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764DB40D"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Pr="082E630C">
        <w:rPr>
          <w:lang w:val="en-GB"/>
        </w:rPr>
        <w:t xml:space="preserve"> electronic</w:t>
      </w:r>
      <w:r>
        <w:tab/>
      </w:r>
      <w:hyperlink r:id="rId13" w:history="1">
        <w:r w:rsidR="00057747">
          <w:rPr>
            <w:rStyle w:val="Hyperlink"/>
          </w:rPr>
          <w:t>R2-2111291</w:t>
        </w:r>
      </w:hyperlink>
    </w:p>
    <w:p w14:paraId="01EF89E2" w14:textId="40430299" w:rsidR="002D3222" w:rsidRPr="00AE3A2C" w:rsidRDefault="003205F3" w:rsidP="003205F3">
      <w:pPr>
        <w:pStyle w:val="Header"/>
        <w:rPr>
          <w:lang w:val="en-GB"/>
        </w:rPr>
      </w:pPr>
      <w:r w:rsidRPr="003205F3">
        <w:rPr>
          <w:lang w:val="en-GB"/>
        </w:rPr>
        <w:t xml:space="preserve">Online, </w:t>
      </w:r>
      <w:r w:rsidR="00FD2AC7">
        <w:rPr>
          <w:lang w:val="en-GB"/>
        </w:rPr>
        <w:t>November</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77777777"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14C2B1C0" w14:textId="77777777" w:rsidR="00687212" w:rsidRPr="00401F1B" w:rsidRDefault="00687212" w:rsidP="00687212">
      <w:pPr>
        <w:spacing w:before="240" w:after="60"/>
        <w:outlineLvl w:val="8"/>
        <w:rPr>
          <w:b/>
        </w:rPr>
      </w:pPr>
      <w:bookmarkStart w:id="1" w:name="_Hlk48551881"/>
      <w:r>
        <w:rPr>
          <w:b/>
        </w:rPr>
        <w:t>Organizational</w:t>
      </w:r>
    </w:p>
    <w:p w14:paraId="0C29C2C8" w14:textId="74C232F6" w:rsidR="00687212" w:rsidRDefault="00687212" w:rsidP="00687212">
      <w:pPr>
        <w:pStyle w:val="EmailDiscussion"/>
        <w:rPr>
          <w:rFonts w:eastAsia="Times New Roman"/>
          <w:szCs w:val="20"/>
        </w:rPr>
      </w:pPr>
      <w:bookmarkStart w:id="2" w:name="_Hlk41901868"/>
      <w:r>
        <w:t>[AT11</w:t>
      </w:r>
      <w:r w:rsidR="00C706C9">
        <w:t>6</w:t>
      </w:r>
      <w:r>
        <w:t xml:space="preserve">-e][200] Organizational – </w:t>
      </w:r>
      <w:r w:rsidRPr="000768F2">
        <w:t xml:space="preserve">LTE legacy, </w:t>
      </w:r>
      <w:r>
        <w:t>71 GHz</w:t>
      </w:r>
      <w:r w:rsidRPr="000768F2">
        <w:t>, DCCA, Multi-SIM and RAN slicing</w:t>
      </w:r>
      <w:r>
        <w:t xml:space="preserve"> (RAN2 VC)</w:t>
      </w:r>
    </w:p>
    <w:bookmarkEnd w:id="2"/>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7777777" w:rsidR="00687212" w:rsidRDefault="00687212" w:rsidP="00687212">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0D97A037" w14:textId="77777777" w:rsidR="00687212" w:rsidRDefault="00687212" w:rsidP="00687212"/>
    <w:p w14:paraId="0CEA17C1" w14:textId="77777777" w:rsidR="00687212" w:rsidRPr="00D80DD8" w:rsidRDefault="00687212" w:rsidP="00687212">
      <w:pPr>
        <w:spacing w:before="240" w:after="60"/>
        <w:outlineLvl w:val="8"/>
        <w:rPr>
          <w:b/>
        </w:rPr>
      </w:pPr>
      <w:bookmarkStart w:id="3" w:name="_Hlk79999103"/>
      <w:bookmarkStart w:id="4" w:name="_Hlk38564995"/>
      <w:bookmarkStart w:id="5" w:name="_Hlk72344581"/>
      <w:r w:rsidRPr="00D80DD8">
        <w:rPr>
          <w:b/>
        </w:rPr>
        <w:t>LTE Legacy</w:t>
      </w:r>
      <w:bookmarkStart w:id="6" w:name="_Hlk41901912"/>
      <w:bookmarkStart w:id="7" w:name="_Hlk38212659"/>
      <w:r>
        <w:rPr>
          <w:b/>
        </w:rPr>
        <w:t xml:space="preserve"> (kicked off at meeting start)</w:t>
      </w:r>
    </w:p>
    <w:p w14:paraId="0B9DFC51" w14:textId="3BFBA59E" w:rsidR="00687212" w:rsidRPr="00204571" w:rsidRDefault="00687212" w:rsidP="00687212">
      <w:pPr>
        <w:pStyle w:val="EmailDiscussion"/>
      </w:pPr>
      <w:r w:rsidRPr="00204571">
        <w:t>[AT</w:t>
      </w:r>
      <w:r w:rsidR="00C706C9">
        <w:t>116-e</w:t>
      </w:r>
      <w:r w:rsidRPr="00204571">
        <w:t>][20</w:t>
      </w:r>
      <w:r w:rsidR="00031035">
        <w:t>5</w:t>
      </w:r>
      <w:r w:rsidRPr="00204571">
        <w:t xml:space="preserve">][LTE] </w:t>
      </w:r>
      <w:r w:rsidRPr="00674320">
        <w:t xml:space="preserve">Miscellaneous </w:t>
      </w:r>
      <w:r w:rsidRPr="0028696C">
        <w:t>LTE CRs (</w:t>
      </w:r>
      <w:r w:rsidR="00AE3182" w:rsidRPr="0028696C">
        <w:t>Lenovo</w:t>
      </w:r>
      <w:r w:rsidRPr="0028696C">
        <w:t>)</w:t>
      </w:r>
    </w:p>
    <w:p w14:paraId="46E5618D" w14:textId="77777777" w:rsidR="00687212" w:rsidRPr="00204571" w:rsidRDefault="00687212" w:rsidP="00687212">
      <w:pPr>
        <w:pStyle w:val="EmailDiscussion2"/>
        <w:ind w:left="1619" w:firstLine="0"/>
        <w:rPr>
          <w:u w:val="single"/>
        </w:rPr>
      </w:pPr>
      <w:r w:rsidRPr="00204571">
        <w:rPr>
          <w:u w:val="single"/>
        </w:rPr>
        <w:t xml:space="preserve">Scope: </w:t>
      </w:r>
    </w:p>
    <w:p w14:paraId="68DC4BEA" w14:textId="77777777" w:rsidR="00687212" w:rsidRPr="00204571" w:rsidRDefault="00687212" w:rsidP="00687212">
      <w:pPr>
        <w:pStyle w:val="EmailDiscussion2"/>
        <w:numPr>
          <w:ilvl w:val="2"/>
          <w:numId w:val="9"/>
        </w:numPr>
        <w:ind w:left="1980"/>
      </w:pPr>
      <w:r w:rsidRPr="00204571">
        <w:t>Discuss LTE CRs marked for this discussion (if needed)</w:t>
      </w:r>
    </w:p>
    <w:p w14:paraId="66594D36" w14:textId="77777777" w:rsidR="00687212" w:rsidRPr="00204571" w:rsidRDefault="00687212" w:rsidP="00687212">
      <w:pPr>
        <w:pStyle w:val="EmailDiscussion2"/>
        <w:rPr>
          <w:u w:val="single"/>
        </w:rPr>
      </w:pPr>
      <w:r w:rsidRPr="00204571">
        <w:tab/>
      </w:r>
      <w:r w:rsidRPr="00204571">
        <w:rPr>
          <w:u w:val="single"/>
        </w:rPr>
        <w:t xml:space="preserve">Intended outcome: </w:t>
      </w:r>
    </w:p>
    <w:p w14:paraId="0AF3FE77" w14:textId="120866DD" w:rsidR="00687212" w:rsidRPr="00204571" w:rsidRDefault="00687212" w:rsidP="00687212">
      <w:pPr>
        <w:pStyle w:val="EmailDiscussion2"/>
        <w:numPr>
          <w:ilvl w:val="2"/>
          <w:numId w:val="9"/>
        </w:numPr>
        <w:ind w:left="1980"/>
      </w:pPr>
      <w:r w:rsidRPr="00204571">
        <w:t xml:space="preserve">Discussion report in </w:t>
      </w:r>
      <w:hyperlink r:id="rId14" w:history="1">
        <w:r w:rsidR="00057747">
          <w:rPr>
            <w:rStyle w:val="Hyperlink"/>
          </w:rPr>
          <w:t>R2-2111305</w:t>
        </w:r>
      </w:hyperlink>
    </w:p>
    <w:p w14:paraId="4D75D9A5" w14:textId="77777777" w:rsidR="00687212" w:rsidRPr="00204571" w:rsidRDefault="00687212" w:rsidP="00687212">
      <w:pPr>
        <w:pStyle w:val="EmailDiscussion2"/>
        <w:numPr>
          <w:ilvl w:val="2"/>
          <w:numId w:val="9"/>
        </w:numPr>
        <w:ind w:left="1980"/>
      </w:pPr>
      <w:r w:rsidRPr="00204571">
        <w:t>Agreeable CRs (if any)</w:t>
      </w:r>
    </w:p>
    <w:p w14:paraId="3D2B748B" w14:textId="77777777" w:rsidR="00687212" w:rsidRPr="00204571" w:rsidRDefault="00687212" w:rsidP="00687212">
      <w:pPr>
        <w:pStyle w:val="EmailDiscussion2"/>
        <w:rPr>
          <w:u w:val="single"/>
        </w:rPr>
      </w:pPr>
      <w:r w:rsidRPr="00204571">
        <w:tab/>
      </w:r>
      <w:r w:rsidRPr="00204571">
        <w:rPr>
          <w:u w:val="single"/>
        </w:rPr>
        <w:t xml:space="preserve">Deadline for providing comments, for rapporteur inputs, conclusions and CR finalization:  </w:t>
      </w:r>
    </w:p>
    <w:p w14:paraId="4722DE06" w14:textId="77777777" w:rsidR="00687212" w:rsidRPr="00204571" w:rsidRDefault="00687212" w:rsidP="00687212">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1FAC6ABE" w14:textId="77777777" w:rsidR="00687212" w:rsidRPr="00204571" w:rsidRDefault="00687212" w:rsidP="00687212">
      <w:pPr>
        <w:pStyle w:val="EmailDiscussion2"/>
        <w:numPr>
          <w:ilvl w:val="2"/>
          <w:numId w:val="9"/>
        </w:numPr>
        <w:ind w:left="1980"/>
      </w:pPr>
      <w:r w:rsidRPr="00204571">
        <w:rPr>
          <w:color w:val="000000" w:themeColor="text1"/>
        </w:rPr>
        <w:t>Initial deadline (for rapporteur summary):  1st week Thu, UTC 1700</w:t>
      </w:r>
    </w:p>
    <w:p w14:paraId="3487B757" w14:textId="77777777" w:rsidR="00687212" w:rsidRPr="00204571" w:rsidRDefault="00687212" w:rsidP="00687212">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59166E9" w14:textId="77777777" w:rsidR="00687212" w:rsidRPr="00D80DD8" w:rsidRDefault="00687212" w:rsidP="00687212">
      <w:pPr>
        <w:pStyle w:val="Doc-text2"/>
      </w:pPr>
    </w:p>
    <w:p w14:paraId="4625DE79" w14:textId="3F908891" w:rsidR="00687212" w:rsidRPr="00D80DD8" w:rsidRDefault="00687212" w:rsidP="00687212">
      <w:pPr>
        <w:spacing w:before="240" w:after="60"/>
        <w:outlineLvl w:val="8"/>
        <w:rPr>
          <w:b/>
        </w:rPr>
      </w:pPr>
      <w:bookmarkStart w:id="8" w:name="_Hlk72843941"/>
      <w:bookmarkStart w:id="9" w:name="_Hlk80347476"/>
      <w:bookmarkEnd w:id="3"/>
      <w:r w:rsidRPr="00D80DD8">
        <w:rPr>
          <w:b/>
        </w:rPr>
        <w:t>LTE Rel-17</w:t>
      </w:r>
      <w:r w:rsidR="0028696C">
        <w:rPr>
          <w:b/>
        </w:rPr>
        <w:t xml:space="preserve"> (</w:t>
      </w:r>
      <w:r w:rsidR="0028696C" w:rsidRPr="00F84DE8">
        <w:rPr>
          <w:b/>
          <w:highlight w:val="yellow"/>
        </w:rPr>
        <w:t>TB</w:t>
      </w:r>
      <w:r w:rsidR="00F84DE8" w:rsidRPr="00F84DE8">
        <w:rPr>
          <w:b/>
          <w:highlight w:val="yellow"/>
        </w:rPr>
        <w:t>D</w:t>
      </w:r>
      <w:r w:rsidR="0028696C">
        <w:rPr>
          <w:b/>
        </w:rPr>
        <w:t>, only kicked off after 1</w:t>
      </w:r>
      <w:r w:rsidR="0028696C" w:rsidRPr="0028696C">
        <w:rPr>
          <w:b/>
          <w:vertAlign w:val="superscript"/>
        </w:rPr>
        <w:t>st</w:t>
      </w:r>
      <w:r w:rsidR="0028696C">
        <w:rPr>
          <w:b/>
        </w:rPr>
        <w:t xml:space="preserve"> week online session)</w:t>
      </w:r>
    </w:p>
    <w:p w14:paraId="71E90BD8" w14:textId="302BF691" w:rsidR="00687212" w:rsidRPr="0028696C" w:rsidRDefault="00687212" w:rsidP="00687212">
      <w:pPr>
        <w:tabs>
          <w:tab w:val="left" w:pos="1622"/>
        </w:tabs>
        <w:spacing w:before="0"/>
        <w:ind w:left="1622" w:hanging="363"/>
        <w:rPr>
          <w:highlight w:val="yellow"/>
        </w:rPr>
      </w:pPr>
      <w:bookmarkStart w:id="10" w:name="_Hlk38271519"/>
      <w:bookmarkEnd w:id="4"/>
      <w:bookmarkEnd w:id="8"/>
      <w:bookmarkEnd w:id="9"/>
    </w:p>
    <w:p w14:paraId="65F36FDA" w14:textId="1086A3CC" w:rsidR="00C90EB9" w:rsidRPr="0028696C" w:rsidRDefault="00C90EB9" w:rsidP="00C90EB9">
      <w:pPr>
        <w:pStyle w:val="EmailDiscussion"/>
        <w:rPr>
          <w:highlight w:val="yellow"/>
        </w:rPr>
      </w:pPr>
      <w:r w:rsidRPr="0028696C">
        <w:rPr>
          <w:highlight w:val="yellow"/>
        </w:rPr>
        <w:t>[AT116-e][20</w:t>
      </w:r>
      <w:r w:rsidR="00F02C13">
        <w:rPr>
          <w:highlight w:val="yellow"/>
        </w:rPr>
        <w:t>6</w:t>
      </w:r>
      <w:r w:rsidR="00031035" w:rsidRPr="0028696C">
        <w:rPr>
          <w:highlight w:val="yellow"/>
        </w:rPr>
        <w:t>]</w:t>
      </w:r>
      <w:r w:rsidRPr="0028696C">
        <w:rPr>
          <w:highlight w:val="yellow"/>
        </w:rPr>
        <w:t>[LTE] TEI17 proposal</w:t>
      </w:r>
      <w:r w:rsidR="00F02C13">
        <w:rPr>
          <w:highlight w:val="yellow"/>
        </w:rPr>
        <w:t>s</w:t>
      </w:r>
      <w:r w:rsidRPr="0028696C">
        <w:rPr>
          <w:highlight w:val="yellow"/>
        </w:rPr>
        <w:t xml:space="preserve"> (</w:t>
      </w:r>
      <w:r w:rsidR="00B34771" w:rsidRPr="0028696C">
        <w:rPr>
          <w:highlight w:val="yellow"/>
        </w:rPr>
        <w:t>NN</w:t>
      </w:r>
      <w:r w:rsidRPr="0028696C">
        <w:rPr>
          <w:highlight w:val="yellow"/>
        </w:rPr>
        <w:t>)</w:t>
      </w:r>
    </w:p>
    <w:p w14:paraId="4716F3E8" w14:textId="77777777" w:rsidR="00C90EB9" w:rsidRPr="0028696C" w:rsidRDefault="00C90EB9" w:rsidP="00C90EB9">
      <w:pPr>
        <w:pStyle w:val="EmailDiscussion2"/>
        <w:ind w:left="1619" w:firstLine="0"/>
        <w:rPr>
          <w:highlight w:val="yellow"/>
          <w:u w:val="single"/>
        </w:rPr>
      </w:pPr>
      <w:r w:rsidRPr="0028696C">
        <w:rPr>
          <w:highlight w:val="yellow"/>
          <w:u w:val="single"/>
        </w:rPr>
        <w:t xml:space="preserve">Scope: </w:t>
      </w:r>
    </w:p>
    <w:p w14:paraId="5697F2D5" w14:textId="59FCA853" w:rsidR="00C90EB9" w:rsidRPr="0028696C" w:rsidRDefault="00F02C13" w:rsidP="00C90EB9">
      <w:pPr>
        <w:pStyle w:val="EmailDiscussion2"/>
        <w:numPr>
          <w:ilvl w:val="2"/>
          <w:numId w:val="9"/>
        </w:numPr>
        <w:ind w:left="1980"/>
        <w:rPr>
          <w:highlight w:val="yellow"/>
        </w:rPr>
      </w:pPr>
      <w:r>
        <w:rPr>
          <w:highlight w:val="yellow"/>
        </w:rPr>
        <w:t>Attempt to f</w:t>
      </w:r>
      <w:r w:rsidR="00C90EB9" w:rsidRPr="0028696C">
        <w:rPr>
          <w:highlight w:val="yellow"/>
        </w:rPr>
        <w:t xml:space="preserve">inalize open issues of agreed TEI17 proposals </w:t>
      </w:r>
    </w:p>
    <w:p w14:paraId="1E4BB045" w14:textId="77777777" w:rsidR="00C90EB9" w:rsidRPr="0028696C" w:rsidRDefault="00C90EB9" w:rsidP="00C90EB9">
      <w:pPr>
        <w:pStyle w:val="EmailDiscussion2"/>
        <w:rPr>
          <w:highlight w:val="yellow"/>
          <w:u w:val="single"/>
        </w:rPr>
      </w:pPr>
      <w:r w:rsidRPr="0028696C">
        <w:rPr>
          <w:highlight w:val="yellow"/>
        </w:rPr>
        <w:tab/>
      </w:r>
      <w:r w:rsidRPr="0028696C">
        <w:rPr>
          <w:highlight w:val="yellow"/>
          <w:u w:val="single"/>
        </w:rPr>
        <w:t xml:space="preserve">Intended outcome: </w:t>
      </w:r>
    </w:p>
    <w:p w14:paraId="58B60734" w14:textId="66A0E05B" w:rsidR="00C90EB9" w:rsidRPr="0028696C" w:rsidRDefault="00C90EB9" w:rsidP="00C90EB9">
      <w:pPr>
        <w:pStyle w:val="EmailDiscussion2"/>
        <w:numPr>
          <w:ilvl w:val="2"/>
          <w:numId w:val="9"/>
        </w:numPr>
        <w:ind w:left="1980"/>
        <w:rPr>
          <w:highlight w:val="yellow"/>
        </w:rPr>
      </w:pPr>
      <w:r w:rsidRPr="0028696C">
        <w:rPr>
          <w:highlight w:val="yellow"/>
        </w:rPr>
        <w:t xml:space="preserve">Agreeable LS in </w:t>
      </w:r>
      <w:hyperlink r:id="rId15" w:history="1">
        <w:r w:rsidR="00057747">
          <w:rPr>
            <w:rStyle w:val="Hyperlink"/>
            <w:highlight w:val="yellow"/>
          </w:rPr>
          <w:t>R2-211xxxx</w:t>
        </w:r>
      </w:hyperlink>
    </w:p>
    <w:p w14:paraId="5A3F4250" w14:textId="77777777" w:rsidR="00C90EB9" w:rsidRPr="0028696C" w:rsidRDefault="00C90EB9" w:rsidP="00C90EB9">
      <w:pPr>
        <w:pStyle w:val="EmailDiscussion2"/>
        <w:rPr>
          <w:highlight w:val="yellow"/>
          <w:u w:val="single"/>
        </w:rPr>
      </w:pPr>
      <w:r w:rsidRPr="0028696C">
        <w:rPr>
          <w:highlight w:val="yellow"/>
        </w:rPr>
        <w:tab/>
      </w:r>
      <w:r w:rsidRPr="0028696C">
        <w:rPr>
          <w:highlight w:val="yellow"/>
          <w:u w:val="single"/>
        </w:rPr>
        <w:t xml:space="preserve">Deadline for providing comments, for rapporteur inputs, conclusions and CR finalization:  </w:t>
      </w:r>
    </w:p>
    <w:p w14:paraId="47DFCA88" w14:textId="77777777" w:rsidR="00C90EB9" w:rsidRPr="0028696C" w:rsidRDefault="00C90EB9" w:rsidP="00C90EB9">
      <w:pPr>
        <w:pStyle w:val="EmailDiscussion2"/>
        <w:numPr>
          <w:ilvl w:val="2"/>
          <w:numId w:val="9"/>
        </w:numPr>
        <w:ind w:left="1980"/>
        <w:rPr>
          <w:highlight w:val="yellow"/>
        </w:rPr>
      </w:pPr>
      <w:r w:rsidRPr="0028696C">
        <w:rPr>
          <w:color w:val="000000" w:themeColor="text1"/>
          <w:highlight w:val="yellow"/>
        </w:rPr>
        <w:t>Initial deadline (for company feedback):  2</w:t>
      </w:r>
      <w:r w:rsidRPr="0028696C">
        <w:rPr>
          <w:color w:val="000000" w:themeColor="text1"/>
          <w:highlight w:val="yellow"/>
          <w:vertAlign w:val="superscript"/>
        </w:rPr>
        <w:t>nd</w:t>
      </w:r>
      <w:r w:rsidRPr="0028696C">
        <w:rPr>
          <w:color w:val="000000" w:themeColor="text1"/>
          <w:highlight w:val="yellow"/>
        </w:rPr>
        <w:t xml:space="preserve"> week Thu, UTC 0900 </w:t>
      </w:r>
    </w:p>
    <w:p w14:paraId="2282451A" w14:textId="77777777" w:rsidR="00C90EB9" w:rsidRPr="0028696C" w:rsidRDefault="00C90EB9" w:rsidP="00C90EB9">
      <w:pPr>
        <w:pStyle w:val="EmailDiscussion2"/>
        <w:numPr>
          <w:ilvl w:val="2"/>
          <w:numId w:val="9"/>
        </w:numPr>
        <w:ind w:left="1980"/>
        <w:rPr>
          <w:highlight w:val="yellow"/>
        </w:rPr>
      </w:pPr>
      <w:r w:rsidRPr="0028696C">
        <w:rPr>
          <w:color w:val="000000" w:themeColor="text1"/>
          <w:highlight w:val="yellow"/>
        </w:rPr>
        <w:t>Initial deadline (for rapporteur summary):  2</w:t>
      </w:r>
      <w:r w:rsidRPr="0028696C">
        <w:rPr>
          <w:color w:val="000000" w:themeColor="text1"/>
          <w:highlight w:val="yellow"/>
          <w:vertAlign w:val="superscript"/>
        </w:rPr>
        <w:t>nd</w:t>
      </w:r>
      <w:r w:rsidRPr="0028696C">
        <w:rPr>
          <w:color w:val="000000" w:themeColor="text1"/>
          <w:highlight w:val="yellow"/>
        </w:rPr>
        <w:t xml:space="preserve"> week Thu, UTC 1600</w:t>
      </w:r>
    </w:p>
    <w:p w14:paraId="219ED8E4" w14:textId="77777777" w:rsidR="00C90EB9" w:rsidRPr="00332627" w:rsidRDefault="00C90EB9" w:rsidP="00687212">
      <w:pPr>
        <w:tabs>
          <w:tab w:val="left" w:pos="1622"/>
        </w:tabs>
        <w:spacing w:before="0"/>
        <w:ind w:left="1622" w:hanging="363"/>
        <w:rPr>
          <w:highlight w:val="yellow"/>
        </w:rPr>
      </w:pPr>
    </w:p>
    <w:p w14:paraId="147864B8" w14:textId="0CA330F1" w:rsidR="00687212" w:rsidRDefault="00687212" w:rsidP="00687212">
      <w:pPr>
        <w:spacing w:before="240" w:after="60"/>
        <w:outlineLvl w:val="8"/>
        <w:rPr>
          <w:b/>
        </w:rPr>
      </w:pPr>
      <w:bookmarkStart w:id="11" w:name="_Hlk72059048"/>
      <w:bookmarkStart w:id="12" w:name="_Hlk34070712"/>
      <w:bookmarkStart w:id="13" w:name="_Hlk34074454"/>
      <w:bookmarkStart w:id="14" w:name="_Hlk41897198"/>
      <w:bookmarkEnd w:id="6"/>
      <w:bookmarkEnd w:id="10"/>
      <w:r w:rsidRPr="00CB31A3">
        <w:rPr>
          <w:b/>
        </w:rPr>
        <w:t xml:space="preserve">NR </w:t>
      </w:r>
      <w:r>
        <w:rPr>
          <w:b/>
        </w:rPr>
        <w:t>Extension to 71 GHz</w:t>
      </w:r>
      <w:r w:rsidRPr="00CB31A3">
        <w:rPr>
          <w:b/>
        </w:rPr>
        <w:t xml:space="preserve"> </w:t>
      </w:r>
      <w:r w:rsidR="0028696C">
        <w:rPr>
          <w:b/>
        </w:rPr>
        <w:t>(</w:t>
      </w:r>
      <w:r w:rsidR="0028696C" w:rsidRPr="00990DB3">
        <w:rPr>
          <w:b/>
          <w:highlight w:val="yellow"/>
        </w:rPr>
        <w:t>TB</w:t>
      </w:r>
      <w:r w:rsidR="00B43F0C" w:rsidRPr="00990DB3">
        <w:rPr>
          <w:b/>
          <w:highlight w:val="yellow"/>
        </w:rPr>
        <w:t>D</w:t>
      </w:r>
      <w:r w:rsidR="0028696C">
        <w:rPr>
          <w:b/>
        </w:rPr>
        <w:t xml:space="preserve"> - only started after 2</w:t>
      </w:r>
      <w:r w:rsidR="0028696C" w:rsidRPr="0028696C">
        <w:rPr>
          <w:b/>
          <w:vertAlign w:val="superscript"/>
        </w:rPr>
        <w:t>nd</w:t>
      </w:r>
      <w:r w:rsidR="0028696C">
        <w:rPr>
          <w:b/>
        </w:rPr>
        <w:t xml:space="preserve"> week online discussion)</w:t>
      </w:r>
    </w:p>
    <w:p w14:paraId="096F80B3" w14:textId="77777777" w:rsidR="00990DB3" w:rsidRPr="00990DB3" w:rsidRDefault="00990DB3" w:rsidP="00990DB3">
      <w:pPr>
        <w:ind w:left="720" w:firstLine="720"/>
        <w:rPr>
          <w:rFonts w:ascii="Calibri" w:hAnsi="Calibri"/>
          <w:b/>
          <w:bCs/>
          <w:sz w:val="22"/>
          <w:szCs w:val="22"/>
          <w:lang w:eastAsia="ja-JP"/>
        </w:rPr>
      </w:pPr>
      <w:bookmarkStart w:id="15" w:name="_Hlk72843962"/>
      <w:bookmarkEnd w:id="5"/>
      <w:bookmarkEnd w:id="11"/>
      <w:r w:rsidRPr="00990DB3">
        <w:rPr>
          <w:rFonts w:ascii="Calibri" w:hAnsi="Calibri"/>
          <w:b/>
          <w:bCs/>
          <w:sz w:val="22"/>
          <w:szCs w:val="22"/>
          <w:highlight w:val="yellow"/>
          <w:lang w:eastAsia="ja-JP"/>
        </w:rPr>
        <w:lastRenderedPageBreak/>
        <w:t>TBA</w:t>
      </w:r>
    </w:p>
    <w:p w14:paraId="49AE53EC" w14:textId="77777777" w:rsidR="0028696C" w:rsidRPr="00B87F6F" w:rsidRDefault="0028696C" w:rsidP="00C90EB9">
      <w:pPr>
        <w:pStyle w:val="EmailDiscussion2"/>
        <w:ind w:left="0" w:firstLine="0"/>
      </w:pPr>
    </w:p>
    <w:p w14:paraId="02AFD685" w14:textId="084770E2" w:rsidR="00687212" w:rsidRDefault="00687212" w:rsidP="00687212">
      <w:pPr>
        <w:spacing w:before="240" w:after="60"/>
        <w:outlineLvl w:val="8"/>
        <w:rPr>
          <w:b/>
        </w:rPr>
      </w:pPr>
      <w:r w:rsidRPr="00CB31A3">
        <w:rPr>
          <w:b/>
        </w:rPr>
        <w:t>NR Rel-17 DCCA</w:t>
      </w:r>
      <w:r w:rsidR="00C706C9">
        <w:rPr>
          <w:b/>
        </w:rPr>
        <w:t xml:space="preserve"> (</w:t>
      </w:r>
      <w:r w:rsidR="00990DB3" w:rsidRPr="00990DB3">
        <w:rPr>
          <w:b/>
          <w:highlight w:val="yellow"/>
        </w:rPr>
        <w:t>TBD</w:t>
      </w:r>
      <w:r w:rsidR="00990DB3">
        <w:rPr>
          <w:b/>
        </w:rPr>
        <w:t xml:space="preserve">, only </w:t>
      </w:r>
      <w:r w:rsidR="00C706C9">
        <w:rPr>
          <w:b/>
        </w:rPr>
        <w:t>started after 1</w:t>
      </w:r>
      <w:r w:rsidR="00C706C9" w:rsidRPr="00C706C9">
        <w:rPr>
          <w:b/>
          <w:vertAlign w:val="superscript"/>
        </w:rPr>
        <w:t>st</w:t>
      </w:r>
      <w:r w:rsidR="00C706C9">
        <w:rPr>
          <w:b/>
        </w:rPr>
        <w:t xml:space="preserve"> week Tue session)</w:t>
      </w:r>
    </w:p>
    <w:p w14:paraId="352FFD95" w14:textId="77777777" w:rsidR="009B3B1D" w:rsidRPr="009B3B1D" w:rsidRDefault="009B3B1D" w:rsidP="009B3B1D">
      <w:pPr>
        <w:pStyle w:val="EmailDiscussion"/>
      </w:pPr>
      <w:r w:rsidRPr="009B3B1D">
        <w:t>[AT116-e][220][R17 DCCA] TRS-based Scell activation details (</w:t>
      </w:r>
      <w:r w:rsidRPr="009B3B1D">
        <w:rPr>
          <w:highlight w:val="yellow"/>
        </w:rPr>
        <w:t>NN?</w:t>
      </w:r>
      <w:r w:rsidRPr="009B3B1D">
        <w:t>)</w:t>
      </w:r>
    </w:p>
    <w:p w14:paraId="0D20109A" w14:textId="77777777" w:rsidR="009B3B1D" w:rsidRPr="009B3B1D" w:rsidRDefault="009B3B1D" w:rsidP="009B3B1D">
      <w:pPr>
        <w:pStyle w:val="EmailDiscussion2"/>
        <w:ind w:left="1619" w:firstLine="0"/>
        <w:rPr>
          <w:u w:val="single"/>
        </w:rPr>
      </w:pPr>
      <w:r w:rsidRPr="009B3B1D">
        <w:rPr>
          <w:u w:val="single"/>
        </w:rPr>
        <w:t xml:space="preserve">Scope: </w:t>
      </w:r>
    </w:p>
    <w:p w14:paraId="2229A4C3" w14:textId="77777777" w:rsidR="009B3B1D" w:rsidRPr="009B3B1D" w:rsidRDefault="009B3B1D" w:rsidP="009B3B1D">
      <w:pPr>
        <w:pStyle w:val="EmailDiscussion2"/>
        <w:numPr>
          <w:ilvl w:val="2"/>
          <w:numId w:val="9"/>
        </w:numPr>
        <w:ind w:left="1980"/>
      </w:pPr>
      <w:r w:rsidRPr="009B3B1D">
        <w:t>Discuss MAC CE details and any other urgent RAN2 aspects on of TRS-based SCell activation based  on online discussion.</w:t>
      </w:r>
    </w:p>
    <w:p w14:paraId="32A284E3" w14:textId="77777777" w:rsidR="009B3B1D" w:rsidRPr="009B3B1D" w:rsidRDefault="009B3B1D" w:rsidP="009B3B1D">
      <w:pPr>
        <w:pStyle w:val="EmailDiscussion2"/>
        <w:rPr>
          <w:u w:val="single"/>
        </w:rPr>
      </w:pPr>
      <w:r w:rsidRPr="009B3B1D">
        <w:tab/>
      </w:r>
      <w:r w:rsidRPr="009B3B1D">
        <w:rPr>
          <w:u w:val="single"/>
        </w:rPr>
        <w:t xml:space="preserve">Intended outcome: </w:t>
      </w:r>
    </w:p>
    <w:p w14:paraId="1FD0CD36" w14:textId="7034B4FC" w:rsidR="009B3B1D" w:rsidRPr="009B3B1D" w:rsidRDefault="009B3B1D" w:rsidP="009B3B1D">
      <w:pPr>
        <w:pStyle w:val="EmailDiscussion2"/>
        <w:numPr>
          <w:ilvl w:val="2"/>
          <w:numId w:val="9"/>
        </w:numPr>
        <w:ind w:left="1980"/>
      </w:pPr>
      <w:r w:rsidRPr="009B3B1D">
        <w:t xml:space="preserve">Discussion summary in </w:t>
      </w:r>
      <w:hyperlink r:id="rId16" w:history="1">
        <w:r w:rsidR="00057747">
          <w:rPr>
            <w:rStyle w:val="Hyperlink"/>
          </w:rPr>
          <w:t>R2-2111311</w:t>
        </w:r>
      </w:hyperlink>
      <w:r w:rsidRPr="009B3B1D">
        <w:t xml:space="preserve"> (by email rapporteur).</w:t>
      </w:r>
    </w:p>
    <w:p w14:paraId="285D54CE" w14:textId="77777777" w:rsidR="009B3B1D" w:rsidRPr="009B3B1D" w:rsidRDefault="009B3B1D" w:rsidP="009B3B1D">
      <w:pPr>
        <w:pStyle w:val="EmailDiscussion2"/>
        <w:rPr>
          <w:u w:val="single"/>
        </w:rPr>
      </w:pPr>
      <w:r w:rsidRPr="009B3B1D">
        <w:tab/>
      </w:r>
      <w:r w:rsidRPr="009B3B1D">
        <w:rPr>
          <w:u w:val="single"/>
        </w:rPr>
        <w:t xml:space="preserve">Deadline for providing comments, for rapporteur inputs, conclusions and CR finalization:  </w:t>
      </w:r>
    </w:p>
    <w:p w14:paraId="1F8B218E" w14:textId="77777777" w:rsidR="009B3B1D" w:rsidRPr="009B3B1D" w:rsidRDefault="009B3B1D" w:rsidP="009B3B1D">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3792F956" w14:textId="77777777" w:rsidR="009B3B1D" w:rsidRPr="009B3B1D" w:rsidRDefault="009B3B1D" w:rsidP="009B3B1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2CBFE8DB" w14:textId="77777777" w:rsidR="00C706C9" w:rsidRDefault="00C706C9" w:rsidP="00687212">
      <w:pPr>
        <w:pStyle w:val="EmailDiscussion2"/>
        <w:ind w:left="0" w:firstLine="0"/>
      </w:pPr>
      <w:bookmarkStart w:id="16" w:name="_Hlk69738190"/>
      <w:bookmarkEnd w:id="15"/>
    </w:p>
    <w:p w14:paraId="0987CF54" w14:textId="1389783A" w:rsidR="00687212" w:rsidRPr="00B82A2D" w:rsidRDefault="00687212" w:rsidP="00687212">
      <w:pPr>
        <w:spacing w:before="240" w:after="60"/>
        <w:outlineLvl w:val="8"/>
        <w:rPr>
          <w:b/>
        </w:rPr>
      </w:pPr>
      <w:r w:rsidRPr="00CB31A3">
        <w:rPr>
          <w:b/>
        </w:rPr>
        <w:t>NR Rel-17 DCCA</w:t>
      </w:r>
      <w:r>
        <w:rPr>
          <w:b/>
        </w:rPr>
        <w:t xml:space="preserve"> (</w:t>
      </w:r>
      <w:r w:rsidR="00990DB3" w:rsidRPr="00990DB3">
        <w:rPr>
          <w:b/>
          <w:highlight w:val="yellow"/>
        </w:rPr>
        <w:t>TBD</w:t>
      </w:r>
      <w:r w:rsidR="00990DB3">
        <w:rPr>
          <w:b/>
        </w:rPr>
        <w:t xml:space="preserve">, only </w:t>
      </w:r>
      <w:r>
        <w:rPr>
          <w:b/>
        </w:rPr>
        <w:t>started after 2</w:t>
      </w:r>
      <w:r w:rsidRPr="00B82A2D">
        <w:rPr>
          <w:b/>
          <w:vertAlign w:val="superscript"/>
        </w:rPr>
        <w:t>nd</w:t>
      </w:r>
      <w:r>
        <w:rPr>
          <w:b/>
        </w:rPr>
        <w:t xml:space="preserve"> week Monday session)</w:t>
      </w:r>
    </w:p>
    <w:p w14:paraId="6F23B7A1" w14:textId="404D2F03" w:rsidR="00687212" w:rsidRPr="00990DB3" w:rsidRDefault="00990DB3" w:rsidP="00990DB3">
      <w:pPr>
        <w:ind w:left="720" w:firstLine="720"/>
        <w:rPr>
          <w:rFonts w:ascii="Calibri" w:hAnsi="Calibri"/>
          <w:b/>
          <w:bCs/>
          <w:sz w:val="22"/>
          <w:szCs w:val="22"/>
          <w:lang w:eastAsia="ja-JP"/>
        </w:rPr>
      </w:pPr>
      <w:r w:rsidRPr="00990DB3">
        <w:rPr>
          <w:rFonts w:ascii="Calibri" w:hAnsi="Calibri"/>
          <w:b/>
          <w:bCs/>
          <w:sz w:val="22"/>
          <w:szCs w:val="22"/>
          <w:highlight w:val="yellow"/>
          <w:lang w:eastAsia="ja-JP"/>
        </w:rPr>
        <w:t>TBA</w:t>
      </w:r>
    </w:p>
    <w:p w14:paraId="4848947F" w14:textId="77777777" w:rsidR="00687212" w:rsidRDefault="00687212" w:rsidP="00687212">
      <w:pPr>
        <w:pStyle w:val="EmailDiscussion2"/>
        <w:ind w:left="0" w:firstLine="0"/>
      </w:pPr>
    </w:p>
    <w:p w14:paraId="2375B377" w14:textId="77478B2E" w:rsidR="00687212" w:rsidRDefault="00687212" w:rsidP="00687212">
      <w:pPr>
        <w:spacing w:before="240" w:after="60"/>
        <w:outlineLvl w:val="8"/>
        <w:rPr>
          <w:b/>
        </w:rPr>
      </w:pPr>
      <w:bookmarkStart w:id="17" w:name="_Hlk80112108"/>
      <w:bookmarkStart w:id="18" w:name="_Hlk72426447"/>
      <w:bookmarkEnd w:id="16"/>
      <w:r w:rsidRPr="00CB31A3">
        <w:rPr>
          <w:b/>
        </w:rPr>
        <w:t>NR Rel-17 Multi-SIM</w:t>
      </w:r>
      <w:r w:rsidR="0028696C">
        <w:rPr>
          <w:b/>
        </w:rPr>
        <w:t xml:space="preserve"> (kicked off after 1</w:t>
      </w:r>
      <w:r w:rsidR="0028696C" w:rsidRPr="0028696C">
        <w:rPr>
          <w:b/>
          <w:vertAlign w:val="superscript"/>
        </w:rPr>
        <w:t>st</w:t>
      </w:r>
      <w:r w:rsidR="0028696C">
        <w:rPr>
          <w:b/>
        </w:rPr>
        <w:t xml:space="preserve"> week online session)</w:t>
      </w:r>
    </w:p>
    <w:bookmarkEnd w:id="17"/>
    <w:p w14:paraId="65C1E6ED" w14:textId="77777777" w:rsidR="00970077" w:rsidRPr="00011A1C" w:rsidRDefault="00970077" w:rsidP="00970077">
      <w:pPr>
        <w:pStyle w:val="EmailDiscussion"/>
      </w:pPr>
      <w:r w:rsidRPr="00011A1C">
        <w:t xml:space="preserve">[AT116-e][230][MUSIM] LS on </w:t>
      </w:r>
      <w:r>
        <w:t>RAN2 agreements for MUSIM</w:t>
      </w:r>
      <w:r w:rsidRPr="00011A1C">
        <w:t xml:space="preserve"> (</w:t>
      </w:r>
      <w:r w:rsidRPr="002F157A">
        <w:t>vivo</w:t>
      </w:r>
      <w:r w:rsidRPr="00011A1C">
        <w:t>)</w:t>
      </w:r>
    </w:p>
    <w:p w14:paraId="5AC505B6" w14:textId="77777777" w:rsidR="00970077" w:rsidRPr="00011A1C" w:rsidRDefault="00970077" w:rsidP="00970077">
      <w:pPr>
        <w:pStyle w:val="EmailDiscussion2"/>
        <w:ind w:left="1619" w:firstLine="0"/>
        <w:rPr>
          <w:u w:val="single"/>
        </w:rPr>
      </w:pPr>
      <w:r w:rsidRPr="00011A1C">
        <w:rPr>
          <w:u w:val="single"/>
        </w:rPr>
        <w:t xml:space="preserve">Scope: </w:t>
      </w:r>
    </w:p>
    <w:p w14:paraId="5378FB5F" w14:textId="6255625D" w:rsidR="00970077" w:rsidRDefault="00970077" w:rsidP="00970077">
      <w:pPr>
        <w:pStyle w:val="EmailDiscussion2"/>
        <w:numPr>
          <w:ilvl w:val="2"/>
          <w:numId w:val="9"/>
        </w:numPr>
        <w:ind w:left="1980"/>
      </w:pPr>
      <w:r w:rsidRPr="00011A1C">
        <w:t xml:space="preserve">Discuss what RAN2 should reply to CT1 on </w:t>
      </w:r>
      <w:hyperlink r:id="rId17" w:history="1">
        <w:r w:rsidR="00057747">
          <w:rPr>
            <w:rStyle w:val="Hyperlink"/>
          </w:rPr>
          <w:t>R2-2109304</w:t>
        </w:r>
      </w:hyperlink>
      <w:r w:rsidRPr="00011A1C">
        <w:t xml:space="preserve"> </w:t>
      </w:r>
      <w:r>
        <w:t>and provide</w:t>
      </w:r>
      <w:r w:rsidRPr="00011A1C">
        <w:t xml:space="preserve"> draft LS reply</w:t>
      </w:r>
      <w:r>
        <w:t xml:space="preserve"> (if agreeable)</w:t>
      </w:r>
      <w:r w:rsidRPr="00011A1C">
        <w:t>.</w:t>
      </w:r>
    </w:p>
    <w:p w14:paraId="635046B3" w14:textId="77777777" w:rsidR="00970077" w:rsidRPr="00970077" w:rsidRDefault="00970077" w:rsidP="00970077">
      <w:pPr>
        <w:pStyle w:val="EmailDiscussion2"/>
        <w:numPr>
          <w:ilvl w:val="2"/>
          <w:numId w:val="9"/>
        </w:numPr>
        <w:ind w:left="1980"/>
      </w:pPr>
      <w:r w:rsidRPr="00970077">
        <w:t>Include also RAN2 agreement (under 8.3.2) on AS calculating the alternative IMSI/offset and request SA2/CT1 to specify the necessary details.</w:t>
      </w:r>
    </w:p>
    <w:p w14:paraId="19B51D0B" w14:textId="77777777" w:rsidR="00970077" w:rsidRPr="00011A1C" w:rsidRDefault="00970077" w:rsidP="00970077">
      <w:pPr>
        <w:pStyle w:val="EmailDiscussion2"/>
        <w:rPr>
          <w:u w:val="single"/>
        </w:rPr>
      </w:pPr>
      <w:r w:rsidRPr="00011A1C">
        <w:tab/>
      </w:r>
      <w:r w:rsidRPr="00011A1C">
        <w:rPr>
          <w:u w:val="single"/>
        </w:rPr>
        <w:t xml:space="preserve">Intended outcome: </w:t>
      </w:r>
    </w:p>
    <w:p w14:paraId="5427E492" w14:textId="6F4A1B78" w:rsidR="00970077" w:rsidRPr="00011A1C" w:rsidRDefault="00970077" w:rsidP="00970077">
      <w:pPr>
        <w:pStyle w:val="EmailDiscussion2"/>
        <w:numPr>
          <w:ilvl w:val="2"/>
          <w:numId w:val="9"/>
        </w:numPr>
        <w:ind w:left="1980"/>
      </w:pPr>
      <w:r w:rsidRPr="00011A1C">
        <w:t xml:space="preserve">Discussion summary in </w:t>
      </w:r>
      <w:hyperlink r:id="rId18" w:history="1">
        <w:r w:rsidR="00057747">
          <w:rPr>
            <w:rStyle w:val="Hyperlink"/>
          </w:rPr>
          <w:t>R2-2111306</w:t>
        </w:r>
      </w:hyperlink>
      <w:r w:rsidRPr="00011A1C">
        <w:t xml:space="preserve"> (by email rapporteur), draft LS in </w:t>
      </w:r>
      <w:hyperlink r:id="rId19" w:history="1">
        <w:r w:rsidR="00057747">
          <w:rPr>
            <w:rStyle w:val="Hyperlink"/>
          </w:rPr>
          <w:t>R2-2111307</w:t>
        </w:r>
      </w:hyperlink>
      <w:r w:rsidRPr="00011A1C">
        <w:t xml:space="preserve"> (by email rapporteur).</w:t>
      </w:r>
    </w:p>
    <w:p w14:paraId="19788A03" w14:textId="77777777" w:rsidR="00970077" w:rsidRPr="00011A1C" w:rsidRDefault="00970077" w:rsidP="00970077">
      <w:pPr>
        <w:pStyle w:val="EmailDiscussion2"/>
        <w:rPr>
          <w:u w:val="single"/>
        </w:rPr>
      </w:pPr>
      <w:r w:rsidRPr="00011A1C">
        <w:tab/>
      </w:r>
      <w:r w:rsidRPr="00011A1C">
        <w:rPr>
          <w:u w:val="single"/>
        </w:rPr>
        <w:t xml:space="preserve">Deadline for providing comments, for rapporteur inputs, conclusions and CR finalization:  </w:t>
      </w:r>
    </w:p>
    <w:p w14:paraId="405347D1" w14:textId="77777777" w:rsidR="00970077" w:rsidRPr="00011A1C" w:rsidRDefault="00970077" w:rsidP="00970077">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5F6F5A4" w14:textId="77777777" w:rsidR="00970077" w:rsidRPr="00011A1C" w:rsidRDefault="00970077" w:rsidP="00970077">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2646746B" w14:textId="32FF6AE7" w:rsidR="00C706C9" w:rsidRDefault="00C706C9" w:rsidP="00C706C9">
      <w:pPr>
        <w:pStyle w:val="EmailDiscussion2"/>
        <w:ind w:left="0" w:firstLine="0"/>
        <w:rPr>
          <w:highlight w:val="yellow"/>
        </w:rPr>
      </w:pPr>
    </w:p>
    <w:p w14:paraId="36465706"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43855373" w14:textId="77777777" w:rsidR="00A21892" w:rsidRPr="00011A1C" w:rsidRDefault="00A21892" w:rsidP="00A21892">
      <w:pPr>
        <w:pStyle w:val="EmailDiscussion2"/>
        <w:ind w:left="1619" w:firstLine="0"/>
        <w:rPr>
          <w:u w:val="single"/>
        </w:rPr>
      </w:pPr>
      <w:r w:rsidRPr="00011A1C">
        <w:rPr>
          <w:u w:val="single"/>
        </w:rPr>
        <w:t xml:space="preserve">Scope: </w:t>
      </w:r>
    </w:p>
    <w:p w14:paraId="6CDF4D8C" w14:textId="5631BCEA"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0" w:history="1">
        <w:r w:rsidR="00057747">
          <w:rPr>
            <w:rStyle w:val="Hyperlink"/>
          </w:rPr>
          <w:t>R2-2109755</w:t>
        </w:r>
      </w:hyperlink>
      <w:r>
        <w:t xml:space="preserve"> and </w:t>
      </w:r>
      <w:hyperlink r:id="rId21" w:history="1">
        <w:r w:rsidR="00057747">
          <w:rPr>
            <w:rStyle w:val="Hyperlink"/>
          </w:rPr>
          <w:t>R2-2109756</w:t>
        </w:r>
      </w:hyperlink>
      <w:r>
        <w:t xml:space="preserve"> </w:t>
      </w:r>
      <w:r w:rsidRPr="00320839">
        <w:t>based on agreements</w:t>
      </w:r>
      <w:r>
        <w:t>.</w:t>
      </w:r>
    </w:p>
    <w:p w14:paraId="4F422E46" w14:textId="77777777"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4AE74638"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257DA883" w14:textId="0DA92578" w:rsidR="00A21892" w:rsidRPr="00011A1C" w:rsidRDefault="00A21892" w:rsidP="00A21892">
      <w:pPr>
        <w:pStyle w:val="EmailDiscussion2"/>
        <w:numPr>
          <w:ilvl w:val="2"/>
          <w:numId w:val="9"/>
        </w:numPr>
        <w:ind w:left="1980"/>
      </w:pPr>
      <w:r w:rsidRPr="00011A1C">
        <w:t xml:space="preserve">Discussion summary in </w:t>
      </w:r>
      <w:hyperlink r:id="rId22" w:history="1">
        <w:r w:rsidR="00057747">
          <w:rPr>
            <w:rStyle w:val="Hyperlink"/>
          </w:rPr>
          <w:t>R2-2111312</w:t>
        </w:r>
      </w:hyperlink>
      <w:r w:rsidRPr="00011A1C">
        <w:t xml:space="preserve"> (by email rapporteur), draft LS in </w:t>
      </w:r>
      <w:hyperlink r:id="rId23" w:history="1">
        <w:r w:rsidR="00057747">
          <w:rPr>
            <w:rStyle w:val="Hyperlink"/>
          </w:rPr>
          <w:t>R2-2111313</w:t>
        </w:r>
      </w:hyperlink>
      <w:r w:rsidRPr="00011A1C">
        <w:t xml:space="preserve"> (by email rapporteur).</w:t>
      </w:r>
    </w:p>
    <w:p w14:paraId="60B67F15"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54362C22"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3D47F695"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BB4E874" w14:textId="77777777" w:rsidR="00A21892" w:rsidRDefault="00A21892" w:rsidP="00C706C9">
      <w:pPr>
        <w:pStyle w:val="EmailDiscussion2"/>
        <w:ind w:left="0" w:firstLine="0"/>
        <w:rPr>
          <w:highlight w:val="yellow"/>
        </w:rPr>
      </w:pPr>
    </w:p>
    <w:p w14:paraId="62236CB2" w14:textId="665F2F1D" w:rsidR="00320839" w:rsidRDefault="00320839" w:rsidP="00320839">
      <w:pPr>
        <w:spacing w:before="240" w:after="60"/>
        <w:outlineLvl w:val="8"/>
        <w:rPr>
          <w:b/>
        </w:rPr>
      </w:pPr>
      <w:r w:rsidRPr="00CB31A3">
        <w:rPr>
          <w:b/>
        </w:rPr>
        <w:t>NR Rel-17 Multi-SIM</w:t>
      </w:r>
      <w:r>
        <w:rPr>
          <w:b/>
        </w:rPr>
        <w:t xml:space="preserve"> (</w:t>
      </w:r>
      <w:r w:rsidRPr="008734BD">
        <w:rPr>
          <w:b/>
          <w:highlight w:val="yellow"/>
        </w:rPr>
        <w:t>TBD</w:t>
      </w:r>
      <w:r>
        <w:rPr>
          <w:b/>
        </w:rPr>
        <w:t>, only kicked off after 2</w:t>
      </w:r>
      <w:r w:rsidRPr="00320839">
        <w:rPr>
          <w:b/>
          <w:vertAlign w:val="superscript"/>
        </w:rPr>
        <w:t>nd</w:t>
      </w:r>
      <w:r>
        <w:rPr>
          <w:b/>
        </w:rPr>
        <w:t xml:space="preserve"> week online session)</w:t>
      </w:r>
    </w:p>
    <w:p w14:paraId="3E5F1E8A" w14:textId="77777777" w:rsidR="00320839" w:rsidRPr="0044693B" w:rsidRDefault="00320839" w:rsidP="00C706C9">
      <w:pPr>
        <w:pStyle w:val="EmailDiscussion2"/>
        <w:ind w:left="0" w:firstLine="0"/>
        <w:rPr>
          <w:highlight w:val="yellow"/>
        </w:rPr>
      </w:pPr>
    </w:p>
    <w:p w14:paraId="09E368A4" w14:textId="0D105317" w:rsidR="007A1D00" w:rsidRPr="00B43F0C" w:rsidRDefault="007A1D00" w:rsidP="007A1D00">
      <w:pPr>
        <w:pStyle w:val="EmailDiscussion"/>
      </w:pPr>
      <w:r w:rsidRPr="00B43F0C">
        <w:t>[AT116-e][23</w:t>
      </w:r>
      <w:r w:rsidR="00F84DE8">
        <w:t>1</w:t>
      </w:r>
      <w:r w:rsidRPr="00B43F0C">
        <w:t>][MUSIM] UE capabilities (</w:t>
      </w:r>
      <w:r w:rsidRPr="00B43F0C">
        <w:rPr>
          <w:highlight w:val="yellow"/>
        </w:rPr>
        <w:t>NN</w:t>
      </w:r>
      <w:r w:rsidRPr="00B43F0C">
        <w:t>)</w:t>
      </w:r>
    </w:p>
    <w:p w14:paraId="7432090F" w14:textId="77777777" w:rsidR="007A1D00" w:rsidRPr="00B43F0C" w:rsidRDefault="007A1D00" w:rsidP="007A1D00">
      <w:pPr>
        <w:pStyle w:val="EmailDiscussion2"/>
        <w:ind w:left="1619" w:firstLine="0"/>
        <w:rPr>
          <w:u w:val="single"/>
        </w:rPr>
      </w:pPr>
      <w:r w:rsidRPr="00B43F0C">
        <w:rPr>
          <w:u w:val="single"/>
        </w:rPr>
        <w:t xml:space="preserve">Scope: </w:t>
      </w:r>
    </w:p>
    <w:p w14:paraId="3E92681B" w14:textId="77777777" w:rsidR="007A1D00" w:rsidRPr="00B43F0C" w:rsidRDefault="007A1D00" w:rsidP="007A1D00">
      <w:pPr>
        <w:pStyle w:val="EmailDiscussion2"/>
        <w:numPr>
          <w:ilvl w:val="2"/>
          <w:numId w:val="9"/>
        </w:numPr>
        <w:ind w:left="1980"/>
      </w:pPr>
      <w:r w:rsidRPr="00B43F0C">
        <w:t>Discuss remaining RAN2 UE capability aspects and create UE capability descriptions. Can handle summary document in this thread if not handled online</w:t>
      </w:r>
    </w:p>
    <w:p w14:paraId="11B09DC4" w14:textId="77777777" w:rsidR="007A1D00" w:rsidRPr="00B43F0C" w:rsidRDefault="007A1D00" w:rsidP="007A1D00">
      <w:pPr>
        <w:pStyle w:val="EmailDiscussion2"/>
        <w:rPr>
          <w:u w:val="single"/>
        </w:rPr>
      </w:pPr>
      <w:r w:rsidRPr="00B43F0C">
        <w:tab/>
      </w:r>
      <w:r w:rsidRPr="00B43F0C">
        <w:rPr>
          <w:u w:val="single"/>
        </w:rPr>
        <w:t xml:space="preserve">Intended outcome: </w:t>
      </w:r>
    </w:p>
    <w:p w14:paraId="3FA12665" w14:textId="0B284648" w:rsidR="007A1D00" w:rsidRPr="00B43F0C" w:rsidRDefault="007A1D00" w:rsidP="007A1D00">
      <w:pPr>
        <w:pStyle w:val="EmailDiscussion2"/>
        <w:numPr>
          <w:ilvl w:val="2"/>
          <w:numId w:val="9"/>
        </w:numPr>
        <w:ind w:left="1980"/>
      </w:pPr>
      <w:r w:rsidRPr="00B43F0C">
        <w:t xml:space="preserve">Discussion summary in </w:t>
      </w:r>
      <w:hyperlink r:id="rId24" w:history="1">
        <w:r w:rsidR="00057747">
          <w:rPr>
            <w:rStyle w:val="Hyperlink"/>
          </w:rPr>
          <w:t>R2-2111310</w:t>
        </w:r>
      </w:hyperlink>
      <w:r w:rsidRPr="00B43F0C">
        <w:t xml:space="preserve"> (by email rapporteur).</w:t>
      </w:r>
    </w:p>
    <w:p w14:paraId="244AC164" w14:textId="77777777" w:rsidR="007A1D00" w:rsidRPr="00B43F0C" w:rsidRDefault="007A1D00" w:rsidP="007A1D00">
      <w:pPr>
        <w:pStyle w:val="EmailDiscussion2"/>
        <w:rPr>
          <w:u w:val="single"/>
        </w:rPr>
      </w:pPr>
      <w:r w:rsidRPr="00B43F0C">
        <w:tab/>
      </w:r>
      <w:r w:rsidRPr="00B43F0C">
        <w:rPr>
          <w:u w:val="single"/>
        </w:rPr>
        <w:t xml:space="preserve">Deadline for providing comments, for rapporteur inputs, conclusions and CR finalization:  </w:t>
      </w:r>
    </w:p>
    <w:p w14:paraId="62E9E4DB" w14:textId="77777777" w:rsidR="007A1D00" w:rsidRPr="00B43F0C" w:rsidRDefault="007A1D00" w:rsidP="007A1D00">
      <w:pPr>
        <w:pStyle w:val="EmailDiscussion2"/>
        <w:numPr>
          <w:ilvl w:val="2"/>
          <w:numId w:val="9"/>
        </w:numPr>
        <w:ind w:left="1980"/>
      </w:pPr>
      <w:r w:rsidRPr="00B43F0C">
        <w:rPr>
          <w:color w:val="000000" w:themeColor="text1"/>
        </w:rPr>
        <w:t>Initial deadline (for company feedback):  2</w:t>
      </w:r>
      <w:r w:rsidRPr="00B43F0C">
        <w:rPr>
          <w:color w:val="000000" w:themeColor="text1"/>
          <w:vertAlign w:val="superscript"/>
        </w:rPr>
        <w:t>nd</w:t>
      </w:r>
      <w:r w:rsidRPr="00B43F0C">
        <w:rPr>
          <w:color w:val="000000" w:themeColor="text1"/>
        </w:rPr>
        <w:t xml:space="preserve"> week Mon, UTC 1200 </w:t>
      </w:r>
    </w:p>
    <w:p w14:paraId="41FD82FF" w14:textId="77777777" w:rsidR="007A1D00" w:rsidRPr="00B43F0C" w:rsidRDefault="007A1D00" w:rsidP="007A1D00">
      <w:pPr>
        <w:pStyle w:val="EmailDiscussion2"/>
        <w:numPr>
          <w:ilvl w:val="2"/>
          <w:numId w:val="9"/>
        </w:numPr>
        <w:ind w:left="1980"/>
      </w:pPr>
      <w:r w:rsidRPr="00B43F0C">
        <w:rPr>
          <w:color w:val="000000" w:themeColor="text1"/>
        </w:rPr>
        <w:t>Initial deadline (for rapporteur summary):  2</w:t>
      </w:r>
      <w:r w:rsidRPr="00B43F0C">
        <w:rPr>
          <w:color w:val="000000" w:themeColor="text1"/>
          <w:vertAlign w:val="superscript"/>
        </w:rPr>
        <w:t>nd</w:t>
      </w:r>
      <w:r w:rsidRPr="00B43F0C">
        <w:rPr>
          <w:color w:val="000000" w:themeColor="text1"/>
        </w:rPr>
        <w:t xml:space="preserve"> week Tue, UTC 1000</w:t>
      </w:r>
    </w:p>
    <w:p w14:paraId="35973785" w14:textId="77777777" w:rsidR="007A1D00" w:rsidRDefault="007A1D00" w:rsidP="007A1D00">
      <w:pPr>
        <w:pStyle w:val="EmailDiscussion2"/>
        <w:rPr>
          <w:color w:val="000000" w:themeColor="text1"/>
          <w:highlight w:val="yellow"/>
        </w:rPr>
      </w:pPr>
    </w:p>
    <w:p w14:paraId="5987EAF0" w14:textId="77777777" w:rsidR="00C706C9" w:rsidRDefault="00C706C9" w:rsidP="00687212">
      <w:pPr>
        <w:pStyle w:val="EmailDiscussion2"/>
        <w:ind w:left="0" w:firstLine="0"/>
      </w:pPr>
    </w:p>
    <w:p w14:paraId="438CDC12" w14:textId="5D341002" w:rsidR="00687212" w:rsidRPr="003F1889" w:rsidRDefault="00687212" w:rsidP="003F1889">
      <w:pPr>
        <w:spacing w:before="240" w:after="60"/>
        <w:outlineLvl w:val="8"/>
        <w:rPr>
          <w:b/>
        </w:rPr>
      </w:pPr>
      <w:bookmarkStart w:id="19" w:name="_Hlk72426985"/>
      <w:bookmarkStart w:id="20" w:name="_Hlk80112126"/>
      <w:bookmarkEnd w:id="1"/>
      <w:bookmarkEnd w:id="7"/>
      <w:bookmarkEnd w:id="12"/>
      <w:bookmarkEnd w:id="13"/>
      <w:bookmarkEnd w:id="14"/>
      <w:bookmarkEnd w:id="18"/>
      <w:r w:rsidRPr="00CB31A3">
        <w:rPr>
          <w:b/>
        </w:rPr>
        <w:lastRenderedPageBreak/>
        <w:t>NR Rel-17 RAN Slicing</w:t>
      </w:r>
      <w:r w:rsidR="007A1D00">
        <w:rPr>
          <w:b/>
        </w:rPr>
        <w:t xml:space="preserve"> (</w:t>
      </w:r>
      <w:r w:rsidR="007A1D00" w:rsidRPr="008734BD">
        <w:rPr>
          <w:b/>
          <w:highlight w:val="yellow"/>
        </w:rPr>
        <w:t>TBD</w:t>
      </w:r>
      <w:r w:rsidR="007A1D00">
        <w:rPr>
          <w:b/>
        </w:rPr>
        <w:t>, only kicked off after 1</w:t>
      </w:r>
      <w:r w:rsidR="007A1D00" w:rsidRPr="0028696C">
        <w:rPr>
          <w:b/>
          <w:vertAlign w:val="superscript"/>
        </w:rPr>
        <w:t>st</w:t>
      </w:r>
      <w:r w:rsidR="007A1D00">
        <w:rPr>
          <w:b/>
        </w:rPr>
        <w:t xml:space="preserve"> week online session)</w:t>
      </w:r>
      <w:bookmarkEnd w:id="19"/>
      <w:bookmarkEnd w:id="20"/>
    </w:p>
    <w:p w14:paraId="360B346B" w14:textId="7D930CBA" w:rsidR="007A1D00" w:rsidRPr="00DE6FE3" w:rsidRDefault="007A1D00" w:rsidP="007A1D00">
      <w:pPr>
        <w:pStyle w:val="EmailDiscussion"/>
      </w:pPr>
      <w:r w:rsidRPr="00DE6FE3">
        <w:t>[AT116-e][240][Slicing] LS reply on slice list and priority information (</w:t>
      </w:r>
      <w:r w:rsidRPr="00C6327A">
        <w:rPr>
          <w:highlight w:val="yellow"/>
        </w:rPr>
        <w:t>ZTE?</w:t>
      </w:r>
      <w:r w:rsidRPr="00DE6FE3">
        <w:t>)</w:t>
      </w:r>
    </w:p>
    <w:p w14:paraId="66E6CE20" w14:textId="77777777" w:rsidR="007A1D00" w:rsidRPr="00DE6FE3" w:rsidRDefault="007A1D00" w:rsidP="007A1D00">
      <w:pPr>
        <w:pStyle w:val="EmailDiscussion2"/>
        <w:ind w:left="1619" w:firstLine="0"/>
        <w:rPr>
          <w:u w:val="single"/>
        </w:rPr>
      </w:pPr>
      <w:r w:rsidRPr="00DE6FE3">
        <w:rPr>
          <w:u w:val="single"/>
        </w:rPr>
        <w:t xml:space="preserve">Scope: </w:t>
      </w:r>
    </w:p>
    <w:p w14:paraId="3F7E98FC" w14:textId="3B8C6A97" w:rsidR="007A1D00" w:rsidRPr="00DE6FE3" w:rsidRDefault="007A1D00" w:rsidP="007A1D00">
      <w:pPr>
        <w:pStyle w:val="EmailDiscussion2"/>
        <w:numPr>
          <w:ilvl w:val="2"/>
          <w:numId w:val="9"/>
        </w:numPr>
        <w:ind w:left="1980"/>
      </w:pPr>
      <w:r w:rsidRPr="00DE6FE3">
        <w:t xml:space="preserve">Continue discussion on reply LS to </w:t>
      </w:r>
      <w:hyperlink r:id="rId25" w:history="1">
        <w:r w:rsidR="00057747">
          <w:rPr>
            <w:rStyle w:val="Hyperlink"/>
          </w:rPr>
          <w:t>R2-2111235</w:t>
        </w:r>
      </w:hyperlink>
      <w:r w:rsidRPr="00DE6FE3">
        <w:t xml:space="preserve"> and provide draft LS reply.</w:t>
      </w:r>
    </w:p>
    <w:p w14:paraId="76BFE2F2" w14:textId="77777777" w:rsidR="007A1D00" w:rsidRPr="00DE6FE3" w:rsidRDefault="007A1D00" w:rsidP="007A1D00">
      <w:pPr>
        <w:pStyle w:val="EmailDiscussion2"/>
        <w:rPr>
          <w:u w:val="single"/>
        </w:rPr>
      </w:pPr>
      <w:r w:rsidRPr="00DE6FE3">
        <w:tab/>
      </w:r>
      <w:r w:rsidRPr="00DE6FE3">
        <w:rPr>
          <w:u w:val="single"/>
        </w:rPr>
        <w:t xml:space="preserve">Intended outcome: </w:t>
      </w:r>
    </w:p>
    <w:p w14:paraId="3A72513B" w14:textId="27DA0213" w:rsidR="007A1D00" w:rsidRPr="00DE6FE3" w:rsidRDefault="007A1D00" w:rsidP="007A1D00">
      <w:pPr>
        <w:pStyle w:val="EmailDiscussion2"/>
        <w:numPr>
          <w:ilvl w:val="2"/>
          <w:numId w:val="9"/>
        </w:numPr>
        <w:ind w:left="1980"/>
      </w:pPr>
      <w:r w:rsidRPr="00011A1C">
        <w:t xml:space="preserve">Discussion summary in </w:t>
      </w:r>
      <w:hyperlink r:id="rId26" w:history="1">
        <w:r w:rsidR="00057747">
          <w:rPr>
            <w:rStyle w:val="Hyperlink"/>
          </w:rPr>
          <w:t>R2-2111308</w:t>
        </w:r>
      </w:hyperlink>
      <w:r w:rsidRPr="00011A1C">
        <w:t xml:space="preserve"> </w:t>
      </w:r>
      <w:r>
        <w:t xml:space="preserve">and </w:t>
      </w:r>
      <w:r w:rsidRPr="00011A1C">
        <w:t xml:space="preserve">draft LS in </w:t>
      </w:r>
      <w:hyperlink r:id="rId27" w:history="1">
        <w:r w:rsidR="00057747">
          <w:rPr>
            <w:rStyle w:val="Hyperlink"/>
          </w:rPr>
          <w:t>R2-2111309</w:t>
        </w:r>
      </w:hyperlink>
      <w:r w:rsidRPr="00011A1C">
        <w:t xml:space="preserve"> (by email rapporteur).</w:t>
      </w:r>
    </w:p>
    <w:p w14:paraId="4EA30CE4" w14:textId="77777777" w:rsidR="007A1D00" w:rsidRPr="00DE6FE3" w:rsidRDefault="007A1D00" w:rsidP="007A1D00">
      <w:pPr>
        <w:pStyle w:val="EmailDiscussion2"/>
        <w:rPr>
          <w:u w:val="single"/>
        </w:rPr>
      </w:pPr>
      <w:r w:rsidRPr="00DE6FE3">
        <w:tab/>
      </w:r>
      <w:r w:rsidRPr="00DE6FE3">
        <w:rPr>
          <w:u w:val="single"/>
        </w:rPr>
        <w:t xml:space="preserve">Deadline for providing comments, for rapporteur inputs, conclusions and CR finalization:  </w:t>
      </w:r>
    </w:p>
    <w:p w14:paraId="6032531A" w14:textId="77777777" w:rsidR="007A1D00" w:rsidRPr="00DE6FE3" w:rsidRDefault="007A1D00" w:rsidP="007A1D00">
      <w:pPr>
        <w:pStyle w:val="EmailDiscussion2"/>
        <w:numPr>
          <w:ilvl w:val="2"/>
          <w:numId w:val="9"/>
        </w:numPr>
        <w:ind w:left="1980"/>
      </w:pPr>
      <w:r w:rsidRPr="00DE6FE3">
        <w:rPr>
          <w:color w:val="000000" w:themeColor="text1"/>
        </w:rPr>
        <w:t>Initial deadline (for company feedback):  1</w:t>
      </w:r>
      <w:r w:rsidRPr="00DE6FE3">
        <w:rPr>
          <w:color w:val="000000" w:themeColor="text1"/>
          <w:vertAlign w:val="superscript"/>
        </w:rPr>
        <w:t>st</w:t>
      </w:r>
      <w:r w:rsidRPr="00DE6FE3">
        <w:rPr>
          <w:color w:val="000000" w:themeColor="text1"/>
        </w:rPr>
        <w:t xml:space="preserve"> week Fri, UTC 0700 </w:t>
      </w:r>
    </w:p>
    <w:p w14:paraId="05AB0934" w14:textId="77777777" w:rsidR="007A1D00" w:rsidRPr="00DE6FE3" w:rsidRDefault="007A1D00" w:rsidP="007A1D00">
      <w:pPr>
        <w:pStyle w:val="EmailDiscussion2"/>
        <w:numPr>
          <w:ilvl w:val="2"/>
          <w:numId w:val="9"/>
        </w:numPr>
        <w:ind w:left="1980"/>
      </w:pPr>
      <w:r w:rsidRPr="00DE6FE3">
        <w:rPr>
          <w:color w:val="000000" w:themeColor="text1"/>
        </w:rPr>
        <w:t xml:space="preserve">Initial deadline (for </w:t>
      </w:r>
      <w:r>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Mon, UTC 1000</w:t>
      </w:r>
    </w:p>
    <w:p w14:paraId="0B0109A2" w14:textId="77777777" w:rsidR="00A86192" w:rsidRDefault="00A86192" w:rsidP="0060139E">
      <w:pPr>
        <w:rPr>
          <w:highlight w:val="yellow"/>
        </w:rPr>
      </w:pPr>
    </w:p>
    <w:p w14:paraId="266F2283" w14:textId="4CEEA195" w:rsidR="00DE56B6" w:rsidRDefault="00DE56B6" w:rsidP="0060139E"/>
    <w:p w14:paraId="65A3DDF3" w14:textId="6F9B2888" w:rsidR="00161D2D" w:rsidRPr="00CB31A3" w:rsidRDefault="00161D2D" w:rsidP="00161D2D">
      <w:pPr>
        <w:spacing w:before="240" w:after="60"/>
        <w:outlineLvl w:val="8"/>
        <w:rPr>
          <w:b/>
        </w:rPr>
      </w:pPr>
      <w:r>
        <w:rPr>
          <w:b/>
        </w:rPr>
        <w:t>Summary documents</w:t>
      </w:r>
    </w:p>
    <w:p w14:paraId="75D69C46" w14:textId="20118AE5" w:rsidR="00161D2D" w:rsidRPr="001305C2" w:rsidRDefault="008C30D2" w:rsidP="001305C2">
      <w:pPr>
        <w:pStyle w:val="ListParagraph"/>
        <w:numPr>
          <w:ilvl w:val="0"/>
          <w:numId w:val="34"/>
        </w:numPr>
      </w:pPr>
      <w:r>
        <w:t xml:space="preserve">[201]: </w:t>
      </w:r>
      <w:r w:rsidR="00161D2D" w:rsidRPr="001305C2">
        <w:t xml:space="preserve">Summary of </w:t>
      </w:r>
      <w:r w:rsidR="001305C2" w:rsidRPr="001305C2">
        <w:t>8.2.3.3 (O</w:t>
      </w:r>
      <w:r w:rsidR="00CA62E3" w:rsidRPr="001305C2">
        <w:t>ther CPAC aspects</w:t>
      </w:r>
      <w:r w:rsidR="001305C2" w:rsidRPr="001305C2">
        <w:t>)</w:t>
      </w:r>
      <w:r w:rsidR="001305C2">
        <w:t xml:space="preserve"> - Interdigital</w:t>
      </w:r>
    </w:p>
    <w:p w14:paraId="79B9BD66" w14:textId="5C0A47EF" w:rsidR="00161D2D" w:rsidRPr="001305C2" w:rsidRDefault="008C30D2" w:rsidP="001305C2">
      <w:pPr>
        <w:pStyle w:val="ListParagraph"/>
        <w:numPr>
          <w:ilvl w:val="0"/>
          <w:numId w:val="34"/>
        </w:numPr>
      </w:pPr>
      <w:r>
        <w:t xml:space="preserve">[202]: </w:t>
      </w:r>
      <w:r w:rsidR="00CA62E3" w:rsidRPr="001305C2">
        <w:t xml:space="preserve">Summary of </w:t>
      </w:r>
      <w:r w:rsidR="001305C2" w:rsidRPr="001305C2">
        <w:t xml:space="preserve">8.3.2 (MUSIM </w:t>
      </w:r>
      <w:r w:rsidR="00CA62E3" w:rsidRPr="001305C2">
        <w:t>Paging collision avoidance</w:t>
      </w:r>
      <w:r w:rsidR="001305C2" w:rsidRPr="001305C2">
        <w:t>)</w:t>
      </w:r>
      <w:r w:rsidR="00D31AB0">
        <w:t xml:space="preserve"> - vivo</w:t>
      </w:r>
    </w:p>
    <w:p w14:paraId="661AF589" w14:textId="0C023524" w:rsidR="00CA62E3" w:rsidRPr="001305C2" w:rsidRDefault="008C30D2" w:rsidP="001305C2">
      <w:pPr>
        <w:pStyle w:val="ListParagraph"/>
        <w:numPr>
          <w:ilvl w:val="0"/>
          <w:numId w:val="34"/>
        </w:numPr>
      </w:pPr>
      <w:r>
        <w:t xml:space="preserve">[203]: </w:t>
      </w:r>
      <w:r w:rsidR="00CA62E3" w:rsidRPr="001305C2">
        <w:t xml:space="preserve">Summary of </w:t>
      </w:r>
      <w:r w:rsidR="001305C2" w:rsidRPr="001305C2">
        <w:t>8.3.5 (</w:t>
      </w:r>
      <w:r w:rsidR="00CA62E3" w:rsidRPr="001305C2">
        <w:t>MUSIM UE capabilities</w:t>
      </w:r>
      <w:r w:rsidR="001305C2" w:rsidRPr="001305C2">
        <w:t>)</w:t>
      </w:r>
      <w:r w:rsidR="00D31AB0">
        <w:t xml:space="preserve"> - </w:t>
      </w:r>
      <w:r w:rsidR="00625411">
        <w:t>Ericsson</w:t>
      </w:r>
    </w:p>
    <w:p w14:paraId="693B6E65" w14:textId="14DF75BE" w:rsidR="00CA62E3" w:rsidRPr="001305C2" w:rsidRDefault="008C30D2" w:rsidP="001305C2">
      <w:pPr>
        <w:pStyle w:val="ListParagraph"/>
        <w:numPr>
          <w:ilvl w:val="0"/>
          <w:numId w:val="34"/>
        </w:numPr>
      </w:pPr>
      <w:r>
        <w:t xml:space="preserve">[204]: </w:t>
      </w:r>
      <w:r w:rsidR="00CA62E3" w:rsidRPr="001305C2">
        <w:t xml:space="preserve">Summary of RAN </w:t>
      </w:r>
      <w:r w:rsidR="001305C2" w:rsidRPr="001305C2">
        <w:t xml:space="preserve">8.8.4 (RAN </w:t>
      </w:r>
      <w:r w:rsidR="00CA62E3" w:rsidRPr="001305C2">
        <w:t>slicing UE capabilities</w:t>
      </w:r>
      <w:r w:rsidR="001305C2" w:rsidRPr="001305C2">
        <w:t>)</w:t>
      </w:r>
      <w:r w:rsidR="00D31AB0">
        <w:t xml:space="preserve"> - </w:t>
      </w:r>
      <w:r w:rsidR="002032C3">
        <w:t>Q</w:t>
      </w:r>
      <w:r w:rsidR="00990DB3">
        <w:t>ualcomm</w:t>
      </w:r>
    </w:p>
    <w:p w14:paraId="1FAF9FD7" w14:textId="77777777" w:rsidR="003B5122" w:rsidRDefault="003B5122" w:rsidP="003B5122"/>
    <w:p w14:paraId="25C6CBC9" w14:textId="77777777" w:rsidR="001779BA" w:rsidRPr="00687212" w:rsidRDefault="001779BA" w:rsidP="00687212">
      <w:pPr>
        <w:spacing w:before="240" w:after="60"/>
        <w:outlineLvl w:val="8"/>
        <w:rPr>
          <w:b/>
        </w:rPr>
      </w:pPr>
      <w:r w:rsidRPr="00687212">
        <w:rPr>
          <w:b/>
        </w:rPr>
        <w:t>Dates and deadlines – Technical Meeting</w:t>
      </w:r>
    </w:p>
    <w:p w14:paraId="29322E04" w14:textId="77777777" w:rsidR="00C446AE" w:rsidRDefault="00C446AE" w:rsidP="00C446AE">
      <w:pPr>
        <w:pStyle w:val="Doc-title"/>
        <w:ind w:left="2160" w:hanging="2160"/>
      </w:pPr>
      <w:r>
        <w:t>Oct 21 5</w:t>
      </w:r>
      <w:r w:rsidRPr="00914141">
        <w:rPr>
          <w:vertAlign w:val="superscript"/>
        </w:rPr>
        <w:t>th</w:t>
      </w:r>
      <w:r>
        <w:t xml:space="preserve"> 23.59 PDT</w:t>
      </w:r>
      <w:r>
        <w:tab/>
        <w:t>(Oct 22</w:t>
      </w:r>
      <w:r w:rsidRPr="00914141">
        <w:rPr>
          <w:vertAlign w:val="superscript"/>
        </w:rPr>
        <w:t>th</w:t>
      </w:r>
      <w:r>
        <w:t xml:space="preserve"> 06.59 UTC) Tdoc number allocation deadline.</w:t>
      </w:r>
      <w:r>
        <w:br/>
        <w:t>Tdoc Submission Deadline. Kick off, summaries.</w:t>
      </w:r>
    </w:p>
    <w:p w14:paraId="051C2254" w14:textId="77777777" w:rsidR="00C446AE" w:rsidRPr="00C20C59" w:rsidRDefault="00C446AE" w:rsidP="00C446AE">
      <w:pPr>
        <w:pStyle w:val="Doc-title"/>
      </w:pPr>
      <w:r>
        <w:t>Oct 28</w:t>
      </w:r>
      <w:r w:rsidRPr="00231A50">
        <w:rPr>
          <w:vertAlign w:val="superscript"/>
        </w:rPr>
        <w:t>th</w:t>
      </w:r>
      <w:r>
        <w:t xml:space="preserve"> 0700 UTC</w:t>
      </w:r>
      <w:r>
        <w:tab/>
        <w:t>Tdocs submission deadline for Summaries</w:t>
      </w:r>
    </w:p>
    <w:p w14:paraId="235D9FF3" w14:textId="77777777" w:rsidR="00C446AE" w:rsidRDefault="00C446AE" w:rsidP="00C446AE">
      <w:pPr>
        <w:pStyle w:val="Doc-title"/>
      </w:pPr>
      <w:r>
        <w:t>Nov 1</w:t>
      </w:r>
      <w:r>
        <w:rPr>
          <w:vertAlign w:val="superscript"/>
        </w:rPr>
        <w:t>st</w:t>
      </w:r>
      <w:r>
        <w:t xml:space="preserve"> 0700 UTC</w:t>
      </w:r>
      <w:r>
        <w:tab/>
        <w:t>e-Meeting Start (by email), Week 1</w:t>
      </w:r>
    </w:p>
    <w:p w14:paraId="59CDDFED" w14:textId="77777777" w:rsidR="00C446AE" w:rsidRDefault="00C446AE" w:rsidP="00C446AE">
      <w:pPr>
        <w:pStyle w:val="Doc-title"/>
        <w:ind w:left="0" w:firstLine="0"/>
      </w:pPr>
      <w:r>
        <w:t>Nov 5</w:t>
      </w:r>
      <w:r w:rsidRPr="00231A50">
        <w:rPr>
          <w:vertAlign w:val="superscript"/>
        </w:rPr>
        <w:t>th</w:t>
      </w:r>
      <w:r>
        <w:t xml:space="preserve"> 1000 UTC </w:t>
      </w:r>
      <w:r>
        <w:tab/>
        <w:t>Weekend break, Suspend decision making in email discussions (= no deadlines etc)</w:t>
      </w:r>
    </w:p>
    <w:p w14:paraId="4A147F35" w14:textId="3DF09438" w:rsidR="00C446AE" w:rsidRPr="00C21668" w:rsidRDefault="00C446AE" w:rsidP="00C446AE">
      <w:pPr>
        <w:pStyle w:val="Doc-title"/>
        <w:ind w:left="2160" w:firstLine="0"/>
      </w:pPr>
      <w:r>
        <w:t>It should be possible for a delegate to take the weekend</w:t>
      </w:r>
      <w:r w:rsidRPr="002C7C43">
        <w:t xml:space="preserve"> off, rejoin </w:t>
      </w:r>
      <w:r>
        <w:t xml:space="preserve">and not miss </w:t>
      </w:r>
      <w:r w:rsidRPr="002C7C43">
        <w:t>decisions.</w:t>
      </w:r>
    </w:p>
    <w:p w14:paraId="0F60F49D" w14:textId="77777777" w:rsidR="00C446AE" w:rsidRDefault="00C446AE" w:rsidP="00C446AE">
      <w:pPr>
        <w:pStyle w:val="Doc-title"/>
        <w:ind w:left="0" w:firstLine="0"/>
      </w:pPr>
      <w:r>
        <w:t>Nov 8</w:t>
      </w:r>
      <w:r>
        <w:rPr>
          <w:vertAlign w:val="superscript"/>
        </w:rPr>
        <w:t>th</w:t>
      </w:r>
      <w:r>
        <w:t xml:space="preserve"> 0800 UTC</w:t>
      </w:r>
      <w:r>
        <w:tab/>
        <w:t>Resume after weekend. Resume decision making in email discussions, Week 2.</w:t>
      </w:r>
    </w:p>
    <w:p w14:paraId="1594F524" w14:textId="1443161B" w:rsidR="00C446AE" w:rsidRDefault="00C446AE" w:rsidP="00C446AE">
      <w:pPr>
        <w:pStyle w:val="Doc-title"/>
        <w:ind w:left="2160" w:hanging="2160"/>
      </w:pPr>
      <w:r>
        <w:t>Nov 12</w:t>
      </w:r>
      <w:r w:rsidRPr="00231A50">
        <w:rPr>
          <w:vertAlign w:val="superscript"/>
        </w:rPr>
        <w:t>th</w:t>
      </w:r>
      <w:r>
        <w:t xml:space="preserve"> 1000 UTC</w:t>
      </w:r>
      <w:r>
        <w:tab/>
        <w:t xml:space="preserve">e-Meeting Stop, no more email comments for AT-meeting email discussions. Decision confirmations announced within 24h. Session notes for email checking. </w:t>
      </w:r>
    </w:p>
    <w:p w14:paraId="0E8D3235" w14:textId="77777777" w:rsidR="00C446AE" w:rsidRPr="00862E1C" w:rsidRDefault="00C446AE" w:rsidP="00C446AE">
      <w:pPr>
        <w:pStyle w:val="Doc-text2"/>
        <w:ind w:left="0" w:firstLine="0"/>
      </w:pPr>
      <w:r>
        <w:t>Nov 19</w:t>
      </w:r>
      <w:r>
        <w:rPr>
          <w:vertAlign w:val="superscript"/>
        </w:rPr>
        <w:t>th</w:t>
      </w:r>
      <w:r>
        <w:tab/>
      </w:r>
      <w:r>
        <w:tab/>
        <w:t xml:space="preserve">Deadline Short Post116-e email discussions. </w:t>
      </w:r>
    </w:p>
    <w:p w14:paraId="08907702" w14:textId="43C164D1" w:rsidR="00C446AE" w:rsidRDefault="00C446AE" w:rsidP="001779BA"/>
    <w:p w14:paraId="4963E8D7" w14:textId="77777777" w:rsidR="008E6986" w:rsidRPr="00687212" w:rsidRDefault="008E6986" w:rsidP="008E6986">
      <w:pPr>
        <w:spacing w:before="240" w:after="60"/>
        <w:outlineLvl w:val="8"/>
        <w:rPr>
          <w:b/>
        </w:rPr>
      </w:pPr>
      <w:bookmarkStart w:id="21" w:name="_Hlk85028678"/>
      <w:r w:rsidRPr="00687212">
        <w:rPr>
          <w:b/>
        </w:rPr>
        <w:t xml:space="preserve">Web Conference Schedule </w:t>
      </w:r>
    </w:p>
    <w:p w14:paraId="4F02B2C0" w14:textId="6EFEF03A" w:rsidR="001779BA" w:rsidRPr="007A067D" w:rsidRDefault="001779BA" w:rsidP="001779BA">
      <w:pPr>
        <w:pStyle w:val="Doc-text2"/>
        <w:ind w:left="0" w:firstLine="0"/>
      </w:pPr>
      <w:r>
        <w:t xml:space="preserve">Note that this schedule is indicative and can change. After Week 1 the schedule for Week 2 will be updated. </w:t>
      </w:r>
      <w:r w:rsidRPr="007A067D">
        <w:t>No Overtime, Har</w:t>
      </w:r>
      <w:r>
        <w:t xml:space="preserve">d stop at UTC 15.55 </w:t>
      </w:r>
      <w:r w:rsidR="008E6986">
        <w:t>(1</w:t>
      </w:r>
      <w:r w:rsidR="008E6986" w:rsidRPr="008E6986">
        <w:rPr>
          <w:vertAlign w:val="superscript"/>
        </w:rPr>
        <w:t>st</w:t>
      </w:r>
      <w:r w:rsidR="008E6986">
        <w:t xml:space="preserve"> week) / 16:25 (2</w:t>
      </w:r>
      <w:r w:rsidR="008E6986" w:rsidRPr="008E6986">
        <w:rPr>
          <w:vertAlign w:val="superscript"/>
        </w:rPr>
        <w:t>nd</w:t>
      </w:r>
      <w:r w:rsidR="008E6986">
        <w:t xml:space="preserve"> week) </w:t>
      </w:r>
      <w:r>
        <w:t>and UTC 05:</w:t>
      </w:r>
      <w:r w:rsidR="007101DD">
        <w:t>4</w:t>
      </w:r>
      <w:r w:rsidRPr="007A067D">
        <w:t>0</w:t>
      </w:r>
      <w:r w:rsidR="007101DD">
        <w:t xml:space="preserve"> </w:t>
      </w:r>
      <w:r w:rsidR="00521FCD">
        <w:t>(1</w:t>
      </w:r>
      <w:r w:rsidR="00521FCD" w:rsidRPr="00521FCD">
        <w:rPr>
          <w:vertAlign w:val="superscript"/>
        </w:rPr>
        <w:t>st</w:t>
      </w:r>
      <w:r w:rsidR="00521FCD">
        <w:t xml:space="preserve"> week) </w:t>
      </w:r>
      <w:r w:rsidR="007101DD">
        <w:t xml:space="preserve">/ </w:t>
      </w:r>
      <w:r w:rsidR="00A654A0">
        <w:t>06:10</w:t>
      </w:r>
      <w:r w:rsidR="00521FCD">
        <w:t xml:space="preserve"> (2</w:t>
      </w:r>
      <w:r w:rsidR="00521FCD" w:rsidRPr="00521FCD">
        <w:rPr>
          <w:vertAlign w:val="superscript"/>
        </w:rPr>
        <w:t>nd</w:t>
      </w:r>
      <w:r w:rsidR="00521FCD">
        <w:t xml:space="preserve"> week)</w:t>
      </w:r>
    </w:p>
    <w:p w14:paraId="35904C5D" w14:textId="654A6DA7" w:rsidR="001779BA" w:rsidRDefault="001779BA" w:rsidP="001779BA"/>
    <w:p w14:paraId="59DFF1F5" w14:textId="77777777" w:rsidR="006A1D9D" w:rsidRPr="00A1439A" w:rsidRDefault="006A1D9D" w:rsidP="006A1D9D">
      <w:pPr>
        <w:pStyle w:val="Doc-text2"/>
        <w:ind w:left="0" w:firstLine="0"/>
        <w:rPr>
          <w:b/>
          <w:color w:val="FF0000"/>
        </w:rPr>
      </w:pPr>
      <w:r w:rsidRPr="00A1439A">
        <w:rPr>
          <w:b/>
          <w:color w:val="FF0000"/>
        </w:rPr>
        <w:t>PLEASE NOTE THAT DAYLIGHT SAVING TIME CHANGES DURING THIS MEETING (all over the world but at different times) SO THE S</w:t>
      </w:r>
      <w:r>
        <w:rPr>
          <w:b/>
          <w:color w:val="FF0000"/>
        </w:rPr>
        <w:t>CHEDULE TIMES ARE DIFFERENT WEEK</w:t>
      </w:r>
      <w:r w:rsidRPr="00A1439A">
        <w:rPr>
          <w:b/>
          <w:color w:val="FF0000"/>
        </w:rPr>
        <w:t>1 and WEEK2</w:t>
      </w:r>
    </w:p>
    <w:p w14:paraId="7F5236B7" w14:textId="77777777" w:rsidR="006A1D9D" w:rsidRDefault="006A1D9D" w:rsidP="006A1D9D"/>
    <w:p w14:paraId="735D8DCF" w14:textId="77777777" w:rsidR="006A1D9D" w:rsidRDefault="006A1D9D" w:rsidP="001779BA"/>
    <w:p w14:paraId="7BCE52BD" w14:textId="202FAA3F" w:rsidR="001779BA" w:rsidRPr="00485CEB" w:rsidRDefault="008A086F" w:rsidP="008A086F">
      <w:pPr>
        <w:spacing w:before="240" w:after="60"/>
        <w:outlineLvl w:val="8"/>
        <w:rPr>
          <w:b/>
        </w:rPr>
      </w:pPr>
      <w:r>
        <w:rPr>
          <w:b/>
        </w:rPr>
        <w:t xml:space="preserve">Web Conference Schedule, </w:t>
      </w:r>
      <w:r w:rsidR="001779BA"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C446AE" w:rsidRPr="008B027B" w14:paraId="0D1E8D3E"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79EBA0D9" w14:textId="77777777" w:rsidR="00C446AE" w:rsidRPr="00FB38C7" w:rsidRDefault="00C446AE" w:rsidP="006123D6">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1911" w:type="dxa"/>
            <w:tcBorders>
              <w:top w:val="single" w:sz="4" w:space="0" w:color="auto"/>
              <w:left w:val="single" w:sz="4" w:space="0" w:color="auto"/>
              <w:bottom w:val="single" w:sz="4" w:space="0" w:color="auto"/>
              <w:right w:val="single" w:sz="4" w:space="0" w:color="auto"/>
            </w:tcBorders>
            <w:hideMark/>
          </w:tcPr>
          <w:p w14:paraId="5F868FC1" w14:textId="77777777" w:rsidR="00C446AE" w:rsidRPr="0046246B" w:rsidRDefault="00C446AE" w:rsidP="006123D6">
            <w:pPr>
              <w:tabs>
                <w:tab w:val="left" w:pos="720"/>
                <w:tab w:val="left" w:pos="1622"/>
              </w:tabs>
              <w:spacing w:before="20" w:after="20"/>
              <w:jc w:val="center"/>
              <w:rPr>
                <w:rFonts w:cs="Arial"/>
                <w:b/>
                <w:sz w:val="16"/>
                <w:szCs w:val="16"/>
              </w:rPr>
            </w:pPr>
            <w:r>
              <w:rPr>
                <w:rFonts w:cs="Arial"/>
                <w:b/>
                <w:sz w:val="16"/>
                <w:szCs w:val="16"/>
              </w:rPr>
              <w:t>Web Conference R2 - Main</w:t>
            </w:r>
          </w:p>
          <w:p w14:paraId="4845C0BF" w14:textId="77777777" w:rsidR="00C446AE" w:rsidRPr="008B027B" w:rsidRDefault="00C446AE" w:rsidP="006123D6">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37002CDD"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CC5ED15" w14:textId="77777777" w:rsidR="00C446AE" w:rsidRPr="008B027B" w:rsidRDefault="00C446AE" w:rsidP="006123D6">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0250D73"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5881F846" w14:textId="77777777" w:rsidR="00C446AE" w:rsidRPr="008B027B" w:rsidRDefault="00C446AE" w:rsidP="006123D6">
            <w:pPr>
              <w:tabs>
                <w:tab w:val="left" w:pos="720"/>
                <w:tab w:val="left" w:pos="1622"/>
              </w:tabs>
              <w:spacing w:before="20" w:after="20"/>
              <w:jc w:val="center"/>
              <w:rPr>
                <w:rFonts w:cs="Arial"/>
                <w:b/>
                <w:sz w:val="16"/>
                <w:szCs w:val="16"/>
              </w:rPr>
            </w:pPr>
          </w:p>
        </w:tc>
      </w:tr>
      <w:tr w:rsidR="00C446AE" w:rsidRPr="008B027B" w14:paraId="21EE2E89"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81D4801" w14:textId="77777777" w:rsidR="00C446AE" w:rsidRPr="008B027B" w:rsidRDefault="00C446AE" w:rsidP="006123D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6604F51" w14:textId="77777777" w:rsidR="00C446AE" w:rsidRPr="008B027B" w:rsidRDefault="00C446AE" w:rsidP="006123D6">
            <w:pPr>
              <w:tabs>
                <w:tab w:val="left" w:pos="720"/>
                <w:tab w:val="left" w:pos="1622"/>
              </w:tabs>
              <w:spacing w:before="20" w:after="20"/>
              <w:rPr>
                <w:rFonts w:cs="Arial"/>
                <w:sz w:val="16"/>
                <w:szCs w:val="16"/>
              </w:rPr>
            </w:pPr>
          </w:p>
        </w:tc>
        <w:tc>
          <w:tcPr>
            <w:tcW w:w="3402" w:type="dxa"/>
            <w:vMerge w:val="restart"/>
            <w:tcBorders>
              <w:top w:val="single" w:sz="4" w:space="0" w:color="auto"/>
              <w:left w:val="single" w:sz="4" w:space="0" w:color="auto"/>
              <w:right w:val="single" w:sz="4" w:space="0" w:color="auto"/>
            </w:tcBorders>
            <w:shd w:val="clear" w:color="auto" w:fill="7F7F7F"/>
          </w:tcPr>
          <w:p w14:paraId="77CFA10D" w14:textId="77777777" w:rsidR="00C446AE" w:rsidRPr="008B027B" w:rsidRDefault="00C446AE" w:rsidP="006123D6">
            <w:pPr>
              <w:tabs>
                <w:tab w:val="left" w:pos="720"/>
                <w:tab w:val="left" w:pos="1622"/>
              </w:tabs>
              <w:spacing w:before="20" w:after="20"/>
              <w:rPr>
                <w:rFonts w:cs="Arial"/>
                <w:sz w:val="16"/>
                <w:szCs w:val="16"/>
              </w:rPr>
            </w:pPr>
          </w:p>
        </w:tc>
        <w:tc>
          <w:tcPr>
            <w:tcW w:w="3969" w:type="dxa"/>
            <w:vMerge w:val="restart"/>
            <w:tcBorders>
              <w:top w:val="single" w:sz="4" w:space="0" w:color="auto"/>
              <w:left w:val="single" w:sz="4" w:space="0" w:color="auto"/>
              <w:right w:val="single" w:sz="4" w:space="0" w:color="auto"/>
            </w:tcBorders>
            <w:shd w:val="clear" w:color="auto" w:fill="7F7F7F"/>
          </w:tcPr>
          <w:p w14:paraId="73626CA0" w14:textId="77777777" w:rsidR="00C446AE" w:rsidRPr="008B027B" w:rsidRDefault="00C446AE" w:rsidP="006123D6">
            <w:pPr>
              <w:tabs>
                <w:tab w:val="left" w:pos="720"/>
                <w:tab w:val="left" w:pos="1622"/>
              </w:tabs>
              <w:spacing w:before="20" w:after="20"/>
              <w:rPr>
                <w:rFonts w:cs="Arial"/>
                <w:sz w:val="16"/>
                <w:szCs w:val="16"/>
              </w:rPr>
            </w:pPr>
          </w:p>
        </w:tc>
      </w:tr>
      <w:tr w:rsidR="00C446AE" w:rsidRPr="00387854" w14:paraId="14F799DF" w14:textId="77777777" w:rsidTr="00922984">
        <w:tc>
          <w:tcPr>
            <w:tcW w:w="1237" w:type="dxa"/>
            <w:tcBorders>
              <w:left w:val="single" w:sz="4" w:space="0" w:color="auto"/>
              <w:bottom w:val="single" w:sz="4" w:space="0" w:color="auto"/>
              <w:right w:val="single" w:sz="4" w:space="0" w:color="auto"/>
            </w:tcBorders>
          </w:tcPr>
          <w:p w14:paraId="497C13B6" w14:textId="77777777" w:rsidR="00C446AE" w:rsidRPr="00387854" w:rsidRDefault="00C446AE" w:rsidP="006123D6">
            <w:pPr>
              <w:tabs>
                <w:tab w:val="left" w:pos="720"/>
                <w:tab w:val="left" w:pos="1622"/>
              </w:tabs>
              <w:spacing w:before="20" w:after="20"/>
              <w:rPr>
                <w:rFonts w:cs="Arial"/>
                <w:sz w:val="16"/>
                <w:szCs w:val="16"/>
              </w:rPr>
            </w:pPr>
            <w:r>
              <w:rPr>
                <w:rFonts w:cs="Arial"/>
                <w:sz w:val="16"/>
                <w:szCs w:val="16"/>
              </w:rPr>
              <w:t>12:05-12:15</w:t>
            </w:r>
          </w:p>
        </w:tc>
        <w:tc>
          <w:tcPr>
            <w:tcW w:w="1911" w:type="dxa"/>
            <w:tcBorders>
              <w:left w:val="single" w:sz="4" w:space="0" w:color="auto"/>
              <w:right w:val="single" w:sz="4" w:space="0" w:color="auto"/>
            </w:tcBorders>
          </w:tcPr>
          <w:p w14:paraId="380D1412" w14:textId="77777777" w:rsidR="00C446AE" w:rsidRPr="002D1ACA" w:rsidDel="0049679A" w:rsidRDefault="00C446AE" w:rsidP="006123D6">
            <w:pPr>
              <w:tabs>
                <w:tab w:val="left" w:pos="720"/>
                <w:tab w:val="left" w:pos="1622"/>
              </w:tabs>
              <w:spacing w:before="20" w:after="20"/>
              <w:rPr>
                <w:rFonts w:cs="Arial"/>
                <w:sz w:val="16"/>
                <w:szCs w:val="16"/>
              </w:rPr>
            </w:pPr>
            <w:r>
              <w:rPr>
                <w:rFonts w:cs="Arial"/>
                <w:sz w:val="16"/>
                <w:szCs w:val="16"/>
              </w:rPr>
              <w:t>Rel17 Planning (TS creation, UE caps, RRC parameters, running CRs, need for coord etc)</w:t>
            </w:r>
          </w:p>
        </w:tc>
        <w:tc>
          <w:tcPr>
            <w:tcW w:w="3402" w:type="dxa"/>
            <w:vMerge/>
            <w:tcBorders>
              <w:left w:val="single" w:sz="4" w:space="0" w:color="auto"/>
              <w:right w:val="single" w:sz="4" w:space="0" w:color="auto"/>
            </w:tcBorders>
            <w:shd w:val="clear" w:color="auto" w:fill="A6A6A6" w:themeFill="background1" w:themeFillShade="A6"/>
          </w:tcPr>
          <w:p w14:paraId="68C7C00B" w14:textId="77777777" w:rsidR="00C446AE" w:rsidRPr="004B3FD1" w:rsidRDefault="00C446AE" w:rsidP="006123D6">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6A6A6" w:themeFill="background1" w:themeFillShade="A6"/>
          </w:tcPr>
          <w:p w14:paraId="521F471A" w14:textId="77777777" w:rsidR="00C446AE" w:rsidRDefault="00C446AE" w:rsidP="006123D6">
            <w:pPr>
              <w:rPr>
                <w:rFonts w:cs="Arial"/>
                <w:sz w:val="16"/>
                <w:szCs w:val="16"/>
              </w:rPr>
            </w:pPr>
          </w:p>
        </w:tc>
      </w:tr>
      <w:tr w:rsidR="00C446AE" w:rsidRPr="00387854" w14:paraId="580F5D04" w14:textId="77777777" w:rsidTr="00922984">
        <w:tc>
          <w:tcPr>
            <w:tcW w:w="1237" w:type="dxa"/>
            <w:tcBorders>
              <w:left w:val="single" w:sz="4" w:space="0" w:color="auto"/>
              <w:bottom w:val="single" w:sz="4" w:space="0" w:color="auto"/>
              <w:right w:val="single" w:sz="4" w:space="0" w:color="auto"/>
            </w:tcBorders>
          </w:tcPr>
          <w:p w14:paraId="79D6C94A"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3FF50E73"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Measurement Gap Enh</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37382147" w14:textId="77777777" w:rsidR="00C446AE" w:rsidRPr="002D1ACA" w:rsidRDefault="00C446AE" w:rsidP="006123D6">
            <w:pPr>
              <w:tabs>
                <w:tab w:val="left" w:pos="720"/>
                <w:tab w:val="left" w:pos="1622"/>
              </w:tabs>
              <w:spacing w:before="20" w:after="20"/>
              <w:rPr>
                <w:rFonts w:cs="Arial"/>
                <w:sz w:val="16"/>
                <w:szCs w:val="16"/>
              </w:rPr>
            </w:pPr>
            <w:r w:rsidRPr="004B3FD1">
              <w:rPr>
                <w:rFonts w:cs="Arial"/>
                <w:sz w:val="16"/>
                <w:szCs w:val="16"/>
              </w:rPr>
              <w:t>NR16 Pos (Nathan)</w:t>
            </w:r>
          </w:p>
        </w:tc>
        <w:tc>
          <w:tcPr>
            <w:tcW w:w="3969" w:type="dxa"/>
            <w:tcBorders>
              <w:left w:val="single" w:sz="4" w:space="0" w:color="auto"/>
              <w:right w:val="single" w:sz="4" w:space="0" w:color="auto"/>
            </w:tcBorders>
            <w:shd w:val="clear" w:color="auto" w:fill="auto"/>
          </w:tcPr>
          <w:p w14:paraId="7F616FEA" w14:textId="77777777" w:rsidR="00C446AE" w:rsidRPr="002D1ACA" w:rsidRDefault="00C446AE" w:rsidP="006123D6">
            <w:pPr>
              <w:rPr>
                <w:rFonts w:cs="Arial"/>
                <w:sz w:val="16"/>
                <w:szCs w:val="16"/>
              </w:rPr>
            </w:pPr>
            <w:r>
              <w:rPr>
                <w:rFonts w:cs="Arial"/>
                <w:sz w:val="16"/>
                <w:szCs w:val="16"/>
              </w:rPr>
              <w:t xml:space="preserve">NR17 NTN, non-pos aspects </w:t>
            </w:r>
            <w:r w:rsidRPr="002D1ACA">
              <w:rPr>
                <w:rFonts w:cs="Arial"/>
                <w:sz w:val="16"/>
                <w:szCs w:val="16"/>
              </w:rPr>
              <w:t>(Sergio)</w:t>
            </w:r>
          </w:p>
        </w:tc>
      </w:tr>
      <w:tr w:rsidR="00C446AE" w:rsidRPr="00387854" w14:paraId="77369B24" w14:textId="77777777" w:rsidTr="00922984">
        <w:tc>
          <w:tcPr>
            <w:tcW w:w="1237" w:type="dxa"/>
            <w:tcBorders>
              <w:left w:val="single" w:sz="4" w:space="0" w:color="auto"/>
              <w:bottom w:val="single" w:sz="4" w:space="0" w:color="auto"/>
              <w:right w:val="single" w:sz="4" w:space="0" w:color="auto"/>
            </w:tcBorders>
          </w:tcPr>
          <w:p w14:paraId="607049C7"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4ECB43A4"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NR15 NR16 Main session (Johan)</w:t>
            </w:r>
          </w:p>
        </w:tc>
        <w:tc>
          <w:tcPr>
            <w:tcW w:w="3402" w:type="dxa"/>
            <w:tcBorders>
              <w:left w:val="single" w:sz="4" w:space="0" w:color="auto"/>
              <w:right w:val="single" w:sz="4" w:space="0" w:color="auto"/>
            </w:tcBorders>
            <w:shd w:val="clear" w:color="auto" w:fill="auto"/>
          </w:tcPr>
          <w:p w14:paraId="66EEB714"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NR17 Multi-SIM (Tero)</w:t>
            </w:r>
          </w:p>
          <w:p w14:paraId="6E91C4DB" w14:textId="5232818A" w:rsidR="00554CB8" w:rsidRDefault="00554CB8"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p>
          <w:p w14:paraId="6EF2658F" w14:textId="7497CA08"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- 8.3.4: Outcome of </w:t>
            </w:r>
            <w:r w:rsidR="00990DB3">
              <w:rPr>
                <w:rFonts w:cs="Arial"/>
                <w:sz w:val="16"/>
                <w:szCs w:val="16"/>
                <w:highlight w:val="green"/>
              </w:rPr>
              <w:t>[115e]</w:t>
            </w:r>
            <w:r w:rsidRPr="008760C3">
              <w:rPr>
                <w:rFonts w:cs="Arial"/>
                <w:sz w:val="16"/>
                <w:szCs w:val="16"/>
                <w:highlight w:val="green"/>
              </w:rPr>
              <w:t>[236], additional details</w:t>
            </w:r>
          </w:p>
          <w:p w14:paraId="642F2358"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- 8.3.2: Summary document</w:t>
            </w:r>
          </w:p>
          <w:p w14:paraId="2BFA528A" w14:textId="77777777" w:rsidR="00C446AE" w:rsidRDefault="00C446AE" w:rsidP="006123D6">
            <w:pPr>
              <w:tabs>
                <w:tab w:val="left" w:pos="720"/>
                <w:tab w:val="left" w:pos="1622"/>
              </w:tabs>
              <w:spacing w:before="20" w:after="20"/>
              <w:rPr>
                <w:rFonts w:cs="Arial"/>
                <w:sz w:val="16"/>
                <w:szCs w:val="16"/>
              </w:rPr>
            </w:pPr>
            <w:r w:rsidRPr="008760C3">
              <w:rPr>
                <w:rFonts w:cs="Arial"/>
                <w:sz w:val="16"/>
                <w:szCs w:val="16"/>
                <w:highlight w:val="green"/>
              </w:rPr>
              <w:t>- 8.3.3: Gap handling remaining details</w:t>
            </w:r>
          </w:p>
          <w:p w14:paraId="6956D73E" w14:textId="1053F8E7" w:rsidR="00185AF9" w:rsidRPr="00185AF9" w:rsidRDefault="00185AF9"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- 8.3.5: Summary document</w:t>
            </w:r>
          </w:p>
        </w:tc>
        <w:tc>
          <w:tcPr>
            <w:tcW w:w="3969" w:type="dxa"/>
            <w:tcBorders>
              <w:left w:val="single" w:sz="4" w:space="0" w:color="auto"/>
              <w:right w:val="single" w:sz="4" w:space="0" w:color="auto"/>
            </w:tcBorders>
            <w:shd w:val="clear" w:color="auto" w:fill="auto"/>
          </w:tcPr>
          <w:p w14:paraId="438C44C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NTN (Sergio)</w:t>
            </w:r>
          </w:p>
        </w:tc>
      </w:tr>
      <w:tr w:rsidR="00C446AE" w:rsidRPr="00387854" w14:paraId="607423A6" w14:textId="77777777" w:rsidTr="00922984">
        <w:tc>
          <w:tcPr>
            <w:tcW w:w="1237" w:type="dxa"/>
            <w:tcBorders>
              <w:left w:val="single" w:sz="4" w:space="0" w:color="auto"/>
              <w:bottom w:val="single" w:sz="4" w:space="0" w:color="auto"/>
              <w:right w:val="single" w:sz="4" w:space="0" w:color="auto"/>
            </w:tcBorders>
          </w:tcPr>
          <w:p w14:paraId="04EABE06"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lastRenderedPageBreak/>
              <w:t>14:25-15:45</w:t>
            </w:r>
          </w:p>
        </w:tc>
        <w:tc>
          <w:tcPr>
            <w:tcW w:w="1911" w:type="dxa"/>
            <w:tcBorders>
              <w:left w:val="single" w:sz="4" w:space="0" w:color="auto"/>
              <w:right w:val="single" w:sz="4" w:space="0" w:color="auto"/>
            </w:tcBorders>
            <w:shd w:val="clear" w:color="auto" w:fill="auto"/>
          </w:tcPr>
          <w:p w14:paraId="3C88AF17"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TEI (Johan)</w:t>
            </w:r>
          </w:p>
        </w:tc>
        <w:tc>
          <w:tcPr>
            <w:tcW w:w="3402" w:type="dxa"/>
            <w:tcBorders>
              <w:left w:val="single" w:sz="4" w:space="0" w:color="auto"/>
              <w:right w:val="single" w:sz="4" w:space="0" w:color="auto"/>
            </w:tcBorders>
            <w:shd w:val="clear" w:color="auto" w:fill="auto"/>
          </w:tcPr>
          <w:p w14:paraId="62B1E7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tc>
        <w:tc>
          <w:tcPr>
            <w:tcW w:w="3969" w:type="dxa"/>
            <w:tcBorders>
              <w:left w:val="single" w:sz="4" w:space="0" w:color="auto"/>
              <w:right w:val="single" w:sz="4" w:space="0" w:color="auto"/>
            </w:tcBorders>
            <w:shd w:val="clear" w:color="auto" w:fill="auto"/>
          </w:tcPr>
          <w:p w14:paraId="5DFA2541" w14:textId="77777777" w:rsidR="00C446AE" w:rsidRPr="002D1ACA" w:rsidRDefault="00C446AE" w:rsidP="006123D6">
            <w:pPr>
              <w:rPr>
                <w:rFonts w:cs="Arial"/>
                <w:sz w:val="16"/>
                <w:szCs w:val="16"/>
              </w:rPr>
            </w:pPr>
            <w:r w:rsidRPr="002D1ACA">
              <w:rPr>
                <w:rFonts w:cs="Arial"/>
                <w:sz w:val="16"/>
                <w:szCs w:val="16"/>
              </w:rPr>
              <w:t>LTE17 IoT (Brian)</w:t>
            </w:r>
          </w:p>
        </w:tc>
      </w:tr>
      <w:tr w:rsidR="00C446AE" w:rsidRPr="00387854" w14:paraId="3AD5D795"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2888CDE"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B90FA44"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3DDBF78" w14:textId="77777777" w:rsidR="00C446AE" w:rsidRPr="002D1ACA" w:rsidRDefault="00C446AE" w:rsidP="006123D6">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1D074459" w14:textId="77777777" w:rsidR="00C446AE" w:rsidRPr="002D1ACA" w:rsidRDefault="00C446AE" w:rsidP="006123D6">
            <w:pPr>
              <w:tabs>
                <w:tab w:val="left" w:pos="18"/>
                <w:tab w:val="left" w:pos="1622"/>
              </w:tabs>
              <w:spacing w:before="20" w:after="20"/>
              <w:ind w:left="18"/>
              <w:rPr>
                <w:rFonts w:cs="Arial"/>
                <w:sz w:val="16"/>
                <w:szCs w:val="16"/>
              </w:rPr>
            </w:pPr>
          </w:p>
        </w:tc>
      </w:tr>
      <w:tr w:rsidR="00C446AE" w:rsidRPr="00387854" w14:paraId="27BC9975" w14:textId="77777777" w:rsidTr="00922984">
        <w:tc>
          <w:tcPr>
            <w:tcW w:w="1237" w:type="dxa"/>
            <w:tcBorders>
              <w:top w:val="single" w:sz="4" w:space="0" w:color="auto"/>
              <w:left w:val="single" w:sz="4" w:space="0" w:color="auto"/>
              <w:right w:val="single" w:sz="4" w:space="0" w:color="auto"/>
            </w:tcBorders>
            <w:shd w:val="clear" w:color="auto" w:fill="auto"/>
          </w:tcPr>
          <w:p w14:paraId="38BC5362" w14:textId="77777777" w:rsidR="00C446AE" w:rsidRPr="00387854" w:rsidRDefault="00C446AE" w:rsidP="006123D6">
            <w:pPr>
              <w:rPr>
                <w:rFonts w:cs="Arial"/>
                <w:sz w:val="16"/>
                <w:szCs w:val="16"/>
              </w:rPr>
            </w:pPr>
            <w:r w:rsidRPr="00387854">
              <w:rPr>
                <w:rFonts w:cs="Arial"/>
                <w:sz w:val="16"/>
                <w:szCs w:val="16"/>
              </w:rPr>
              <w:t>12:15-13:05</w:t>
            </w:r>
          </w:p>
        </w:tc>
        <w:tc>
          <w:tcPr>
            <w:tcW w:w="1911" w:type="dxa"/>
            <w:tcBorders>
              <w:top w:val="single" w:sz="4" w:space="0" w:color="auto"/>
              <w:left w:val="single" w:sz="4" w:space="0" w:color="auto"/>
              <w:right w:val="single" w:sz="4" w:space="0" w:color="auto"/>
            </w:tcBorders>
            <w:shd w:val="clear" w:color="auto" w:fill="auto"/>
          </w:tcPr>
          <w:p w14:paraId="2BD7B1CA"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QoE (Johan)</w:t>
            </w:r>
          </w:p>
        </w:tc>
        <w:tc>
          <w:tcPr>
            <w:tcW w:w="3402" w:type="dxa"/>
            <w:tcBorders>
              <w:top w:val="single" w:sz="4" w:space="0" w:color="auto"/>
              <w:left w:val="single" w:sz="4" w:space="0" w:color="auto"/>
              <w:right w:val="single" w:sz="4" w:space="0" w:color="auto"/>
            </w:tcBorders>
            <w:shd w:val="clear" w:color="auto" w:fill="auto"/>
          </w:tcPr>
          <w:p w14:paraId="6497F7DC"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RAN Slicing (Tero)</w:t>
            </w:r>
          </w:p>
          <w:p w14:paraId="45EBFACA" w14:textId="77777777"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8</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Pr="008760C3">
              <w:rPr>
                <w:rFonts w:cs="Arial"/>
                <w:sz w:val="16"/>
                <w:szCs w:val="16"/>
                <w:highlight w:val="green"/>
              </w:rPr>
              <w:t xml:space="preserve"> </w:t>
            </w:r>
          </w:p>
          <w:p w14:paraId="0CCC6E66" w14:textId="47A99E45"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- 8.8.2: Outcome of</w:t>
            </w:r>
            <w:r w:rsidR="00990DB3">
              <w:rPr>
                <w:rFonts w:cs="Arial"/>
                <w:sz w:val="16"/>
                <w:szCs w:val="16"/>
                <w:highlight w:val="green"/>
              </w:rPr>
              <w:t xml:space="preserve"> [115e]</w:t>
            </w:r>
            <w:r w:rsidRPr="008760C3">
              <w:rPr>
                <w:rFonts w:cs="Arial"/>
                <w:sz w:val="16"/>
                <w:szCs w:val="16"/>
                <w:highlight w:val="green"/>
              </w:rPr>
              <w:t>[244], slice group definition, decision on solution directions</w:t>
            </w:r>
          </w:p>
        </w:tc>
        <w:tc>
          <w:tcPr>
            <w:tcW w:w="3969" w:type="dxa"/>
            <w:tcBorders>
              <w:top w:val="single" w:sz="4" w:space="0" w:color="auto"/>
              <w:left w:val="single" w:sz="4" w:space="0" w:color="auto"/>
              <w:right w:val="single" w:sz="4" w:space="0" w:color="auto"/>
            </w:tcBorders>
          </w:tcPr>
          <w:p w14:paraId="19B3F4A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3A613BDA" w14:textId="77777777" w:rsidTr="00922984">
        <w:tc>
          <w:tcPr>
            <w:tcW w:w="1237" w:type="dxa"/>
            <w:tcBorders>
              <w:top w:val="single" w:sz="4" w:space="0" w:color="auto"/>
              <w:left w:val="single" w:sz="4" w:space="0" w:color="auto"/>
              <w:right w:val="single" w:sz="4" w:space="0" w:color="auto"/>
            </w:tcBorders>
            <w:shd w:val="clear" w:color="auto" w:fill="auto"/>
          </w:tcPr>
          <w:p w14:paraId="0957F699" w14:textId="77777777" w:rsidR="00C446AE" w:rsidRPr="00387854" w:rsidRDefault="00C446AE" w:rsidP="006123D6">
            <w:pPr>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shd w:val="clear" w:color="auto" w:fill="auto"/>
          </w:tcPr>
          <w:p w14:paraId="0E9BFDF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eIAB (Johan)</w:t>
            </w:r>
          </w:p>
        </w:tc>
        <w:tc>
          <w:tcPr>
            <w:tcW w:w="3402" w:type="dxa"/>
            <w:tcBorders>
              <w:left w:val="single" w:sz="4" w:space="0" w:color="auto"/>
              <w:right w:val="single" w:sz="4" w:space="0" w:color="auto"/>
            </w:tcBorders>
            <w:shd w:val="clear" w:color="auto" w:fill="auto"/>
          </w:tcPr>
          <w:p w14:paraId="1169961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NR16 V2X (Kyeongin)</w:t>
            </w:r>
            <w:r>
              <w:rPr>
                <w:rFonts w:cs="Arial"/>
                <w:sz w:val="16"/>
                <w:szCs w:val="16"/>
              </w:rPr>
              <w:t xml:space="preserve"> </w:t>
            </w:r>
          </w:p>
        </w:tc>
        <w:tc>
          <w:tcPr>
            <w:tcW w:w="3969" w:type="dxa"/>
            <w:tcBorders>
              <w:left w:val="single" w:sz="4" w:space="0" w:color="auto"/>
              <w:right w:val="single" w:sz="4" w:space="0" w:color="auto"/>
            </w:tcBorders>
          </w:tcPr>
          <w:p w14:paraId="1AAEA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6DBECBDE" w14:textId="77777777" w:rsidTr="00922984">
        <w:tc>
          <w:tcPr>
            <w:tcW w:w="1237" w:type="dxa"/>
            <w:tcBorders>
              <w:top w:val="single" w:sz="4" w:space="0" w:color="auto"/>
              <w:left w:val="single" w:sz="4" w:space="0" w:color="auto"/>
              <w:right w:val="single" w:sz="4" w:space="0" w:color="auto"/>
            </w:tcBorders>
            <w:shd w:val="clear" w:color="auto" w:fill="auto"/>
          </w:tcPr>
          <w:p w14:paraId="3F41F469" w14:textId="77777777" w:rsidR="00C446AE" w:rsidRPr="00387854" w:rsidRDefault="00C446AE" w:rsidP="006123D6">
            <w:pPr>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604A2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ePowSav (Johan)</w:t>
            </w:r>
          </w:p>
        </w:tc>
        <w:tc>
          <w:tcPr>
            <w:tcW w:w="3402" w:type="dxa"/>
            <w:tcBorders>
              <w:left w:val="single" w:sz="4" w:space="0" w:color="auto"/>
              <w:right w:val="single" w:sz="4" w:space="0" w:color="auto"/>
            </w:tcBorders>
            <w:shd w:val="clear" w:color="auto" w:fill="auto"/>
          </w:tcPr>
          <w:p w14:paraId="18DEDE65" w14:textId="77777777" w:rsidR="00C446AE"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p w14:paraId="390698CA"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15:15 (tbd): </w:t>
            </w:r>
            <w:r w:rsidRPr="002D1ACA">
              <w:rPr>
                <w:rFonts w:cs="Arial"/>
                <w:sz w:val="16"/>
                <w:szCs w:val="16"/>
              </w:rPr>
              <w:t>NR17 NTN (Sergio)</w:t>
            </w:r>
          </w:p>
        </w:tc>
        <w:tc>
          <w:tcPr>
            <w:tcW w:w="3969" w:type="dxa"/>
            <w:tcBorders>
              <w:left w:val="single" w:sz="4" w:space="0" w:color="auto"/>
              <w:right w:val="single" w:sz="4" w:space="0" w:color="auto"/>
            </w:tcBorders>
          </w:tcPr>
          <w:p w14:paraId="57A01DA9"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DCCA (Tero)</w:t>
            </w:r>
          </w:p>
          <w:p w14:paraId="7F50888E" w14:textId="1C37E646"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2</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Pr="008760C3">
              <w:rPr>
                <w:rFonts w:cs="Arial"/>
                <w:sz w:val="16"/>
                <w:szCs w:val="16"/>
                <w:highlight w:val="green"/>
              </w:rPr>
              <w:t xml:space="preserve"> </w:t>
            </w:r>
          </w:p>
          <w:p w14:paraId="349EC25F" w14:textId="5B39DEC6"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- 8.2.4: Outcome of </w:t>
            </w:r>
            <w:r w:rsidR="00990DB3">
              <w:rPr>
                <w:rFonts w:cs="Arial"/>
                <w:sz w:val="16"/>
                <w:szCs w:val="16"/>
                <w:highlight w:val="green"/>
              </w:rPr>
              <w:t>[115e]</w:t>
            </w:r>
            <w:r w:rsidR="00990DB3" w:rsidRPr="008760C3">
              <w:rPr>
                <w:rFonts w:cs="Arial"/>
                <w:sz w:val="16"/>
                <w:szCs w:val="16"/>
                <w:highlight w:val="green"/>
              </w:rPr>
              <w:t xml:space="preserve"> </w:t>
            </w:r>
            <w:r w:rsidRPr="008760C3">
              <w:rPr>
                <w:rFonts w:cs="Arial"/>
                <w:sz w:val="16"/>
                <w:szCs w:val="16"/>
                <w:highlight w:val="green"/>
              </w:rPr>
              <w:t>[218]</w:t>
            </w:r>
          </w:p>
          <w:p w14:paraId="49939885" w14:textId="77777777" w:rsidR="00C446AE" w:rsidRPr="009A5ACD"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- 8.2.2.1: SCG deactivation topics, focus on UP details (</w:t>
            </w:r>
            <w:r w:rsidRPr="009A5ACD">
              <w:rPr>
                <w:rFonts w:cs="Arial"/>
                <w:sz w:val="16"/>
                <w:szCs w:val="16"/>
                <w:highlight w:val="green"/>
              </w:rPr>
              <w:t>CP to go offline if needed)</w:t>
            </w:r>
          </w:p>
          <w:p w14:paraId="2B9F97DA" w14:textId="77777777" w:rsidR="00401F8F" w:rsidRPr="009A5ACD" w:rsidRDefault="00401F8F"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- 8.2.2.2: TCI state activation, UE measurements, BFD/BFR and RLM/RRM) details </w:t>
            </w:r>
          </w:p>
          <w:p w14:paraId="75646B9E" w14:textId="235C1EAD" w:rsidR="00C446AE" w:rsidRPr="009A5ACD" w:rsidRDefault="00C446AE"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- 8.2.2.3: Outcome of </w:t>
            </w:r>
            <w:r w:rsidR="00990DB3">
              <w:rPr>
                <w:rFonts w:cs="Arial"/>
                <w:sz w:val="16"/>
                <w:szCs w:val="16"/>
                <w:highlight w:val="green"/>
              </w:rPr>
              <w:t>[115e]</w:t>
            </w:r>
            <w:r w:rsidRPr="009A5ACD">
              <w:rPr>
                <w:rFonts w:cs="Arial"/>
                <w:sz w:val="16"/>
                <w:szCs w:val="16"/>
                <w:highlight w:val="green"/>
              </w:rPr>
              <w:t xml:space="preserve">[219], </w:t>
            </w:r>
            <w:r w:rsidR="00A7163C" w:rsidRPr="009A5ACD">
              <w:rPr>
                <w:rFonts w:cs="Arial"/>
                <w:sz w:val="16"/>
                <w:szCs w:val="16"/>
                <w:highlight w:val="green"/>
              </w:rPr>
              <w:t xml:space="preserve">LS reply to RAN4, </w:t>
            </w:r>
            <w:r w:rsidRPr="009A5ACD">
              <w:rPr>
                <w:rFonts w:cs="Arial"/>
                <w:sz w:val="16"/>
                <w:szCs w:val="16"/>
                <w:highlight w:val="green"/>
              </w:rPr>
              <w:t>UP details</w:t>
            </w:r>
          </w:p>
          <w:p w14:paraId="4D205DE4" w14:textId="495040F5" w:rsidR="00401F8F" w:rsidRPr="002D1ACA" w:rsidRDefault="00C446AE" w:rsidP="00401F8F">
            <w:pPr>
              <w:rPr>
                <w:rFonts w:cs="Arial"/>
                <w:sz w:val="16"/>
                <w:szCs w:val="16"/>
              </w:rPr>
            </w:pPr>
            <w:r w:rsidRPr="009A5ACD">
              <w:rPr>
                <w:rFonts w:cs="Arial"/>
                <w:sz w:val="16"/>
                <w:szCs w:val="16"/>
                <w:highlight w:val="green"/>
              </w:rPr>
              <w:t xml:space="preserve">- 8.2.5: Outcome of </w:t>
            </w:r>
            <w:r w:rsidR="00990DB3">
              <w:rPr>
                <w:rFonts w:cs="Arial"/>
                <w:sz w:val="16"/>
                <w:szCs w:val="16"/>
                <w:highlight w:val="green"/>
              </w:rPr>
              <w:t>[115e]</w:t>
            </w:r>
            <w:r w:rsidR="00990DB3" w:rsidRPr="009A5ACD">
              <w:rPr>
                <w:rFonts w:cs="Arial"/>
                <w:sz w:val="16"/>
                <w:szCs w:val="16"/>
                <w:highlight w:val="green"/>
              </w:rPr>
              <w:t xml:space="preserve"> </w:t>
            </w:r>
            <w:r w:rsidRPr="009A5ACD">
              <w:rPr>
                <w:rFonts w:cs="Arial"/>
                <w:sz w:val="16"/>
                <w:szCs w:val="16"/>
                <w:highlight w:val="green"/>
              </w:rPr>
              <w:t>[214]</w:t>
            </w:r>
          </w:p>
        </w:tc>
      </w:tr>
      <w:tr w:rsidR="00C446AE" w:rsidRPr="00387854" w14:paraId="08464AF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4B9FEDE5" w14:textId="4FBA2D16"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Wednesd</w:t>
            </w:r>
            <w:r w:rsidR="00215BDF">
              <w:rPr>
                <w:rFonts w:cs="Arial"/>
                <w:b/>
                <w:sz w:val="16"/>
                <w:szCs w:val="16"/>
              </w:rPr>
              <w:t>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517659E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446412D1" w14:textId="77777777" w:rsidR="00C446AE" w:rsidRPr="002D1ACA" w:rsidRDefault="00C446AE" w:rsidP="006123D6">
            <w:pPr>
              <w:tabs>
                <w:tab w:val="left" w:pos="720"/>
                <w:tab w:val="left" w:pos="1622"/>
              </w:tabs>
              <w:spacing w:before="20" w:after="20"/>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4E32A73A"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5B934A4A" w14:textId="77777777" w:rsidTr="00922984">
        <w:tc>
          <w:tcPr>
            <w:tcW w:w="1237" w:type="dxa"/>
            <w:tcBorders>
              <w:top w:val="single" w:sz="4" w:space="0" w:color="auto"/>
              <w:left w:val="single" w:sz="4" w:space="0" w:color="auto"/>
              <w:bottom w:val="single" w:sz="4" w:space="0" w:color="auto"/>
              <w:right w:val="single" w:sz="4" w:space="0" w:color="auto"/>
            </w:tcBorders>
          </w:tcPr>
          <w:p w14:paraId="0BB6B8F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7BE32117"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eNPN (Johan)</w:t>
            </w:r>
          </w:p>
        </w:tc>
        <w:tc>
          <w:tcPr>
            <w:tcW w:w="3402" w:type="dxa"/>
            <w:tcBorders>
              <w:left w:val="single" w:sz="4" w:space="0" w:color="auto"/>
              <w:right w:val="single" w:sz="4" w:space="0" w:color="auto"/>
            </w:tcBorders>
            <w:shd w:val="clear" w:color="auto" w:fill="auto"/>
          </w:tcPr>
          <w:p w14:paraId="53795A2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tc>
        <w:tc>
          <w:tcPr>
            <w:tcW w:w="3969" w:type="dxa"/>
            <w:tcBorders>
              <w:left w:val="single" w:sz="4" w:space="0" w:color="auto"/>
              <w:right w:val="single" w:sz="4" w:space="0" w:color="auto"/>
            </w:tcBorders>
          </w:tcPr>
          <w:p w14:paraId="718377AE"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Relay (Nathan)</w:t>
            </w:r>
          </w:p>
        </w:tc>
      </w:tr>
      <w:tr w:rsidR="00C446AE" w:rsidRPr="00387854" w14:paraId="7A650548" w14:textId="77777777" w:rsidTr="00922984">
        <w:tc>
          <w:tcPr>
            <w:tcW w:w="1237" w:type="dxa"/>
            <w:tcBorders>
              <w:top w:val="single" w:sz="4" w:space="0" w:color="auto"/>
              <w:left w:val="single" w:sz="4" w:space="0" w:color="auto"/>
              <w:bottom w:val="single" w:sz="4" w:space="0" w:color="auto"/>
              <w:right w:val="single" w:sz="4" w:space="0" w:color="auto"/>
            </w:tcBorders>
          </w:tcPr>
          <w:p w14:paraId="3C95F14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5F56A01D"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19495885"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13:35-14:25: NR17 CovEnh (Sergio)</w:t>
            </w:r>
          </w:p>
        </w:tc>
        <w:tc>
          <w:tcPr>
            <w:tcW w:w="3969" w:type="dxa"/>
            <w:tcBorders>
              <w:left w:val="single" w:sz="4" w:space="0" w:color="auto"/>
              <w:right w:val="single" w:sz="4" w:space="0" w:color="auto"/>
            </w:tcBorders>
          </w:tcPr>
          <w:p w14:paraId="2DD5B3F2"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Pos (Nathan)</w:t>
            </w:r>
          </w:p>
        </w:tc>
      </w:tr>
      <w:tr w:rsidR="00C446AE" w:rsidRPr="00387854" w14:paraId="2EFD9362" w14:textId="77777777" w:rsidTr="00922984">
        <w:tc>
          <w:tcPr>
            <w:tcW w:w="1237" w:type="dxa"/>
            <w:tcBorders>
              <w:top w:val="single" w:sz="4" w:space="0" w:color="auto"/>
              <w:left w:val="single" w:sz="4" w:space="0" w:color="auto"/>
              <w:bottom w:val="single" w:sz="4" w:space="0" w:color="auto"/>
              <w:right w:val="single" w:sz="4" w:space="0" w:color="auto"/>
            </w:tcBorders>
          </w:tcPr>
          <w:p w14:paraId="1088881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tcPr>
          <w:p w14:paraId="60DA2B7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2CC2E5F3"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SONMDT (HuNan)</w:t>
            </w:r>
          </w:p>
        </w:tc>
        <w:tc>
          <w:tcPr>
            <w:tcW w:w="3969" w:type="dxa"/>
            <w:tcBorders>
              <w:left w:val="single" w:sz="4" w:space="0" w:color="auto"/>
              <w:right w:val="single" w:sz="4" w:space="0" w:color="auto"/>
            </w:tcBorders>
          </w:tcPr>
          <w:p w14:paraId="4BFC741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IIOT URLLC (Diana)</w:t>
            </w:r>
          </w:p>
        </w:tc>
      </w:tr>
      <w:tr w:rsidR="00C446AE" w:rsidRPr="00387854" w14:paraId="3C165603"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0BDCF5"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4F28925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83370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5EE2C116"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3F15283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3FEE95F2" w14:textId="638F50B3"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3EFB2B1F"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44B225AB" w14:textId="77777777" w:rsidR="00C446AE" w:rsidRPr="0074292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015BF0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tc>
      </w:tr>
      <w:tr w:rsidR="00C446AE" w:rsidRPr="00387854" w14:paraId="40A1D3CC"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B5C697"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Friday</w:t>
            </w:r>
          </w:p>
        </w:tc>
        <w:tc>
          <w:tcPr>
            <w:tcW w:w="1911" w:type="dxa"/>
            <w:tcBorders>
              <w:left w:val="single" w:sz="4" w:space="0" w:color="auto"/>
              <w:right w:val="single" w:sz="4" w:space="0" w:color="auto"/>
            </w:tcBorders>
            <w:shd w:val="clear" w:color="auto" w:fill="808080" w:themeFill="background1" w:themeFillShade="80"/>
          </w:tcPr>
          <w:p w14:paraId="3D905BA8"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6191CD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6C7431A7"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70324A4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B4703F7" w14:textId="3C50BC5C"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0E6FDFD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74EA1A88" w14:textId="77777777" w:rsidR="00C446AE" w:rsidRPr="002D1AC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5AC0B4C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LTE All releases Misc (Tero)</w:t>
            </w:r>
          </w:p>
          <w:p w14:paraId="2DE32FE0"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- 9.4: Inclusive language (if needed)</w:t>
            </w:r>
          </w:p>
          <w:p w14:paraId="7FB05D18" w14:textId="516E0BAE"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- 4.5/7.4: Outcome of [20</w:t>
            </w:r>
            <w:r w:rsidR="00990DB3">
              <w:rPr>
                <w:rFonts w:cs="Arial"/>
                <w:sz w:val="16"/>
                <w:szCs w:val="16"/>
                <w:highlight w:val="green"/>
              </w:rPr>
              <w:t>5</w:t>
            </w:r>
            <w:r w:rsidRPr="008760C3">
              <w:rPr>
                <w:rFonts w:cs="Arial"/>
                <w:sz w:val="16"/>
                <w:szCs w:val="16"/>
                <w:highlight w:val="green"/>
              </w:rPr>
              <w:t>] (if needed)</w:t>
            </w:r>
          </w:p>
          <w:p w14:paraId="2BF04ED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- 7.1.1/7.1.2 if needed</w:t>
            </w:r>
          </w:p>
          <w:p w14:paraId="5408C9CB" w14:textId="1C556CDD"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xml:space="preserve">- 9.3:Outcome of </w:t>
            </w:r>
            <w:r w:rsidR="00990DB3">
              <w:rPr>
                <w:rFonts w:cs="Arial"/>
                <w:sz w:val="16"/>
                <w:szCs w:val="16"/>
                <w:highlight w:val="green"/>
              </w:rPr>
              <w:t>[115e]</w:t>
            </w:r>
            <w:r w:rsidRPr="008760C3">
              <w:rPr>
                <w:rFonts w:cs="Arial"/>
                <w:sz w:val="16"/>
                <w:szCs w:val="16"/>
                <w:highlight w:val="green"/>
              </w:rPr>
              <w:t>[203], TEI17 proposals</w:t>
            </w:r>
          </w:p>
        </w:tc>
      </w:tr>
    </w:tbl>
    <w:p w14:paraId="5458AEAE" w14:textId="77777777" w:rsidR="00C446AE" w:rsidRPr="00387854" w:rsidRDefault="00C446AE" w:rsidP="00C446AE"/>
    <w:p w14:paraId="13F5DFE6" w14:textId="0A0CF133" w:rsidR="001779BA" w:rsidRPr="00485CEB" w:rsidRDefault="008A086F" w:rsidP="008A086F">
      <w:pPr>
        <w:spacing w:before="240" w:after="60"/>
        <w:outlineLvl w:val="8"/>
        <w:rPr>
          <w:b/>
        </w:rPr>
      </w:pPr>
      <w:r>
        <w:rPr>
          <w:b/>
        </w:rPr>
        <w:t xml:space="preserve">Web Conference Schedule, </w:t>
      </w:r>
      <w:r w:rsidR="001779BA">
        <w:rPr>
          <w:b/>
        </w:rPr>
        <w:t>WEEK 2</w:t>
      </w:r>
      <w:r w:rsidR="001779BA"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EF1A90" w:rsidRPr="00387854" w14:paraId="2E038B3C"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49B421CE" w14:textId="77777777" w:rsidR="00EF1A90" w:rsidRPr="00387854" w:rsidRDefault="00EF1A90" w:rsidP="00EF1A9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1911" w:type="dxa"/>
            <w:tcBorders>
              <w:top w:val="single" w:sz="4" w:space="0" w:color="auto"/>
              <w:left w:val="single" w:sz="4" w:space="0" w:color="auto"/>
              <w:bottom w:val="single" w:sz="4" w:space="0" w:color="auto"/>
              <w:right w:val="single" w:sz="4" w:space="0" w:color="auto"/>
            </w:tcBorders>
            <w:hideMark/>
          </w:tcPr>
          <w:p w14:paraId="1E81A87D"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F299647" w14:textId="77777777" w:rsidR="00EF1A90" w:rsidRPr="00387854" w:rsidRDefault="00EF1A90" w:rsidP="00EF1A90">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29771DF3"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59C4CC5E" w14:textId="77777777" w:rsidR="00EF1A90" w:rsidRPr="00387854" w:rsidRDefault="00EF1A90" w:rsidP="00EF1A9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6DE10ADC"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6D6A9C85" w14:textId="77777777" w:rsidR="00EF1A90" w:rsidRPr="00387854" w:rsidRDefault="00EF1A90" w:rsidP="00EF1A90">
            <w:pPr>
              <w:tabs>
                <w:tab w:val="left" w:pos="720"/>
                <w:tab w:val="left" w:pos="1622"/>
              </w:tabs>
              <w:spacing w:before="20" w:after="20"/>
              <w:jc w:val="center"/>
              <w:rPr>
                <w:rFonts w:cs="Arial"/>
                <w:b/>
                <w:sz w:val="16"/>
                <w:szCs w:val="16"/>
              </w:rPr>
            </w:pPr>
          </w:p>
        </w:tc>
      </w:tr>
      <w:tr w:rsidR="00EF1A90" w:rsidRPr="00387854" w14:paraId="3CB53497"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59014C72"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Monday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1DE8E7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20CA8B9"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B1A935" w14:textId="77777777" w:rsidR="00EF1A90" w:rsidRPr="00387854" w:rsidRDefault="00EF1A90" w:rsidP="00EF1A90">
            <w:pPr>
              <w:tabs>
                <w:tab w:val="left" w:pos="720"/>
                <w:tab w:val="left" w:pos="1622"/>
              </w:tabs>
              <w:spacing w:before="20" w:after="20"/>
              <w:rPr>
                <w:rFonts w:cs="Arial"/>
                <w:sz w:val="16"/>
                <w:szCs w:val="16"/>
              </w:rPr>
            </w:pPr>
          </w:p>
        </w:tc>
      </w:tr>
      <w:tr w:rsidR="008E6986" w:rsidRPr="00387854" w14:paraId="60B2C99C" w14:textId="77777777" w:rsidTr="00922984">
        <w:tc>
          <w:tcPr>
            <w:tcW w:w="1237" w:type="dxa"/>
            <w:tcBorders>
              <w:left w:val="single" w:sz="4" w:space="0" w:color="auto"/>
              <w:bottom w:val="single" w:sz="4" w:space="0" w:color="auto"/>
              <w:right w:val="single" w:sz="4" w:space="0" w:color="auto"/>
            </w:tcBorders>
          </w:tcPr>
          <w:p w14:paraId="0EAF52A2" w14:textId="5CFC6845" w:rsidR="008E6986" w:rsidRPr="00387854" w:rsidRDefault="008E6986" w:rsidP="008E6986">
            <w:pPr>
              <w:tabs>
                <w:tab w:val="left" w:pos="720"/>
                <w:tab w:val="left" w:pos="1622"/>
              </w:tabs>
              <w:spacing w:before="20" w:after="20"/>
              <w:rPr>
                <w:rFonts w:cs="Arial"/>
                <w:sz w:val="16"/>
                <w:szCs w:val="16"/>
              </w:rPr>
            </w:pPr>
            <w:r>
              <w:rPr>
                <w:rFonts w:cs="Arial"/>
                <w:sz w:val="16"/>
                <w:szCs w:val="16"/>
              </w:rPr>
              <w:t>12:45-13:3</w:t>
            </w:r>
            <w:r w:rsidRPr="00387854">
              <w:rPr>
                <w:rFonts w:cs="Arial"/>
                <w:sz w:val="16"/>
                <w:szCs w:val="16"/>
              </w:rPr>
              <w:t>5</w:t>
            </w:r>
          </w:p>
        </w:tc>
        <w:tc>
          <w:tcPr>
            <w:tcW w:w="1911" w:type="dxa"/>
            <w:tcBorders>
              <w:left w:val="single" w:sz="4" w:space="0" w:color="auto"/>
              <w:right w:val="single" w:sz="4" w:space="0" w:color="auto"/>
            </w:tcBorders>
          </w:tcPr>
          <w:p w14:paraId="7701D928" w14:textId="77777777" w:rsidR="008E6986" w:rsidRPr="002D1ACA" w:rsidRDefault="008E6986" w:rsidP="008E6986">
            <w:pPr>
              <w:rPr>
                <w:sz w:val="16"/>
                <w:szCs w:val="16"/>
              </w:rPr>
            </w:pPr>
            <w:r w:rsidRPr="002D1ACA">
              <w:rPr>
                <w:sz w:val="16"/>
                <w:szCs w:val="16"/>
              </w:rPr>
              <w:t>NR17 IoT NTN</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2045AA52" w14:textId="77777777" w:rsidR="008E6986" w:rsidRPr="004848E3" w:rsidRDefault="008E6986" w:rsidP="008E6986">
            <w:pPr>
              <w:shd w:val="clear" w:color="auto" w:fill="FFFFFF"/>
              <w:spacing w:before="0" w:after="20"/>
              <w:rPr>
                <w:rFonts w:cs="Arial"/>
                <w:sz w:val="16"/>
                <w:szCs w:val="16"/>
                <w:highlight w:val="green"/>
              </w:rPr>
            </w:pPr>
            <w:r w:rsidRPr="004848E3">
              <w:rPr>
                <w:rFonts w:cs="Arial"/>
                <w:sz w:val="16"/>
                <w:szCs w:val="16"/>
                <w:highlight w:val="green"/>
              </w:rPr>
              <w:t>NR17 up to 71 GHz (Tero)</w:t>
            </w:r>
          </w:p>
          <w:p w14:paraId="62077D2A" w14:textId="77777777"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- 8.20.1: Discussion on running CRs</w:t>
            </w:r>
          </w:p>
          <w:p w14:paraId="1CF4B83D" w14:textId="5459A71F"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- 8.20.2: UE capabilities, UP aspects and L2 buffer, RRC/MAC impacts</w:t>
            </w:r>
          </w:p>
        </w:tc>
        <w:tc>
          <w:tcPr>
            <w:tcW w:w="3969" w:type="dxa"/>
            <w:tcBorders>
              <w:left w:val="single" w:sz="4" w:space="0" w:color="auto"/>
              <w:right w:val="single" w:sz="4" w:space="0" w:color="auto"/>
            </w:tcBorders>
            <w:shd w:val="clear" w:color="auto" w:fill="auto"/>
          </w:tcPr>
          <w:p w14:paraId="734CB46E" w14:textId="77777777" w:rsidR="008E6986" w:rsidRPr="00387854" w:rsidRDefault="008E6986" w:rsidP="008E6986">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8E6986" w:rsidRPr="00387854" w14:paraId="332557CA" w14:textId="77777777" w:rsidTr="00922984">
        <w:tc>
          <w:tcPr>
            <w:tcW w:w="1237" w:type="dxa"/>
            <w:tcBorders>
              <w:left w:val="single" w:sz="4" w:space="0" w:color="auto"/>
              <w:bottom w:val="single" w:sz="4" w:space="0" w:color="auto"/>
              <w:right w:val="single" w:sz="4" w:space="0" w:color="auto"/>
            </w:tcBorders>
          </w:tcPr>
          <w:p w14:paraId="45ED4402" w14:textId="59666EC9" w:rsidR="008E6986" w:rsidRPr="00387854" w:rsidRDefault="008E6986" w:rsidP="008E6986">
            <w:pPr>
              <w:tabs>
                <w:tab w:val="left" w:pos="720"/>
                <w:tab w:val="left" w:pos="1622"/>
              </w:tabs>
              <w:spacing w:before="20" w:after="20"/>
              <w:rPr>
                <w:rFonts w:cs="Arial"/>
                <w:sz w:val="16"/>
                <w:szCs w:val="16"/>
              </w:rPr>
            </w:pPr>
            <w:r>
              <w:rPr>
                <w:rFonts w:cs="Arial"/>
                <w:sz w:val="16"/>
                <w:szCs w:val="16"/>
              </w:rPr>
              <w:t>13:35-14:5</w:t>
            </w:r>
            <w:r w:rsidRPr="00387854">
              <w:rPr>
                <w:rFonts w:cs="Arial"/>
                <w:sz w:val="16"/>
                <w:szCs w:val="16"/>
              </w:rPr>
              <w:t>5</w:t>
            </w:r>
          </w:p>
        </w:tc>
        <w:tc>
          <w:tcPr>
            <w:tcW w:w="1911" w:type="dxa"/>
            <w:tcBorders>
              <w:left w:val="single" w:sz="4" w:space="0" w:color="auto"/>
              <w:right w:val="single" w:sz="4" w:space="0" w:color="auto"/>
            </w:tcBorders>
          </w:tcPr>
          <w:p w14:paraId="3A56CE81" w14:textId="77777777" w:rsidR="008E6986" w:rsidRPr="00387854" w:rsidRDefault="008E6986" w:rsidP="008E6986">
            <w:pPr>
              <w:rPr>
                <w:rFonts w:cs="Arial"/>
                <w:sz w:val="16"/>
                <w:szCs w:val="16"/>
              </w:rPr>
            </w:pPr>
            <w:r>
              <w:rPr>
                <w:rFonts w:cs="Arial"/>
                <w:sz w:val="16"/>
                <w:szCs w:val="16"/>
              </w:rPr>
              <w:t>NR17 Other (Johan)</w:t>
            </w:r>
          </w:p>
        </w:tc>
        <w:tc>
          <w:tcPr>
            <w:tcW w:w="3402" w:type="dxa"/>
            <w:tcBorders>
              <w:left w:val="single" w:sz="4" w:space="0" w:color="auto"/>
              <w:right w:val="single" w:sz="4" w:space="0" w:color="auto"/>
            </w:tcBorders>
            <w:shd w:val="clear" w:color="auto" w:fill="auto"/>
          </w:tcPr>
          <w:p w14:paraId="5587E2CC" w14:textId="77777777" w:rsidR="008E6986" w:rsidRPr="004848E3" w:rsidRDefault="008E6986" w:rsidP="008E6986">
            <w:pPr>
              <w:rPr>
                <w:rFonts w:cs="Arial"/>
                <w:sz w:val="16"/>
                <w:szCs w:val="16"/>
                <w:highlight w:val="green"/>
              </w:rPr>
            </w:pPr>
            <w:r w:rsidRPr="004848E3">
              <w:rPr>
                <w:rFonts w:cs="Arial"/>
                <w:sz w:val="16"/>
                <w:szCs w:val="16"/>
                <w:highlight w:val="green"/>
              </w:rPr>
              <w:t>CB Tero (DCCA session)</w:t>
            </w:r>
          </w:p>
          <w:p w14:paraId="21AF1044" w14:textId="1EEFC3E0" w:rsidR="008E6986" w:rsidRPr="004848E3" w:rsidRDefault="008E6986" w:rsidP="008E6986">
            <w:pPr>
              <w:rPr>
                <w:rFonts w:cs="Arial"/>
                <w:sz w:val="16"/>
                <w:szCs w:val="16"/>
                <w:highlight w:val="green"/>
              </w:rPr>
            </w:pPr>
            <w:r w:rsidRPr="004848E3">
              <w:rPr>
                <w:rFonts w:cs="Arial"/>
                <w:sz w:val="16"/>
                <w:szCs w:val="16"/>
                <w:highlight w:val="green"/>
              </w:rPr>
              <w:t xml:space="preserve">- 8.2.3.1: Outcome of </w:t>
            </w:r>
            <w:r w:rsidR="00990DB3">
              <w:rPr>
                <w:rFonts w:cs="Arial"/>
                <w:sz w:val="16"/>
                <w:szCs w:val="16"/>
                <w:highlight w:val="green"/>
              </w:rPr>
              <w:t>[115e]</w:t>
            </w:r>
            <w:r w:rsidRPr="004848E3">
              <w:rPr>
                <w:rFonts w:cs="Arial"/>
                <w:sz w:val="16"/>
                <w:szCs w:val="16"/>
                <w:highlight w:val="green"/>
              </w:rPr>
              <w:t>[216], decision on WA for solution 2, other topics</w:t>
            </w:r>
          </w:p>
          <w:p w14:paraId="65755B32" w14:textId="39B42FAC" w:rsidR="008E6986" w:rsidRPr="004848E3" w:rsidRDefault="008E6986" w:rsidP="008E6986">
            <w:pPr>
              <w:rPr>
                <w:rFonts w:cs="Arial"/>
                <w:sz w:val="16"/>
                <w:szCs w:val="16"/>
                <w:highlight w:val="green"/>
              </w:rPr>
            </w:pPr>
            <w:r w:rsidRPr="004848E3">
              <w:rPr>
                <w:rFonts w:cs="Arial"/>
                <w:sz w:val="16"/>
                <w:szCs w:val="16"/>
                <w:highlight w:val="green"/>
              </w:rPr>
              <w:t xml:space="preserve">- 8.2.3.2: Outcome of </w:t>
            </w:r>
            <w:r w:rsidR="00990DB3">
              <w:rPr>
                <w:rFonts w:cs="Arial"/>
                <w:sz w:val="16"/>
                <w:szCs w:val="16"/>
                <w:highlight w:val="green"/>
              </w:rPr>
              <w:t>[115e]</w:t>
            </w:r>
            <w:r w:rsidRPr="004848E3">
              <w:rPr>
                <w:rFonts w:cs="Arial"/>
                <w:sz w:val="16"/>
                <w:szCs w:val="16"/>
                <w:highlight w:val="green"/>
              </w:rPr>
              <w:t>[217], other topics</w:t>
            </w:r>
          </w:p>
          <w:p w14:paraId="2F3CF32C" w14:textId="5A8C7C23" w:rsidR="008E6986" w:rsidRPr="004848E3" w:rsidRDefault="008E6986" w:rsidP="008E6986">
            <w:pPr>
              <w:rPr>
                <w:rFonts w:cs="Arial"/>
                <w:sz w:val="16"/>
                <w:szCs w:val="16"/>
                <w:highlight w:val="green"/>
              </w:rPr>
            </w:pPr>
            <w:r w:rsidRPr="004848E3">
              <w:rPr>
                <w:rFonts w:cs="Arial"/>
                <w:sz w:val="16"/>
                <w:szCs w:val="16"/>
                <w:highlight w:val="green"/>
              </w:rPr>
              <w:t>- 8.2.3.3: Summary documen</w:t>
            </w:r>
            <w:r w:rsidR="005868FD">
              <w:rPr>
                <w:rFonts w:cs="Arial"/>
                <w:sz w:val="16"/>
                <w:szCs w:val="16"/>
                <w:highlight w:val="green"/>
              </w:rPr>
              <w:t>t</w:t>
            </w:r>
            <w:r w:rsidRPr="004848E3">
              <w:rPr>
                <w:rFonts w:cs="Arial"/>
                <w:sz w:val="16"/>
                <w:szCs w:val="16"/>
                <w:highlight w:val="green"/>
              </w:rPr>
              <w:t xml:space="preserve"> </w:t>
            </w:r>
          </w:p>
        </w:tc>
        <w:tc>
          <w:tcPr>
            <w:tcW w:w="3969" w:type="dxa"/>
            <w:tcBorders>
              <w:left w:val="single" w:sz="4" w:space="0" w:color="auto"/>
              <w:right w:val="single" w:sz="4" w:space="0" w:color="auto"/>
            </w:tcBorders>
            <w:shd w:val="clear" w:color="auto" w:fill="auto"/>
          </w:tcPr>
          <w:p w14:paraId="50499D53" w14:textId="77777777" w:rsidR="008E6986" w:rsidRPr="00664145" w:rsidRDefault="008E6986" w:rsidP="008E6986">
            <w:pPr>
              <w:tabs>
                <w:tab w:val="left" w:pos="720"/>
                <w:tab w:val="left" w:pos="1622"/>
              </w:tabs>
              <w:spacing w:before="20" w:after="20"/>
              <w:rPr>
                <w:rFonts w:cs="Arial"/>
                <w:sz w:val="16"/>
                <w:szCs w:val="16"/>
              </w:rPr>
            </w:pPr>
            <w:r>
              <w:rPr>
                <w:rFonts w:cs="Arial"/>
                <w:sz w:val="16"/>
                <w:szCs w:val="16"/>
              </w:rPr>
              <w:t>CB Kyeongin</w:t>
            </w:r>
          </w:p>
        </w:tc>
      </w:tr>
      <w:tr w:rsidR="008E6986" w:rsidRPr="00387854" w14:paraId="490C8CEF" w14:textId="77777777" w:rsidTr="00922984">
        <w:tc>
          <w:tcPr>
            <w:tcW w:w="1237" w:type="dxa"/>
            <w:tcBorders>
              <w:left w:val="single" w:sz="4" w:space="0" w:color="auto"/>
              <w:bottom w:val="single" w:sz="4" w:space="0" w:color="auto"/>
              <w:right w:val="single" w:sz="4" w:space="0" w:color="auto"/>
            </w:tcBorders>
          </w:tcPr>
          <w:p w14:paraId="3AA5A3AB" w14:textId="3DCED900" w:rsidR="008E6986" w:rsidRPr="00387854" w:rsidRDefault="008E6986" w:rsidP="008E6986">
            <w:pPr>
              <w:tabs>
                <w:tab w:val="left" w:pos="720"/>
                <w:tab w:val="left" w:pos="1622"/>
              </w:tabs>
              <w:spacing w:before="20" w:after="20"/>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tcPr>
          <w:p w14:paraId="7F84B54D" w14:textId="77777777" w:rsidR="008E6986" w:rsidRDefault="008E6986" w:rsidP="008E6986">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w:t>
            </w:r>
          </w:p>
          <w:p w14:paraId="212C578A"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Measurement Gap Enh </w:t>
            </w:r>
            <w:r w:rsidRPr="00387854">
              <w:rPr>
                <w:rFonts w:cs="Arial"/>
                <w:sz w:val="16"/>
                <w:szCs w:val="16"/>
              </w:rPr>
              <w:t>(Johan)</w:t>
            </w:r>
          </w:p>
        </w:tc>
        <w:tc>
          <w:tcPr>
            <w:tcW w:w="3402" w:type="dxa"/>
            <w:tcBorders>
              <w:left w:val="single" w:sz="4" w:space="0" w:color="auto"/>
              <w:right w:val="single" w:sz="4" w:space="0" w:color="auto"/>
            </w:tcBorders>
            <w:shd w:val="clear" w:color="auto" w:fill="auto"/>
          </w:tcPr>
          <w:p w14:paraId="3D2719AE"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NR17 RACH indication / partitioning (Diana)</w:t>
            </w:r>
          </w:p>
        </w:tc>
        <w:tc>
          <w:tcPr>
            <w:tcW w:w="3969" w:type="dxa"/>
            <w:tcBorders>
              <w:left w:val="single" w:sz="4" w:space="0" w:color="auto"/>
              <w:right w:val="single" w:sz="4" w:space="0" w:color="auto"/>
            </w:tcBorders>
            <w:shd w:val="clear" w:color="auto" w:fill="auto"/>
          </w:tcPr>
          <w:p w14:paraId="20110C2B" w14:textId="77777777" w:rsidR="008E6986" w:rsidRPr="00387854" w:rsidRDefault="008E6986" w:rsidP="008E6986">
            <w:pPr>
              <w:rPr>
                <w:rFonts w:cs="Arial"/>
                <w:sz w:val="16"/>
                <w:szCs w:val="16"/>
              </w:rPr>
            </w:pPr>
            <w:r>
              <w:rPr>
                <w:rFonts w:cs="Arial"/>
                <w:sz w:val="16"/>
                <w:szCs w:val="16"/>
              </w:rPr>
              <w:t>NR17 Pos (Nathan)</w:t>
            </w:r>
          </w:p>
        </w:tc>
      </w:tr>
      <w:tr w:rsidR="00EF1A90" w:rsidRPr="00387854" w14:paraId="7590EC9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01879953"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A11B93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24FBC921"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5FBADF" w14:textId="77777777" w:rsidR="00EF1A90" w:rsidRPr="00387854" w:rsidRDefault="00EF1A90" w:rsidP="00EF1A90">
            <w:pPr>
              <w:tabs>
                <w:tab w:val="left" w:pos="18"/>
                <w:tab w:val="left" w:pos="1622"/>
              </w:tabs>
              <w:spacing w:before="20" w:after="20"/>
              <w:ind w:left="18"/>
              <w:rPr>
                <w:rFonts w:cs="Arial"/>
                <w:sz w:val="16"/>
                <w:szCs w:val="16"/>
              </w:rPr>
            </w:pPr>
          </w:p>
        </w:tc>
      </w:tr>
      <w:tr w:rsidR="008E6986" w:rsidRPr="00387854" w14:paraId="783EBFB1" w14:textId="77777777" w:rsidTr="00922984">
        <w:tc>
          <w:tcPr>
            <w:tcW w:w="1237" w:type="dxa"/>
            <w:tcBorders>
              <w:top w:val="single" w:sz="4" w:space="0" w:color="auto"/>
              <w:left w:val="single" w:sz="4" w:space="0" w:color="auto"/>
              <w:right w:val="single" w:sz="4" w:space="0" w:color="auto"/>
            </w:tcBorders>
            <w:shd w:val="clear" w:color="auto" w:fill="auto"/>
          </w:tcPr>
          <w:p w14:paraId="53D0D55D" w14:textId="7534273E" w:rsidR="008E6986" w:rsidRPr="00387854" w:rsidRDefault="008E6986" w:rsidP="008E6986">
            <w:pPr>
              <w:rPr>
                <w:rFonts w:cs="Arial"/>
                <w:sz w:val="16"/>
                <w:szCs w:val="16"/>
              </w:rPr>
            </w:pPr>
            <w:r>
              <w:rPr>
                <w:rFonts w:cs="Arial"/>
                <w:sz w:val="16"/>
                <w:szCs w:val="16"/>
              </w:rPr>
              <w:t>12:45-13:3</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D962455"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 xml:space="preserve">CB </w:t>
            </w:r>
            <w:r w:rsidRPr="0049679A">
              <w:rPr>
                <w:rFonts w:cs="Arial"/>
                <w:sz w:val="16"/>
                <w:szCs w:val="16"/>
              </w:rPr>
              <w:t>eNPN</w:t>
            </w:r>
            <w:r>
              <w:rPr>
                <w:rFonts w:cs="Arial"/>
                <w:sz w:val="16"/>
                <w:szCs w:val="16"/>
              </w:rPr>
              <w:t xml:space="preserve">, </w:t>
            </w:r>
            <w:r w:rsidRPr="00AE4CAE">
              <w:rPr>
                <w:rFonts w:cs="Arial"/>
                <w:sz w:val="16"/>
                <w:szCs w:val="16"/>
              </w:rPr>
              <w:t>QoE</w:t>
            </w:r>
            <w:r>
              <w:rPr>
                <w:rFonts w:cs="Arial"/>
                <w:sz w:val="16"/>
                <w:szCs w:val="16"/>
              </w:rPr>
              <w:t>, (Johan)</w:t>
            </w:r>
          </w:p>
        </w:tc>
        <w:tc>
          <w:tcPr>
            <w:tcW w:w="3402" w:type="dxa"/>
            <w:tcBorders>
              <w:top w:val="single" w:sz="4" w:space="0" w:color="auto"/>
              <w:left w:val="single" w:sz="4" w:space="0" w:color="auto"/>
              <w:right w:val="single" w:sz="4" w:space="0" w:color="auto"/>
            </w:tcBorders>
            <w:shd w:val="clear" w:color="auto" w:fill="auto"/>
          </w:tcPr>
          <w:p w14:paraId="53FC98A9"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top w:val="single" w:sz="4" w:space="0" w:color="auto"/>
              <w:left w:val="single" w:sz="4" w:space="0" w:color="auto"/>
              <w:right w:val="single" w:sz="4" w:space="0" w:color="auto"/>
            </w:tcBorders>
          </w:tcPr>
          <w:p w14:paraId="1C7965B0"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CB Nathan</w:t>
            </w:r>
          </w:p>
        </w:tc>
      </w:tr>
      <w:tr w:rsidR="008E6986" w:rsidRPr="00387854" w14:paraId="63E37C3C" w14:textId="77777777" w:rsidTr="00922984">
        <w:tc>
          <w:tcPr>
            <w:tcW w:w="1237" w:type="dxa"/>
            <w:tcBorders>
              <w:top w:val="single" w:sz="4" w:space="0" w:color="auto"/>
              <w:left w:val="single" w:sz="4" w:space="0" w:color="auto"/>
              <w:right w:val="single" w:sz="4" w:space="0" w:color="auto"/>
            </w:tcBorders>
            <w:shd w:val="clear" w:color="auto" w:fill="auto"/>
          </w:tcPr>
          <w:p w14:paraId="1A4CD054" w14:textId="60295BD5" w:rsidR="008E6986" w:rsidRPr="00387854" w:rsidRDefault="008E6986" w:rsidP="008E6986">
            <w:pPr>
              <w:rPr>
                <w:rFonts w:cs="Arial"/>
                <w:sz w:val="16"/>
                <w:szCs w:val="16"/>
              </w:rPr>
            </w:pPr>
            <w:r>
              <w:rPr>
                <w:rFonts w:cs="Arial"/>
                <w:sz w:val="16"/>
                <w:szCs w:val="16"/>
              </w:rPr>
              <w:t>13:35-14:5</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FE0F711"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CB eIAB, TEI (Johan)</w:t>
            </w:r>
          </w:p>
        </w:tc>
        <w:tc>
          <w:tcPr>
            <w:tcW w:w="3402" w:type="dxa"/>
            <w:tcBorders>
              <w:top w:val="single" w:sz="4" w:space="0" w:color="auto"/>
              <w:left w:val="single" w:sz="4" w:space="0" w:color="auto"/>
              <w:right w:val="single" w:sz="4" w:space="0" w:color="auto"/>
            </w:tcBorders>
            <w:shd w:val="clear" w:color="auto" w:fill="auto"/>
          </w:tcPr>
          <w:p w14:paraId="6AE2CA36" w14:textId="77B262B4" w:rsidR="008E6986" w:rsidRPr="008760C3" w:rsidRDefault="008E6986" w:rsidP="008E6986">
            <w:pPr>
              <w:tabs>
                <w:tab w:val="left" w:pos="720"/>
                <w:tab w:val="left" w:pos="1622"/>
              </w:tabs>
              <w:spacing w:before="20" w:after="20"/>
              <w:rPr>
                <w:rFonts w:cs="Arial"/>
                <w:sz w:val="16"/>
                <w:szCs w:val="16"/>
                <w:highlight w:val="green"/>
              </w:rPr>
            </w:pPr>
            <w:r w:rsidRPr="008760C3">
              <w:rPr>
                <w:rFonts w:cs="Arial"/>
                <w:sz w:val="16"/>
                <w:szCs w:val="16"/>
                <w:highlight w:val="green"/>
              </w:rPr>
              <w:t>CB Tero (RAN slicing, Multi-SIM</w:t>
            </w:r>
            <w:r>
              <w:rPr>
                <w:rFonts w:cs="Arial"/>
                <w:sz w:val="16"/>
                <w:szCs w:val="16"/>
                <w:highlight w:val="green"/>
              </w:rPr>
              <w:t>, DCCA</w:t>
            </w:r>
            <w:r w:rsidRPr="008760C3">
              <w:rPr>
                <w:rFonts w:cs="Arial"/>
                <w:sz w:val="16"/>
                <w:szCs w:val="16"/>
                <w:highlight w:val="green"/>
              </w:rPr>
              <w:t>)</w:t>
            </w:r>
          </w:p>
          <w:p w14:paraId="63CE34DD" w14:textId="4A57BF8B" w:rsidR="008E6986" w:rsidRDefault="008E6986" w:rsidP="008E6986">
            <w:pPr>
              <w:tabs>
                <w:tab w:val="left" w:pos="720"/>
                <w:tab w:val="left" w:pos="1622"/>
              </w:tabs>
              <w:spacing w:before="20" w:after="20"/>
              <w:rPr>
                <w:rFonts w:cs="Arial"/>
                <w:sz w:val="16"/>
                <w:szCs w:val="16"/>
              </w:rPr>
            </w:pPr>
            <w:r w:rsidRPr="008760C3">
              <w:rPr>
                <w:rFonts w:cs="Arial"/>
                <w:sz w:val="16"/>
                <w:szCs w:val="16"/>
                <w:highlight w:val="green"/>
              </w:rPr>
              <w:t xml:space="preserve">- 8.8.3: Outcome of </w:t>
            </w:r>
            <w:r w:rsidR="00990DB3">
              <w:rPr>
                <w:rFonts w:cs="Arial"/>
                <w:sz w:val="16"/>
                <w:szCs w:val="16"/>
                <w:highlight w:val="green"/>
              </w:rPr>
              <w:t>[115e]</w:t>
            </w:r>
            <w:r w:rsidRPr="008760C3">
              <w:rPr>
                <w:rFonts w:cs="Arial"/>
                <w:sz w:val="16"/>
                <w:szCs w:val="16"/>
                <w:highlight w:val="green"/>
              </w:rPr>
              <w:t>[242], other RACH details</w:t>
            </w:r>
          </w:p>
          <w:p w14:paraId="447304C4" w14:textId="6CE6BF1B" w:rsidR="008E6986" w:rsidRPr="00387854" w:rsidRDefault="008E6986" w:rsidP="008E6986">
            <w:pPr>
              <w:tabs>
                <w:tab w:val="left" w:pos="720"/>
                <w:tab w:val="left" w:pos="1622"/>
              </w:tabs>
              <w:spacing w:before="20" w:after="20"/>
              <w:rPr>
                <w:rFonts w:cs="Arial"/>
                <w:sz w:val="16"/>
                <w:szCs w:val="16"/>
              </w:rPr>
            </w:pPr>
            <w:r w:rsidRPr="00D541D5">
              <w:rPr>
                <w:rFonts w:cs="Arial"/>
                <w:sz w:val="16"/>
                <w:szCs w:val="16"/>
                <w:highlight w:val="green"/>
              </w:rPr>
              <w:t>- 8.3.X: Offline discussion outcomes</w:t>
            </w:r>
          </w:p>
        </w:tc>
        <w:tc>
          <w:tcPr>
            <w:tcW w:w="3969" w:type="dxa"/>
            <w:tcBorders>
              <w:top w:val="single" w:sz="4" w:space="0" w:color="auto"/>
              <w:left w:val="single" w:sz="4" w:space="0" w:color="auto"/>
              <w:right w:val="single" w:sz="4" w:space="0" w:color="auto"/>
            </w:tcBorders>
          </w:tcPr>
          <w:p w14:paraId="0B8AB8E2"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 xml:space="preserve">CB Brian Emre </w:t>
            </w:r>
          </w:p>
        </w:tc>
      </w:tr>
      <w:tr w:rsidR="008E6986" w:rsidRPr="005E4186" w14:paraId="1A7C76BA"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2921E43D" w14:textId="0E5DAD16" w:rsidR="008E6986" w:rsidRPr="005E4186" w:rsidRDefault="008E6986" w:rsidP="008E6986">
            <w:pPr>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shd w:val="clear" w:color="auto" w:fill="auto"/>
          </w:tcPr>
          <w:p w14:paraId="143DB4DB" w14:textId="77777777" w:rsidR="008E6986" w:rsidRPr="005E4186" w:rsidRDefault="008E6986" w:rsidP="008E6986">
            <w:pPr>
              <w:tabs>
                <w:tab w:val="left" w:pos="720"/>
                <w:tab w:val="left" w:pos="1622"/>
              </w:tabs>
              <w:spacing w:before="20" w:after="20"/>
              <w:rPr>
                <w:rFonts w:cs="Arial"/>
                <w:sz w:val="16"/>
                <w:szCs w:val="16"/>
              </w:rPr>
            </w:pPr>
            <w:r>
              <w:rPr>
                <w:rFonts w:cs="Arial"/>
                <w:sz w:val="16"/>
                <w:szCs w:val="16"/>
              </w:rPr>
              <w:t>CB Multicast, IoT NTN (Johan)</w:t>
            </w:r>
          </w:p>
        </w:tc>
        <w:tc>
          <w:tcPr>
            <w:tcW w:w="3402" w:type="dxa"/>
            <w:tcBorders>
              <w:left w:val="single" w:sz="4" w:space="0" w:color="auto"/>
              <w:right w:val="single" w:sz="4" w:space="0" w:color="auto"/>
            </w:tcBorders>
            <w:shd w:val="clear" w:color="auto" w:fill="auto"/>
          </w:tcPr>
          <w:p w14:paraId="1E4FEDFB" w14:textId="77777777" w:rsidR="008E6986" w:rsidRPr="00932385" w:rsidRDefault="008E6986" w:rsidP="008E6986">
            <w:pPr>
              <w:tabs>
                <w:tab w:val="left" w:pos="720"/>
                <w:tab w:val="left" w:pos="1622"/>
              </w:tabs>
              <w:spacing w:before="20" w:after="20"/>
              <w:rPr>
                <w:rFonts w:cs="Arial"/>
                <w:sz w:val="16"/>
                <w:szCs w:val="16"/>
              </w:rPr>
            </w:pPr>
            <w:r>
              <w:rPr>
                <w:rFonts w:cs="Arial"/>
                <w:sz w:val="16"/>
                <w:szCs w:val="16"/>
              </w:rPr>
              <w:t>CB Diana</w:t>
            </w:r>
          </w:p>
        </w:tc>
        <w:tc>
          <w:tcPr>
            <w:tcW w:w="3969" w:type="dxa"/>
            <w:tcBorders>
              <w:left w:val="single" w:sz="4" w:space="0" w:color="auto"/>
              <w:right w:val="single" w:sz="4" w:space="0" w:color="auto"/>
            </w:tcBorders>
          </w:tcPr>
          <w:p w14:paraId="7B698767" w14:textId="77777777" w:rsidR="008E6986" w:rsidRPr="00932385" w:rsidRDefault="008E6986" w:rsidP="008E6986">
            <w:pPr>
              <w:shd w:val="clear" w:color="auto" w:fill="FFFFFF"/>
              <w:spacing w:before="0" w:after="20"/>
              <w:rPr>
                <w:rFonts w:eastAsia="PMingLiU" w:cs="Arial"/>
                <w:color w:val="000000"/>
                <w:sz w:val="16"/>
                <w:szCs w:val="16"/>
                <w:lang w:val="en-US" w:eastAsia="en-US"/>
              </w:rPr>
            </w:pPr>
            <w:r>
              <w:rPr>
                <w:rFonts w:cs="Arial"/>
                <w:sz w:val="16"/>
                <w:szCs w:val="16"/>
                <w:lang w:val="en-US"/>
              </w:rPr>
              <w:t xml:space="preserve">CB Kyeongin </w:t>
            </w:r>
          </w:p>
        </w:tc>
      </w:tr>
      <w:tr w:rsidR="00EF1A90" w:rsidRPr="005E4186" w14:paraId="55937E70"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E37E3C" w14:textId="1C7C4649" w:rsidR="00EF1A90" w:rsidRPr="005E4186" w:rsidRDefault="00EF1A90" w:rsidP="00EF1A90">
            <w:pPr>
              <w:rPr>
                <w:rFonts w:cs="Arial"/>
                <w:b/>
                <w:sz w:val="16"/>
                <w:szCs w:val="16"/>
              </w:rPr>
            </w:pPr>
            <w:r w:rsidRPr="005E4186">
              <w:rPr>
                <w:rFonts w:cs="Arial"/>
                <w:b/>
                <w:sz w:val="16"/>
                <w:szCs w:val="16"/>
              </w:rPr>
              <w:t>Wednesd</w:t>
            </w:r>
            <w:r w:rsidR="00215BDF">
              <w:rPr>
                <w:rFonts w:cs="Arial"/>
                <w:b/>
                <w:sz w:val="16"/>
                <w:szCs w:val="16"/>
              </w:rPr>
              <w:t>ay</w:t>
            </w:r>
          </w:p>
        </w:tc>
        <w:tc>
          <w:tcPr>
            <w:tcW w:w="1911" w:type="dxa"/>
            <w:tcBorders>
              <w:left w:val="single" w:sz="4" w:space="0" w:color="auto"/>
              <w:right w:val="single" w:sz="4" w:space="0" w:color="auto"/>
            </w:tcBorders>
            <w:shd w:val="clear" w:color="auto" w:fill="808080" w:themeFill="background1" w:themeFillShade="80"/>
          </w:tcPr>
          <w:p w14:paraId="396E9445"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3AF80D"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0B4AF486"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6EC3B3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6666CA7" w14:textId="628EEA1F"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7262ED99"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w:t>
            </w:r>
            <w:r w:rsidRPr="00162DB8">
              <w:rPr>
                <w:rFonts w:cs="Arial"/>
                <w:sz w:val="16"/>
                <w:szCs w:val="16"/>
              </w:rPr>
              <w:t xml:space="preserve"> ePowsav, </w:t>
            </w:r>
            <w:r w:rsidRPr="0049679A">
              <w:rPr>
                <w:rFonts w:cs="Arial"/>
                <w:sz w:val="16"/>
                <w:szCs w:val="16"/>
              </w:rPr>
              <w:t>feMIMO</w:t>
            </w:r>
            <w:r>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584209D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Sergio</w:t>
            </w:r>
          </w:p>
        </w:tc>
        <w:tc>
          <w:tcPr>
            <w:tcW w:w="3969" w:type="dxa"/>
            <w:tcBorders>
              <w:left w:val="single" w:sz="4" w:space="0" w:color="auto"/>
              <w:right w:val="single" w:sz="4" w:space="0" w:color="auto"/>
            </w:tcBorders>
          </w:tcPr>
          <w:p w14:paraId="7880F963" w14:textId="77777777" w:rsidR="00EF1A90" w:rsidRPr="005E4186" w:rsidRDefault="00EF1A90" w:rsidP="00EF1A90">
            <w:pPr>
              <w:rPr>
                <w:rFonts w:cs="Arial"/>
                <w:sz w:val="16"/>
                <w:szCs w:val="16"/>
              </w:rPr>
            </w:pPr>
            <w:r>
              <w:rPr>
                <w:rFonts w:cs="Arial"/>
                <w:sz w:val="16"/>
                <w:szCs w:val="16"/>
              </w:rPr>
              <w:t>CB TBD Kyeongin</w:t>
            </w:r>
          </w:p>
        </w:tc>
      </w:tr>
      <w:tr w:rsidR="00EF1A90" w:rsidRPr="005E4186" w14:paraId="1FB7237B"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A83DFE" w14:textId="77777777" w:rsidR="00EF1A90" w:rsidRPr="005E4186" w:rsidRDefault="00EF1A90" w:rsidP="00EF1A90">
            <w:pPr>
              <w:rPr>
                <w:rFonts w:cs="Arial"/>
                <w:b/>
                <w:sz w:val="16"/>
                <w:szCs w:val="16"/>
              </w:rPr>
            </w:pPr>
            <w:r w:rsidRPr="005E4186">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645EF5AA"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2A036409"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5F21689C"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76E7B1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FD8F45C" w14:textId="4576B0AC"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51233C9F"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NR16 NR15 (Johan)</w:t>
            </w:r>
          </w:p>
        </w:tc>
        <w:tc>
          <w:tcPr>
            <w:tcW w:w="3402" w:type="dxa"/>
            <w:tcBorders>
              <w:left w:val="single" w:sz="4" w:space="0" w:color="auto"/>
              <w:right w:val="single" w:sz="4" w:space="0" w:color="auto"/>
            </w:tcBorders>
            <w:shd w:val="clear" w:color="auto" w:fill="auto"/>
          </w:tcPr>
          <w:p w14:paraId="4FD97960"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HuNan </w:t>
            </w:r>
          </w:p>
        </w:tc>
        <w:tc>
          <w:tcPr>
            <w:tcW w:w="3969" w:type="dxa"/>
            <w:tcBorders>
              <w:left w:val="single" w:sz="4" w:space="0" w:color="auto"/>
              <w:right w:val="single" w:sz="4" w:space="0" w:color="auto"/>
            </w:tcBorders>
          </w:tcPr>
          <w:p w14:paraId="65123B01"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Nathan</w:t>
            </w:r>
          </w:p>
        </w:tc>
      </w:tr>
      <w:tr w:rsidR="00EF1A90" w:rsidRPr="005E4186" w14:paraId="191EA64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75FB00" w14:textId="77777777" w:rsidR="00EF1A90" w:rsidRPr="005E4186" w:rsidRDefault="00EF1A90" w:rsidP="00EF1A90">
            <w:pPr>
              <w:rPr>
                <w:rFonts w:cs="Arial"/>
                <w:b/>
                <w:sz w:val="16"/>
                <w:szCs w:val="16"/>
              </w:rPr>
            </w:pPr>
            <w:r w:rsidRPr="005E4186">
              <w:rPr>
                <w:rFonts w:cs="Arial"/>
                <w:b/>
                <w:sz w:val="16"/>
                <w:szCs w:val="16"/>
              </w:rPr>
              <w:t>Friday</w:t>
            </w:r>
          </w:p>
        </w:tc>
        <w:tc>
          <w:tcPr>
            <w:tcW w:w="1911" w:type="dxa"/>
            <w:tcBorders>
              <w:left w:val="single" w:sz="4" w:space="0" w:color="auto"/>
              <w:right w:val="single" w:sz="4" w:space="0" w:color="auto"/>
            </w:tcBorders>
            <w:shd w:val="clear" w:color="auto" w:fill="A6A6A6" w:themeFill="background1" w:themeFillShade="A6"/>
          </w:tcPr>
          <w:p w14:paraId="2D2B0552" w14:textId="77777777" w:rsidR="00EF1A90" w:rsidRPr="005E4186" w:rsidRDefault="00EF1A90" w:rsidP="00EF1A90">
            <w:pPr>
              <w:tabs>
                <w:tab w:val="left" w:pos="720"/>
                <w:tab w:val="left" w:pos="1622"/>
              </w:tabs>
              <w:spacing w:before="20" w:after="20"/>
              <w:rPr>
                <w:sz w:val="16"/>
                <w:szCs w:val="16"/>
                <w:lang w:val="fr-FR"/>
              </w:rPr>
            </w:pPr>
          </w:p>
        </w:tc>
        <w:tc>
          <w:tcPr>
            <w:tcW w:w="3402" w:type="dxa"/>
            <w:tcBorders>
              <w:left w:val="single" w:sz="4" w:space="0" w:color="auto"/>
              <w:right w:val="single" w:sz="4" w:space="0" w:color="auto"/>
            </w:tcBorders>
            <w:shd w:val="clear" w:color="auto" w:fill="A6A6A6" w:themeFill="background1" w:themeFillShade="A6"/>
          </w:tcPr>
          <w:p w14:paraId="6677D7DB"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6A6A6" w:themeFill="background1" w:themeFillShade="A6"/>
          </w:tcPr>
          <w:p w14:paraId="1EA0C7D3"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48418B2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7DD7CE2" w14:textId="6C2BEBF6"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170CBF73"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(Johan)</w:t>
            </w:r>
          </w:p>
        </w:tc>
        <w:tc>
          <w:tcPr>
            <w:tcW w:w="3402" w:type="dxa"/>
            <w:tcBorders>
              <w:left w:val="single" w:sz="4" w:space="0" w:color="auto"/>
              <w:right w:val="single" w:sz="4" w:space="0" w:color="auto"/>
            </w:tcBorders>
            <w:shd w:val="clear" w:color="auto" w:fill="auto"/>
          </w:tcPr>
          <w:p w14:paraId="5F194DF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Sergio DianaTBD</w:t>
            </w:r>
          </w:p>
        </w:tc>
        <w:tc>
          <w:tcPr>
            <w:tcW w:w="3969" w:type="dxa"/>
            <w:tcBorders>
              <w:left w:val="single" w:sz="4" w:space="0" w:color="auto"/>
              <w:right w:val="single" w:sz="4" w:space="0" w:color="auto"/>
            </w:tcBorders>
          </w:tcPr>
          <w:p w14:paraId="68D180A8" w14:textId="222532AE" w:rsidR="00C446AE" w:rsidRPr="005E4186" w:rsidRDefault="00EF1A90" w:rsidP="00EF1A90">
            <w:pPr>
              <w:tabs>
                <w:tab w:val="left" w:pos="720"/>
                <w:tab w:val="left" w:pos="1622"/>
              </w:tabs>
              <w:spacing w:before="20" w:after="20"/>
              <w:rPr>
                <w:rFonts w:cs="Arial"/>
                <w:sz w:val="16"/>
                <w:szCs w:val="16"/>
              </w:rPr>
            </w:pPr>
            <w:r>
              <w:rPr>
                <w:rFonts w:cs="Arial"/>
                <w:sz w:val="16"/>
                <w:szCs w:val="16"/>
              </w:rPr>
              <w:t>CB TBD</w:t>
            </w:r>
          </w:p>
        </w:tc>
      </w:tr>
    </w:tbl>
    <w:p w14:paraId="38EAEE88" w14:textId="77777777" w:rsidR="001779BA" w:rsidRDefault="001779BA" w:rsidP="001779BA"/>
    <w:bookmarkEnd w:id="21"/>
    <w:p w14:paraId="71E3EBBC" w14:textId="77777777" w:rsidR="003B5122" w:rsidRDefault="003B5122"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8A75FE7"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0FA0BBA" w14:textId="226EBD32" w:rsidR="006C6DAA" w:rsidRPr="00AD6A37" w:rsidRDefault="006C6DAA" w:rsidP="006C6DAA">
      <w:pPr>
        <w:pStyle w:val="BoldComments"/>
      </w:pPr>
      <w:r w:rsidRPr="00AD6A37">
        <w:t>By Email [20</w:t>
      </w:r>
      <w:r w:rsidR="00087784">
        <w:rPr>
          <w:lang w:val="fi-FI"/>
        </w:rPr>
        <w:t>5</w:t>
      </w:r>
      <w:r w:rsidRPr="00AD6A37">
        <w:t>] (</w:t>
      </w:r>
      <w:r>
        <w:rPr>
          <w:lang w:val="fi-FI"/>
        </w:rPr>
        <w:t>2+2+2</w:t>
      </w:r>
      <w:r w:rsidRPr="00AD6A37">
        <w:t>)</w:t>
      </w:r>
    </w:p>
    <w:p w14:paraId="127909F9" w14:textId="1954DDFD" w:rsidR="00173AF5" w:rsidRDefault="00173AF5" w:rsidP="00173AF5">
      <w:pPr>
        <w:pStyle w:val="Comments"/>
      </w:pPr>
      <w:r>
        <w:t>Missing LTE capability descriptions:</w:t>
      </w:r>
    </w:p>
    <w:p w14:paraId="57F3D5FF" w14:textId="30978DF6" w:rsidR="005C5A93" w:rsidRDefault="00057747" w:rsidP="005C5A93">
      <w:pPr>
        <w:pStyle w:val="Doc-title"/>
      </w:pPr>
      <w:hyperlink r:id="rId28" w:history="1">
        <w:r>
          <w:rPr>
            <w:rStyle w:val="Hyperlink"/>
          </w:rPr>
          <w:t>R2-2109828</w:t>
        </w:r>
      </w:hyperlink>
      <w:r w:rsidR="005C5A93">
        <w:tab/>
        <w:t>Addition of missing TEI15 features</w:t>
      </w:r>
      <w:r w:rsidR="005C5A93">
        <w:tab/>
        <w:t>Lenovo, Motorola Mobility (Rapporteur)</w:t>
      </w:r>
      <w:r w:rsidR="005C5A93">
        <w:tab/>
        <w:t>CR</w:t>
      </w:r>
      <w:r w:rsidR="005C5A93">
        <w:tab/>
        <w:t>Rel-15</w:t>
      </w:r>
      <w:r w:rsidR="005C5A93">
        <w:tab/>
        <w:t>36.306</w:t>
      </w:r>
      <w:r w:rsidR="005C5A93">
        <w:tab/>
        <w:t>15.10.0</w:t>
      </w:r>
      <w:r w:rsidR="005C5A93">
        <w:tab/>
        <w:t>1825</w:t>
      </w:r>
      <w:r w:rsidR="005C5A93">
        <w:tab/>
        <w:t>-</w:t>
      </w:r>
      <w:r w:rsidR="005C5A93">
        <w:tab/>
        <w:t>F</w:t>
      </w:r>
      <w:r w:rsidR="005C5A93">
        <w:tab/>
        <w:t>TEI15</w:t>
      </w:r>
    </w:p>
    <w:p w14:paraId="4065828F" w14:textId="1CBFD0C9" w:rsidR="005C5A93" w:rsidRDefault="00057747" w:rsidP="005C5A93">
      <w:pPr>
        <w:pStyle w:val="Doc-title"/>
      </w:pPr>
      <w:hyperlink r:id="rId29" w:history="1">
        <w:r>
          <w:rPr>
            <w:rStyle w:val="Hyperlink"/>
          </w:rPr>
          <w:t>R2-2109829</w:t>
        </w:r>
      </w:hyperlink>
      <w:r w:rsidR="005C5A93">
        <w:tab/>
        <w:t>Addition of missing TEI15 features and other corrections</w:t>
      </w:r>
      <w:r w:rsidR="005C5A93">
        <w:tab/>
        <w:t>Lenovo, Motorola Mobility (Rapporteur)</w:t>
      </w:r>
      <w:r w:rsidR="005C5A93">
        <w:tab/>
        <w:t>CR</w:t>
      </w:r>
      <w:r w:rsidR="005C5A93">
        <w:tab/>
        <w:t>Rel-16</w:t>
      </w:r>
      <w:r w:rsidR="005C5A93">
        <w:tab/>
        <w:t>36.306</w:t>
      </w:r>
      <w:r w:rsidR="005C5A93">
        <w:tab/>
        <w:t>16.6.0</w:t>
      </w:r>
      <w:r w:rsidR="005C5A93">
        <w:tab/>
        <w:t>1826</w:t>
      </w:r>
      <w:r w:rsidR="005C5A93">
        <w:tab/>
        <w:t>-</w:t>
      </w:r>
      <w:r w:rsidR="005C5A93">
        <w:tab/>
        <w:t>F</w:t>
      </w:r>
      <w:r w:rsidR="005C5A93">
        <w:tab/>
        <w:t>TEI15, 5G_V2X_NRSL-Core, LTE_NR_DC_CA_enh-Core</w:t>
      </w:r>
    </w:p>
    <w:p w14:paraId="54BB5BF6" w14:textId="77777777" w:rsidR="00AE3182" w:rsidRPr="00AE3182" w:rsidRDefault="00AE3182" w:rsidP="00AE3182">
      <w:pPr>
        <w:pStyle w:val="Doc-text2"/>
      </w:pPr>
    </w:p>
    <w:p w14:paraId="3A2C836D" w14:textId="7A584619" w:rsidR="00173AF5" w:rsidRDefault="00173AF5" w:rsidP="00173AF5">
      <w:pPr>
        <w:pStyle w:val="Comments"/>
      </w:pPr>
      <w:r>
        <w:t>HSDN cell reselection: Do we need to dummify the SIB5 field?</w:t>
      </w:r>
    </w:p>
    <w:p w14:paraId="114E8982" w14:textId="4BF18DAF" w:rsidR="005C5A93" w:rsidRDefault="00057747" w:rsidP="005C5A93">
      <w:pPr>
        <w:pStyle w:val="Doc-title"/>
      </w:pPr>
      <w:hyperlink r:id="rId30" w:history="1">
        <w:r>
          <w:rPr>
            <w:rStyle w:val="Hyperlink"/>
          </w:rPr>
          <w:t>R2-2109830</w:t>
        </w:r>
      </w:hyperlink>
      <w:r w:rsidR="005C5A93">
        <w:tab/>
        <w:t>Corrections to HSDN cell reselection enhancement</w:t>
      </w:r>
      <w:r w:rsidR="005C5A93">
        <w:tab/>
        <w:t>Lenovo, Motorola Mobility</w:t>
      </w:r>
      <w:r w:rsidR="005C5A93">
        <w:tab/>
        <w:t>CR</w:t>
      </w:r>
      <w:r w:rsidR="005C5A93">
        <w:tab/>
        <w:t>Rel-15</w:t>
      </w:r>
      <w:r w:rsidR="005C5A93">
        <w:tab/>
        <w:t>36.331</w:t>
      </w:r>
      <w:r w:rsidR="005C5A93">
        <w:tab/>
        <w:t>15.15.0</w:t>
      </w:r>
      <w:r w:rsidR="005C5A93">
        <w:tab/>
        <w:t>4726</w:t>
      </w:r>
      <w:r w:rsidR="005C5A93">
        <w:tab/>
        <w:t>-</w:t>
      </w:r>
      <w:r w:rsidR="005C5A93">
        <w:tab/>
        <w:t>F</w:t>
      </w:r>
      <w:r w:rsidR="005C5A93">
        <w:tab/>
        <w:t>TEI15</w:t>
      </w:r>
    </w:p>
    <w:p w14:paraId="0CFE06BD" w14:textId="1586C15A" w:rsidR="005C5A93" w:rsidRDefault="00057747" w:rsidP="005C5A93">
      <w:pPr>
        <w:pStyle w:val="Doc-title"/>
      </w:pPr>
      <w:hyperlink r:id="rId31" w:history="1">
        <w:r>
          <w:rPr>
            <w:rStyle w:val="Hyperlink"/>
          </w:rPr>
          <w:t>R2-2109831</w:t>
        </w:r>
      </w:hyperlink>
      <w:r w:rsidR="005C5A93">
        <w:tab/>
        <w:t>Corrections to HSDN cell reselection enhancement</w:t>
      </w:r>
      <w:r w:rsidR="005C5A93">
        <w:tab/>
        <w:t>Lenovo, Motorola Mobility</w:t>
      </w:r>
      <w:r w:rsidR="005C5A93">
        <w:tab/>
        <w:t>CR</w:t>
      </w:r>
      <w:r w:rsidR="005C5A93">
        <w:tab/>
        <w:t>Rel-16</w:t>
      </w:r>
      <w:r w:rsidR="005C5A93">
        <w:tab/>
        <w:t>36.331</w:t>
      </w:r>
      <w:r w:rsidR="005C5A93">
        <w:tab/>
        <w:t>16.6.0</w:t>
      </w:r>
      <w:r w:rsidR="005C5A93">
        <w:tab/>
        <w:t>4727</w:t>
      </w:r>
      <w:r w:rsidR="005C5A93">
        <w:tab/>
        <w:t>-</w:t>
      </w:r>
      <w:r w:rsidR="005C5A93">
        <w:tab/>
        <w:t>A</w:t>
      </w:r>
      <w:r w:rsidR="005C5A93">
        <w:tab/>
        <w:t>TEI15</w:t>
      </w:r>
    </w:p>
    <w:p w14:paraId="31E390F0" w14:textId="77777777" w:rsidR="00173AF5" w:rsidRDefault="00173AF5" w:rsidP="005C5A93">
      <w:pPr>
        <w:pStyle w:val="Doc-title"/>
      </w:pPr>
    </w:p>
    <w:p w14:paraId="54FD3B8C" w14:textId="7B2BDB4A" w:rsidR="00173AF5" w:rsidRDefault="00A121DA" w:rsidP="00A121DA">
      <w:pPr>
        <w:pStyle w:val="Comments"/>
      </w:pPr>
      <w:r>
        <w:t>Indication to upper layers on QMC release when fullConfig is used:</w:t>
      </w:r>
    </w:p>
    <w:p w14:paraId="08553138" w14:textId="7D73E713" w:rsidR="005C5A93" w:rsidRDefault="00057747" w:rsidP="005C5A93">
      <w:pPr>
        <w:pStyle w:val="Doc-title"/>
      </w:pPr>
      <w:hyperlink r:id="rId32" w:history="1">
        <w:r>
          <w:rPr>
            <w:rStyle w:val="Hyperlink"/>
          </w:rPr>
          <w:t>R2-2111148</w:t>
        </w:r>
      </w:hyperlink>
      <w:r w:rsidR="005C5A93">
        <w:tab/>
        <w:t>Correction to application layer measurement and reporting</w:t>
      </w:r>
      <w:r w:rsidR="005C5A93">
        <w:tab/>
        <w:t>Google Inc.</w:t>
      </w:r>
      <w:r w:rsidR="005C5A93">
        <w:tab/>
        <w:t>CR</w:t>
      </w:r>
      <w:r w:rsidR="005C5A93">
        <w:tab/>
        <w:t>Rel-15</w:t>
      </w:r>
      <w:r w:rsidR="005C5A93">
        <w:tab/>
        <w:t>36.331</w:t>
      </w:r>
      <w:r w:rsidR="005C5A93">
        <w:tab/>
        <w:t>15.15.0</w:t>
      </w:r>
      <w:r w:rsidR="005C5A93">
        <w:tab/>
        <w:t>4746</w:t>
      </w:r>
      <w:r w:rsidR="005C5A93">
        <w:tab/>
        <w:t>-</w:t>
      </w:r>
      <w:r w:rsidR="005C5A93">
        <w:tab/>
        <w:t>F</w:t>
      </w:r>
      <w:r w:rsidR="005C5A93">
        <w:tab/>
        <w:t>LTE_QMC_Streaming-Core</w:t>
      </w:r>
    </w:p>
    <w:p w14:paraId="474DD96E" w14:textId="655A6613" w:rsidR="005C5A93" w:rsidRDefault="00057747" w:rsidP="005C5A93">
      <w:pPr>
        <w:pStyle w:val="Doc-title"/>
      </w:pPr>
      <w:hyperlink r:id="rId33" w:history="1">
        <w:r>
          <w:rPr>
            <w:rStyle w:val="Hyperlink"/>
          </w:rPr>
          <w:t>R2-2111149</w:t>
        </w:r>
      </w:hyperlink>
      <w:r w:rsidR="005C5A93">
        <w:tab/>
        <w:t>Correction to application layer measurement and reporting</w:t>
      </w:r>
      <w:r w:rsidR="005C5A93">
        <w:tab/>
        <w:t>Google Inc.</w:t>
      </w:r>
      <w:r w:rsidR="005C5A93">
        <w:tab/>
        <w:t>CR</w:t>
      </w:r>
      <w:r w:rsidR="005C5A93">
        <w:tab/>
        <w:t>Rel-16</w:t>
      </w:r>
      <w:r w:rsidR="005C5A93">
        <w:tab/>
        <w:t>36.331</w:t>
      </w:r>
      <w:r w:rsidR="005C5A93">
        <w:tab/>
        <w:t>16.6.0</w:t>
      </w:r>
      <w:r w:rsidR="005C5A93">
        <w:tab/>
        <w:t>4747</w:t>
      </w:r>
      <w:r w:rsidR="005C5A93">
        <w:tab/>
        <w:t>-</w:t>
      </w:r>
      <w:r w:rsidR="005C5A93">
        <w:tab/>
        <w:t>A</w:t>
      </w:r>
      <w:r w:rsidR="005C5A93">
        <w:tab/>
        <w:t>LTE_QMC_Streaming-Core</w:t>
      </w:r>
    </w:p>
    <w:p w14:paraId="6EF213F0" w14:textId="7A5AA3B0" w:rsidR="005C5A93" w:rsidRDefault="005C5A93" w:rsidP="000D255B">
      <w:pPr>
        <w:pStyle w:val="Comments"/>
        <w:rPr>
          <w:szCs w:val="22"/>
        </w:rPr>
      </w:pPr>
    </w:p>
    <w:p w14:paraId="67AB62A3" w14:textId="22413537" w:rsidR="00F11AF4" w:rsidRPr="00EE6187" w:rsidRDefault="00F11AF4" w:rsidP="00F11AF4">
      <w:pPr>
        <w:pStyle w:val="BoldComments"/>
        <w:rPr>
          <w:lang w:val="fi-FI"/>
        </w:rPr>
      </w:pPr>
      <w:r>
        <w:t>Email</w:t>
      </w:r>
      <w:r>
        <w:rPr>
          <w:lang w:val="fi-FI"/>
        </w:rPr>
        <w:t xml:space="preserve"> discussions ([20</w:t>
      </w:r>
      <w:r w:rsidR="00087784">
        <w:rPr>
          <w:lang w:val="fi-FI"/>
        </w:rPr>
        <w:t>5</w:t>
      </w:r>
      <w:r>
        <w:rPr>
          <w:lang w:val="fi-FI"/>
        </w:rPr>
        <w:t>])</w:t>
      </w:r>
    </w:p>
    <w:p w14:paraId="34F3E63A" w14:textId="5CCF1F0F" w:rsidR="00F11AF4" w:rsidRPr="00204571" w:rsidRDefault="00F11AF4" w:rsidP="00F11AF4">
      <w:pPr>
        <w:pStyle w:val="EmailDiscussion"/>
      </w:pPr>
      <w:r w:rsidRPr="00204571">
        <w:t>[AT</w:t>
      </w:r>
      <w:r>
        <w:t>116-e</w:t>
      </w:r>
      <w:r w:rsidRPr="00204571">
        <w:t>][20</w:t>
      </w:r>
      <w:r>
        <w:t>5</w:t>
      </w:r>
      <w:r w:rsidRPr="00204571">
        <w:t xml:space="preserve">][LTE] </w:t>
      </w:r>
      <w:r w:rsidRPr="00674320">
        <w:t xml:space="preserve">Miscellaneous </w:t>
      </w:r>
      <w:r w:rsidRPr="00D6183D">
        <w:t>LTE CRs (Lenovo</w:t>
      </w:r>
      <w:r w:rsidR="00D6183D">
        <w:t>)</w:t>
      </w:r>
    </w:p>
    <w:p w14:paraId="0BD415D7" w14:textId="77777777" w:rsidR="00F11AF4" w:rsidRPr="00204571" w:rsidRDefault="00F11AF4" w:rsidP="00F11AF4">
      <w:pPr>
        <w:pStyle w:val="EmailDiscussion2"/>
        <w:ind w:left="1619" w:firstLine="0"/>
        <w:rPr>
          <w:u w:val="single"/>
        </w:rPr>
      </w:pPr>
      <w:r w:rsidRPr="00204571">
        <w:rPr>
          <w:u w:val="single"/>
        </w:rPr>
        <w:t xml:space="preserve">Scope: </w:t>
      </w:r>
    </w:p>
    <w:p w14:paraId="6256999E" w14:textId="36A1079E" w:rsidR="00F11AF4" w:rsidRPr="00204571" w:rsidRDefault="00F11AF4" w:rsidP="00F11AF4">
      <w:pPr>
        <w:pStyle w:val="EmailDiscussion2"/>
        <w:numPr>
          <w:ilvl w:val="2"/>
          <w:numId w:val="9"/>
        </w:numPr>
        <w:ind w:left="1980"/>
      </w:pPr>
      <w:r w:rsidRPr="00204571">
        <w:t>Discuss LTE CRs marked for this discussion</w:t>
      </w:r>
    </w:p>
    <w:p w14:paraId="2F502B4D" w14:textId="77777777" w:rsidR="00F11AF4" w:rsidRPr="00204571" w:rsidRDefault="00F11AF4" w:rsidP="00F11AF4">
      <w:pPr>
        <w:pStyle w:val="EmailDiscussion2"/>
        <w:rPr>
          <w:u w:val="single"/>
        </w:rPr>
      </w:pPr>
      <w:r w:rsidRPr="00204571">
        <w:tab/>
      </w:r>
      <w:r w:rsidRPr="00204571">
        <w:rPr>
          <w:u w:val="single"/>
        </w:rPr>
        <w:t xml:space="preserve">Intended outcome: </w:t>
      </w:r>
    </w:p>
    <w:p w14:paraId="3199E7D7" w14:textId="3DCA0FDA" w:rsidR="00F11AF4" w:rsidRPr="00204571" w:rsidRDefault="00F11AF4" w:rsidP="00F11AF4">
      <w:pPr>
        <w:pStyle w:val="EmailDiscussion2"/>
        <w:numPr>
          <w:ilvl w:val="2"/>
          <w:numId w:val="9"/>
        </w:numPr>
        <w:ind w:left="1980"/>
      </w:pPr>
      <w:r w:rsidRPr="00204571">
        <w:t xml:space="preserve">Discussion report in </w:t>
      </w:r>
      <w:hyperlink r:id="rId34" w:history="1">
        <w:r w:rsidR="00057747">
          <w:rPr>
            <w:rStyle w:val="Hyperlink"/>
          </w:rPr>
          <w:t>R2-2111305</w:t>
        </w:r>
      </w:hyperlink>
    </w:p>
    <w:p w14:paraId="785FE5CA" w14:textId="77777777" w:rsidR="00F11AF4" w:rsidRPr="00204571" w:rsidRDefault="00F11AF4" w:rsidP="00F11AF4">
      <w:pPr>
        <w:pStyle w:val="EmailDiscussion2"/>
        <w:numPr>
          <w:ilvl w:val="2"/>
          <w:numId w:val="9"/>
        </w:numPr>
        <w:ind w:left="1980"/>
      </w:pPr>
      <w:r w:rsidRPr="00204571">
        <w:t>Agreeable CRs (if any)</w:t>
      </w:r>
    </w:p>
    <w:p w14:paraId="11FF698D" w14:textId="77777777" w:rsidR="00F11AF4" w:rsidRPr="00204571" w:rsidRDefault="00F11AF4" w:rsidP="00F11AF4">
      <w:pPr>
        <w:pStyle w:val="EmailDiscussion2"/>
        <w:rPr>
          <w:u w:val="single"/>
        </w:rPr>
      </w:pPr>
      <w:r w:rsidRPr="00204571">
        <w:tab/>
      </w:r>
      <w:r w:rsidRPr="00204571">
        <w:rPr>
          <w:u w:val="single"/>
        </w:rPr>
        <w:t xml:space="preserve">Deadline for providing comments, for rapporteur inputs, conclusions and CR finalization:  </w:t>
      </w:r>
    </w:p>
    <w:p w14:paraId="0E8100BF" w14:textId="77777777" w:rsidR="00F11AF4" w:rsidRPr="00204571" w:rsidRDefault="00F11AF4" w:rsidP="00F11AF4">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06064D8C" w14:textId="77777777" w:rsidR="00F11AF4" w:rsidRPr="00204571" w:rsidRDefault="00F11AF4" w:rsidP="00F11AF4">
      <w:pPr>
        <w:pStyle w:val="EmailDiscussion2"/>
        <w:numPr>
          <w:ilvl w:val="2"/>
          <w:numId w:val="9"/>
        </w:numPr>
        <w:ind w:left="1980"/>
      </w:pPr>
      <w:r w:rsidRPr="00204571">
        <w:rPr>
          <w:color w:val="000000" w:themeColor="text1"/>
        </w:rPr>
        <w:t>Initial deadline (for rapporteur summary):  1st week Thu, UTC 1700</w:t>
      </w:r>
    </w:p>
    <w:p w14:paraId="3AD9A324" w14:textId="77777777" w:rsidR="00F11AF4" w:rsidRPr="00204571" w:rsidRDefault="00F11AF4" w:rsidP="00F11AF4">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02468D67" w14:textId="77777777" w:rsidR="00F11AF4" w:rsidRPr="00892986" w:rsidRDefault="00F11AF4" w:rsidP="000D255B">
      <w:pPr>
        <w:pStyle w:val="Comments"/>
        <w:rPr>
          <w:szCs w:val="22"/>
        </w:rPr>
      </w:pP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74F387DC" w:rsidR="00304A82" w:rsidRDefault="0024605C" w:rsidP="00304A82">
      <w:pPr>
        <w:pStyle w:val="Comments"/>
      </w:pPr>
      <w:r>
        <w:t>Including RRC corrections that impact multiple WIs and require discussion in the common session.</w:t>
      </w:r>
    </w:p>
    <w:p w14:paraId="0A309019" w14:textId="77777777" w:rsidR="005276AA" w:rsidRPr="00892986" w:rsidRDefault="005276AA" w:rsidP="00304A82">
      <w:pPr>
        <w:pStyle w:val="Comments"/>
        <w:rPr>
          <w:szCs w:val="22"/>
        </w:rPr>
      </w:pPr>
    </w:p>
    <w:p w14:paraId="1BF54698" w14:textId="0D2AC017" w:rsidR="000D255B" w:rsidRPr="000D255B" w:rsidRDefault="000D255B" w:rsidP="00137FD4">
      <w:pPr>
        <w:pStyle w:val="Heading3"/>
      </w:pPr>
      <w:r w:rsidRPr="000D255B">
        <w:t>7.1.2</w:t>
      </w:r>
      <w:r w:rsidRPr="000D255B">
        <w:tab/>
        <w:t>Feature Lists and UE capabilities</w:t>
      </w:r>
    </w:p>
    <w:p w14:paraId="0D81A9CD" w14:textId="47268831"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3CDDA546" w:rsidR="005D6EC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7002E803" w14:textId="168C80E8" w:rsidR="00206D3C" w:rsidRPr="00AD6A37" w:rsidRDefault="00206D3C" w:rsidP="00206D3C">
      <w:pPr>
        <w:pStyle w:val="BoldComments"/>
      </w:pPr>
      <w:r w:rsidRPr="00AD6A37">
        <w:t>By Email [20</w:t>
      </w:r>
      <w:r w:rsidR="00087784">
        <w:rPr>
          <w:lang w:val="fi-FI"/>
        </w:rPr>
        <w:t>5</w:t>
      </w:r>
      <w:r w:rsidRPr="00AD6A37">
        <w:t>] (</w:t>
      </w:r>
      <w:r>
        <w:rPr>
          <w:lang w:val="fi-FI"/>
        </w:rPr>
        <w:t>1+1+1+1</w:t>
      </w:r>
      <w:r w:rsidRPr="00AD6A37">
        <w:t>)</w:t>
      </w:r>
    </w:p>
    <w:p w14:paraId="00AA4C36" w14:textId="77777777" w:rsidR="00803B6C" w:rsidRDefault="00803B6C" w:rsidP="00803B6C">
      <w:pPr>
        <w:pStyle w:val="Comments"/>
      </w:pPr>
      <w:r>
        <w:t>Stage-2 miscellaneous corrections (1024QAM, MTC):</w:t>
      </w:r>
    </w:p>
    <w:p w14:paraId="203A538A" w14:textId="40459AFE" w:rsidR="00803B6C" w:rsidRDefault="00057747" w:rsidP="00803B6C">
      <w:pPr>
        <w:pStyle w:val="Doc-title"/>
      </w:pPr>
      <w:hyperlink r:id="rId35" w:history="1">
        <w:r>
          <w:rPr>
            <w:rStyle w:val="Hyperlink"/>
          </w:rPr>
          <w:t>R2-2110805</w:t>
        </w:r>
      </w:hyperlink>
      <w:r w:rsidR="00803B6C">
        <w:tab/>
        <w:t>Miscellaneous corrections</w:t>
      </w:r>
      <w:r w:rsidR="00803B6C">
        <w:tab/>
        <w:t>Nokia (rapporteur), Qualcomm Incorporated</w:t>
      </w:r>
      <w:r w:rsidR="00803B6C">
        <w:tab/>
        <w:t>CR</w:t>
      </w:r>
      <w:r w:rsidR="00803B6C">
        <w:tab/>
        <w:t>Rel-16</w:t>
      </w:r>
      <w:r w:rsidR="00803B6C">
        <w:tab/>
        <w:t>36.300</w:t>
      </w:r>
      <w:r w:rsidR="00803B6C">
        <w:tab/>
        <w:t>16.6.0</w:t>
      </w:r>
      <w:r w:rsidR="00803B6C">
        <w:tab/>
        <w:t>1350</w:t>
      </w:r>
      <w:r w:rsidR="00803B6C">
        <w:tab/>
        <w:t>-</w:t>
      </w:r>
      <w:r w:rsidR="00803B6C">
        <w:tab/>
        <w:t>F</w:t>
      </w:r>
      <w:r w:rsidR="00803B6C">
        <w:tab/>
        <w:t>LTE_feMTC-Core, LTE_1024QAM_DL-Core, TEI16</w:t>
      </w:r>
    </w:p>
    <w:p w14:paraId="57484C31" w14:textId="77777777" w:rsidR="00803B6C" w:rsidRPr="00803B6C" w:rsidRDefault="00803B6C" w:rsidP="00803B6C">
      <w:pPr>
        <w:pStyle w:val="Doc-text2"/>
      </w:pPr>
    </w:p>
    <w:p w14:paraId="0A9871CC" w14:textId="77777777" w:rsidR="00206D3C" w:rsidRDefault="00206D3C" w:rsidP="00206D3C">
      <w:pPr>
        <w:pStyle w:val="Comments"/>
      </w:pPr>
      <w:r>
        <w:t>UAV: Procedural text of multiple-cell triggering condition doesn't work correctly?</w:t>
      </w:r>
    </w:p>
    <w:p w14:paraId="15525A15" w14:textId="2F63EBF3" w:rsidR="00206D3C" w:rsidRDefault="00057747" w:rsidP="00206D3C">
      <w:pPr>
        <w:pStyle w:val="Doc-title"/>
      </w:pPr>
      <w:hyperlink r:id="rId36" w:history="1">
        <w:r>
          <w:rPr>
            <w:rStyle w:val="Hyperlink"/>
          </w:rPr>
          <w:t>R2-2111136</w:t>
        </w:r>
      </w:hyperlink>
      <w:r w:rsidR="00206D3C">
        <w:tab/>
        <w:t xml:space="preserve">Correction on cellsTriggeredList </w:t>
      </w:r>
      <w:r w:rsidR="00206D3C">
        <w:tab/>
        <w:t>Samsung R&amp;D Institute UK</w:t>
      </w:r>
      <w:r w:rsidR="00206D3C">
        <w:tab/>
        <w:t>CR</w:t>
      </w:r>
      <w:r w:rsidR="00206D3C">
        <w:tab/>
        <w:t>Rel-16</w:t>
      </w:r>
      <w:r w:rsidR="00206D3C">
        <w:tab/>
        <w:t>36.331</w:t>
      </w:r>
      <w:r w:rsidR="00206D3C">
        <w:tab/>
        <w:t>16.6.0</w:t>
      </w:r>
      <w:r w:rsidR="00206D3C">
        <w:tab/>
        <w:t>4745</w:t>
      </w:r>
      <w:r w:rsidR="00206D3C">
        <w:tab/>
        <w:t>-</w:t>
      </w:r>
      <w:r w:rsidR="00206D3C">
        <w:tab/>
        <w:t>F</w:t>
      </w:r>
      <w:r w:rsidR="00206D3C">
        <w:tab/>
        <w:t>LTE_Aerial-Core</w:t>
      </w:r>
    </w:p>
    <w:p w14:paraId="1356893C" w14:textId="21F16B40" w:rsidR="00206D3C" w:rsidRDefault="00206D3C" w:rsidP="00206D3C">
      <w:pPr>
        <w:pStyle w:val="Doc-text2"/>
      </w:pPr>
      <w:r w:rsidRPr="00206D3C">
        <w:rPr>
          <w:i/>
          <w:iCs/>
        </w:rPr>
        <w:t>(moved from 7.1.1)</w:t>
      </w:r>
    </w:p>
    <w:p w14:paraId="45AC4BD1" w14:textId="77777777" w:rsidR="00206D3C" w:rsidRPr="00206D3C" w:rsidRDefault="00206D3C" w:rsidP="00206D3C">
      <w:pPr>
        <w:pStyle w:val="Doc-text2"/>
      </w:pPr>
    </w:p>
    <w:p w14:paraId="2281C2A3" w14:textId="77777777" w:rsidR="00206D3C" w:rsidRDefault="00206D3C" w:rsidP="00206D3C">
      <w:pPr>
        <w:pStyle w:val="Comments"/>
      </w:pPr>
      <w:r>
        <w:t>CHO capability: Is the two-trigger even capability mandatory or optional in Rel-16?</w:t>
      </w:r>
    </w:p>
    <w:p w14:paraId="6714BF07" w14:textId="0CBFF4AF" w:rsidR="00206D3C" w:rsidRDefault="00057747" w:rsidP="00206D3C">
      <w:pPr>
        <w:pStyle w:val="Doc-title"/>
      </w:pPr>
      <w:hyperlink r:id="rId37" w:history="1">
        <w:r>
          <w:rPr>
            <w:rStyle w:val="Hyperlink"/>
          </w:rPr>
          <w:t>R2-2111178</w:t>
        </w:r>
      </w:hyperlink>
      <w:r w:rsidR="00206D3C">
        <w:tab/>
        <w:t>Conditional Handover with Two Trigger Events</w:t>
      </w:r>
      <w:r w:rsidR="00206D3C">
        <w:tab/>
        <w:t>MediaTek Inc.</w:t>
      </w:r>
      <w:r w:rsidR="00206D3C">
        <w:tab/>
        <w:t>CR</w:t>
      </w:r>
      <w:r w:rsidR="00206D3C">
        <w:tab/>
        <w:t>Rel-16</w:t>
      </w:r>
      <w:r w:rsidR="00206D3C">
        <w:tab/>
        <w:t>36.306</w:t>
      </w:r>
      <w:r w:rsidR="00206D3C">
        <w:tab/>
        <w:t>16.6.0</w:t>
      </w:r>
      <w:r w:rsidR="00206D3C">
        <w:tab/>
        <w:t>1832</w:t>
      </w:r>
      <w:r w:rsidR="00206D3C">
        <w:tab/>
        <w:t>-</w:t>
      </w:r>
      <w:r w:rsidR="00206D3C">
        <w:tab/>
        <w:t>F</w:t>
      </w:r>
      <w:r w:rsidR="00206D3C">
        <w:tab/>
        <w:t>LTE_feMob-Core</w:t>
      </w:r>
    </w:p>
    <w:p w14:paraId="67BBD62A" w14:textId="77777777" w:rsidR="00206D3C" w:rsidRPr="00206D3C" w:rsidRDefault="00206D3C" w:rsidP="00206D3C">
      <w:pPr>
        <w:pStyle w:val="Doc-text2"/>
      </w:pPr>
    </w:p>
    <w:p w14:paraId="36EA4CC2" w14:textId="6CFEC1AC" w:rsidR="00803B6C" w:rsidRDefault="00803B6C" w:rsidP="00803B6C">
      <w:pPr>
        <w:pStyle w:val="Comments"/>
      </w:pPr>
      <w:r>
        <w:t>RRC segmentation (related to RACS</w:t>
      </w:r>
      <w:r w:rsidR="007F6F70">
        <w:t xml:space="preserve"> but LTE-only CR - is anything needed to NR RRC?</w:t>
      </w:r>
      <w:r>
        <w:t>):</w:t>
      </w:r>
    </w:p>
    <w:p w14:paraId="35A1EB6A" w14:textId="6248858D" w:rsidR="00E45E76" w:rsidRDefault="00057747" w:rsidP="00E45E76">
      <w:pPr>
        <w:pStyle w:val="Doc-title"/>
      </w:pPr>
      <w:hyperlink r:id="rId38" w:history="1">
        <w:r>
          <w:rPr>
            <w:rStyle w:val="Hyperlink"/>
          </w:rPr>
          <w:t>R2-2109803</w:t>
        </w:r>
      </w:hyperlink>
      <w:r w:rsidR="00E45E76">
        <w:tab/>
        <w:t>Discard of received segments of RRC messages</w:t>
      </w:r>
      <w:r w:rsidR="00E45E76">
        <w:tab/>
        <w:t>Samsung</w:t>
      </w:r>
      <w:r w:rsidR="00E45E76">
        <w:tab/>
        <w:t>CR</w:t>
      </w:r>
      <w:r w:rsidR="00E45E76">
        <w:tab/>
        <w:t>Rel-16</w:t>
      </w:r>
      <w:r w:rsidR="00E45E76">
        <w:tab/>
        <w:t>36.331</w:t>
      </w:r>
      <w:r w:rsidR="00E45E76">
        <w:tab/>
        <w:t>16.6.0</w:t>
      </w:r>
      <w:r w:rsidR="00E45E76">
        <w:tab/>
        <w:t>4725</w:t>
      </w:r>
      <w:r w:rsidR="00E45E76">
        <w:tab/>
        <w:t>-</w:t>
      </w:r>
      <w:r w:rsidR="00E45E76">
        <w:tab/>
        <w:t>F</w:t>
      </w:r>
      <w:r w:rsidR="00E45E76">
        <w:tab/>
        <w:t>TEI16</w:t>
      </w:r>
    </w:p>
    <w:p w14:paraId="1FEA10A5" w14:textId="1F35165A" w:rsidR="00803B6C" w:rsidRDefault="00803B6C" w:rsidP="00B52515">
      <w:pPr>
        <w:pStyle w:val="Doc-text2"/>
        <w:ind w:left="0" w:firstLine="0"/>
      </w:pPr>
    </w:p>
    <w:p w14:paraId="74BCA778" w14:textId="1941C9F6" w:rsidR="00B52515" w:rsidRPr="00AD6A37" w:rsidRDefault="00B52515" w:rsidP="00B52515">
      <w:pPr>
        <w:pStyle w:val="BoldComments"/>
      </w:pPr>
      <w:r w:rsidRPr="00AD6A37">
        <w:t>Web Conf (1st week Friday)</w:t>
      </w:r>
    </w:p>
    <w:p w14:paraId="0471A2FB" w14:textId="51174792" w:rsidR="00B52515" w:rsidRDefault="00057747" w:rsidP="00B52515">
      <w:pPr>
        <w:pStyle w:val="Doc-title"/>
      </w:pPr>
      <w:hyperlink r:id="rId39" w:history="1">
        <w:r>
          <w:rPr>
            <w:rStyle w:val="Hyperlink"/>
          </w:rPr>
          <w:t>R2-2111305</w:t>
        </w:r>
      </w:hyperlink>
      <w:r w:rsidR="00B52515">
        <w:tab/>
      </w:r>
      <w:r w:rsidR="00B52515" w:rsidRPr="008A1154">
        <w:t>Summary of [</w:t>
      </w:r>
      <w:r w:rsidR="00B52515" w:rsidRPr="00204571">
        <w:t>AT11</w:t>
      </w:r>
      <w:r w:rsidR="00CE0DF4">
        <w:t>6</w:t>
      </w:r>
      <w:r w:rsidR="00B52515" w:rsidRPr="00204571">
        <w:t>-e][20</w:t>
      </w:r>
      <w:r w:rsidR="00B52515">
        <w:t>5</w:t>
      </w:r>
      <w:r w:rsidR="00B52515" w:rsidRPr="00204571">
        <w:t>][LTE] Miscellaneous LTE CRs (</w:t>
      </w:r>
      <w:r w:rsidR="00B52515">
        <w:t>Lenovo</w:t>
      </w:r>
      <w:r w:rsidR="00B52515" w:rsidRPr="00204571">
        <w:t>)</w:t>
      </w:r>
      <w:r w:rsidR="00B52515">
        <w:tab/>
        <w:t>Lenovo</w:t>
      </w:r>
      <w:r w:rsidR="00B52515">
        <w:tab/>
        <w:t>discussion</w:t>
      </w:r>
      <w:r w:rsidR="00B52515">
        <w:tab/>
        <w:t>Rel-16</w:t>
      </w:r>
      <w:r w:rsidR="00B52515">
        <w:tab/>
      </w:r>
      <w:r w:rsidR="00F11AF4" w:rsidRPr="00F11AF4">
        <w:t>TEI15, 5G_v2X_NRSL-Core, LTE_NR_DC_CA_enh-Core, LTE_QMC_Streaming-Core, LTE_feMTC-Core, LTE_1024QAM_DL-Core, TEI16, LTE_Aerial-Core, LTE_feMob-Core</w:t>
      </w:r>
    </w:p>
    <w:p w14:paraId="52A73C2F" w14:textId="77777777" w:rsidR="00B52515" w:rsidRPr="00803B6C" w:rsidRDefault="00B52515" w:rsidP="00B52515">
      <w:pPr>
        <w:pStyle w:val="Doc-text2"/>
        <w:ind w:left="0" w:firstLine="0"/>
      </w:pP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65156B7D" w14:textId="12506903" w:rsidR="00615C64" w:rsidRDefault="00F04ECE" w:rsidP="00092942">
      <w:pPr>
        <w:pStyle w:val="Comments"/>
      </w:pPr>
      <w:r w:rsidRPr="000D255B">
        <w:t>Including LSs</w:t>
      </w:r>
      <w:r w:rsidR="002C5BAD">
        <w:t xml:space="preserve">, </w:t>
      </w:r>
      <w:r w:rsidRPr="000D255B">
        <w:t xml:space="preserve">any rapporteur inputs </w:t>
      </w:r>
      <w:r w:rsidR="002C5BAD">
        <w:t>and results of running CR email discussions [21</w:t>
      </w:r>
      <w:r w:rsidR="005B1B6E">
        <w:t>0</w:t>
      </w:r>
      <w:r w:rsidR="002C5BAD">
        <w:t>]</w:t>
      </w:r>
      <w:r w:rsidR="005B1B6E">
        <w:t>-</w:t>
      </w:r>
      <w:r w:rsidR="005B62F9">
        <w:t xml:space="preserve">[213], and </w:t>
      </w:r>
      <w:r w:rsidR="002C5BAD">
        <w:t>[215]</w:t>
      </w:r>
    </w:p>
    <w:p w14:paraId="5204CE8E" w14:textId="4EB14DD3" w:rsidR="008B6E73" w:rsidRPr="0053101D" w:rsidRDefault="008B6E73" w:rsidP="008B6E73">
      <w:pPr>
        <w:pStyle w:val="BoldComments"/>
        <w:rPr>
          <w:lang w:val="fi-FI"/>
        </w:rPr>
      </w:pPr>
      <w:r w:rsidRPr="00AD6A37">
        <w:t xml:space="preserve">Web Conf (1st week </w:t>
      </w:r>
      <w:r>
        <w:rPr>
          <w:lang w:val="fi-FI"/>
        </w:rPr>
        <w:t>Tuesday</w:t>
      </w:r>
      <w:r w:rsidRPr="00AD6A37">
        <w:t>)</w:t>
      </w:r>
      <w:r w:rsidR="0053101D">
        <w:rPr>
          <w:lang w:val="fi-FI"/>
        </w:rPr>
        <w:t xml:space="preserve"> (1)</w:t>
      </w:r>
    </w:p>
    <w:p w14:paraId="7ADB2CD3" w14:textId="147BBB76" w:rsidR="00496916" w:rsidRDefault="00057747" w:rsidP="00496916">
      <w:pPr>
        <w:pStyle w:val="Doc-title"/>
      </w:pPr>
      <w:hyperlink r:id="rId40" w:history="1">
        <w:r>
          <w:rPr>
            <w:rStyle w:val="Hyperlink"/>
          </w:rPr>
          <w:t>R2-2109365</w:t>
        </w:r>
      </w:hyperlink>
      <w:r w:rsidR="00496916">
        <w:tab/>
        <w:t>Reply LS on temporary RS for efficient SCell activation in NR CA (R4-2115370; contact: Huawei)</w:t>
      </w:r>
      <w:r w:rsidR="00496916">
        <w:tab/>
        <w:t>RAN4</w:t>
      </w:r>
      <w:r w:rsidR="00496916">
        <w:tab/>
        <w:t>LS in</w:t>
      </w:r>
      <w:r w:rsidR="00496916">
        <w:tab/>
        <w:t>Rel-17</w:t>
      </w:r>
      <w:r w:rsidR="00496916">
        <w:tab/>
        <w:t>LTE_NR_DC_enh2</w:t>
      </w:r>
      <w:r w:rsidR="00496916">
        <w:tab/>
        <w:t>To:RAN1, RAN2</w:t>
      </w:r>
    </w:p>
    <w:p w14:paraId="22BED2D3" w14:textId="0E6350F7" w:rsidR="008B6E73" w:rsidRPr="008B6E73" w:rsidRDefault="00750310" w:rsidP="008B6E73">
      <w:pPr>
        <w:pStyle w:val="Agreement"/>
      </w:pPr>
      <w:r>
        <w:t xml:space="preserve">RAN2 actions needed, </w:t>
      </w:r>
      <w:r w:rsidR="00F31311">
        <w:t>d</w:t>
      </w:r>
      <w:r w:rsidR="008B6E73">
        <w:t>iscussed under 8.2.4</w:t>
      </w:r>
      <w:r w:rsidR="00281176">
        <w:t xml:space="preserve"> (likely no reply LS needed)</w:t>
      </w:r>
    </w:p>
    <w:p w14:paraId="5B4C6768" w14:textId="77777777" w:rsidR="008B6E73" w:rsidRDefault="008B6E73" w:rsidP="00496916">
      <w:pPr>
        <w:pStyle w:val="Doc-title"/>
      </w:pPr>
    </w:p>
    <w:p w14:paraId="720CECE9" w14:textId="6E144C78" w:rsidR="00C21D40" w:rsidRPr="0053101D" w:rsidRDefault="00C21D40" w:rsidP="00C21D40">
      <w:pPr>
        <w:pStyle w:val="BoldComments"/>
        <w:rPr>
          <w:lang w:val="fi-FI"/>
        </w:rPr>
      </w:pPr>
      <w:r w:rsidRPr="00AD6A37">
        <w:t xml:space="preserve">Web Conf (1st week </w:t>
      </w:r>
      <w:r>
        <w:rPr>
          <w:lang w:val="fi-FI"/>
        </w:rPr>
        <w:t>Tuesday</w:t>
      </w:r>
      <w:r w:rsidRPr="00AD6A37">
        <w:t>)</w:t>
      </w:r>
      <w:r>
        <w:rPr>
          <w:lang w:val="fi-FI"/>
        </w:rPr>
        <w:t xml:space="preserve"> (1)</w:t>
      </w:r>
    </w:p>
    <w:p w14:paraId="45538CEB" w14:textId="59988212" w:rsidR="00496916" w:rsidRDefault="00057747" w:rsidP="00496916">
      <w:pPr>
        <w:pStyle w:val="Doc-title"/>
      </w:pPr>
      <w:hyperlink r:id="rId41" w:history="1">
        <w:r>
          <w:rPr>
            <w:rStyle w:val="Hyperlink"/>
          </w:rPr>
          <w:t>R2-2109368</w:t>
        </w:r>
      </w:hyperlink>
      <w:r w:rsidR="00496916">
        <w:tab/>
        <w:t>LS on efficient activation/de-activation mechanism for one SCG R4-2115440; contact: Huawei)</w:t>
      </w:r>
      <w:r w:rsidR="00496916">
        <w:tab/>
        <w:t>RAN4</w:t>
      </w:r>
      <w:r w:rsidR="00496916">
        <w:tab/>
        <w:t>LS in</w:t>
      </w:r>
      <w:r w:rsidR="00496916">
        <w:tab/>
        <w:t>Rel-17</w:t>
      </w:r>
      <w:r w:rsidR="00496916">
        <w:tab/>
        <w:t>LTE_NR_DC_enh2</w:t>
      </w:r>
      <w:r w:rsidR="00496916">
        <w:tab/>
        <w:t>To:RAN2</w:t>
      </w:r>
    </w:p>
    <w:p w14:paraId="1B6DAB2E" w14:textId="77777777" w:rsidR="00A2371E" w:rsidRPr="00A2371E" w:rsidRDefault="00A2371E" w:rsidP="00A2371E">
      <w:pPr>
        <w:pStyle w:val="Doc-text2"/>
        <w:rPr>
          <w:i/>
          <w:iCs/>
        </w:rPr>
      </w:pPr>
      <w:r w:rsidRPr="00A2371E">
        <w:rPr>
          <w:i/>
          <w:iCs/>
        </w:rPr>
        <w:t>RAN4 would like check with RAN2 on the following:</w:t>
      </w:r>
    </w:p>
    <w:p w14:paraId="594CD0D0" w14:textId="77777777" w:rsidR="00A2371E" w:rsidRPr="00A2371E" w:rsidRDefault="00A2371E" w:rsidP="00A2371E">
      <w:pPr>
        <w:pStyle w:val="Doc-text2"/>
        <w:rPr>
          <w:i/>
          <w:iCs/>
        </w:rPr>
      </w:pPr>
      <w:r w:rsidRPr="00A2371E">
        <w:rPr>
          <w:i/>
          <w:iCs/>
        </w:rPr>
        <w:t>Q1-A: Is RRC reconfiguration for selecting SCG activation state limited to the three cases (PSCell addition/change, RRC resume, and HO) or additional cases are supported?</w:t>
      </w:r>
    </w:p>
    <w:p w14:paraId="0530482C" w14:textId="0B80940B" w:rsidR="00A2371E" w:rsidRPr="00A2371E" w:rsidRDefault="00A2371E" w:rsidP="00C21D40">
      <w:pPr>
        <w:pStyle w:val="Doc-text2"/>
        <w:rPr>
          <w:i/>
          <w:iCs/>
        </w:rPr>
      </w:pPr>
      <w:r w:rsidRPr="00A2371E">
        <w:rPr>
          <w:i/>
          <w:iCs/>
        </w:rPr>
        <w:t>Q1-B: Is MAC CE based SCG (de)activation supported?</w:t>
      </w:r>
    </w:p>
    <w:p w14:paraId="2178E8BB" w14:textId="284D74F6" w:rsidR="00A2371E" w:rsidRPr="00A2371E" w:rsidRDefault="00A2371E" w:rsidP="00A2371E">
      <w:pPr>
        <w:pStyle w:val="Doc-text2"/>
        <w:rPr>
          <w:i/>
          <w:iCs/>
        </w:rPr>
      </w:pPr>
      <w:r w:rsidRPr="00A2371E">
        <w:rPr>
          <w:i/>
          <w:iCs/>
        </w:rPr>
        <w:t>Q2: RAN4 will define SCG deactivation requirements assuming that all cells in the SCG including all active SCells get deactivated as soon as the target MN indicates SCG state as “deactivated” without waiting for a separate higher layer signal deactivating the SCells. RAN4 would like to check if this assumption is consistent with RAN2 assumption.</w:t>
      </w:r>
    </w:p>
    <w:p w14:paraId="43DBEFDF" w14:textId="69D3F68B" w:rsidR="008B6E73" w:rsidRPr="008B6E73" w:rsidRDefault="00750310" w:rsidP="008B6E73">
      <w:pPr>
        <w:pStyle w:val="Agreement"/>
      </w:pPr>
      <w:r>
        <w:t>RAN2 actions needed, r</w:t>
      </w:r>
      <w:r w:rsidR="00F31311">
        <w:t>eply LS d</w:t>
      </w:r>
      <w:r w:rsidR="008B6E73">
        <w:t>iscussed under 8.2.</w:t>
      </w:r>
      <w:r w:rsidR="00DB48C2">
        <w:t>2</w:t>
      </w:r>
      <w:r w:rsidR="00555EC3">
        <w:t>.</w:t>
      </w:r>
      <w:r w:rsidR="00923B3B">
        <w:t>3</w:t>
      </w:r>
    </w:p>
    <w:p w14:paraId="3B8386B0" w14:textId="77777777" w:rsidR="002103D4" w:rsidRPr="002103D4" w:rsidRDefault="002103D4" w:rsidP="00C21D40">
      <w:pPr>
        <w:pStyle w:val="Doc-text2"/>
        <w:ind w:left="0" w:firstLine="0"/>
      </w:pPr>
    </w:p>
    <w:p w14:paraId="7CADA907" w14:textId="77777777" w:rsidR="0053101D" w:rsidRPr="002323D7" w:rsidRDefault="0053101D" w:rsidP="0053101D">
      <w:pPr>
        <w:pStyle w:val="BoldComments"/>
        <w:rPr>
          <w:lang w:val="fi-FI"/>
        </w:rPr>
      </w:pPr>
      <w:r w:rsidRPr="00AD6A37">
        <w:t>Web Conf (1st week</w:t>
      </w:r>
      <w:r>
        <w:rPr>
          <w:lang w:val="fi-FI"/>
        </w:rPr>
        <w:t xml:space="preserve"> Tuesday</w:t>
      </w:r>
      <w:r w:rsidRPr="00AD6A37">
        <w:t>)</w:t>
      </w:r>
      <w:r>
        <w:rPr>
          <w:lang w:val="fi-FI"/>
        </w:rPr>
        <w:t xml:space="preserve"> (1+1+1+2)</w:t>
      </w:r>
    </w:p>
    <w:p w14:paraId="0F2BB5FE" w14:textId="2759B4A7" w:rsidR="00C3098A" w:rsidRDefault="00C3098A" w:rsidP="00C3098A">
      <w:pPr>
        <w:pStyle w:val="Comments"/>
      </w:pPr>
      <w:r>
        <w:t>Running CRs from email discussions [210]-[213], [215]</w:t>
      </w:r>
    </w:p>
    <w:p w14:paraId="6BD99B0E" w14:textId="77777777" w:rsidR="002103D4" w:rsidRPr="002103D4" w:rsidRDefault="002103D4" w:rsidP="002103D4">
      <w:pPr>
        <w:pStyle w:val="Doc-text2"/>
      </w:pPr>
    </w:p>
    <w:p w14:paraId="2DE8EFF8" w14:textId="0A7E68FE" w:rsidR="00DB48C2" w:rsidRDefault="006F2CFC" w:rsidP="00DB48C2">
      <w:pPr>
        <w:pStyle w:val="Comments"/>
      </w:pPr>
      <w:r>
        <w:t>R</w:t>
      </w:r>
      <w:r w:rsidR="00DB48C2">
        <w:t>unning CR</w:t>
      </w:r>
      <w:r>
        <w:t>s for SCG (de)activation:</w:t>
      </w:r>
    </w:p>
    <w:p w14:paraId="3ECA9A32" w14:textId="59A801DE" w:rsidR="00C3098A" w:rsidRPr="00A8259E" w:rsidRDefault="00C3098A" w:rsidP="00C3098A">
      <w:pPr>
        <w:pStyle w:val="Comments"/>
      </w:pPr>
      <w:r>
        <w:t>Outcome of [212]:</w:t>
      </w:r>
    </w:p>
    <w:p w14:paraId="3693D7FE" w14:textId="0B355028" w:rsidR="006F2CFC" w:rsidRDefault="00057747" w:rsidP="006F2CFC">
      <w:pPr>
        <w:pStyle w:val="Doc-title"/>
      </w:pPr>
      <w:hyperlink r:id="rId42" w:history="1">
        <w:r>
          <w:rPr>
            <w:rStyle w:val="Hyperlink"/>
          </w:rPr>
          <w:t>R2-2110866</w:t>
        </w:r>
      </w:hyperlink>
      <w:r w:rsidR="006F2CFC">
        <w:tab/>
        <w:t>[Post115-e][212][R17 DCCA] Running NR/LTE RRCs CR for SCG deactivation (Huawei)</w:t>
      </w:r>
      <w:r w:rsidR="006F2CFC">
        <w:tab/>
        <w:t>Huawei, HiSilicon</w:t>
      </w:r>
      <w:r w:rsidR="006F2CFC">
        <w:tab/>
        <w:t>discussion</w:t>
      </w:r>
      <w:r w:rsidR="006F2CFC">
        <w:tab/>
        <w:t>LTE_NR_DC_enh2-Core</w:t>
      </w:r>
      <w:r w:rsidR="006F2CFC">
        <w:tab/>
        <w:t>Late</w:t>
      </w:r>
    </w:p>
    <w:p w14:paraId="0C34E603" w14:textId="77777777" w:rsidR="00422534" w:rsidRPr="00422534" w:rsidRDefault="00422534" w:rsidP="00422534">
      <w:pPr>
        <w:pStyle w:val="Doc-text2"/>
        <w:rPr>
          <w:i/>
          <w:iCs/>
        </w:rPr>
      </w:pPr>
      <w:r w:rsidRPr="00422534">
        <w:rPr>
          <w:i/>
          <w:iCs/>
        </w:rPr>
        <w:t>The signalling for SCG activation/deactivation signalling is as follows:</w:t>
      </w:r>
    </w:p>
    <w:p w14:paraId="6468AE7F" w14:textId="77777777" w:rsidR="00422534" w:rsidRPr="00422534" w:rsidRDefault="00422534" w:rsidP="00422534">
      <w:pPr>
        <w:pStyle w:val="Doc-text2"/>
        <w:rPr>
          <w:i/>
          <w:iCs/>
        </w:rPr>
      </w:pPr>
      <w:r w:rsidRPr="00422534">
        <w:rPr>
          <w:i/>
          <w:iCs/>
        </w:rPr>
        <w:t>-</w:t>
      </w:r>
      <w:r w:rsidRPr="00422534">
        <w:rPr>
          <w:i/>
          <w:iCs/>
        </w:rPr>
        <w:tab/>
        <w:t>presence/absence of scg-State in the MN RRC message indicates that the SCG is activated/deactivated</w:t>
      </w:r>
    </w:p>
    <w:p w14:paraId="1EFB1AD3" w14:textId="77777777" w:rsidR="00422534" w:rsidRPr="00422534" w:rsidRDefault="00422534" w:rsidP="00422534">
      <w:pPr>
        <w:pStyle w:val="Doc-text2"/>
        <w:rPr>
          <w:i/>
          <w:iCs/>
        </w:rPr>
      </w:pPr>
      <w:r w:rsidRPr="00422534">
        <w:rPr>
          <w:i/>
          <w:iCs/>
        </w:rPr>
        <w:t>-</w:t>
      </w:r>
      <w:r w:rsidRPr="00422534">
        <w:rPr>
          <w:i/>
          <w:iCs/>
        </w:rPr>
        <w:tab/>
        <w:t>deactivatedSCG-Config in the SN RRC message includes any parameter that is required for the SCG deactivated state (currently: whether the UE performs RLM/BFD). This can be configured at SCG deactivation or before.</w:t>
      </w:r>
    </w:p>
    <w:p w14:paraId="2240DE94" w14:textId="77777777" w:rsidR="00422534" w:rsidRPr="00422534" w:rsidRDefault="00422534" w:rsidP="00422534">
      <w:pPr>
        <w:pStyle w:val="Doc-text2"/>
        <w:rPr>
          <w:i/>
          <w:iCs/>
        </w:rPr>
      </w:pPr>
      <w:r w:rsidRPr="00422534">
        <w:rPr>
          <w:i/>
          <w:iCs/>
        </w:rPr>
        <w:t>-</w:t>
      </w:r>
      <w:r w:rsidRPr="00422534">
        <w:rPr>
          <w:i/>
          <w:iCs/>
        </w:rPr>
        <w:tab/>
        <w:t>scg-State is also added to AS-Config in TS 36.331 for handover preparation (in TS 38.331, since the whole source MN configuration is provided, there is no need for explicit addition).</w:t>
      </w:r>
    </w:p>
    <w:p w14:paraId="2DA7AA02" w14:textId="77777777" w:rsidR="00422534" w:rsidRPr="00422534" w:rsidRDefault="00422534" w:rsidP="00422534">
      <w:pPr>
        <w:pStyle w:val="Doc-text2"/>
        <w:rPr>
          <w:i/>
          <w:iCs/>
        </w:rPr>
      </w:pPr>
      <w:r w:rsidRPr="00422534">
        <w:rPr>
          <w:i/>
          <w:iCs/>
        </w:rPr>
        <w:t>The remaining aspects not fully addressed are (FFS added):</w:t>
      </w:r>
    </w:p>
    <w:p w14:paraId="1431EB31" w14:textId="77777777" w:rsidR="00422534" w:rsidRPr="00422534" w:rsidRDefault="00422534" w:rsidP="00422534">
      <w:pPr>
        <w:pStyle w:val="Doc-text2"/>
        <w:rPr>
          <w:i/>
          <w:iCs/>
        </w:rPr>
      </w:pPr>
      <w:r w:rsidRPr="00422534">
        <w:rPr>
          <w:i/>
          <w:iCs/>
        </w:rPr>
        <w:t>-</w:t>
      </w:r>
      <w:r w:rsidRPr="00422534">
        <w:rPr>
          <w:i/>
          <w:iCs/>
        </w:rPr>
        <w:tab/>
        <w:t>the UE behaviour at PSCell change while the SCG is deactivated:</w:t>
      </w:r>
    </w:p>
    <w:p w14:paraId="5A186FD2" w14:textId="77777777" w:rsidR="00422534" w:rsidRPr="00422534" w:rsidRDefault="00422534" w:rsidP="00422534">
      <w:pPr>
        <w:pStyle w:val="Doc-text2"/>
        <w:rPr>
          <w:i/>
          <w:iCs/>
        </w:rPr>
      </w:pPr>
      <w:r w:rsidRPr="00422534">
        <w:rPr>
          <w:i/>
          <w:iCs/>
        </w:rPr>
        <w:t>-</w:t>
      </w:r>
      <w:r w:rsidRPr="00422534">
        <w:rPr>
          <w:i/>
          <w:iCs/>
        </w:rPr>
        <w:tab/>
        <w:t>trigger RACH</w:t>
      </w:r>
    </w:p>
    <w:p w14:paraId="7686ADE4" w14:textId="77777777" w:rsidR="00422534" w:rsidRPr="00422534" w:rsidRDefault="00422534" w:rsidP="00422534">
      <w:pPr>
        <w:pStyle w:val="Doc-text2"/>
        <w:rPr>
          <w:i/>
          <w:iCs/>
        </w:rPr>
      </w:pPr>
      <w:r w:rsidRPr="00422534">
        <w:rPr>
          <w:i/>
          <w:iCs/>
        </w:rPr>
        <w:t>-</w:t>
      </w:r>
      <w:r w:rsidRPr="00422534">
        <w:rPr>
          <w:i/>
          <w:iCs/>
        </w:rPr>
        <w:tab/>
        <w:t>start 304</w:t>
      </w:r>
    </w:p>
    <w:p w14:paraId="27CA0588" w14:textId="77777777" w:rsidR="00422534" w:rsidRPr="00422534" w:rsidRDefault="00422534" w:rsidP="00422534">
      <w:pPr>
        <w:pStyle w:val="Doc-text2"/>
        <w:rPr>
          <w:i/>
          <w:iCs/>
        </w:rPr>
      </w:pPr>
      <w:r w:rsidRPr="00422534">
        <w:rPr>
          <w:i/>
          <w:iCs/>
        </w:rPr>
        <w:t>-</w:t>
      </w:r>
      <w:r w:rsidRPr="00422534">
        <w:rPr>
          <w:i/>
          <w:iCs/>
        </w:rPr>
        <w:tab/>
        <w:t>synchronize to the DL of the target SpCell, apply BCCH configuration, acquire MIB</w:t>
      </w:r>
    </w:p>
    <w:p w14:paraId="0C42F612" w14:textId="77777777" w:rsidR="00422534" w:rsidRPr="00422534" w:rsidRDefault="00422534" w:rsidP="00422534">
      <w:pPr>
        <w:pStyle w:val="Doc-text2"/>
        <w:rPr>
          <w:i/>
          <w:iCs/>
        </w:rPr>
      </w:pPr>
      <w:r w:rsidRPr="00422534">
        <w:rPr>
          <w:i/>
          <w:iCs/>
        </w:rPr>
        <w:t>-</w:t>
      </w:r>
      <w:r w:rsidRPr="00422534">
        <w:rPr>
          <w:i/>
          <w:iCs/>
        </w:rPr>
        <w:tab/>
        <w:t>any restriction on which message the scg-State can be included in (e.g. in any reconfiguration, at MCG link recovery)</w:t>
      </w:r>
    </w:p>
    <w:p w14:paraId="7FE6C4D6" w14:textId="77777777" w:rsidR="00422534" w:rsidRPr="00422534" w:rsidRDefault="00422534" w:rsidP="00422534">
      <w:pPr>
        <w:pStyle w:val="Doc-text2"/>
        <w:rPr>
          <w:i/>
          <w:iCs/>
        </w:rPr>
      </w:pPr>
      <w:r w:rsidRPr="00422534">
        <w:rPr>
          <w:i/>
          <w:iCs/>
        </w:rPr>
        <w:t>The aspects not addressed at all:</w:t>
      </w:r>
    </w:p>
    <w:p w14:paraId="531A3DB4" w14:textId="77777777" w:rsidR="00422534" w:rsidRPr="00422534" w:rsidRDefault="00422534" w:rsidP="00422534">
      <w:pPr>
        <w:pStyle w:val="Doc-text2"/>
        <w:rPr>
          <w:i/>
          <w:iCs/>
        </w:rPr>
      </w:pPr>
      <w:r w:rsidRPr="00422534">
        <w:rPr>
          <w:i/>
          <w:iCs/>
        </w:rPr>
        <w:t>-</w:t>
      </w:r>
      <w:r w:rsidRPr="00422534">
        <w:rPr>
          <w:i/>
          <w:iCs/>
        </w:rPr>
        <w:tab/>
        <w:t>handling of UP while the SCG is deactivated</w:t>
      </w:r>
    </w:p>
    <w:p w14:paraId="30BDF4E3" w14:textId="0A45DFA4" w:rsidR="00422534" w:rsidRDefault="00422534" w:rsidP="00422534">
      <w:pPr>
        <w:pStyle w:val="Doc-text2"/>
        <w:rPr>
          <w:i/>
          <w:iCs/>
        </w:rPr>
      </w:pPr>
      <w:r w:rsidRPr="00422534">
        <w:rPr>
          <w:i/>
          <w:iCs/>
        </w:rPr>
        <w:t>-</w:t>
      </w:r>
      <w:r w:rsidRPr="00422534">
        <w:rPr>
          <w:i/>
          <w:iCs/>
        </w:rPr>
        <w:tab/>
        <w:t>UE behaviour upon SCG RLF while the SCG is deactivated</w:t>
      </w:r>
    </w:p>
    <w:p w14:paraId="35A13F91" w14:textId="77777777" w:rsidR="00422534" w:rsidRPr="00422534" w:rsidRDefault="00422534" w:rsidP="00422534">
      <w:pPr>
        <w:pStyle w:val="Doc-text2"/>
        <w:rPr>
          <w:i/>
          <w:iCs/>
        </w:rPr>
      </w:pPr>
    </w:p>
    <w:p w14:paraId="4D569DE9" w14:textId="026881C9" w:rsidR="00422534" w:rsidRPr="00422534" w:rsidRDefault="00422534" w:rsidP="00422534">
      <w:pPr>
        <w:pStyle w:val="Doc-text2"/>
        <w:rPr>
          <w:i/>
          <w:iCs/>
        </w:rPr>
      </w:pPr>
      <w:r w:rsidRPr="00422534">
        <w:rPr>
          <w:i/>
          <w:iCs/>
        </w:rPr>
        <w:t>Proposal: Endorse [1] and [2] as running CRs for SCG deactivation.</w:t>
      </w:r>
    </w:p>
    <w:p w14:paraId="4575D32C" w14:textId="77777777" w:rsidR="00422534" w:rsidRPr="00422534" w:rsidRDefault="00422534" w:rsidP="00422534">
      <w:pPr>
        <w:pStyle w:val="Doc-text2"/>
      </w:pPr>
    </w:p>
    <w:p w14:paraId="306B1FDB" w14:textId="77D8D5A7" w:rsidR="006F2CFC" w:rsidRDefault="00057747" w:rsidP="006F2CFC">
      <w:pPr>
        <w:pStyle w:val="Doc-title"/>
      </w:pPr>
      <w:hyperlink r:id="rId43" w:history="1">
        <w:r>
          <w:rPr>
            <w:rStyle w:val="Hyperlink"/>
          </w:rPr>
          <w:t>R2-2110867</w:t>
        </w:r>
      </w:hyperlink>
      <w:r w:rsidR="006F2CFC">
        <w:tab/>
        <w:t>Introduction of SCG deactivation</w:t>
      </w:r>
      <w:r w:rsidR="006F2CFC">
        <w:tab/>
        <w:t>Huawei, HiSilicon</w:t>
      </w:r>
      <w:r w:rsidR="006F2CFC">
        <w:tab/>
        <w:t>draftCR</w:t>
      </w:r>
      <w:r w:rsidR="006F2CFC">
        <w:tab/>
        <w:t>Rel-17</w:t>
      </w:r>
      <w:r w:rsidR="006F2CFC">
        <w:tab/>
        <w:t>38.331</w:t>
      </w:r>
      <w:r w:rsidR="006F2CFC">
        <w:tab/>
        <w:t>16.6.0</w:t>
      </w:r>
      <w:r w:rsidR="006F2CFC">
        <w:tab/>
        <w:t>B</w:t>
      </w:r>
      <w:r w:rsidR="006F2CFC">
        <w:tab/>
        <w:t>LTE_NR_DC_enh2-Core</w:t>
      </w:r>
      <w:r w:rsidR="006F2CFC">
        <w:tab/>
        <w:t>Late</w:t>
      </w:r>
    </w:p>
    <w:p w14:paraId="483497D0" w14:textId="77777777" w:rsidR="00422534" w:rsidRPr="00BD259D" w:rsidRDefault="00422534" w:rsidP="00422534">
      <w:pPr>
        <w:pStyle w:val="Agreement"/>
        <w:rPr>
          <w:highlight w:val="yellow"/>
        </w:rPr>
      </w:pPr>
      <w:r>
        <w:rPr>
          <w:highlight w:val="yellow"/>
        </w:rPr>
        <w:t>?? Endorsed as running CR?</w:t>
      </w:r>
    </w:p>
    <w:p w14:paraId="4810D127" w14:textId="77777777" w:rsidR="00422534" w:rsidRPr="00422534" w:rsidRDefault="00422534" w:rsidP="00422534">
      <w:pPr>
        <w:pStyle w:val="Doc-text2"/>
      </w:pPr>
    </w:p>
    <w:p w14:paraId="18B1E675" w14:textId="4BBA090D" w:rsidR="006F2CFC" w:rsidRDefault="00057747" w:rsidP="006F2CFC">
      <w:pPr>
        <w:pStyle w:val="Doc-title"/>
      </w:pPr>
      <w:hyperlink r:id="rId44" w:history="1">
        <w:r>
          <w:rPr>
            <w:rStyle w:val="Hyperlink"/>
          </w:rPr>
          <w:t>R2-2110868</w:t>
        </w:r>
      </w:hyperlink>
      <w:r w:rsidR="006F2CFC">
        <w:tab/>
        <w:t>Introduction of SCG deactivation</w:t>
      </w:r>
      <w:r w:rsidR="006F2CFC">
        <w:tab/>
        <w:t>Huawei, HiSilicon</w:t>
      </w:r>
      <w:r w:rsidR="006F2CFC">
        <w:tab/>
        <w:t>draftCR</w:t>
      </w:r>
      <w:r w:rsidR="006F2CFC">
        <w:tab/>
        <w:t>Rel-17</w:t>
      </w:r>
      <w:r w:rsidR="006F2CFC">
        <w:tab/>
        <w:t>36.331</w:t>
      </w:r>
      <w:r w:rsidR="006F2CFC">
        <w:tab/>
        <w:t>16.6.0</w:t>
      </w:r>
      <w:r w:rsidR="006F2CFC">
        <w:tab/>
        <w:t>B</w:t>
      </w:r>
      <w:r w:rsidR="006F2CFC">
        <w:tab/>
        <w:t>LTE_NR_DC_enh2-Core</w:t>
      </w:r>
      <w:r w:rsidR="006F2CFC">
        <w:tab/>
        <w:t>Late</w:t>
      </w:r>
    </w:p>
    <w:p w14:paraId="24B0EDD1" w14:textId="77777777" w:rsidR="00422534" w:rsidRPr="00BD259D" w:rsidRDefault="00422534" w:rsidP="00422534">
      <w:pPr>
        <w:pStyle w:val="Agreement"/>
        <w:rPr>
          <w:highlight w:val="yellow"/>
        </w:rPr>
      </w:pPr>
      <w:r>
        <w:rPr>
          <w:highlight w:val="yellow"/>
        </w:rPr>
        <w:t>?? Endorsed as running CR?</w:t>
      </w:r>
    </w:p>
    <w:p w14:paraId="497C308D" w14:textId="77777777" w:rsidR="006F2CFC" w:rsidRDefault="006F2CFC" w:rsidP="00496916">
      <w:pPr>
        <w:pStyle w:val="Doc-title"/>
      </w:pPr>
    </w:p>
    <w:p w14:paraId="1D5C8202" w14:textId="0EB21435" w:rsidR="00C3098A" w:rsidRPr="00A8259E" w:rsidRDefault="00C3098A" w:rsidP="00C3098A">
      <w:pPr>
        <w:pStyle w:val="Comments"/>
      </w:pPr>
      <w:r>
        <w:t>Outcome of [215]:</w:t>
      </w:r>
    </w:p>
    <w:p w14:paraId="39A960AC" w14:textId="665DAB5F" w:rsidR="00496916" w:rsidRDefault="00057747" w:rsidP="00496916">
      <w:pPr>
        <w:pStyle w:val="Doc-title"/>
      </w:pPr>
      <w:hyperlink r:id="rId45" w:history="1">
        <w:r>
          <w:rPr>
            <w:rStyle w:val="Hyperlink"/>
          </w:rPr>
          <w:t>R2-2109892</w:t>
        </w:r>
      </w:hyperlink>
      <w:r w:rsidR="00496916">
        <w:tab/>
        <w:t>[Post115-e][215][R17 DCCA] Running 37.340 CR for SCG deactivation</w:t>
      </w:r>
      <w:r w:rsidR="00496916">
        <w:tab/>
        <w:t>ZTE Corporation, Sanechips</w:t>
      </w:r>
      <w:r w:rsidR="00496916">
        <w:tab/>
        <w:t>draftCR</w:t>
      </w:r>
      <w:r w:rsidR="00496916">
        <w:tab/>
        <w:t>Rel-17</w:t>
      </w:r>
      <w:r w:rsidR="00496916">
        <w:tab/>
        <w:t>37.340</w:t>
      </w:r>
      <w:r w:rsidR="00496916">
        <w:tab/>
        <w:t>16.7.0</w:t>
      </w:r>
      <w:r w:rsidR="00496916">
        <w:tab/>
        <w:t>LTE_NR_DC_enh2</w:t>
      </w:r>
    </w:p>
    <w:p w14:paraId="066A209E" w14:textId="77777777" w:rsidR="00422534" w:rsidRPr="00BD259D" w:rsidRDefault="00422534" w:rsidP="00422534">
      <w:pPr>
        <w:pStyle w:val="Agreement"/>
        <w:rPr>
          <w:highlight w:val="yellow"/>
        </w:rPr>
      </w:pPr>
      <w:r>
        <w:rPr>
          <w:highlight w:val="yellow"/>
        </w:rPr>
        <w:lastRenderedPageBreak/>
        <w:t>?? Endorsed as running CR?</w:t>
      </w:r>
    </w:p>
    <w:p w14:paraId="49DB8AD6" w14:textId="77777777" w:rsidR="00422534" w:rsidRPr="00422534" w:rsidRDefault="00422534" w:rsidP="00422534">
      <w:pPr>
        <w:pStyle w:val="Doc-text2"/>
      </w:pPr>
    </w:p>
    <w:p w14:paraId="058FB59A" w14:textId="5EC5FDAB" w:rsidR="00C3098A" w:rsidRPr="00A8259E" w:rsidRDefault="00C3098A" w:rsidP="00C3098A">
      <w:pPr>
        <w:pStyle w:val="Comments"/>
      </w:pPr>
      <w:r>
        <w:t>Outcome of [</w:t>
      </w:r>
      <w:r w:rsidR="004C3962">
        <w:t>213</w:t>
      </w:r>
      <w:r>
        <w:t>]:</w:t>
      </w:r>
    </w:p>
    <w:p w14:paraId="747343A8" w14:textId="4CF20B7D" w:rsidR="006F2CFC" w:rsidRDefault="00057747" w:rsidP="006F2CFC">
      <w:pPr>
        <w:pStyle w:val="Doc-title"/>
      </w:pPr>
      <w:hyperlink r:id="rId46" w:history="1">
        <w:r>
          <w:rPr>
            <w:rStyle w:val="Hyperlink"/>
          </w:rPr>
          <w:t>R2-2110504</w:t>
        </w:r>
      </w:hyperlink>
      <w:r w:rsidR="006F2CFC">
        <w:tab/>
        <w:t>Running CR to 38.321 for SCG deactivation</w:t>
      </w:r>
      <w:r w:rsidR="006F2CFC">
        <w:tab/>
        <w:t>vivo</w:t>
      </w:r>
      <w:r w:rsidR="006F2CFC">
        <w:tab/>
        <w:t>draftCR</w:t>
      </w:r>
      <w:r w:rsidR="006F2CFC">
        <w:tab/>
        <w:t>Rel-17</w:t>
      </w:r>
      <w:r w:rsidR="006F2CFC">
        <w:tab/>
        <w:t>38.321</w:t>
      </w:r>
      <w:r w:rsidR="006F2CFC">
        <w:tab/>
        <w:t>16.6.0</w:t>
      </w:r>
      <w:r w:rsidR="006F2CFC">
        <w:tab/>
        <w:t>B</w:t>
      </w:r>
      <w:r w:rsidR="006F2CFC">
        <w:tab/>
        <w:t>LTE_NR_DC_enh2-Core</w:t>
      </w:r>
    </w:p>
    <w:p w14:paraId="44627B03" w14:textId="77777777" w:rsidR="00422534" w:rsidRPr="00BD259D" w:rsidRDefault="00422534" w:rsidP="00422534">
      <w:pPr>
        <w:pStyle w:val="Agreement"/>
        <w:rPr>
          <w:highlight w:val="yellow"/>
        </w:rPr>
      </w:pPr>
      <w:r>
        <w:rPr>
          <w:highlight w:val="yellow"/>
        </w:rPr>
        <w:t>?? Endorsed as running CR?</w:t>
      </w:r>
    </w:p>
    <w:p w14:paraId="20284818" w14:textId="77777777" w:rsidR="00422534" w:rsidRPr="00422534" w:rsidRDefault="00422534" w:rsidP="00422534">
      <w:pPr>
        <w:pStyle w:val="Doc-text2"/>
      </w:pPr>
    </w:p>
    <w:p w14:paraId="2553669C" w14:textId="2F7700B2" w:rsidR="00496916" w:rsidRDefault="00496916" w:rsidP="00496916">
      <w:pPr>
        <w:pStyle w:val="Doc-title"/>
      </w:pPr>
    </w:p>
    <w:p w14:paraId="03628442" w14:textId="0C5D8776" w:rsidR="006F2CFC" w:rsidRPr="006F2CFC" w:rsidRDefault="006F2CFC" w:rsidP="006F2CFC">
      <w:pPr>
        <w:pStyle w:val="Comments"/>
      </w:pPr>
      <w:r>
        <w:t>Running CRs for CPAC:</w:t>
      </w:r>
    </w:p>
    <w:p w14:paraId="00F450D6" w14:textId="768A0D9D" w:rsidR="00C3098A" w:rsidRPr="00A8259E" w:rsidRDefault="00C3098A" w:rsidP="00C3098A">
      <w:pPr>
        <w:pStyle w:val="Comments"/>
      </w:pPr>
      <w:r>
        <w:t>Outcome of [2</w:t>
      </w:r>
      <w:r w:rsidR="004C3962">
        <w:t>10</w:t>
      </w:r>
      <w:r>
        <w:t>]:</w:t>
      </w:r>
    </w:p>
    <w:p w14:paraId="604D56CE" w14:textId="0216B724" w:rsidR="00496916" w:rsidRDefault="00057747" w:rsidP="00496916">
      <w:pPr>
        <w:pStyle w:val="Doc-title"/>
      </w:pPr>
      <w:hyperlink r:id="rId47" w:history="1">
        <w:r>
          <w:rPr>
            <w:rStyle w:val="Hyperlink"/>
          </w:rPr>
          <w:t>R2-2110427</w:t>
        </w:r>
      </w:hyperlink>
      <w:r w:rsidR="00496916">
        <w:tab/>
        <w:t>Introduction of CPA and inter-SN CPC</w:t>
      </w:r>
      <w:r w:rsidR="00496916">
        <w:tab/>
        <w:t>CATT</w:t>
      </w:r>
      <w:r w:rsidR="00496916">
        <w:tab/>
        <w:t>draftCR</w:t>
      </w:r>
      <w:r w:rsidR="00496916">
        <w:tab/>
        <w:t>Rel-17</w:t>
      </w:r>
      <w:r w:rsidR="00496916">
        <w:tab/>
        <w:t>37.340</w:t>
      </w:r>
      <w:r w:rsidR="00496916">
        <w:tab/>
        <w:t>16.7.0</w:t>
      </w:r>
      <w:r w:rsidR="00496916">
        <w:tab/>
        <w:t>B</w:t>
      </w:r>
      <w:r w:rsidR="00496916">
        <w:tab/>
        <w:t>LTE_NR_DC_enh2-Core</w:t>
      </w:r>
    </w:p>
    <w:p w14:paraId="11160812" w14:textId="77777777" w:rsidR="00422534" w:rsidRPr="00BD259D" w:rsidRDefault="00422534" w:rsidP="00422534">
      <w:pPr>
        <w:pStyle w:val="Agreement"/>
        <w:rPr>
          <w:highlight w:val="yellow"/>
        </w:rPr>
      </w:pPr>
      <w:r>
        <w:rPr>
          <w:highlight w:val="yellow"/>
        </w:rPr>
        <w:t>?? Endorsed as running CR?</w:t>
      </w:r>
    </w:p>
    <w:p w14:paraId="555CBA0A" w14:textId="77777777" w:rsidR="004C3962" w:rsidRDefault="004C3962" w:rsidP="00C3098A">
      <w:pPr>
        <w:pStyle w:val="Comments"/>
      </w:pPr>
    </w:p>
    <w:p w14:paraId="49816F18" w14:textId="5DF68517" w:rsidR="00C3098A" w:rsidRPr="00A8259E" w:rsidRDefault="00C3098A" w:rsidP="00C3098A">
      <w:pPr>
        <w:pStyle w:val="Comments"/>
      </w:pPr>
      <w:r>
        <w:t>Outcome of [</w:t>
      </w:r>
      <w:r w:rsidR="004C3962">
        <w:t>211</w:t>
      </w:r>
      <w:r>
        <w:t>]:</w:t>
      </w:r>
    </w:p>
    <w:p w14:paraId="12080A4F" w14:textId="56ECB57E" w:rsidR="00496916" w:rsidRDefault="00057747" w:rsidP="00496916">
      <w:pPr>
        <w:pStyle w:val="Doc-title"/>
      </w:pPr>
      <w:hyperlink r:id="rId48" w:history="1">
        <w:r>
          <w:rPr>
            <w:rStyle w:val="Hyperlink"/>
          </w:rPr>
          <w:t>R2-2110428</w:t>
        </w:r>
      </w:hyperlink>
      <w:r w:rsidR="00496916">
        <w:tab/>
        <w:t>Introduction of CPA and inter-SN CPC</w:t>
      </w:r>
      <w:r w:rsidR="00496916">
        <w:tab/>
        <w:t>CATT</w:t>
      </w:r>
      <w:r w:rsidR="00496916">
        <w:tab/>
        <w:t>draftCR</w:t>
      </w:r>
      <w:r w:rsidR="00496916">
        <w:tab/>
        <w:t>Rel-17</w:t>
      </w:r>
      <w:r w:rsidR="00496916">
        <w:tab/>
        <w:t>38.331</w:t>
      </w:r>
      <w:r w:rsidR="00496916">
        <w:tab/>
        <w:t>16.6.0</w:t>
      </w:r>
      <w:r w:rsidR="00496916">
        <w:tab/>
        <w:t>B</w:t>
      </w:r>
      <w:r w:rsidR="00496916">
        <w:tab/>
        <w:t>LTE_NR_DC_enh2-Core</w:t>
      </w:r>
    </w:p>
    <w:p w14:paraId="3BE1D819" w14:textId="77777777" w:rsidR="00422534" w:rsidRPr="00BD259D" w:rsidRDefault="00422534" w:rsidP="00422534">
      <w:pPr>
        <w:pStyle w:val="Agreement"/>
        <w:rPr>
          <w:highlight w:val="yellow"/>
        </w:rPr>
      </w:pPr>
      <w:r>
        <w:rPr>
          <w:highlight w:val="yellow"/>
        </w:rPr>
        <w:t>?? Endorsed as running CR?</w:t>
      </w:r>
    </w:p>
    <w:p w14:paraId="60371307" w14:textId="77777777" w:rsidR="00422534" w:rsidRPr="00422534" w:rsidRDefault="00422534" w:rsidP="00422534">
      <w:pPr>
        <w:pStyle w:val="Doc-text2"/>
      </w:pPr>
    </w:p>
    <w:p w14:paraId="59803AA3" w14:textId="0EB54886" w:rsidR="00496916" w:rsidRDefault="00057747" w:rsidP="00496916">
      <w:pPr>
        <w:pStyle w:val="Doc-title"/>
      </w:pPr>
      <w:hyperlink r:id="rId49" w:history="1">
        <w:r>
          <w:rPr>
            <w:rStyle w:val="Hyperlink"/>
          </w:rPr>
          <w:t>R2-2110429</w:t>
        </w:r>
      </w:hyperlink>
      <w:r w:rsidR="00496916">
        <w:tab/>
        <w:t>Introduction of CPA and inter-SN CPC</w:t>
      </w:r>
      <w:r w:rsidR="00496916">
        <w:tab/>
        <w:t>CATT</w:t>
      </w:r>
      <w:r w:rsidR="00496916">
        <w:tab/>
        <w:t>draftCR</w:t>
      </w:r>
      <w:r w:rsidR="00496916">
        <w:tab/>
        <w:t>Rel-17</w:t>
      </w:r>
      <w:r w:rsidR="00496916">
        <w:tab/>
        <w:t>36.331</w:t>
      </w:r>
      <w:r w:rsidR="00496916">
        <w:tab/>
        <w:t>16.6.0</w:t>
      </w:r>
      <w:r w:rsidR="00496916">
        <w:tab/>
        <w:t>B</w:t>
      </w:r>
      <w:r w:rsidR="00496916">
        <w:tab/>
        <w:t>LTE_NR_DC_enh2-Core</w:t>
      </w:r>
    </w:p>
    <w:p w14:paraId="622C07C7" w14:textId="77777777" w:rsidR="00422534" w:rsidRPr="00BD259D" w:rsidRDefault="00422534" w:rsidP="00422534">
      <w:pPr>
        <w:pStyle w:val="Agreement"/>
        <w:rPr>
          <w:highlight w:val="yellow"/>
        </w:rPr>
      </w:pPr>
      <w:r>
        <w:rPr>
          <w:highlight w:val="yellow"/>
        </w:rPr>
        <w:t>?? Endorsed as running CR?</w:t>
      </w:r>
    </w:p>
    <w:p w14:paraId="30418C94" w14:textId="77777777" w:rsidR="00DB48C2" w:rsidRDefault="00DB48C2" w:rsidP="00092942">
      <w:pPr>
        <w:pStyle w:val="Comments"/>
      </w:pPr>
    </w:p>
    <w:p w14:paraId="31D95D40" w14:textId="41FA093F" w:rsidR="00496916" w:rsidRDefault="00DB48C2" w:rsidP="00092942">
      <w:pPr>
        <w:pStyle w:val="Comments"/>
      </w:pPr>
      <w:r>
        <w:t>Withdrawn:</w:t>
      </w:r>
    </w:p>
    <w:p w14:paraId="627E1F24" w14:textId="468768D7" w:rsidR="00DB48C2" w:rsidRPr="009675C1" w:rsidRDefault="00057747" w:rsidP="00DB48C2">
      <w:pPr>
        <w:pStyle w:val="Doc-title"/>
      </w:pPr>
      <w:hyperlink r:id="rId50" w:history="1">
        <w:r>
          <w:rPr>
            <w:rStyle w:val="Hyperlink"/>
          </w:rPr>
          <w:t>R2-2110001</w:t>
        </w:r>
      </w:hyperlink>
      <w:r w:rsidR="00DB48C2">
        <w:tab/>
        <w:t>Inter-MN RRC resume without SN change - RAN2 aspects</w:t>
      </w:r>
      <w:r w:rsidR="00DB48C2">
        <w:tab/>
        <w:t>Qualcomm Incorporated, Nokia, Nokia Shanghai Bell</w:t>
      </w:r>
      <w:r w:rsidR="00DB48C2">
        <w:tab/>
        <w:t>discussion</w:t>
      </w:r>
      <w:r w:rsidR="00DB48C2">
        <w:tab/>
        <w:t>Rel-17</w:t>
      </w:r>
      <w:r w:rsidR="00DB48C2">
        <w:tab/>
        <w:t>Withdrawn</w:t>
      </w:r>
    </w:p>
    <w:p w14:paraId="65BB6E2A" w14:textId="77777777" w:rsidR="00DB48C2" w:rsidRDefault="00DB48C2" w:rsidP="00092942">
      <w:pPr>
        <w:pStyle w:val="Comments"/>
      </w:pPr>
    </w:p>
    <w:p w14:paraId="1ECAB4AE" w14:textId="524F4225" w:rsidR="004C3962" w:rsidRPr="00B46543" w:rsidRDefault="00A603C3" w:rsidP="00B4654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r w:rsidR="00B46543">
        <w:rPr>
          <w:lang w:val="fi-FI"/>
        </w:rPr>
        <w:t xml:space="preserve"> for CPAC and SCG (de)activation</w:t>
      </w:r>
      <w:r>
        <w:rPr>
          <w:lang w:val="fi-FI"/>
        </w:rPr>
        <w:t>)</w:t>
      </w:r>
    </w:p>
    <w:p w14:paraId="61823C71" w14:textId="5303C97D" w:rsidR="004C3962" w:rsidRDefault="004C3962" w:rsidP="004C3962">
      <w:pPr>
        <w:pStyle w:val="EmailDiscussion"/>
      </w:pPr>
      <w:r>
        <w:t>[Post115-e][2xx][R17 DCCA] Running Stage-2 CRs for CPAC (CATT)</w:t>
      </w:r>
    </w:p>
    <w:p w14:paraId="5C55B4F5" w14:textId="77777777" w:rsidR="004C3962" w:rsidRDefault="004C3962" w:rsidP="004C3962">
      <w:pPr>
        <w:pStyle w:val="EmailDiscussion2"/>
        <w:ind w:left="1619" w:firstLine="0"/>
      </w:pPr>
      <w:r>
        <w:t>Scope: Updated running 37.340 CR for CPAC. Should also discuss if we have a new section for the CPAC procedures.</w:t>
      </w:r>
    </w:p>
    <w:p w14:paraId="5F0C0926" w14:textId="77777777" w:rsidR="004C3962" w:rsidRDefault="004C3962" w:rsidP="004C3962">
      <w:pPr>
        <w:pStyle w:val="EmailDiscussion2"/>
      </w:pPr>
      <w:r>
        <w:tab/>
        <w:t>Intended outcome: Running CR</w:t>
      </w:r>
    </w:p>
    <w:p w14:paraId="6BAD5AD6" w14:textId="1996F257" w:rsidR="004C3962" w:rsidRDefault="004C3962" w:rsidP="004C3962">
      <w:pPr>
        <w:pStyle w:val="EmailDiscussion2"/>
      </w:pPr>
      <w:r>
        <w:tab/>
        <w:t xml:space="preserve">Deadline:  </w:t>
      </w:r>
      <w:r w:rsidR="0096508B">
        <w:t>Short</w:t>
      </w:r>
    </w:p>
    <w:p w14:paraId="7482AAC4" w14:textId="15CC1DC5" w:rsidR="004C3962" w:rsidRDefault="004C3962" w:rsidP="004C3962">
      <w:pPr>
        <w:pStyle w:val="EmailDiscussion"/>
      </w:pPr>
      <w:r>
        <w:t>[Post115-e][2xx][R17 DCCA] Running NR/LTE RRCs CR for CPAC (CATT)</w:t>
      </w:r>
    </w:p>
    <w:p w14:paraId="53DE181D" w14:textId="77777777" w:rsidR="004C3962" w:rsidRDefault="004C3962" w:rsidP="004C3962">
      <w:pPr>
        <w:pStyle w:val="EmailDiscussion2"/>
        <w:ind w:left="1619" w:firstLine="0"/>
      </w:pPr>
      <w:r>
        <w:t>Scope: Create running NR and LTE RRC CRs for CPAC.</w:t>
      </w:r>
    </w:p>
    <w:p w14:paraId="0A4FF491" w14:textId="77777777" w:rsidR="004C3962" w:rsidRDefault="004C3962" w:rsidP="004C3962">
      <w:pPr>
        <w:pStyle w:val="EmailDiscussion2"/>
      </w:pPr>
      <w:r>
        <w:tab/>
        <w:t>Intended outcome: Running CR</w:t>
      </w:r>
    </w:p>
    <w:p w14:paraId="386624F6" w14:textId="24FBA159" w:rsidR="004C3962" w:rsidRDefault="004C3962" w:rsidP="004C3962">
      <w:pPr>
        <w:pStyle w:val="EmailDiscussion2"/>
      </w:pPr>
      <w:r>
        <w:tab/>
        <w:t xml:space="preserve">Deadline:  </w:t>
      </w:r>
      <w:r w:rsidR="0096508B">
        <w:t>Short</w:t>
      </w:r>
    </w:p>
    <w:p w14:paraId="1CDA1B68" w14:textId="77777777" w:rsidR="00A77435" w:rsidRDefault="00A77435" w:rsidP="00A77435">
      <w:pPr>
        <w:pStyle w:val="Doc-text2"/>
      </w:pPr>
    </w:p>
    <w:p w14:paraId="765A170E" w14:textId="318C5A64" w:rsidR="00A77435" w:rsidRDefault="00A77435" w:rsidP="00A77435">
      <w:pPr>
        <w:pStyle w:val="EmailDiscussion"/>
      </w:pPr>
      <w:r>
        <w:t>[Post115-e][2</w:t>
      </w:r>
      <w:r w:rsidR="004C3962">
        <w:t>xx</w:t>
      </w:r>
      <w:r>
        <w:t>][R17 DCCA] Running NR/LTE RRCs CR for SCG deactivation (Huawei)</w:t>
      </w:r>
    </w:p>
    <w:p w14:paraId="79337B37" w14:textId="77777777" w:rsidR="00A77435" w:rsidRDefault="00A77435" w:rsidP="00A77435">
      <w:pPr>
        <w:pStyle w:val="EmailDiscussion2"/>
        <w:ind w:left="1619" w:firstLine="0"/>
      </w:pPr>
      <w:r>
        <w:t>Scope: Create running NR and LTE RRC CRs for SCG deactivation.</w:t>
      </w:r>
    </w:p>
    <w:p w14:paraId="470AF0A1" w14:textId="77777777" w:rsidR="00A77435" w:rsidRDefault="00A77435" w:rsidP="00A77435">
      <w:pPr>
        <w:pStyle w:val="EmailDiscussion2"/>
      </w:pPr>
      <w:r>
        <w:tab/>
        <w:t>Intended outcome: Running CR</w:t>
      </w:r>
    </w:p>
    <w:p w14:paraId="09BE2FE0" w14:textId="40F512E5" w:rsidR="00A77435" w:rsidRDefault="00A77435" w:rsidP="00A77435">
      <w:pPr>
        <w:pStyle w:val="EmailDiscussion2"/>
      </w:pPr>
      <w:r>
        <w:tab/>
        <w:t xml:space="preserve">Deadline:  </w:t>
      </w:r>
      <w:r w:rsidR="0096508B">
        <w:t>Short</w:t>
      </w:r>
    </w:p>
    <w:p w14:paraId="603F609E" w14:textId="3F990250" w:rsidR="00A77435" w:rsidRDefault="00A77435" w:rsidP="00A77435">
      <w:pPr>
        <w:pStyle w:val="EmailDiscussion"/>
      </w:pPr>
      <w:r>
        <w:t>[Post115-e][2</w:t>
      </w:r>
      <w:r w:rsidR="004C3962">
        <w:t>xx</w:t>
      </w:r>
      <w:r>
        <w:t>][R17 DCCA] Running MAC CR for SCG deactivation (vivo)</w:t>
      </w:r>
    </w:p>
    <w:p w14:paraId="7A6A68BC" w14:textId="77777777" w:rsidR="00A77435" w:rsidRDefault="00A77435" w:rsidP="00A77435">
      <w:pPr>
        <w:pStyle w:val="EmailDiscussion2"/>
        <w:ind w:left="1619" w:firstLine="0"/>
      </w:pPr>
      <w:r>
        <w:t>Scope: Create running MAC CR for SCG deactivation.</w:t>
      </w:r>
    </w:p>
    <w:p w14:paraId="5F40DE3E" w14:textId="77777777" w:rsidR="00A77435" w:rsidRDefault="00A77435" w:rsidP="00A77435">
      <w:pPr>
        <w:pStyle w:val="EmailDiscussion2"/>
      </w:pPr>
      <w:r>
        <w:tab/>
        <w:t>Intended outcome: Running CR</w:t>
      </w:r>
    </w:p>
    <w:p w14:paraId="569AEABB" w14:textId="589B21D4" w:rsidR="00A77435" w:rsidRDefault="00A77435" w:rsidP="00A77435">
      <w:pPr>
        <w:pStyle w:val="EmailDiscussion2"/>
      </w:pPr>
      <w:r>
        <w:tab/>
        <w:t xml:space="preserve">Deadline:  </w:t>
      </w:r>
      <w:r w:rsidR="0096508B">
        <w:t>Short</w:t>
      </w:r>
    </w:p>
    <w:p w14:paraId="102BEB97" w14:textId="0736B85A" w:rsidR="00A77435" w:rsidRDefault="00A77435" w:rsidP="00A77435">
      <w:pPr>
        <w:pStyle w:val="EmailDiscussion"/>
      </w:pPr>
      <w:r>
        <w:t>[Post115-e][2</w:t>
      </w:r>
      <w:r w:rsidR="004C3962">
        <w:t>xx</w:t>
      </w:r>
      <w:r>
        <w:t>][R17 DCCA] UE capabilities (Intel)</w:t>
      </w:r>
    </w:p>
    <w:p w14:paraId="7FF9C9A8" w14:textId="77777777" w:rsidR="00A77435" w:rsidRDefault="00A77435" w:rsidP="00A77435">
      <w:pPr>
        <w:pStyle w:val="EmailDiscussion2"/>
        <w:ind w:left="1619" w:firstLine="0"/>
      </w:pPr>
      <w:r>
        <w:t>Scope: Discuss which (RAN2-determined) UE capabilities (for all features in this WI) are needed</w:t>
      </w:r>
    </w:p>
    <w:p w14:paraId="2CBA2F03" w14:textId="77777777" w:rsidR="00A77435" w:rsidRDefault="00A77435" w:rsidP="00A77435">
      <w:pPr>
        <w:pStyle w:val="EmailDiscussion2"/>
      </w:pPr>
      <w:r>
        <w:tab/>
        <w:t xml:space="preserve">Intended outcome: Report </w:t>
      </w:r>
    </w:p>
    <w:p w14:paraId="7DAA5F07" w14:textId="51461AA3" w:rsidR="00A77435" w:rsidRDefault="00A77435" w:rsidP="00A77435">
      <w:pPr>
        <w:pStyle w:val="EmailDiscussion2"/>
      </w:pPr>
      <w:r>
        <w:tab/>
        <w:t xml:space="preserve">Deadline:  </w:t>
      </w:r>
      <w:r w:rsidR="0096508B">
        <w:t>Short</w:t>
      </w:r>
    </w:p>
    <w:p w14:paraId="0C0C80B0" w14:textId="2E62D336" w:rsidR="00A77435" w:rsidRDefault="00A77435" w:rsidP="00A77435">
      <w:pPr>
        <w:pStyle w:val="EmailDiscussion"/>
      </w:pPr>
      <w:r>
        <w:t>[Post115-e][2</w:t>
      </w:r>
      <w:r w:rsidR="004C3962">
        <w:t>xx</w:t>
      </w:r>
      <w:r>
        <w:t>][R17 DCCA] Running Stage-2 CRs for SCG deactivation (ZTE)</w:t>
      </w:r>
    </w:p>
    <w:p w14:paraId="56B19E34" w14:textId="77777777" w:rsidR="00A77435" w:rsidRDefault="00A77435" w:rsidP="00A77435">
      <w:pPr>
        <w:pStyle w:val="EmailDiscussion2"/>
        <w:ind w:left="1619" w:firstLine="0"/>
      </w:pPr>
      <w:r>
        <w:t>Scope: Create running 37.340 CRs for SCG deactivation.</w:t>
      </w:r>
    </w:p>
    <w:p w14:paraId="770F088E" w14:textId="77777777" w:rsidR="00A77435" w:rsidRDefault="00A77435" w:rsidP="00A77435">
      <w:pPr>
        <w:pStyle w:val="EmailDiscussion2"/>
      </w:pPr>
      <w:r>
        <w:tab/>
        <w:t>Intended outcome: Running CR</w:t>
      </w:r>
    </w:p>
    <w:p w14:paraId="16C81D5C" w14:textId="773501B2" w:rsidR="00A77435" w:rsidRDefault="00A77435" w:rsidP="00A77435">
      <w:pPr>
        <w:pStyle w:val="EmailDiscussion2"/>
      </w:pPr>
      <w:r>
        <w:tab/>
        <w:t xml:space="preserve">Deadline:  </w:t>
      </w:r>
      <w:r w:rsidR="0096508B">
        <w:t>Short</w:t>
      </w:r>
    </w:p>
    <w:p w14:paraId="0CB1C667" w14:textId="77777777" w:rsidR="00A603C3" w:rsidRPr="00A873A8" w:rsidRDefault="00A603C3" w:rsidP="00092942">
      <w:pPr>
        <w:pStyle w:val="Comments"/>
      </w:pPr>
    </w:p>
    <w:p w14:paraId="497F579C" w14:textId="77777777" w:rsidR="00F04ECE" w:rsidRPr="000D255B" w:rsidRDefault="00F04ECE" w:rsidP="00F04ECE">
      <w:pPr>
        <w:pStyle w:val="Heading3"/>
      </w:pPr>
      <w:r w:rsidRPr="000D255B">
        <w:lastRenderedPageBreak/>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2DCFBBB9" w14:textId="5A55DD05" w:rsidR="009929FF" w:rsidRDefault="009929FF" w:rsidP="00092942">
      <w:pPr>
        <w:pStyle w:val="Comments"/>
      </w:pPr>
      <w:r>
        <w:t>Including discussion on UP details of SCG deactivation (e.g. PDCP/MAC impacts, bearer handling)</w:t>
      </w:r>
      <w:r w:rsidR="007B3666">
        <w:t xml:space="preserve"> - UP aspects will be prioritized in this meeting.</w:t>
      </w:r>
    </w:p>
    <w:p w14:paraId="5E2D101B" w14:textId="5745EE6D" w:rsidR="00F30AFC" w:rsidRDefault="00F30AFC" w:rsidP="00092942">
      <w:pPr>
        <w:pStyle w:val="Comments"/>
      </w:pPr>
      <w:r w:rsidRPr="00F30AFC">
        <w:t>Including whether the UE performs RACH at PSCell change</w:t>
      </w:r>
    </w:p>
    <w:p w14:paraId="2362B81B" w14:textId="2DEC331E" w:rsidR="00F31311" w:rsidRPr="00877E60" w:rsidRDefault="00877E60" w:rsidP="00877E60">
      <w:pPr>
        <w:pStyle w:val="BoldComments"/>
        <w:rPr>
          <w:lang w:val="fi-FI"/>
        </w:rPr>
      </w:pPr>
      <w:r w:rsidRPr="00AD6A37">
        <w:t xml:space="preserve">Web Conf (1st week </w:t>
      </w:r>
      <w:r>
        <w:rPr>
          <w:lang w:val="fi-FI"/>
        </w:rPr>
        <w:t>Tuesday</w:t>
      </w:r>
      <w:r w:rsidRPr="00AD6A37">
        <w:t>)</w:t>
      </w:r>
      <w:r>
        <w:rPr>
          <w:lang w:val="fi-FI"/>
        </w:rPr>
        <w:t xml:space="preserve"> (1+1)</w:t>
      </w:r>
    </w:p>
    <w:p w14:paraId="089D393F" w14:textId="50C7A1C7" w:rsidR="00FB7DB0" w:rsidRDefault="00FB7DB0" w:rsidP="00FB7DB0">
      <w:pPr>
        <w:pStyle w:val="Comments"/>
      </w:pPr>
      <w:r>
        <w:t>UP details of SCG deactivation:</w:t>
      </w:r>
    </w:p>
    <w:p w14:paraId="0EF815A8" w14:textId="42EA8B39" w:rsidR="005C2C57" w:rsidRDefault="00057747" w:rsidP="005C2C57">
      <w:pPr>
        <w:pStyle w:val="Doc-title"/>
      </w:pPr>
      <w:hyperlink r:id="rId51" w:history="1">
        <w:r>
          <w:rPr>
            <w:rStyle w:val="Hyperlink"/>
          </w:rPr>
          <w:t>R2-2110870</w:t>
        </w:r>
      </w:hyperlink>
      <w:r w:rsidR="005C2C57">
        <w:tab/>
        <w:t>UP handling while SCG is deactivated</w:t>
      </w:r>
      <w:r w:rsidR="005C2C57">
        <w:tab/>
        <w:t>Huawei, HiSilicon</w:t>
      </w:r>
      <w:r w:rsidR="005C2C57">
        <w:tab/>
        <w:t>discussion</w:t>
      </w:r>
      <w:r w:rsidR="005C2C57">
        <w:tab/>
        <w:t>LTE_NR_DC_enh2-Core</w:t>
      </w:r>
    </w:p>
    <w:p w14:paraId="5E639463" w14:textId="77777777" w:rsidR="005C2C57" w:rsidRPr="0064268C" w:rsidRDefault="005C2C57" w:rsidP="005C2C57">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2D40894F" w14:textId="77777777" w:rsidR="005C2C57" w:rsidRPr="0064268C" w:rsidRDefault="005C2C57" w:rsidP="005C2C57">
      <w:pPr>
        <w:pStyle w:val="Doc-text2"/>
        <w:rPr>
          <w:i/>
          <w:iCs/>
        </w:rPr>
      </w:pPr>
      <w:r w:rsidRPr="0064268C">
        <w:rPr>
          <w:i/>
          <w:iCs/>
        </w:rPr>
        <w:t>Proposal 2:</w:t>
      </w:r>
      <w:r w:rsidRPr="0064268C">
        <w:rPr>
          <w:i/>
          <w:iCs/>
        </w:rPr>
        <w:tab/>
        <w:t>The SN RLC entity performs re-establishment when UE receives the SCG deactivation command.</w:t>
      </w:r>
    </w:p>
    <w:p w14:paraId="1FE07265" w14:textId="77777777" w:rsidR="005C2C57" w:rsidRPr="0064268C" w:rsidRDefault="005C2C57" w:rsidP="005C2C57">
      <w:pPr>
        <w:pStyle w:val="Doc-text2"/>
        <w:rPr>
          <w:i/>
          <w:iCs/>
        </w:rPr>
      </w:pPr>
      <w:r w:rsidRPr="0064268C">
        <w:rPr>
          <w:i/>
          <w:iCs/>
        </w:rPr>
        <w:t>Proposal 3:</w:t>
      </w:r>
      <w:r w:rsidRPr="0064268C">
        <w:rPr>
          <w:i/>
          <w:iCs/>
        </w:rPr>
        <w:tab/>
        <w:t>Proposal 1 is applicable to split bearers and can be applied to SCG bearers if it makes the specifications simpler (to be checked at stage 3).</w:t>
      </w:r>
    </w:p>
    <w:p w14:paraId="0091463E" w14:textId="77777777" w:rsidR="005C2C57" w:rsidRPr="0064268C" w:rsidRDefault="005C2C57" w:rsidP="005C2C57">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398DE524" w14:textId="45424A01" w:rsidR="006D2EE1" w:rsidRDefault="005C2C57" w:rsidP="00877E60">
      <w:pPr>
        <w:pStyle w:val="Doc-text2"/>
        <w:rPr>
          <w:i/>
          <w:iCs/>
        </w:rPr>
      </w:pPr>
      <w:r w:rsidRPr="0064268C">
        <w:rPr>
          <w:i/>
          <w:iCs/>
        </w:rPr>
        <w:t>Proposal 5:</w:t>
      </w:r>
      <w:r w:rsidRPr="0064268C">
        <w:rPr>
          <w:i/>
          <w:iCs/>
        </w:rPr>
        <w:tab/>
        <w:t>If the SCG is deactivated, the UE performs the MAC reset for the SCG with one exception, i.e. keep the TAT running.</w:t>
      </w:r>
    </w:p>
    <w:p w14:paraId="1B1DCF79" w14:textId="77777777" w:rsidR="00877E60" w:rsidRPr="00877E60" w:rsidRDefault="00877E60" w:rsidP="00877E60">
      <w:pPr>
        <w:pStyle w:val="Doc-text2"/>
      </w:pPr>
    </w:p>
    <w:p w14:paraId="7FDF7343" w14:textId="7E0ABB40" w:rsidR="005C2C57" w:rsidRDefault="00057747" w:rsidP="005C2C57">
      <w:pPr>
        <w:pStyle w:val="Doc-title"/>
      </w:pPr>
      <w:hyperlink r:id="rId52" w:history="1">
        <w:r>
          <w:rPr>
            <w:rStyle w:val="Hyperlink"/>
          </w:rPr>
          <w:t>R2-2109942</w:t>
        </w:r>
      </w:hyperlink>
      <w:r w:rsidR="005C2C57">
        <w:tab/>
        <w:t>UP issues for SCG deactivation</w:t>
      </w:r>
      <w:r w:rsidR="005C2C57">
        <w:tab/>
        <w:t>Samsung</w:t>
      </w:r>
      <w:r w:rsidR="005C2C57">
        <w:tab/>
        <w:t>discussion</w:t>
      </w:r>
      <w:r w:rsidR="005C2C57">
        <w:tab/>
        <w:t>Rel-17</w:t>
      </w:r>
      <w:r w:rsidR="005C2C57">
        <w:tab/>
        <w:t>LTE_NR_DC_enh2-Core</w:t>
      </w:r>
    </w:p>
    <w:p w14:paraId="32B7C313" w14:textId="77777777" w:rsidR="00877E60" w:rsidRPr="00877E60" w:rsidRDefault="00877E60" w:rsidP="00877E60">
      <w:pPr>
        <w:pStyle w:val="Doc-text2"/>
        <w:rPr>
          <w:i/>
          <w:iCs/>
        </w:rPr>
      </w:pPr>
      <w:r w:rsidRPr="00877E60">
        <w:rPr>
          <w:i/>
          <w:iCs/>
        </w:rPr>
        <w:t>Proposal 1. Upon SCG deactivation, except for timeAlignmentTimer associated with PTAG, if configured, consider all timeAlignmentTimers as expired.</w:t>
      </w:r>
    </w:p>
    <w:p w14:paraId="4EC37A4E" w14:textId="77777777" w:rsidR="00877E60" w:rsidRPr="00877E60" w:rsidRDefault="00877E60" w:rsidP="00877E60">
      <w:pPr>
        <w:pStyle w:val="Doc-text2"/>
        <w:rPr>
          <w:i/>
          <w:iCs/>
        </w:rPr>
      </w:pPr>
      <w:r w:rsidRPr="00877E60">
        <w:rPr>
          <w:i/>
          <w:iCs/>
        </w:rPr>
        <w:t xml:space="preserve">Proposal 2. SRB3 is suspended upon SCG deactivation, if configured. </w:t>
      </w:r>
    </w:p>
    <w:p w14:paraId="3C37EA56" w14:textId="77777777" w:rsidR="00877E60" w:rsidRPr="00877E60" w:rsidRDefault="00877E60" w:rsidP="00877E60">
      <w:pPr>
        <w:pStyle w:val="Doc-text2"/>
        <w:rPr>
          <w:i/>
          <w:iCs/>
        </w:rPr>
      </w:pPr>
      <w:r w:rsidRPr="00877E60">
        <w:rPr>
          <w:i/>
          <w:iCs/>
        </w:rPr>
        <w:t>Proposal 3. For SRB3, the old RRC message is discarded upon SCG deactivation, if any.</w:t>
      </w:r>
    </w:p>
    <w:p w14:paraId="4825C394" w14:textId="77777777" w:rsidR="00877E60" w:rsidRPr="00877E60" w:rsidRDefault="00877E60" w:rsidP="00877E60">
      <w:pPr>
        <w:pStyle w:val="Doc-text2"/>
        <w:rPr>
          <w:i/>
          <w:iCs/>
        </w:rPr>
      </w:pPr>
      <w:r w:rsidRPr="00877E60">
        <w:rPr>
          <w:i/>
          <w:iCs/>
        </w:rPr>
        <w:t xml:space="preserve">Proposal 4. Upon SCG deactivation, suspend UM DRB. </w:t>
      </w:r>
    </w:p>
    <w:p w14:paraId="6BCCD28A" w14:textId="77777777" w:rsidR="00877E60" w:rsidRPr="00877E60" w:rsidRDefault="00877E60" w:rsidP="00877E60">
      <w:pPr>
        <w:pStyle w:val="Doc-text2"/>
        <w:rPr>
          <w:i/>
          <w:iCs/>
        </w:rPr>
      </w:pPr>
      <w:r w:rsidRPr="00877E60">
        <w:rPr>
          <w:i/>
          <w:iCs/>
        </w:rPr>
        <w:t>Proposal 5. Upon SCG deactivation, trigger the PDCP suspend procedure for UM DRB.</w:t>
      </w:r>
    </w:p>
    <w:p w14:paraId="1A201AB4" w14:textId="247C3F9F" w:rsidR="00877E60" w:rsidRDefault="00877E60" w:rsidP="004E1E3D">
      <w:pPr>
        <w:pStyle w:val="Doc-text2"/>
      </w:pPr>
      <w:r w:rsidRPr="00877E60">
        <w:rPr>
          <w:i/>
          <w:iCs/>
        </w:rPr>
        <w:t>Proposal 6. Upon SCG deactivation, suspend AM DRB.</w:t>
      </w:r>
    </w:p>
    <w:p w14:paraId="7C9C4D3E" w14:textId="77777777" w:rsidR="00877E60" w:rsidRPr="00877E60" w:rsidRDefault="00877E60" w:rsidP="00877E60">
      <w:pPr>
        <w:pStyle w:val="Doc-text2"/>
      </w:pPr>
    </w:p>
    <w:p w14:paraId="54C49AEC" w14:textId="76D55826" w:rsidR="004E1E3D" w:rsidRDefault="00057747" w:rsidP="004E1E3D">
      <w:pPr>
        <w:pStyle w:val="Doc-title"/>
      </w:pPr>
      <w:hyperlink r:id="rId53" w:history="1">
        <w:r>
          <w:rPr>
            <w:rStyle w:val="Hyperlink"/>
          </w:rPr>
          <w:t>R2-2109943</w:t>
        </w:r>
      </w:hyperlink>
      <w:r w:rsidR="004E1E3D">
        <w:tab/>
        <w:t>DC power sharing for deactivated SCG</w:t>
      </w:r>
      <w:r w:rsidR="004E1E3D">
        <w:tab/>
        <w:t>Samsung</w:t>
      </w:r>
      <w:r w:rsidR="004E1E3D">
        <w:tab/>
        <w:t>discussion</w:t>
      </w:r>
      <w:r w:rsidR="004E1E3D">
        <w:tab/>
        <w:t>Rel-17</w:t>
      </w:r>
      <w:r w:rsidR="004E1E3D">
        <w:tab/>
        <w:t>LTE_NR_DC_enh2-Core</w:t>
      </w:r>
    </w:p>
    <w:p w14:paraId="15783D5B" w14:textId="77777777" w:rsidR="004E1E3D" w:rsidRPr="004E1E3D" w:rsidRDefault="004E1E3D" w:rsidP="004E1E3D">
      <w:pPr>
        <w:pStyle w:val="Doc-text2"/>
        <w:rPr>
          <w:i/>
          <w:iCs/>
        </w:rPr>
      </w:pPr>
      <w:r w:rsidRPr="004E1E3D">
        <w:rPr>
          <w:i/>
          <w:iCs/>
        </w:rPr>
        <w:t>Proposal 1. UE performs DC power sharing mechanisms unless SCG state is configured with deactivated state.</w:t>
      </w:r>
    </w:p>
    <w:p w14:paraId="40D69BEF" w14:textId="77777777" w:rsidR="004E1E3D" w:rsidRPr="004E1E3D" w:rsidRDefault="004E1E3D" w:rsidP="004E1E3D">
      <w:pPr>
        <w:pStyle w:val="Doc-text2"/>
        <w:rPr>
          <w:i/>
          <w:iCs/>
        </w:rPr>
      </w:pPr>
      <w:r w:rsidRPr="004E1E3D">
        <w:rPr>
          <w:i/>
          <w:iCs/>
        </w:rPr>
        <w:t>Proposal 2. RAN2 send a LS to ask RAN1 if there is any issue with Proposal 1.</w:t>
      </w:r>
    </w:p>
    <w:p w14:paraId="0428EB6E" w14:textId="77777777" w:rsidR="004E1E3D" w:rsidRDefault="004E1E3D" w:rsidP="004E1E3D">
      <w:pPr>
        <w:pStyle w:val="Doc-text2"/>
      </w:pPr>
    </w:p>
    <w:p w14:paraId="741B50AE" w14:textId="5B92948E" w:rsidR="004E1E3D" w:rsidRDefault="00057747" w:rsidP="004E1E3D">
      <w:pPr>
        <w:pStyle w:val="Doc-title"/>
      </w:pPr>
      <w:hyperlink r:id="rId54" w:history="1">
        <w:r>
          <w:rPr>
            <w:rStyle w:val="Hyperlink"/>
          </w:rPr>
          <w:t>R2-2109708</w:t>
        </w:r>
      </w:hyperlink>
      <w:r w:rsidR="004E1E3D">
        <w:tab/>
        <w:t>QoS flow remapping during SCG deactivation</w:t>
      </w:r>
      <w:r w:rsidR="004E1E3D">
        <w:tab/>
        <w:t>Fujitsu</w:t>
      </w:r>
      <w:r w:rsidR="004E1E3D">
        <w:tab/>
        <w:t>discussion</w:t>
      </w:r>
      <w:r w:rsidR="004E1E3D">
        <w:tab/>
        <w:t>Rel-17</w:t>
      </w:r>
      <w:r w:rsidR="004E1E3D">
        <w:tab/>
        <w:t>LTE_NR_DC_enh2-Core</w:t>
      </w:r>
    </w:p>
    <w:p w14:paraId="56F30870" w14:textId="77777777" w:rsidR="004E1E3D" w:rsidRPr="002F099F" w:rsidRDefault="004E1E3D" w:rsidP="004E1E3D">
      <w:pPr>
        <w:pStyle w:val="Doc-text2"/>
        <w:rPr>
          <w:i/>
          <w:iCs/>
        </w:rPr>
      </w:pPr>
      <w:r w:rsidRPr="002F099F">
        <w:rPr>
          <w:i/>
          <w:iCs/>
        </w:rPr>
        <w:t>Observation 1: RAN2 has agreed that MN and SN RRC reconfiguration message can configure any parameter while SCG is deactivated (any restriction requires an explicit decision).</w:t>
      </w:r>
    </w:p>
    <w:p w14:paraId="449799D0" w14:textId="77777777" w:rsidR="004E1E3D" w:rsidRPr="002F099F" w:rsidRDefault="004E1E3D" w:rsidP="004E1E3D">
      <w:pPr>
        <w:pStyle w:val="Doc-text2"/>
        <w:rPr>
          <w:i/>
          <w:iCs/>
        </w:rPr>
      </w:pPr>
      <w:r w:rsidRPr="002F099F">
        <w:rPr>
          <w:i/>
          <w:iCs/>
        </w:rPr>
        <w:t>Observation 2: If QoS flow remapping from a DRB associated to the deactivated SCG to another DRB would be performed, the deactivated SCG may need to be reactivated to transmit the end-marker control PDU.</w:t>
      </w:r>
    </w:p>
    <w:p w14:paraId="06F49456" w14:textId="77777777" w:rsidR="004E1E3D" w:rsidRPr="002F099F" w:rsidRDefault="004E1E3D" w:rsidP="004E1E3D">
      <w:pPr>
        <w:pStyle w:val="Doc-text2"/>
        <w:rPr>
          <w:i/>
          <w:iCs/>
        </w:rPr>
      </w:pPr>
      <w:r w:rsidRPr="002F099F">
        <w:rPr>
          <w:i/>
          <w:iCs/>
        </w:rPr>
        <w:t>Observation 3: The simplest solution would be the network never perform QoS flow remapping from the DRB associated to the deactivated SCG to another DRB by RRC Reconfiguration or Reflective mapping.</w:t>
      </w:r>
    </w:p>
    <w:p w14:paraId="6FEB5D90" w14:textId="77777777" w:rsidR="004E1E3D" w:rsidRDefault="004E1E3D" w:rsidP="004E1E3D">
      <w:pPr>
        <w:pStyle w:val="Doc-text2"/>
        <w:rPr>
          <w:i/>
          <w:iCs/>
        </w:rPr>
      </w:pPr>
      <w:r w:rsidRPr="002F099F">
        <w:rPr>
          <w:i/>
          <w:iCs/>
        </w:rPr>
        <w:t>Proposal: RAN2 discusses whether the configuration for QoS remapping could be restricted to solve the issue on transmitting the end-marker control PDU through the DRB associated to the deactivated SCG.</w:t>
      </w:r>
    </w:p>
    <w:p w14:paraId="44C73A1B" w14:textId="77777777" w:rsidR="005C7FCA" w:rsidRPr="002F099F" w:rsidRDefault="005C7FCA" w:rsidP="005C7FCA">
      <w:pPr>
        <w:pStyle w:val="Doc-text2"/>
        <w:rPr>
          <w:i/>
          <w:iCs/>
        </w:rPr>
      </w:pPr>
    </w:p>
    <w:p w14:paraId="5BFF116E" w14:textId="36CC044F" w:rsidR="00877E60" w:rsidRDefault="00057747" w:rsidP="00877E60">
      <w:pPr>
        <w:pStyle w:val="Doc-title"/>
      </w:pPr>
      <w:hyperlink r:id="rId55" w:history="1">
        <w:r>
          <w:rPr>
            <w:rStyle w:val="Hyperlink"/>
          </w:rPr>
          <w:t>R2-2109707</w:t>
        </w:r>
      </w:hyperlink>
      <w:r w:rsidR="00877E60">
        <w:tab/>
        <w:t>PDCP re-establishment during SCG deactivation</w:t>
      </w:r>
      <w:r w:rsidR="00877E60">
        <w:tab/>
        <w:t>Fujitsu</w:t>
      </w:r>
      <w:r w:rsidR="00877E60">
        <w:tab/>
        <w:t>discussion</w:t>
      </w:r>
      <w:r w:rsidR="00877E60">
        <w:tab/>
        <w:t>Rel-17</w:t>
      </w:r>
      <w:r w:rsidR="00877E60">
        <w:tab/>
        <w:t>LTE_NR_DC_enh2-Core</w:t>
      </w:r>
    </w:p>
    <w:p w14:paraId="634C8977" w14:textId="51CD81CE" w:rsidR="00877E60" w:rsidRDefault="00057747" w:rsidP="00877E60">
      <w:pPr>
        <w:pStyle w:val="Doc-title"/>
      </w:pPr>
      <w:hyperlink r:id="rId56" w:history="1">
        <w:r>
          <w:rPr>
            <w:rStyle w:val="Hyperlink"/>
          </w:rPr>
          <w:t>R2-2110082</w:t>
        </w:r>
      </w:hyperlink>
      <w:r w:rsidR="00877E60">
        <w:tab/>
        <w:t>SCG bearer handling for the SCG deactivation</w:t>
      </w:r>
      <w:r w:rsidR="00877E60">
        <w:tab/>
        <w:t>Apple</w:t>
      </w:r>
      <w:r w:rsidR="00877E60">
        <w:tab/>
        <w:t>discussion</w:t>
      </w:r>
      <w:r w:rsidR="00877E60">
        <w:tab/>
        <w:t>Rel-17</w:t>
      </w:r>
      <w:r w:rsidR="00877E60">
        <w:tab/>
        <w:t>LTE_NR_DC_enh2-Core</w:t>
      </w:r>
    </w:p>
    <w:p w14:paraId="41DC3D0D" w14:textId="77777777" w:rsidR="005C7FCA" w:rsidRPr="005C7FCA" w:rsidRDefault="005C7FCA" w:rsidP="005C7FCA">
      <w:pPr>
        <w:pStyle w:val="Doc-text2"/>
      </w:pPr>
    </w:p>
    <w:p w14:paraId="5B44D0C7" w14:textId="724EF0D3" w:rsidR="007C036C" w:rsidRDefault="0068192E" w:rsidP="000A273A">
      <w:pPr>
        <w:pStyle w:val="Comments"/>
      </w:pPr>
      <w:r>
        <w:t xml:space="preserve">Does </w:t>
      </w:r>
      <w:r w:rsidR="007C036C" w:rsidRPr="00F30AFC">
        <w:t>UE perform RACH at PSCell change</w:t>
      </w:r>
      <w:r w:rsidR="004E1E3D">
        <w:t xml:space="preserve"> or at SCG activation</w:t>
      </w:r>
      <w:r>
        <w:t>?</w:t>
      </w:r>
    </w:p>
    <w:p w14:paraId="44BDD905" w14:textId="2D57C7EA" w:rsidR="00513025" w:rsidRDefault="00057747" w:rsidP="00513025">
      <w:pPr>
        <w:pStyle w:val="Doc-title"/>
      </w:pPr>
      <w:hyperlink r:id="rId57" w:history="1">
        <w:r>
          <w:rPr>
            <w:rStyle w:val="Hyperlink"/>
          </w:rPr>
          <w:t>R2-2110871</w:t>
        </w:r>
      </w:hyperlink>
      <w:r w:rsidR="00513025">
        <w:tab/>
        <w:t>Remaining issues on deactivation of SCG</w:t>
      </w:r>
      <w:r w:rsidR="00513025">
        <w:tab/>
        <w:t>Huawei, HiSilicon</w:t>
      </w:r>
      <w:r w:rsidR="00513025">
        <w:tab/>
        <w:t>discussion</w:t>
      </w:r>
      <w:r w:rsidR="00513025">
        <w:tab/>
        <w:t>LTE_NR_DC_enh2-Core</w:t>
      </w:r>
    </w:p>
    <w:p w14:paraId="706AD2DD" w14:textId="77777777" w:rsidR="007C036C" w:rsidRPr="007C036C" w:rsidRDefault="007C036C" w:rsidP="007C036C">
      <w:pPr>
        <w:pStyle w:val="Doc-text2"/>
        <w:rPr>
          <w:i/>
          <w:iCs/>
        </w:rPr>
      </w:pPr>
      <w:r w:rsidRPr="007C036C">
        <w:rPr>
          <w:i/>
          <w:iCs/>
        </w:rPr>
        <w:t>Proposal 1: After the UE has indicated to the MN that the UE would like the SCG to be deactivated, the MN indicates to the UE whether it accepts the request or not. RAN2 to further discuss the indication is via an explicit response or in an implicit way e.g. timer.</w:t>
      </w:r>
    </w:p>
    <w:p w14:paraId="4D286005" w14:textId="77777777" w:rsidR="007C036C" w:rsidRPr="007C036C" w:rsidRDefault="007C036C" w:rsidP="007C036C">
      <w:pPr>
        <w:pStyle w:val="Doc-text2"/>
        <w:rPr>
          <w:i/>
          <w:iCs/>
        </w:rPr>
      </w:pPr>
      <w:r w:rsidRPr="007C036C">
        <w:rPr>
          <w:i/>
          <w:iCs/>
        </w:rPr>
        <w:t>Proposal 2: The UE does not perform RACH after TAT expires while the SCG is deactivated.</w:t>
      </w:r>
    </w:p>
    <w:p w14:paraId="0DC0522C" w14:textId="20F883D9" w:rsidR="007C036C" w:rsidRPr="007C036C" w:rsidRDefault="007C036C" w:rsidP="007C036C">
      <w:pPr>
        <w:pStyle w:val="Doc-text2"/>
        <w:rPr>
          <w:i/>
          <w:iCs/>
        </w:rPr>
      </w:pPr>
      <w:r w:rsidRPr="007C036C">
        <w:rPr>
          <w:i/>
          <w:iCs/>
        </w:rPr>
        <w:t>Proposal 3: At PSCell 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5EF6477C" w14:textId="65C1E6BA" w:rsidR="001E4C35" w:rsidRDefault="001E4C35" w:rsidP="001E4C35">
      <w:pPr>
        <w:pStyle w:val="Comments"/>
      </w:pPr>
    </w:p>
    <w:p w14:paraId="68FE2217" w14:textId="77777777" w:rsidR="0068192E" w:rsidRDefault="0068192E" w:rsidP="001E4C35">
      <w:pPr>
        <w:pStyle w:val="Comments"/>
      </w:pPr>
    </w:p>
    <w:p w14:paraId="6E0127D3" w14:textId="2D4F65C4" w:rsidR="001E4C35" w:rsidRDefault="00045EC7" w:rsidP="001E4C35">
      <w:pPr>
        <w:pStyle w:val="Comments"/>
      </w:pPr>
      <w:r>
        <w:t xml:space="preserve">Other </w:t>
      </w:r>
      <w:r w:rsidR="001E4C35">
        <w:t>details of SCG deactivation</w:t>
      </w:r>
      <w:r>
        <w:t>:</w:t>
      </w:r>
      <w:r w:rsidR="001E4C35">
        <w:t xml:space="preserve"> </w:t>
      </w:r>
    </w:p>
    <w:p w14:paraId="6CC4E567" w14:textId="68711B7C" w:rsidR="00DD0E1B" w:rsidRDefault="00057747" w:rsidP="00DD0E1B">
      <w:pPr>
        <w:pStyle w:val="Doc-title"/>
      </w:pPr>
      <w:hyperlink r:id="rId58" w:history="1">
        <w:r>
          <w:rPr>
            <w:rStyle w:val="Hyperlink"/>
          </w:rPr>
          <w:t>R2-2110554</w:t>
        </w:r>
      </w:hyperlink>
      <w:r w:rsidR="00DD0E1B">
        <w:tab/>
        <w:t>Deactivation of SCG</w:t>
      </w:r>
      <w:r w:rsidR="00DD0E1B">
        <w:tab/>
        <w:t>Nokia, Nokia Shanghai Bell</w:t>
      </w:r>
      <w:r w:rsidR="00DD0E1B">
        <w:tab/>
        <w:t>discussion</w:t>
      </w:r>
      <w:r w:rsidR="00DD0E1B">
        <w:tab/>
        <w:t>Rel-17</w:t>
      </w:r>
      <w:r w:rsidR="00DD0E1B">
        <w:tab/>
        <w:t>LTE_NR_DC_enh2-Core</w:t>
      </w:r>
    </w:p>
    <w:p w14:paraId="5CDAD4D6" w14:textId="4FF48774" w:rsidR="00DD0E1B" w:rsidRDefault="00057747" w:rsidP="00DD0E1B">
      <w:pPr>
        <w:pStyle w:val="Doc-title"/>
      </w:pPr>
      <w:hyperlink r:id="rId59" w:history="1">
        <w:r>
          <w:rPr>
            <w:rStyle w:val="Hyperlink"/>
          </w:rPr>
          <w:t>R2-2110516</w:t>
        </w:r>
      </w:hyperlink>
      <w:r w:rsidR="00DD0E1B">
        <w:tab/>
        <w:t>Efficient SCG deactivation</w:t>
      </w:r>
      <w:r w:rsidR="00DD0E1B">
        <w:tab/>
        <w:t>Ericsson</w:t>
      </w:r>
      <w:r w:rsidR="00DD0E1B">
        <w:tab/>
        <w:t>discussion</w:t>
      </w:r>
      <w:r w:rsidR="00DD0E1B">
        <w:tab/>
        <w:t>LTE_NR_DC_enh2-Core</w:t>
      </w:r>
    </w:p>
    <w:p w14:paraId="30EA2C9D" w14:textId="418F15DB" w:rsidR="00FA1701" w:rsidRDefault="00057747" w:rsidP="00FA1701">
      <w:pPr>
        <w:pStyle w:val="Doc-title"/>
      </w:pPr>
      <w:hyperlink r:id="rId60" w:history="1">
        <w:r>
          <w:rPr>
            <w:rStyle w:val="Hyperlink"/>
          </w:rPr>
          <w:t>R2-2110296</w:t>
        </w:r>
      </w:hyperlink>
      <w:r w:rsidR="00FA1701">
        <w:tab/>
        <w:t>Deactivation of SCG</w:t>
      </w:r>
      <w:r w:rsidR="00FA1701">
        <w:tab/>
        <w:t>LG Electronics</w:t>
      </w:r>
      <w:r w:rsidR="00FA1701">
        <w:tab/>
        <w:t>discussion</w:t>
      </w:r>
      <w:r w:rsidR="00FA1701">
        <w:tab/>
        <w:t>Rel-17</w:t>
      </w:r>
    </w:p>
    <w:p w14:paraId="1B08912F" w14:textId="2E67CE27" w:rsidR="000A273A" w:rsidRDefault="00057747" w:rsidP="000A273A">
      <w:pPr>
        <w:pStyle w:val="Doc-title"/>
      </w:pPr>
      <w:hyperlink r:id="rId61" w:history="1">
        <w:r>
          <w:rPr>
            <w:rStyle w:val="Hyperlink"/>
          </w:rPr>
          <w:t>R2-2109539</w:t>
        </w:r>
      </w:hyperlink>
      <w:r w:rsidR="000A273A">
        <w:tab/>
        <w:t>Discussion on SCG deactivation</w:t>
      </w:r>
      <w:r w:rsidR="000A273A">
        <w:tab/>
        <w:t>NTT DOCOMO, INC.</w:t>
      </w:r>
      <w:r w:rsidR="000A273A">
        <w:tab/>
        <w:t>discussion</w:t>
      </w:r>
      <w:r w:rsidR="000A273A">
        <w:tab/>
        <w:t>Rel-17</w:t>
      </w:r>
    </w:p>
    <w:p w14:paraId="65B1F284" w14:textId="0033DE7F" w:rsidR="00513025" w:rsidRDefault="00057747" w:rsidP="00513025">
      <w:pPr>
        <w:pStyle w:val="Doc-title"/>
      </w:pPr>
      <w:hyperlink r:id="rId62" w:history="1">
        <w:r>
          <w:rPr>
            <w:rStyle w:val="Hyperlink"/>
          </w:rPr>
          <w:t>R2-2110013</w:t>
        </w:r>
      </w:hyperlink>
      <w:r w:rsidR="00513025">
        <w:tab/>
        <w:t>Deactivation of SCG</w:t>
      </w:r>
      <w:r w:rsidR="00513025">
        <w:tab/>
        <w:t>Qualcomm Incorporated</w:t>
      </w:r>
      <w:r w:rsidR="00513025">
        <w:tab/>
        <w:t>discussion</w:t>
      </w:r>
      <w:r w:rsidR="00513025">
        <w:tab/>
        <w:t>Rel-17</w:t>
      </w:r>
    </w:p>
    <w:p w14:paraId="1785B74E" w14:textId="518D7405" w:rsidR="00513025" w:rsidRDefault="00057747" w:rsidP="00513025">
      <w:pPr>
        <w:pStyle w:val="Doc-title"/>
      </w:pPr>
      <w:hyperlink r:id="rId63" w:history="1">
        <w:r>
          <w:rPr>
            <w:rStyle w:val="Hyperlink"/>
          </w:rPr>
          <w:t>R2-2110323</w:t>
        </w:r>
      </w:hyperlink>
      <w:r w:rsidR="00513025">
        <w:tab/>
        <w:t>Miscellaneous issues on SCG deactivation</w:t>
      </w:r>
      <w:r w:rsidR="00513025">
        <w:tab/>
        <w:t>Lenovo, Motorola Mobility</w:t>
      </w:r>
      <w:r w:rsidR="00513025">
        <w:tab/>
        <w:t>discussion</w:t>
      </w:r>
      <w:r w:rsidR="00513025">
        <w:tab/>
        <w:t>Rel-17</w:t>
      </w:r>
    </w:p>
    <w:p w14:paraId="7FD5E4F4" w14:textId="4F1B5FA0" w:rsidR="00513025" w:rsidRDefault="00057747" w:rsidP="00513025">
      <w:pPr>
        <w:pStyle w:val="Doc-title"/>
      </w:pPr>
      <w:hyperlink r:id="rId64" w:history="1">
        <w:r>
          <w:rPr>
            <w:rStyle w:val="Hyperlink"/>
          </w:rPr>
          <w:t>R2-2110430</w:t>
        </w:r>
      </w:hyperlink>
      <w:r w:rsidR="00513025">
        <w:tab/>
        <w:t>Discussion on Deactivation of SCG</w:t>
      </w:r>
      <w:r w:rsidR="00513025">
        <w:tab/>
        <w:t>CATT</w:t>
      </w:r>
      <w:r w:rsidR="00513025">
        <w:tab/>
        <w:t>discussion</w:t>
      </w:r>
      <w:r w:rsidR="00513025">
        <w:tab/>
        <w:t>Rel-17</w:t>
      </w:r>
      <w:r w:rsidR="00513025">
        <w:tab/>
        <w:t>LTE_NR_DC_enh2-Core</w:t>
      </w:r>
    </w:p>
    <w:p w14:paraId="6C19E2C4" w14:textId="5014A808" w:rsidR="00513025" w:rsidRDefault="00057747" w:rsidP="00513025">
      <w:pPr>
        <w:pStyle w:val="Doc-title"/>
      </w:pPr>
      <w:hyperlink r:id="rId65" w:history="1">
        <w:r>
          <w:rPr>
            <w:rStyle w:val="Hyperlink"/>
          </w:rPr>
          <w:t>R2-2110893</w:t>
        </w:r>
      </w:hyperlink>
      <w:r w:rsidR="00513025">
        <w:tab/>
        <w:t>Deactivation of SCG</w:t>
      </w:r>
      <w:r w:rsidR="00513025">
        <w:tab/>
        <w:t>InterDigital</w:t>
      </w:r>
      <w:r w:rsidR="00513025">
        <w:tab/>
        <w:t>discussion</w:t>
      </w:r>
      <w:r w:rsidR="00513025">
        <w:tab/>
        <w:t>Rel-17</w:t>
      </w:r>
      <w:r w:rsidR="00513025">
        <w:tab/>
        <w:t>LTE_NR_DC_enh2-Core</w:t>
      </w:r>
    </w:p>
    <w:p w14:paraId="13457D78" w14:textId="6B9536A0" w:rsidR="000A273A" w:rsidRPr="000A273A" w:rsidRDefault="00057747" w:rsidP="00FA1701">
      <w:pPr>
        <w:pStyle w:val="Doc-title"/>
      </w:pPr>
      <w:hyperlink r:id="rId66" w:history="1">
        <w:r>
          <w:rPr>
            <w:rStyle w:val="Hyperlink"/>
          </w:rPr>
          <w:t>R2-2110212</w:t>
        </w:r>
      </w:hyperlink>
      <w:r w:rsidR="00FA1701">
        <w:tab/>
        <w:t>Mobility for deactivated SCG</w:t>
      </w:r>
      <w:r w:rsidR="00FA1701">
        <w:tab/>
        <w:t>NTT DOCOMO INC.</w:t>
      </w:r>
      <w:r w:rsidR="00FA1701">
        <w:tab/>
        <w:t>discussion</w:t>
      </w:r>
      <w:r w:rsidR="00FA1701">
        <w:tab/>
        <w:t>Rel-17</w:t>
      </w:r>
      <w:r w:rsidR="00FA1701">
        <w:tab/>
      </w:r>
      <w:hyperlink r:id="rId67" w:history="1">
        <w:r>
          <w:rPr>
            <w:rStyle w:val="Hyperlink"/>
          </w:rPr>
          <w:t>R2-2107753</w:t>
        </w:r>
      </w:hyperlink>
    </w:p>
    <w:p w14:paraId="72AE0FED" w14:textId="5921A3CC" w:rsidR="004A2FAF" w:rsidRDefault="00057747" w:rsidP="004A2FAF">
      <w:pPr>
        <w:pStyle w:val="Doc-title"/>
      </w:pPr>
      <w:hyperlink r:id="rId68" w:history="1">
        <w:r>
          <w:rPr>
            <w:rStyle w:val="Hyperlink"/>
          </w:rPr>
          <w:t>R2-2111175</w:t>
        </w:r>
      </w:hyperlink>
      <w:r w:rsidR="004A2FAF">
        <w:tab/>
        <w:t>UE assistance information for UE trigered SCG deactivation</w:t>
      </w:r>
      <w:r w:rsidR="004A2FAF">
        <w:tab/>
        <w:t>Sharp</w:t>
      </w:r>
      <w:r w:rsidR="004A2FAF">
        <w:tab/>
        <w:t>discussion</w:t>
      </w:r>
      <w:r w:rsidR="004A2FAF">
        <w:tab/>
        <w:t>Rel-17</w:t>
      </w:r>
      <w:r w:rsidR="004A2FAF">
        <w:tab/>
        <w:t>LTE_NR_DC_enh2-Core</w:t>
      </w:r>
      <w:r w:rsidR="004A2FAF">
        <w:tab/>
      </w:r>
      <w:hyperlink r:id="rId69" w:history="1">
        <w:r>
          <w:rPr>
            <w:rStyle w:val="Hyperlink"/>
          </w:rPr>
          <w:t>R2-2108678</w:t>
        </w:r>
      </w:hyperlink>
    </w:p>
    <w:p w14:paraId="1AA5F042" w14:textId="52621DE8" w:rsidR="004A2FAF" w:rsidRPr="004F1C7F" w:rsidRDefault="004A2FAF" w:rsidP="004C692E">
      <w:pPr>
        <w:pStyle w:val="Agreement"/>
      </w:pPr>
      <w:r>
        <w:t xml:space="preserve">Revised in </w:t>
      </w:r>
      <w:hyperlink r:id="rId70" w:history="1">
        <w:r w:rsidR="00057747">
          <w:rPr>
            <w:rStyle w:val="Hyperlink"/>
          </w:rPr>
          <w:t>R2-2111249</w:t>
        </w:r>
      </w:hyperlink>
    </w:p>
    <w:p w14:paraId="6AFEE2E0" w14:textId="7E9CFF5C" w:rsidR="004A2FAF" w:rsidRDefault="00057747" w:rsidP="004A2FAF">
      <w:pPr>
        <w:pStyle w:val="Doc-title"/>
      </w:pPr>
      <w:hyperlink r:id="rId71" w:history="1">
        <w:r>
          <w:rPr>
            <w:rStyle w:val="Hyperlink"/>
          </w:rPr>
          <w:t>R2-2111249</w:t>
        </w:r>
      </w:hyperlink>
      <w:r w:rsidR="004A2FAF">
        <w:tab/>
        <w:t>UE assistance information for UE trigered SCG deactivation</w:t>
      </w:r>
      <w:r w:rsidR="004A2FAF">
        <w:tab/>
        <w:t>Sharp</w:t>
      </w:r>
      <w:r w:rsidR="004A2FAF">
        <w:tab/>
        <w:t>discussion</w:t>
      </w:r>
      <w:r w:rsidR="004A2FAF">
        <w:tab/>
        <w:t>Rel-17</w:t>
      </w:r>
      <w:r w:rsidR="004A2FAF">
        <w:tab/>
        <w:t>LTE_NR_DC_enh2-Core</w:t>
      </w:r>
    </w:p>
    <w:p w14:paraId="4F528F7B" w14:textId="482DDFFD" w:rsidR="004A2FAF" w:rsidRDefault="00057747" w:rsidP="004A2FAF">
      <w:pPr>
        <w:pStyle w:val="Doc-title"/>
      </w:pPr>
      <w:hyperlink r:id="rId72" w:history="1">
        <w:r>
          <w:rPr>
            <w:rStyle w:val="Hyperlink"/>
          </w:rPr>
          <w:t>R2-2111176</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2D572EF0" w14:textId="4B589CDE" w:rsidR="004A2FAF" w:rsidRPr="004F1C7F" w:rsidRDefault="004A2FAF" w:rsidP="004C692E">
      <w:pPr>
        <w:pStyle w:val="Agreement"/>
      </w:pPr>
      <w:r>
        <w:t xml:space="preserve">Revised in </w:t>
      </w:r>
      <w:hyperlink r:id="rId73" w:history="1">
        <w:r w:rsidR="00057747">
          <w:rPr>
            <w:rStyle w:val="Hyperlink"/>
          </w:rPr>
          <w:t>R2-2111250</w:t>
        </w:r>
      </w:hyperlink>
    </w:p>
    <w:p w14:paraId="04B06B15" w14:textId="2B85640A" w:rsidR="004A2FAF" w:rsidRDefault="00057747" w:rsidP="004A2FAF">
      <w:pPr>
        <w:pStyle w:val="Doc-title"/>
      </w:pPr>
      <w:hyperlink r:id="rId74" w:history="1">
        <w:r>
          <w:rPr>
            <w:rStyle w:val="Hyperlink"/>
          </w:rPr>
          <w:t>R2-2111250</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747CCC14" w14:textId="77777777" w:rsidR="004A2FAF" w:rsidRDefault="004A2FAF" w:rsidP="00092942">
      <w:pPr>
        <w:pStyle w:val="Comments"/>
      </w:pPr>
    </w:p>
    <w:p w14:paraId="4616345D" w14:textId="6D371064" w:rsidR="003955A2" w:rsidRPr="00D620C8" w:rsidRDefault="00D620C8" w:rsidP="00092942">
      <w:pPr>
        <w:pStyle w:val="Comments"/>
      </w:pPr>
      <w:r w:rsidRPr="00D620C8">
        <w:t>Withdrawn:</w:t>
      </w:r>
    </w:p>
    <w:p w14:paraId="7BFEAF7B" w14:textId="7E61C862" w:rsidR="00D620C8" w:rsidRDefault="00057747" w:rsidP="00D620C8">
      <w:pPr>
        <w:pStyle w:val="Doc-title"/>
      </w:pPr>
      <w:hyperlink r:id="rId75" w:history="1">
        <w:r>
          <w:rPr>
            <w:rStyle w:val="Hyperlink"/>
          </w:rPr>
          <w:t>R2-2109839</w:t>
        </w:r>
      </w:hyperlink>
      <w:r w:rsidR="00D620C8">
        <w:tab/>
        <w:t>Deactivation of SCG</w:t>
      </w:r>
      <w:r w:rsidR="00D620C8">
        <w:tab/>
        <w:t>InterDigital</w:t>
      </w:r>
      <w:r w:rsidR="00D620C8">
        <w:tab/>
        <w:t>discussion</w:t>
      </w:r>
      <w:r w:rsidR="00D620C8">
        <w:tab/>
        <w:t>Rel-17</w:t>
      </w:r>
      <w:r w:rsidR="00D620C8">
        <w:tab/>
        <w:t>LTE_NR_DC_enh2-Core</w:t>
      </w:r>
      <w:r w:rsidR="00D620C8">
        <w:tab/>
        <w:t>Withdrawn</w:t>
      </w:r>
    </w:p>
    <w:p w14:paraId="0CED05A8" w14:textId="77777777" w:rsidR="00D620C8" w:rsidRPr="00B57001" w:rsidRDefault="00D620C8" w:rsidP="00092942">
      <w:pPr>
        <w:pStyle w:val="Comments"/>
        <w:rPr>
          <w:b/>
          <w:bCs/>
          <w:i w:val="0"/>
          <w:iCs/>
          <w:color w:val="7030A0"/>
        </w:rPr>
      </w:pPr>
    </w:p>
    <w:p w14:paraId="17471F44" w14:textId="77777777" w:rsidR="00F04ECE" w:rsidRPr="000D255B" w:rsidRDefault="00F04ECE" w:rsidP="00F04ECE">
      <w:pPr>
        <w:pStyle w:val="Heading4"/>
      </w:pPr>
      <w:r w:rsidRPr="000D255B">
        <w:t>8.2.2.2</w:t>
      </w:r>
      <w:r w:rsidRPr="000D255B">
        <w:tab/>
        <w:t>UE measurements and reporting in deactivated SCG</w:t>
      </w:r>
    </w:p>
    <w:p w14:paraId="58A4297C" w14:textId="7A55F61D" w:rsidR="003A761F" w:rsidRDefault="003A761F" w:rsidP="003A761F">
      <w:pPr>
        <w:pStyle w:val="Comments"/>
      </w:pPr>
      <w:r w:rsidRPr="003A761F">
        <w:t xml:space="preserve">Including discussion on </w:t>
      </w:r>
      <w:r>
        <w:t xml:space="preserve">details of </w:t>
      </w:r>
      <w:r w:rsidR="00967C46">
        <w:t xml:space="preserve">BFD and </w:t>
      </w:r>
      <w:r w:rsidRPr="003A761F">
        <w:t>RLM for deactivated SCG</w:t>
      </w:r>
      <w:r w:rsidR="00891E35">
        <w:t xml:space="preserve"> (e.g.</w:t>
      </w:r>
      <w:r w:rsidR="00B761DD">
        <w:t xml:space="preserve"> </w:t>
      </w:r>
      <w:r w:rsidR="00022765">
        <w:t>while the</w:t>
      </w:r>
      <w:r w:rsidR="007B3740">
        <w:t xml:space="preserve"> SCG </w:t>
      </w:r>
      <w:r w:rsidR="00022765">
        <w:t xml:space="preserve">is </w:t>
      </w:r>
      <w:r w:rsidR="007B3740">
        <w:t>deactivat</w:t>
      </w:r>
      <w:r w:rsidR="00022765">
        <w:t>ed</w:t>
      </w:r>
      <w:r w:rsidR="007B3740">
        <w:t xml:space="preserve">, </w:t>
      </w:r>
      <w:r w:rsidR="00B761DD">
        <w:t xml:space="preserve">does UE report </w:t>
      </w:r>
      <w:r w:rsidR="0081418B">
        <w:t>S-RLF/</w:t>
      </w:r>
      <w:r w:rsidR="00B761DD">
        <w:t>BFD</w:t>
      </w:r>
      <w:r w:rsidR="007E591C">
        <w:t xml:space="preserve"> </w:t>
      </w:r>
      <w:r w:rsidR="0081418B">
        <w:t>immediately upon detection</w:t>
      </w:r>
      <w:r w:rsidR="004505D8">
        <w:t xml:space="preserve"> </w:t>
      </w:r>
      <w:r w:rsidR="004505D8" w:rsidRPr="004505D8">
        <w:t>according to existing procedures or is there a different behaviour</w:t>
      </w:r>
      <w:r w:rsidR="00891E35">
        <w:t>?)</w:t>
      </w:r>
    </w:p>
    <w:p w14:paraId="07778444" w14:textId="3BF5BAAA" w:rsidR="00143A47" w:rsidRDefault="00143A47" w:rsidP="003A761F">
      <w:pPr>
        <w:pStyle w:val="Comments"/>
      </w:pPr>
      <w:r>
        <w:t>Including discussion on RRM measurements when SCG is deactivated (e.g. is there need to have anything different than currently for activated SCG?)</w:t>
      </w:r>
    </w:p>
    <w:p w14:paraId="6CE9B60D" w14:textId="1DBE6156" w:rsidR="00A93804" w:rsidRPr="00877E60" w:rsidRDefault="00A93804" w:rsidP="00A93804">
      <w:pPr>
        <w:pStyle w:val="BoldComments"/>
        <w:rPr>
          <w:lang w:val="fi-FI"/>
        </w:rPr>
      </w:pPr>
      <w:r w:rsidRPr="00AD6A37">
        <w:t xml:space="preserve">Web Conf (1st week </w:t>
      </w:r>
      <w:r>
        <w:rPr>
          <w:lang w:val="fi-FI"/>
        </w:rPr>
        <w:t>Tuesday</w:t>
      </w:r>
      <w:r w:rsidRPr="00AD6A37">
        <w:t>)</w:t>
      </w:r>
      <w:r>
        <w:rPr>
          <w:lang w:val="fi-FI"/>
        </w:rPr>
        <w:t xml:space="preserve"> (1+2)</w:t>
      </w:r>
    </w:p>
    <w:p w14:paraId="72CE9E59" w14:textId="77777777" w:rsidR="00981586" w:rsidRPr="00981586" w:rsidRDefault="00981586" w:rsidP="00981586">
      <w:pPr>
        <w:pStyle w:val="Comments"/>
      </w:pPr>
      <w:r>
        <w:t>TCI state activation:</w:t>
      </w:r>
    </w:p>
    <w:p w14:paraId="7B9DB2A4" w14:textId="34941874" w:rsidR="00981586" w:rsidRDefault="00057747" w:rsidP="00981586">
      <w:pPr>
        <w:pStyle w:val="Doc-title"/>
      </w:pPr>
      <w:hyperlink r:id="rId76" w:history="1">
        <w:r>
          <w:rPr>
            <w:rStyle w:val="Hyperlink"/>
          </w:rPr>
          <w:t>R2-2111192</w:t>
        </w:r>
      </w:hyperlink>
      <w:r w:rsidR="00981586">
        <w:tab/>
        <w:t>Further discussion on TCI State indication in RRC</w:t>
      </w:r>
      <w:r w:rsidR="00981586">
        <w:tab/>
        <w:t>MediaTek Inc.</w:t>
      </w:r>
      <w:r w:rsidR="00981586">
        <w:tab/>
        <w:t>discussion</w:t>
      </w:r>
    </w:p>
    <w:p w14:paraId="2786F96D" w14:textId="3C4CEC62" w:rsidR="006D137F" w:rsidRPr="006D137F" w:rsidRDefault="006D137F" w:rsidP="006D137F">
      <w:pPr>
        <w:pStyle w:val="Doc-text2"/>
        <w:rPr>
          <w:i/>
          <w:iCs/>
        </w:rPr>
      </w:pPr>
      <w:r w:rsidRPr="006D137F">
        <w:rPr>
          <w:i/>
          <w:iCs/>
        </w:rPr>
        <w:t>Proposal 1: Add TCI State information in NR RRC IE ServingCellConfig. The network could use this indication for RACH-less PSCell activation and direct SCell activation.</w:t>
      </w:r>
    </w:p>
    <w:p w14:paraId="543C9CE9" w14:textId="001BA2CB" w:rsidR="00981586" w:rsidRPr="006D137F" w:rsidRDefault="006D137F" w:rsidP="006D137F">
      <w:pPr>
        <w:pStyle w:val="Doc-text2"/>
        <w:rPr>
          <w:i/>
          <w:iCs/>
        </w:rPr>
      </w:pPr>
      <w:r w:rsidRPr="006D137F">
        <w:rPr>
          <w:i/>
          <w:iCs/>
        </w:rPr>
        <w:t>Proposal 2: RAN2 to adopt the TP in Annex for TCI state indication in RRC configuration.</w:t>
      </w:r>
    </w:p>
    <w:p w14:paraId="4A7482E6" w14:textId="77777777" w:rsidR="00981586" w:rsidRPr="00981586" w:rsidRDefault="00981586" w:rsidP="00981586">
      <w:pPr>
        <w:pStyle w:val="Doc-text2"/>
      </w:pPr>
    </w:p>
    <w:p w14:paraId="6DAFDE00" w14:textId="2D2DA7A4" w:rsidR="00513025" w:rsidRDefault="00513025" w:rsidP="00513025">
      <w:pPr>
        <w:pStyle w:val="Comments"/>
      </w:pPr>
      <w:r>
        <w:t>UE measurements</w:t>
      </w:r>
      <w:r w:rsidR="00C551EF">
        <w:t>, BFD/BFR and RLM/RRM</w:t>
      </w:r>
      <w:r>
        <w:t>:</w:t>
      </w:r>
    </w:p>
    <w:p w14:paraId="3C9B3C76" w14:textId="1E6AC42E" w:rsidR="00FB7838" w:rsidRDefault="00057747" w:rsidP="00FB7838">
      <w:pPr>
        <w:pStyle w:val="Doc-title"/>
      </w:pPr>
      <w:hyperlink r:id="rId77" w:history="1">
        <w:r>
          <w:rPr>
            <w:rStyle w:val="Hyperlink"/>
          </w:rPr>
          <w:t>R2-2110872</w:t>
        </w:r>
      </w:hyperlink>
      <w:r w:rsidR="00FB7838">
        <w:tab/>
        <w:t>UE measurement and reporting while the SCG is deactivated</w:t>
      </w:r>
      <w:r w:rsidR="00FB7838">
        <w:tab/>
        <w:t>Huawei, HiSilicon</w:t>
      </w:r>
      <w:r w:rsidR="00FB7838">
        <w:tab/>
        <w:t>discussion</w:t>
      </w:r>
      <w:r w:rsidR="00FB7838">
        <w:tab/>
        <w:t>LTE_NR_DC_enh2-Core</w:t>
      </w:r>
    </w:p>
    <w:p w14:paraId="2A6B59A7" w14:textId="77777777" w:rsidR="00FB7838" w:rsidRPr="0039147A" w:rsidRDefault="00FB7838" w:rsidP="00FB7838">
      <w:pPr>
        <w:pStyle w:val="Doc-text2"/>
        <w:rPr>
          <w:i/>
          <w:iCs/>
        </w:rPr>
      </w:pPr>
      <w:r w:rsidRPr="0039147A">
        <w:rPr>
          <w:i/>
          <w:iCs/>
        </w:rPr>
        <w:lastRenderedPageBreak/>
        <w:t>Proposal 1: Relaxing RRM measurements is not considered until all the main functional issues of SCG activation/deactivation are resolved.</w:t>
      </w:r>
    </w:p>
    <w:p w14:paraId="735B2CE3" w14:textId="77777777" w:rsidR="00FB7838" w:rsidRPr="0039147A" w:rsidRDefault="00FB7838" w:rsidP="00FB7838">
      <w:pPr>
        <w:pStyle w:val="Doc-text2"/>
        <w:rPr>
          <w:i/>
          <w:iCs/>
        </w:rPr>
      </w:pPr>
      <w:r w:rsidRPr="0039147A">
        <w:rPr>
          <w:i/>
          <w:iCs/>
        </w:rPr>
        <w:t>Proposal 2: While the SCG is deactivated, upon SCG RLF, the UE performs the same procedure like in case case of SCG RLF while the SCG is not deactivated.</w:t>
      </w:r>
    </w:p>
    <w:p w14:paraId="0BD5FCC6" w14:textId="77777777" w:rsidR="00FB7838" w:rsidRDefault="00FB7838" w:rsidP="00FB7838">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p w14:paraId="4CD25888" w14:textId="0F9B3AB9" w:rsidR="00FB7838" w:rsidRDefault="00FB7838" w:rsidP="001101E3">
      <w:pPr>
        <w:pStyle w:val="Doc-text2"/>
      </w:pPr>
    </w:p>
    <w:p w14:paraId="2694CC9D" w14:textId="6C405620" w:rsidR="00A93804" w:rsidRDefault="00057747" w:rsidP="00A93804">
      <w:pPr>
        <w:pStyle w:val="Doc-title"/>
      </w:pPr>
      <w:hyperlink r:id="rId78" w:history="1">
        <w:r>
          <w:rPr>
            <w:rStyle w:val="Hyperlink"/>
          </w:rPr>
          <w:t>R2-2111017</w:t>
        </w:r>
      </w:hyperlink>
      <w:r w:rsidR="00A93804">
        <w:tab/>
        <w:t>UE Measurements in SCG Deactivation</w:t>
      </w:r>
      <w:r w:rsidR="00A93804">
        <w:tab/>
        <w:t>LG Electronics</w:t>
      </w:r>
      <w:r w:rsidR="00A93804">
        <w:tab/>
        <w:t>discussion</w:t>
      </w:r>
      <w:r w:rsidR="00A93804">
        <w:tab/>
        <w:t>Rel-17</w:t>
      </w:r>
      <w:r w:rsidR="00A93804">
        <w:tab/>
        <w:t>LTE_NR_DC_enh2-Core</w:t>
      </w:r>
      <w:r w:rsidR="00A93804">
        <w:tab/>
      </w:r>
      <w:hyperlink r:id="rId79" w:history="1">
        <w:r>
          <w:rPr>
            <w:rStyle w:val="Hyperlink"/>
          </w:rPr>
          <w:t>R2-2108721</w:t>
        </w:r>
      </w:hyperlink>
    </w:p>
    <w:p w14:paraId="357A75D5" w14:textId="77777777" w:rsidR="00A93804" w:rsidRPr="001101E3" w:rsidRDefault="00A93804" w:rsidP="00A93804">
      <w:pPr>
        <w:pStyle w:val="Doc-text2"/>
        <w:rPr>
          <w:i/>
          <w:iCs/>
        </w:rPr>
      </w:pPr>
      <w:r w:rsidRPr="001101E3">
        <w:rPr>
          <w:i/>
          <w:iCs/>
        </w:rPr>
        <w:t>Proposal 1. While the SCG is deactivated, the UE performs a beam recovery procedure on PSCell if the UE detects beam failure on PSCell.</w:t>
      </w:r>
    </w:p>
    <w:p w14:paraId="36073B34" w14:textId="77777777" w:rsidR="00A93804" w:rsidRPr="001101E3" w:rsidRDefault="00A93804" w:rsidP="00A93804">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4E771707" w14:textId="77777777" w:rsidR="00A93804" w:rsidRPr="001101E3" w:rsidRDefault="00A93804" w:rsidP="00A93804">
      <w:pPr>
        <w:pStyle w:val="Doc-text2"/>
        <w:rPr>
          <w:i/>
          <w:iCs/>
        </w:rPr>
      </w:pPr>
      <w:r w:rsidRPr="001101E3">
        <w:rPr>
          <w:i/>
          <w:iCs/>
        </w:rPr>
        <w:t>Proposal 3. While the SCG is deactivated, the UE declare S-RLF if beam recovery is failed on PSCell as like the legacy procedure.</w:t>
      </w:r>
    </w:p>
    <w:p w14:paraId="49BB38EA" w14:textId="77777777" w:rsidR="00A93804" w:rsidRPr="001101E3" w:rsidRDefault="00A93804" w:rsidP="00A93804">
      <w:pPr>
        <w:pStyle w:val="Doc-text2"/>
        <w:rPr>
          <w:i/>
          <w:iCs/>
        </w:rPr>
      </w:pPr>
      <w:r w:rsidRPr="001101E3">
        <w:rPr>
          <w:i/>
          <w:iCs/>
        </w:rPr>
        <w:t>Proposal 4. Upon S-RLF of the deactivated SCG, the UE send SCG failure information message via MCG without SCG activation.</w:t>
      </w:r>
    </w:p>
    <w:p w14:paraId="2E834CE3" w14:textId="77777777" w:rsidR="00A93804" w:rsidRPr="001101E3" w:rsidRDefault="00A93804" w:rsidP="00A93804">
      <w:pPr>
        <w:pStyle w:val="Doc-text2"/>
        <w:rPr>
          <w:i/>
          <w:iCs/>
        </w:rPr>
      </w:pPr>
      <w:r w:rsidRPr="001101E3">
        <w:rPr>
          <w:i/>
          <w:iCs/>
        </w:rPr>
        <w:t>Proposal 5. The network can configure sparse RLM resources for power-efficient RLM on deactivated SCG.</w:t>
      </w:r>
    </w:p>
    <w:p w14:paraId="7E297F2C" w14:textId="77777777" w:rsidR="00A93804" w:rsidRPr="001101E3" w:rsidRDefault="00A93804" w:rsidP="00A93804">
      <w:pPr>
        <w:pStyle w:val="Doc-text2"/>
        <w:rPr>
          <w:i/>
          <w:iCs/>
        </w:rPr>
      </w:pPr>
      <w:r w:rsidRPr="001101E3">
        <w:rPr>
          <w:i/>
          <w:iCs/>
        </w:rPr>
        <w:t>Proposal 6. For nonessential frequencies pre-configured by SN, UE suspends the measurements when SCG is deactivated and resumes it when SCG is activated.</w:t>
      </w:r>
    </w:p>
    <w:p w14:paraId="1900AB9B" w14:textId="77777777" w:rsidR="00A93804" w:rsidRPr="001101E3" w:rsidRDefault="00A93804" w:rsidP="00A93804">
      <w:pPr>
        <w:pStyle w:val="Doc-text2"/>
        <w:rPr>
          <w:i/>
          <w:iCs/>
        </w:rPr>
      </w:pPr>
      <w:r w:rsidRPr="001101E3">
        <w:rPr>
          <w:i/>
          <w:iCs/>
        </w:rPr>
        <w:t>Proposal 7. RAN2 leaves the further relaxation of RRM measurements as RAN4 decision.</w:t>
      </w:r>
    </w:p>
    <w:p w14:paraId="49C40D15" w14:textId="77777777" w:rsidR="00A93804" w:rsidRDefault="00A93804" w:rsidP="00A93804">
      <w:pPr>
        <w:pStyle w:val="Doc-text2"/>
        <w:rPr>
          <w:i/>
          <w:iCs/>
        </w:rPr>
      </w:pPr>
      <w:r w:rsidRPr="001101E3">
        <w:rPr>
          <w:i/>
          <w:iCs/>
        </w:rPr>
        <w:t>Proposal 8. While the SCG is deactivated, UE keeps performing the UE measurement, e.g. beam measurement, RLM, on PSCell regardless of TA timer expiry.</w:t>
      </w:r>
    </w:p>
    <w:p w14:paraId="51287E88" w14:textId="77777777" w:rsidR="00A93804" w:rsidRDefault="00A93804" w:rsidP="001101E3">
      <w:pPr>
        <w:pStyle w:val="Doc-text2"/>
      </w:pPr>
    </w:p>
    <w:p w14:paraId="7B7E6BCF" w14:textId="4D3176EF" w:rsidR="00F179A0" w:rsidRDefault="00057747" w:rsidP="00F179A0">
      <w:pPr>
        <w:pStyle w:val="Doc-title"/>
      </w:pPr>
      <w:hyperlink r:id="rId80" w:history="1">
        <w:r>
          <w:rPr>
            <w:rStyle w:val="Hyperlink"/>
          </w:rPr>
          <w:t>R2-2110555</w:t>
        </w:r>
      </w:hyperlink>
      <w:r w:rsidR="00F179A0">
        <w:tab/>
        <w:t>Measurements of deactivated SCG</w:t>
      </w:r>
      <w:r w:rsidR="00F179A0">
        <w:tab/>
        <w:t>Nokia, Nokia Shanghai Bell</w:t>
      </w:r>
      <w:r w:rsidR="00F179A0">
        <w:tab/>
        <w:t>discussion</w:t>
      </w:r>
      <w:r w:rsidR="00F179A0">
        <w:tab/>
        <w:t>Rel-17</w:t>
      </w:r>
      <w:r w:rsidR="00F179A0">
        <w:tab/>
        <w:t>LTE_NR_DC_enh2-Core</w:t>
      </w:r>
    </w:p>
    <w:p w14:paraId="60CE18B6" w14:textId="77777777" w:rsidR="000B3984" w:rsidRPr="000B3984" w:rsidRDefault="000B3984" w:rsidP="000B3984">
      <w:pPr>
        <w:pStyle w:val="Doc-text2"/>
        <w:rPr>
          <w:i/>
          <w:iCs/>
        </w:rPr>
      </w:pPr>
      <w:r w:rsidRPr="000B3984">
        <w:rPr>
          <w:i/>
          <w:iCs/>
        </w:rPr>
        <w:t>Observation 1: Valid use case is to change SCG and keep it deactivated until data transmission on SCG is required.</w:t>
      </w:r>
    </w:p>
    <w:p w14:paraId="5A79449E" w14:textId="77777777" w:rsidR="0039147A" w:rsidRPr="000B3984" w:rsidRDefault="0039147A" w:rsidP="0039147A">
      <w:pPr>
        <w:pStyle w:val="Doc-text2"/>
        <w:rPr>
          <w:i/>
          <w:iCs/>
        </w:rPr>
      </w:pPr>
      <w:r w:rsidRPr="000B3984">
        <w:rPr>
          <w:i/>
          <w:iCs/>
        </w:rPr>
        <w:t xml:space="preserve">Observation 2: Currently once BFD triggers BFR on the SCG will cause UE to access SCG with RACH </w:t>
      </w:r>
    </w:p>
    <w:p w14:paraId="5A5B17BA" w14:textId="77777777" w:rsidR="0039147A" w:rsidRDefault="0039147A" w:rsidP="0039147A">
      <w:pPr>
        <w:pStyle w:val="Doc-text2"/>
        <w:rPr>
          <w:i/>
          <w:iCs/>
        </w:rPr>
      </w:pPr>
    </w:p>
    <w:p w14:paraId="4AF9A74C" w14:textId="77777777" w:rsidR="00FB7838" w:rsidRPr="000B3984" w:rsidRDefault="00FB7838" w:rsidP="00FB7838">
      <w:pPr>
        <w:pStyle w:val="Doc-text2"/>
        <w:rPr>
          <w:i/>
          <w:iCs/>
        </w:rPr>
      </w:pPr>
      <w:r w:rsidRPr="000B3984">
        <w:rPr>
          <w:i/>
          <w:iCs/>
        </w:rPr>
        <w:t xml:space="preserve">Proposal 5: Network can configure different measurement cycle (similar to measCycleSCell) for deactivated SCG to relax RRM measurements. </w:t>
      </w:r>
    </w:p>
    <w:p w14:paraId="54CD63FD" w14:textId="77777777" w:rsidR="00FB7838" w:rsidRDefault="00FB7838" w:rsidP="0039147A">
      <w:pPr>
        <w:pStyle w:val="Doc-text2"/>
        <w:rPr>
          <w:i/>
          <w:iCs/>
        </w:rPr>
      </w:pPr>
    </w:p>
    <w:p w14:paraId="451CBFBE" w14:textId="6693F290" w:rsidR="0039147A" w:rsidRPr="000B3984" w:rsidRDefault="0039147A" w:rsidP="0039147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7AF4A321" w14:textId="77777777" w:rsidR="0039147A" w:rsidRPr="000B3984" w:rsidRDefault="0039147A" w:rsidP="0039147A">
      <w:pPr>
        <w:pStyle w:val="Doc-text2"/>
        <w:rPr>
          <w:i/>
          <w:iCs/>
        </w:rPr>
      </w:pPr>
      <w:r w:rsidRPr="000B3984">
        <w:rPr>
          <w:i/>
          <w:iCs/>
        </w:rPr>
        <w:t>Proposal 2: Do not introduce mechanism to keep timing alignment up to date on deactivated SCG</w:t>
      </w:r>
    </w:p>
    <w:p w14:paraId="021ADED2" w14:textId="77777777" w:rsidR="000B3984" w:rsidRPr="000B3984" w:rsidRDefault="000B3984" w:rsidP="000B3984">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29BB252E" w14:textId="77777777" w:rsidR="000B3984" w:rsidRPr="000B3984" w:rsidRDefault="000B3984" w:rsidP="000B3984">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0B8E0BE3" w14:textId="77777777" w:rsidR="000B3984" w:rsidRPr="000B3984" w:rsidRDefault="000B3984" w:rsidP="000B3984">
      <w:pPr>
        <w:pStyle w:val="Doc-text2"/>
        <w:rPr>
          <w:i/>
          <w:iCs/>
        </w:rPr>
      </w:pPr>
      <w:r w:rsidRPr="000B3984">
        <w:rPr>
          <w:i/>
          <w:iCs/>
        </w:rPr>
        <w:t>Proposal 7: There is no need to have anything special for SCG RLF handling for deactivated SCG</w:t>
      </w:r>
    </w:p>
    <w:p w14:paraId="11D917A1" w14:textId="77777777" w:rsidR="000B3984" w:rsidRPr="000B3984" w:rsidRDefault="000B3984" w:rsidP="000B3984">
      <w:pPr>
        <w:pStyle w:val="Doc-text2"/>
        <w:rPr>
          <w:i/>
          <w:iCs/>
        </w:rPr>
      </w:pPr>
      <w:r w:rsidRPr="000B3984">
        <w:rPr>
          <w:i/>
          <w:iCs/>
        </w:rPr>
        <w:t>Proposal 8: UE will not initiate beam failure recovery (RACH on SCG) while the SCG is deactivated (see Annex for TP)</w:t>
      </w:r>
    </w:p>
    <w:p w14:paraId="0237C64B" w14:textId="506C30D6" w:rsidR="000B3984" w:rsidRPr="000B3984" w:rsidRDefault="000B3984" w:rsidP="000B3984">
      <w:pPr>
        <w:pStyle w:val="Doc-text2"/>
        <w:rPr>
          <w:i/>
          <w:iCs/>
        </w:rPr>
      </w:pPr>
      <w:r w:rsidRPr="000B3984">
        <w:rPr>
          <w:i/>
          <w:iCs/>
        </w:rPr>
        <w:t>Proposal 9: Whenever PSCell (SCG activation) is activated a PHR is triggered similarly to SCell activation</w:t>
      </w:r>
    </w:p>
    <w:p w14:paraId="0DB9100C" w14:textId="77777777" w:rsidR="0039147A" w:rsidRDefault="0039147A" w:rsidP="0039147A">
      <w:pPr>
        <w:pStyle w:val="Doc-text2"/>
        <w:rPr>
          <w:i/>
          <w:iCs/>
        </w:rPr>
      </w:pPr>
    </w:p>
    <w:p w14:paraId="5A06A27E" w14:textId="4E5E2B89" w:rsidR="0039147A" w:rsidRPr="000B3984" w:rsidRDefault="0039147A" w:rsidP="0039147A">
      <w:pPr>
        <w:pStyle w:val="Doc-text2"/>
        <w:rPr>
          <w:i/>
          <w:iCs/>
        </w:rPr>
      </w:pPr>
      <w:r w:rsidRPr="000B3984">
        <w:rPr>
          <w:i/>
          <w:iCs/>
        </w:rPr>
        <w:t>Proposal 3: When deactivated SCG PSCell is changed UE does not initiate RACH until there is need to activate SCG.</w:t>
      </w:r>
    </w:p>
    <w:p w14:paraId="1F71D02F" w14:textId="77777777" w:rsidR="00ED72E7" w:rsidRPr="00A26717" w:rsidRDefault="00ED72E7" w:rsidP="00CD6C3B">
      <w:pPr>
        <w:pStyle w:val="Doc-text2"/>
        <w:ind w:left="0" w:firstLine="0"/>
      </w:pPr>
    </w:p>
    <w:p w14:paraId="1CB1E939" w14:textId="77777777" w:rsidR="00FB7838" w:rsidRPr="00FB7838" w:rsidRDefault="00FB7838" w:rsidP="0039147A">
      <w:pPr>
        <w:pStyle w:val="Doc-text2"/>
      </w:pPr>
    </w:p>
    <w:p w14:paraId="490C5FAC" w14:textId="026A1BC7" w:rsidR="008D0706" w:rsidRDefault="00057747" w:rsidP="008D0706">
      <w:pPr>
        <w:pStyle w:val="Doc-title"/>
      </w:pPr>
      <w:hyperlink r:id="rId81" w:history="1">
        <w:r>
          <w:rPr>
            <w:rStyle w:val="Hyperlink"/>
          </w:rPr>
          <w:t>R2-2109471</w:t>
        </w:r>
      </w:hyperlink>
      <w:r w:rsidR="008D0706">
        <w:tab/>
        <w:t>UE measurements and reporting in SCG deactivation</w:t>
      </w:r>
      <w:r w:rsidR="008D0706">
        <w:tab/>
        <w:t>OPPO</w:t>
      </w:r>
      <w:r w:rsidR="008D0706">
        <w:tab/>
        <w:t>discussion</w:t>
      </w:r>
      <w:r w:rsidR="008D0706">
        <w:tab/>
        <w:t>Rel-17</w:t>
      </w:r>
      <w:r w:rsidR="008D0706">
        <w:tab/>
        <w:t>LTE_NR_DC_enh2-Core</w:t>
      </w:r>
    </w:p>
    <w:p w14:paraId="7ABF298A" w14:textId="238FB950" w:rsidR="008D0706" w:rsidRDefault="00057747" w:rsidP="008D0706">
      <w:pPr>
        <w:pStyle w:val="Doc-title"/>
      </w:pPr>
      <w:hyperlink r:id="rId82" w:history="1">
        <w:r>
          <w:rPr>
            <w:rStyle w:val="Hyperlink"/>
          </w:rPr>
          <w:t>R2-2109891</w:t>
        </w:r>
      </w:hyperlink>
      <w:r w:rsidR="008D0706">
        <w:tab/>
        <w:t>Discussion on UE behaviour when SCG is deactivated</w:t>
      </w:r>
      <w:r w:rsidR="008D0706">
        <w:tab/>
        <w:t>ZTE Corporation, Sanechips</w:t>
      </w:r>
      <w:r w:rsidR="008D0706">
        <w:tab/>
        <w:t>discussion</w:t>
      </w:r>
      <w:r w:rsidR="008D0706">
        <w:tab/>
        <w:t>Rel-17</w:t>
      </w:r>
      <w:r w:rsidR="008D0706">
        <w:tab/>
        <w:t>LTE_NR_DC_enh2</w:t>
      </w:r>
    </w:p>
    <w:p w14:paraId="12A98E18" w14:textId="5728AF00" w:rsidR="008D0706" w:rsidRDefault="00057747" w:rsidP="008D0706">
      <w:pPr>
        <w:pStyle w:val="Doc-title"/>
      </w:pPr>
      <w:hyperlink r:id="rId83" w:history="1">
        <w:r>
          <w:rPr>
            <w:rStyle w:val="Hyperlink"/>
          </w:rPr>
          <w:t>R2-2110000</w:t>
        </w:r>
      </w:hyperlink>
      <w:r w:rsidR="008D0706">
        <w:tab/>
        <w:t>UE measurements and reporting in deactivated SCG</w:t>
      </w:r>
      <w:r w:rsidR="008D0706">
        <w:tab/>
        <w:t>Qualcomm Incorporated</w:t>
      </w:r>
      <w:r w:rsidR="008D0706">
        <w:tab/>
        <w:t>discussion</w:t>
      </w:r>
      <w:r w:rsidR="008D0706">
        <w:tab/>
        <w:t>Rel-17</w:t>
      </w:r>
    </w:p>
    <w:p w14:paraId="6968E650" w14:textId="5604A41D" w:rsidR="008D0706" w:rsidRDefault="00057747" w:rsidP="008D0706">
      <w:pPr>
        <w:pStyle w:val="Doc-title"/>
      </w:pPr>
      <w:hyperlink r:id="rId84" w:history="1">
        <w:r>
          <w:rPr>
            <w:rStyle w:val="Hyperlink"/>
          </w:rPr>
          <w:t>R2-2110517</w:t>
        </w:r>
      </w:hyperlink>
      <w:r w:rsidR="008D0706">
        <w:tab/>
        <w:t>UE measurements, mobility and suspend/resume in deactivated SCG</w:t>
      </w:r>
      <w:r w:rsidR="008D0706">
        <w:tab/>
        <w:t>Ericsson</w:t>
      </w:r>
      <w:r w:rsidR="008D0706">
        <w:tab/>
        <w:t>discussion</w:t>
      </w:r>
      <w:r w:rsidR="008D0706">
        <w:tab/>
        <w:t>LTE_NR_DC_enh2-Core</w:t>
      </w:r>
    </w:p>
    <w:p w14:paraId="78588C29" w14:textId="4934DDBE" w:rsidR="008D0706" w:rsidRDefault="00057747" w:rsidP="008D0706">
      <w:pPr>
        <w:pStyle w:val="Doc-title"/>
      </w:pPr>
      <w:hyperlink r:id="rId85" w:history="1">
        <w:r>
          <w:rPr>
            <w:rStyle w:val="Hyperlink"/>
          </w:rPr>
          <w:t>R2-2110660</w:t>
        </w:r>
      </w:hyperlink>
      <w:r w:rsidR="008D0706">
        <w:tab/>
        <w:t>Measurements when configured with RACH-less activation</w:t>
      </w:r>
      <w:r w:rsidR="008D0706">
        <w:tab/>
        <w:t>NEC</w:t>
      </w:r>
      <w:r w:rsidR="008D0706">
        <w:tab/>
        <w:t>discussion</w:t>
      </w:r>
      <w:r w:rsidR="008D0706">
        <w:tab/>
        <w:t>Rel-17</w:t>
      </w:r>
      <w:r w:rsidR="008D0706">
        <w:tab/>
        <w:t>LTE_NR_DC_enh2-Core</w:t>
      </w:r>
    </w:p>
    <w:p w14:paraId="1934101B" w14:textId="796C74C8" w:rsidR="008D0706" w:rsidRDefault="00057747" w:rsidP="008D0706">
      <w:pPr>
        <w:pStyle w:val="Doc-title"/>
      </w:pPr>
      <w:hyperlink r:id="rId86" w:history="1">
        <w:r>
          <w:rPr>
            <w:rStyle w:val="Hyperlink"/>
          </w:rPr>
          <w:t>R2-2110894</w:t>
        </w:r>
      </w:hyperlink>
      <w:r w:rsidR="008D0706">
        <w:tab/>
        <w:t>Measurements while the SCG is deactivated</w:t>
      </w:r>
      <w:r w:rsidR="008D0706">
        <w:tab/>
        <w:t>InterDigital</w:t>
      </w:r>
      <w:r w:rsidR="008D0706">
        <w:tab/>
        <w:t>discussion</w:t>
      </w:r>
      <w:r w:rsidR="008D0706">
        <w:tab/>
        <w:t>Rel-17</w:t>
      </w:r>
      <w:r w:rsidR="008D0706">
        <w:tab/>
        <w:t>LTE_NR_DC_enh2-Core</w:t>
      </w:r>
    </w:p>
    <w:p w14:paraId="6FDB0355" w14:textId="77777777" w:rsidR="00513025" w:rsidRDefault="00513025" w:rsidP="00513025">
      <w:pPr>
        <w:pStyle w:val="Comments"/>
      </w:pPr>
    </w:p>
    <w:p w14:paraId="662C60E2" w14:textId="7485B04F" w:rsidR="008D0706" w:rsidRDefault="00057747" w:rsidP="008D0706">
      <w:pPr>
        <w:pStyle w:val="Doc-title"/>
      </w:pPr>
      <w:hyperlink r:id="rId87" w:history="1">
        <w:r>
          <w:rPr>
            <w:rStyle w:val="Hyperlink"/>
          </w:rPr>
          <w:t>R2-2110324</w:t>
        </w:r>
      </w:hyperlink>
      <w:r w:rsidR="008D0706">
        <w:tab/>
        <w:t>Discussion on RLF and BFD in deactivated SCG</w:t>
      </w:r>
      <w:r w:rsidR="008D0706">
        <w:tab/>
        <w:t>Lenovo, Motorola Mobility</w:t>
      </w:r>
      <w:r w:rsidR="008D0706">
        <w:tab/>
        <w:t>discussion</w:t>
      </w:r>
      <w:r w:rsidR="008D0706">
        <w:tab/>
        <w:t>Rel-17</w:t>
      </w:r>
    </w:p>
    <w:p w14:paraId="33EDD2D4" w14:textId="6BE0FCAE" w:rsidR="008D0706" w:rsidRDefault="00057747" w:rsidP="008D0706">
      <w:pPr>
        <w:pStyle w:val="Doc-title"/>
      </w:pPr>
      <w:hyperlink r:id="rId88" w:history="1">
        <w:r>
          <w:rPr>
            <w:rStyle w:val="Hyperlink"/>
          </w:rPr>
          <w:t>R2-2110431</w:t>
        </w:r>
      </w:hyperlink>
      <w:r w:rsidR="008D0706">
        <w:tab/>
        <w:t>UE Behavior in Deactivated SCG</w:t>
      </w:r>
      <w:r w:rsidR="008D0706">
        <w:tab/>
        <w:t>CATT</w:t>
      </w:r>
      <w:r w:rsidR="008D0706">
        <w:tab/>
        <w:t>discussion</w:t>
      </w:r>
      <w:r w:rsidR="008D0706">
        <w:tab/>
        <w:t>Rel-17</w:t>
      </w:r>
      <w:r w:rsidR="008D0706">
        <w:tab/>
        <w:t>LTE_NR_DC_enh2-Core</w:t>
      </w:r>
    </w:p>
    <w:p w14:paraId="02B54266" w14:textId="77777777" w:rsidR="008D0706" w:rsidRDefault="008D0706" w:rsidP="008D0706">
      <w:pPr>
        <w:pStyle w:val="Comments"/>
      </w:pPr>
    </w:p>
    <w:p w14:paraId="79BE77A9" w14:textId="2B33F11A" w:rsidR="008D0706" w:rsidRDefault="008D0706" w:rsidP="008D0706">
      <w:pPr>
        <w:pStyle w:val="Comments"/>
      </w:pPr>
      <w:r>
        <w:t>Other:</w:t>
      </w:r>
    </w:p>
    <w:p w14:paraId="30F07A7F" w14:textId="3D5739EC" w:rsidR="00724C5A" w:rsidRDefault="00057747" w:rsidP="00724C5A">
      <w:pPr>
        <w:pStyle w:val="Doc-title"/>
      </w:pPr>
      <w:hyperlink r:id="rId89" w:history="1">
        <w:r>
          <w:rPr>
            <w:rStyle w:val="Hyperlink"/>
          </w:rPr>
          <w:t>R2-2110092</w:t>
        </w:r>
      </w:hyperlink>
      <w:r w:rsidR="00724C5A">
        <w:tab/>
        <w:t>Simple MCG recovery procedure using deactivated SCG for Rel-17</w:t>
      </w:r>
      <w:r w:rsidR="00724C5A">
        <w:tab/>
        <w:t>Apple</w:t>
      </w:r>
      <w:r w:rsidR="00724C5A">
        <w:tab/>
        <w:t>discussion</w:t>
      </w:r>
      <w:r w:rsidR="00724C5A">
        <w:tab/>
        <w:t>Rel-17</w:t>
      </w:r>
      <w:r w:rsidR="00724C5A">
        <w:tab/>
        <w:t>LTE_NR_DC_enh2-Core</w:t>
      </w:r>
    </w:p>
    <w:p w14:paraId="147BFA9C" w14:textId="44BCF7DB" w:rsidR="00724C5A" w:rsidRDefault="00057747" w:rsidP="00724C5A">
      <w:pPr>
        <w:pStyle w:val="Doc-title"/>
      </w:pPr>
      <w:hyperlink r:id="rId90" w:history="1">
        <w:r>
          <w:rPr>
            <w:rStyle w:val="Hyperlink"/>
          </w:rPr>
          <w:t>R2-2111009</w:t>
        </w:r>
      </w:hyperlink>
      <w:r w:rsidR="00724C5A">
        <w:tab/>
        <w:t>PSCell change while SCG is deactivated</w:t>
      </w:r>
      <w:r w:rsidR="00724C5A">
        <w:tab/>
        <w:t>DENSO CORPORATION</w:t>
      </w:r>
      <w:r w:rsidR="00724C5A">
        <w:tab/>
        <w:t>discussion</w:t>
      </w:r>
      <w:r w:rsidR="00724C5A">
        <w:tab/>
        <w:t>Rel-17</w:t>
      </w:r>
      <w:r w:rsidR="00724C5A">
        <w:tab/>
        <w:t>LTE_NR_DC_enh2-Core</w:t>
      </w:r>
    </w:p>
    <w:p w14:paraId="734A0038" w14:textId="68C89030" w:rsidR="00724C5A" w:rsidRDefault="00057747" w:rsidP="00724C5A">
      <w:pPr>
        <w:pStyle w:val="Doc-title"/>
      </w:pPr>
      <w:hyperlink r:id="rId91" w:history="1">
        <w:r>
          <w:rPr>
            <w:rStyle w:val="Hyperlink"/>
          </w:rPr>
          <w:t>R2-2111014</w:t>
        </w:r>
      </w:hyperlink>
      <w:r w:rsidR="00724C5A">
        <w:tab/>
        <w:t>Remaining issues for UE behaviour in deactivated SCG</w:t>
      </w:r>
      <w:r w:rsidR="00724C5A">
        <w:tab/>
        <w:t>SHARP Corporation</w:t>
      </w:r>
      <w:r w:rsidR="00724C5A">
        <w:tab/>
        <w:t>discussion</w:t>
      </w:r>
      <w:r w:rsidR="00724C5A">
        <w:tab/>
        <w:t>Rel-17</w:t>
      </w:r>
      <w:r w:rsidR="00724C5A">
        <w:tab/>
        <w:t>LTE_NR_DC_enh2-Core</w:t>
      </w:r>
      <w:r w:rsidR="00724C5A">
        <w:tab/>
      </w:r>
      <w:hyperlink r:id="rId92" w:history="1">
        <w:r>
          <w:rPr>
            <w:rStyle w:val="Hyperlink"/>
          </w:rPr>
          <w:t>R2-2108649</w:t>
        </w:r>
      </w:hyperlink>
    </w:p>
    <w:p w14:paraId="45D640CF" w14:textId="481E772A" w:rsidR="00724C5A" w:rsidRDefault="00057747" w:rsidP="00724C5A">
      <w:pPr>
        <w:pStyle w:val="Doc-title"/>
      </w:pPr>
      <w:hyperlink r:id="rId93" w:history="1">
        <w:r>
          <w:rPr>
            <w:rStyle w:val="Hyperlink"/>
          </w:rPr>
          <w:t>R2-2111094</w:t>
        </w:r>
      </w:hyperlink>
      <w:r w:rsidR="00724C5A">
        <w:tab/>
        <w:t>UE behavior in deactivated SCG</w:t>
      </w:r>
      <w:r w:rsidR="00724C5A">
        <w:tab/>
        <w:t>vivo</w:t>
      </w:r>
      <w:r w:rsidR="00724C5A">
        <w:tab/>
        <w:t>discussion</w:t>
      </w:r>
      <w:r w:rsidR="00724C5A">
        <w:tab/>
        <w:t>Rel-17</w:t>
      </w:r>
      <w:r w:rsidR="00724C5A">
        <w:tab/>
        <w:t>LTE_NR_DC_enh2-Core</w:t>
      </w:r>
    </w:p>
    <w:p w14:paraId="24E8AE7C" w14:textId="77777777" w:rsidR="00981586" w:rsidRDefault="00981586" w:rsidP="00981586">
      <w:pPr>
        <w:pStyle w:val="Comments"/>
      </w:pPr>
    </w:p>
    <w:p w14:paraId="37DA7CD8" w14:textId="2B8BE9C9" w:rsidR="00724C5A" w:rsidRDefault="00724C5A" w:rsidP="00724C5A">
      <w:pPr>
        <w:pStyle w:val="Doc-text2"/>
        <w:ind w:left="0" w:firstLine="0"/>
      </w:pPr>
    </w:p>
    <w:p w14:paraId="2B148E24" w14:textId="77777777" w:rsidR="00D620C8" w:rsidRPr="00D620C8" w:rsidRDefault="00D620C8" w:rsidP="00D620C8">
      <w:pPr>
        <w:pStyle w:val="Comments"/>
      </w:pPr>
      <w:r w:rsidRPr="00D620C8">
        <w:t>Withdrawn:</w:t>
      </w:r>
    </w:p>
    <w:p w14:paraId="5251FE9B" w14:textId="53B5DDC3" w:rsidR="00D620C8" w:rsidRDefault="00057747" w:rsidP="00D620C8">
      <w:pPr>
        <w:pStyle w:val="Doc-title"/>
      </w:pPr>
      <w:hyperlink r:id="rId94" w:history="1">
        <w:r>
          <w:rPr>
            <w:rStyle w:val="Hyperlink"/>
          </w:rPr>
          <w:t>R2-2109840</w:t>
        </w:r>
      </w:hyperlink>
      <w:r w:rsidR="00D620C8">
        <w:tab/>
        <w:t>Measurements while the SCG is deactivated</w:t>
      </w:r>
      <w:r w:rsidR="00D620C8">
        <w:tab/>
        <w:t>InterDigital</w:t>
      </w:r>
      <w:r w:rsidR="00D620C8">
        <w:tab/>
        <w:t>discussion</w:t>
      </w:r>
      <w:r w:rsidR="00D620C8">
        <w:tab/>
        <w:t>Rel-17</w:t>
      </w:r>
      <w:r w:rsidR="00D620C8">
        <w:tab/>
        <w:t>LTE_NR_DC_enh2-Core</w:t>
      </w:r>
      <w:r w:rsidR="00D620C8">
        <w:tab/>
        <w:t>Withdrawn</w:t>
      </w:r>
    </w:p>
    <w:p w14:paraId="31948DE6" w14:textId="77777777" w:rsidR="00D620C8" w:rsidRPr="00724C5A" w:rsidRDefault="00D620C8" w:rsidP="00724C5A">
      <w:pPr>
        <w:pStyle w:val="Doc-text2"/>
        <w:ind w:left="0" w:firstLine="0"/>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5E0FAD89" w:rsidR="00F04ECE" w:rsidRPr="000D255B" w:rsidRDefault="00F04ECE" w:rsidP="00F04ECE">
      <w:pPr>
        <w:pStyle w:val="Comments"/>
      </w:pPr>
      <w:r>
        <w:t>Including outcome of [</w:t>
      </w:r>
      <w:r w:rsidR="00F02195">
        <w:t>Post115-e][219][R17 DCCA] UE-initiated SCG activation  (Huawei)</w:t>
      </w:r>
    </w:p>
    <w:p w14:paraId="034B1EB5" w14:textId="59DC3872" w:rsidR="001C6CC3" w:rsidRDefault="00F02195" w:rsidP="00092942">
      <w:pPr>
        <w:pStyle w:val="Comments"/>
      </w:pPr>
      <w:r>
        <w:t>Including discussion on UP details of SCG activation (</w:t>
      </w:r>
      <w:r w:rsidR="002F6743">
        <w:t>PDCP</w:t>
      </w:r>
      <w:r w:rsidR="00973F8C">
        <w:t>/MAC impacts</w:t>
      </w:r>
      <w:r>
        <w:t>, bearer handling, ...)</w:t>
      </w:r>
      <w:r w:rsidR="00F85204">
        <w:t xml:space="preserve"> - UP aspects will be prioritized in this meeting.</w:t>
      </w:r>
    </w:p>
    <w:p w14:paraId="77377B71" w14:textId="2C937983" w:rsidR="00AA575C" w:rsidRDefault="00820DBB" w:rsidP="00820DBB">
      <w:pPr>
        <w:pStyle w:val="Comments"/>
      </w:pPr>
      <w:r w:rsidRPr="00820DBB">
        <w:t>Including discussion on SCG activation details, e.g. RACH resource configuration and how network indicates whether random access is used, whether to support configuring RACH resources to UE before SCG activation (with Stage-3 TP to illustrate the impacts)</w:t>
      </w:r>
    </w:p>
    <w:p w14:paraId="2F5E7F6C" w14:textId="56A2E929" w:rsidR="002938FA" w:rsidRPr="00877E60" w:rsidRDefault="002938FA" w:rsidP="002938FA">
      <w:pPr>
        <w:pStyle w:val="BoldComments"/>
        <w:rPr>
          <w:lang w:val="fi-FI"/>
        </w:rPr>
      </w:pPr>
      <w:r w:rsidRPr="00AD6A37">
        <w:t xml:space="preserve">Web Conf (1st week </w:t>
      </w:r>
      <w:r>
        <w:rPr>
          <w:lang w:val="fi-FI"/>
        </w:rPr>
        <w:t>Tuesday</w:t>
      </w:r>
      <w:r w:rsidRPr="00AD6A37">
        <w:t>)</w:t>
      </w:r>
      <w:r>
        <w:rPr>
          <w:lang w:val="fi-FI"/>
        </w:rPr>
        <w:t xml:space="preserve"> (1)</w:t>
      </w:r>
    </w:p>
    <w:p w14:paraId="166DAA90" w14:textId="6F40F4E9" w:rsidR="00BD3BAA" w:rsidRDefault="00057747" w:rsidP="00BD3BAA">
      <w:pPr>
        <w:pStyle w:val="Doc-title"/>
      </w:pPr>
      <w:hyperlink r:id="rId95" w:history="1">
        <w:r>
          <w:rPr>
            <w:rStyle w:val="Hyperlink"/>
          </w:rPr>
          <w:t>R2-2110869</w:t>
        </w:r>
      </w:hyperlink>
      <w:r w:rsidR="00BD3BAA">
        <w:tab/>
        <w:t>[Post115-e][219][R17 DCCA] UE-initiated SCG activation  (Huawei)</w:t>
      </w:r>
      <w:r w:rsidR="00BD3BAA">
        <w:tab/>
        <w:t>Huawei, HiSilicon</w:t>
      </w:r>
      <w:r w:rsidR="00BD3BAA">
        <w:tab/>
        <w:t>discussion</w:t>
      </w:r>
      <w:r w:rsidR="00BD3BAA">
        <w:tab/>
        <w:t>LTE_NR_DC_enh2-Core</w:t>
      </w:r>
      <w:r w:rsidR="00BD3BAA">
        <w:tab/>
        <w:t>Late</w:t>
      </w:r>
    </w:p>
    <w:p w14:paraId="3D9C25CD" w14:textId="77777777" w:rsidR="00B10EB5" w:rsidRPr="00B10EB5" w:rsidRDefault="00B10EB5" w:rsidP="00B10EB5">
      <w:pPr>
        <w:pStyle w:val="Doc-text2"/>
        <w:rPr>
          <w:i/>
          <w:iCs/>
        </w:rPr>
      </w:pPr>
      <w:r w:rsidRPr="00B10EB5">
        <w:rPr>
          <w:i/>
          <w:iCs/>
        </w:rPr>
        <w:t>Proposal 1: RAN2 will not ask RAN3 to allow SCG activation by the SN without MN's response.</w:t>
      </w:r>
    </w:p>
    <w:p w14:paraId="2A6304F6" w14:textId="77777777" w:rsidR="00B10EB5" w:rsidRPr="00B10EB5" w:rsidRDefault="00B10EB5" w:rsidP="00B10EB5">
      <w:pPr>
        <w:pStyle w:val="Doc-text2"/>
        <w:rPr>
          <w:i/>
          <w:iCs/>
        </w:rPr>
      </w:pPr>
      <w:r w:rsidRPr="00B10EB5">
        <w:rPr>
          <w:i/>
          <w:iCs/>
        </w:rPr>
        <w:t>Proposal 2: Support the following solutions for UL data arrival while the SCG is deactivated:</w:t>
      </w:r>
    </w:p>
    <w:p w14:paraId="33C222E4" w14:textId="77777777" w:rsidR="00B10EB5" w:rsidRPr="00B10EB5" w:rsidRDefault="00B10EB5" w:rsidP="00B10EB5">
      <w:pPr>
        <w:pStyle w:val="Doc-text2"/>
        <w:rPr>
          <w:i/>
          <w:iCs/>
        </w:rPr>
      </w:pPr>
      <w:r w:rsidRPr="00B10EB5">
        <w:rPr>
          <w:i/>
          <w:iCs/>
        </w:rPr>
        <w:t>1) for split bearers, send the data via the MCG leg</w:t>
      </w:r>
    </w:p>
    <w:p w14:paraId="39C15048" w14:textId="77777777" w:rsidR="00B10EB5" w:rsidRPr="00B10EB5" w:rsidRDefault="00B10EB5" w:rsidP="00B10EB5">
      <w:pPr>
        <w:pStyle w:val="Doc-text2"/>
        <w:rPr>
          <w:i/>
          <w:iCs/>
        </w:rPr>
      </w:pPr>
      <w:r w:rsidRPr="00B10EB5">
        <w:rPr>
          <w:i/>
          <w:iCs/>
        </w:rPr>
        <w:t>2) for SCG bearers, the UE indicates via the MCG that it has UL data to send for an SCG bearer.</w:t>
      </w:r>
    </w:p>
    <w:p w14:paraId="4831B0A0" w14:textId="77777777" w:rsidR="00B10EB5" w:rsidRPr="00B10EB5" w:rsidRDefault="00B10EB5" w:rsidP="00B10EB5">
      <w:pPr>
        <w:pStyle w:val="Doc-text2"/>
        <w:rPr>
          <w:i/>
          <w:iCs/>
        </w:rPr>
      </w:pPr>
      <w:r w:rsidRPr="00B10EB5">
        <w:rPr>
          <w:i/>
          <w:iCs/>
        </w:rPr>
        <w:t>- FFS indication contents and format (e.g. MN RRC message, embedded SN RRC message, MCG MAC CE)</w:t>
      </w:r>
    </w:p>
    <w:p w14:paraId="3551B521" w14:textId="77777777" w:rsidR="00B10EB5" w:rsidRPr="00B10EB5" w:rsidRDefault="00B10EB5" w:rsidP="00B10EB5">
      <w:pPr>
        <w:pStyle w:val="Doc-text2"/>
        <w:rPr>
          <w:i/>
          <w:iCs/>
        </w:rPr>
      </w:pPr>
      <w:r w:rsidRPr="00B10EB5">
        <w:rPr>
          <w:i/>
          <w:iCs/>
        </w:rPr>
        <w:t>- FFS whether this indication can be used for split bearers</w:t>
      </w:r>
    </w:p>
    <w:p w14:paraId="1A9E8603" w14:textId="77777777" w:rsidR="00B10EB5" w:rsidRPr="00B10EB5" w:rsidRDefault="00B10EB5" w:rsidP="00B10EB5">
      <w:pPr>
        <w:pStyle w:val="Doc-text2"/>
        <w:rPr>
          <w:i/>
          <w:iCs/>
        </w:rPr>
      </w:pPr>
      <w:r w:rsidRPr="00B10EB5">
        <w:rPr>
          <w:i/>
          <w:iCs/>
        </w:rPr>
        <w:t>Proposal 3: Proponents of a solution in which the UE performs RACH towards the SCG upon UL data arrival (and the SCG waits for the MN's response to complete the RACH) can provide more details on the proposal (e.g. SCG activation reject by MN/SN, RACH failure due to late MN's response).</w:t>
      </w:r>
    </w:p>
    <w:p w14:paraId="06EB0AD5" w14:textId="4E87DE75" w:rsidR="00C65F05" w:rsidRPr="00B10EB5" w:rsidRDefault="00B10EB5" w:rsidP="00B10EB5">
      <w:pPr>
        <w:pStyle w:val="Doc-text2"/>
        <w:rPr>
          <w:i/>
          <w:iCs/>
        </w:rPr>
      </w:pPr>
      <w:r w:rsidRPr="00B10EB5">
        <w:rPr>
          <w:i/>
          <w:iCs/>
        </w:rPr>
        <w:t>Proposal 4: Support MCG link recovery via the deactivated SCG.</w:t>
      </w:r>
    </w:p>
    <w:p w14:paraId="53283801" w14:textId="7550BF25" w:rsidR="00923B3B" w:rsidRDefault="00923B3B" w:rsidP="00923B3B">
      <w:pPr>
        <w:pStyle w:val="Comments"/>
      </w:pPr>
    </w:p>
    <w:p w14:paraId="35C1DDB6" w14:textId="77777777" w:rsidR="008B1533" w:rsidRDefault="008B1533" w:rsidP="00923B3B">
      <w:pPr>
        <w:pStyle w:val="Comments"/>
      </w:pPr>
    </w:p>
    <w:p w14:paraId="68E1903D" w14:textId="77777777" w:rsidR="002938FA" w:rsidRPr="00877E60" w:rsidRDefault="002938FA" w:rsidP="002938FA">
      <w:pPr>
        <w:pStyle w:val="BoldComments"/>
        <w:rPr>
          <w:lang w:val="fi-FI"/>
        </w:rPr>
      </w:pPr>
      <w:r w:rsidRPr="00AD6A37">
        <w:t xml:space="preserve">Web Conf (1st week </w:t>
      </w:r>
      <w:r>
        <w:rPr>
          <w:lang w:val="fi-FI"/>
        </w:rPr>
        <w:t>Tuesday</w:t>
      </w:r>
      <w:r w:rsidRPr="00AD6A37">
        <w:t>)</w:t>
      </w:r>
      <w:r>
        <w:rPr>
          <w:lang w:val="fi-FI"/>
        </w:rPr>
        <w:t xml:space="preserve"> (1)</w:t>
      </w:r>
    </w:p>
    <w:p w14:paraId="2B995FFC" w14:textId="3604045D" w:rsidR="00923B3B" w:rsidRDefault="00923B3B" w:rsidP="00923B3B">
      <w:pPr>
        <w:pStyle w:val="Comments"/>
      </w:pPr>
      <w:r>
        <w:t>Replies to the RAN4 LS on SCG deactivation via MAC CE:</w:t>
      </w:r>
    </w:p>
    <w:p w14:paraId="77642B07" w14:textId="04383637" w:rsidR="00347ABF" w:rsidRDefault="00057747" w:rsidP="00347ABF">
      <w:pPr>
        <w:pStyle w:val="Doc-title"/>
      </w:pPr>
      <w:hyperlink r:id="rId96" w:history="1">
        <w:r>
          <w:rPr>
            <w:rStyle w:val="Hyperlink"/>
          </w:rPr>
          <w:t>R2-2110090</w:t>
        </w:r>
      </w:hyperlink>
      <w:r w:rsidR="00347ABF">
        <w:tab/>
        <w:t>Discussion on LS reply for SCG deactivation and MAC CE based SCG deactivation</w:t>
      </w:r>
      <w:r w:rsidR="00347ABF">
        <w:tab/>
        <w:t>Apple</w:t>
      </w:r>
      <w:r w:rsidR="00347ABF">
        <w:tab/>
        <w:t>discussion</w:t>
      </w:r>
      <w:r w:rsidR="00347ABF">
        <w:tab/>
        <w:t>Rel-17</w:t>
      </w:r>
      <w:r w:rsidR="00347ABF">
        <w:tab/>
        <w:t>LTE_NR_DC_enh2</w:t>
      </w:r>
    </w:p>
    <w:p w14:paraId="58D3AE5E" w14:textId="7CB4F323" w:rsidR="00347ABF" w:rsidRDefault="00347ABF" w:rsidP="00347ABF">
      <w:pPr>
        <w:pStyle w:val="Doc-text2"/>
        <w:rPr>
          <w:i/>
          <w:iCs/>
        </w:rPr>
      </w:pPr>
      <w:r w:rsidRPr="00715406">
        <w:rPr>
          <w:i/>
          <w:iCs/>
        </w:rPr>
        <w:t>(moved from 8.2.1)</w:t>
      </w:r>
    </w:p>
    <w:p w14:paraId="0684E66F" w14:textId="77777777" w:rsidR="004507E8" w:rsidRPr="004507E8" w:rsidRDefault="004507E8" w:rsidP="004507E8">
      <w:pPr>
        <w:pStyle w:val="Doc-text2"/>
        <w:rPr>
          <w:i/>
          <w:iCs/>
        </w:rPr>
      </w:pPr>
      <w:r w:rsidRPr="004507E8">
        <w:rPr>
          <w:i/>
          <w:iCs/>
        </w:rPr>
        <w:lastRenderedPageBreak/>
        <w:t>Observation 1: Along with the scenarios provided by RAN4, we also see that the basic scenario of the SCG de(re)activation where no explicit change to MN/SN is needed/triggered, with the NW simply intending the SCG of the UE to be deactivated (or re-activated).</w:t>
      </w:r>
    </w:p>
    <w:p w14:paraId="3388E959" w14:textId="77777777" w:rsidR="004507E8" w:rsidRPr="004507E8" w:rsidRDefault="004507E8" w:rsidP="004507E8">
      <w:pPr>
        <w:pStyle w:val="Doc-text2"/>
        <w:rPr>
          <w:i/>
          <w:iCs/>
        </w:rPr>
      </w:pPr>
      <w:r w:rsidRPr="004507E8">
        <w:rPr>
          <w:i/>
          <w:iCs/>
        </w:rPr>
        <w:t>Observation 2: SCG (de)activation requires MN-SN co-ordination using RRC/inter-node messages</w:t>
      </w:r>
    </w:p>
    <w:p w14:paraId="266CB794" w14:textId="77777777" w:rsidR="004507E8" w:rsidRPr="004507E8" w:rsidRDefault="004507E8" w:rsidP="004507E8">
      <w:pPr>
        <w:pStyle w:val="Doc-text2"/>
        <w:rPr>
          <w:i/>
          <w:iCs/>
        </w:rPr>
      </w:pPr>
      <w:r w:rsidRPr="004507E8">
        <w:rPr>
          <w:i/>
          <w:iCs/>
        </w:rPr>
        <w:t xml:space="preserve">Observation 3: SCG (de)activation is always via the MCG to the UE. And any reconfiguration as part of the (de)activation from the SCG needs to be encapsulated in the MCG message, better with RRC message. </w:t>
      </w:r>
    </w:p>
    <w:p w14:paraId="1BD8059C" w14:textId="41C7635D" w:rsidR="004507E8" w:rsidRPr="004507E8" w:rsidRDefault="004507E8" w:rsidP="004507E8">
      <w:pPr>
        <w:pStyle w:val="Doc-text2"/>
        <w:rPr>
          <w:i/>
          <w:iCs/>
        </w:rPr>
      </w:pPr>
      <w:r w:rsidRPr="004507E8">
        <w:rPr>
          <w:i/>
          <w:iCs/>
        </w:rPr>
        <w:t xml:space="preserve">Observation 4: No significant gain with MAC CE based approach other than the RRC processing delay, but UE anyway needs to send an confirmation to the SCG change to the corresponding nodes, which is extra effort if done with MAC CE. </w:t>
      </w:r>
    </w:p>
    <w:p w14:paraId="6A46BCDD" w14:textId="68B8B424" w:rsidR="004507E8" w:rsidRPr="004507E8" w:rsidRDefault="004507E8" w:rsidP="004507E8">
      <w:pPr>
        <w:pStyle w:val="Doc-text2"/>
        <w:rPr>
          <w:i/>
          <w:iCs/>
        </w:rPr>
      </w:pPr>
      <w:r w:rsidRPr="004507E8">
        <w:rPr>
          <w:i/>
          <w:iCs/>
        </w:rPr>
        <w:t xml:space="preserve">Observation 5: SCG (de)activation can involve additional reconfiguration and MAC CE is not conducive to such actions. </w:t>
      </w:r>
    </w:p>
    <w:p w14:paraId="36C862B2" w14:textId="77777777" w:rsidR="004507E8" w:rsidRPr="004507E8" w:rsidRDefault="004507E8" w:rsidP="004507E8">
      <w:pPr>
        <w:pStyle w:val="Doc-text2"/>
        <w:rPr>
          <w:i/>
          <w:iCs/>
        </w:rPr>
      </w:pPr>
      <w:r w:rsidRPr="004507E8">
        <w:rPr>
          <w:i/>
          <w:iCs/>
        </w:rPr>
        <w:t>Observation 6: MAC CE based SCG (de)activation is not security protected as RRC message</w:t>
      </w:r>
    </w:p>
    <w:p w14:paraId="407F1C88" w14:textId="77777777" w:rsidR="004507E8" w:rsidRPr="004507E8" w:rsidRDefault="004507E8" w:rsidP="004507E8">
      <w:pPr>
        <w:pStyle w:val="Doc-text2"/>
        <w:rPr>
          <w:i/>
          <w:iCs/>
        </w:rPr>
      </w:pPr>
      <w:r w:rsidRPr="004507E8">
        <w:rPr>
          <w:i/>
          <w:iCs/>
        </w:rPr>
        <w:tab/>
        <w:t>Observation 7: For (NGEN)EN-DC cases, LTE MAC needs to be changed to use MAC CE based, which is additional work that is not needed for Rel-17.</w:t>
      </w:r>
    </w:p>
    <w:p w14:paraId="67766D63" w14:textId="77777777" w:rsidR="004507E8" w:rsidRPr="004507E8" w:rsidRDefault="004507E8" w:rsidP="004507E8">
      <w:pPr>
        <w:pStyle w:val="Doc-text2"/>
        <w:rPr>
          <w:i/>
          <w:iCs/>
        </w:rPr>
      </w:pPr>
    </w:p>
    <w:p w14:paraId="454F62F4" w14:textId="77777777" w:rsidR="004507E8" w:rsidRPr="004507E8" w:rsidRDefault="004507E8" w:rsidP="004507E8">
      <w:pPr>
        <w:pStyle w:val="Doc-text2"/>
        <w:rPr>
          <w:i/>
          <w:iCs/>
        </w:rPr>
      </w:pPr>
    </w:p>
    <w:p w14:paraId="11940B60" w14:textId="77777777" w:rsidR="004507E8" w:rsidRPr="004507E8" w:rsidRDefault="004507E8" w:rsidP="004507E8">
      <w:pPr>
        <w:pStyle w:val="Doc-text2"/>
        <w:rPr>
          <w:i/>
          <w:iCs/>
        </w:rPr>
      </w:pPr>
      <w:r w:rsidRPr="004507E8">
        <w:rPr>
          <w:i/>
          <w:iCs/>
        </w:rPr>
        <w:t>Proposal for handling Q1: RAN2 to reply to Q1-A as below</w:t>
      </w:r>
    </w:p>
    <w:p w14:paraId="77852874" w14:textId="77777777" w:rsidR="004507E8" w:rsidRPr="004507E8" w:rsidRDefault="004507E8" w:rsidP="004507E8">
      <w:pPr>
        <w:pStyle w:val="Doc-text2"/>
        <w:rPr>
          <w:i/>
          <w:iCs/>
        </w:rPr>
      </w:pPr>
      <w:r w:rsidRPr="004507E8">
        <w:rPr>
          <w:i/>
          <w:iCs/>
        </w:rPr>
        <w:t>The RRC reconfiguration message that changes the SCG state (from deactivated to activated and vice-versa) is not limited to the three cases, and there can also be the case where there is no change to PSCell or any other cells, but just the SCG state can be changed with no other changes to any other configuration in the RRC reconfig message that changes the SCG state (from deactivated to activated and vice-versa). RAN2 would also like to inform that while NR RRC reconfiguration message is used for (de)activation of SCG, this message could be sent to the UE via the LTE MN.</w:t>
      </w:r>
    </w:p>
    <w:p w14:paraId="4A6DEE64" w14:textId="77777777" w:rsidR="004507E8" w:rsidRPr="004507E8" w:rsidRDefault="004507E8" w:rsidP="004507E8">
      <w:pPr>
        <w:pStyle w:val="Doc-text2"/>
        <w:rPr>
          <w:i/>
          <w:iCs/>
        </w:rPr>
      </w:pPr>
      <w:r w:rsidRPr="004507E8">
        <w:rPr>
          <w:i/>
          <w:iCs/>
        </w:rPr>
        <w:t>Proposal 2: MAC CE based SCG (de)activation is not supported in Rel-17</w:t>
      </w:r>
    </w:p>
    <w:p w14:paraId="765F3CBB" w14:textId="77777777" w:rsidR="004507E8" w:rsidRPr="004507E8" w:rsidRDefault="004507E8" w:rsidP="004507E8">
      <w:pPr>
        <w:pStyle w:val="Doc-text2"/>
        <w:rPr>
          <w:i/>
          <w:iCs/>
        </w:rPr>
      </w:pPr>
      <w:r w:rsidRPr="004507E8">
        <w:rPr>
          <w:i/>
          <w:iCs/>
        </w:rPr>
        <w:t>Proposal 3: Reply this to RAN4 in the LS</w:t>
      </w:r>
    </w:p>
    <w:p w14:paraId="3EA9B9EF" w14:textId="77777777" w:rsidR="004507E8" w:rsidRPr="004507E8" w:rsidRDefault="004507E8" w:rsidP="004507E8">
      <w:pPr>
        <w:pStyle w:val="Doc-text2"/>
        <w:rPr>
          <w:i/>
          <w:iCs/>
        </w:rPr>
      </w:pPr>
      <w:r w:rsidRPr="004507E8">
        <w:rPr>
          <w:i/>
          <w:iCs/>
        </w:rPr>
        <w:t>Proposal 4: Reply to Q2 stating that RAN4 assumption is correct that all the SCG SCell would be deactivated implicitly with the RRC message that deactivated the SCG.</w:t>
      </w:r>
    </w:p>
    <w:p w14:paraId="104EE42A" w14:textId="77777777" w:rsidR="004507E8" w:rsidRPr="004507E8" w:rsidRDefault="004507E8" w:rsidP="004507E8">
      <w:pPr>
        <w:pStyle w:val="Doc-text2"/>
        <w:rPr>
          <w:i/>
          <w:iCs/>
        </w:rPr>
      </w:pPr>
      <w:r w:rsidRPr="004507E8">
        <w:rPr>
          <w:i/>
          <w:iCs/>
        </w:rPr>
        <w:t>Proposal 5: RAN2 to agree that the SCG SCells will remain deactivated at SCG activation, and will need explicit activation using the MAC CE separate from the RRC message that activates the SCG.</w:t>
      </w:r>
    </w:p>
    <w:p w14:paraId="44E07ECD" w14:textId="58DB1E49" w:rsidR="004507E8" w:rsidRDefault="004507E8" w:rsidP="004507E8">
      <w:pPr>
        <w:pStyle w:val="Doc-text2"/>
        <w:rPr>
          <w:i/>
          <w:iCs/>
        </w:rPr>
      </w:pPr>
      <w:r w:rsidRPr="004507E8">
        <w:rPr>
          <w:i/>
          <w:iCs/>
        </w:rPr>
        <w:t>Proposal 6: Reply with the above agreement to the RAN4 LS.</w:t>
      </w:r>
    </w:p>
    <w:p w14:paraId="6925C9AF" w14:textId="77777777" w:rsidR="004507E8" w:rsidRPr="00F31311" w:rsidRDefault="004507E8" w:rsidP="004507E8">
      <w:pPr>
        <w:pStyle w:val="Doc-text2"/>
        <w:rPr>
          <w:i/>
          <w:iCs/>
        </w:rPr>
      </w:pPr>
    </w:p>
    <w:p w14:paraId="083511E2" w14:textId="49112F8D" w:rsidR="00BD3BAA" w:rsidRDefault="00057747" w:rsidP="00BD3BAA">
      <w:pPr>
        <w:pStyle w:val="Doc-title"/>
      </w:pPr>
      <w:hyperlink r:id="rId97" w:history="1">
        <w:r>
          <w:rPr>
            <w:rStyle w:val="Hyperlink"/>
          </w:rPr>
          <w:t>R2-2110873</w:t>
        </w:r>
      </w:hyperlink>
      <w:r w:rsidR="00BD3BAA">
        <w:tab/>
        <w:t>Reply LS on efficient activation/de-activation mechanism for one SCG</w:t>
      </w:r>
      <w:r w:rsidR="00BD3BAA">
        <w:tab/>
        <w:t>Huawei, HiSilicon</w:t>
      </w:r>
      <w:r w:rsidR="00BD3BAA">
        <w:tab/>
        <w:t>LS out</w:t>
      </w:r>
      <w:r w:rsidR="00BD3BAA">
        <w:tab/>
        <w:t>LTE_NR_DC_enh2-Core</w:t>
      </w:r>
      <w:r w:rsidR="00BD3BAA">
        <w:tab/>
        <w:t>To:RAN4</w:t>
      </w:r>
    </w:p>
    <w:p w14:paraId="778E28CB" w14:textId="1C67E1EC" w:rsidR="00923B3B" w:rsidRDefault="00057747" w:rsidP="00923B3B">
      <w:pPr>
        <w:pStyle w:val="Doc-title"/>
      </w:pPr>
      <w:hyperlink r:id="rId98" w:history="1">
        <w:r>
          <w:rPr>
            <w:rStyle w:val="Hyperlink"/>
          </w:rPr>
          <w:t>R2-2110091</w:t>
        </w:r>
      </w:hyperlink>
      <w:r w:rsidR="00923B3B">
        <w:tab/>
        <w:t>[Draft] LS reply for SCG deactivation</w:t>
      </w:r>
      <w:r w:rsidR="00923B3B">
        <w:tab/>
        <w:t>Apple</w:t>
      </w:r>
      <w:r w:rsidR="00923B3B">
        <w:tab/>
        <w:t>LS out</w:t>
      </w:r>
      <w:r w:rsidR="00923B3B">
        <w:tab/>
        <w:t>Rel-17</w:t>
      </w:r>
      <w:r w:rsidR="00923B3B">
        <w:tab/>
        <w:t>LTE_NR_DC_enh2</w:t>
      </w:r>
      <w:r w:rsidR="00923B3B">
        <w:tab/>
        <w:t>To:RAN4</w:t>
      </w:r>
    </w:p>
    <w:p w14:paraId="23BFFAD8" w14:textId="77777777" w:rsidR="00923B3B" w:rsidRPr="00715406" w:rsidRDefault="00923B3B" w:rsidP="00923B3B">
      <w:pPr>
        <w:pStyle w:val="Doc-text2"/>
        <w:rPr>
          <w:i/>
          <w:iCs/>
        </w:rPr>
      </w:pPr>
      <w:r w:rsidRPr="00715406">
        <w:rPr>
          <w:i/>
          <w:iCs/>
        </w:rPr>
        <w:t>(moved from 8.2.1)</w:t>
      </w:r>
    </w:p>
    <w:p w14:paraId="1C1773F8" w14:textId="4AC8B02F" w:rsidR="00BD3BAA" w:rsidRDefault="00BD3BAA" w:rsidP="00820DBB">
      <w:pPr>
        <w:pStyle w:val="Comments"/>
        <w:rPr>
          <w:b/>
          <w:bCs/>
          <w:i w:val="0"/>
          <w:iCs/>
          <w:color w:val="7030A0"/>
        </w:rPr>
      </w:pPr>
    </w:p>
    <w:p w14:paraId="101BD2AB" w14:textId="3021158D" w:rsidR="00BD3BAA" w:rsidRDefault="00BD3BAA" w:rsidP="00820DBB">
      <w:pPr>
        <w:pStyle w:val="Comments"/>
        <w:rPr>
          <w:b/>
          <w:bCs/>
          <w:i w:val="0"/>
          <w:iCs/>
          <w:color w:val="7030A0"/>
        </w:rPr>
      </w:pPr>
    </w:p>
    <w:p w14:paraId="00447E9E" w14:textId="5EBA364F" w:rsidR="000C3033" w:rsidRDefault="000C3033" w:rsidP="00820DBB">
      <w:pPr>
        <w:pStyle w:val="Comments"/>
        <w:rPr>
          <w:b/>
          <w:bCs/>
          <w:i w:val="0"/>
          <w:iCs/>
          <w:color w:val="7030A0"/>
        </w:rPr>
      </w:pPr>
    </w:p>
    <w:p w14:paraId="4279B69D" w14:textId="78376501" w:rsidR="000C3033" w:rsidRDefault="00057747" w:rsidP="000C3033">
      <w:pPr>
        <w:pStyle w:val="Doc-title"/>
      </w:pPr>
      <w:hyperlink r:id="rId99" w:history="1">
        <w:r>
          <w:rPr>
            <w:rStyle w:val="Hyperlink"/>
          </w:rPr>
          <w:t>R2-2110015</w:t>
        </w:r>
      </w:hyperlink>
      <w:r w:rsidR="000C3033">
        <w:tab/>
        <w:t>Activation of deactivated SCG</w:t>
      </w:r>
      <w:r w:rsidR="000C3033">
        <w:tab/>
        <w:t>Qualcomm Incorporated</w:t>
      </w:r>
      <w:r w:rsidR="000C3033">
        <w:tab/>
        <w:t>discussion</w:t>
      </w:r>
      <w:r w:rsidR="000C3033">
        <w:tab/>
        <w:t>Rel-17</w:t>
      </w:r>
    </w:p>
    <w:p w14:paraId="6D5640F8" w14:textId="31C69487" w:rsidR="00616A6D" w:rsidRPr="00B0046B" w:rsidRDefault="00057747" w:rsidP="00B0046B">
      <w:pPr>
        <w:pStyle w:val="Doc-title"/>
      </w:pPr>
      <w:hyperlink r:id="rId100" w:history="1">
        <w:r>
          <w:rPr>
            <w:rStyle w:val="Hyperlink"/>
          </w:rPr>
          <w:t>R2-2110518</w:t>
        </w:r>
      </w:hyperlink>
      <w:r w:rsidR="00616A6D">
        <w:tab/>
        <w:t>Efficient activation of deactivated SCG</w:t>
      </w:r>
      <w:r w:rsidR="00616A6D">
        <w:tab/>
        <w:t>Ericsson</w:t>
      </w:r>
      <w:r w:rsidR="00616A6D">
        <w:tab/>
        <w:t>discussion</w:t>
      </w:r>
      <w:r w:rsidR="00616A6D">
        <w:tab/>
        <w:t>LTE_NR_DC_enh2-Core</w:t>
      </w:r>
    </w:p>
    <w:p w14:paraId="7C82E49E" w14:textId="48903ADD" w:rsidR="00352982" w:rsidRDefault="00057747" w:rsidP="00352982">
      <w:pPr>
        <w:pStyle w:val="Doc-title"/>
      </w:pPr>
      <w:hyperlink r:id="rId101" w:history="1">
        <w:r>
          <w:rPr>
            <w:rStyle w:val="Hyperlink"/>
          </w:rPr>
          <w:t>R2-2109470</w:t>
        </w:r>
      </w:hyperlink>
      <w:r w:rsidR="00352982">
        <w:tab/>
        <w:t>Discussion on SCG deactivation for RRC_INACTIVE UE</w:t>
      </w:r>
      <w:r w:rsidR="00352982">
        <w:tab/>
        <w:t>OPPO</w:t>
      </w:r>
      <w:r w:rsidR="00352982">
        <w:tab/>
        <w:t>discussion</w:t>
      </w:r>
      <w:r w:rsidR="00352982">
        <w:tab/>
        <w:t>Rel-17</w:t>
      </w:r>
      <w:r w:rsidR="00352982">
        <w:tab/>
        <w:t>LTE_NR_DC_enh2-Core</w:t>
      </w:r>
    </w:p>
    <w:p w14:paraId="44897816" w14:textId="50B57BC5" w:rsidR="00352982" w:rsidRDefault="00057747" w:rsidP="00352982">
      <w:pPr>
        <w:pStyle w:val="Doc-title"/>
      </w:pPr>
      <w:hyperlink r:id="rId102" w:history="1">
        <w:r>
          <w:rPr>
            <w:rStyle w:val="Hyperlink"/>
          </w:rPr>
          <w:t>R2-2109541</w:t>
        </w:r>
      </w:hyperlink>
      <w:r w:rsidR="00352982">
        <w:tab/>
        <w:t>Discussion on SCG activation</w:t>
      </w:r>
      <w:r w:rsidR="00352982">
        <w:tab/>
        <w:t>NTT DOCOMO, INC.</w:t>
      </w:r>
      <w:r w:rsidR="00352982">
        <w:tab/>
        <w:t>discussion</w:t>
      </w:r>
      <w:r w:rsidR="00352982">
        <w:tab/>
        <w:t>Rel-17</w:t>
      </w:r>
    </w:p>
    <w:p w14:paraId="68D0B30A" w14:textId="1C9BEBFD" w:rsidR="00352982" w:rsidRDefault="00057747" w:rsidP="00352982">
      <w:pPr>
        <w:pStyle w:val="Doc-title"/>
      </w:pPr>
      <w:hyperlink r:id="rId103" w:history="1">
        <w:r>
          <w:rPr>
            <w:rStyle w:val="Hyperlink"/>
          </w:rPr>
          <w:t>R2-2109656</w:t>
        </w:r>
      </w:hyperlink>
      <w:r w:rsidR="00352982">
        <w:tab/>
        <w:t>Open issues for activation of deactivated SCG</w:t>
      </w:r>
      <w:r w:rsidR="00352982">
        <w:tab/>
        <w:t>OPPO</w:t>
      </w:r>
      <w:r w:rsidR="00352982">
        <w:tab/>
        <w:t>discussion</w:t>
      </w:r>
      <w:r w:rsidR="00352982">
        <w:tab/>
        <w:t>Rel-17</w:t>
      </w:r>
      <w:r w:rsidR="00352982">
        <w:tab/>
        <w:t>LTE_NR_DC_enh2-Core</w:t>
      </w:r>
    </w:p>
    <w:p w14:paraId="012F49DC" w14:textId="678252CF" w:rsidR="00352982" w:rsidRDefault="00057747" w:rsidP="00352982">
      <w:pPr>
        <w:pStyle w:val="Doc-title"/>
      </w:pPr>
      <w:hyperlink r:id="rId104" w:history="1">
        <w:r>
          <w:rPr>
            <w:rStyle w:val="Hyperlink"/>
          </w:rPr>
          <w:t>R2-2109944</w:t>
        </w:r>
      </w:hyperlink>
      <w:r w:rsidR="00352982">
        <w:tab/>
        <w:t>PHR issues for SCG activation</w:t>
      </w:r>
      <w:r w:rsidR="00352982">
        <w:tab/>
        <w:t>Samsung</w:t>
      </w:r>
      <w:r w:rsidR="00352982">
        <w:tab/>
        <w:t>discussion</w:t>
      </w:r>
      <w:r w:rsidR="00352982">
        <w:tab/>
        <w:t>Rel-17</w:t>
      </w:r>
      <w:r w:rsidR="00352982">
        <w:tab/>
        <w:t>LTE_NR_DC_enh2-Core</w:t>
      </w:r>
    </w:p>
    <w:p w14:paraId="11C6D776" w14:textId="04196D19" w:rsidR="00352982" w:rsidRDefault="00057747" w:rsidP="00352982">
      <w:pPr>
        <w:pStyle w:val="Doc-title"/>
      </w:pPr>
      <w:hyperlink r:id="rId105" w:history="1">
        <w:r>
          <w:rPr>
            <w:rStyle w:val="Hyperlink"/>
          </w:rPr>
          <w:t>R2-2110122</w:t>
        </w:r>
      </w:hyperlink>
      <w:r w:rsidR="00352982">
        <w:tab/>
        <w:t>Discussion on activation of SCG</w:t>
      </w:r>
      <w:r w:rsidR="00352982">
        <w:tab/>
        <w:t>Spreadtrum Communications</w:t>
      </w:r>
      <w:r w:rsidR="00352982">
        <w:tab/>
        <w:t>discussion</w:t>
      </w:r>
      <w:r w:rsidR="00352982">
        <w:tab/>
        <w:t>Rel-17</w:t>
      </w:r>
    </w:p>
    <w:p w14:paraId="1444882C" w14:textId="51492162" w:rsidR="00352982" w:rsidRDefault="00057747" w:rsidP="00352982">
      <w:pPr>
        <w:pStyle w:val="Doc-title"/>
      </w:pPr>
      <w:hyperlink r:id="rId106" w:history="1">
        <w:r>
          <w:rPr>
            <w:rStyle w:val="Hyperlink"/>
          </w:rPr>
          <w:t>R2-2110325</w:t>
        </w:r>
      </w:hyperlink>
      <w:r w:rsidR="00352982">
        <w:tab/>
        <w:t>Discussion on SCG activation</w:t>
      </w:r>
      <w:r w:rsidR="00352982">
        <w:tab/>
        <w:t>Lenovo, Motorola Mobility</w:t>
      </w:r>
      <w:r w:rsidR="00352982">
        <w:tab/>
        <w:t>discussion</w:t>
      </w:r>
      <w:r w:rsidR="00352982">
        <w:tab/>
        <w:t>Rel-17</w:t>
      </w:r>
    </w:p>
    <w:p w14:paraId="2428C7F4" w14:textId="4853FD08" w:rsidR="00352982" w:rsidRDefault="00057747" w:rsidP="00352982">
      <w:pPr>
        <w:pStyle w:val="Doc-title"/>
      </w:pPr>
      <w:hyperlink r:id="rId107" w:history="1">
        <w:r>
          <w:rPr>
            <w:rStyle w:val="Hyperlink"/>
          </w:rPr>
          <w:t>R2-2110432</w:t>
        </w:r>
      </w:hyperlink>
      <w:r w:rsidR="00352982">
        <w:tab/>
        <w:t>Considerations on Activation of Deactivated SCG</w:t>
      </w:r>
      <w:r w:rsidR="00352982">
        <w:tab/>
        <w:t>CATT</w:t>
      </w:r>
      <w:r w:rsidR="00352982">
        <w:tab/>
        <w:t>discussion</w:t>
      </w:r>
      <w:r w:rsidR="00352982">
        <w:tab/>
        <w:t>Rel-17</w:t>
      </w:r>
      <w:r w:rsidR="00352982">
        <w:tab/>
        <w:t>LTE_NR_DC_enh2-Core</w:t>
      </w:r>
    </w:p>
    <w:p w14:paraId="498BB39E" w14:textId="60553FE4" w:rsidR="00352982" w:rsidRDefault="00057747" w:rsidP="00352982">
      <w:pPr>
        <w:pStyle w:val="Doc-title"/>
      </w:pPr>
      <w:hyperlink r:id="rId108" w:history="1">
        <w:r>
          <w:rPr>
            <w:rStyle w:val="Hyperlink"/>
          </w:rPr>
          <w:t>R2-2110661</w:t>
        </w:r>
      </w:hyperlink>
      <w:r w:rsidR="00352982">
        <w:tab/>
        <w:t>UE request for SCG activation</w:t>
      </w:r>
      <w:r w:rsidR="00352982">
        <w:tab/>
        <w:t>NEC</w:t>
      </w:r>
      <w:r w:rsidR="00352982">
        <w:tab/>
        <w:t>discussion</w:t>
      </w:r>
      <w:r w:rsidR="00352982">
        <w:tab/>
        <w:t>Rel-17</w:t>
      </w:r>
      <w:r w:rsidR="00352982">
        <w:tab/>
        <w:t>LTE_NR_DC_enh2-Core</w:t>
      </w:r>
    </w:p>
    <w:p w14:paraId="3B6C711B" w14:textId="0E8A2AE1" w:rsidR="00352982" w:rsidRDefault="00057747" w:rsidP="00352982">
      <w:pPr>
        <w:pStyle w:val="Doc-title"/>
      </w:pPr>
      <w:hyperlink r:id="rId109" w:history="1">
        <w:r>
          <w:rPr>
            <w:rStyle w:val="Hyperlink"/>
          </w:rPr>
          <w:t>R2-2110895</w:t>
        </w:r>
      </w:hyperlink>
      <w:r w:rsidR="00352982">
        <w:tab/>
        <w:t>Activation of SCG</w:t>
      </w:r>
      <w:r w:rsidR="00352982">
        <w:tab/>
        <w:t>InterDigital</w:t>
      </w:r>
      <w:r w:rsidR="00352982">
        <w:tab/>
        <w:t>discussion</w:t>
      </w:r>
      <w:r w:rsidR="00352982">
        <w:tab/>
        <w:t>Rel-17</w:t>
      </w:r>
      <w:r w:rsidR="00352982">
        <w:tab/>
        <w:t>LTE_NR_DC_enh2-Core</w:t>
      </w:r>
    </w:p>
    <w:p w14:paraId="4A3BE11D" w14:textId="16C85B1E" w:rsidR="00352982" w:rsidRDefault="00057747" w:rsidP="00352982">
      <w:pPr>
        <w:pStyle w:val="Doc-title"/>
      </w:pPr>
      <w:hyperlink r:id="rId110" w:history="1">
        <w:r>
          <w:rPr>
            <w:rStyle w:val="Hyperlink"/>
          </w:rPr>
          <w:t>R2-2110909</w:t>
        </w:r>
      </w:hyperlink>
      <w:r w:rsidR="00352982">
        <w:tab/>
        <w:t>Discussion on UE initiated SCG fast activation</w:t>
      </w:r>
      <w:r w:rsidR="00352982">
        <w:tab/>
        <w:t>Futurewei</w:t>
      </w:r>
      <w:r w:rsidR="00352982">
        <w:tab/>
        <w:t>discussion</w:t>
      </w:r>
      <w:r w:rsidR="00352982">
        <w:tab/>
        <w:t>Rel-17</w:t>
      </w:r>
      <w:r w:rsidR="00352982">
        <w:tab/>
        <w:t>LTE_NR_DC_enh2-Core</w:t>
      </w:r>
    </w:p>
    <w:p w14:paraId="7637FA3C" w14:textId="19BC9D7E" w:rsidR="00352982" w:rsidRDefault="00057747" w:rsidP="00352982">
      <w:pPr>
        <w:pStyle w:val="Doc-title"/>
      </w:pPr>
      <w:hyperlink r:id="rId111" w:history="1">
        <w:r>
          <w:rPr>
            <w:rStyle w:val="Hyperlink"/>
          </w:rPr>
          <w:t>R2-2111015</w:t>
        </w:r>
      </w:hyperlink>
      <w:r w:rsidR="00352982">
        <w:tab/>
        <w:t>Discussion for bearer handling in deactivated SCG</w:t>
      </w:r>
      <w:r w:rsidR="00352982">
        <w:tab/>
        <w:t>SHARP Corporation</w:t>
      </w:r>
      <w:r w:rsidR="00352982">
        <w:tab/>
        <w:t>discussion</w:t>
      </w:r>
      <w:r w:rsidR="00352982">
        <w:tab/>
        <w:t>Rel-17</w:t>
      </w:r>
      <w:r w:rsidR="00352982">
        <w:tab/>
        <w:t>LTE_NR_DC_enh2-Core</w:t>
      </w:r>
    </w:p>
    <w:p w14:paraId="5C87D4CB" w14:textId="6FB31238" w:rsidR="00352982" w:rsidRDefault="00057747" w:rsidP="00352982">
      <w:pPr>
        <w:pStyle w:val="Doc-title"/>
      </w:pPr>
      <w:hyperlink r:id="rId112" w:history="1">
        <w:r>
          <w:rPr>
            <w:rStyle w:val="Hyperlink"/>
          </w:rPr>
          <w:t>R2-2111018</w:t>
        </w:r>
      </w:hyperlink>
      <w:r w:rsidR="00352982">
        <w:tab/>
        <w:t>Activation of SCG</w:t>
      </w:r>
      <w:r w:rsidR="00352982">
        <w:tab/>
        <w:t>LG Electronics</w:t>
      </w:r>
      <w:r w:rsidR="00352982">
        <w:tab/>
        <w:t>discussion</w:t>
      </w:r>
      <w:r w:rsidR="00352982">
        <w:tab/>
        <w:t>Rel-17</w:t>
      </w:r>
      <w:r w:rsidR="00352982">
        <w:tab/>
        <w:t>LTE_NR_DC_enh2-Core</w:t>
      </w:r>
      <w:r w:rsidR="00352982">
        <w:tab/>
      </w:r>
      <w:hyperlink r:id="rId113" w:history="1">
        <w:r>
          <w:rPr>
            <w:rStyle w:val="Hyperlink"/>
          </w:rPr>
          <w:t>R2-2108722</w:t>
        </w:r>
      </w:hyperlink>
    </w:p>
    <w:p w14:paraId="61FB5978" w14:textId="7B66A161" w:rsidR="00352982" w:rsidRDefault="00057747" w:rsidP="00352982">
      <w:pPr>
        <w:pStyle w:val="Doc-title"/>
      </w:pPr>
      <w:hyperlink r:id="rId114" w:history="1">
        <w:r>
          <w:rPr>
            <w:rStyle w:val="Hyperlink"/>
          </w:rPr>
          <w:t>R2-2111019</w:t>
        </w:r>
      </w:hyperlink>
      <w:r w:rsidR="00352982">
        <w:tab/>
        <w:t>TP for dedicated RACH resource in SCG deactivation</w:t>
      </w:r>
      <w:r w:rsidR="00352982">
        <w:tab/>
        <w:t>LG Electronics</w:t>
      </w:r>
      <w:r w:rsidR="00352982">
        <w:tab/>
        <w:t>discussion</w:t>
      </w:r>
      <w:r w:rsidR="00352982">
        <w:tab/>
        <w:t>Rel-17</w:t>
      </w:r>
      <w:r w:rsidR="00352982">
        <w:tab/>
        <w:t>LTE_NR_DC_enh2-Core</w:t>
      </w:r>
    </w:p>
    <w:p w14:paraId="02A435C0" w14:textId="70549C5F" w:rsidR="00352982" w:rsidRDefault="00057747" w:rsidP="00352982">
      <w:pPr>
        <w:pStyle w:val="Doc-title"/>
      </w:pPr>
      <w:hyperlink r:id="rId115" w:history="1">
        <w:r>
          <w:rPr>
            <w:rStyle w:val="Hyperlink"/>
          </w:rPr>
          <w:t>R2-2111077</w:t>
        </w:r>
      </w:hyperlink>
      <w:r w:rsidR="00352982">
        <w:tab/>
        <w:t>Considerations for fast MCG link recovery with deactivated SCG</w:t>
      </w:r>
      <w:r w:rsidR="00352982">
        <w:tab/>
        <w:t>CMCC</w:t>
      </w:r>
      <w:r w:rsidR="00352982">
        <w:tab/>
        <w:t>discussion</w:t>
      </w:r>
      <w:r w:rsidR="00352982">
        <w:tab/>
        <w:t>Rel-17</w:t>
      </w:r>
      <w:r w:rsidR="00352982">
        <w:tab/>
        <w:t>LTE_NR_DC_enh2-Core</w:t>
      </w:r>
    </w:p>
    <w:p w14:paraId="70AEC277" w14:textId="0435076C" w:rsidR="00352982" w:rsidRDefault="00057747" w:rsidP="00352982">
      <w:pPr>
        <w:pStyle w:val="Doc-title"/>
      </w:pPr>
      <w:hyperlink r:id="rId116" w:history="1">
        <w:r>
          <w:rPr>
            <w:rStyle w:val="Hyperlink"/>
          </w:rPr>
          <w:t>R2-2111181</w:t>
        </w:r>
      </w:hyperlink>
      <w:r w:rsidR="00352982">
        <w:tab/>
        <w:t>Discussion on UE initiated SCG activation</w:t>
      </w:r>
      <w:r w:rsidR="00352982">
        <w:tab/>
        <w:t>SHARP Corporation</w:t>
      </w:r>
      <w:r w:rsidR="00352982">
        <w:tab/>
        <w:t>discussion</w:t>
      </w:r>
      <w:r w:rsidR="00352982">
        <w:tab/>
        <w:t>Rel-17</w:t>
      </w:r>
      <w:r w:rsidR="00352982">
        <w:tab/>
        <w:t>LTE_NR_DC_enh2-Core</w:t>
      </w:r>
      <w:r w:rsidR="00352982">
        <w:tab/>
      </w:r>
      <w:hyperlink r:id="rId117" w:history="1">
        <w:r>
          <w:rPr>
            <w:rStyle w:val="Hyperlink"/>
          </w:rPr>
          <w:t>R2-2108728</w:t>
        </w:r>
      </w:hyperlink>
    </w:p>
    <w:p w14:paraId="7B674684" w14:textId="47B92D1B" w:rsidR="00352982" w:rsidRDefault="00057747" w:rsidP="00352982">
      <w:pPr>
        <w:pStyle w:val="Doc-title"/>
      </w:pPr>
      <w:hyperlink r:id="rId118" w:history="1">
        <w:r>
          <w:rPr>
            <w:rStyle w:val="Hyperlink"/>
          </w:rPr>
          <w:t>R2-2110506</w:t>
        </w:r>
      </w:hyperlink>
      <w:r w:rsidR="00352982">
        <w:tab/>
        <w:t>Activation of a deactivated SCG</w:t>
      </w:r>
      <w:r w:rsidR="00352982">
        <w:tab/>
        <w:t>vivo</w:t>
      </w:r>
      <w:r w:rsidR="00352982">
        <w:tab/>
        <w:t>discussion</w:t>
      </w:r>
      <w:r w:rsidR="00352982">
        <w:tab/>
        <w:t>Rel-17</w:t>
      </w:r>
      <w:r w:rsidR="00352982">
        <w:tab/>
        <w:t>LTE_NR_DC_enh2-Core</w:t>
      </w:r>
    </w:p>
    <w:p w14:paraId="3A653BA2" w14:textId="340F7F0B" w:rsidR="00352982" w:rsidRDefault="00352982" w:rsidP="00352982">
      <w:pPr>
        <w:pStyle w:val="Doc-text2"/>
        <w:rPr>
          <w:i/>
          <w:iCs/>
        </w:rPr>
      </w:pPr>
      <w:r w:rsidRPr="009675C1">
        <w:rPr>
          <w:i/>
          <w:iCs/>
        </w:rPr>
        <w:t>(moved from 8.2.3)</w:t>
      </w:r>
    </w:p>
    <w:p w14:paraId="51899246" w14:textId="25BD79FF" w:rsidR="00D620C8" w:rsidRDefault="00D620C8" w:rsidP="00D620C8">
      <w:pPr>
        <w:pStyle w:val="Doc-text2"/>
        <w:ind w:left="0" w:firstLine="0"/>
        <w:rPr>
          <w:i/>
          <w:iCs/>
        </w:rPr>
      </w:pPr>
    </w:p>
    <w:p w14:paraId="5A955CF8" w14:textId="77777777" w:rsidR="00D620C8" w:rsidRPr="00D620C8" w:rsidRDefault="00D620C8" w:rsidP="00D620C8">
      <w:pPr>
        <w:pStyle w:val="Comments"/>
      </w:pPr>
      <w:r w:rsidRPr="00D620C8">
        <w:t>Withdrawn:</w:t>
      </w:r>
    </w:p>
    <w:p w14:paraId="2F1C6CF0" w14:textId="4696EF97" w:rsidR="00D620C8" w:rsidRDefault="00057747" w:rsidP="00D620C8">
      <w:pPr>
        <w:pStyle w:val="Doc-title"/>
      </w:pPr>
      <w:hyperlink r:id="rId119" w:history="1">
        <w:r>
          <w:rPr>
            <w:rStyle w:val="Hyperlink"/>
          </w:rPr>
          <w:t>R2-2109841</w:t>
        </w:r>
      </w:hyperlink>
      <w:r w:rsidR="00D620C8">
        <w:tab/>
        <w:t>Activation of SCG</w:t>
      </w:r>
      <w:r w:rsidR="00D620C8">
        <w:tab/>
        <w:t>InterDigital</w:t>
      </w:r>
      <w:r w:rsidR="00D620C8">
        <w:tab/>
        <w:t>discussion</w:t>
      </w:r>
      <w:r w:rsidR="00D620C8">
        <w:tab/>
        <w:t>Rel-17</w:t>
      </w:r>
      <w:r w:rsidR="00D620C8">
        <w:tab/>
        <w:t>LTE_NR_DC_enh2-Core</w:t>
      </w:r>
      <w:r w:rsidR="00D620C8">
        <w:tab/>
        <w:t>Withdrawn</w:t>
      </w:r>
    </w:p>
    <w:p w14:paraId="70FDFB0F" w14:textId="77777777" w:rsidR="00D620C8" w:rsidRPr="00352982" w:rsidRDefault="00D620C8" w:rsidP="00D620C8">
      <w:pPr>
        <w:pStyle w:val="Doc-text2"/>
        <w:ind w:left="0" w:firstLine="0"/>
      </w:pPr>
    </w:p>
    <w:p w14:paraId="0B4AAE34" w14:textId="77777777" w:rsidR="00F04ECE" w:rsidRPr="000D255B" w:rsidRDefault="00F04ECE" w:rsidP="00F04ECE">
      <w:pPr>
        <w:pStyle w:val="Heading4"/>
      </w:pPr>
      <w:r w:rsidRPr="000D255B">
        <w:t>8.2.2.4</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6882D3B6" w14:textId="70707D25" w:rsidR="00D26489" w:rsidRPr="00A873A8"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93B0D33" w14:textId="0C6340D9" w:rsidR="00DC53C1" w:rsidRDefault="00DC53C1" w:rsidP="00092942">
      <w:pPr>
        <w:pStyle w:val="Comments"/>
      </w:pPr>
      <w:r>
        <w:t xml:space="preserve">Including </w:t>
      </w:r>
      <w:r w:rsidR="00521991">
        <w:t>discussion on remaining details of network coordination for CPAC</w:t>
      </w:r>
      <w:r w:rsidR="006B5B16">
        <w:t xml:space="preserve"> preparation</w:t>
      </w:r>
      <w:r w:rsidR="001B5BE9">
        <w:t xml:space="preserve">/exceution (e.g. </w:t>
      </w:r>
      <w:r w:rsidR="009D212B">
        <w:t>whether T-SN is informed on the executi</w:t>
      </w:r>
      <w:r w:rsidR="00800F55">
        <w:t>o</w:t>
      </w:r>
      <w:r w:rsidR="009D212B">
        <w:t>n conditions</w:t>
      </w:r>
      <w:r w:rsidR="004B0E06">
        <w:t>,</w:t>
      </w:r>
      <w:r w:rsidR="00F30531">
        <w:t xml:space="preserve"> </w:t>
      </w:r>
      <w:r w:rsidR="004505D8" w:rsidRPr="004505D8">
        <w:t xml:space="preserve">whether the execution conditions can be updated after the T-SN response </w:t>
      </w:r>
      <w:r w:rsidR="00BC4B8B">
        <w:t xml:space="preserve">, coordination for </w:t>
      </w:r>
      <w:r w:rsidR="004B0E06">
        <w:t>measurement for gap</w:t>
      </w:r>
      <w:r w:rsidR="00BC4B8B">
        <w:t xml:space="preserve"> </w:t>
      </w:r>
      <w:r w:rsidR="00BC4B8B" w:rsidRPr="00BC4B8B">
        <w:t>configuration at source SN configuration update after T-SN response and before CPC configuration to the UE</w:t>
      </w:r>
      <w:r w:rsidR="00800F55">
        <w:t>)</w:t>
      </w:r>
      <w:r w:rsidR="00521991">
        <w:t>.</w:t>
      </w:r>
    </w:p>
    <w:p w14:paraId="34740280" w14:textId="42680784" w:rsidR="00F60DD7" w:rsidRDefault="00F60DD7" w:rsidP="00092942">
      <w:pPr>
        <w:pStyle w:val="Comments"/>
      </w:pPr>
      <w:r>
        <w:t xml:space="preserve">Including </w:t>
      </w:r>
      <w:r w:rsidR="00617933">
        <w:t>decision on working assumption for solution 2</w:t>
      </w:r>
    </w:p>
    <w:p w14:paraId="78BEBF7A" w14:textId="3FF72ABD" w:rsidR="001A0DED" w:rsidRDefault="00BD27D4" w:rsidP="00092942">
      <w:pPr>
        <w:pStyle w:val="Comments"/>
      </w:pPr>
      <w:r>
        <w:t>Including outcome of [</w:t>
      </w:r>
      <w:r w:rsidRPr="00BD27D4">
        <w:t>Post115-e][216][R17 DCCA] Inter-node message design (Ericsson)</w:t>
      </w:r>
    </w:p>
    <w:p w14:paraId="0EA88BC9" w14:textId="0189F37E" w:rsidR="0036011B"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(2+2)</w:t>
      </w:r>
    </w:p>
    <w:p w14:paraId="6E7F45AE" w14:textId="73E87754" w:rsidR="0036011B" w:rsidRDefault="0036011B" w:rsidP="0036011B">
      <w:pPr>
        <w:pStyle w:val="Comments"/>
      </w:pPr>
      <w:r>
        <w:t>Outcome of [</w:t>
      </w:r>
      <w:r w:rsidRPr="00BD27D4">
        <w:t>Post115-e][216][R17 DCCA] Inter-node message design (Ericsson)</w:t>
      </w:r>
    </w:p>
    <w:p w14:paraId="1CC45684" w14:textId="1166F30C" w:rsidR="0036011B" w:rsidRDefault="00057747" w:rsidP="0036011B">
      <w:pPr>
        <w:pStyle w:val="Doc-title"/>
      </w:pPr>
      <w:hyperlink r:id="rId120" w:history="1">
        <w:r>
          <w:rPr>
            <w:rStyle w:val="Hyperlink"/>
          </w:rPr>
          <w:t>R2-2109871</w:t>
        </w:r>
      </w:hyperlink>
      <w:r w:rsidR="0036011B">
        <w:tab/>
        <w:t>Report of e-mail discussion on inter-node message design</w:t>
      </w:r>
      <w:r w:rsidR="0036011B">
        <w:tab/>
        <w:t>Ericsson</w:t>
      </w:r>
      <w:r w:rsidR="0036011B">
        <w:tab/>
        <w:t>discussion</w:t>
      </w:r>
      <w:r w:rsidR="0036011B">
        <w:tab/>
        <w:t>Rel-17</w:t>
      </w:r>
      <w:r w:rsidR="0036011B">
        <w:tab/>
        <w:t>LTE_NR_DC_enh2-Core</w:t>
      </w:r>
    </w:p>
    <w:p w14:paraId="3337CD5C" w14:textId="3D50C50C" w:rsidR="0036011B" w:rsidRDefault="0036011B" w:rsidP="0036011B">
      <w:pPr>
        <w:pStyle w:val="Doc-text2"/>
        <w:rPr>
          <w:i/>
          <w:iCs/>
        </w:rPr>
      </w:pPr>
      <w:r w:rsidRPr="002103D4">
        <w:rPr>
          <w:i/>
          <w:iCs/>
        </w:rPr>
        <w:t>(moved from 8.2.1)</w:t>
      </w:r>
    </w:p>
    <w:p w14:paraId="5D1763C4" w14:textId="77777777" w:rsidR="004310DE" w:rsidRPr="004310DE" w:rsidRDefault="004310DE" w:rsidP="004310DE">
      <w:pPr>
        <w:pStyle w:val="Doc-text2"/>
        <w:rPr>
          <w:i/>
          <w:iCs/>
        </w:rPr>
      </w:pPr>
      <w:r w:rsidRPr="004310DE">
        <w:rPr>
          <w:i/>
          <w:iCs/>
        </w:rPr>
        <w:t>Proposal 1: Introduce a new inter-node RRC message that includes the full list of CG-Config(s).</w:t>
      </w:r>
    </w:p>
    <w:p w14:paraId="655B4459" w14:textId="77777777" w:rsidR="004310DE" w:rsidRPr="004310DE" w:rsidRDefault="004310DE" w:rsidP="004310DE">
      <w:pPr>
        <w:pStyle w:val="Doc-text2"/>
        <w:rPr>
          <w:i/>
          <w:iCs/>
        </w:rPr>
      </w:pPr>
      <w:r w:rsidRPr="004310DE">
        <w:rPr>
          <w:i/>
          <w:iCs/>
        </w:rPr>
        <w:t>Proposal 2: Specify the accepted target PSCell identity (frequency and PCI) outside the corresponding CG-Config in the new inter-node message.</w:t>
      </w:r>
    </w:p>
    <w:p w14:paraId="7959E49E" w14:textId="77777777" w:rsidR="004310DE" w:rsidRPr="004310DE" w:rsidRDefault="004310DE" w:rsidP="004310DE">
      <w:pPr>
        <w:pStyle w:val="Doc-text2"/>
        <w:rPr>
          <w:i/>
          <w:iCs/>
        </w:rPr>
      </w:pPr>
      <w:r w:rsidRPr="004310DE">
        <w:rPr>
          <w:i/>
          <w:iCs/>
        </w:rPr>
        <w:t>Proposal 3: Send an LS to RAN3 to inform about the new inter-node RRC message that includes a full list of CG-Config(s), and the corresponding impact to RAN3 specification.</w:t>
      </w:r>
    </w:p>
    <w:p w14:paraId="08A47CE2" w14:textId="77777777" w:rsidR="004310DE" w:rsidRPr="004310DE" w:rsidRDefault="004310DE" w:rsidP="004310DE">
      <w:pPr>
        <w:pStyle w:val="Doc-text2"/>
        <w:rPr>
          <w:i/>
          <w:iCs/>
        </w:rPr>
      </w:pPr>
      <w:r w:rsidRPr="004310DE">
        <w:rPr>
          <w:i/>
          <w:iCs/>
        </w:rPr>
        <w:t>Proposal 4: Define a separate list of proposed PSCell candidates in CG-Config, including optional execution conditions.</w:t>
      </w:r>
    </w:p>
    <w:p w14:paraId="2957AAC4" w14:textId="77777777" w:rsidR="004310DE" w:rsidRPr="004310DE" w:rsidRDefault="004310DE" w:rsidP="004310DE">
      <w:pPr>
        <w:pStyle w:val="Doc-text2"/>
        <w:rPr>
          <w:i/>
          <w:iCs/>
        </w:rPr>
      </w:pPr>
      <w:r w:rsidRPr="004310DE">
        <w:rPr>
          <w:i/>
          <w:iCs/>
        </w:rPr>
        <w:t>Proposal 5: Discuss whether to include the execution conditions in an OCTET STRING or as integers.</w:t>
      </w:r>
    </w:p>
    <w:p w14:paraId="233EF1AE" w14:textId="77777777" w:rsidR="004310DE" w:rsidRPr="004310DE" w:rsidRDefault="004310DE" w:rsidP="004310DE">
      <w:pPr>
        <w:pStyle w:val="Doc-text2"/>
        <w:rPr>
          <w:i/>
          <w:iCs/>
        </w:rPr>
      </w:pPr>
      <w:r w:rsidRPr="004310DE">
        <w:rPr>
          <w:i/>
          <w:iCs/>
        </w:rPr>
        <w:t>Proposal 6: A list of proposed PSCell candidates is sent from MN to T-SN in the same way as from S-SN to MN. The execution conditions are not sent to T-SN and therefore a separate list is defined for proposed PSCell candidates.</w:t>
      </w:r>
    </w:p>
    <w:p w14:paraId="5EA43C54" w14:textId="40CA56D5" w:rsidR="004310DE" w:rsidRPr="002103D4" w:rsidRDefault="004310DE" w:rsidP="004310DE">
      <w:pPr>
        <w:pStyle w:val="Doc-text2"/>
        <w:rPr>
          <w:i/>
          <w:iCs/>
        </w:rPr>
      </w:pPr>
      <w:r w:rsidRPr="004310DE">
        <w:rPr>
          <w:i/>
          <w:iCs/>
        </w:rPr>
        <w:t>Proposal 7: Wait for RAN3 conclusion on signalling of accepted target candidate cells.</w:t>
      </w:r>
    </w:p>
    <w:p w14:paraId="7ECE203B" w14:textId="055919E2" w:rsidR="0036011B" w:rsidRDefault="00057747" w:rsidP="0036011B">
      <w:pPr>
        <w:pStyle w:val="Doc-title"/>
      </w:pPr>
      <w:hyperlink r:id="rId121" w:history="1">
        <w:r>
          <w:rPr>
            <w:rStyle w:val="Hyperlink"/>
          </w:rPr>
          <w:t>R2-2109872</w:t>
        </w:r>
      </w:hyperlink>
      <w:r w:rsidR="0036011B">
        <w:tab/>
        <w:t>Update of inter-node messages for CPAC</w:t>
      </w:r>
      <w:r w:rsidR="0036011B">
        <w:tab/>
        <w:t>Ericsson</w:t>
      </w:r>
      <w:r w:rsidR="0036011B">
        <w:tab/>
        <w:t>draftCR</w:t>
      </w:r>
      <w:r w:rsidR="0036011B">
        <w:tab/>
        <w:t>Rel-17</w:t>
      </w:r>
      <w:r w:rsidR="0036011B">
        <w:tab/>
        <w:t>38.331</w:t>
      </w:r>
      <w:r w:rsidR="0036011B">
        <w:tab/>
        <w:t>16.6.0</w:t>
      </w:r>
      <w:r w:rsidR="0036011B">
        <w:tab/>
        <w:t>LTE_NR_DC_enh2-Core</w:t>
      </w:r>
    </w:p>
    <w:p w14:paraId="44B76128" w14:textId="77777777" w:rsidR="0036011B" w:rsidRPr="002103D4" w:rsidRDefault="0036011B" w:rsidP="0036011B">
      <w:pPr>
        <w:pStyle w:val="Doc-text2"/>
        <w:rPr>
          <w:i/>
          <w:iCs/>
        </w:rPr>
      </w:pPr>
      <w:r w:rsidRPr="002103D4">
        <w:rPr>
          <w:i/>
          <w:iCs/>
        </w:rPr>
        <w:t>(moved from 8.2.1)</w:t>
      </w:r>
    </w:p>
    <w:p w14:paraId="4A1720C2" w14:textId="77777777" w:rsidR="0036011B" w:rsidRPr="002103D4" w:rsidRDefault="0036011B" w:rsidP="0036011B">
      <w:pPr>
        <w:pStyle w:val="Doc-text2"/>
      </w:pPr>
    </w:p>
    <w:p w14:paraId="6AABB5A3" w14:textId="05BBF8E5" w:rsidR="00763F2F" w:rsidRDefault="00057747" w:rsidP="00763F2F">
      <w:pPr>
        <w:pStyle w:val="Doc-title"/>
      </w:pPr>
      <w:hyperlink r:id="rId122" w:history="1">
        <w:r>
          <w:rPr>
            <w:rStyle w:val="Hyperlink"/>
          </w:rPr>
          <w:t>R2-2109869</w:t>
        </w:r>
      </w:hyperlink>
      <w:r w:rsidR="00763F2F">
        <w:tab/>
        <w:t>Network procedures and signalling for CPAC</w:t>
      </w:r>
      <w:r w:rsidR="00763F2F">
        <w:tab/>
        <w:t>Ericsson</w:t>
      </w:r>
      <w:r w:rsidR="00763F2F">
        <w:tab/>
        <w:t>discussion</w:t>
      </w:r>
      <w:r w:rsidR="00763F2F">
        <w:tab/>
        <w:t>Rel-17</w:t>
      </w:r>
      <w:r w:rsidR="00763F2F">
        <w:tab/>
        <w:t>LTE_NR_DC_enh2-Core</w:t>
      </w:r>
    </w:p>
    <w:p w14:paraId="58642247" w14:textId="77777777" w:rsidR="00763F2F" w:rsidRPr="00763F2F" w:rsidRDefault="00763F2F" w:rsidP="00763F2F">
      <w:pPr>
        <w:pStyle w:val="Doc-text2"/>
        <w:rPr>
          <w:i/>
          <w:iCs/>
        </w:rPr>
      </w:pPr>
      <w:r w:rsidRPr="00763F2F">
        <w:rPr>
          <w:i/>
          <w:iCs/>
        </w:rPr>
        <w:lastRenderedPageBreak/>
        <w:t>Proposal 1</w:t>
      </w:r>
      <w:r w:rsidRPr="00763F2F">
        <w:rPr>
          <w:i/>
          <w:iCs/>
        </w:rPr>
        <w:tab/>
        <w:t>In order to progress the work, RAN2 to make an agreement of the current working assumption to adopt solution 2 for SN initiated inter-SN CPC.</w:t>
      </w:r>
    </w:p>
    <w:p w14:paraId="1483E57F" w14:textId="77777777" w:rsidR="00763F2F" w:rsidRPr="00763F2F" w:rsidRDefault="00763F2F" w:rsidP="00763F2F">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2307FB9A" w14:textId="77777777" w:rsidR="00763F2F" w:rsidRPr="00763F2F" w:rsidRDefault="00763F2F" w:rsidP="00763F2F">
      <w:pPr>
        <w:pStyle w:val="Doc-text2"/>
        <w:rPr>
          <w:i/>
          <w:iCs/>
        </w:rPr>
      </w:pPr>
      <w:r w:rsidRPr="00763F2F">
        <w:rPr>
          <w:i/>
          <w:iCs/>
        </w:rPr>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44BFAD9" w14:textId="77777777" w:rsidR="00763F2F" w:rsidRPr="00763F2F" w:rsidRDefault="00763F2F" w:rsidP="00763F2F">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44298C77" w14:textId="692A759D" w:rsidR="00763F2F" w:rsidRDefault="00057747" w:rsidP="00763F2F">
      <w:pPr>
        <w:pStyle w:val="Doc-title"/>
      </w:pPr>
      <w:hyperlink r:id="rId123" w:history="1">
        <w:r>
          <w:rPr>
            <w:rStyle w:val="Hyperlink"/>
          </w:rPr>
          <w:t>R2-2110615</w:t>
        </w:r>
      </w:hyperlink>
      <w:r w:rsidR="00763F2F">
        <w:tab/>
        <w:t>Resolving open points of Rel-17 CPAC</w:t>
      </w:r>
      <w:r w:rsidR="00763F2F">
        <w:tab/>
        <w:t>Nokia, Nokia Shanghai Bell</w:t>
      </w:r>
      <w:r w:rsidR="00763F2F">
        <w:tab/>
        <w:t>discussion</w:t>
      </w:r>
      <w:r w:rsidR="00763F2F">
        <w:tab/>
        <w:t>Rel-17</w:t>
      </w:r>
      <w:r w:rsidR="00763F2F">
        <w:tab/>
        <w:t>LTE_NR_DC_enh2-Core</w:t>
      </w:r>
    </w:p>
    <w:p w14:paraId="2AD1E538" w14:textId="77777777" w:rsidR="0070486B" w:rsidRPr="00C05D4C" w:rsidRDefault="0070486B" w:rsidP="0070486B">
      <w:pPr>
        <w:pStyle w:val="Doc-text2"/>
        <w:rPr>
          <w:i/>
          <w:iCs/>
        </w:rPr>
      </w:pPr>
      <w:r w:rsidRPr="00C05D4C">
        <w:rPr>
          <w:i/>
          <w:iCs/>
        </w:rPr>
        <w:t>Observation 1: The S-SN knows in advance the acceptance/rejection of which suggested candidate target PSCells will lead to the change of S-SN measurement configuration.</w:t>
      </w:r>
    </w:p>
    <w:p w14:paraId="2F0E3986" w14:textId="77777777" w:rsidR="0070486B" w:rsidRPr="00C05D4C" w:rsidRDefault="0070486B" w:rsidP="0070486B">
      <w:pPr>
        <w:pStyle w:val="Doc-text2"/>
        <w:rPr>
          <w:i/>
          <w:iCs/>
        </w:rPr>
      </w:pPr>
      <w:r w:rsidRPr="00C05D4C">
        <w:rPr>
          <w:i/>
          <w:iCs/>
        </w:rPr>
        <w:t>Observation 2: T-SN needs to know whether it can use full or delta configuration when preparing configurations for each accepted candidate PSCell.</w:t>
      </w:r>
    </w:p>
    <w:p w14:paraId="66D9C1E0" w14:textId="77777777" w:rsidR="0070486B" w:rsidRPr="00C05D4C" w:rsidRDefault="0070486B" w:rsidP="0070486B">
      <w:pPr>
        <w:pStyle w:val="Doc-text2"/>
        <w:rPr>
          <w:i/>
          <w:iCs/>
        </w:rPr>
      </w:pPr>
      <w:r w:rsidRPr="00C05D4C">
        <w:rPr>
          <w:i/>
          <w:iCs/>
        </w:rPr>
        <w:t>Observation 3: A single container in the message from T-SN to MN will comprise a list of CG-Configs, one per each candidate PSCell.</w:t>
      </w:r>
    </w:p>
    <w:p w14:paraId="5B7AE26C" w14:textId="77777777" w:rsidR="0070486B" w:rsidRPr="00C05D4C" w:rsidRDefault="0070486B" w:rsidP="0070486B">
      <w:pPr>
        <w:pStyle w:val="Doc-text2"/>
        <w:rPr>
          <w:i/>
          <w:iCs/>
        </w:rPr>
      </w:pPr>
      <w:r w:rsidRPr="00C05D4C">
        <w:rPr>
          <w:i/>
          <w:iCs/>
        </w:rPr>
        <w:t>Observation 4: It may be more problematic for MN to actually remove the execution conditions if those are sent jointly with the list of candidate PSCell PCIs, to be provided to the T-SN.</w:t>
      </w:r>
    </w:p>
    <w:p w14:paraId="144D2134" w14:textId="72E76937" w:rsidR="0070486B" w:rsidRDefault="0070486B" w:rsidP="0070486B">
      <w:pPr>
        <w:pStyle w:val="Doc-text2"/>
        <w:rPr>
          <w:i/>
          <w:iCs/>
        </w:rPr>
      </w:pPr>
      <w:r w:rsidRPr="00C05D4C">
        <w:rPr>
          <w:i/>
          <w:iCs/>
        </w:rPr>
        <w:t>Observation 5: MN may not have CPC execution conditions at the time it sends SN Addition Request towards the T-SN.</w:t>
      </w:r>
    </w:p>
    <w:p w14:paraId="32BC5369" w14:textId="77777777" w:rsidR="0070486B" w:rsidRPr="0070486B" w:rsidRDefault="0070486B" w:rsidP="0070486B">
      <w:pPr>
        <w:pStyle w:val="Doc-text2"/>
      </w:pPr>
    </w:p>
    <w:p w14:paraId="5ED50C20" w14:textId="77777777" w:rsidR="00C05D4C" w:rsidRPr="00C05D4C" w:rsidRDefault="00C05D4C" w:rsidP="00C05D4C">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473B4972" w14:textId="77777777" w:rsidR="00C05D4C" w:rsidRPr="00C05D4C" w:rsidRDefault="00C05D4C" w:rsidP="00C05D4C">
      <w:pPr>
        <w:pStyle w:val="Doc-text2"/>
        <w:rPr>
          <w:i/>
          <w:iCs/>
        </w:rPr>
      </w:pPr>
      <w:r w:rsidRPr="00C05D4C">
        <w:rPr>
          <w:i/>
          <w:iCs/>
        </w:rPr>
        <w:t>Proposal 2:  S-SN informs the MN in SN Change Required the acceptance/rejection of which cells requires an update of S-SN measurement configuration.</w:t>
      </w:r>
    </w:p>
    <w:p w14:paraId="125FD694" w14:textId="77777777" w:rsidR="00C05D4C" w:rsidRPr="00C05D4C" w:rsidRDefault="00C05D4C" w:rsidP="00C05D4C">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1B7A4A4" w14:textId="77777777" w:rsidR="00C05D4C" w:rsidRPr="00C05D4C" w:rsidRDefault="00C05D4C" w:rsidP="00C05D4C">
      <w:pPr>
        <w:pStyle w:val="Doc-text2"/>
        <w:rPr>
          <w:i/>
          <w:iCs/>
        </w:rPr>
      </w:pPr>
      <w:r w:rsidRPr="00C05D4C">
        <w:rPr>
          <w:i/>
          <w:iCs/>
        </w:rPr>
        <w:t>Proposal 4: RAN2 confirms the working assumption taken at RAN2#115 and adopts Solution 2 for SN-initiated CPC.</w:t>
      </w:r>
    </w:p>
    <w:p w14:paraId="48A122AF" w14:textId="77777777" w:rsidR="00C05D4C" w:rsidRPr="00C05D4C" w:rsidRDefault="00C05D4C" w:rsidP="00C05D4C">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68BC6D69" w14:textId="77777777" w:rsidR="00C05D4C" w:rsidRPr="00C05D4C" w:rsidRDefault="00C05D4C" w:rsidP="00C05D4C">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1FBE3D90" w14:textId="7DD8BF14" w:rsidR="00C05D4C" w:rsidRDefault="00C05D4C" w:rsidP="00C05D4C">
      <w:pPr>
        <w:pStyle w:val="Doc-text2"/>
        <w:rPr>
          <w:i/>
          <w:iCs/>
        </w:rPr>
      </w:pPr>
      <w:r w:rsidRPr="00C05D4C">
        <w:rPr>
          <w:i/>
          <w:iCs/>
        </w:rPr>
        <w:t xml:space="preserve">Proposal 7: CPC execution conditions, if available, can be included by MN in SN Addition Request sent to T-SN.  </w:t>
      </w:r>
    </w:p>
    <w:p w14:paraId="7F275D98" w14:textId="77777777" w:rsidR="0070486B" w:rsidRPr="0070486B" w:rsidRDefault="0070486B" w:rsidP="00C05D4C">
      <w:pPr>
        <w:pStyle w:val="Doc-text2"/>
      </w:pPr>
    </w:p>
    <w:p w14:paraId="549445FA" w14:textId="50C1068D" w:rsidR="00E97DB6" w:rsidRDefault="00057747" w:rsidP="00E97DB6">
      <w:pPr>
        <w:pStyle w:val="Doc-title"/>
      </w:pPr>
      <w:hyperlink r:id="rId124" w:history="1">
        <w:r>
          <w:rPr>
            <w:rStyle w:val="Hyperlink"/>
          </w:rPr>
          <w:t>R2-2110520</w:t>
        </w:r>
      </w:hyperlink>
      <w:r w:rsidR="00E97DB6">
        <w:tab/>
        <w:t>Further consideration on CPAC procedure</w:t>
      </w:r>
      <w:r w:rsidR="00E97DB6">
        <w:tab/>
        <w:t>ZTE Corporation, Sanechips</w:t>
      </w:r>
      <w:r w:rsidR="00E97DB6">
        <w:tab/>
        <w:t>discussion</w:t>
      </w:r>
      <w:r w:rsidR="00E97DB6">
        <w:tab/>
        <w:t>Rel-17</w:t>
      </w:r>
      <w:r w:rsidR="00E97DB6">
        <w:tab/>
        <w:t>LTE_NR_DC_enh2-Core</w:t>
      </w:r>
    </w:p>
    <w:p w14:paraId="72A81886" w14:textId="77777777" w:rsidR="00EF671F" w:rsidRPr="00EF671F" w:rsidRDefault="00EF671F" w:rsidP="00EF671F">
      <w:pPr>
        <w:pStyle w:val="Doc-text2"/>
        <w:rPr>
          <w:i/>
          <w:iCs/>
        </w:rPr>
      </w:pPr>
      <w:r w:rsidRPr="00EF671F">
        <w:rPr>
          <w:i/>
          <w:iCs/>
        </w:rPr>
        <w:t xml:space="preserve">Proposal 1: The MN is not required to indicate a separate list of suggested candidate PSCell(s) to the candidate SN in MN initiated inter-SN CPC and CPA. </w:t>
      </w:r>
    </w:p>
    <w:p w14:paraId="35C1B774" w14:textId="77777777" w:rsidR="00EF671F" w:rsidRPr="00EF671F" w:rsidRDefault="00EF671F" w:rsidP="00EF671F">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63A7B0D5" w14:textId="77777777" w:rsidR="00EF671F" w:rsidRPr="00EF671F" w:rsidRDefault="00EF671F" w:rsidP="00EF671F">
      <w:pPr>
        <w:pStyle w:val="Doc-text2"/>
        <w:rPr>
          <w:i/>
          <w:iCs/>
        </w:rPr>
      </w:pPr>
      <w:r w:rsidRPr="00EF671F">
        <w:rPr>
          <w:i/>
          <w:iCs/>
        </w:rPr>
        <w:t>Proposal 3: The maximum number of candidate PSCells for CPAC (i.e. including CPAC with MN involvement and CPAC without MN involvement) is 8.</w:t>
      </w:r>
    </w:p>
    <w:p w14:paraId="3337D776" w14:textId="77777777" w:rsidR="00EF671F" w:rsidRPr="00EF671F" w:rsidRDefault="00EF671F" w:rsidP="00EF671F">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00519BEB" w14:textId="77777777" w:rsidR="00EF671F" w:rsidRPr="00EF671F" w:rsidRDefault="00EF671F" w:rsidP="00EF671F">
      <w:pPr>
        <w:pStyle w:val="Doc-text2"/>
        <w:rPr>
          <w:i/>
          <w:iCs/>
        </w:rPr>
      </w:pPr>
      <w:r w:rsidRPr="00EF671F">
        <w:rPr>
          <w:i/>
          <w:iCs/>
        </w:rPr>
        <w:t>Proposal 5: An inter-node renegotiation solution is used to allocate the maximum number of candidate PSCell that the source SN is allowed to configure for CPC:</w:t>
      </w:r>
    </w:p>
    <w:p w14:paraId="55D735E0" w14:textId="77777777" w:rsidR="00EF671F" w:rsidRPr="00EF671F" w:rsidRDefault="00EF671F" w:rsidP="00EF671F">
      <w:pPr>
        <w:pStyle w:val="Doc-text2"/>
        <w:rPr>
          <w:i/>
          <w:iCs/>
        </w:rPr>
      </w:pPr>
      <w:r w:rsidRPr="00EF671F">
        <w:rPr>
          <w:i/>
          <w:iCs/>
        </w:rPr>
        <w:t>−</w:t>
      </w:r>
      <w:r w:rsidRPr="00EF671F">
        <w:rPr>
          <w:i/>
          <w:iCs/>
        </w:rPr>
        <w:tab/>
        <w:t>The MN indicates the maximum number of candidate PSCell allowed to be configured to the source SN;</w:t>
      </w:r>
    </w:p>
    <w:p w14:paraId="3C3AB25C" w14:textId="77777777" w:rsidR="00EF671F" w:rsidRPr="00EF671F" w:rsidRDefault="00EF671F" w:rsidP="00EF671F">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350FEED6" w14:textId="32D94F6F" w:rsidR="00EF671F" w:rsidRPr="00EF671F" w:rsidRDefault="00EF671F" w:rsidP="00EF671F">
      <w:pPr>
        <w:pStyle w:val="Doc-text2"/>
        <w:rPr>
          <w:i/>
          <w:iCs/>
        </w:rPr>
      </w:pPr>
      <w:r w:rsidRPr="00EF671F">
        <w:rPr>
          <w:i/>
          <w:iCs/>
        </w:rPr>
        <w:lastRenderedPageBreak/>
        <w:t>Proposal 6: RAN2 discuss whether to support the coexistence of CPC with MN involvement and CPC without MN involvement.</w:t>
      </w:r>
    </w:p>
    <w:p w14:paraId="64D6BAAC" w14:textId="77777777" w:rsidR="0036011B" w:rsidRDefault="0036011B" w:rsidP="00092942">
      <w:pPr>
        <w:pStyle w:val="Comments"/>
        <w:rPr>
          <w:b/>
          <w:bCs/>
          <w:i w:val="0"/>
          <w:iCs/>
          <w:color w:val="7030A0"/>
        </w:rPr>
      </w:pPr>
    </w:p>
    <w:p w14:paraId="55C152B5" w14:textId="660C4AE2" w:rsidR="00E60889" w:rsidRDefault="00057747" w:rsidP="00E60889">
      <w:pPr>
        <w:pStyle w:val="Doc-title"/>
      </w:pPr>
      <w:hyperlink r:id="rId125" w:history="1">
        <w:r>
          <w:rPr>
            <w:rStyle w:val="Hyperlink"/>
          </w:rPr>
          <w:t>R2-2109658</w:t>
        </w:r>
      </w:hyperlink>
      <w:r w:rsidR="00E60889">
        <w:tab/>
        <w:t>Discussion on execution condition of CPAC</w:t>
      </w:r>
      <w:r w:rsidR="00E60889">
        <w:tab/>
        <w:t>NTT DOCOMO INC.</w:t>
      </w:r>
      <w:r w:rsidR="00E60889">
        <w:tab/>
        <w:t>discussion</w:t>
      </w:r>
    </w:p>
    <w:p w14:paraId="748ED20D" w14:textId="725933EB" w:rsidR="00E60889" w:rsidRDefault="00057747" w:rsidP="00E60889">
      <w:pPr>
        <w:pStyle w:val="Doc-title"/>
      </w:pPr>
      <w:hyperlink r:id="rId126" w:history="1">
        <w:r>
          <w:rPr>
            <w:rStyle w:val="Hyperlink"/>
          </w:rPr>
          <w:t>R2-2109675</w:t>
        </w:r>
      </w:hyperlink>
      <w:r w:rsidR="00E60889">
        <w:tab/>
        <w:t>Discussion on association of execution condition and SN configuration</w:t>
      </w:r>
      <w:r w:rsidR="00E60889">
        <w:tab/>
        <w:t>Intel Corporation</w:t>
      </w:r>
      <w:r w:rsidR="00E60889">
        <w:tab/>
        <w:t>discussion</w:t>
      </w:r>
      <w:r w:rsidR="00E60889">
        <w:tab/>
        <w:t>Rel-17</w:t>
      </w:r>
      <w:r w:rsidR="00E60889">
        <w:tab/>
        <w:t>LTE_NR_DC_enh2-Core</w:t>
      </w:r>
    </w:p>
    <w:p w14:paraId="261D36EF" w14:textId="1DF2983C" w:rsidR="00E60889" w:rsidRDefault="00057747" w:rsidP="00E60889">
      <w:pPr>
        <w:pStyle w:val="Doc-title"/>
      </w:pPr>
      <w:hyperlink r:id="rId127" w:history="1">
        <w:r>
          <w:rPr>
            <w:rStyle w:val="Hyperlink"/>
          </w:rPr>
          <w:t>R2-2109734</w:t>
        </w:r>
      </w:hyperlink>
      <w:r w:rsidR="00E60889">
        <w:tab/>
        <w:t>Discussion on CPAC procedures from NW perspective</w:t>
      </w:r>
      <w:r w:rsidR="00E60889">
        <w:tab/>
        <w:t>vivo</w:t>
      </w:r>
      <w:r w:rsidR="00E60889">
        <w:tab/>
        <w:t>discussion</w:t>
      </w:r>
      <w:r w:rsidR="00E60889">
        <w:tab/>
        <w:t>Rel-17</w:t>
      </w:r>
      <w:r w:rsidR="00E60889">
        <w:tab/>
        <w:t>LTE_NR_DC_enh2-Core</w:t>
      </w:r>
    </w:p>
    <w:p w14:paraId="732189E2" w14:textId="77777777" w:rsidR="00763F2F" w:rsidRPr="00763F2F" w:rsidRDefault="00763F2F" w:rsidP="00763F2F">
      <w:pPr>
        <w:pStyle w:val="Doc-text2"/>
      </w:pPr>
    </w:p>
    <w:p w14:paraId="78992492" w14:textId="06DEFE16" w:rsidR="00E60889" w:rsidRDefault="00057747" w:rsidP="00E60889">
      <w:pPr>
        <w:pStyle w:val="Doc-title"/>
      </w:pPr>
      <w:hyperlink r:id="rId128" w:history="1">
        <w:r>
          <w:rPr>
            <w:rStyle w:val="Hyperlink"/>
          </w:rPr>
          <w:t>R2-2110014</w:t>
        </w:r>
      </w:hyperlink>
      <w:r w:rsidR="00E60889">
        <w:tab/>
        <w:t>CPAC procedures and CHO with MR-DC</w:t>
      </w:r>
      <w:r w:rsidR="00E60889">
        <w:tab/>
        <w:t>Qualcomm Incorporated</w:t>
      </w:r>
      <w:r w:rsidR="00E60889">
        <w:tab/>
        <w:t>discussion</w:t>
      </w:r>
      <w:r w:rsidR="00E60889">
        <w:tab/>
        <w:t>Rel-17</w:t>
      </w:r>
    </w:p>
    <w:p w14:paraId="261CEDE6" w14:textId="383F7D06" w:rsidR="00E60889" w:rsidRDefault="00057747" w:rsidP="00E60889">
      <w:pPr>
        <w:pStyle w:val="Doc-title"/>
      </w:pPr>
      <w:hyperlink r:id="rId129" w:history="1">
        <w:r>
          <w:rPr>
            <w:rStyle w:val="Hyperlink"/>
          </w:rPr>
          <w:t>R2-2110326</w:t>
        </w:r>
      </w:hyperlink>
      <w:r w:rsidR="00E60889">
        <w:tab/>
        <w:t>Discussion on CPAC from NW perspective</w:t>
      </w:r>
      <w:r w:rsidR="00E60889">
        <w:tab/>
        <w:t>Lenovo, Motorola Mobility</w:t>
      </w:r>
      <w:r w:rsidR="00E60889">
        <w:tab/>
        <w:t>discussion</w:t>
      </w:r>
      <w:r w:rsidR="00E60889">
        <w:tab/>
        <w:t>Rel-17</w:t>
      </w:r>
    </w:p>
    <w:p w14:paraId="3EDF69F2" w14:textId="2EE8D91F" w:rsidR="00E60889" w:rsidRDefault="00057747" w:rsidP="00E60889">
      <w:pPr>
        <w:pStyle w:val="Doc-title"/>
      </w:pPr>
      <w:hyperlink r:id="rId130" w:history="1">
        <w:r>
          <w:rPr>
            <w:rStyle w:val="Hyperlink"/>
          </w:rPr>
          <w:t>R2-2110433</w:t>
        </w:r>
      </w:hyperlink>
      <w:r w:rsidR="00E60889">
        <w:tab/>
        <w:t>Discussion on CPAC Procedure from NW Perspective</w:t>
      </w:r>
      <w:r w:rsidR="00E60889">
        <w:tab/>
        <w:t>CATT</w:t>
      </w:r>
      <w:r w:rsidR="00E60889">
        <w:tab/>
        <w:t>discussion</w:t>
      </w:r>
      <w:r w:rsidR="00E60889">
        <w:tab/>
        <w:t>Rel-17</w:t>
      </w:r>
      <w:r w:rsidR="00E60889">
        <w:tab/>
        <w:t>LTE_NR_DC_enh2-Core</w:t>
      </w:r>
    </w:p>
    <w:p w14:paraId="1BF03724" w14:textId="078CFD7E" w:rsidR="00E60889" w:rsidRDefault="00057747" w:rsidP="00E60889">
      <w:pPr>
        <w:pStyle w:val="Doc-title"/>
      </w:pPr>
      <w:hyperlink r:id="rId131" w:history="1">
        <w:r>
          <w:rPr>
            <w:rStyle w:val="Hyperlink"/>
          </w:rPr>
          <w:t>R2-2110519</w:t>
        </w:r>
      </w:hyperlink>
      <w:r w:rsidR="00E60889">
        <w:tab/>
        <w:t>Remaining issues on SN initiated inter-SN CPC</w:t>
      </w:r>
      <w:r w:rsidR="00E60889">
        <w:tab/>
        <w:t>ZTE Corporation, Sanechips</w:t>
      </w:r>
      <w:r w:rsidR="00E60889">
        <w:tab/>
        <w:t>discussion</w:t>
      </w:r>
      <w:r w:rsidR="00E60889">
        <w:tab/>
        <w:t>Rel-17</w:t>
      </w:r>
      <w:r w:rsidR="00E60889">
        <w:tab/>
        <w:t>LTE_NR_DC_enh2-Core</w:t>
      </w:r>
    </w:p>
    <w:p w14:paraId="2BA78C62" w14:textId="2448F0D1" w:rsidR="00E60889" w:rsidRPr="00E60889" w:rsidRDefault="00057747" w:rsidP="00E60889">
      <w:pPr>
        <w:pStyle w:val="Doc-title"/>
      </w:pPr>
      <w:hyperlink r:id="rId132" w:history="1">
        <w:r>
          <w:rPr>
            <w:rStyle w:val="Hyperlink"/>
          </w:rPr>
          <w:t>R2-2111085</w:t>
        </w:r>
      </w:hyperlink>
      <w:r w:rsidR="00E60889">
        <w:tab/>
        <w:t>CPAC procedure for SCG update</w:t>
      </w:r>
      <w:r w:rsidR="00E60889">
        <w:tab/>
        <w:t>Samsung Electronics</w:t>
      </w:r>
      <w:r w:rsidR="00E60889">
        <w:tab/>
        <w:t>discussion</w:t>
      </w:r>
      <w:r w:rsidR="00E60889">
        <w:tab/>
        <w:t>LTE_NR_DC_enh2-Core</w:t>
      </w: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1D61A4E3" w:rsidR="00F04ECE" w:rsidRDefault="00F04ECE" w:rsidP="00F04ECE">
      <w:pPr>
        <w:pStyle w:val="Comments"/>
      </w:pPr>
      <w:r>
        <w:t>Including discussion on UE measurements for CPAC purposes</w:t>
      </w:r>
      <w:r w:rsidR="007849F9">
        <w:t xml:space="preserve"> (e.g. details of measurement events</w:t>
      </w:r>
      <w:r w:rsidR="0070179F">
        <w:t>)</w:t>
      </w:r>
      <w:r>
        <w:t>.</w:t>
      </w:r>
    </w:p>
    <w:p w14:paraId="11905A8D" w14:textId="3DA50F9A" w:rsidR="00F04ECE" w:rsidRDefault="00F04ECE" w:rsidP="005B1B6E">
      <w:pPr>
        <w:pStyle w:val="Comments"/>
      </w:pPr>
      <w:r>
        <w:t>Including outcome of [</w:t>
      </w:r>
      <w:r w:rsidR="002F4958">
        <w:t>Post115-e][217][R17 DCCA] Support of A3/A5 for inter-SN CPC (Ericsson</w:t>
      </w:r>
      <w:r>
        <w:t>)</w:t>
      </w:r>
    </w:p>
    <w:p w14:paraId="00981299" w14:textId="6DA068A6" w:rsidR="00606B08"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(2+1)</w:t>
      </w:r>
    </w:p>
    <w:p w14:paraId="72B67A50" w14:textId="73ACC7F0" w:rsidR="0011785E" w:rsidRDefault="0011785E" w:rsidP="0011785E">
      <w:pPr>
        <w:pStyle w:val="Comments"/>
      </w:pPr>
      <w:r>
        <w:t>Outcome of [Post115-e][217][R17 DCCA] Support of A3/A5 for inter-SN CPC (Ericsson)</w:t>
      </w:r>
    </w:p>
    <w:p w14:paraId="70805CD2" w14:textId="6A57719C" w:rsidR="0011785E" w:rsidRDefault="00057747" w:rsidP="0011785E">
      <w:pPr>
        <w:pStyle w:val="Doc-title"/>
      </w:pPr>
      <w:hyperlink r:id="rId133" w:history="1">
        <w:r>
          <w:rPr>
            <w:rStyle w:val="Hyperlink"/>
          </w:rPr>
          <w:t>R2-2109873</w:t>
        </w:r>
      </w:hyperlink>
      <w:r w:rsidR="0011785E">
        <w:tab/>
        <w:t>Report of e-mail discussion on support of A3 A5 events for inter-SN CPC</w:t>
      </w:r>
      <w:r w:rsidR="0011785E">
        <w:tab/>
        <w:t>Ericsson</w:t>
      </w:r>
      <w:r w:rsidR="0011785E">
        <w:tab/>
        <w:t>discussion</w:t>
      </w:r>
      <w:r w:rsidR="0011785E">
        <w:tab/>
        <w:t>Rel-17</w:t>
      </w:r>
      <w:r w:rsidR="0011785E">
        <w:tab/>
        <w:t>LTE_NR_DC_enh2-Core</w:t>
      </w:r>
    </w:p>
    <w:p w14:paraId="4E13E6D1" w14:textId="53E267C8" w:rsidR="0011785E" w:rsidRDefault="0011785E" w:rsidP="0011785E">
      <w:pPr>
        <w:pStyle w:val="Doc-text2"/>
        <w:rPr>
          <w:i/>
          <w:iCs/>
        </w:rPr>
      </w:pPr>
      <w:r w:rsidRPr="002103D4">
        <w:rPr>
          <w:i/>
          <w:iCs/>
        </w:rPr>
        <w:t>(moved from 8.2.1)</w:t>
      </w:r>
    </w:p>
    <w:p w14:paraId="298F7191" w14:textId="77777777" w:rsidR="00340160" w:rsidRPr="00340160" w:rsidRDefault="00340160" w:rsidP="00340160">
      <w:pPr>
        <w:pStyle w:val="Doc-text2"/>
        <w:rPr>
          <w:i/>
          <w:iCs/>
        </w:rPr>
      </w:pPr>
      <w:r w:rsidRPr="00340160">
        <w:rPr>
          <w:i/>
          <w:iCs/>
        </w:rPr>
        <w:t>The following solutions have been proposed:</w:t>
      </w:r>
    </w:p>
    <w:p w14:paraId="7F048A6F" w14:textId="77777777" w:rsidR="00340160" w:rsidRPr="00340160" w:rsidRDefault="00340160" w:rsidP="00340160">
      <w:pPr>
        <w:pStyle w:val="Doc-text2"/>
        <w:rPr>
          <w:i/>
          <w:iCs/>
        </w:rPr>
      </w:pPr>
      <w:r w:rsidRPr="00340160">
        <w:rPr>
          <w:i/>
          <w:iCs/>
        </w:rPr>
        <w:t>•</w:t>
      </w:r>
      <w:r w:rsidRPr="00340160">
        <w:rPr>
          <w:i/>
          <w:iCs/>
        </w:rPr>
        <w:tab/>
        <w:t>a) UE uses PSCell in A3/A5 if target candidate is an SCG (implicit)</w:t>
      </w:r>
    </w:p>
    <w:p w14:paraId="2FB43DDF" w14:textId="6C3FBE74" w:rsidR="00340160" w:rsidRDefault="00340160" w:rsidP="00340160">
      <w:pPr>
        <w:pStyle w:val="Doc-text2"/>
        <w:rPr>
          <w:i/>
          <w:iCs/>
        </w:rPr>
      </w:pPr>
      <w:r w:rsidRPr="00340160">
        <w:rPr>
          <w:i/>
          <w:iCs/>
        </w:rPr>
        <w:t>•</w:t>
      </w:r>
      <w:r w:rsidRPr="00340160">
        <w:rPr>
          <w:i/>
          <w:iCs/>
        </w:rPr>
        <w:tab/>
        <w:t>b) PSCell flag in Cond A3/A5 (explicit)</w:t>
      </w:r>
    </w:p>
    <w:p w14:paraId="7408E065" w14:textId="60D6D55E" w:rsidR="00EF5E60" w:rsidRDefault="00EF5E60" w:rsidP="00340160">
      <w:pPr>
        <w:pStyle w:val="Doc-text2"/>
        <w:rPr>
          <w:i/>
          <w:iCs/>
        </w:rPr>
      </w:pPr>
      <w:r w:rsidRPr="00EF5E60">
        <w:rPr>
          <w:i/>
          <w:iCs/>
        </w:rPr>
        <w:t>Proposal 1: Option a) is chosen for the draft CR as outcome of the e-mail discussion.</w:t>
      </w:r>
    </w:p>
    <w:p w14:paraId="2CC46598" w14:textId="057A4805" w:rsidR="00340160" w:rsidRPr="00340160" w:rsidRDefault="00340160" w:rsidP="00340160">
      <w:pPr>
        <w:pStyle w:val="Doc-text2"/>
      </w:pPr>
    </w:p>
    <w:p w14:paraId="3F29AC73" w14:textId="77777777" w:rsidR="00340160" w:rsidRPr="0011785E" w:rsidRDefault="00340160" w:rsidP="00340160">
      <w:pPr>
        <w:pStyle w:val="Doc-text2"/>
        <w:rPr>
          <w:i/>
          <w:iCs/>
        </w:rPr>
      </w:pPr>
    </w:p>
    <w:p w14:paraId="6C8AC022" w14:textId="6931FE36" w:rsidR="0011785E" w:rsidRDefault="00057747" w:rsidP="0011785E">
      <w:pPr>
        <w:pStyle w:val="Doc-title"/>
      </w:pPr>
      <w:hyperlink r:id="rId134" w:history="1">
        <w:r>
          <w:rPr>
            <w:rStyle w:val="Hyperlink"/>
          </w:rPr>
          <w:t>R2-2109874</w:t>
        </w:r>
      </w:hyperlink>
      <w:r w:rsidR="0011785E">
        <w:tab/>
        <w:t>A3 and A5 events for PSCell</w:t>
      </w:r>
      <w:r w:rsidR="0011785E">
        <w:tab/>
        <w:t>Ericsson</w:t>
      </w:r>
      <w:r w:rsidR="0011785E">
        <w:tab/>
        <w:t>draftCR</w:t>
      </w:r>
      <w:r w:rsidR="0011785E">
        <w:tab/>
        <w:t>Rel-17</w:t>
      </w:r>
      <w:r w:rsidR="0011785E">
        <w:tab/>
        <w:t>38.331</w:t>
      </w:r>
      <w:r w:rsidR="0011785E">
        <w:tab/>
        <w:t>16.6.0</w:t>
      </w:r>
      <w:r w:rsidR="0011785E">
        <w:tab/>
        <w:t>LTE_NR_DC_enh2-Core</w:t>
      </w:r>
    </w:p>
    <w:p w14:paraId="21F9BAE2" w14:textId="77777777" w:rsidR="0011785E" w:rsidRPr="002103D4" w:rsidRDefault="0011785E" w:rsidP="0011785E">
      <w:pPr>
        <w:pStyle w:val="Doc-text2"/>
        <w:rPr>
          <w:i/>
          <w:iCs/>
        </w:rPr>
      </w:pPr>
      <w:r w:rsidRPr="002103D4">
        <w:rPr>
          <w:i/>
          <w:iCs/>
        </w:rPr>
        <w:t>(moved from 8.2.1)</w:t>
      </w:r>
    </w:p>
    <w:p w14:paraId="0E51BB05" w14:textId="67B27BEB" w:rsidR="0011785E" w:rsidRDefault="0011785E" w:rsidP="005B1B6E">
      <w:pPr>
        <w:pStyle w:val="Comments"/>
        <w:rPr>
          <w:b/>
          <w:bCs/>
          <w:i w:val="0"/>
          <w:iCs/>
          <w:color w:val="7030A0"/>
        </w:rPr>
      </w:pPr>
    </w:p>
    <w:p w14:paraId="01077775" w14:textId="5EC93AF2" w:rsidR="00FA1916" w:rsidRDefault="00057747" w:rsidP="00FA1916">
      <w:pPr>
        <w:pStyle w:val="Doc-title"/>
      </w:pPr>
      <w:hyperlink r:id="rId135" w:history="1">
        <w:r>
          <w:rPr>
            <w:rStyle w:val="Hyperlink"/>
          </w:rPr>
          <w:t>R2-2110874</w:t>
        </w:r>
      </w:hyperlink>
      <w:r w:rsidR="00FA1916">
        <w:tab/>
        <w:t>Remaining issue of CPAC</w:t>
      </w:r>
      <w:r w:rsidR="00FA1916">
        <w:tab/>
        <w:t>Huawei, HiSilicon</w:t>
      </w:r>
      <w:r w:rsidR="00FA1916">
        <w:tab/>
        <w:t>discussion</w:t>
      </w:r>
      <w:r w:rsidR="00FA1916">
        <w:tab/>
        <w:t>LTE_NR_DC_enh2-Core</w:t>
      </w:r>
    </w:p>
    <w:p w14:paraId="067A01D7" w14:textId="77777777" w:rsidR="006C6EE1" w:rsidRPr="006C6EE1" w:rsidRDefault="006C6EE1" w:rsidP="006C6EE1">
      <w:pPr>
        <w:pStyle w:val="Doc-text2"/>
        <w:rPr>
          <w:i/>
          <w:iCs/>
        </w:rPr>
      </w:pPr>
      <w:r w:rsidRPr="006C6EE1">
        <w:rPr>
          <w:i/>
          <w:iCs/>
        </w:rPr>
        <w:t>Observation 1: The unsynchronized update of MCG configuration between UE and MN result in CP and UP transmission failure when a candidate PSCell is trigged to addition or change.</w:t>
      </w:r>
    </w:p>
    <w:p w14:paraId="11A54570" w14:textId="77777777" w:rsidR="006C6EE1" w:rsidRPr="006C6EE1" w:rsidRDefault="006C6EE1" w:rsidP="006C6EE1">
      <w:pPr>
        <w:pStyle w:val="Doc-text2"/>
        <w:rPr>
          <w:i/>
          <w:iCs/>
        </w:rPr>
      </w:pPr>
      <w:r w:rsidRPr="006C6EE1">
        <w:rPr>
          <w:i/>
          <w:iCs/>
        </w:rPr>
        <w:t>Proposal 1:</w:t>
      </w:r>
      <w:r w:rsidRPr="006C6EE1">
        <w:rPr>
          <w:i/>
          <w:iCs/>
        </w:rPr>
        <w:tab/>
        <w:t>If the option 1 “UE notifies the network of CPAC execution before transmitting RRCReconfigurationComplete with newly applied MCG configuration” is agreeable, we suggest that ULInformationTransferMRDC is used to indicate the conditional reconfiguration ID.</w:t>
      </w:r>
    </w:p>
    <w:p w14:paraId="0C65933C" w14:textId="77777777" w:rsidR="006C6EE1" w:rsidRPr="006C6EE1" w:rsidRDefault="006C6EE1" w:rsidP="006C6EE1">
      <w:pPr>
        <w:pStyle w:val="Doc-text2"/>
        <w:rPr>
          <w:i/>
          <w:iCs/>
        </w:rPr>
      </w:pPr>
      <w:r w:rsidRPr="006C6EE1">
        <w:rPr>
          <w:i/>
          <w:iCs/>
        </w:rPr>
        <w:t>Proposal 2:</w:t>
      </w:r>
      <w:r w:rsidRPr="006C6EE1">
        <w:rPr>
          <w:i/>
          <w:iCs/>
        </w:rPr>
        <w:tab/>
        <w:t>Adopt option 1: “the UE notifies the network of CPAC execution before transmitting RRCReconfigurationComplete with the newly applied MCG configuration”.</w:t>
      </w:r>
    </w:p>
    <w:p w14:paraId="134FB680" w14:textId="2FCE2B75" w:rsidR="006C6EE1" w:rsidRPr="006C6EE1" w:rsidRDefault="006C6EE1" w:rsidP="006C6EE1">
      <w:pPr>
        <w:pStyle w:val="Doc-text2"/>
        <w:rPr>
          <w:i/>
          <w:iCs/>
        </w:rPr>
      </w:pPr>
      <w:r w:rsidRPr="006C6EE1">
        <w:rPr>
          <w:i/>
          <w:iCs/>
        </w:rPr>
        <w:t>Proposal 3:</w:t>
      </w:r>
      <w:r w:rsidRPr="006C6EE1">
        <w:rPr>
          <w:i/>
          <w:iCs/>
        </w:rPr>
        <w:tab/>
        <w:t>In R17, CHO and CPAC cannot be configured simultaneously.</w:t>
      </w:r>
    </w:p>
    <w:p w14:paraId="4548D9C3" w14:textId="16D6DD31" w:rsidR="00FA1916" w:rsidRDefault="00FA1916" w:rsidP="005B1B6E">
      <w:pPr>
        <w:pStyle w:val="Comments"/>
        <w:rPr>
          <w:b/>
          <w:bCs/>
          <w:i w:val="0"/>
          <w:iCs/>
          <w:color w:val="7030A0"/>
        </w:rPr>
      </w:pPr>
    </w:p>
    <w:p w14:paraId="4BF061FD" w14:textId="77777777" w:rsidR="00FA1916" w:rsidRDefault="00FA1916" w:rsidP="005B1B6E">
      <w:pPr>
        <w:pStyle w:val="Comments"/>
        <w:rPr>
          <w:b/>
          <w:bCs/>
          <w:i w:val="0"/>
          <w:iCs/>
          <w:color w:val="7030A0"/>
        </w:rPr>
      </w:pPr>
    </w:p>
    <w:p w14:paraId="46441AA5" w14:textId="18900A5F" w:rsidR="001E047D" w:rsidRDefault="00057747" w:rsidP="001E047D">
      <w:pPr>
        <w:pStyle w:val="Doc-title"/>
      </w:pPr>
      <w:hyperlink r:id="rId136" w:history="1">
        <w:r>
          <w:rPr>
            <w:rStyle w:val="Hyperlink"/>
          </w:rPr>
          <w:t>R2-2109735</w:t>
        </w:r>
      </w:hyperlink>
      <w:r w:rsidR="001E047D">
        <w:tab/>
        <w:t>Discussion on CPAC procedures from UE perspective</w:t>
      </w:r>
      <w:r w:rsidR="001E047D">
        <w:tab/>
        <w:t>vivo</w:t>
      </w:r>
      <w:r w:rsidR="001E047D">
        <w:tab/>
        <w:t>discussion</w:t>
      </w:r>
      <w:r w:rsidR="001E047D">
        <w:tab/>
        <w:t>Rel-17</w:t>
      </w:r>
      <w:r w:rsidR="001E047D">
        <w:tab/>
        <w:t>LTE_NR_DC_enh2-Core</w:t>
      </w:r>
    </w:p>
    <w:p w14:paraId="3DBF15BE" w14:textId="0E957C7F" w:rsidR="001E047D" w:rsidRDefault="00057747" w:rsidP="001E047D">
      <w:pPr>
        <w:pStyle w:val="Doc-title"/>
      </w:pPr>
      <w:hyperlink r:id="rId137" w:history="1">
        <w:r>
          <w:rPr>
            <w:rStyle w:val="Hyperlink"/>
          </w:rPr>
          <w:t>R2-2109870</w:t>
        </w:r>
      </w:hyperlink>
      <w:r w:rsidR="001E047D">
        <w:tab/>
        <w:t>UE procedures and signalling for CPAC</w:t>
      </w:r>
      <w:r w:rsidR="001E047D">
        <w:tab/>
        <w:t>Ericsson</w:t>
      </w:r>
      <w:r w:rsidR="001E047D">
        <w:tab/>
        <w:t>discussion</w:t>
      </w:r>
      <w:r w:rsidR="001E047D">
        <w:tab/>
        <w:t>Rel-17</w:t>
      </w:r>
      <w:r w:rsidR="001E047D">
        <w:tab/>
        <w:t>LTE_NR_DC_enh2-Core</w:t>
      </w:r>
    </w:p>
    <w:p w14:paraId="66B1DFC8" w14:textId="4EB5A95D" w:rsidR="001E047D" w:rsidRDefault="00057747" w:rsidP="001E047D">
      <w:pPr>
        <w:pStyle w:val="Doc-title"/>
      </w:pPr>
      <w:hyperlink r:id="rId138" w:history="1">
        <w:r>
          <w:rPr>
            <w:rStyle w:val="Hyperlink"/>
          </w:rPr>
          <w:t>R2-2110085</w:t>
        </w:r>
      </w:hyperlink>
      <w:r w:rsidR="001E047D">
        <w:tab/>
        <w:t>Discussion on CPAC open issues</w:t>
      </w:r>
      <w:r w:rsidR="001E047D">
        <w:tab/>
        <w:t>Apple</w:t>
      </w:r>
      <w:r w:rsidR="001E047D">
        <w:tab/>
        <w:t>discussion</w:t>
      </w:r>
      <w:r w:rsidR="001E047D">
        <w:tab/>
        <w:t>Rel-17</w:t>
      </w:r>
      <w:r w:rsidR="001E047D">
        <w:tab/>
        <w:t>LTE_NR_DC_enh2-Core</w:t>
      </w:r>
    </w:p>
    <w:p w14:paraId="08A1E7BE" w14:textId="58D40DF8" w:rsidR="001E047D" w:rsidRPr="001E047D" w:rsidRDefault="00057747" w:rsidP="001E047D">
      <w:pPr>
        <w:pStyle w:val="Doc-title"/>
      </w:pPr>
      <w:hyperlink r:id="rId139" w:history="1">
        <w:r>
          <w:rPr>
            <w:rStyle w:val="Hyperlink"/>
          </w:rPr>
          <w:t>R2-2110935</w:t>
        </w:r>
      </w:hyperlink>
      <w:r w:rsidR="001E047D">
        <w:tab/>
        <w:t>Enhancements for CPAC</w:t>
      </w:r>
      <w:r w:rsidR="001E047D">
        <w:tab/>
        <w:t>LG Electronics</w:t>
      </w:r>
      <w:r w:rsidR="001E047D">
        <w:tab/>
        <w:t>discussion</w:t>
      </w:r>
      <w:r w:rsidR="001E047D">
        <w:tab/>
        <w:t>Rel-17</w:t>
      </w:r>
      <w:r w:rsidR="001E047D">
        <w:tab/>
        <w:t>LTE_NR_DC_enh2-Core</w:t>
      </w:r>
      <w:r w:rsidR="001E047D">
        <w:tab/>
      </w:r>
      <w:hyperlink r:id="rId140" w:history="1">
        <w:r>
          <w:rPr>
            <w:rStyle w:val="Hyperlink"/>
          </w:rPr>
          <w:t>R2-2108723</w:t>
        </w:r>
      </w:hyperlink>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789EA1E6" w14:textId="208F0BE7" w:rsidR="00F04ECE" w:rsidRDefault="00F04ECE" w:rsidP="005B1B6E">
      <w:pPr>
        <w:pStyle w:val="Comments"/>
      </w:pPr>
      <w:r w:rsidRPr="000D255B">
        <w:lastRenderedPageBreak/>
        <w:t>Including discussion on CPAC failure handling</w:t>
      </w:r>
      <w:r w:rsidR="0070179F">
        <w:t xml:space="preserve"> </w:t>
      </w:r>
      <w:r w:rsidR="00C903C4">
        <w:t>(e.g. will we have CHO</w:t>
      </w:r>
      <w:r w:rsidR="00063587">
        <w:t xml:space="preserve"> recovery - like procedure for CPAC?)</w:t>
      </w:r>
      <w:r w:rsidR="00C903C4">
        <w:t xml:space="preserve"> </w:t>
      </w:r>
      <w:r w:rsidR="0070179F">
        <w:t xml:space="preserve">and </w:t>
      </w:r>
      <w:r>
        <w:t xml:space="preserve">CPAC </w:t>
      </w:r>
      <w:r w:rsidRPr="000D255B">
        <w:t>co-existence with CHO</w:t>
      </w:r>
      <w:r w:rsidR="000065CF">
        <w:t xml:space="preserve"> (e.g. </w:t>
      </w:r>
      <w:r w:rsidR="000F279E">
        <w:t xml:space="preserve">what, if </w:t>
      </w:r>
      <w:r w:rsidR="000065CF">
        <w:t>anything</w:t>
      </w:r>
      <w:r w:rsidR="000F279E">
        <w:t>, is</w:t>
      </w:r>
      <w:r w:rsidR="000065CF">
        <w:t xml:space="preserve"> needed to enab</w:t>
      </w:r>
      <w:r w:rsidR="000F279E">
        <w:t>le using both CPAC and CHO?)</w:t>
      </w:r>
    </w:p>
    <w:p w14:paraId="1C09400A" w14:textId="0DFDF2BA" w:rsidR="00C85369" w:rsidRPr="00606B08" w:rsidRDefault="00C85369" w:rsidP="00C85369">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2CDDAA79" w14:textId="6F05FE65" w:rsidR="00204ACF" w:rsidRDefault="00057747" w:rsidP="00204ACF">
      <w:pPr>
        <w:pStyle w:val="Doc-title"/>
      </w:pPr>
      <w:hyperlink r:id="rId141" w:history="1">
        <w:r>
          <w:rPr>
            <w:rStyle w:val="Hyperlink"/>
          </w:rPr>
          <w:t>R2-2111301</w:t>
        </w:r>
      </w:hyperlink>
      <w:r w:rsidR="00204ACF">
        <w:tab/>
      </w:r>
      <w:r w:rsidR="00DB5B5A">
        <w:t xml:space="preserve">[201] </w:t>
      </w:r>
      <w:r w:rsidR="00204ACF">
        <w:t>Summary of agenda 8.2.3.3: Other CPAC aspects (DCCA)</w:t>
      </w:r>
      <w:r w:rsidR="00204ACF">
        <w:tab/>
      </w:r>
      <w:r w:rsidR="00204ACF">
        <w:tab/>
        <w:t>Interdigital</w:t>
      </w:r>
      <w:r w:rsidR="00204ACF">
        <w:tab/>
        <w:t>discussion</w:t>
      </w:r>
      <w:r w:rsidR="00204ACF">
        <w:tab/>
        <w:t>Rel-17</w:t>
      </w:r>
      <w:r w:rsidR="00204ACF">
        <w:tab/>
      </w:r>
      <w:r w:rsidR="00204ACF" w:rsidRPr="000D255B">
        <w:t>LTE_NR_DC_enh2-Core</w:t>
      </w:r>
      <w:r w:rsidR="00204ACF">
        <w:tab/>
        <w:t>Late</w:t>
      </w:r>
    </w:p>
    <w:p w14:paraId="59AAE07B" w14:textId="37D695E6" w:rsidR="00980B39" w:rsidRPr="00980B39" w:rsidRDefault="00980B39" w:rsidP="00980B39">
      <w:pPr>
        <w:pStyle w:val="Doc-text2"/>
        <w:rPr>
          <w:u w:val="single"/>
        </w:rPr>
      </w:pPr>
      <w:r w:rsidRPr="00980B39">
        <w:rPr>
          <w:u w:val="single"/>
        </w:rPr>
        <w:t>CPAC failure/recovery:</w:t>
      </w:r>
    </w:p>
    <w:p w14:paraId="0977D84C" w14:textId="77777777" w:rsidR="002670C5" w:rsidRPr="002670C5" w:rsidRDefault="002670C5" w:rsidP="002670C5">
      <w:pPr>
        <w:pStyle w:val="Doc-text2"/>
        <w:rPr>
          <w:i/>
          <w:iCs/>
        </w:rPr>
      </w:pPr>
      <w:r w:rsidRPr="002670C5">
        <w:rPr>
          <w:i/>
          <w:iCs/>
        </w:rPr>
        <w:t xml:space="preserve">Proposal 1: </w:t>
      </w:r>
      <w:r w:rsidRPr="002670C5">
        <w:rPr>
          <w:i/>
          <w:iCs/>
        </w:rPr>
        <w:tab/>
        <w:t>SCGFailureInformation to be enhanced to include CPAC failure information. RAN2 to agree on one or more of the following to be included:</w:t>
      </w:r>
    </w:p>
    <w:p w14:paraId="55B18292" w14:textId="77777777" w:rsidR="002670C5" w:rsidRPr="002670C5" w:rsidRDefault="002670C5" w:rsidP="002670C5">
      <w:pPr>
        <w:pStyle w:val="Doc-text2"/>
        <w:rPr>
          <w:i/>
          <w:iCs/>
        </w:rPr>
      </w:pPr>
      <w:r w:rsidRPr="002670C5">
        <w:rPr>
          <w:i/>
          <w:iCs/>
        </w:rPr>
        <w:t>•</w:t>
      </w:r>
      <w:r w:rsidRPr="002670C5">
        <w:rPr>
          <w:i/>
          <w:iCs/>
        </w:rPr>
        <w:tab/>
        <w:t>Indication that a CPC was configured when the SCG failure happened</w:t>
      </w:r>
    </w:p>
    <w:p w14:paraId="15EB0644" w14:textId="77777777" w:rsidR="002670C5" w:rsidRPr="002670C5" w:rsidRDefault="002670C5" w:rsidP="002670C5">
      <w:pPr>
        <w:pStyle w:val="Doc-text2"/>
        <w:rPr>
          <w:i/>
          <w:iCs/>
        </w:rPr>
      </w:pPr>
      <w:r w:rsidRPr="002670C5">
        <w:rPr>
          <w:i/>
          <w:iCs/>
        </w:rPr>
        <w:t>•</w:t>
      </w:r>
      <w:r w:rsidRPr="002670C5">
        <w:rPr>
          <w:i/>
          <w:iCs/>
        </w:rPr>
        <w:tab/>
        <w:t>List of prepared PSCells</w:t>
      </w:r>
    </w:p>
    <w:p w14:paraId="745C0F67" w14:textId="77777777" w:rsidR="002670C5" w:rsidRPr="002670C5" w:rsidRDefault="002670C5" w:rsidP="002670C5">
      <w:pPr>
        <w:pStyle w:val="Doc-text2"/>
        <w:rPr>
          <w:i/>
          <w:iCs/>
        </w:rPr>
      </w:pPr>
      <w:r w:rsidRPr="002670C5">
        <w:rPr>
          <w:i/>
          <w:iCs/>
        </w:rPr>
        <w:t>•</w:t>
      </w:r>
      <w:r w:rsidRPr="002670C5">
        <w:rPr>
          <w:i/>
          <w:iCs/>
        </w:rPr>
        <w:tab/>
        <w:t xml:space="preserve">List of CPC conditions </w:t>
      </w:r>
    </w:p>
    <w:p w14:paraId="0AC7E52C" w14:textId="77777777" w:rsidR="002670C5" w:rsidRPr="002670C5" w:rsidRDefault="002670C5" w:rsidP="002670C5">
      <w:pPr>
        <w:pStyle w:val="Doc-text2"/>
        <w:rPr>
          <w:i/>
          <w:iCs/>
        </w:rPr>
      </w:pPr>
      <w:r w:rsidRPr="002670C5">
        <w:rPr>
          <w:i/>
          <w:iCs/>
        </w:rPr>
        <w:t xml:space="preserve">Proposal 2: </w:t>
      </w:r>
      <w:r w:rsidRPr="002670C5">
        <w:rPr>
          <w:i/>
          <w:iCs/>
        </w:rPr>
        <w:tab/>
        <w:t>CPAC recovery enhancements to be made where, upon SCG failure, the UE may execute one of the CPAC configurations. RAN2 to discuss the exact conditions to trigger this CPAC execution upon SCG RLF (e.g., radio link thresholds).</w:t>
      </w:r>
    </w:p>
    <w:p w14:paraId="31AF7B1D" w14:textId="77777777" w:rsidR="002670C5" w:rsidRPr="002670C5" w:rsidRDefault="002670C5" w:rsidP="002670C5">
      <w:pPr>
        <w:pStyle w:val="Doc-text2"/>
        <w:rPr>
          <w:i/>
          <w:iCs/>
        </w:rPr>
      </w:pPr>
      <w:r w:rsidRPr="002670C5">
        <w:rPr>
          <w:i/>
          <w:iCs/>
        </w:rPr>
        <w:t xml:space="preserve">Proposal 3: </w:t>
      </w:r>
      <w:r w:rsidRPr="002670C5">
        <w:rPr>
          <w:i/>
          <w:iCs/>
        </w:rPr>
        <w:tab/>
        <w:t xml:space="preserve">In case proposal 2 is agreed, the CPAC recovery is an optional feature for the UE and the network may enable/disable it. </w:t>
      </w:r>
    </w:p>
    <w:p w14:paraId="3412CEDE" w14:textId="0088A9C4" w:rsidR="002670C5" w:rsidRDefault="002670C5" w:rsidP="002670C5">
      <w:pPr>
        <w:pStyle w:val="Doc-text2"/>
        <w:rPr>
          <w:i/>
          <w:iCs/>
        </w:rPr>
      </w:pPr>
      <w:r w:rsidRPr="002670C5">
        <w:rPr>
          <w:i/>
          <w:iCs/>
        </w:rPr>
        <w:t xml:space="preserve">Proposal 4: </w:t>
      </w:r>
      <w:r w:rsidRPr="002670C5">
        <w:rPr>
          <w:i/>
          <w:iCs/>
        </w:rPr>
        <w:tab/>
        <w:t>In case proposal 2 is agreed, RAN2 to decide whether the UE still sends an SCGFailureInformation after successful CPAC recovery.</w:t>
      </w:r>
    </w:p>
    <w:p w14:paraId="15E57775" w14:textId="77777777" w:rsidR="00980B39" w:rsidRPr="00980B39" w:rsidRDefault="00980B39" w:rsidP="002670C5">
      <w:pPr>
        <w:pStyle w:val="Doc-text2"/>
      </w:pPr>
    </w:p>
    <w:p w14:paraId="6ADC3407" w14:textId="12990D5E" w:rsidR="00980B39" w:rsidRPr="00980B39" w:rsidRDefault="00980B39" w:rsidP="002670C5">
      <w:pPr>
        <w:pStyle w:val="Doc-text2"/>
        <w:rPr>
          <w:u w:val="single"/>
        </w:rPr>
      </w:pPr>
      <w:r w:rsidRPr="00980B39">
        <w:rPr>
          <w:u w:val="single"/>
        </w:rPr>
        <w:t>CHO/CPAC coexistence:</w:t>
      </w:r>
    </w:p>
    <w:p w14:paraId="5096F17D" w14:textId="77777777" w:rsidR="002670C5" w:rsidRPr="002670C5" w:rsidRDefault="002670C5" w:rsidP="002670C5">
      <w:pPr>
        <w:pStyle w:val="Doc-text2"/>
        <w:rPr>
          <w:i/>
          <w:iCs/>
        </w:rPr>
      </w:pPr>
      <w:r w:rsidRPr="002670C5">
        <w:rPr>
          <w:i/>
          <w:iCs/>
        </w:rPr>
        <w:t xml:space="preserve">Proposal 5: </w:t>
      </w:r>
      <w:r w:rsidRPr="002670C5">
        <w:rPr>
          <w:i/>
          <w:iCs/>
        </w:rPr>
        <w:tab/>
        <w:t>A UE can be configured simultaneously with independent CHO and CPAC configurations.</w:t>
      </w:r>
    </w:p>
    <w:p w14:paraId="49BB3641" w14:textId="77777777" w:rsidR="002670C5" w:rsidRPr="002670C5" w:rsidRDefault="002670C5" w:rsidP="002670C5">
      <w:pPr>
        <w:pStyle w:val="Doc-text2"/>
        <w:rPr>
          <w:i/>
          <w:iCs/>
        </w:rPr>
      </w:pPr>
      <w:r w:rsidRPr="002670C5">
        <w:rPr>
          <w:i/>
          <w:iCs/>
        </w:rPr>
        <w:t xml:space="preserve">Proposal 6: </w:t>
      </w:r>
      <w:r w:rsidRPr="002670C5">
        <w:rPr>
          <w:i/>
          <w:iCs/>
        </w:rPr>
        <w:tab/>
        <w:t xml:space="preserve">RAN2 to discuss the details of independent CHO and CPAC coexistence, including aspects like: </w:t>
      </w:r>
    </w:p>
    <w:p w14:paraId="2E1D4065" w14:textId="77777777" w:rsidR="002670C5" w:rsidRPr="002670C5" w:rsidRDefault="002670C5" w:rsidP="002670C5">
      <w:pPr>
        <w:pStyle w:val="Doc-text2"/>
        <w:rPr>
          <w:i/>
          <w:iCs/>
        </w:rPr>
      </w:pPr>
      <w:r w:rsidRPr="002670C5">
        <w:rPr>
          <w:i/>
          <w:iCs/>
        </w:rPr>
        <w:t>•</w:t>
      </w:r>
      <w:r w:rsidRPr="002670C5">
        <w:rPr>
          <w:i/>
          <w:iCs/>
        </w:rPr>
        <w:tab/>
        <w:t>The capability on the total number of target cells for CHO and CPAC (and associated measurement configurations) supported by the UE and possible split/negotiation b/n the MN and SN</w:t>
      </w:r>
    </w:p>
    <w:p w14:paraId="333C21EF" w14:textId="77777777" w:rsidR="002670C5" w:rsidRPr="002670C5" w:rsidRDefault="002670C5" w:rsidP="002670C5">
      <w:pPr>
        <w:pStyle w:val="Doc-text2"/>
        <w:rPr>
          <w:i/>
          <w:iCs/>
        </w:rPr>
      </w:pPr>
      <w:r w:rsidRPr="002670C5">
        <w:rPr>
          <w:i/>
          <w:iCs/>
        </w:rPr>
        <w:t>•</w:t>
      </w:r>
      <w:r w:rsidRPr="002670C5">
        <w:rPr>
          <w:i/>
          <w:iCs/>
        </w:rPr>
        <w:tab/>
        <w:t>The reconfiguration ID space to be used for the conditional reconfigurations of CHO and CPAC and possible split/negotiation b/n the MN and SN</w:t>
      </w:r>
    </w:p>
    <w:p w14:paraId="24EE8CFE" w14:textId="77777777" w:rsidR="002670C5" w:rsidRPr="002670C5" w:rsidRDefault="002670C5" w:rsidP="002670C5">
      <w:pPr>
        <w:pStyle w:val="Doc-text2"/>
        <w:rPr>
          <w:i/>
          <w:iCs/>
        </w:rPr>
      </w:pPr>
      <w:r w:rsidRPr="002670C5">
        <w:rPr>
          <w:i/>
          <w:iCs/>
        </w:rPr>
        <w:t>•</w:t>
      </w:r>
      <w:r w:rsidRPr="002670C5">
        <w:rPr>
          <w:i/>
          <w:iCs/>
        </w:rPr>
        <w:tab/>
        <w:t>Should the UE keep evaluating CPAC trigger conditions when CHO is triggered?</w:t>
      </w:r>
    </w:p>
    <w:p w14:paraId="6EA3A478" w14:textId="77777777" w:rsidR="002670C5" w:rsidRPr="002670C5" w:rsidRDefault="002670C5" w:rsidP="002670C5">
      <w:pPr>
        <w:pStyle w:val="Doc-text2"/>
        <w:rPr>
          <w:i/>
          <w:iCs/>
        </w:rPr>
      </w:pPr>
      <w:r w:rsidRPr="002670C5">
        <w:rPr>
          <w:i/>
          <w:iCs/>
        </w:rPr>
        <w:t>•</w:t>
      </w:r>
      <w:r w:rsidRPr="002670C5">
        <w:rPr>
          <w:i/>
          <w:iCs/>
        </w:rPr>
        <w:tab/>
        <w:t>Should the UE keep evaluating CHO trigger conditions when CPAC is triggered?</w:t>
      </w:r>
    </w:p>
    <w:p w14:paraId="16E97247" w14:textId="77777777" w:rsidR="002670C5" w:rsidRPr="002670C5" w:rsidRDefault="002670C5" w:rsidP="002670C5">
      <w:pPr>
        <w:pStyle w:val="Doc-text2"/>
        <w:rPr>
          <w:i/>
          <w:iCs/>
        </w:rPr>
      </w:pPr>
      <w:r w:rsidRPr="002670C5">
        <w:rPr>
          <w:i/>
          <w:iCs/>
        </w:rPr>
        <w:t>•</w:t>
      </w:r>
      <w:r w:rsidRPr="002670C5">
        <w:rPr>
          <w:i/>
          <w:iCs/>
        </w:rPr>
        <w:tab/>
        <w:t>What to do when a CHO is triggered while a CPAC is being executed?</w:t>
      </w:r>
    </w:p>
    <w:p w14:paraId="14D1C9D0" w14:textId="77777777" w:rsidR="002670C5" w:rsidRPr="002670C5" w:rsidRDefault="002670C5" w:rsidP="002670C5">
      <w:pPr>
        <w:pStyle w:val="Doc-text2"/>
        <w:rPr>
          <w:i/>
          <w:iCs/>
        </w:rPr>
      </w:pPr>
      <w:r w:rsidRPr="002670C5">
        <w:rPr>
          <w:i/>
          <w:iCs/>
        </w:rPr>
        <w:t>•</w:t>
      </w:r>
      <w:r w:rsidRPr="002670C5">
        <w:rPr>
          <w:i/>
          <w:iCs/>
        </w:rPr>
        <w:tab/>
        <w:t>What to do when a CPAC is triggered while a CHO is being executed?</w:t>
      </w:r>
    </w:p>
    <w:p w14:paraId="4F37F6FF" w14:textId="77777777" w:rsidR="002670C5" w:rsidRPr="002670C5" w:rsidRDefault="002670C5" w:rsidP="002670C5">
      <w:pPr>
        <w:pStyle w:val="Doc-text2"/>
        <w:rPr>
          <w:i/>
          <w:iCs/>
        </w:rPr>
      </w:pPr>
      <w:r w:rsidRPr="002670C5">
        <w:rPr>
          <w:i/>
          <w:iCs/>
        </w:rPr>
        <w:t>•</w:t>
      </w:r>
      <w:r w:rsidRPr="002670C5">
        <w:rPr>
          <w:i/>
          <w:iCs/>
        </w:rPr>
        <w:tab/>
        <w:t>What to do when the CHO and CPAC trigger conditions are fulfilled at the same time?</w:t>
      </w:r>
    </w:p>
    <w:p w14:paraId="4E75E4BB" w14:textId="0E42AD78" w:rsidR="002670C5" w:rsidRDefault="002670C5" w:rsidP="002670C5">
      <w:pPr>
        <w:pStyle w:val="Doc-text2"/>
        <w:rPr>
          <w:i/>
          <w:iCs/>
        </w:rPr>
      </w:pPr>
      <w:r w:rsidRPr="002670C5">
        <w:rPr>
          <w:i/>
          <w:iCs/>
        </w:rPr>
        <w:t>•</w:t>
      </w:r>
      <w:r w:rsidRPr="002670C5">
        <w:rPr>
          <w:i/>
          <w:iCs/>
        </w:rPr>
        <w:tab/>
        <w:t>What happens to CHO configurations when CPAC is complete, and vice versa?</w:t>
      </w:r>
    </w:p>
    <w:p w14:paraId="2F059B41" w14:textId="77777777" w:rsidR="00980B39" w:rsidRPr="00980B39" w:rsidRDefault="00980B39" w:rsidP="002670C5">
      <w:pPr>
        <w:pStyle w:val="Doc-text2"/>
      </w:pPr>
    </w:p>
    <w:p w14:paraId="2D7A09D3" w14:textId="3DD7AE22" w:rsidR="000D4EA3" w:rsidRDefault="000D4EA3" w:rsidP="000D4EA3">
      <w:pPr>
        <w:pStyle w:val="Doc-text2"/>
        <w:ind w:left="0" w:firstLine="0"/>
      </w:pPr>
    </w:p>
    <w:p w14:paraId="33BD8F38" w14:textId="26769C98" w:rsidR="000D4EA3" w:rsidRDefault="00057747" w:rsidP="000D4EA3">
      <w:pPr>
        <w:pStyle w:val="Doc-title"/>
      </w:pPr>
      <w:hyperlink r:id="rId142" w:history="1">
        <w:r>
          <w:rPr>
            <w:rStyle w:val="Hyperlink"/>
          </w:rPr>
          <w:t>R2-2109762</w:t>
        </w:r>
      </w:hyperlink>
      <w:r w:rsidR="000D4EA3">
        <w:tab/>
        <w:t>Discussion on failure handling for CPAC in NR</w:t>
      </w:r>
      <w:r w:rsidR="000D4EA3">
        <w:tab/>
        <w:t>China Telecom</w:t>
      </w:r>
      <w:r w:rsidR="000D4EA3">
        <w:tab/>
        <w:t>discussion</w:t>
      </w:r>
      <w:r w:rsidR="000D4EA3">
        <w:tab/>
        <w:t>Rel-17</w:t>
      </w:r>
      <w:r w:rsidR="000D4EA3">
        <w:tab/>
        <w:t>LTE_NR_DC_enh2-Core</w:t>
      </w:r>
    </w:p>
    <w:p w14:paraId="5AA73DEB" w14:textId="55C568D6" w:rsidR="000D4EA3" w:rsidRDefault="00057747" w:rsidP="000D4EA3">
      <w:pPr>
        <w:pStyle w:val="Doc-title"/>
      </w:pPr>
      <w:hyperlink r:id="rId143" w:history="1">
        <w:r>
          <w:rPr>
            <w:rStyle w:val="Hyperlink"/>
          </w:rPr>
          <w:t>R2-2110282</w:t>
        </w:r>
      </w:hyperlink>
      <w:r w:rsidR="000D4EA3">
        <w:tab/>
        <w:t>SCG RLF handling in case CPC is configured</w:t>
      </w:r>
      <w:r w:rsidR="000D4EA3">
        <w:tab/>
        <w:t>ITRI</w:t>
      </w:r>
      <w:r w:rsidR="000D4EA3">
        <w:tab/>
        <w:t>discussion</w:t>
      </w:r>
      <w:r w:rsidR="000D4EA3">
        <w:tab/>
        <w:t>LTE_NR_DC_enh2-Core</w:t>
      </w:r>
      <w:r w:rsidR="000D4EA3">
        <w:tab/>
      </w:r>
      <w:hyperlink r:id="rId144" w:history="1">
        <w:r>
          <w:rPr>
            <w:rStyle w:val="Hyperlink"/>
          </w:rPr>
          <w:t>R2-2105518</w:t>
        </w:r>
      </w:hyperlink>
    </w:p>
    <w:p w14:paraId="5CFF56D5" w14:textId="46223B2C" w:rsidR="000D4EA3" w:rsidRDefault="00057747" w:rsidP="000D4EA3">
      <w:pPr>
        <w:pStyle w:val="Doc-title"/>
      </w:pPr>
      <w:hyperlink r:id="rId145" w:history="1">
        <w:r>
          <w:rPr>
            <w:rStyle w:val="Hyperlink"/>
          </w:rPr>
          <w:t>R2-2110327</w:t>
        </w:r>
      </w:hyperlink>
      <w:r w:rsidR="000D4EA3">
        <w:tab/>
        <w:t>Miscellaneous issues on CPAC</w:t>
      </w:r>
      <w:r w:rsidR="000D4EA3">
        <w:tab/>
        <w:t>Lenovo, Motorola Mobility</w:t>
      </w:r>
      <w:r w:rsidR="000D4EA3">
        <w:tab/>
        <w:t>discussion</w:t>
      </w:r>
      <w:r w:rsidR="000D4EA3">
        <w:tab/>
        <w:t>Rel-17</w:t>
      </w:r>
    </w:p>
    <w:p w14:paraId="4AB309E3" w14:textId="59FF3E07" w:rsidR="000D4EA3" w:rsidRDefault="00057747" w:rsidP="000D4EA3">
      <w:pPr>
        <w:pStyle w:val="Doc-title"/>
      </w:pPr>
      <w:hyperlink r:id="rId146" w:history="1">
        <w:r>
          <w:rPr>
            <w:rStyle w:val="Hyperlink"/>
          </w:rPr>
          <w:t>R2-2110434</w:t>
        </w:r>
      </w:hyperlink>
      <w:r w:rsidR="000D4EA3">
        <w:tab/>
        <w:t>Discussion on CPAC Failure Handling and CPAC Co-existence with CHO</w:t>
      </w:r>
      <w:r w:rsidR="000D4EA3">
        <w:tab/>
        <w:t>CATT</w:t>
      </w:r>
      <w:r w:rsidR="000D4EA3">
        <w:tab/>
        <w:t>discussion</w:t>
      </w:r>
      <w:r w:rsidR="000D4EA3">
        <w:tab/>
        <w:t>Rel-17</w:t>
      </w:r>
      <w:r w:rsidR="000D4EA3">
        <w:tab/>
        <w:t>LTE_NR_DC_enh2-Core</w:t>
      </w:r>
    </w:p>
    <w:p w14:paraId="518F2181" w14:textId="325A73FA" w:rsidR="000D4EA3" w:rsidRDefault="00057747" w:rsidP="000D4EA3">
      <w:pPr>
        <w:pStyle w:val="Doc-title"/>
      </w:pPr>
      <w:hyperlink r:id="rId147" w:history="1">
        <w:r>
          <w:rPr>
            <w:rStyle w:val="Hyperlink"/>
          </w:rPr>
          <w:t>R2-2110521</w:t>
        </w:r>
      </w:hyperlink>
      <w:r w:rsidR="000D4EA3">
        <w:tab/>
        <w:t>Discussion on coexistence of CHO and CPAC</w:t>
      </w:r>
      <w:r w:rsidR="000D4EA3">
        <w:tab/>
        <w:t>ZTE Corporation, Sanechips</w:t>
      </w:r>
      <w:r w:rsidR="000D4EA3">
        <w:tab/>
        <w:t>discussion</w:t>
      </w:r>
      <w:r w:rsidR="000D4EA3">
        <w:tab/>
        <w:t>Rel-17</w:t>
      </w:r>
      <w:r w:rsidR="000D4EA3">
        <w:tab/>
        <w:t>LTE_NR_DC_enh2-Core</w:t>
      </w:r>
    </w:p>
    <w:p w14:paraId="7B053C1C" w14:textId="33335520" w:rsidR="000D4EA3" w:rsidRDefault="00057747" w:rsidP="000D4EA3">
      <w:pPr>
        <w:pStyle w:val="Doc-title"/>
      </w:pPr>
      <w:hyperlink r:id="rId148" w:history="1">
        <w:r>
          <w:rPr>
            <w:rStyle w:val="Hyperlink"/>
          </w:rPr>
          <w:t>R2-2110616</w:t>
        </w:r>
      </w:hyperlink>
      <w:r w:rsidR="000D4EA3">
        <w:tab/>
        <w:t>Final views on CPAC Procedures and Other Functionalities</w:t>
      </w:r>
      <w:r w:rsidR="000D4EA3">
        <w:tab/>
        <w:t>Nokia, Nokia Shanghai Bell</w:t>
      </w:r>
      <w:r w:rsidR="000D4EA3">
        <w:tab/>
        <w:t>discussion</w:t>
      </w:r>
      <w:r w:rsidR="000D4EA3">
        <w:tab/>
        <w:t>Rel-17</w:t>
      </w:r>
      <w:r w:rsidR="000D4EA3">
        <w:tab/>
        <w:t>LTE_NR_DC_enh2-Core</w:t>
      </w:r>
      <w:r w:rsidR="000D4EA3">
        <w:tab/>
      </w:r>
      <w:hyperlink r:id="rId149" w:history="1">
        <w:r>
          <w:rPr>
            <w:rStyle w:val="Hyperlink"/>
          </w:rPr>
          <w:t>R2-2107524</w:t>
        </w:r>
      </w:hyperlink>
    </w:p>
    <w:p w14:paraId="12DFEDBE" w14:textId="5C72A84C" w:rsidR="000D4EA3" w:rsidRDefault="00057747" w:rsidP="000D4EA3">
      <w:pPr>
        <w:pStyle w:val="Doc-title"/>
      </w:pPr>
      <w:hyperlink r:id="rId150" w:history="1">
        <w:r>
          <w:rPr>
            <w:rStyle w:val="Hyperlink"/>
          </w:rPr>
          <w:t>R2-2110662</w:t>
        </w:r>
      </w:hyperlink>
      <w:r w:rsidR="000D4EA3">
        <w:tab/>
        <w:t>CPA with SN-terminated MCG bearer configuration</w:t>
      </w:r>
      <w:r w:rsidR="000D4EA3">
        <w:tab/>
        <w:t>NEC</w:t>
      </w:r>
      <w:r w:rsidR="000D4EA3">
        <w:tab/>
        <w:t>discussion</w:t>
      </w:r>
      <w:r w:rsidR="000D4EA3">
        <w:tab/>
        <w:t>Rel-17</w:t>
      </w:r>
      <w:r w:rsidR="000D4EA3">
        <w:tab/>
        <w:t>LTE_NR_DC_enh2-Core</w:t>
      </w:r>
    </w:p>
    <w:p w14:paraId="33B05755" w14:textId="4967E9EF" w:rsidR="000D4EA3" w:rsidRDefault="00057747" w:rsidP="000D4EA3">
      <w:pPr>
        <w:pStyle w:val="Doc-title"/>
      </w:pPr>
      <w:hyperlink r:id="rId151" w:history="1">
        <w:r>
          <w:rPr>
            <w:rStyle w:val="Hyperlink"/>
          </w:rPr>
          <w:t>R2-2110663</w:t>
        </w:r>
      </w:hyperlink>
      <w:r w:rsidR="000D4EA3">
        <w:tab/>
        <w:t>Co-existence of CHO and CPAC</w:t>
      </w:r>
      <w:r w:rsidR="000D4EA3">
        <w:tab/>
        <w:t>NEC</w:t>
      </w:r>
      <w:r w:rsidR="000D4EA3">
        <w:tab/>
        <w:t>discussion</w:t>
      </w:r>
      <w:r w:rsidR="000D4EA3">
        <w:tab/>
        <w:t>Rel-17</w:t>
      </w:r>
      <w:r w:rsidR="000D4EA3">
        <w:tab/>
        <w:t>LTE_NR_DC_enh2-Core</w:t>
      </w:r>
    </w:p>
    <w:p w14:paraId="0F133265" w14:textId="5453FC3C" w:rsidR="000D4EA3" w:rsidRDefault="00057747" w:rsidP="000D4EA3">
      <w:pPr>
        <w:pStyle w:val="Doc-title"/>
      </w:pPr>
      <w:hyperlink r:id="rId152" w:history="1">
        <w:r>
          <w:rPr>
            <w:rStyle w:val="Hyperlink"/>
          </w:rPr>
          <w:t>R2-2110896</w:t>
        </w:r>
      </w:hyperlink>
      <w:r w:rsidR="000D4EA3">
        <w:tab/>
        <w:t>Coexistence of CHO and CPC</w:t>
      </w:r>
      <w:r w:rsidR="000D4EA3">
        <w:tab/>
        <w:t>InterDigital, Nokia, Nokia Shanghai Bell,ZTE Corporation, Sanechips</w:t>
      </w:r>
      <w:r w:rsidR="000D4EA3">
        <w:tab/>
        <w:t>discussion</w:t>
      </w:r>
      <w:r w:rsidR="000D4EA3">
        <w:tab/>
        <w:t>Rel-17</w:t>
      </w:r>
      <w:r w:rsidR="000D4EA3">
        <w:tab/>
        <w:t>LTE_NR_DC_enh2-Core</w:t>
      </w:r>
    </w:p>
    <w:p w14:paraId="6E811059" w14:textId="0980DE04" w:rsidR="000D4EA3" w:rsidRDefault="00057747" w:rsidP="000D4EA3">
      <w:pPr>
        <w:pStyle w:val="Doc-title"/>
      </w:pPr>
      <w:hyperlink r:id="rId153" w:history="1">
        <w:r>
          <w:rPr>
            <w:rStyle w:val="Hyperlink"/>
          </w:rPr>
          <w:t>R2-2110998</w:t>
        </w:r>
      </w:hyperlink>
      <w:r w:rsidR="000D4EA3">
        <w:tab/>
        <w:t>Failure handling of Conditional PSCell Addition</w:t>
      </w:r>
      <w:r w:rsidR="000D4EA3">
        <w:tab/>
        <w:t>DENSO CORPORATION</w:t>
      </w:r>
      <w:r w:rsidR="000D4EA3">
        <w:tab/>
        <w:t>discussion</w:t>
      </w:r>
      <w:r w:rsidR="000D4EA3">
        <w:tab/>
        <w:t>Rel-17</w:t>
      </w:r>
      <w:r w:rsidR="000D4EA3">
        <w:tab/>
        <w:t>LTE_NR_DC_enh2-Core</w:t>
      </w:r>
      <w:r w:rsidR="000D4EA3">
        <w:tab/>
      </w:r>
      <w:hyperlink r:id="rId154" w:history="1">
        <w:r>
          <w:rPr>
            <w:rStyle w:val="Hyperlink"/>
          </w:rPr>
          <w:t>R2-2107871</w:t>
        </w:r>
      </w:hyperlink>
    </w:p>
    <w:p w14:paraId="685D275B" w14:textId="2007F91E" w:rsidR="000D4EA3" w:rsidRDefault="00057747" w:rsidP="000D4EA3">
      <w:pPr>
        <w:pStyle w:val="Doc-title"/>
      </w:pPr>
      <w:hyperlink r:id="rId155" w:history="1">
        <w:r>
          <w:rPr>
            <w:rStyle w:val="Hyperlink"/>
          </w:rPr>
          <w:t>R2-2111078</w:t>
        </w:r>
      </w:hyperlink>
      <w:r w:rsidR="000D4EA3">
        <w:tab/>
        <w:t>Combination of CPAC and CHO</w:t>
      </w:r>
      <w:r w:rsidR="000D4EA3">
        <w:tab/>
        <w:t>CMCC</w:t>
      </w:r>
      <w:r w:rsidR="000D4EA3">
        <w:tab/>
        <w:t>discussion</w:t>
      </w:r>
      <w:r w:rsidR="000D4EA3">
        <w:tab/>
        <w:t>Rel-17</w:t>
      </w:r>
      <w:r w:rsidR="000D4EA3">
        <w:tab/>
        <w:t>LTE_NR_DC_enh2-Core</w:t>
      </w:r>
    </w:p>
    <w:p w14:paraId="58BBC62B" w14:textId="2CF22279" w:rsidR="000D4EA3" w:rsidRDefault="00057747" w:rsidP="000D4EA3">
      <w:pPr>
        <w:pStyle w:val="Doc-title"/>
      </w:pPr>
      <w:hyperlink r:id="rId156" w:history="1">
        <w:r>
          <w:rPr>
            <w:rStyle w:val="Hyperlink"/>
          </w:rPr>
          <w:t>R2-2111082</w:t>
        </w:r>
      </w:hyperlink>
      <w:r w:rsidR="000D4EA3">
        <w:tab/>
        <w:t>Other CPAC issues</w:t>
      </w:r>
      <w:r w:rsidR="000D4EA3">
        <w:tab/>
        <w:t>Samsung Electronics</w:t>
      </w:r>
      <w:r w:rsidR="000D4EA3">
        <w:tab/>
        <w:t>discussion</w:t>
      </w:r>
      <w:r w:rsidR="000D4EA3">
        <w:tab/>
        <w:t>LTE_NR_DC_enh2-Core</w:t>
      </w:r>
    </w:p>
    <w:p w14:paraId="164016F6" w14:textId="5822B065" w:rsidR="000D4EA3" w:rsidRDefault="000D4EA3" w:rsidP="000D4EA3">
      <w:pPr>
        <w:pStyle w:val="Doc-text2"/>
        <w:ind w:left="0" w:firstLine="0"/>
      </w:pPr>
    </w:p>
    <w:p w14:paraId="3A0578E8" w14:textId="77777777" w:rsidR="00D620C8" w:rsidRPr="00D620C8" w:rsidRDefault="00D620C8" w:rsidP="00D620C8">
      <w:pPr>
        <w:pStyle w:val="Comments"/>
      </w:pPr>
      <w:r w:rsidRPr="00D620C8">
        <w:lastRenderedPageBreak/>
        <w:t>Withdrawn:</w:t>
      </w:r>
    </w:p>
    <w:p w14:paraId="7EFC3BF6" w14:textId="60FEF7C7" w:rsidR="00D620C8" w:rsidRDefault="00057747" w:rsidP="00D620C8">
      <w:pPr>
        <w:pStyle w:val="Doc-title"/>
      </w:pPr>
      <w:hyperlink r:id="rId157" w:history="1">
        <w:r>
          <w:rPr>
            <w:rStyle w:val="Hyperlink"/>
          </w:rPr>
          <w:t>R2-2109842</w:t>
        </w:r>
      </w:hyperlink>
      <w:r w:rsidR="00D620C8">
        <w:tab/>
        <w:t>Coexistence of CHO and CPC</w:t>
      </w:r>
      <w:r w:rsidR="00D620C8">
        <w:tab/>
        <w:t>InterDigital, Nokia, Nokia Shanghai Bell,ZTE Corporation, Sanechips</w:t>
      </w:r>
      <w:r w:rsidR="00D620C8">
        <w:tab/>
        <w:t>discussion</w:t>
      </w:r>
      <w:r w:rsidR="00D620C8">
        <w:tab/>
        <w:t>Rel-17</w:t>
      </w:r>
      <w:r w:rsidR="00D620C8">
        <w:tab/>
        <w:t>LTE_NR_DC_enh2-Core</w:t>
      </w:r>
      <w:r w:rsidR="00D620C8">
        <w:tab/>
        <w:t>Withdrawn</w:t>
      </w:r>
    </w:p>
    <w:p w14:paraId="45D5E6D6" w14:textId="77777777" w:rsidR="00D620C8" w:rsidRPr="000D4EA3" w:rsidRDefault="00D620C8" w:rsidP="000D4EA3">
      <w:pPr>
        <w:pStyle w:val="Doc-text2"/>
        <w:ind w:left="0" w:firstLine="0"/>
      </w:pPr>
    </w:p>
    <w:p w14:paraId="603C30A9" w14:textId="77777777" w:rsidR="00204ACF" w:rsidRPr="00A67DCF" w:rsidRDefault="00204ACF" w:rsidP="005B1B6E">
      <w:pPr>
        <w:pStyle w:val="Comments"/>
        <w:rPr>
          <w:rFonts w:ascii="Calibri" w:hAnsi="Calibri"/>
          <w:color w:val="00B050"/>
          <w:sz w:val="22"/>
        </w:rPr>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0AC5E76E" w14:textId="47FAD3DD" w:rsidR="00F04ECE" w:rsidRDefault="00F02195" w:rsidP="00F04ECE">
      <w:pPr>
        <w:pStyle w:val="Comments"/>
      </w:pPr>
      <w:r>
        <w:t>Including outcome of [Post115-e][218][R17 DCCA] TRS-based SCell activation (OPPO)</w:t>
      </w:r>
    </w:p>
    <w:p w14:paraId="262EC94D" w14:textId="51891D0A" w:rsidR="008F57EB" w:rsidRDefault="008F57EB" w:rsidP="008F57EB">
      <w:pPr>
        <w:pStyle w:val="BoldComments"/>
        <w:rPr>
          <w:lang w:val="fi-FI"/>
        </w:rPr>
      </w:pPr>
      <w:r w:rsidRPr="00AD6A37">
        <w:t xml:space="preserve">Web Conf (1st week </w:t>
      </w:r>
      <w:r>
        <w:rPr>
          <w:lang w:val="fi-FI"/>
        </w:rPr>
        <w:t>Tuesday</w:t>
      </w:r>
      <w:r w:rsidRPr="00AD6A37">
        <w:t>)</w:t>
      </w:r>
      <w:r>
        <w:rPr>
          <w:lang w:val="fi-FI"/>
        </w:rPr>
        <w:t xml:space="preserve"> (</w:t>
      </w:r>
      <w:r w:rsidR="00BE61DB">
        <w:rPr>
          <w:lang w:val="fi-FI"/>
        </w:rPr>
        <w:t>2</w:t>
      </w:r>
      <w:r>
        <w:rPr>
          <w:lang w:val="fi-FI"/>
        </w:rPr>
        <w:t>+1)</w:t>
      </w:r>
    </w:p>
    <w:p w14:paraId="0E26C539" w14:textId="2E90C8B3" w:rsidR="008F57EB" w:rsidRPr="008F57EB" w:rsidRDefault="008F57EB" w:rsidP="008F57EB">
      <w:pPr>
        <w:pStyle w:val="Comments"/>
      </w:pPr>
      <w:r>
        <w:t>Outcome of [Post115-e][218][R17 DCCA] TRS-based SCell activation (OPPO)</w:t>
      </w:r>
    </w:p>
    <w:p w14:paraId="42D16156" w14:textId="3245C190" w:rsidR="003D5E05" w:rsidRDefault="00057747" w:rsidP="003D5E05">
      <w:pPr>
        <w:pStyle w:val="Doc-title"/>
      </w:pPr>
      <w:hyperlink r:id="rId158" w:history="1">
        <w:r>
          <w:rPr>
            <w:rStyle w:val="Hyperlink"/>
          </w:rPr>
          <w:t>R2-2109473</w:t>
        </w:r>
      </w:hyperlink>
      <w:r w:rsidR="003D5E05">
        <w:tab/>
        <w:t>Email report of [Post115-e][218][R17 DCCA] TRS-based SCell activation (OPPO)</w:t>
      </w:r>
      <w:r w:rsidR="003D5E05">
        <w:tab/>
        <w:t>OPPO</w:t>
      </w:r>
      <w:r w:rsidR="003D5E05">
        <w:tab/>
        <w:t>discussion</w:t>
      </w:r>
      <w:r w:rsidR="003D5E05">
        <w:tab/>
        <w:t>Rel-17</w:t>
      </w:r>
      <w:r w:rsidR="003D5E05">
        <w:tab/>
        <w:t>LTE_NR_DC_enh2-Core</w:t>
      </w:r>
    </w:p>
    <w:p w14:paraId="105E42E8" w14:textId="752F6E0A" w:rsidR="0006569E" w:rsidRDefault="0006569E" w:rsidP="0006569E">
      <w:pPr>
        <w:pStyle w:val="Doc-text2"/>
        <w:rPr>
          <w:i/>
          <w:iCs/>
        </w:rPr>
      </w:pPr>
      <w:r w:rsidRPr="0006569E">
        <w:rPr>
          <w:i/>
          <w:iCs/>
        </w:rPr>
        <w:t>Proposal 1: For TRS based SCell activation, RAN2 finalizes the MAC CE based SCell activation case first and come back on RRC case if time allows.</w:t>
      </w:r>
    </w:p>
    <w:p w14:paraId="379D601B" w14:textId="77777777" w:rsidR="00591801" w:rsidRPr="0006569E" w:rsidRDefault="00591801" w:rsidP="0006569E">
      <w:pPr>
        <w:pStyle w:val="Doc-text2"/>
        <w:rPr>
          <w:i/>
          <w:iCs/>
        </w:rPr>
      </w:pPr>
    </w:p>
    <w:p w14:paraId="0B398757" w14:textId="77777777" w:rsidR="0006569E" w:rsidRPr="0006569E" w:rsidRDefault="0006569E" w:rsidP="0006569E">
      <w:pPr>
        <w:pStyle w:val="Doc-text2"/>
        <w:rPr>
          <w:i/>
          <w:iCs/>
        </w:rPr>
      </w:pPr>
      <w:r w:rsidRPr="0006569E">
        <w:rPr>
          <w:i/>
          <w:iCs/>
        </w:rPr>
        <w:t>Proposal 2: The TRS can be activated for fast SCell activation, only when all following conditions are met:</w:t>
      </w:r>
    </w:p>
    <w:p w14:paraId="3909CBE7" w14:textId="77777777" w:rsidR="0006569E" w:rsidRPr="0006569E" w:rsidRDefault="0006569E" w:rsidP="0006569E">
      <w:pPr>
        <w:pStyle w:val="Doc-text2"/>
        <w:rPr>
          <w:i/>
          <w:iCs/>
        </w:rPr>
      </w:pPr>
      <w:r w:rsidRPr="0006569E">
        <w:rPr>
          <w:i/>
          <w:iCs/>
        </w:rPr>
        <w:t>(a)</w:t>
      </w:r>
      <w:r w:rsidRPr="0006569E">
        <w:rPr>
          <w:i/>
          <w:iCs/>
        </w:rPr>
        <w:tab/>
        <w:t>The TRS for SCell activation is configured for this SCell;</w:t>
      </w:r>
    </w:p>
    <w:p w14:paraId="47E038B4" w14:textId="77777777" w:rsidR="0006569E" w:rsidRPr="0006569E" w:rsidRDefault="0006569E" w:rsidP="0006569E">
      <w:pPr>
        <w:pStyle w:val="Doc-text2"/>
        <w:rPr>
          <w:i/>
          <w:iCs/>
        </w:rPr>
      </w:pPr>
      <w:r w:rsidRPr="0006569E">
        <w:rPr>
          <w:i/>
          <w:iCs/>
        </w:rPr>
        <w:t>(b)</w:t>
      </w:r>
      <w:r w:rsidRPr="0006569E">
        <w:rPr>
          <w:i/>
          <w:iCs/>
        </w:rPr>
        <w:tab/>
        <w:t>The SCell is activated from deactivated by SCell A/D MAC CE;</w:t>
      </w:r>
    </w:p>
    <w:p w14:paraId="7FEC3EC8" w14:textId="77777777" w:rsidR="0006569E" w:rsidRPr="0006569E" w:rsidRDefault="0006569E" w:rsidP="0006569E">
      <w:pPr>
        <w:pStyle w:val="Doc-text2"/>
        <w:rPr>
          <w:i/>
          <w:iCs/>
        </w:rPr>
      </w:pPr>
      <w:r w:rsidRPr="0006569E">
        <w:rPr>
          <w:i/>
          <w:iCs/>
        </w:rPr>
        <w:t>(c)</w:t>
      </w:r>
      <w:r w:rsidRPr="0006569E">
        <w:rPr>
          <w:i/>
          <w:iCs/>
        </w:rPr>
        <w:tab/>
        <w:t>The BWP indicated by firstActiveDownlinkBWP-Id is not dormant BWP;</w:t>
      </w:r>
    </w:p>
    <w:p w14:paraId="68DCEC51" w14:textId="77777777" w:rsidR="00591801" w:rsidRDefault="00591801" w:rsidP="0006569E">
      <w:pPr>
        <w:pStyle w:val="Doc-text2"/>
        <w:rPr>
          <w:i/>
          <w:iCs/>
        </w:rPr>
      </w:pPr>
    </w:p>
    <w:p w14:paraId="2531865A" w14:textId="1846A2B6" w:rsidR="0006569E" w:rsidRPr="0006569E" w:rsidRDefault="0006569E" w:rsidP="0006569E">
      <w:pPr>
        <w:pStyle w:val="Doc-text2"/>
        <w:rPr>
          <w:i/>
          <w:iCs/>
        </w:rPr>
      </w:pPr>
      <w:r w:rsidRPr="0006569E">
        <w:rPr>
          <w:i/>
          <w:iCs/>
        </w:rPr>
        <w:t>Proposal 3: One new MAC CE for to trigger both SCell activation and corresponding temporary RS.</w:t>
      </w:r>
    </w:p>
    <w:p w14:paraId="77FC02BC" w14:textId="1975A5A2" w:rsidR="0006569E" w:rsidRDefault="0006569E" w:rsidP="0006569E">
      <w:pPr>
        <w:pStyle w:val="Doc-text2"/>
        <w:rPr>
          <w:i/>
          <w:iCs/>
        </w:rPr>
      </w:pPr>
      <w:r w:rsidRPr="0006569E">
        <w:rPr>
          <w:i/>
          <w:iCs/>
        </w:rPr>
        <w:t>Proposal 4: Define 2 LCIDs for new MAC CEs with “one octet” SCell activation indication and with “four octet” SCell activation indication respectively.</w:t>
      </w:r>
    </w:p>
    <w:p w14:paraId="515FFCDC" w14:textId="77777777" w:rsidR="00591801" w:rsidRPr="0006569E" w:rsidRDefault="00591801" w:rsidP="0006569E">
      <w:pPr>
        <w:pStyle w:val="Doc-text2"/>
        <w:rPr>
          <w:i/>
          <w:iCs/>
        </w:rPr>
      </w:pPr>
    </w:p>
    <w:p w14:paraId="1A01D08C" w14:textId="77777777" w:rsidR="0006569E" w:rsidRPr="0006569E" w:rsidRDefault="0006569E" w:rsidP="0006569E">
      <w:pPr>
        <w:pStyle w:val="Doc-text2"/>
        <w:rPr>
          <w:i/>
          <w:iCs/>
        </w:rPr>
      </w:pPr>
      <w:r w:rsidRPr="0006569E">
        <w:rPr>
          <w:i/>
          <w:iCs/>
        </w:rPr>
        <w:t>Proposal 5: RAN2 is kindly asked to confirm which solution is used for TRS activation part in new MAC CE, i.e. based “Z-bit Block” or based on A-TRS triggering framework.</w:t>
      </w:r>
    </w:p>
    <w:p w14:paraId="52AA5437" w14:textId="77777777" w:rsidR="0006569E" w:rsidRPr="0006569E" w:rsidRDefault="0006569E" w:rsidP="0006569E">
      <w:pPr>
        <w:pStyle w:val="Doc-text2"/>
        <w:rPr>
          <w:i/>
          <w:iCs/>
        </w:rPr>
      </w:pPr>
      <w:r w:rsidRPr="0006569E">
        <w:rPr>
          <w:i/>
          <w:iCs/>
        </w:rPr>
        <w:t>Proposal 6: If Alt1 (based on “Z-bit Block”) is chosen, Only temporary configuration index is included in MAC CE for TRS activation part.</w:t>
      </w:r>
    </w:p>
    <w:p w14:paraId="6B6D9526" w14:textId="4F6446D0" w:rsidR="0006569E" w:rsidRDefault="0006569E" w:rsidP="0006569E">
      <w:pPr>
        <w:pStyle w:val="Doc-text2"/>
        <w:rPr>
          <w:i/>
          <w:iCs/>
        </w:rPr>
      </w:pPr>
      <w:r w:rsidRPr="0006569E">
        <w:rPr>
          <w:i/>
          <w:iCs/>
        </w:rPr>
        <w:t>Proposal 7: If Alt2(based on A-TRS triggering framewor) is chosen, Only temporary RS trigger state index is included in MAC CE for TRS activation part for all SCells configured with TRS. The size of temporary RS trigger state index is FFS.</w:t>
      </w:r>
    </w:p>
    <w:p w14:paraId="54FD768C" w14:textId="77777777" w:rsidR="0006569E" w:rsidRPr="0006569E" w:rsidRDefault="0006569E" w:rsidP="0006569E">
      <w:pPr>
        <w:pStyle w:val="Doc-text2"/>
        <w:rPr>
          <w:i/>
          <w:iCs/>
        </w:rPr>
      </w:pPr>
    </w:p>
    <w:p w14:paraId="65FFC478" w14:textId="77777777" w:rsidR="0006569E" w:rsidRPr="0006569E" w:rsidRDefault="0006569E" w:rsidP="0006569E">
      <w:pPr>
        <w:pStyle w:val="Doc-text2"/>
        <w:rPr>
          <w:i/>
          <w:iCs/>
        </w:rPr>
      </w:pPr>
      <w:r w:rsidRPr="0006569E">
        <w:rPr>
          <w:i/>
          <w:iCs/>
        </w:rPr>
        <w:t>Proposal 8: RRC configuration for TRS based SCell activation is up to RAN1.</w:t>
      </w:r>
    </w:p>
    <w:p w14:paraId="009B97C4" w14:textId="20211E91" w:rsidR="0006569E" w:rsidRPr="0006569E" w:rsidRDefault="0006569E" w:rsidP="0006569E">
      <w:pPr>
        <w:pStyle w:val="Doc-text2"/>
        <w:rPr>
          <w:i/>
          <w:iCs/>
        </w:rPr>
      </w:pPr>
      <w:r w:rsidRPr="0006569E">
        <w:rPr>
          <w:i/>
          <w:iCs/>
        </w:rPr>
        <w:t>Proposal 9: UE capapbiltiies for TRS based SCell activation is up to RAN1.</w:t>
      </w:r>
    </w:p>
    <w:p w14:paraId="3ACB51DB" w14:textId="251023F0" w:rsidR="0006569E" w:rsidRDefault="0006569E" w:rsidP="0006569E">
      <w:pPr>
        <w:pStyle w:val="Doc-text2"/>
      </w:pPr>
    </w:p>
    <w:p w14:paraId="773F7ECF" w14:textId="507622A2" w:rsidR="0006569E" w:rsidRPr="0006569E" w:rsidRDefault="009E0308" w:rsidP="008F57EB">
      <w:pPr>
        <w:pStyle w:val="Comments"/>
      </w:pPr>
      <w:r>
        <w:t xml:space="preserve">MAC </w:t>
      </w:r>
      <w:r w:rsidR="008F57EB">
        <w:t>CR from [Post115-e][218][R17 DCCA] TRS-based SCell activation (OPPO)</w:t>
      </w:r>
      <w:r>
        <w:t>:</w:t>
      </w:r>
    </w:p>
    <w:p w14:paraId="758FF6B5" w14:textId="35981246" w:rsidR="003D5E05" w:rsidRDefault="00057747" w:rsidP="003D5E05">
      <w:pPr>
        <w:pStyle w:val="Doc-title"/>
      </w:pPr>
      <w:hyperlink r:id="rId159" w:history="1">
        <w:r>
          <w:rPr>
            <w:rStyle w:val="Hyperlink"/>
          </w:rPr>
          <w:t>R2-2109657</w:t>
        </w:r>
      </w:hyperlink>
      <w:r w:rsidR="003D5E05">
        <w:tab/>
        <w:t>Introduction of TRS based SCell activation</w:t>
      </w:r>
      <w:r w:rsidR="003D5E05">
        <w:tab/>
        <w:t>OPPO</w:t>
      </w:r>
      <w:r w:rsidR="003D5E05">
        <w:tab/>
        <w:t>CR</w:t>
      </w:r>
      <w:r w:rsidR="003D5E05">
        <w:tab/>
        <w:t>Rel-17</w:t>
      </w:r>
      <w:r w:rsidR="003D5E05">
        <w:tab/>
        <w:t>38.321</w:t>
      </w:r>
      <w:r w:rsidR="003D5E05">
        <w:tab/>
        <w:t>16.6.0</w:t>
      </w:r>
      <w:r w:rsidR="003D5E05">
        <w:tab/>
        <w:t>1164</w:t>
      </w:r>
      <w:r w:rsidR="003D5E05">
        <w:tab/>
        <w:t>-</w:t>
      </w:r>
      <w:r w:rsidR="003D5E05">
        <w:tab/>
        <w:t>B</w:t>
      </w:r>
      <w:r w:rsidR="003D5E05">
        <w:tab/>
        <w:t>LTE_NR_DC_enh2-Core</w:t>
      </w:r>
    </w:p>
    <w:p w14:paraId="10811F14" w14:textId="4491EDE9" w:rsidR="00422534" w:rsidRDefault="00422534" w:rsidP="00422534">
      <w:pPr>
        <w:pStyle w:val="Doc-text2"/>
      </w:pPr>
    </w:p>
    <w:p w14:paraId="2D60E936" w14:textId="79DF8B70" w:rsidR="00422534" w:rsidRDefault="00422534" w:rsidP="00422534">
      <w:pPr>
        <w:pStyle w:val="Doc-text2"/>
      </w:pPr>
    </w:p>
    <w:p w14:paraId="0FF54B31" w14:textId="77777777" w:rsidR="00422534" w:rsidRPr="00422534" w:rsidRDefault="00422534" w:rsidP="00422534">
      <w:pPr>
        <w:pStyle w:val="Doc-text2"/>
      </w:pPr>
    </w:p>
    <w:p w14:paraId="45DF92E0" w14:textId="0078338A" w:rsidR="00683A5F" w:rsidRPr="008F57EB" w:rsidRDefault="00422534" w:rsidP="008F57EB">
      <w:pPr>
        <w:pStyle w:val="Agreement"/>
        <w:rPr>
          <w:highlight w:val="yellow"/>
        </w:rPr>
      </w:pPr>
      <w:r>
        <w:rPr>
          <w:highlight w:val="yellow"/>
        </w:rPr>
        <w:t xml:space="preserve">?? Are </w:t>
      </w:r>
      <w:r w:rsidR="00667712">
        <w:rPr>
          <w:highlight w:val="yellow"/>
        </w:rPr>
        <w:t xml:space="preserve">TRS-based SCell activation </w:t>
      </w:r>
      <w:r w:rsidR="009B7819">
        <w:rPr>
          <w:highlight w:val="yellow"/>
        </w:rPr>
        <w:t>handled in separate CR</w:t>
      </w:r>
      <w:r w:rsidR="00667712">
        <w:rPr>
          <w:highlight w:val="yellow"/>
        </w:rPr>
        <w:t>s</w:t>
      </w:r>
      <w:r w:rsidR="009B7819">
        <w:rPr>
          <w:highlight w:val="yellow"/>
        </w:rPr>
        <w:t xml:space="preserve"> or</w:t>
      </w:r>
      <w:r w:rsidR="008F57EB" w:rsidRPr="008F57EB">
        <w:rPr>
          <w:highlight w:val="yellow"/>
        </w:rPr>
        <w:t xml:space="preserve"> merged to the </w:t>
      </w:r>
      <w:r w:rsidR="00667712">
        <w:rPr>
          <w:highlight w:val="yellow"/>
        </w:rPr>
        <w:t xml:space="preserve">SCG (de)activation </w:t>
      </w:r>
      <w:r w:rsidR="008F57EB" w:rsidRPr="008F57EB">
        <w:rPr>
          <w:highlight w:val="yellow"/>
        </w:rPr>
        <w:t>running CR</w:t>
      </w:r>
      <w:r w:rsidR="00667712">
        <w:rPr>
          <w:highlight w:val="yellow"/>
        </w:rPr>
        <w:t>s</w:t>
      </w:r>
      <w:r w:rsidR="008F57EB" w:rsidRPr="008F57EB">
        <w:rPr>
          <w:highlight w:val="yellow"/>
        </w:rPr>
        <w:t>?</w:t>
      </w:r>
    </w:p>
    <w:p w14:paraId="2F51B86C" w14:textId="77777777" w:rsidR="000F15E9" w:rsidRPr="009E0308" w:rsidRDefault="000F15E9" w:rsidP="000F15E9">
      <w:pPr>
        <w:pStyle w:val="Doc-text2"/>
        <w:ind w:left="0" w:firstLine="0"/>
      </w:pPr>
    </w:p>
    <w:p w14:paraId="24454CC2" w14:textId="418E717B" w:rsidR="003D5E05" w:rsidRDefault="00057747" w:rsidP="003D5E05">
      <w:pPr>
        <w:pStyle w:val="Doc-title"/>
      </w:pPr>
      <w:hyperlink r:id="rId160" w:history="1">
        <w:r>
          <w:rPr>
            <w:rStyle w:val="Hyperlink"/>
          </w:rPr>
          <w:t>R2-2110875</w:t>
        </w:r>
      </w:hyperlink>
      <w:r w:rsidR="003D5E05">
        <w:tab/>
        <w:t>Temporary RS based fast SCell activation</w:t>
      </w:r>
      <w:r w:rsidR="003D5E05">
        <w:tab/>
        <w:t>Huawei, HiSilicon</w:t>
      </w:r>
      <w:r w:rsidR="003D5E05">
        <w:tab/>
        <w:t>discussion</w:t>
      </w:r>
      <w:r w:rsidR="003D5E05">
        <w:tab/>
        <w:t>LTE_NR_DC_enh2-Core</w:t>
      </w:r>
    </w:p>
    <w:p w14:paraId="57561FF8" w14:textId="77777777" w:rsidR="007E300B" w:rsidRPr="007E300B" w:rsidRDefault="007E300B" w:rsidP="007E300B">
      <w:pPr>
        <w:pStyle w:val="Doc-text2"/>
        <w:rPr>
          <w:i/>
          <w:iCs/>
        </w:rPr>
      </w:pPr>
      <w:r w:rsidRPr="007E300B">
        <w:rPr>
          <w:i/>
          <w:iCs/>
        </w:rPr>
        <w:t>Proposal 1: RRC triggered SCell activation with temporary RS is no considered in R17.</w:t>
      </w:r>
    </w:p>
    <w:p w14:paraId="1E1543DD" w14:textId="77777777" w:rsidR="007E300B" w:rsidRPr="007E300B" w:rsidRDefault="007E300B" w:rsidP="007E300B">
      <w:pPr>
        <w:pStyle w:val="Doc-text2"/>
        <w:rPr>
          <w:i/>
          <w:iCs/>
        </w:rPr>
      </w:pPr>
      <w:r w:rsidRPr="007E300B">
        <w:rPr>
          <w:i/>
          <w:iCs/>
        </w:rPr>
        <w:t>Proposal 2: The temporary RS cannot be triggered for the dormant BWP.</w:t>
      </w:r>
    </w:p>
    <w:p w14:paraId="30D935CD" w14:textId="77777777" w:rsidR="007E300B" w:rsidRPr="007E300B" w:rsidRDefault="007E300B" w:rsidP="007E300B">
      <w:pPr>
        <w:pStyle w:val="Doc-text2"/>
        <w:rPr>
          <w:i/>
          <w:iCs/>
        </w:rPr>
      </w:pPr>
      <w:r w:rsidRPr="007E300B">
        <w:rPr>
          <w:i/>
          <w:iCs/>
        </w:rPr>
        <w:t>Proposal 3: Suggest to RAN1 using the Alt 1: Bitmap approach in MAC-CE to trigger the temporary RS.</w:t>
      </w:r>
    </w:p>
    <w:p w14:paraId="17F1BC03" w14:textId="77777777" w:rsidR="007E300B" w:rsidRPr="007E300B" w:rsidRDefault="007E300B" w:rsidP="007E300B">
      <w:pPr>
        <w:pStyle w:val="Doc-text2"/>
        <w:rPr>
          <w:i/>
          <w:iCs/>
        </w:rPr>
      </w:pPr>
      <w:r w:rsidRPr="007E300B">
        <w:rPr>
          <w:i/>
          <w:iCs/>
        </w:rPr>
        <w:t>Proposal 4: The new MAC CE only includes the SCell activation indication and the temporary RS configuration index for each SCell.</w:t>
      </w:r>
    </w:p>
    <w:p w14:paraId="2FC67DF5" w14:textId="77777777" w:rsidR="007E300B" w:rsidRPr="007E300B" w:rsidRDefault="007E300B" w:rsidP="007E300B">
      <w:pPr>
        <w:pStyle w:val="Doc-text2"/>
        <w:rPr>
          <w:i/>
          <w:iCs/>
        </w:rPr>
      </w:pPr>
      <w:r w:rsidRPr="007E300B">
        <w:rPr>
          <w:i/>
          <w:iCs/>
        </w:rPr>
        <w:t>Proposal 5: Configure the following information in RRC for the temporary RS for each cell</w:t>
      </w:r>
    </w:p>
    <w:p w14:paraId="1A8620C3" w14:textId="2221D990" w:rsidR="007E300B" w:rsidRDefault="007E300B" w:rsidP="007E300B">
      <w:pPr>
        <w:pStyle w:val="Doc-text2"/>
        <w:rPr>
          <w:i/>
          <w:iCs/>
        </w:rPr>
      </w:pPr>
      <w:r w:rsidRPr="007E300B">
        <w:rPr>
          <w:i/>
          <w:iCs/>
        </w:rPr>
        <w:t>-</w:t>
      </w:r>
      <w:r w:rsidRPr="007E300B">
        <w:rPr>
          <w:i/>
          <w:iCs/>
        </w:rPr>
        <w:tab/>
        <w:t>The temporary RS configuration list including the configuration index, the number of RS bursts and the gap length between the RS bursts, triggering offset, QCL information</w:t>
      </w:r>
    </w:p>
    <w:p w14:paraId="07A42988" w14:textId="6ADC9AC7" w:rsidR="007E300B" w:rsidRDefault="007E300B" w:rsidP="007E300B">
      <w:pPr>
        <w:pStyle w:val="Doc-text2"/>
        <w:ind w:left="0" w:firstLine="0"/>
        <w:rPr>
          <w:i/>
          <w:iCs/>
        </w:rPr>
      </w:pPr>
    </w:p>
    <w:p w14:paraId="2C6961A8" w14:textId="2838C155" w:rsidR="00846CDA" w:rsidRDefault="00057747" w:rsidP="00846CDA">
      <w:pPr>
        <w:pStyle w:val="Doc-title"/>
      </w:pPr>
      <w:hyperlink r:id="rId161" w:history="1">
        <w:r>
          <w:rPr>
            <w:rStyle w:val="Hyperlink"/>
          </w:rPr>
          <w:t>R2-2110556</w:t>
        </w:r>
      </w:hyperlink>
      <w:r w:rsidR="00846CDA">
        <w:tab/>
        <w:t>Temporary RS activation</w:t>
      </w:r>
      <w:r w:rsidR="00846CDA">
        <w:tab/>
        <w:t>Nokia, Nokia Shanghai Bell</w:t>
      </w:r>
      <w:r w:rsidR="00846CDA">
        <w:tab/>
        <w:t>discussion</w:t>
      </w:r>
      <w:r w:rsidR="00846CDA">
        <w:tab/>
        <w:t>Rel-17</w:t>
      </w:r>
      <w:r w:rsidR="00846CDA">
        <w:tab/>
        <w:t>LTE_NR_DC_enh2-Core</w:t>
      </w:r>
    </w:p>
    <w:p w14:paraId="61D42A18" w14:textId="77777777" w:rsidR="00846CDA" w:rsidRPr="00D054F7" w:rsidRDefault="00846CDA" w:rsidP="00846CDA">
      <w:pPr>
        <w:pStyle w:val="Doc-text2"/>
        <w:rPr>
          <w:i/>
          <w:iCs/>
        </w:rPr>
      </w:pPr>
      <w:r w:rsidRPr="00D054F7">
        <w:rPr>
          <w:i/>
          <w:iCs/>
        </w:rPr>
        <w:lastRenderedPageBreak/>
        <w:t xml:space="preserve">Observation 1: whenever SCell is activated that is configured with temporary RS one needs to also signal whether temporary RS is activated with appropriate parameters </w:t>
      </w:r>
    </w:p>
    <w:p w14:paraId="235FC02C" w14:textId="77777777" w:rsidR="00846CDA" w:rsidRPr="00D054F7" w:rsidRDefault="00846CDA" w:rsidP="00846CDA">
      <w:pPr>
        <w:pStyle w:val="Doc-text2"/>
        <w:rPr>
          <w:i/>
          <w:iCs/>
        </w:rPr>
      </w:pPr>
      <w:r w:rsidRPr="00D054F7">
        <w:rPr>
          <w:i/>
          <w:iCs/>
        </w:rPr>
        <w:t xml:space="preserve">Proposal 1: Define new MAC CE for combined activation SCell and associated temporary RS </w:t>
      </w:r>
    </w:p>
    <w:p w14:paraId="2B5C2F94" w14:textId="77777777" w:rsidR="00846CDA" w:rsidRPr="00D054F7" w:rsidRDefault="00846CDA" w:rsidP="00846CDA">
      <w:pPr>
        <w:pStyle w:val="Doc-text2"/>
        <w:rPr>
          <w:i/>
          <w:iCs/>
        </w:rPr>
      </w:pPr>
      <w:r w:rsidRPr="00D054F7">
        <w:rPr>
          <w:i/>
          <w:iCs/>
        </w:rPr>
        <w:t>Proposal 1b: Introduce separate MAC CE for activating up to 7 SCells and up to 31 SCells</w:t>
      </w:r>
    </w:p>
    <w:p w14:paraId="0A9A0135" w14:textId="77777777" w:rsidR="00846CDA" w:rsidRPr="00D054F7" w:rsidRDefault="00846CDA" w:rsidP="00846CDA">
      <w:pPr>
        <w:pStyle w:val="Doc-text2"/>
        <w:rPr>
          <w:i/>
          <w:iCs/>
        </w:rPr>
      </w:pPr>
      <w:r w:rsidRPr="00D054F7">
        <w:rPr>
          <w:i/>
          <w:iCs/>
        </w:rPr>
        <w:t>Proposal 2: Whenever existing legacy MAC CE for SCell activation is signalled UE does not activate temporary RS</w:t>
      </w:r>
    </w:p>
    <w:p w14:paraId="512D09D2" w14:textId="77777777" w:rsidR="00846CDA" w:rsidRPr="00D054F7" w:rsidRDefault="00846CDA" w:rsidP="00846CDA">
      <w:pPr>
        <w:pStyle w:val="Doc-text2"/>
        <w:rPr>
          <w:i/>
          <w:iCs/>
        </w:rPr>
      </w:pPr>
      <w:r w:rsidRPr="00D054F7">
        <w:rPr>
          <w:i/>
          <w:iCs/>
        </w:rPr>
        <w:t>Proposal 3: Discuss whether TRS activating MAC CE needs to be able to not activate TRS for some SCell(s)</w:t>
      </w:r>
    </w:p>
    <w:p w14:paraId="47DEA6A3" w14:textId="77777777" w:rsidR="00846CDA" w:rsidRPr="00D054F7" w:rsidRDefault="00846CDA" w:rsidP="00846CDA">
      <w:pPr>
        <w:pStyle w:val="Doc-text2"/>
        <w:rPr>
          <w:i/>
          <w:iCs/>
        </w:rPr>
      </w:pPr>
      <w:r w:rsidRPr="00D054F7">
        <w:rPr>
          <w:i/>
          <w:iCs/>
        </w:rPr>
        <w:t>Proposal 4: For each activated SCell MAC CE indicates a index  to RRC configuration which has the applicable parameters of temporary RS for the activated SCell</w:t>
      </w:r>
    </w:p>
    <w:p w14:paraId="43ABA3E4" w14:textId="77777777" w:rsidR="00846CDA" w:rsidRPr="00D054F7" w:rsidRDefault="00846CDA" w:rsidP="00846CDA">
      <w:pPr>
        <w:pStyle w:val="Doc-text2"/>
        <w:rPr>
          <w:i/>
          <w:iCs/>
        </w:rPr>
      </w:pPr>
      <w:r w:rsidRPr="00D054F7">
        <w:rPr>
          <w:i/>
          <w:iCs/>
        </w:rPr>
        <w:t>Proposal 5: The UE should consider the MAC-CE activation of an SCell as a trigger temporary more frequent (than regular CSI reporting) CSI reporting for that cell</w:t>
      </w:r>
    </w:p>
    <w:p w14:paraId="2ABB3227" w14:textId="77777777" w:rsidR="00846CDA" w:rsidRPr="008F57EB" w:rsidRDefault="00846CDA" w:rsidP="00846CDA">
      <w:pPr>
        <w:pStyle w:val="Doc-text2"/>
      </w:pPr>
    </w:p>
    <w:p w14:paraId="2C2AAFE4" w14:textId="77777777" w:rsidR="00846CDA" w:rsidRDefault="00846CDA" w:rsidP="007E300B">
      <w:pPr>
        <w:pStyle w:val="Doc-text2"/>
        <w:ind w:left="0" w:firstLine="0"/>
        <w:rPr>
          <w:i/>
          <w:iCs/>
        </w:rPr>
      </w:pPr>
    </w:p>
    <w:p w14:paraId="55D5A407" w14:textId="0EB845BB" w:rsidR="007E300B" w:rsidRDefault="00057747" w:rsidP="007E300B">
      <w:pPr>
        <w:pStyle w:val="Doc-title"/>
      </w:pPr>
      <w:hyperlink r:id="rId162" w:history="1">
        <w:r>
          <w:rPr>
            <w:rStyle w:val="Hyperlink"/>
          </w:rPr>
          <w:t>R2-2109472</w:t>
        </w:r>
      </w:hyperlink>
      <w:r w:rsidR="007E300B">
        <w:tab/>
        <w:t>Discussion on TRS activation for fast SCell activation</w:t>
      </w:r>
      <w:r w:rsidR="007E300B">
        <w:tab/>
        <w:t>OPPO</w:t>
      </w:r>
      <w:r w:rsidR="007E300B">
        <w:tab/>
        <w:t>discussion</w:t>
      </w:r>
      <w:r w:rsidR="007E300B">
        <w:tab/>
        <w:t>Rel-17</w:t>
      </w:r>
      <w:r w:rsidR="007E300B">
        <w:tab/>
        <w:t>LTE_NR_DC_enh2-Core</w:t>
      </w:r>
    </w:p>
    <w:p w14:paraId="00027AE9" w14:textId="77777777" w:rsidR="007E300B" w:rsidRPr="003B55F5" w:rsidRDefault="007E300B" w:rsidP="007E300B">
      <w:pPr>
        <w:pStyle w:val="Doc-text2"/>
        <w:rPr>
          <w:i/>
          <w:iCs/>
        </w:rPr>
      </w:pPr>
      <w:r w:rsidRPr="003B55F5">
        <w:rPr>
          <w:i/>
          <w:iCs/>
        </w:rPr>
        <w:t>Proposal 1: The new MAC CE will include temporary RS index for each SCell, i.e. Z bit block, for TRS activation part.</w:t>
      </w:r>
    </w:p>
    <w:p w14:paraId="7A31F25D" w14:textId="77777777" w:rsidR="007E300B" w:rsidRPr="003B55F5" w:rsidRDefault="007E300B" w:rsidP="007E300B">
      <w:pPr>
        <w:pStyle w:val="Doc-text2"/>
        <w:rPr>
          <w:i/>
          <w:iCs/>
        </w:rPr>
      </w:pPr>
      <w:r w:rsidRPr="003B55F5">
        <w:rPr>
          <w:i/>
          <w:iCs/>
        </w:rPr>
        <w:t>Proposal 2: For TRS configuration in RRC signalling, a list of temporary RS are configured per SCell and number of temporary RS bursts, gap length between the RS bursts, triggering offset, QCL information are configured per TRS.</w:t>
      </w:r>
    </w:p>
    <w:p w14:paraId="692BE30E" w14:textId="77777777" w:rsidR="007E300B" w:rsidRPr="003B55F5" w:rsidRDefault="007E300B" w:rsidP="007E300B">
      <w:pPr>
        <w:pStyle w:val="Doc-text2"/>
        <w:rPr>
          <w:i/>
          <w:iCs/>
        </w:rPr>
      </w:pPr>
      <w:r w:rsidRPr="003B55F5">
        <w:rPr>
          <w:i/>
          <w:iCs/>
        </w:rPr>
        <w:t>Proposal 3: Define a new IE, e.g. temporaryRS-Config, to configure temporary RS for SCell activation.</w:t>
      </w:r>
    </w:p>
    <w:p w14:paraId="53B26EDF" w14:textId="77777777" w:rsidR="007E300B" w:rsidRPr="003B55F5" w:rsidRDefault="007E300B" w:rsidP="007E300B">
      <w:pPr>
        <w:pStyle w:val="Doc-text2"/>
        <w:rPr>
          <w:i/>
          <w:iCs/>
        </w:rPr>
      </w:pPr>
      <w:r w:rsidRPr="003B55F5">
        <w:rPr>
          <w:i/>
          <w:iCs/>
        </w:rPr>
        <w:t>-</w:t>
      </w:r>
      <w:r w:rsidRPr="003B55F5">
        <w:rPr>
          <w:i/>
          <w:iCs/>
        </w:rPr>
        <w:tab/>
        <w:t>A list of temporaryRS-Config, i.e. temporaryRS-ConfigToAddModList, is configured in CSI-MeasConfig.</w:t>
      </w:r>
    </w:p>
    <w:p w14:paraId="4BE61C39" w14:textId="6BAD42A6" w:rsidR="007E300B" w:rsidRDefault="007E300B" w:rsidP="00BF4576">
      <w:pPr>
        <w:pStyle w:val="Doc-text2"/>
        <w:rPr>
          <w:i/>
          <w:iCs/>
        </w:rPr>
      </w:pPr>
      <w:r w:rsidRPr="003B55F5">
        <w:rPr>
          <w:rFonts w:hint="eastAsia"/>
          <w:i/>
          <w:iCs/>
        </w:rPr>
        <w:t>-</w:t>
      </w:r>
      <w:r w:rsidRPr="003B55F5">
        <w:rPr>
          <w:rFonts w:hint="eastAsia"/>
          <w:i/>
          <w:iCs/>
        </w:rPr>
        <w:tab/>
        <w:t>temporaryRS-Config includes temporaryRS-ConfigId</w:t>
      </w:r>
      <w:r w:rsidRPr="003B55F5">
        <w:rPr>
          <w:rFonts w:hint="eastAsia"/>
          <w:i/>
          <w:iCs/>
        </w:rPr>
        <w:t>，</w:t>
      </w:r>
      <w:r w:rsidRPr="003B55F5">
        <w:rPr>
          <w:rFonts w:hint="eastAsia"/>
          <w:i/>
          <w:iCs/>
        </w:rPr>
        <w:t>temporaryRSBurst-Resources</w:t>
      </w:r>
      <w:r w:rsidRPr="003B55F5">
        <w:rPr>
          <w:rFonts w:hint="eastAsia"/>
          <w:i/>
          <w:iCs/>
        </w:rPr>
        <w:t>，</w:t>
      </w:r>
      <w:r w:rsidRPr="003B55F5">
        <w:rPr>
          <w:rFonts w:hint="eastAsia"/>
          <w:i/>
          <w:iCs/>
        </w:rPr>
        <w:t>temporaryRS-Number</w:t>
      </w:r>
      <w:r w:rsidRPr="003B55F5">
        <w:rPr>
          <w:rFonts w:hint="eastAsia"/>
          <w:i/>
          <w:iCs/>
        </w:rPr>
        <w:t>，</w:t>
      </w:r>
      <w:r w:rsidRPr="003B55F5">
        <w:rPr>
          <w:rFonts w:hint="eastAsia"/>
          <w:i/>
          <w:iCs/>
        </w:rPr>
        <w:t>gapBetweenTemporaryRSbursts</w:t>
      </w:r>
      <w:r w:rsidRPr="003B55F5">
        <w:rPr>
          <w:rFonts w:hint="eastAsia"/>
          <w:i/>
          <w:iCs/>
        </w:rPr>
        <w:t>，</w:t>
      </w:r>
      <w:r w:rsidRPr="003B55F5">
        <w:rPr>
          <w:rFonts w:hint="eastAsia"/>
          <w:i/>
          <w:iCs/>
        </w:rPr>
        <w:t>temporaryRS-TriggeringSlotOffset</w:t>
      </w:r>
      <w:r w:rsidRPr="003B55F5">
        <w:rPr>
          <w:rFonts w:hint="eastAsia"/>
          <w:i/>
          <w:iCs/>
        </w:rPr>
        <w:t>，</w:t>
      </w:r>
      <w:r w:rsidRPr="003B55F5">
        <w:rPr>
          <w:rFonts w:hint="eastAsia"/>
          <w:i/>
          <w:iCs/>
        </w:rPr>
        <w:t>qcl-Info.</w:t>
      </w:r>
    </w:p>
    <w:p w14:paraId="541D78C5" w14:textId="0EA08CBE" w:rsidR="00281176" w:rsidRDefault="00281176" w:rsidP="007E300B">
      <w:pPr>
        <w:pStyle w:val="Doc-text2"/>
        <w:ind w:left="0" w:firstLine="0"/>
        <w:rPr>
          <w:i/>
          <w:iCs/>
        </w:rPr>
      </w:pPr>
    </w:p>
    <w:p w14:paraId="40440BB9" w14:textId="2C7A54C4" w:rsidR="00281176" w:rsidRPr="00281176" w:rsidRDefault="00422534" w:rsidP="00281176">
      <w:pPr>
        <w:pStyle w:val="Agreement"/>
        <w:rPr>
          <w:highlight w:val="yellow"/>
        </w:rPr>
      </w:pPr>
      <w:r>
        <w:rPr>
          <w:highlight w:val="yellow"/>
        </w:rPr>
        <w:t xml:space="preserve">?? </w:t>
      </w:r>
      <w:r w:rsidR="00281176" w:rsidRPr="00281176">
        <w:rPr>
          <w:highlight w:val="yellow"/>
        </w:rPr>
        <w:t>Discuss remaining immediate RAN2 actions under [220]?</w:t>
      </w:r>
    </w:p>
    <w:p w14:paraId="62D982AC" w14:textId="77777777" w:rsidR="00281176" w:rsidRPr="007E300B" w:rsidRDefault="00281176" w:rsidP="007E300B">
      <w:pPr>
        <w:pStyle w:val="Doc-text2"/>
        <w:ind w:left="0" w:firstLine="0"/>
        <w:rPr>
          <w:i/>
          <w:iCs/>
        </w:rPr>
      </w:pPr>
    </w:p>
    <w:p w14:paraId="119E7B22" w14:textId="6C4EAB4D" w:rsidR="003D5E05" w:rsidRDefault="00057747" w:rsidP="003D5E05">
      <w:pPr>
        <w:pStyle w:val="Doc-title"/>
      </w:pPr>
      <w:hyperlink r:id="rId163" w:history="1">
        <w:r>
          <w:rPr>
            <w:rStyle w:val="Hyperlink"/>
          </w:rPr>
          <w:t>R2-2110910</w:t>
        </w:r>
      </w:hyperlink>
      <w:r w:rsidR="003D5E05">
        <w:tab/>
        <w:t>Discussion on support of Temporary RS for SCell activation</w:t>
      </w:r>
      <w:r w:rsidR="003D5E05">
        <w:tab/>
        <w:t>Futurewei</w:t>
      </w:r>
      <w:r w:rsidR="003D5E05">
        <w:tab/>
        <w:t>discussion</w:t>
      </w:r>
      <w:r w:rsidR="003D5E05">
        <w:tab/>
        <w:t>Rel-17</w:t>
      </w:r>
      <w:r w:rsidR="003D5E05">
        <w:tab/>
        <w:t>LTE_NR_DC_enh2-Core</w:t>
      </w:r>
    </w:p>
    <w:p w14:paraId="7EC0B52D" w14:textId="49F06401" w:rsidR="00DF18BF" w:rsidRDefault="00057747" w:rsidP="00DF18BF">
      <w:pPr>
        <w:pStyle w:val="Doc-title"/>
      </w:pPr>
      <w:hyperlink r:id="rId164" w:history="1">
        <w:r>
          <w:rPr>
            <w:rStyle w:val="Hyperlink"/>
          </w:rPr>
          <w:t>R2-2110505</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t>Revised</w:t>
      </w:r>
    </w:p>
    <w:p w14:paraId="41F38AB7" w14:textId="5AB0701B" w:rsidR="00DF18BF" w:rsidRDefault="00DF18BF" w:rsidP="00DF18BF">
      <w:pPr>
        <w:pStyle w:val="Agreement"/>
      </w:pPr>
      <w:r>
        <w:t xml:space="preserve">Revised in </w:t>
      </w:r>
      <w:hyperlink r:id="rId165" w:history="1">
        <w:r w:rsidR="00057747">
          <w:rPr>
            <w:rStyle w:val="Hyperlink"/>
          </w:rPr>
          <w:t>R2-2111201</w:t>
        </w:r>
      </w:hyperlink>
    </w:p>
    <w:p w14:paraId="371D62A0" w14:textId="1B078E57" w:rsidR="00DF18BF" w:rsidRDefault="00057747" w:rsidP="00DF18BF">
      <w:pPr>
        <w:pStyle w:val="Doc-title"/>
      </w:pPr>
      <w:hyperlink r:id="rId166" w:history="1">
        <w:r>
          <w:rPr>
            <w:rStyle w:val="Hyperlink"/>
          </w:rPr>
          <w:t>R2-2111201</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r>
      <w:hyperlink r:id="rId167" w:history="1">
        <w:r>
          <w:rPr>
            <w:rStyle w:val="Hyperlink"/>
          </w:rPr>
          <w:t>R2-2110505</w:t>
        </w:r>
      </w:hyperlink>
    </w:p>
    <w:p w14:paraId="601FFC93" w14:textId="5508C998" w:rsidR="003D5E05" w:rsidRDefault="003D5E05" w:rsidP="00F04ECE">
      <w:pPr>
        <w:pStyle w:val="Comments"/>
        <w:rPr>
          <w:rFonts w:ascii="Calibri" w:hAnsi="Calibri"/>
          <w:color w:val="00B050"/>
          <w:sz w:val="22"/>
        </w:rPr>
      </w:pPr>
    </w:p>
    <w:p w14:paraId="16BBB96C" w14:textId="336D20F6" w:rsidR="00281176" w:rsidRPr="00EE6187" w:rsidRDefault="00281176" w:rsidP="00281176">
      <w:pPr>
        <w:pStyle w:val="BoldComments"/>
        <w:rPr>
          <w:lang w:val="fi-FI"/>
        </w:rPr>
      </w:pPr>
      <w:r>
        <w:t>Email</w:t>
      </w:r>
      <w:r>
        <w:rPr>
          <w:lang w:val="fi-FI"/>
        </w:rPr>
        <w:t xml:space="preserve"> discussions ([220])</w:t>
      </w:r>
    </w:p>
    <w:p w14:paraId="595BFEAC" w14:textId="77777777" w:rsidR="00281176" w:rsidRPr="009B3B1D" w:rsidRDefault="00281176" w:rsidP="00281176">
      <w:pPr>
        <w:pStyle w:val="EmailDiscussion"/>
      </w:pPr>
      <w:r w:rsidRPr="009B3B1D">
        <w:t>[AT116-e][220][R17 DCCA] TRS-based Scell activation details (</w:t>
      </w:r>
      <w:r w:rsidRPr="009B3B1D">
        <w:rPr>
          <w:highlight w:val="yellow"/>
        </w:rPr>
        <w:t>NN?</w:t>
      </w:r>
      <w:r w:rsidRPr="009B3B1D">
        <w:t>)</w:t>
      </w:r>
    </w:p>
    <w:p w14:paraId="3945EBF2" w14:textId="77777777" w:rsidR="00281176" w:rsidRPr="009B3B1D" w:rsidRDefault="00281176" w:rsidP="00281176">
      <w:pPr>
        <w:pStyle w:val="EmailDiscussion2"/>
        <w:ind w:left="1619" w:firstLine="0"/>
        <w:rPr>
          <w:u w:val="single"/>
        </w:rPr>
      </w:pPr>
      <w:r w:rsidRPr="009B3B1D">
        <w:rPr>
          <w:u w:val="single"/>
        </w:rPr>
        <w:t xml:space="preserve">Scope: </w:t>
      </w:r>
    </w:p>
    <w:p w14:paraId="4A796620" w14:textId="1B10943A" w:rsidR="00281176" w:rsidRPr="009B3B1D" w:rsidRDefault="00281176" w:rsidP="00281176">
      <w:pPr>
        <w:pStyle w:val="EmailDiscussion2"/>
        <w:numPr>
          <w:ilvl w:val="2"/>
          <w:numId w:val="9"/>
        </w:numPr>
        <w:ind w:left="1980"/>
      </w:pPr>
      <w:r w:rsidRPr="009B3B1D">
        <w:t xml:space="preserve">Discuss </w:t>
      </w:r>
      <w:r w:rsidR="00BF4576" w:rsidRPr="009B3B1D">
        <w:t xml:space="preserve">MAC CE details and any other urgent </w:t>
      </w:r>
      <w:r w:rsidRPr="009B3B1D">
        <w:t xml:space="preserve">RAN2 </w:t>
      </w:r>
      <w:r w:rsidR="00BF4576" w:rsidRPr="009B3B1D">
        <w:t>aspects</w:t>
      </w:r>
      <w:r w:rsidRPr="009B3B1D">
        <w:t xml:space="preserve"> on of TRS-based SCell activation based  on online discussion</w:t>
      </w:r>
      <w:r w:rsidR="00BF4576" w:rsidRPr="009B3B1D">
        <w:t>.</w:t>
      </w:r>
    </w:p>
    <w:p w14:paraId="2E4FB0D8" w14:textId="77777777" w:rsidR="00281176" w:rsidRPr="009B3B1D" w:rsidRDefault="00281176" w:rsidP="00281176">
      <w:pPr>
        <w:pStyle w:val="EmailDiscussion2"/>
        <w:rPr>
          <w:u w:val="single"/>
        </w:rPr>
      </w:pPr>
      <w:r w:rsidRPr="009B3B1D">
        <w:tab/>
      </w:r>
      <w:r w:rsidRPr="009B3B1D">
        <w:rPr>
          <w:u w:val="single"/>
        </w:rPr>
        <w:t xml:space="preserve">Intended outcome: </w:t>
      </w:r>
    </w:p>
    <w:p w14:paraId="4240126E" w14:textId="346E3749" w:rsidR="00281176" w:rsidRPr="009B3B1D" w:rsidRDefault="00281176" w:rsidP="00281176">
      <w:pPr>
        <w:pStyle w:val="EmailDiscussion2"/>
        <w:numPr>
          <w:ilvl w:val="2"/>
          <w:numId w:val="9"/>
        </w:numPr>
        <w:ind w:left="1980"/>
      </w:pPr>
      <w:r w:rsidRPr="009B3B1D">
        <w:t xml:space="preserve">Discussion summary in </w:t>
      </w:r>
      <w:hyperlink r:id="rId168" w:history="1">
        <w:r w:rsidR="00057747">
          <w:rPr>
            <w:rStyle w:val="Hyperlink"/>
          </w:rPr>
          <w:t>R2-2111311</w:t>
        </w:r>
      </w:hyperlink>
      <w:r w:rsidRPr="009B3B1D">
        <w:t xml:space="preserve"> (by email rapporteur).</w:t>
      </w:r>
    </w:p>
    <w:p w14:paraId="2F0FD623" w14:textId="77777777" w:rsidR="00281176" w:rsidRPr="009B3B1D" w:rsidRDefault="00281176" w:rsidP="00281176">
      <w:pPr>
        <w:pStyle w:val="EmailDiscussion2"/>
        <w:rPr>
          <w:u w:val="single"/>
        </w:rPr>
      </w:pPr>
      <w:r w:rsidRPr="009B3B1D">
        <w:tab/>
      </w:r>
      <w:r w:rsidRPr="009B3B1D">
        <w:rPr>
          <w:u w:val="single"/>
        </w:rPr>
        <w:t xml:space="preserve">Deadline for providing comments, for rapporteur inputs, conclusions and CR finalization:  </w:t>
      </w:r>
    </w:p>
    <w:p w14:paraId="0D96BDD5" w14:textId="77777777" w:rsidR="00281176" w:rsidRPr="009B3B1D" w:rsidRDefault="00281176" w:rsidP="00281176">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6AFD41EF" w14:textId="77777777" w:rsidR="00281176" w:rsidRPr="009B3B1D" w:rsidRDefault="00281176" w:rsidP="00281176">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4D2AA8AE" w14:textId="1C0AF5A1" w:rsidR="00281176" w:rsidRDefault="00281176" w:rsidP="00F04ECE">
      <w:pPr>
        <w:pStyle w:val="Comments"/>
        <w:rPr>
          <w:rFonts w:ascii="Calibri" w:hAnsi="Calibri"/>
          <w:color w:val="00B050"/>
          <w:sz w:val="22"/>
        </w:rPr>
      </w:pPr>
    </w:p>
    <w:p w14:paraId="576B01DD" w14:textId="2B533CE9" w:rsidR="00905F9C" w:rsidRDefault="00057747" w:rsidP="00905F9C">
      <w:pPr>
        <w:pStyle w:val="Doc-title"/>
        <w:rPr>
          <w:rFonts w:eastAsia="Times New Roman"/>
          <w:szCs w:val="22"/>
        </w:rPr>
      </w:pPr>
      <w:hyperlink r:id="rId169" w:history="1">
        <w:r>
          <w:rPr>
            <w:rStyle w:val="Hyperlink"/>
          </w:rPr>
          <w:t>R2-2111311</w:t>
        </w:r>
      </w:hyperlink>
      <w:r w:rsidR="00905F9C" w:rsidRPr="00B43F0C">
        <w:tab/>
      </w:r>
      <w:r w:rsidR="00756872" w:rsidRPr="00756872">
        <w:t>Summary of [AT116-e][220][R17 DCCA] TRS-based Scell activation details (</w:t>
      </w:r>
      <w:r w:rsidR="00756872" w:rsidRPr="00C6327A">
        <w:rPr>
          <w:highlight w:val="yellow"/>
        </w:rPr>
        <w:t>NN</w:t>
      </w:r>
      <w:r w:rsidR="00756872" w:rsidRPr="00756872">
        <w:t>)</w:t>
      </w:r>
      <w:r w:rsidR="00905F9C" w:rsidRPr="00B43F0C">
        <w:tab/>
      </w:r>
      <w:r w:rsidR="00905F9C" w:rsidRPr="00C6327A">
        <w:rPr>
          <w:highlight w:val="yellow"/>
        </w:rPr>
        <w:t>NN</w:t>
      </w:r>
      <w:r w:rsidR="00905F9C" w:rsidRPr="00B43F0C">
        <w:tab/>
        <w:t>discussion</w:t>
      </w:r>
      <w:r w:rsidR="00905F9C" w:rsidRPr="00B43F0C">
        <w:tab/>
        <w:t>Rel-17</w:t>
      </w:r>
      <w:r w:rsidR="00905F9C" w:rsidRPr="00B43F0C">
        <w:tab/>
      </w:r>
      <w:r w:rsidR="00756872">
        <w:t>LTE_NR_DC_enh2-Core</w:t>
      </w:r>
      <w:r w:rsidR="00905F9C" w:rsidRPr="00B43F0C">
        <w:tab/>
        <w:t>Late</w:t>
      </w:r>
    </w:p>
    <w:p w14:paraId="3F3365E9" w14:textId="77777777" w:rsidR="00905F9C" w:rsidRPr="00DC4FA6" w:rsidRDefault="00905F9C" w:rsidP="00905F9C">
      <w:pPr>
        <w:pStyle w:val="EmailDiscussion2"/>
        <w:rPr>
          <w:highlight w:val="yellow"/>
        </w:rPr>
      </w:pPr>
    </w:p>
    <w:p w14:paraId="6B7DE299" w14:textId="77777777" w:rsidR="00905F9C" w:rsidRPr="008B39C2" w:rsidRDefault="00905F9C" w:rsidP="00F04ECE">
      <w:pPr>
        <w:pStyle w:val="Comments"/>
        <w:rPr>
          <w:rFonts w:ascii="Calibri" w:hAnsi="Calibri"/>
          <w:color w:val="00B050"/>
          <w:sz w:val="22"/>
        </w:rPr>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76D9DBF6" w14:textId="60C87DEB" w:rsidR="00C3109B" w:rsidRDefault="00C3109B" w:rsidP="00C3109B">
      <w:pPr>
        <w:pStyle w:val="Comments"/>
      </w:pPr>
      <w:r>
        <w:lastRenderedPageBreak/>
        <w:t>This agenda item may use a summary document.</w:t>
      </w:r>
    </w:p>
    <w:p w14:paraId="67E20C9C" w14:textId="77777777" w:rsidR="00944166" w:rsidRDefault="003A641C" w:rsidP="00E80186">
      <w:pPr>
        <w:pStyle w:val="Comments"/>
      </w:pPr>
      <w:r w:rsidRPr="000D255B">
        <w:t xml:space="preserve">This agenda item </w:t>
      </w:r>
      <w:r>
        <w:t>may</w:t>
      </w:r>
      <w:r w:rsidRPr="000D255B">
        <w:t xml:space="preserve"> be deprioritized in this meeting</w:t>
      </w:r>
      <w:r w:rsidR="005C6202">
        <w:t xml:space="preserve"> (apart from the email discussion outcome)</w:t>
      </w:r>
      <w:r w:rsidR="00944166">
        <w:t>.</w:t>
      </w:r>
    </w:p>
    <w:p w14:paraId="0A82FBE9" w14:textId="6711FC83" w:rsidR="00E80186" w:rsidRDefault="00E80186" w:rsidP="00E80186">
      <w:pPr>
        <w:pStyle w:val="Comments"/>
      </w:pPr>
      <w:r>
        <w:t>Including outcome of [</w:t>
      </w:r>
      <w:r w:rsidR="005B62F9" w:rsidRPr="005B62F9">
        <w:t>Post115-e][214][R17 DCCA] UE capabilities (Intel)</w:t>
      </w:r>
    </w:p>
    <w:p w14:paraId="77651CA4" w14:textId="293A846C" w:rsidR="000B3DD7" w:rsidRDefault="000B3DD7" w:rsidP="000B3DD7">
      <w:pPr>
        <w:pStyle w:val="BoldComments"/>
        <w:rPr>
          <w:lang w:val="fi-FI"/>
        </w:rPr>
      </w:pPr>
      <w:r w:rsidRPr="00AD6A37">
        <w:t xml:space="preserve">Web Conf (1st week </w:t>
      </w:r>
      <w:r>
        <w:rPr>
          <w:lang w:val="fi-FI"/>
        </w:rPr>
        <w:t>Tuesday</w:t>
      </w:r>
      <w:r w:rsidRPr="00AD6A37">
        <w:t>)</w:t>
      </w:r>
      <w:r>
        <w:rPr>
          <w:lang w:val="fi-FI"/>
        </w:rPr>
        <w:t xml:space="preserve"> (3)</w:t>
      </w:r>
    </w:p>
    <w:p w14:paraId="0DCDD70F" w14:textId="5D61E019" w:rsidR="00D94939" w:rsidRDefault="00D94939" w:rsidP="00D94939">
      <w:pPr>
        <w:pStyle w:val="Comments"/>
      </w:pPr>
      <w:r>
        <w:t>Outcome of [</w:t>
      </w:r>
      <w:r w:rsidRPr="005B62F9">
        <w:t>Post115-e][214][R17 DCCA] UE capabilities (Intel)</w:t>
      </w:r>
    </w:p>
    <w:p w14:paraId="0616EC8C" w14:textId="00102961" w:rsidR="00BF02CE" w:rsidRDefault="00057747" w:rsidP="00BF02CE">
      <w:pPr>
        <w:pStyle w:val="Doc-title"/>
      </w:pPr>
      <w:hyperlink r:id="rId170" w:history="1">
        <w:r>
          <w:rPr>
            <w:rStyle w:val="Hyperlink"/>
          </w:rPr>
          <w:t>R2-2109676</w:t>
        </w:r>
      </w:hyperlink>
      <w:r w:rsidR="00BF02CE">
        <w:tab/>
        <w:t>Report of email discussion [Post115-e][214][R17 DCCA] Capabilities (Intel)</w:t>
      </w:r>
      <w:r w:rsidR="00BF02CE">
        <w:tab/>
        <w:t>Intel Corporation</w:t>
      </w:r>
      <w:r w:rsidR="00BF02CE">
        <w:tab/>
        <w:t>discussion</w:t>
      </w:r>
      <w:r w:rsidR="00BF02CE">
        <w:tab/>
        <w:t>Rel-17</w:t>
      </w:r>
      <w:r w:rsidR="00BF02CE">
        <w:tab/>
        <w:t>LTE_NR_DC_enh2-Core</w:t>
      </w:r>
    </w:p>
    <w:p w14:paraId="0D31EF2D" w14:textId="77777777" w:rsidR="00812D3C" w:rsidRPr="00812D3C" w:rsidRDefault="00812D3C" w:rsidP="00812D3C">
      <w:pPr>
        <w:pStyle w:val="Doc-text2"/>
        <w:rPr>
          <w:i/>
          <w:iCs/>
        </w:rPr>
      </w:pPr>
      <w:r w:rsidRPr="00812D3C">
        <w:rPr>
          <w:i/>
          <w:iCs/>
        </w:rPr>
        <w:t>Proposal 1:  consider the following UE capabilities and corresponding descriptions as baseline:</w:t>
      </w:r>
    </w:p>
    <w:p w14:paraId="4FB142F3" w14:textId="77777777" w:rsidR="00812D3C" w:rsidRPr="00812D3C" w:rsidRDefault="00812D3C" w:rsidP="00812D3C">
      <w:pPr>
        <w:pStyle w:val="Doc-text2"/>
        <w:rPr>
          <w:i/>
          <w:iCs/>
        </w:rPr>
      </w:pPr>
      <w:r w:rsidRPr="00812D3C">
        <w:rPr>
          <w:i/>
          <w:iCs/>
        </w:rPr>
        <w:t>Index</w:t>
      </w:r>
      <w:r w:rsidRPr="00812D3C">
        <w:rPr>
          <w:i/>
          <w:iCs/>
        </w:rPr>
        <w:tab/>
        <w:t>Feature group</w:t>
      </w:r>
      <w:r w:rsidRPr="00812D3C">
        <w:rPr>
          <w:i/>
          <w:iCs/>
        </w:rPr>
        <w:tab/>
        <w:t>Components</w:t>
      </w:r>
      <w:r w:rsidRPr="00812D3C">
        <w:rPr>
          <w:i/>
          <w:iCs/>
        </w:rPr>
        <w:tab/>
        <w:t>Prerequisite feature groups</w:t>
      </w:r>
      <w:r w:rsidRPr="00812D3C">
        <w:rPr>
          <w:i/>
          <w:iCs/>
        </w:rPr>
        <w:tab/>
        <w:t>Need of FDD/TDD differentiation</w:t>
      </w:r>
      <w:r w:rsidRPr="00812D3C">
        <w:rPr>
          <w:i/>
          <w:iCs/>
        </w:rPr>
        <w:tab/>
        <w:t>Need of FR1/FR2 differentiation</w:t>
      </w:r>
      <w:r w:rsidRPr="00812D3C">
        <w:rPr>
          <w:i/>
          <w:iCs/>
        </w:rPr>
        <w:tab/>
        <w:t>Type</w:t>
      </w:r>
    </w:p>
    <w:p w14:paraId="5E62478E" w14:textId="77777777" w:rsidR="00812D3C" w:rsidRPr="00812D3C" w:rsidRDefault="00812D3C" w:rsidP="00812D3C">
      <w:pPr>
        <w:pStyle w:val="Doc-text2"/>
        <w:rPr>
          <w:i/>
          <w:iCs/>
        </w:rPr>
      </w:pPr>
      <w:r w:rsidRPr="00812D3C">
        <w:rPr>
          <w:i/>
          <w:iCs/>
        </w:rPr>
        <w:t>(the ‘type’ definition from UE features should be based on the granularity of 1) Per UE or 2) Per Band or 3) Per BC or 4) Per FS or 5) Per FSPC)</w:t>
      </w:r>
      <w:r w:rsidRPr="00812D3C">
        <w:rPr>
          <w:i/>
          <w:iCs/>
        </w:rPr>
        <w:tab/>
        <w:t>Mandatory/Optional</w:t>
      </w:r>
    </w:p>
    <w:p w14:paraId="7B600646" w14:textId="77777777" w:rsidR="00812D3C" w:rsidRPr="00812D3C" w:rsidRDefault="00812D3C" w:rsidP="00812D3C">
      <w:pPr>
        <w:pStyle w:val="Doc-text2"/>
        <w:rPr>
          <w:i/>
          <w:iCs/>
        </w:rPr>
      </w:pPr>
      <w:r w:rsidRPr="00812D3C">
        <w:rPr>
          <w:i/>
          <w:iCs/>
        </w:rPr>
        <w:t>x-1</w:t>
      </w:r>
      <w:r w:rsidRPr="00812D3C">
        <w:rPr>
          <w:i/>
          <w:iCs/>
        </w:rPr>
        <w:tab/>
        <w:t>Activation/Deactivation of SCG</w:t>
      </w:r>
      <w:r w:rsidRPr="00812D3C">
        <w:rPr>
          <w:i/>
          <w:iCs/>
        </w:rPr>
        <w:tab/>
        <w:t>Support of activation/deactivation of SCG.</w:t>
      </w:r>
      <w:r w:rsidRPr="00812D3C">
        <w:rPr>
          <w:i/>
          <w:iCs/>
        </w:rPr>
        <w:tab/>
      </w:r>
      <w:r w:rsidRPr="00812D3C">
        <w:rPr>
          <w:i/>
          <w:iCs/>
        </w:rPr>
        <w:tab/>
        <w:t>No</w:t>
      </w:r>
      <w:r w:rsidRPr="00812D3C">
        <w:rPr>
          <w:i/>
          <w:iCs/>
        </w:rPr>
        <w:tab/>
        <w:t>Yes</w:t>
      </w:r>
      <w:r w:rsidRPr="00812D3C">
        <w:rPr>
          <w:i/>
          <w:iCs/>
        </w:rPr>
        <w:tab/>
        <w:t>Per UE</w:t>
      </w:r>
      <w:r w:rsidRPr="00812D3C">
        <w:rPr>
          <w:i/>
          <w:iCs/>
        </w:rPr>
        <w:tab/>
        <w:t>Optional with capability signalling</w:t>
      </w:r>
    </w:p>
    <w:p w14:paraId="2DDD96A7" w14:textId="77777777" w:rsidR="00812D3C" w:rsidRPr="00812D3C" w:rsidRDefault="00812D3C" w:rsidP="00812D3C">
      <w:pPr>
        <w:pStyle w:val="Doc-text2"/>
        <w:rPr>
          <w:i/>
          <w:iCs/>
        </w:rPr>
      </w:pPr>
      <w:r w:rsidRPr="00812D3C">
        <w:rPr>
          <w:i/>
          <w:iCs/>
        </w:rPr>
        <w:t>x-2</w:t>
      </w:r>
      <w:r w:rsidRPr="00812D3C">
        <w:rPr>
          <w:i/>
          <w:iCs/>
        </w:rPr>
        <w:tab/>
        <w:t>Activation/Deactivation of SCG</w:t>
      </w:r>
      <w:r w:rsidRPr="00812D3C">
        <w:rPr>
          <w:i/>
          <w:iCs/>
        </w:rPr>
        <w:tab/>
        <w:t>RACH-less SCG activation.</w:t>
      </w:r>
      <w:r w:rsidRPr="00812D3C">
        <w:rPr>
          <w:i/>
          <w:iCs/>
        </w:rPr>
        <w:tab/>
        <w:t>FFS</w:t>
      </w:r>
      <w:r w:rsidRPr="00812D3C">
        <w:rPr>
          <w:i/>
          <w:iCs/>
        </w:rPr>
        <w:tab/>
        <w:t>No</w:t>
      </w:r>
      <w:r w:rsidRPr="00812D3C">
        <w:rPr>
          <w:i/>
          <w:iCs/>
        </w:rPr>
        <w:tab/>
        <w:t>Yes</w:t>
      </w:r>
      <w:r w:rsidRPr="00812D3C">
        <w:rPr>
          <w:i/>
          <w:iCs/>
        </w:rPr>
        <w:tab/>
        <w:t>Per UE</w:t>
      </w:r>
      <w:r w:rsidRPr="00812D3C">
        <w:rPr>
          <w:i/>
          <w:iCs/>
        </w:rPr>
        <w:tab/>
        <w:t>Optional with capability signalling</w:t>
      </w:r>
    </w:p>
    <w:p w14:paraId="28E95BD0" w14:textId="77777777" w:rsidR="00812D3C" w:rsidRPr="00812D3C" w:rsidRDefault="00812D3C" w:rsidP="00812D3C">
      <w:pPr>
        <w:pStyle w:val="Doc-text2"/>
        <w:rPr>
          <w:i/>
          <w:iCs/>
        </w:rPr>
      </w:pPr>
      <w:r w:rsidRPr="00812D3C">
        <w:rPr>
          <w:i/>
          <w:iCs/>
        </w:rPr>
        <w:t>x-3</w:t>
      </w:r>
      <w:r w:rsidRPr="00812D3C">
        <w:rPr>
          <w:i/>
          <w:iCs/>
        </w:rPr>
        <w:tab/>
        <w:t>CPAC</w:t>
      </w:r>
      <w:r w:rsidRPr="00812D3C">
        <w:rPr>
          <w:i/>
          <w:iCs/>
        </w:rPr>
        <w:tab/>
        <w:t>CPA for NR-DC</w:t>
      </w:r>
    </w:p>
    <w:p w14:paraId="1B73F78F" w14:textId="77777777" w:rsidR="00812D3C" w:rsidRPr="00812D3C" w:rsidRDefault="00812D3C" w:rsidP="00812D3C">
      <w:pPr>
        <w:pStyle w:val="Doc-text2"/>
        <w:rPr>
          <w:i/>
          <w:iCs/>
        </w:rPr>
      </w:pPr>
      <w:r w:rsidRPr="00812D3C">
        <w:rPr>
          <w:i/>
          <w:iCs/>
        </w:rPr>
        <w:tab/>
      </w:r>
      <w:r w:rsidRPr="00812D3C">
        <w:rPr>
          <w:i/>
          <w:iCs/>
        </w:rPr>
        <w:tab/>
        <w:t>No</w:t>
      </w:r>
      <w:r w:rsidRPr="00812D3C">
        <w:rPr>
          <w:i/>
          <w:iCs/>
        </w:rPr>
        <w:tab/>
        <w:t>No</w:t>
      </w:r>
      <w:r w:rsidRPr="00812D3C">
        <w:rPr>
          <w:i/>
          <w:iCs/>
        </w:rPr>
        <w:tab/>
        <w:t>Per UE</w:t>
      </w:r>
      <w:r w:rsidRPr="00812D3C">
        <w:rPr>
          <w:i/>
          <w:iCs/>
        </w:rPr>
        <w:tab/>
        <w:t>Optional with capability signalling</w:t>
      </w:r>
    </w:p>
    <w:p w14:paraId="4AECD6E1" w14:textId="77777777" w:rsidR="00812D3C" w:rsidRPr="00812D3C" w:rsidRDefault="00812D3C" w:rsidP="00812D3C">
      <w:pPr>
        <w:pStyle w:val="Doc-text2"/>
        <w:rPr>
          <w:i/>
          <w:iCs/>
        </w:rPr>
      </w:pPr>
      <w:r w:rsidRPr="00812D3C">
        <w:rPr>
          <w:i/>
          <w:iCs/>
        </w:rPr>
        <w:t>x-4</w:t>
      </w:r>
      <w:r w:rsidRPr="00812D3C">
        <w:rPr>
          <w:i/>
          <w:iCs/>
        </w:rPr>
        <w:tab/>
        <w:t>CPAC</w:t>
      </w:r>
    </w:p>
    <w:p w14:paraId="7AFC5CD6" w14:textId="77777777" w:rsidR="00812D3C" w:rsidRPr="00812D3C" w:rsidRDefault="00812D3C" w:rsidP="00812D3C">
      <w:pPr>
        <w:pStyle w:val="Doc-text2"/>
        <w:rPr>
          <w:i/>
          <w:iCs/>
        </w:rPr>
      </w:pPr>
      <w:r w:rsidRPr="00812D3C">
        <w:rPr>
          <w:i/>
          <w:iCs/>
        </w:rPr>
        <w:tab/>
        <w:t>CPA for (NG)EN-DC</w:t>
      </w:r>
    </w:p>
    <w:p w14:paraId="3E827B8C" w14:textId="77777777" w:rsidR="00812D3C" w:rsidRPr="00812D3C" w:rsidRDefault="00812D3C" w:rsidP="00812D3C">
      <w:pPr>
        <w:pStyle w:val="Doc-text2"/>
        <w:rPr>
          <w:i/>
          <w:iCs/>
        </w:rPr>
      </w:pPr>
      <w:r w:rsidRPr="00812D3C">
        <w:rPr>
          <w:i/>
          <w:iCs/>
        </w:rPr>
        <w:tab/>
      </w:r>
      <w:r w:rsidRPr="00812D3C">
        <w:rPr>
          <w:i/>
          <w:iCs/>
        </w:rPr>
        <w:tab/>
        <w:t>No</w:t>
      </w:r>
      <w:r w:rsidRPr="00812D3C">
        <w:rPr>
          <w:i/>
          <w:iCs/>
        </w:rPr>
        <w:tab/>
        <w:t>No</w:t>
      </w:r>
      <w:r w:rsidRPr="00812D3C">
        <w:rPr>
          <w:i/>
          <w:iCs/>
        </w:rPr>
        <w:tab/>
        <w:t>Per UE</w:t>
      </w:r>
      <w:r w:rsidRPr="00812D3C">
        <w:rPr>
          <w:i/>
          <w:iCs/>
        </w:rPr>
        <w:tab/>
        <w:t>Optional with capability signalling</w:t>
      </w:r>
    </w:p>
    <w:p w14:paraId="2ECA82CD" w14:textId="77777777" w:rsidR="00812D3C" w:rsidRPr="00812D3C" w:rsidRDefault="00812D3C" w:rsidP="00812D3C">
      <w:pPr>
        <w:pStyle w:val="Doc-text2"/>
        <w:rPr>
          <w:i/>
          <w:iCs/>
        </w:rPr>
      </w:pPr>
      <w:r w:rsidRPr="00812D3C">
        <w:rPr>
          <w:i/>
          <w:iCs/>
        </w:rPr>
        <w:t>x-5</w:t>
      </w:r>
      <w:r w:rsidRPr="00812D3C">
        <w:rPr>
          <w:i/>
          <w:iCs/>
        </w:rPr>
        <w:tab/>
        <w:t>CPAC</w:t>
      </w:r>
      <w:r w:rsidRPr="00812D3C">
        <w:rPr>
          <w:i/>
          <w:iCs/>
        </w:rPr>
        <w:tab/>
        <w:t>MN initiated CPC in NR-DC</w:t>
      </w:r>
    </w:p>
    <w:p w14:paraId="2A08BD41" w14:textId="77777777" w:rsidR="00812D3C" w:rsidRPr="00812D3C" w:rsidRDefault="00812D3C" w:rsidP="00812D3C">
      <w:pPr>
        <w:pStyle w:val="Doc-text2"/>
        <w:rPr>
          <w:i/>
          <w:iCs/>
        </w:rPr>
      </w:pPr>
      <w:r w:rsidRPr="00812D3C">
        <w:rPr>
          <w:i/>
          <w:iCs/>
        </w:rPr>
        <w:tab/>
        <w:t>FFS</w:t>
      </w:r>
      <w:r w:rsidRPr="00812D3C">
        <w:rPr>
          <w:i/>
          <w:iCs/>
        </w:rPr>
        <w:tab/>
        <w:t>No</w:t>
      </w:r>
      <w:r w:rsidRPr="00812D3C">
        <w:rPr>
          <w:i/>
          <w:iCs/>
        </w:rPr>
        <w:tab/>
        <w:t>No</w:t>
      </w:r>
      <w:r w:rsidRPr="00812D3C">
        <w:rPr>
          <w:i/>
          <w:iCs/>
        </w:rPr>
        <w:tab/>
        <w:t>Per UE</w:t>
      </w:r>
      <w:r w:rsidRPr="00812D3C">
        <w:rPr>
          <w:i/>
          <w:iCs/>
        </w:rPr>
        <w:tab/>
        <w:t>Optional with capability signalling</w:t>
      </w:r>
    </w:p>
    <w:p w14:paraId="2C5124BB" w14:textId="77777777" w:rsidR="00812D3C" w:rsidRPr="00812D3C" w:rsidRDefault="00812D3C" w:rsidP="00812D3C">
      <w:pPr>
        <w:pStyle w:val="Doc-text2"/>
        <w:rPr>
          <w:i/>
          <w:iCs/>
        </w:rPr>
      </w:pPr>
      <w:r w:rsidRPr="00812D3C">
        <w:rPr>
          <w:i/>
          <w:iCs/>
        </w:rPr>
        <w:t>x-6</w:t>
      </w:r>
      <w:r w:rsidRPr="00812D3C">
        <w:rPr>
          <w:i/>
          <w:iCs/>
        </w:rPr>
        <w:tab/>
        <w:t>CPAC</w:t>
      </w:r>
      <w:r w:rsidRPr="00812D3C">
        <w:rPr>
          <w:i/>
          <w:iCs/>
        </w:rPr>
        <w:tab/>
        <w:t>MN initiated CPC in (NG)EN-DC</w:t>
      </w:r>
    </w:p>
    <w:p w14:paraId="3FFAE3AA" w14:textId="77777777" w:rsidR="00812D3C" w:rsidRPr="00812D3C" w:rsidRDefault="00812D3C" w:rsidP="00812D3C">
      <w:pPr>
        <w:pStyle w:val="Doc-text2"/>
        <w:rPr>
          <w:i/>
          <w:iCs/>
        </w:rPr>
      </w:pPr>
      <w:r w:rsidRPr="00812D3C">
        <w:rPr>
          <w:i/>
          <w:iCs/>
        </w:rPr>
        <w:tab/>
        <w:t>FFS</w:t>
      </w:r>
      <w:r w:rsidRPr="00812D3C">
        <w:rPr>
          <w:i/>
          <w:iCs/>
        </w:rPr>
        <w:tab/>
        <w:t>No</w:t>
      </w:r>
      <w:r w:rsidRPr="00812D3C">
        <w:rPr>
          <w:i/>
          <w:iCs/>
        </w:rPr>
        <w:tab/>
        <w:t>No</w:t>
      </w:r>
      <w:r w:rsidRPr="00812D3C">
        <w:rPr>
          <w:i/>
          <w:iCs/>
        </w:rPr>
        <w:tab/>
        <w:t>Per UE</w:t>
      </w:r>
      <w:r w:rsidRPr="00812D3C">
        <w:rPr>
          <w:i/>
          <w:iCs/>
        </w:rPr>
        <w:tab/>
        <w:t>Optional with capability signalling</w:t>
      </w:r>
    </w:p>
    <w:p w14:paraId="16FCC069" w14:textId="77777777" w:rsidR="00812D3C" w:rsidRPr="00812D3C" w:rsidRDefault="00812D3C" w:rsidP="00812D3C">
      <w:pPr>
        <w:pStyle w:val="Doc-text2"/>
        <w:rPr>
          <w:i/>
          <w:iCs/>
        </w:rPr>
      </w:pPr>
    </w:p>
    <w:p w14:paraId="796E32D7" w14:textId="77777777" w:rsidR="00812D3C" w:rsidRPr="00812D3C" w:rsidRDefault="00812D3C" w:rsidP="00812D3C">
      <w:pPr>
        <w:pStyle w:val="Doc-text2"/>
        <w:rPr>
          <w:i/>
          <w:iCs/>
        </w:rPr>
      </w:pPr>
    </w:p>
    <w:p w14:paraId="13A152E0" w14:textId="77777777" w:rsidR="00812D3C" w:rsidRPr="00812D3C" w:rsidRDefault="00812D3C" w:rsidP="00812D3C">
      <w:pPr>
        <w:pStyle w:val="Doc-text2"/>
        <w:rPr>
          <w:i/>
          <w:iCs/>
        </w:rPr>
      </w:pPr>
      <w:r w:rsidRPr="00812D3C">
        <w:rPr>
          <w:i/>
          <w:iCs/>
        </w:rPr>
        <w:t>Proposal 2: RAN2 to further discuss the following open issues:</w:t>
      </w:r>
    </w:p>
    <w:p w14:paraId="2EF51D17" w14:textId="77777777" w:rsidR="00812D3C" w:rsidRPr="00812D3C" w:rsidRDefault="00812D3C" w:rsidP="00812D3C">
      <w:pPr>
        <w:pStyle w:val="Doc-text2"/>
        <w:rPr>
          <w:i/>
          <w:iCs/>
        </w:rPr>
      </w:pPr>
      <w:r w:rsidRPr="00812D3C">
        <w:rPr>
          <w:i/>
          <w:iCs/>
        </w:rPr>
        <w:t>1)</w:t>
      </w:r>
      <w:r w:rsidRPr="00812D3C">
        <w:rPr>
          <w:i/>
          <w:iCs/>
        </w:rPr>
        <w:tab/>
        <w:t>Whether to use condPSCellChange-r16 as the Prerequisite for R17 MN initiated CPC?</w:t>
      </w:r>
    </w:p>
    <w:p w14:paraId="0C69BA4C" w14:textId="77777777" w:rsidR="00812D3C" w:rsidRPr="00812D3C" w:rsidRDefault="00812D3C" w:rsidP="00812D3C">
      <w:pPr>
        <w:pStyle w:val="Doc-text2"/>
        <w:rPr>
          <w:i/>
          <w:iCs/>
        </w:rPr>
      </w:pPr>
      <w:r w:rsidRPr="00812D3C">
        <w:rPr>
          <w:i/>
          <w:iCs/>
        </w:rPr>
        <w:t>2)</w:t>
      </w:r>
      <w:r w:rsidRPr="00812D3C">
        <w:rPr>
          <w:i/>
          <w:iCs/>
        </w:rPr>
        <w:tab/>
        <w:t>Whether to reuse R15 RLF/BFD UE capabilities for RLF/BFD monitoring on deactivated SCG?</w:t>
      </w:r>
    </w:p>
    <w:p w14:paraId="4F1CBF43" w14:textId="77777777" w:rsidR="00812D3C" w:rsidRPr="00812D3C" w:rsidRDefault="00812D3C" w:rsidP="00812D3C">
      <w:pPr>
        <w:pStyle w:val="Doc-text2"/>
        <w:rPr>
          <w:i/>
          <w:iCs/>
        </w:rPr>
      </w:pPr>
      <w:r w:rsidRPr="00812D3C">
        <w:rPr>
          <w:i/>
          <w:iCs/>
        </w:rPr>
        <w:t>3)</w:t>
      </w:r>
      <w:r w:rsidRPr="00812D3C">
        <w:rPr>
          <w:i/>
          <w:iCs/>
        </w:rPr>
        <w:tab/>
        <w:t>Whether to make support of RLM/BFD monitoring on deactivated SCG as the Prerequisite for Rachless SCG activation?</w:t>
      </w:r>
    </w:p>
    <w:p w14:paraId="1CE25C63" w14:textId="22EB7D91" w:rsidR="00812D3C" w:rsidRPr="00812D3C" w:rsidRDefault="00812D3C" w:rsidP="00812D3C">
      <w:pPr>
        <w:pStyle w:val="Doc-text2"/>
        <w:rPr>
          <w:i/>
          <w:iCs/>
        </w:rPr>
      </w:pPr>
      <w:r w:rsidRPr="00812D3C">
        <w:rPr>
          <w:i/>
          <w:iCs/>
        </w:rPr>
        <w:t>4)</w:t>
      </w:r>
      <w:r w:rsidRPr="00812D3C">
        <w:rPr>
          <w:i/>
          <w:iCs/>
        </w:rPr>
        <w:tab/>
        <w:t>Whether to have separate capabilities for Activation/Deactivation of SCG in Resume and Reconfigu</w:t>
      </w:r>
      <w:r w:rsidR="00195154">
        <w:rPr>
          <w:i/>
          <w:iCs/>
        </w:rPr>
        <w:t>r</w:t>
      </w:r>
      <w:r w:rsidRPr="00812D3C">
        <w:rPr>
          <w:i/>
          <w:iCs/>
        </w:rPr>
        <w:t>ation cases?</w:t>
      </w:r>
    </w:p>
    <w:p w14:paraId="32FEFCC9" w14:textId="77777777" w:rsidR="00812D3C" w:rsidRPr="00812D3C" w:rsidRDefault="00812D3C" w:rsidP="00812D3C">
      <w:pPr>
        <w:pStyle w:val="Doc-text2"/>
        <w:rPr>
          <w:i/>
          <w:iCs/>
        </w:rPr>
      </w:pPr>
    </w:p>
    <w:p w14:paraId="7B34750C" w14:textId="77777777" w:rsidR="00812D3C" w:rsidRPr="00812D3C" w:rsidRDefault="00812D3C" w:rsidP="00812D3C">
      <w:pPr>
        <w:pStyle w:val="Doc-text2"/>
        <w:rPr>
          <w:i/>
          <w:iCs/>
        </w:rPr>
      </w:pPr>
      <w:r w:rsidRPr="00812D3C">
        <w:rPr>
          <w:i/>
          <w:iCs/>
        </w:rPr>
        <w:t>Proposal 3: the discussion on the following UE capabilities is postponed until they are agreed.</w:t>
      </w:r>
    </w:p>
    <w:p w14:paraId="267B38E2" w14:textId="77777777" w:rsidR="00812D3C" w:rsidRPr="00812D3C" w:rsidRDefault="00812D3C" w:rsidP="00812D3C">
      <w:pPr>
        <w:pStyle w:val="Doc-text2"/>
        <w:rPr>
          <w:i/>
          <w:iCs/>
        </w:rPr>
      </w:pPr>
      <w:r w:rsidRPr="00812D3C">
        <w:rPr>
          <w:i/>
          <w:iCs/>
        </w:rPr>
        <w:t>1)</w:t>
      </w:r>
      <w:r w:rsidRPr="00812D3C">
        <w:rPr>
          <w:i/>
          <w:iCs/>
        </w:rPr>
        <w:tab/>
        <w:t>UE initiated SCG activation</w:t>
      </w:r>
    </w:p>
    <w:p w14:paraId="56762F1F" w14:textId="409BAE2D" w:rsidR="00812D3C" w:rsidRDefault="00812D3C" w:rsidP="00812D3C">
      <w:pPr>
        <w:pStyle w:val="Doc-text2"/>
        <w:rPr>
          <w:i/>
          <w:iCs/>
        </w:rPr>
      </w:pPr>
      <w:r w:rsidRPr="00812D3C">
        <w:rPr>
          <w:i/>
          <w:iCs/>
        </w:rPr>
        <w:t>2)</w:t>
      </w:r>
      <w:r w:rsidRPr="00812D3C">
        <w:rPr>
          <w:i/>
          <w:iCs/>
        </w:rPr>
        <w:tab/>
        <w:t>A3/A5 based execution condition for inter-SN CPC</w:t>
      </w:r>
    </w:p>
    <w:p w14:paraId="2F75CDD0" w14:textId="664E6C6D" w:rsidR="00812D3C" w:rsidRDefault="00812D3C" w:rsidP="00812D3C">
      <w:pPr>
        <w:pStyle w:val="Doc-text2"/>
      </w:pPr>
    </w:p>
    <w:p w14:paraId="69A2850F" w14:textId="77777777" w:rsidR="00812D3C" w:rsidRPr="00812D3C" w:rsidRDefault="00812D3C" w:rsidP="00812D3C">
      <w:pPr>
        <w:pStyle w:val="Doc-text2"/>
      </w:pPr>
    </w:p>
    <w:p w14:paraId="387D6B03" w14:textId="0EC34385" w:rsidR="00BF02CE" w:rsidRDefault="00057747" w:rsidP="00BF02CE">
      <w:pPr>
        <w:pStyle w:val="Doc-title"/>
      </w:pPr>
      <w:hyperlink r:id="rId171" w:history="1">
        <w:r>
          <w:rPr>
            <w:rStyle w:val="Hyperlink"/>
          </w:rPr>
          <w:t>R2-2109677</w:t>
        </w:r>
      </w:hyperlink>
      <w:r w:rsidR="00BF02CE">
        <w:tab/>
        <w:t>draft 331 CR for DCCA UE capabilities</w:t>
      </w:r>
      <w:r w:rsidR="00BF02CE">
        <w:tab/>
        <w:t>Intel Corporation</w:t>
      </w:r>
      <w:r w:rsidR="00BF02CE">
        <w:tab/>
        <w:t>draftCR</w:t>
      </w:r>
      <w:r w:rsidR="00BF02CE">
        <w:tab/>
        <w:t>Rel-17</w:t>
      </w:r>
      <w:r w:rsidR="00BF02CE">
        <w:tab/>
        <w:t>38.331</w:t>
      </w:r>
      <w:r w:rsidR="00BF02CE">
        <w:tab/>
        <w:t>16.6.0</w:t>
      </w:r>
      <w:r w:rsidR="00BF02CE">
        <w:tab/>
        <w:t>B</w:t>
      </w:r>
      <w:r w:rsidR="00BF02CE">
        <w:tab/>
        <w:t>LTE_NR_DC_enh2-Core</w:t>
      </w:r>
    </w:p>
    <w:p w14:paraId="2452586C" w14:textId="3ACAC59D" w:rsidR="00BF02CE" w:rsidRDefault="00057747" w:rsidP="00BF02CE">
      <w:pPr>
        <w:pStyle w:val="Doc-title"/>
      </w:pPr>
      <w:hyperlink r:id="rId172" w:history="1">
        <w:r>
          <w:rPr>
            <w:rStyle w:val="Hyperlink"/>
          </w:rPr>
          <w:t>R2-2109678</w:t>
        </w:r>
      </w:hyperlink>
      <w:r w:rsidR="00BF02CE">
        <w:tab/>
        <w:t>draft 306 CR for DCCA UE capabilities</w:t>
      </w:r>
      <w:r w:rsidR="00BF02CE">
        <w:tab/>
        <w:t>Intel Corporation</w:t>
      </w:r>
      <w:r w:rsidR="00BF02CE">
        <w:tab/>
        <w:t>draftCR</w:t>
      </w:r>
      <w:r w:rsidR="00BF02CE">
        <w:tab/>
        <w:t>Rel-17</w:t>
      </w:r>
      <w:r w:rsidR="00BF02CE">
        <w:tab/>
        <w:t>38.306</w:t>
      </w:r>
      <w:r w:rsidR="00BF02CE">
        <w:tab/>
        <w:t>16.6.0</w:t>
      </w:r>
      <w:r w:rsidR="00BF02CE">
        <w:tab/>
        <w:t>B</w:t>
      </w:r>
      <w:r w:rsidR="00BF02CE">
        <w:tab/>
        <w:t>LTE_NR_DC_enh2-Core</w:t>
      </w:r>
    </w:p>
    <w:p w14:paraId="7EB665F2" w14:textId="77777777" w:rsidR="00422534" w:rsidRPr="00422534" w:rsidRDefault="00422534" w:rsidP="00422534">
      <w:pPr>
        <w:pStyle w:val="Doc-text2"/>
      </w:pPr>
    </w:p>
    <w:p w14:paraId="6FB4B5D1" w14:textId="7C4E4EB2" w:rsidR="000B3DD7" w:rsidRPr="000B3DD7" w:rsidRDefault="004055DB" w:rsidP="000B3DD7">
      <w:pPr>
        <w:pStyle w:val="Agreement"/>
        <w:rPr>
          <w:highlight w:val="yellow"/>
        </w:rPr>
      </w:pPr>
      <w:r>
        <w:rPr>
          <w:highlight w:val="yellow"/>
        </w:rPr>
        <w:t>??</w:t>
      </w:r>
      <w:r w:rsidR="00AE70DE">
        <w:rPr>
          <w:highlight w:val="yellow"/>
        </w:rPr>
        <w:t xml:space="preserve"> </w:t>
      </w:r>
      <w:r w:rsidR="000B3DD7" w:rsidRPr="000B3DD7">
        <w:rPr>
          <w:highlight w:val="yellow"/>
        </w:rPr>
        <w:t>Endorsed as running CRs for DCCA UE capabilities?</w:t>
      </w: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F2FC7CD" w:rsidR="00F04ECE" w:rsidRDefault="00F04ECE" w:rsidP="00F04ECE">
      <w:pPr>
        <w:pStyle w:val="Comments"/>
      </w:pPr>
      <w:r>
        <w:t>Tdoc Limitation: 4</w:t>
      </w:r>
      <w:r w:rsidRPr="000D255B">
        <w:t xml:space="preserve"> tdocs</w:t>
      </w:r>
      <w:r w:rsidR="0073221A">
        <w:t xml:space="preserve"> (note that email discussion outcome documents or rapporteur inputs do not count against Tdoc limitations)</w:t>
      </w:r>
    </w:p>
    <w:p w14:paraId="3BBB7FA3" w14:textId="08087496" w:rsidR="00F04ECE" w:rsidRPr="000D255B" w:rsidRDefault="00F04ECE" w:rsidP="00F04ECE">
      <w:pPr>
        <w:pStyle w:val="Comments"/>
      </w:pPr>
      <w:r w:rsidRPr="000D255B">
        <w:t xml:space="preserve">Email max expectation: </w:t>
      </w:r>
      <w:r>
        <w:t>4</w:t>
      </w:r>
      <w:r w:rsidRPr="000D255B">
        <w:t xml:space="preserve"> threads</w:t>
      </w:r>
    </w:p>
    <w:p w14:paraId="1CC73702" w14:textId="77777777" w:rsidR="00700FA9" w:rsidRDefault="00700FA9" w:rsidP="00700FA9">
      <w:pPr>
        <w:pStyle w:val="Comments"/>
      </w:pPr>
      <w:r>
        <w:t>Contributions should illustrate the Stage-3 details of the proposals (e.g. in an Annex containing TP against the running CRs).</w:t>
      </w:r>
    </w:p>
    <w:p w14:paraId="231C5B98" w14:textId="77777777" w:rsidR="00F04ECE" w:rsidRPr="000D255B" w:rsidRDefault="00F04ECE" w:rsidP="00F04ECE">
      <w:pPr>
        <w:pStyle w:val="Heading3"/>
      </w:pPr>
      <w:r w:rsidRPr="000D255B">
        <w:t>8.3.1</w:t>
      </w:r>
      <w:r w:rsidRPr="000D255B">
        <w:tab/>
        <w:t>Organizational, Requirements and Scope</w:t>
      </w:r>
    </w:p>
    <w:p w14:paraId="1D8620BD" w14:textId="10F9F15E" w:rsidR="002267AD" w:rsidRDefault="00DD6555" w:rsidP="000B4C9C">
      <w:pPr>
        <w:pStyle w:val="Comments"/>
      </w:pPr>
      <w:r w:rsidRPr="000D255B">
        <w:t>Including LSs</w:t>
      </w:r>
      <w:r>
        <w:t xml:space="preserve">, </w:t>
      </w:r>
      <w:r w:rsidRPr="000D255B">
        <w:t xml:space="preserve">any rapporteur inputs </w:t>
      </w:r>
      <w:r>
        <w:t>and results of running CR email discussions [231]-[234]</w:t>
      </w:r>
    </w:p>
    <w:p w14:paraId="002D6003" w14:textId="7716F4D0" w:rsidR="0093710D" w:rsidRPr="00FB022D" w:rsidRDefault="0093710D" w:rsidP="004268E2">
      <w:pPr>
        <w:pStyle w:val="BoldComments"/>
        <w:rPr>
          <w:lang w:val="fi-FI"/>
        </w:rPr>
      </w:pPr>
      <w:r w:rsidRPr="00AD6A37">
        <w:t>Web Conf (1st week</w:t>
      </w:r>
      <w:r w:rsidR="004268E2">
        <w:rPr>
          <w:lang w:val="fi-FI"/>
        </w:rPr>
        <w:t xml:space="preserve"> Monday</w:t>
      </w:r>
      <w:r w:rsidRPr="00AD6A37">
        <w:t>)</w:t>
      </w:r>
      <w:r w:rsidR="00FB022D">
        <w:rPr>
          <w:lang w:val="fi-FI"/>
        </w:rPr>
        <w:t xml:space="preserve"> (1+1+1)</w:t>
      </w:r>
    </w:p>
    <w:p w14:paraId="022CC920" w14:textId="77777777" w:rsidR="005A3F0F" w:rsidRDefault="005A3F0F" w:rsidP="005A3F0F">
      <w:pPr>
        <w:pStyle w:val="Comments"/>
      </w:pPr>
      <w:r>
        <w:lastRenderedPageBreak/>
        <w:t>LS from SA2 on network switching (AS/NAS-level release):</w:t>
      </w:r>
    </w:p>
    <w:p w14:paraId="0B2C896D" w14:textId="22590A60" w:rsidR="005A3F0F" w:rsidRDefault="00057747" w:rsidP="005A3F0F">
      <w:pPr>
        <w:pStyle w:val="Doc-title"/>
      </w:pPr>
      <w:hyperlink r:id="rId173" w:history="1">
        <w:r>
          <w:rPr>
            <w:rStyle w:val="Hyperlink"/>
          </w:rPr>
          <w:t>R2-2109374</w:t>
        </w:r>
      </w:hyperlink>
      <w:r w:rsidR="005A3F0F">
        <w:tab/>
        <w:t>Reply LS on Network Switching for MUSIM (S2-2106673; contact: Qualcomm)</w:t>
      </w:r>
      <w:r w:rsidR="005A3F0F">
        <w:tab/>
        <w:t>SA2</w:t>
      </w:r>
      <w:r w:rsidR="005A3F0F">
        <w:tab/>
        <w:t>LS in</w:t>
      </w:r>
      <w:r w:rsidR="005A3F0F">
        <w:tab/>
        <w:t>Rel-17</w:t>
      </w:r>
      <w:r w:rsidR="005A3F0F">
        <w:tab/>
        <w:t>LTE_NR_MUSIM</w:t>
      </w:r>
      <w:r w:rsidR="005A3F0F">
        <w:tab/>
        <w:t>To:RAN2</w:t>
      </w:r>
      <w:r w:rsidR="005A3F0F">
        <w:tab/>
        <w:t>Cc:RAN3, CT1</w:t>
      </w:r>
    </w:p>
    <w:p w14:paraId="46A0C1F0" w14:textId="77777777" w:rsidR="005A3F0F" w:rsidRPr="00683009" w:rsidRDefault="005A3F0F" w:rsidP="005A3F0F">
      <w:pPr>
        <w:pStyle w:val="Doc-text2"/>
        <w:rPr>
          <w:i/>
          <w:iCs/>
        </w:rPr>
      </w:pPr>
      <w:r w:rsidRPr="00683009">
        <w:rPr>
          <w:i/>
          <w:iCs/>
        </w:rPr>
        <w:t>-</w:t>
      </w:r>
      <w:r w:rsidRPr="00683009">
        <w:rPr>
          <w:i/>
          <w:iCs/>
        </w:rPr>
        <w:tab/>
        <w:t>Only NAS-level connection release is supported for E-UTRAN/5GS access.</w:t>
      </w:r>
    </w:p>
    <w:p w14:paraId="203CEC85" w14:textId="77777777" w:rsidR="005A3F0F" w:rsidRPr="00683009" w:rsidRDefault="005A3F0F" w:rsidP="005A3F0F">
      <w:pPr>
        <w:pStyle w:val="Doc-text2"/>
        <w:rPr>
          <w:i/>
          <w:iCs/>
        </w:rPr>
      </w:pPr>
      <w:r w:rsidRPr="00683009">
        <w:rPr>
          <w:i/>
          <w:iCs/>
        </w:rPr>
        <w:t>-</w:t>
      </w:r>
      <w:r w:rsidRPr="00683009">
        <w:rPr>
          <w:i/>
          <w:iCs/>
        </w:rPr>
        <w:tab/>
        <w:t>Both RRC-level connection release and NAS-level connection release procedure are supported for NR/5GS. A UE may provide a Paging Restriction Information to AMF during the NAS-level connection release procedure. The UE always enters RRC_IDLE mode after the NAS-level connection release procedure.</w:t>
      </w:r>
    </w:p>
    <w:p w14:paraId="5C4A7ACA" w14:textId="77777777" w:rsidR="005A3F0F" w:rsidRPr="00683009" w:rsidRDefault="005A3F0F" w:rsidP="005A3F0F">
      <w:pPr>
        <w:pStyle w:val="Doc-text2"/>
        <w:rPr>
          <w:i/>
          <w:iCs/>
        </w:rPr>
      </w:pPr>
      <w:r w:rsidRPr="00683009">
        <w:rPr>
          <w:i/>
          <w:iCs/>
        </w:rPr>
        <w:t>-</w:t>
      </w:r>
      <w:r w:rsidRPr="00683009">
        <w:rPr>
          <w:i/>
          <w:iCs/>
        </w:rPr>
        <w:tab/>
        <w:t>It is not supported to provide the Paging Restriction Information from a UE to RAN in the RRC-level connection release procedure.</w:t>
      </w:r>
    </w:p>
    <w:p w14:paraId="3055745F" w14:textId="77777777" w:rsidR="005A3F0F" w:rsidRPr="00683009" w:rsidRDefault="005A3F0F" w:rsidP="005A3F0F">
      <w:pPr>
        <w:pStyle w:val="Doc-text2"/>
        <w:rPr>
          <w:i/>
          <w:iCs/>
        </w:rPr>
      </w:pPr>
      <w:r w:rsidRPr="00683009">
        <w:rPr>
          <w:i/>
          <w:iCs/>
        </w:rPr>
        <w:t>-</w:t>
      </w:r>
      <w:r w:rsidRPr="00683009">
        <w:rPr>
          <w:i/>
          <w:iCs/>
        </w:rPr>
        <w:tab/>
        <w:t>There is no need to define the interaction between RRC-level connection release procedure and NAS-level connection release procedure.</w:t>
      </w:r>
    </w:p>
    <w:p w14:paraId="595E23F2" w14:textId="77777777" w:rsidR="005A3F0F" w:rsidRPr="00683009" w:rsidRDefault="005A3F0F" w:rsidP="005A3F0F">
      <w:pPr>
        <w:pStyle w:val="Doc-text2"/>
        <w:rPr>
          <w:i/>
          <w:iCs/>
        </w:rPr>
      </w:pPr>
      <w:r w:rsidRPr="00683009">
        <w:rPr>
          <w:i/>
          <w:iCs/>
        </w:rPr>
        <w:t>-</w:t>
      </w:r>
      <w:r w:rsidRPr="00683009">
        <w:rPr>
          <w:i/>
          <w:iCs/>
        </w:rPr>
        <w:tab/>
        <w:t>When both NAS-level Connection Release or RRC-level connection release are supported by the UE and the network, SA2’s current assumption is that it is up to the UE implementation to determine which one to use, for example based on the preferred end state (RRC_Inactive or IDLE) and whether Paging Restriction Information is to be provided to the AMF by the UE. RAN2 are welcome to comment on this assumption in case they see an issue.</w:t>
      </w:r>
    </w:p>
    <w:p w14:paraId="0B95E70A" w14:textId="465695A2" w:rsidR="005A3F0F" w:rsidRPr="00D445A6" w:rsidRDefault="007417F4" w:rsidP="005A3F0F">
      <w:pPr>
        <w:pStyle w:val="Agreement"/>
      </w:pPr>
      <w:r w:rsidRPr="00D445A6">
        <w:t>Noted</w:t>
      </w:r>
      <w:r w:rsidR="005A3F0F" w:rsidRPr="00D445A6">
        <w:t xml:space="preserve"> </w:t>
      </w:r>
    </w:p>
    <w:p w14:paraId="10CD223C" w14:textId="77777777" w:rsidR="005A3F0F" w:rsidRDefault="005A3F0F" w:rsidP="005A3F0F">
      <w:pPr>
        <w:pStyle w:val="Doc-text2"/>
      </w:pPr>
    </w:p>
    <w:p w14:paraId="4456B32A" w14:textId="59969DE8" w:rsidR="00E85D5E" w:rsidRDefault="00E85D5E" w:rsidP="00E85D5E">
      <w:pPr>
        <w:pStyle w:val="Comments"/>
      </w:pPr>
      <w:r>
        <w:t xml:space="preserve">LS from </w:t>
      </w:r>
      <w:r w:rsidR="005F16C0">
        <w:t>SA2</w:t>
      </w:r>
      <w:r>
        <w:t xml:space="preserve"> </w:t>
      </w:r>
      <w:r w:rsidR="000726D9">
        <w:t xml:space="preserve">on UE </w:t>
      </w:r>
      <w:r w:rsidR="005F16C0">
        <w:t xml:space="preserve">assistance information </w:t>
      </w:r>
      <w:r w:rsidR="000726D9">
        <w:t xml:space="preserve">for paging collision </w:t>
      </w:r>
      <w:r w:rsidR="005F16C0">
        <w:t>GUTI reallocation:</w:t>
      </w:r>
    </w:p>
    <w:p w14:paraId="5A0FA725" w14:textId="00B05D0B" w:rsidR="00FB022D" w:rsidRDefault="00057747" w:rsidP="00FB022D">
      <w:pPr>
        <w:pStyle w:val="Doc-title"/>
      </w:pPr>
      <w:hyperlink r:id="rId174" w:history="1">
        <w:r>
          <w:rPr>
            <w:rStyle w:val="Hyperlink"/>
          </w:rPr>
          <w:t>R2-2111242</w:t>
        </w:r>
      </w:hyperlink>
      <w:r w:rsidR="00FB022D">
        <w:tab/>
        <w:t>LS reply on UE assistance information for paging collision avoidance (S2-2108144; contact: vivo)</w:t>
      </w:r>
      <w:r w:rsidR="00FB022D">
        <w:tab/>
        <w:t>SA2</w:t>
      </w:r>
      <w:r w:rsidR="00FB022D">
        <w:tab/>
        <w:t>LS in</w:t>
      </w:r>
      <w:r w:rsidR="00FB022D">
        <w:tab/>
        <w:t>Rel-17</w:t>
      </w:r>
      <w:r w:rsidR="00FB022D">
        <w:tab/>
        <w:t>LTE_NR_MUSIM-Core, MUSIM</w:t>
      </w:r>
      <w:r w:rsidR="00FB022D">
        <w:tab/>
        <w:t>To:RAN2</w:t>
      </w:r>
      <w:r w:rsidR="00FB022D">
        <w:tab/>
        <w:t>Cc:CT1, RAN3</w:t>
      </w:r>
    </w:p>
    <w:p w14:paraId="40906B90" w14:textId="6A624A05" w:rsidR="00CE2E0B" w:rsidRPr="00CE2E0B" w:rsidRDefault="00CE2E0B" w:rsidP="00CE2E0B">
      <w:pPr>
        <w:pStyle w:val="Doc-text2"/>
        <w:rPr>
          <w:i/>
          <w:iCs/>
        </w:rPr>
      </w:pPr>
      <w:r w:rsidRPr="00CE2E0B">
        <w:rPr>
          <w:i/>
          <w:iCs/>
        </w:rPr>
        <w:t>SA2 has discussed paging collision avoidance in 5GS and reached the following conclusions: a</w:t>
      </w:r>
      <w:r>
        <w:rPr>
          <w:i/>
          <w:iCs/>
        </w:rPr>
        <w:t xml:space="preserve"> </w:t>
      </w:r>
      <w:r w:rsidRPr="00CE2E0B">
        <w:rPr>
          <w:i/>
          <w:iCs/>
        </w:rPr>
        <w:t>Multi-USIM UE may need a new 5G-GUTI to modify the timing of the Paging Occasions (POs) for a USIM. When a Multi-USIM UE needs a 5G-GUTI assignment, it performs a Mobility Registration Update. The AMF allocates a new 5G-GUTI and provides it to the Multi-USIM UE in the Registration Accept message, as described in the approved S2-2108145.</w:t>
      </w:r>
    </w:p>
    <w:p w14:paraId="3E26F9D3" w14:textId="3E5B1418" w:rsidR="007417F4" w:rsidRPr="00D445A6" w:rsidRDefault="007417F4" w:rsidP="005A3F0F">
      <w:pPr>
        <w:pStyle w:val="Agreement"/>
      </w:pPr>
      <w:r w:rsidRPr="00D445A6">
        <w:t>Noted</w:t>
      </w:r>
    </w:p>
    <w:p w14:paraId="2B0A95E2" w14:textId="5024DA24" w:rsidR="000E2AC6" w:rsidRDefault="000E2AC6" w:rsidP="00760476">
      <w:pPr>
        <w:pStyle w:val="Doc-text2"/>
        <w:ind w:left="0" w:firstLine="0"/>
      </w:pPr>
    </w:p>
    <w:p w14:paraId="30D16528" w14:textId="77777777" w:rsidR="000E2AC6" w:rsidRDefault="000E2AC6" w:rsidP="00B15B1D">
      <w:pPr>
        <w:pStyle w:val="Doc-text2"/>
      </w:pPr>
    </w:p>
    <w:p w14:paraId="779BF0A6" w14:textId="2987426A" w:rsidR="000E2AC6" w:rsidRPr="00FB022D" w:rsidRDefault="000E2AC6" w:rsidP="000E2AC6">
      <w:pPr>
        <w:pStyle w:val="BoldComments"/>
        <w:rPr>
          <w:lang w:val="fi-FI"/>
        </w:rPr>
      </w:pPr>
      <w:r w:rsidRPr="00AD6A37">
        <w:t>Web Conf (1st week</w:t>
      </w:r>
      <w:r>
        <w:rPr>
          <w:lang w:val="fi-FI"/>
        </w:rPr>
        <w:t xml:space="preserve"> Monday</w:t>
      </w:r>
      <w:r w:rsidRPr="00AD6A37">
        <w:t>)</w:t>
      </w:r>
      <w:r>
        <w:rPr>
          <w:lang w:val="fi-FI"/>
        </w:rPr>
        <w:t xml:space="preserve"> (1+1)</w:t>
      </w:r>
    </w:p>
    <w:p w14:paraId="5464691B" w14:textId="77777777" w:rsidR="005A3F0F" w:rsidRDefault="005A3F0F" w:rsidP="005A3F0F">
      <w:pPr>
        <w:pStyle w:val="Comments"/>
      </w:pPr>
      <w:r>
        <w:t>LS from CT1 about AS/NAS interaction of busy indication:</w:t>
      </w:r>
    </w:p>
    <w:p w14:paraId="2B2104E1" w14:textId="3F6B5E14" w:rsidR="005A3F0F" w:rsidRDefault="00057747" w:rsidP="005A3F0F">
      <w:pPr>
        <w:pStyle w:val="Doc-title"/>
      </w:pPr>
      <w:hyperlink r:id="rId175" w:history="1">
        <w:r>
          <w:rPr>
            <w:rStyle w:val="Hyperlink"/>
          </w:rPr>
          <w:t>R2-2109304</w:t>
        </w:r>
      </w:hyperlink>
      <w:r w:rsidR="005A3F0F">
        <w:tab/>
        <w:t>Reply LS on NAS-based busy indication (C1-214917; contact: vivo)</w:t>
      </w:r>
      <w:r w:rsidR="005A3F0F">
        <w:tab/>
        <w:t>CT1</w:t>
      </w:r>
      <w:r w:rsidR="005A3F0F">
        <w:tab/>
        <w:t>LS in</w:t>
      </w:r>
      <w:r w:rsidR="005A3F0F">
        <w:tab/>
        <w:t>Rel-17</w:t>
      </w:r>
      <w:r w:rsidR="005A3F0F">
        <w:tab/>
        <w:t>LTE_NR_MUSIM-Core, MUSIM</w:t>
      </w:r>
      <w:r w:rsidR="005A3F0F">
        <w:tab/>
        <w:t>To:RAN2</w:t>
      </w:r>
      <w:r w:rsidR="005A3F0F">
        <w:tab/>
        <w:t>Cc:RAN3, SA3, SA2</w:t>
      </w:r>
    </w:p>
    <w:p w14:paraId="2CC4FDF0" w14:textId="77777777" w:rsidR="005A3F0F" w:rsidRPr="00252261" w:rsidRDefault="005A3F0F" w:rsidP="005A3F0F">
      <w:pPr>
        <w:pStyle w:val="Doc-text2"/>
        <w:rPr>
          <w:i/>
          <w:iCs/>
        </w:rPr>
      </w:pPr>
      <w:r w:rsidRPr="00252261">
        <w:rPr>
          <w:i/>
          <w:iCs/>
        </w:rPr>
        <w:t>Question 1: CT1 respectfully asks RAN2’s guidance on the interaction between the NAS layer and the AS layer when the AS layer receives RAN paging.</w:t>
      </w:r>
    </w:p>
    <w:p w14:paraId="1C4E9DA2" w14:textId="72678ECF" w:rsidR="005A3F0F" w:rsidRDefault="005A3F0F" w:rsidP="005A3F0F">
      <w:pPr>
        <w:pStyle w:val="Doc-text2"/>
        <w:rPr>
          <w:i/>
          <w:iCs/>
        </w:rPr>
      </w:pPr>
      <w:r w:rsidRPr="00252261">
        <w:rPr>
          <w:i/>
          <w:iCs/>
        </w:rPr>
        <w:t>Qusetion 2: Is a paging cause, if any, indicated together with indication about RAN paging from the AS layer to NAS layer?</w:t>
      </w:r>
    </w:p>
    <w:p w14:paraId="09DE8E4B" w14:textId="12708F45" w:rsidR="00D445A6" w:rsidRPr="00D445A6" w:rsidRDefault="00D445A6" w:rsidP="005A3F0F">
      <w:pPr>
        <w:pStyle w:val="Doc-text2"/>
      </w:pPr>
      <w:r>
        <w:t>-</w:t>
      </w:r>
      <w:r>
        <w:tab/>
        <w:t>Huawei indicates these have been discusssed under [236] already.</w:t>
      </w:r>
    </w:p>
    <w:p w14:paraId="646B9580" w14:textId="6394CD65" w:rsidR="007417F4" w:rsidRPr="00D445A6" w:rsidRDefault="007417F4" w:rsidP="005A3F0F">
      <w:pPr>
        <w:pStyle w:val="Agreement"/>
      </w:pPr>
      <w:r w:rsidRPr="00D445A6">
        <w:t>Noted</w:t>
      </w:r>
    </w:p>
    <w:p w14:paraId="0F02013C" w14:textId="033C50E1" w:rsidR="005A3F0F" w:rsidRPr="002F157A" w:rsidRDefault="005A3F0F" w:rsidP="005A3F0F">
      <w:pPr>
        <w:pStyle w:val="Agreement"/>
      </w:pPr>
      <w:r w:rsidRPr="002F157A">
        <w:t xml:space="preserve">Action requested from RAN2, discuss via </w:t>
      </w:r>
      <w:r w:rsidR="000E2AC6" w:rsidRPr="002F157A">
        <w:t>offline [230]</w:t>
      </w:r>
    </w:p>
    <w:p w14:paraId="7D8FA3DA" w14:textId="0A8DCB66" w:rsidR="000E2AC6" w:rsidRPr="002F157A" w:rsidRDefault="000E2AC6" w:rsidP="000E2AC6">
      <w:pPr>
        <w:pStyle w:val="Doc-text2"/>
      </w:pPr>
    </w:p>
    <w:p w14:paraId="5160297E" w14:textId="77777777" w:rsidR="000E2AC6" w:rsidRPr="002F157A" w:rsidRDefault="000E2AC6" w:rsidP="000E2AC6">
      <w:pPr>
        <w:pStyle w:val="Doc-text2"/>
        <w:ind w:left="0" w:firstLine="0"/>
        <w:rPr>
          <w:i/>
          <w:iCs/>
          <w:sz w:val="18"/>
          <w:szCs w:val="22"/>
        </w:rPr>
      </w:pPr>
      <w:r w:rsidRPr="002F157A">
        <w:rPr>
          <w:i/>
          <w:iCs/>
          <w:sz w:val="18"/>
          <w:szCs w:val="22"/>
        </w:rPr>
        <w:t>Reply LS on Busy indication:</w:t>
      </w:r>
    </w:p>
    <w:p w14:paraId="62484A93" w14:textId="799F9B8B" w:rsidR="00666A33" w:rsidRPr="002F157A" w:rsidRDefault="00057747" w:rsidP="004152EF">
      <w:pPr>
        <w:pStyle w:val="Doc-title"/>
      </w:pPr>
      <w:hyperlink r:id="rId176" w:history="1">
        <w:r>
          <w:rPr>
            <w:rStyle w:val="Hyperlink"/>
          </w:rPr>
          <w:t>R2-2110391</w:t>
        </w:r>
      </w:hyperlink>
      <w:r w:rsidR="000E2AC6" w:rsidRPr="002F157A">
        <w:tab/>
        <w:t>Reply LS on NAS-based busy indication</w:t>
      </w:r>
      <w:r w:rsidR="000E2AC6" w:rsidRPr="002F157A">
        <w:tab/>
        <w:t>vivo</w:t>
      </w:r>
      <w:r w:rsidR="000E2AC6" w:rsidRPr="002F157A">
        <w:tab/>
        <w:t>LS out</w:t>
      </w:r>
      <w:r w:rsidR="000E2AC6" w:rsidRPr="002F157A">
        <w:tab/>
        <w:t>Rel-17</w:t>
      </w:r>
      <w:r w:rsidR="000E2AC6" w:rsidRPr="002F157A">
        <w:tab/>
        <w:t>LTE_NR_MUSIM-Core</w:t>
      </w:r>
      <w:r w:rsidR="000E2AC6" w:rsidRPr="002F157A">
        <w:tab/>
        <w:t>To:CT1</w:t>
      </w:r>
      <w:r w:rsidR="000E2AC6" w:rsidRPr="002F157A">
        <w:tab/>
        <w:t>Cc:RAN3, SA3, SA2</w:t>
      </w:r>
    </w:p>
    <w:p w14:paraId="328300D0" w14:textId="488DCE9E" w:rsidR="004152EF" w:rsidRPr="002F157A" w:rsidRDefault="004152EF" w:rsidP="004152EF">
      <w:pPr>
        <w:pStyle w:val="Agreement"/>
      </w:pPr>
      <w:r w:rsidRPr="002F157A">
        <w:t>Reply LS to CT1 discussed in offline [230]</w:t>
      </w:r>
      <w:r w:rsidR="0039681B" w:rsidRPr="002F157A">
        <w:t xml:space="preserve"> based on agreements</w:t>
      </w:r>
    </w:p>
    <w:p w14:paraId="6737E8E7" w14:textId="66EEE0CC" w:rsidR="00666A33" w:rsidRDefault="00666A33" w:rsidP="00666A33">
      <w:pPr>
        <w:pStyle w:val="Doc-text2"/>
      </w:pPr>
    </w:p>
    <w:p w14:paraId="7532EE1D" w14:textId="3D54FA46" w:rsidR="00666A33" w:rsidRPr="00666A33" w:rsidRDefault="00666A33" w:rsidP="00666A33">
      <w:pPr>
        <w:pStyle w:val="BoldComments"/>
        <w:rPr>
          <w:lang w:val="fi-FI"/>
        </w:rPr>
      </w:pPr>
      <w:r>
        <w:t>Email</w:t>
      </w:r>
      <w:r>
        <w:rPr>
          <w:lang w:val="fi-FI"/>
        </w:rPr>
        <w:t xml:space="preserve"> discussions ([230])</w:t>
      </w:r>
    </w:p>
    <w:p w14:paraId="4F553545" w14:textId="15CC5929" w:rsidR="000E2AC6" w:rsidRPr="00011A1C" w:rsidRDefault="000E2AC6" w:rsidP="000E2AC6">
      <w:pPr>
        <w:pStyle w:val="EmailDiscussion"/>
      </w:pPr>
      <w:r w:rsidRPr="00011A1C">
        <w:t xml:space="preserve">[AT116-e][230][MUSIM] LS on </w:t>
      </w:r>
      <w:r w:rsidR="001C6ACF">
        <w:t>RAN2 agreements for MUSIM</w:t>
      </w:r>
      <w:r w:rsidRPr="00011A1C">
        <w:t xml:space="preserve"> (</w:t>
      </w:r>
      <w:r w:rsidRPr="002F157A">
        <w:t>vivo</w:t>
      </w:r>
      <w:r w:rsidRPr="00011A1C">
        <w:t>)</w:t>
      </w:r>
    </w:p>
    <w:p w14:paraId="12E968FE" w14:textId="77777777" w:rsidR="000E2AC6" w:rsidRPr="00011A1C" w:rsidRDefault="000E2AC6" w:rsidP="000E2AC6">
      <w:pPr>
        <w:pStyle w:val="EmailDiscussion2"/>
        <w:ind w:left="1619" w:firstLine="0"/>
        <w:rPr>
          <w:u w:val="single"/>
        </w:rPr>
      </w:pPr>
      <w:r w:rsidRPr="00011A1C">
        <w:rPr>
          <w:u w:val="single"/>
        </w:rPr>
        <w:t xml:space="preserve">Scope: </w:t>
      </w:r>
    </w:p>
    <w:p w14:paraId="1F6D9258" w14:textId="3FD48944" w:rsidR="000E2AC6" w:rsidRDefault="00666A33" w:rsidP="000E2AC6">
      <w:pPr>
        <w:pStyle w:val="EmailDiscussion2"/>
        <w:numPr>
          <w:ilvl w:val="2"/>
          <w:numId w:val="9"/>
        </w:numPr>
        <w:ind w:left="1980"/>
      </w:pPr>
      <w:r w:rsidRPr="00011A1C">
        <w:t xml:space="preserve">Discuss what RAN2 should reply to CT1 on </w:t>
      </w:r>
      <w:hyperlink r:id="rId177" w:history="1">
        <w:r w:rsidR="00057747">
          <w:rPr>
            <w:rStyle w:val="Hyperlink"/>
          </w:rPr>
          <w:t>R2-2109304</w:t>
        </w:r>
      </w:hyperlink>
      <w:r w:rsidR="00E83AB9" w:rsidRPr="00011A1C">
        <w:t xml:space="preserve"> </w:t>
      </w:r>
      <w:r w:rsidR="00054CC6">
        <w:t>and provide</w:t>
      </w:r>
      <w:r w:rsidR="00E83AB9" w:rsidRPr="00011A1C">
        <w:t xml:space="preserve"> draft LS reply</w:t>
      </w:r>
      <w:r w:rsidR="00054CC6">
        <w:t xml:space="preserve"> (if agreeable)</w:t>
      </w:r>
      <w:r w:rsidR="00E83AB9" w:rsidRPr="00011A1C">
        <w:t>.</w:t>
      </w:r>
    </w:p>
    <w:p w14:paraId="5769EC10" w14:textId="6FBB852C" w:rsidR="001C6ACF" w:rsidRPr="002F157A" w:rsidRDefault="001C6ACF" w:rsidP="000E2AC6">
      <w:pPr>
        <w:pStyle w:val="EmailDiscussion2"/>
        <w:numPr>
          <w:ilvl w:val="2"/>
          <w:numId w:val="9"/>
        </w:numPr>
        <w:ind w:left="1980"/>
        <w:rPr>
          <w:highlight w:val="green"/>
        </w:rPr>
      </w:pPr>
      <w:r w:rsidRPr="002F157A">
        <w:rPr>
          <w:highlight w:val="green"/>
        </w:rPr>
        <w:t xml:space="preserve">Include also RAN2 agreement </w:t>
      </w:r>
      <w:r w:rsidR="002F157A">
        <w:rPr>
          <w:highlight w:val="green"/>
        </w:rPr>
        <w:t xml:space="preserve">(under 8.3.2) </w:t>
      </w:r>
      <w:r w:rsidRPr="002F157A">
        <w:rPr>
          <w:highlight w:val="green"/>
        </w:rPr>
        <w:t>on AS calculating the alternative IMSI/offset and request SA2/CT1 to specify the necessary details.</w:t>
      </w:r>
    </w:p>
    <w:p w14:paraId="49940B0A" w14:textId="77777777" w:rsidR="000E2AC6" w:rsidRPr="00011A1C" w:rsidRDefault="000E2AC6" w:rsidP="000E2AC6">
      <w:pPr>
        <w:pStyle w:val="EmailDiscussion2"/>
        <w:rPr>
          <w:u w:val="single"/>
        </w:rPr>
      </w:pPr>
      <w:r w:rsidRPr="00011A1C">
        <w:tab/>
      </w:r>
      <w:r w:rsidRPr="00011A1C">
        <w:rPr>
          <w:u w:val="single"/>
        </w:rPr>
        <w:t xml:space="preserve">Intended outcome: </w:t>
      </w:r>
    </w:p>
    <w:p w14:paraId="4F786D00" w14:textId="6115A538" w:rsidR="000E2AC6" w:rsidRPr="00011A1C" w:rsidRDefault="000E2AC6" w:rsidP="000E2AC6">
      <w:pPr>
        <w:pStyle w:val="EmailDiscussion2"/>
        <w:numPr>
          <w:ilvl w:val="2"/>
          <w:numId w:val="9"/>
        </w:numPr>
        <w:ind w:left="1980"/>
      </w:pPr>
      <w:r w:rsidRPr="00011A1C">
        <w:t xml:space="preserve">Discussion summary in </w:t>
      </w:r>
      <w:hyperlink r:id="rId178" w:history="1">
        <w:r w:rsidR="00057747">
          <w:rPr>
            <w:rStyle w:val="Hyperlink"/>
          </w:rPr>
          <w:t>R2-2111306</w:t>
        </w:r>
      </w:hyperlink>
      <w:r w:rsidRPr="00011A1C">
        <w:t xml:space="preserve"> (by email rapporteur)</w:t>
      </w:r>
      <w:r w:rsidR="00666A33" w:rsidRPr="00011A1C">
        <w:t xml:space="preserve">, draft LS in </w:t>
      </w:r>
      <w:hyperlink r:id="rId179" w:history="1">
        <w:r w:rsidR="00057747">
          <w:rPr>
            <w:rStyle w:val="Hyperlink"/>
          </w:rPr>
          <w:t>R2-2111307</w:t>
        </w:r>
      </w:hyperlink>
      <w:r w:rsidR="00E83AB9" w:rsidRPr="00011A1C">
        <w:t xml:space="preserve"> (by email rapporteur)</w:t>
      </w:r>
      <w:r w:rsidRPr="00011A1C">
        <w:t>.</w:t>
      </w:r>
    </w:p>
    <w:p w14:paraId="59FA8831" w14:textId="77777777" w:rsidR="000E2AC6" w:rsidRPr="00011A1C" w:rsidRDefault="000E2AC6" w:rsidP="000E2AC6">
      <w:pPr>
        <w:pStyle w:val="EmailDiscussion2"/>
        <w:rPr>
          <w:u w:val="single"/>
        </w:rPr>
      </w:pPr>
      <w:r w:rsidRPr="00011A1C">
        <w:lastRenderedPageBreak/>
        <w:tab/>
      </w:r>
      <w:r w:rsidRPr="00011A1C">
        <w:rPr>
          <w:u w:val="single"/>
        </w:rPr>
        <w:t xml:space="preserve">Deadline for providing comments, for rapporteur inputs, conclusions and CR finalization:  </w:t>
      </w:r>
    </w:p>
    <w:p w14:paraId="7B47AEEB" w14:textId="77777777" w:rsidR="000E2AC6" w:rsidRPr="00011A1C" w:rsidRDefault="000E2AC6" w:rsidP="000E2AC6">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706D8A41" w14:textId="16EF341A" w:rsidR="005D0A09" w:rsidRPr="00011A1C" w:rsidRDefault="005D0A09" w:rsidP="005D0A09">
      <w:pPr>
        <w:pStyle w:val="EmailDiscussion2"/>
        <w:numPr>
          <w:ilvl w:val="2"/>
          <w:numId w:val="9"/>
        </w:numPr>
        <w:ind w:left="1980"/>
      </w:pPr>
      <w:r w:rsidRPr="00011A1C">
        <w:rPr>
          <w:color w:val="000000" w:themeColor="text1"/>
        </w:rPr>
        <w:t>Initial deadline (for rapporteur summary</w:t>
      </w:r>
      <w:r w:rsidR="0012203E">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w:t>
      </w:r>
      <w:r w:rsidR="003032B6" w:rsidRPr="00011A1C">
        <w:rPr>
          <w:color w:val="000000" w:themeColor="text1"/>
        </w:rPr>
        <w:t>1</w:t>
      </w:r>
      <w:r w:rsidR="0012203E">
        <w:rPr>
          <w:color w:val="000000" w:themeColor="text1"/>
        </w:rPr>
        <w:t>2</w:t>
      </w:r>
      <w:r w:rsidR="003032B6" w:rsidRPr="00011A1C">
        <w:rPr>
          <w:color w:val="000000" w:themeColor="text1"/>
        </w:rPr>
        <w:t>00</w:t>
      </w:r>
    </w:p>
    <w:p w14:paraId="7CC0BC6D" w14:textId="1B649794" w:rsidR="000E2AC6" w:rsidRDefault="000E2AC6" w:rsidP="00CE0DF4">
      <w:pPr>
        <w:pStyle w:val="Doc-text2"/>
        <w:ind w:left="0" w:firstLine="0"/>
        <w:rPr>
          <w:highlight w:val="yellow"/>
        </w:rPr>
      </w:pPr>
    </w:p>
    <w:p w14:paraId="157D4717" w14:textId="69CD6381" w:rsidR="00CE0DF4" w:rsidRPr="002F157A" w:rsidRDefault="008C0BB9" w:rsidP="00CE0DF4">
      <w:pPr>
        <w:pStyle w:val="Doc-title"/>
      </w:pPr>
      <w:hyperlink r:id="rId180" w:history="1">
        <w:r w:rsidR="00CE0DF4">
          <w:rPr>
            <w:rStyle w:val="Hyperlink"/>
          </w:rPr>
          <w:t>R2-211130</w:t>
        </w:r>
      </w:hyperlink>
      <w:r w:rsidR="00CE0DF4">
        <w:rPr>
          <w:rStyle w:val="Hyperlink"/>
        </w:rPr>
        <w:t>6</w:t>
      </w:r>
      <w:r w:rsidR="00CE0DF4">
        <w:tab/>
      </w:r>
      <w:r w:rsidR="00CE0DF4" w:rsidRPr="008A1154">
        <w:t>Summary of [</w:t>
      </w:r>
      <w:r w:rsidR="00CE0DF4" w:rsidRPr="00011A1C">
        <w:t xml:space="preserve">AT116-e][230][MUSIM] </w:t>
      </w:r>
      <w:r w:rsidR="001C6ACF" w:rsidRPr="00011A1C">
        <w:t xml:space="preserve">LS on </w:t>
      </w:r>
      <w:r w:rsidR="001C6ACF">
        <w:t xml:space="preserve">RAN2 </w:t>
      </w:r>
      <w:r w:rsidR="001C6ACF" w:rsidRPr="002F157A">
        <w:t xml:space="preserve">agreements for MUSIM </w:t>
      </w:r>
      <w:r w:rsidR="00CE0DF4" w:rsidRPr="002F157A">
        <w:t>(vivo)</w:t>
      </w:r>
      <w:r w:rsidR="00CE0DF4" w:rsidRPr="002F157A">
        <w:tab/>
      </w:r>
      <w:r w:rsidR="00CE0DF4" w:rsidRPr="002F157A">
        <w:tab/>
        <w:t>vivo</w:t>
      </w:r>
      <w:r w:rsidR="00CE0DF4" w:rsidRPr="002F157A">
        <w:tab/>
        <w:t>discussion</w:t>
      </w:r>
      <w:r w:rsidR="00CE0DF4" w:rsidRPr="002F157A">
        <w:tab/>
        <w:t>Rel-17</w:t>
      </w:r>
      <w:r w:rsidR="00CE0DF4" w:rsidRPr="002F157A">
        <w:tab/>
        <w:t xml:space="preserve">LTE_NR_MUSIM-Core </w:t>
      </w:r>
    </w:p>
    <w:p w14:paraId="233FF7D4" w14:textId="21441571" w:rsidR="00CC599A" w:rsidRDefault="00057747" w:rsidP="00CC599A">
      <w:pPr>
        <w:pStyle w:val="Doc-title"/>
      </w:pPr>
      <w:hyperlink r:id="rId181" w:history="1">
        <w:r>
          <w:rPr>
            <w:rStyle w:val="Hyperlink"/>
          </w:rPr>
          <w:t>R2-2111307</w:t>
        </w:r>
      </w:hyperlink>
      <w:r w:rsidR="00CC599A" w:rsidRPr="002F157A">
        <w:tab/>
        <w:t xml:space="preserve">[Draft] </w:t>
      </w:r>
      <w:r w:rsidR="001C6ACF" w:rsidRPr="002F157A">
        <w:t>LS on RAN2 agreements for MUSIM</w:t>
      </w:r>
      <w:r w:rsidR="00CC599A" w:rsidRPr="002F157A">
        <w:tab/>
        <w:t>vivo</w:t>
      </w:r>
      <w:r w:rsidR="00CC599A" w:rsidRPr="002F157A">
        <w:tab/>
        <w:t>LS out</w:t>
      </w:r>
      <w:r w:rsidR="00CC599A" w:rsidRPr="002F157A">
        <w:tab/>
        <w:t>Rel-17</w:t>
      </w:r>
      <w:r w:rsidR="00CC599A" w:rsidRPr="002F157A">
        <w:tab/>
        <w:t>LTE_</w:t>
      </w:r>
      <w:r w:rsidR="00CC599A">
        <w:t>NR_MUSIM-Core</w:t>
      </w:r>
      <w:r w:rsidR="00CC599A">
        <w:tab/>
        <w:t>To:CT1</w:t>
      </w:r>
      <w:r w:rsidR="001C6ACF">
        <w:t>, SA2</w:t>
      </w:r>
      <w:r w:rsidR="00CC599A">
        <w:tab/>
        <w:t xml:space="preserve">Cc:RAN3, SA3 </w:t>
      </w:r>
    </w:p>
    <w:p w14:paraId="7D17CF6B" w14:textId="77777777" w:rsidR="00CE0DF4" w:rsidRPr="000E2AC6" w:rsidRDefault="00CE0DF4" w:rsidP="00CE0DF4">
      <w:pPr>
        <w:pStyle w:val="Doc-text2"/>
        <w:ind w:left="0" w:firstLine="0"/>
        <w:rPr>
          <w:highlight w:val="yellow"/>
        </w:rPr>
      </w:pPr>
    </w:p>
    <w:p w14:paraId="76500722" w14:textId="77777777" w:rsidR="005A3F0F" w:rsidRPr="00B15B1D" w:rsidRDefault="005A3F0F" w:rsidP="00B15B1D">
      <w:pPr>
        <w:pStyle w:val="Doc-text2"/>
      </w:pPr>
    </w:p>
    <w:p w14:paraId="0DA736DD" w14:textId="2ED61123" w:rsidR="00A8259E" w:rsidRPr="00FB022D" w:rsidRDefault="00A8259E" w:rsidP="00A8259E">
      <w:pPr>
        <w:pStyle w:val="BoldComments"/>
        <w:rPr>
          <w:lang w:val="fi-FI"/>
        </w:rPr>
      </w:pPr>
      <w:r w:rsidRPr="00AD6A37">
        <w:t>Web Conf (1st week</w:t>
      </w:r>
      <w:r>
        <w:rPr>
          <w:lang w:val="fi-FI"/>
        </w:rPr>
        <w:t xml:space="preserve"> Monday</w:t>
      </w:r>
      <w:r w:rsidRPr="00AD6A37">
        <w:t>)</w:t>
      </w:r>
      <w:r>
        <w:rPr>
          <w:lang w:val="fi-FI"/>
        </w:rPr>
        <w:t xml:space="preserve"> (5)</w:t>
      </w:r>
    </w:p>
    <w:p w14:paraId="5ED2B0EF" w14:textId="1451407B" w:rsidR="00B15B1D" w:rsidRDefault="00B15B1D" w:rsidP="00B15B1D">
      <w:pPr>
        <w:pStyle w:val="Comments"/>
      </w:pPr>
      <w:r>
        <w:t>Running CRs from email discussions [231]-[234]</w:t>
      </w:r>
    </w:p>
    <w:p w14:paraId="2910E150" w14:textId="77777777" w:rsidR="00A8259E" w:rsidRDefault="00A8259E" w:rsidP="00A8259E">
      <w:pPr>
        <w:pStyle w:val="Comments"/>
      </w:pPr>
    </w:p>
    <w:p w14:paraId="1D964FD9" w14:textId="04DFEDF7" w:rsidR="00A8259E" w:rsidRPr="00A8259E" w:rsidRDefault="00A8259E" w:rsidP="00A8259E">
      <w:pPr>
        <w:pStyle w:val="Comments"/>
      </w:pPr>
      <w:r>
        <w:t>Outcome of [231]:</w:t>
      </w:r>
    </w:p>
    <w:p w14:paraId="3BE26966" w14:textId="575D4886" w:rsidR="00E667A4" w:rsidRDefault="00057747" w:rsidP="00E667A4">
      <w:pPr>
        <w:pStyle w:val="Doc-title"/>
      </w:pPr>
      <w:hyperlink r:id="rId182" w:history="1">
        <w:r>
          <w:rPr>
            <w:rStyle w:val="Hyperlink"/>
          </w:rPr>
          <w:t>R2-2110390</w:t>
        </w:r>
      </w:hyperlink>
      <w:r w:rsidR="00E667A4">
        <w:tab/>
        <w:t>Running NR RRC CR for MUSIM</w:t>
      </w:r>
      <w:r w:rsidR="00E667A4">
        <w:tab/>
        <w:t>vivo</w:t>
      </w:r>
      <w:r w:rsidR="00E667A4">
        <w:tab/>
        <w:t>draftCR</w:t>
      </w:r>
      <w:r w:rsidR="00E667A4">
        <w:tab/>
        <w:t>Rel-17</w:t>
      </w:r>
      <w:r w:rsidR="00E667A4">
        <w:tab/>
        <w:t>38.331</w:t>
      </w:r>
      <w:r w:rsidR="00E667A4">
        <w:tab/>
        <w:t>16.6.0</w:t>
      </w:r>
      <w:r w:rsidR="00E667A4">
        <w:tab/>
        <w:t>B</w:t>
      </w:r>
      <w:r w:rsidR="00E667A4">
        <w:tab/>
        <w:t>LTE_NR_MUSIM-Core</w:t>
      </w:r>
    </w:p>
    <w:p w14:paraId="2AC057FD" w14:textId="6D9B05C3" w:rsidR="00A8259E" w:rsidRPr="00D445A6" w:rsidRDefault="00A8259E" w:rsidP="00A8259E">
      <w:pPr>
        <w:pStyle w:val="Agreement"/>
      </w:pPr>
      <w:r w:rsidRPr="00D445A6">
        <w:t>Endorsed as running CR</w:t>
      </w:r>
    </w:p>
    <w:p w14:paraId="1198B765" w14:textId="77777777" w:rsidR="00A8259E" w:rsidRPr="00D445A6" w:rsidRDefault="00A8259E" w:rsidP="00A8259E">
      <w:pPr>
        <w:pStyle w:val="Doc-text2"/>
      </w:pPr>
    </w:p>
    <w:p w14:paraId="72092781" w14:textId="2BC8F339" w:rsidR="00A8259E" w:rsidRPr="00D445A6" w:rsidRDefault="00A8259E" w:rsidP="00A8259E">
      <w:pPr>
        <w:pStyle w:val="Comments"/>
      </w:pPr>
      <w:r w:rsidRPr="00D445A6">
        <w:t>Outcome of [232]:</w:t>
      </w:r>
    </w:p>
    <w:p w14:paraId="795B115C" w14:textId="45C8635E" w:rsidR="00A8259E" w:rsidRPr="00D445A6" w:rsidRDefault="00057747" w:rsidP="00A8259E">
      <w:pPr>
        <w:pStyle w:val="Doc-title"/>
      </w:pPr>
      <w:hyperlink r:id="rId183" w:history="1">
        <w:r>
          <w:rPr>
            <w:rStyle w:val="Hyperlink"/>
          </w:rPr>
          <w:t>R2-2111179</w:t>
        </w:r>
      </w:hyperlink>
      <w:r w:rsidR="00A8259E" w:rsidRPr="00D445A6">
        <w:tab/>
        <w:t xml:space="preserve">Running LTE RRC CR for MUSIM </w:t>
      </w:r>
      <w:r w:rsidR="00A8259E" w:rsidRPr="00D445A6">
        <w:tab/>
        <w:t>Samsung Electronics Co., Ltd</w:t>
      </w:r>
      <w:r w:rsidR="00A8259E" w:rsidRPr="00D445A6">
        <w:tab/>
        <w:t>draftCR</w:t>
      </w:r>
      <w:r w:rsidR="00A8259E" w:rsidRPr="00D445A6">
        <w:tab/>
        <w:t>Rel-17</w:t>
      </w:r>
      <w:r w:rsidR="00A8259E" w:rsidRPr="00D445A6">
        <w:tab/>
        <w:t>36.331</w:t>
      </w:r>
      <w:r w:rsidR="00A8259E" w:rsidRPr="00D445A6">
        <w:tab/>
        <w:t>16.6.0</w:t>
      </w:r>
      <w:r w:rsidR="00A8259E" w:rsidRPr="00D445A6">
        <w:tab/>
        <w:t>LTE_NR_MUSIM-Core</w:t>
      </w:r>
    </w:p>
    <w:p w14:paraId="35513829" w14:textId="50EB4AA2" w:rsidR="00422534" w:rsidRPr="00D445A6" w:rsidRDefault="00422534" w:rsidP="00422534">
      <w:pPr>
        <w:pStyle w:val="Agreement"/>
      </w:pPr>
      <w:r w:rsidRPr="00D445A6">
        <w:t>Endorsed as running CR</w:t>
      </w:r>
    </w:p>
    <w:p w14:paraId="44B17A18" w14:textId="77777777" w:rsidR="00A8259E" w:rsidRPr="00D445A6" w:rsidRDefault="00A8259E" w:rsidP="00A8259E">
      <w:pPr>
        <w:pStyle w:val="Doc-text2"/>
      </w:pPr>
    </w:p>
    <w:p w14:paraId="026EE970" w14:textId="1C20FF06" w:rsidR="00A8259E" w:rsidRPr="00D445A6" w:rsidRDefault="00A8259E" w:rsidP="00A8259E">
      <w:pPr>
        <w:pStyle w:val="Comments"/>
      </w:pPr>
      <w:r w:rsidRPr="00D445A6">
        <w:t>Outcome of [233]:</w:t>
      </w:r>
    </w:p>
    <w:p w14:paraId="0BEDD099" w14:textId="18F5F8D5" w:rsidR="00B15B1D" w:rsidRPr="00D445A6" w:rsidRDefault="00057747" w:rsidP="00B15B1D">
      <w:pPr>
        <w:pStyle w:val="Doc-title"/>
      </w:pPr>
      <w:hyperlink r:id="rId184" w:history="1">
        <w:r>
          <w:rPr>
            <w:rStyle w:val="Hyperlink"/>
          </w:rPr>
          <w:t>R2-2111096</w:t>
        </w:r>
      </w:hyperlink>
      <w:r w:rsidR="00B15B1D" w:rsidRPr="00D445A6">
        <w:tab/>
        <w:t>Running CR to 36.304 for Multi-USIM devices</w:t>
      </w:r>
      <w:r w:rsidR="00B15B1D" w:rsidRPr="00D445A6">
        <w:tab/>
        <w:t>China Telecommunications</w:t>
      </w:r>
      <w:r w:rsidR="00B15B1D" w:rsidRPr="00D445A6">
        <w:tab/>
        <w:t>draftCR</w:t>
      </w:r>
      <w:r w:rsidR="00B15B1D" w:rsidRPr="00D445A6">
        <w:tab/>
        <w:t>Rel-16</w:t>
      </w:r>
      <w:r w:rsidR="00B15B1D" w:rsidRPr="00D445A6">
        <w:tab/>
        <w:t>36.304</w:t>
      </w:r>
      <w:r w:rsidR="00B15B1D" w:rsidRPr="00D445A6">
        <w:tab/>
        <w:t>16.5.0</w:t>
      </w:r>
      <w:r w:rsidR="00B15B1D" w:rsidRPr="00D445A6">
        <w:tab/>
        <w:t>LTE_NR_MUSIM-Core</w:t>
      </w:r>
    </w:p>
    <w:p w14:paraId="07E43E29" w14:textId="233F5D4E" w:rsidR="00422534" w:rsidRPr="00D445A6" w:rsidRDefault="00422534" w:rsidP="00422534">
      <w:pPr>
        <w:pStyle w:val="Agreement"/>
      </w:pPr>
      <w:r w:rsidRPr="00D445A6">
        <w:t>Endorsed as running CR</w:t>
      </w:r>
    </w:p>
    <w:p w14:paraId="5761EF7D" w14:textId="4E79419A" w:rsidR="00E667A4" w:rsidRPr="00D445A6" w:rsidRDefault="00E667A4" w:rsidP="000B4C9C">
      <w:pPr>
        <w:pStyle w:val="Comments"/>
        <w:rPr>
          <w:rFonts w:eastAsia="Times New Roman"/>
          <w:b/>
          <w:bCs/>
          <w:i w:val="0"/>
          <w:color w:val="7030A0"/>
          <w:szCs w:val="20"/>
        </w:rPr>
      </w:pPr>
    </w:p>
    <w:p w14:paraId="4F5DD6AB" w14:textId="558B9667" w:rsidR="00A8259E" w:rsidRPr="00D445A6" w:rsidRDefault="00A8259E" w:rsidP="00A8259E">
      <w:pPr>
        <w:pStyle w:val="Comments"/>
      </w:pPr>
      <w:r w:rsidRPr="00D445A6">
        <w:t>Outcome of [234]:</w:t>
      </w:r>
    </w:p>
    <w:p w14:paraId="6F20F7F9" w14:textId="664BB342" w:rsidR="00A8259E" w:rsidRPr="00D445A6" w:rsidRDefault="00057747" w:rsidP="00A8259E">
      <w:pPr>
        <w:pStyle w:val="Doc-title"/>
      </w:pPr>
      <w:hyperlink r:id="rId185" w:history="1">
        <w:r>
          <w:rPr>
            <w:rStyle w:val="Hyperlink"/>
          </w:rPr>
          <w:t>R2-2110789</w:t>
        </w:r>
      </w:hyperlink>
      <w:r w:rsidR="00A8259E" w:rsidRPr="00D445A6">
        <w:tab/>
        <w:t>Running CR to 36300 for Multi-USIM devices support</w:t>
      </w:r>
      <w:r w:rsidR="00A8259E" w:rsidRPr="00D445A6">
        <w:tab/>
        <w:t>Ericsson</w:t>
      </w:r>
      <w:r w:rsidR="00A8259E" w:rsidRPr="00D445A6">
        <w:tab/>
        <w:t>CR</w:t>
      </w:r>
      <w:r w:rsidR="00A8259E" w:rsidRPr="00D445A6">
        <w:tab/>
        <w:t>Rel-17</w:t>
      </w:r>
      <w:r w:rsidR="00A8259E" w:rsidRPr="00D445A6">
        <w:tab/>
        <w:t>36.300</w:t>
      </w:r>
      <w:r w:rsidR="00A8259E" w:rsidRPr="00D445A6">
        <w:tab/>
        <w:t>16.6.0</w:t>
      </w:r>
      <w:r w:rsidR="00A8259E" w:rsidRPr="00D445A6">
        <w:tab/>
        <w:t>1349</w:t>
      </w:r>
      <w:r w:rsidR="00A8259E" w:rsidRPr="00D445A6">
        <w:tab/>
        <w:t>-</w:t>
      </w:r>
      <w:r w:rsidR="00A8259E" w:rsidRPr="00D445A6">
        <w:tab/>
        <w:t>B</w:t>
      </w:r>
      <w:r w:rsidR="00A8259E" w:rsidRPr="00D445A6">
        <w:tab/>
        <w:t>LTE_NR_MUSIM-Core</w:t>
      </w:r>
    </w:p>
    <w:p w14:paraId="5A316663" w14:textId="649AD738" w:rsidR="00422534" w:rsidRPr="00D445A6" w:rsidRDefault="00422534" w:rsidP="00422534">
      <w:pPr>
        <w:pStyle w:val="Agreement"/>
      </w:pPr>
      <w:r w:rsidRPr="00D445A6">
        <w:t>Endorsed as running CR</w:t>
      </w:r>
    </w:p>
    <w:p w14:paraId="54BDE1D0" w14:textId="189292E5" w:rsidR="00A8259E" w:rsidRPr="00D445A6" w:rsidRDefault="00057747" w:rsidP="00A8259E">
      <w:pPr>
        <w:pStyle w:val="Doc-title"/>
      </w:pPr>
      <w:hyperlink r:id="rId186" w:history="1">
        <w:r>
          <w:rPr>
            <w:rStyle w:val="Hyperlink"/>
          </w:rPr>
          <w:t>R2-2110790</w:t>
        </w:r>
      </w:hyperlink>
      <w:r w:rsidR="00A8259E" w:rsidRPr="00D445A6">
        <w:tab/>
        <w:t>Running CR to 38300 for Multi-USIM devices support</w:t>
      </w:r>
      <w:r w:rsidR="00A8259E" w:rsidRPr="00D445A6">
        <w:tab/>
        <w:t>Ericsson</w:t>
      </w:r>
      <w:r w:rsidR="00A8259E" w:rsidRPr="00D445A6">
        <w:tab/>
        <w:t>CR</w:t>
      </w:r>
      <w:r w:rsidR="00A8259E" w:rsidRPr="00D445A6">
        <w:tab/>
        <w:t>Rel-17</w:t>
      </w:r>
      <w:r w:rsidR="00A8259E" w:rsidRPr="00D445A6">
        <w:tab/>
        <w:t>38.300</w:t>
      </w:r>
      <w:r w:rsidR="00A8259E" w:rsidRPr="00D445A6">
        <w:tab/>
        <w:t>16.7.0</w:t>
      </w:r>
      <w:r w:rsidR="00A8259E" w:rsidRPr="00D445A6">
        <w:tab/>
        <w:t>0396</w:t>
      </w:r>
      <w:r w:rsidR="00A8259E" w:rsidRPr="00D445A6">
        <w:tab/>
        <w:t>-</w:t>
      </w:r>
      <w:r w:rsidR="00A8259E" w:rsidRPr="00D445A6">
        <w:tab/>
        <w:t>B</w:t>
      </w:r>
      <w:r w:rsidR="00A8259E" w:rsidRPr="00D445A6">
        <w:tab/>
        <w:t>LTE_NR_MUSIM-Core</w:t>
      </w:r>
    </w:p>
    <w:p w14:paraId="3431C659" w14:textId="24BF93EE" w:rsidR="00422534" w:rsidRPr="00D445A6" w:rsidRDefault="00422534" w:rsidP="00422534">
      <w:pPr>
        <w:pStyle w:val="Agreement"/>
      </w:pPr>
      <w:r w:rsidRPr="00D445A6">
        <w:t>Endorsed as running CR</w:t>
      </w:r>
    </w:p>
    <w:p w14:paraId="1CD6950E" w14:textId="77777777" w:rsidR="00A8259E" w:rsidRDefault="00A8259E" w:rsidP="000B4C9C">
      <w:pPr>
        <w:pStyle w:val="Comments"/>
        <w:rPr>
          <w:rFonts w:eastAsia="Times New Roman"/>
          <w:b/>
          <w:bCs/>
          <w:i w:val="0"/>
          <w:color w:val="7030A0"/>
          <w:szCs w:val="20"/>
        </w:rPr>
      </w:pPr>
    </w:p>
    <w:p w14:paraId="240B4879" w14:textId="0425531D"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7F7B9736" w14:textId="05F1CF44" w:rsidR="00366EE6" w:rsidRDefault="00366EE6" w:rsidP="00366EE6">
      <w:pPr>
        <w:pStyle w:val="EmailDiscussion"/>
      </w:pPr>
      <w:r>
        <w:t>[Post116-e][23</w:t>
      </w:r>
      <w:r w:rsidR="00DB0548">
        <w:t>x</w:t>
      </w:r>
      <w:r>
        <w:t>][MUSIM] Running NR RRC CR for MUSIM (vivo)</w:t>
      </w:r>
    </w:p>
    <w:p w14:paraId="4364EAF4" w14:textId="38A49F7E" w:rsidR="00366EE6" w:rsidRDefault="00366EE6" w:rsidP="00366EE6">
      <w:pPr>
        <w:pStyle w:val="EmailDiscussion2"/>
        <w:ind w:left="1619" w:firstLine="0"/>
      </w:pPr>
      <w:r>
        <w:t>Scope: Update running NR RRC CR for MUSIM</w:t>
      </w:r>
    </w:p>
    <w:p w14:paraId="119661B1" w14:textId="77777777" w:rsidR="00366EE6" w:rsidRDefault="00366EE6" w:rsidP="00366EE6">
      <w:pPr>
        <w:pStyle w:val="EmailDiscussion2"/>
      </w:pPr>
      <w:r>
        <w:tab/>
        <w:t>Intended outcome: Running CR</w:t>
      </w:r>
    </w:p>
    <w:p w14:paraId="512E8EFA" w14:textId="7143F585" w:rsidR="00366EE6" w:rsidRDefault="00366EE6" w:rsidP="00366EE6">
      <w:pPr>
        <w:pStyle w:val="EmailDiscussion2"/>
      </w:pPr>
      <w:r>
        <w:tab/>
        <w:t xml:space="preserve">Deadline:  </w:t>
      </w:r>
      <w:r w:rsidR="00C16DB5">
        <w:t>Short</w:t>
      </w:r>
    </w:p>
    <w:p w14:paraId="022FF832" w14:textId="69C4FECC" w:rsidR="00366EE6" w:rsidRDefault="00366EE6" w:rsidP="00366EE6">
      <w:pPr>
        <w:pStyle w:val="EmailDiscussion"/>
      </w:pPr>
      <w:r>
        <w:t>[Post116-e][23</w:t>
      </w:r>
      <w:r w:rsidR="00DB0548">
        <w:t>x</w:t>
      </w:r>
      <w:r>
        <w:t>][MUSIM] Running LTE RRC CR for MUSIM (Samsung)</w:t>
      </w:r>
    </w:p>
    <w:p w14:paraId="055154CF" w14:textId="6155BB04" w:rsidR="00366EE6" w:rsidRDefault="00366EE6" w:rsidP="00366EE6">
      <w:pPr>
        <w:pStyle w:val="EmailDiscussion2"/>
        <w:ind w:left="1619" w:firstLine="0"/>
      </w:pPr>
      <w:r>
        <w:t>Scope: Update running LTE RRC CR for MUSIM</w:t>
      </w:r>
    </w:p>
    <w:p w14:paraId="1C2F36FC" w14:textId="77777777" w:rsidR="00366EE6" w:rsidRDefault="00366EE6" w:rsidP="00366EE6">
      <w:pPr>
        <w:pStyle w:val="EmailDiscussion2"/>
      </w:pPr>
      <w:r>
        <w:tab/>
        <w:t>Intended outcome: Running CR</w:t>
      </w:r>
    </w:p>
    <w:p w14:paraId="5A5D2B57" w14:textId="2B08A5AF" w:rsidR="00366EE6" w:rsidRDefault="00366EE6" w:rsidP="00366EE6">
      <w:pPr>
        <w:pStyle w:val="EmailDiscussion2"/>
      </w:pPr>
      <w:r>
        <w:tab/>
        <w:t xml:space="preserve">Deadline:  </w:t>
      </w:r>
      <w:r w:rsidR="00C16DB5">
        <w:t>Short</w:t>
      </w:r>
    </w:p>
    <w:p w14:paraId="43549657" w14:textId="52C4FA59" w:rsidR="00366EE6" w:rsidRDefault="00366EE6" w:rsidP="00366EE6">
      <w:pPr>
        <w:pStyle w:val="EmailDiscussion"/>
      </w:pPr>
      <w:r>
        <w:t>[Post116-e][23</w:t>
      </w:r>
      <w:r w:rsidR="00DB0548">
        <w:t>x</w:t>
      </w:r>
      <w:r>
        <w:t>][MUSIM] Running 36.304 CR for MUSIM (China Telecom)</w:t>
      </w:r>
    </w:p>
    <w:p w14:paraId="1F184ECA" w14:textId="18B386CB" w:rsidR="00366EE6" w:rsidRDefault="00366EE6" w:rsidP="00366EE6">
      <w:pPr>
        <w:pStyle w:val="EmailDiscussion2"/>
        <w:ind w:left="1619" w:firstLine="0"/>
      </w:pPr>
      <w:r>
        <w:t>Scope: Update running 36.304 CR for MUSIM</w:t>
      </w:r>
    </w:p>
    <w:p w14:paraId="0293644B" w14:textId="77777777" w:rsidR="00366EE6" w:rsidRDefault="00366EE6" w:rsidP="00366EE6">
      <w:pPr>
        <w:pStyle w:val="EmailDiscussion2"/>
      </w:pPr>
      <w:r>
        <w:tab/>
        <w:t>Intended outcome: Running CRs</w:t>
      </w:r>
    </w:p>
    <w:p w14:paraId="6B7B3A9B" w14:textId="46638A25" w:rsidR="00366EE6" w:rsidRDefault="00366EE6" w:rsidP="00366EE6">
      <w:pPr>
        <w:pStyle w:val="EmailDiscussion2"/>
      </w:pPr>
      <w:r>
        <w:tab/>
        <w:t xml:space="preserve">Deadline:  </w:t>
      </w:r>
      <w:r w:rsidR="00C16DB5">
        <w:t>Short</w:t>
      </w:r>
    </w:p>
    <w:p w14:paraId="71843056" w14:textId="4A059229" w:rsidR="00366EE6" w:rsidRDefault="00366EE6" w:rsidP="00366EE6">
      <w:pPr>
        <w:pStyle w:val="EmailDiscussion"/>
      </w:pPr>
      <w:r>
        <w:t>[Post116-e][23</w:t>
      </w:r>
      <w:r w:rsidR="00DB0548">
        <w:t>x</w:t>
      </w:r>
      <w:r>
        <w:t>][MUSIM] Running Stage-2 CRs for MUSIM (Ericsson)</w:t>
      </w:r>
    </w:p>
    <w:p w14:paraId="773F56E3" w14:textId="5A6DF3E6" w:rsidR="00366EE6" w:rsidRDefault="00366EE6" w:rsidP="00366EE6">
      <w:pPr>
        <w:pStyle w:val="EmailDiscussion2"/>
        <w:ind w:left="1619" w:firstLine="0"/>
      </w:pPr>
      <w:r>
        <w:t>Scope: Update running Stage-2 CRs (36.300 and 38.300) for MUSIM</w:t>
      </w:r>
    </w:p>
    <w:p w14:paraId="53F54836" w14:textId="77777777" w:rsidR="00366EE6" w:rsidRDefault="00366EE6" w:rsidP="00366EE6">
      <w:pPr>
        <w:pStyle w:val="EmailDiscussion2"/>
      </w:pPr>
      <w:r>
        <w:tab/>
        <w:t>Intended outcome: Running CR</w:t>
      </w:r>
    </w:p>
    <w:p w14:paraId="03E0224D" w14:textId="20FA256C" w:rsidR="00366EE6" w:rsidRDefault="00366EE6" w:rsidP="00366EE6">
      <w:pPr>
        <w:pStyle w:val="EmailDiscussion2"/>
      </w:pPr>
      <w:r>
        <w:tab/>
        <w:t xml:space="preserve">Deadline:  </w:t>
      </w:r>
      <w:r w:rsidR="00C16DB5">
        <w:t>Short</w:t>
      </w:r>
    </w:p>
    <w:p w14:paraId="15EC4477" w14:textId="5D1443E4" w:rsidR="00A603C3" w:rsidRDefault="00A603C3" w:rsidP="000B4C9C">
      <w:pPr>
        <w:pStyle w:val="Comments"/>
        <w:rPr>
          <w:rFonts w:eastAsia="Times New Roman"/>
          <w:b/>
          <w:bCs/>
          <w:i w:val="0"/>
          <w:color w:val="7030A0"/>
          <w:szCs w:val="20"/>
        </w:rPr>
      </w:pPr>
    </w:p>
    <w:p w14:paraId="2899461A" w14:textId="4F7C2151" w:rsidR="00A8259E" w:rsidRPr="00054CC6" w:rsidRDefault="00A8259E" w:rsidP="00A8259E">
      <w:pPr>
        <w:pStyle w:val="EmailDiscussion"/>
        <w:rPr>
          <w:highlight w:val="yellow"/>
        </w:rPr>
      </w:pPr>
      <w:r w:rsidRPr="00054CC6">
        <w:rPr>
          <w:highlight w:val="yellow"/>
        </w:rPr>
        <w:t>[Post116-e][23x][MUSIM] Running UE capability CR for MUSIM (NN?)</w:t>
      </w:r>
    </w:p>
    <w:p w14:paraId="1B2323EC" w14:textId="08A40F72" w:rsidR="00A8259E" w:rsidRPr="00054CC6" w:rsidRDefault="00A8259E" w:rsidP="00A8259E">
      <w:pPr>
        <w:pStyle w:val="EmailDiscussion2"/>
        <w:ind w:left="1619" w:firstLine="0"/>
        <w:rPr>
          <w:highlight w:val="yellow"/>
        </w:rPr>
      </w:pPr>
      <w:r w:rsidRPr="00054CC6">
        <w:rPr>
          <w:highlight w:val="yellow"/>
        </w:rPr>
        <w:lastRenderedPageBreak/>
        <w:t>Scope: Create endorsed UE capability CRs (</w:t>
      </w:r>
      <w:r w:rsidR="00334BB8" w:rsidRPr="00054CC6">
        <w:rPr>
          <w:highlight w:val="yellow"/>
        </w:rPr>
        <w:t>36/331/</w:t>
      </w:r>
      <w:r w:rsidRPr="00054CC6">
        <w:rPr>
          <w:highlight w:val="yellow"/>
        </w:rPr>
        <w:t>3</w:t>
      </w:r>
      <w:r w:rsidR="00334BB8" w:rsidRPr="00054CC6">
        <w:rPr>
          <w:highlight w:val="yellow"/>
        </w:rPr>
        <w:t>6.306</w:t>
      </w:r>
      <w:r w:rsidRPr="00054CC6">
        <w:rPr>
          <w:highlight w:val="yellow"/>
        </w:rPr>
        <w:t xml:space="preserve"> and </w:t>
      </w:r>
      <w:r w:rsidR="00334BB8" w:rsidRPr="00054CC6">
        <w:rPr>
          <w:highlight w:val="yellow"/>
        </w:rPr>
        <w:t>38.331/38.306</w:t>
      </w:r>
      <w:r w:rsidRPr="00054CC6">
        <w:rPr>
          <w:highlight w:val="yellow"/>
        </w:rPr>
        <w:t>) for MUSIM</w:t>
      </w:r>
    </w:p>
    <w:p w14:paraId="2E25CB5C" w14:textId="77777777" w:rsidR="00A8259E" w:rsidRPr="00054CC6" w:rsidRDefault="00A8259E" w:rsidP="00A8259E">
      <w:pPr>
        <w:pStyle w:val="EmailDiscussion2"/>
        <w:rPr>
          <w:highlight w:val="yellow"/>
        </w:rPr>
      </w:pPr>
      <w:r w:rsidRPr="00054CC6">
        <w:rPr>
          <w:highlight w:val="yellow"/>
        </w:rPr>
        <w:tab/>
        <w:t>Intended outcome: Running CR</w:t>
      </w:r>
    </w:p>
    <w:p w14:paraId="7AF74BDB" w14:textId="77777777" w:rsidR="00A8259E" w:rsidRDefault="00A8259E" w:rsidP="00A8259E">
      <w:pPr>
        <w:pStyle w:val="EmailDiscussion2"/>
      </w:pPr>
      <w:r w:rsidRPr="00054CC6">
        <w:rPr>
          <w:highlight w:val="yellow"/>
        </w:rPr>
        <w:tab/>
        <w:t>Deadline:  Short</w:t>
      </w:r>
    </w:p>
    <w:p w14:paraId="6D7D5765" w14:textId="7C8EA829" w:rsidR="00DB0548" w:rsidRDefault="00DB0548" w:rsidP="000B4C9C">
      <w:pPr>
        <w:pStyle w:val="Comments"/>
        <w:rPr>
          <w:rFonts w:eastAsia="Times New Roman"/>
          <w:b/>
          <w:bCs/>
          <w:i w:val="0"/>
          <w:color w:val="7030A0"/>
          <w:szCs w:val="20"/>
        </w:rPr>
      </w:pPr>
    </w:p>
    <w:p w14:paraId="7586631E" w14:textId="77777777" w:rsidR="00DB0548" w:rsidRDefault="00DB0548" w:rsidP="00DB0548">
      <w:pPr>
        <w:pStyle w:val="EmailDiscussion2"/>
        <w:ind w:left="0" w:firstLine="0"/>
      </w:pPr>
    </w:p>
    <w:p w14:paraId="07D63172" w14:textId="77777777" w:rsidR="00DB0548" w:rsidRPr="00FF794C" w:rsidRDefault="00DB0548" w:rsidP="000B4C9C">
      <w:pPr>
        <w:pStyle w:val="Comments"/>
        <w:rPr>
          <w:rFonts w:eastAsia="Times New Roman"/>
          <w:b/>
          <w:bCs/>
          <w:i w:val="0"/>
          <w:color w:val="7030A0"/>
          <w:szCs w:val="20"/>
        </w:rPr>
      </w:pPr>
    </w:p>
    <w:p w14:paraId="2E2DD466" w14:textId="77777777" w:rsidR="00F04ECE" w:rsidRPr="000D255B" w:rsidRDefault="00F04ECE" w:rsidP="00F04ECE">
      <w:pPr>
        <w:pStyle w:val="Heading3"/>
      </w:pPr>
      <w:r w:rsidRPr="000D255B">
        <w:t>8.3.2</w:t>
      </w:r>
      <w:r w:rsidRPr="000D255B">
        <w:tab/>
        <w:t>Paging collision avoidance</w:t>
      </w:r>
    </w:p>
    <w:p w14:paraId="3B09A0B0" w14:textId="77777777" w:rsidR="00DD6555" w:rsidRDefault="00DD6555" w:rsidP="00DD6555">
      <w:pPr>
        <w:pStyle w:val="Comments"/>
      </w:pPr>
      <w:r>
        <w:t>This agenda item may use a summary document.</w:t>
      </w:r>
    </w:p>
    <w:p w14:paraId="18576A41" w14:textId="47B49CE9" w:rsidR="00F04ECE" w:rsidRDefault="00F04ECE" w:rsidP="000B4C9C">
      <w:pPr>
        <w:pStyle w:val="Comments"/>
      </w:pPr>
      <w:r>
        <w:t>Including discussion on RAN2 aspects of paging collision avoidance</w:t>
      </w:r>
      <w:r w:rsidR="00637861">
        <w:t xml:space="preserve"> (if any)</w:t>
      </w:r>
      <w:r w:rsidR="00DD6555">
        <w:t>.</w:t>
      </w:r>
    </w:p>
    <w:p w14:paraId="204F511C" w14:textId="17C5A148" w:rsidR="005A0132" w:rsidRPr="00FB022D" w:rsidRDefault="005A0132" w:rsidP="005A0132">
      <w:pPr>
        <w:pStyle w:val="BoldComments"/>
        <w:rPr>
          <w:lang w:val="fi-FI"/>
        </w:rPr>
      </w:pPr>
      <w:r w:rsidRPr="00AD6A37">
        <w:t>Web Conf (1st week</w:t>
      </w:r>
      <w:r>
        <w:rPr>
          <w:lang w:val="fi-FI"/>
        </w:rPr>
        <w:t xml:space="preserve"> Monday</w:t>
      </w:r>
      <w:r w:rsidRPr="00AD6A37">
        <w:t>)</w:t>
      </w:r>
      <w:r>
        <w:rPr>
          <w:lang w:val="fi-FI"/>
        </w:rPr>
        <w:t xml:space="preserve"> (1</w:t>
      </w:r>
      <w:r w:rsidR="005E7646">
        <w:rPr>
          <w:lang w:val="fi-FI"/>
        </w:rPr>
        <w:t>+2</w:t>
      </w:r>
      <w:r>
        <w:rPr>
          <w:lang w:val="fi-FI"/>
        </w:rPr>
        <w:t>)</w:t>
      </w:r>
    </w:p>
    <w:p w14:paraId="121B0440" w14:textId="0EE36C8D" w:rsidR="00A835E1" w:rsidRDefault="00057747" w:rsidP="00A835E1">
      <w:pPr>
        <w:pStyle w:val="Doc-title"/>
      </w:pPr>
      <w:hyperlink r:id="rId187" w:history="1">
        <w:r>
          <w:rPr>
            <w:rStyle w:val="Hyperlink"/>
          </w:rPr>
          <w:t>R2-2111302</w:t>
        </w:r>
      </w:hyperlink>
      <w:r w:rsidR="00A835E1">
        <w:tab/>
      </w:r>
      <w:r w:rsidR="00DB5B5A">
        <w:t xml:space="preserve">[202] </w:t>
      </w:r>
      <w:r w:rsidR="00A835E1">
        <w:t>Summary of agenda 8.3.2: Paging Collision Avoidance (MUSIM)</w:t>
      </w:r>
      <w:r w:rsidR="00A835E1">
        <w:tab/>
        <w:t>vivo</w:t>
      </w:r>
      <w:r w:rsidR="00A835E1">
        <w:tab/>
        <w:t>discussion</w:t>
      </w:r>
      <w:r w:rsidR="00A835E1">
        <w:tab/>
        <w:t>Rel-17</w:t>
      </w:r>
      <w:r w:rsidR="00A835E1">
        <w:tab/>
        <w:t>LTE_NR_MUSIM-Core</w:t>
      </w:r>
      <w:r w:rsidR="00A835E1">
        <w:tab/>
        <w:t>Late</w:t>
      </w:r>
    </w:p>
    <w:p w14:paraId="7A31F147" w14:textId="14838E94" w:rsidR="00FD3D44" w:rsidRDefault="00FD3D44" w:rsidP="00FD3D44">
      <w:pPr>
        <w:pStyle w:val="Doc-text2"/>
        <w:rPr>
          <w:u w:val="single"/>
        </w:rPr>
      </w:pPr>
      <w:r w:rsidRPr="00FD3D44">
        <w:rPr>
          <w:u w:val="single"/>
        </w:rPr>
        <w:t>EUTRA</w:t>
      </w:r>
      <w:r w:rsidR="004A6964">
        <w:rPr>
          <w:u w:val="single"/>
        </w:rPr>
        <w:t xml:space="preserve"> aspects</w:t>
      </w:r>
    </w:p>
    <w:p w14:paraId="583FC946" w14:textId="77777777" w:rsidR="00827A29" w:rsidRDefault="00827A29" w:rsidP="00827A29">
      <w:pPr>
        <w:pStyle w:val="Doc-text2"/>
      </w:pPr>
      <w:r>
        <w:t>-</w:t>
      </w:r>
      <w:r>
        <w:tab/>
        <w:t>vivo clarifies that we didn't discuss CN but 5GC is included in the WID.</w:t>
      </w:r>
    </w:p>
    <w:p w14:paraId="16017BBD" w14:textId="77777777" w:rsidR="00827A29" w:rsidRPr="00FD3D44" w:rsidRDefault="00827A29" w:rsidP="00FD3D44">
      <w:pPr>
        <w:pStyle w:val="Doc-text2"/>
        <w:rPr>
          <w:u w:val="single"/>
        </w:rPr>
      </w:pPr>
    </w:p>
    <w:p w14:paraId="7228262B" w14:textId="71FC31CD" w:rsidR="005D2535" w:rsidRDefault="005D2535" w:rsidP="00827A29">
      <w:pPr>
        <w:pStyle w:val="Agreement"/>
      </w:pPr>
      <w:r w:rsidRPr="00A225D2">
        <w:t>4: RAN2 confirms that E-UTRA connected to 5GC scenario is also in the WID scope for paging collision avoidance. The solution agreed for NR is the baseline solution for this scenario.</w:t>
      </w:r>
    </w:p>
    <w:p w14:paraId="25E7D2AA" w14:textId="1EEFD76D" w:rsidR="00E835D8" w:rsidRDefault="00A225D2" w:rsidP="00E835D8">
      <w:pPr>
        <w:pStyle w:val="Doc-text2"/>
        <w:rPr>
          <w:i/>
          <w:iCs/>
        </w:rPr>
      </w:pPr>
      <w:r w:rsidRPr="00A225D2">
        <w:rPr>
          <w:i/>
          <w:iCs/>
        </w:rPr>
        <w:t>Proposal 1: for EPS, RAN2 to decide in which layer the alternative IMSI should be calculated, i.e., RRC or upper layer. Send an LS to SA2 and CT1 to indicate RAN2’s preference.</w:t>
      </w:r>
    </w:p>
    <w:p w14:paraId="3D3FFEC2" w14:textId="0A1C9011" w:rsidR="00E835D8" w:rsidRDefault="00E835D8" w:rsidP="00E835D8">
      <w:pPr>
        <w:pStyle w:val="Doc-text2"/>
        <w:rPr>
          <w:i/>
          <w:iCs/>
        </w:rPr>
      </w:pPr>
    </w:p>
    <w:p w14:paraId="08927077" w14:textId="05DC0596" w:rsidR="00827A29" w:rsidRDefault="00827A29" w:rsidP="00827A29">
      <w:pPr>
        <w:pStyle w:val="Doc-text2"/>
      </w:pPr>
      <w:r>
        <w:t>-</w:t>
      </w:r>
      <w:r>
        <w:tab/>
        <w:t>OPPO thinks we have to decide on this and we can't leave it to UE implementation. Prefer to go with AS-based approach. LGE agrees we should decide and current paging configuration comes from AS so it's easier to calculate there. Apple agrees. Nokia prefers AS solution. vivo thinks most likely that the UE RRC layer detects the POs collision problem, it is better to go with AS based solution. Huawei</w:t>
      </w:r>
      <w:r w:rsidR="00D96B18">
        <w:t>, Lenovo</w:t>
      </w:r>
      <w:r>
        <w:t xml:space="preserve"> and NEC agree.</w:t>
      </w:r>
    </w:p>
    <w:p w14:paraId="359CBB8D" w14:textId="4CE8750F" w:rsidR="00827A29" w:rsidRDefault="00827A29" w:rsidP="00E835D8">
      <w:pPr>
        <w:pStyle w:val="Doc-text2"/>
      </w:pPr>
      <w:r>
        <w:t>-</w:t>
      </w:r>
      <w:r>
        <w:tab/>
        <w:t>Samsung prefers NAS calculations since there are some parameters only in NAS. We can go with SA2 solution without RAN2 impacts. ZTE agrees. Ericsson agrees.</w:t>
      </w:r>
    </w:p>
    <w:p w14:paraId="0CDF9306" w14:textId="66852F9B" w:rsidR="00D96B18" w:rsidRDefault="00D96B18" w:rsidP="00E835D8">
      <w:pPr>
        <w:pStyle w:val="Doc-text2"/>
      </w:pPr>
      <w:r>
        <w:t>-</w:t>
      </w:r>
      <w:r>
        <w:tab/>
        <w:t>ZTE thinks that AS calculation may require NAS parameter. Do we specify this or leave it up to UE implementation? MTK thinks we should specify this. If we go with NAS procedure, it will be simpler. Lenovo thinks it's just offset from AS perspective.</w:t>
      </w:r>
    </w:p>
    <w:p w14:paraId="1E8046EB" w14:textId="57B6D53A" w:rsidR="00D96B18" w:rsidRDefault="00D96B18" w:rsidP="00E835D8">
      <w:pPr>
        <w:pStyle w:val="Doc-text2"/>
      </w:pPr>
      <w:r>
        <w:t>-</w:t>
      </w:r>
      <w:r>
        <w:tab/>
        <w:t>Samsung thinks AS solution requires SA2 specification. Intel thinks SA2 can do this.</w:t>
      </w:r>
    </w:p>
    <w:p w14:paraId="716940AC" w14:textId="77777777" w:rsidR="00D96B18" w:rsidRPr="00827A29" w:rsidRDefault="00D96B18" w:rsidP="00E835D8">
      <w:pPr>
        <w:pStyle w:val="Doc-text2"/>
      </w:pPr>
    </w:p>
    <w:p w14:paraId="37931622" w14:textId="5246D8D7" w:rsidR="00D96B18" w:rsidRDefault="00D96B18" w:rsidP="00D96B18">
      <w:pPr>
        <w:pStyle w:val="Agreement"/>
      </w:pPr>
      <w:r w:rsidRPr="00A225D2">
        <w:t xml:space="preserve">1: </w:t>
      </w:r>
      <w:r>
        <w:t xml:space="preserve">RAN2 prefers that </w:t>
      </w:r>
      <w:r w:rsidRPr="00A225D2">
        <w:t>for EPS, the alternative IMSI</w:t>
      </w:r>
      <w:r>
        <w:t xml:space="preserve"> or offset</w:t>
      </w:r>
      <w:r w:rsidRPr="00A225D2">
        <w:t xml:space="preserve"> should be calculated</w:t>
      </w:r>
      <w:r>
        <w:t xml:space="preserve"> in AS</w:t>
      </w:r>
      <w:r w:rsidRPr="00A225D2">
        <w:t>, i.e., RRC. Send an LS to SA2 and CT1 to indicate RAN2’s preference</w:t>
      </w:r>
      <w:r>
        <w:t xml:space="preserve"> </w:t>
      </w:r>
      <w:r w:rsidRPr="00D96B18">
        <w:rPr>
          <w:highlight w:val="yellow"/>
        </w:rPr>
        <w:t>and request to specify the necessary details</w:t>
      </w:r>
      <w:r w:rsidRPr="00A225D2">
        <w:t>.</w:t>
      </w:r>
      <w:r w:rsidR="0039681B">
        <w:t xml:space="preserve"> </w:t>
      </w:r>
      <w:r w:rsidR="00A21892" w:rsidRPr="00A21892">
        <w:rPr>
          <w:highlight w:val="green"/>
        </w:rPr>
        <w:t>LS will</w:t>
      </w:r>
      <w:r w:rsidR="0039681B">
        <w:t xml:space="preserve"> be discussed in offline [230].</w:t>
      </w:r>
    </w:p>
    <w:p w14:paraId="7A0AD53C" w14:textId="6641B50C" w:rsidR="00827A29" w:rsidRPr="00D96B18" w:rsidRDefault="00827A29" w:rsidP="00E835D8">
      <w:pPr>
        <w:pStyle w:val="Doc-text2"/>
      </w:pPr>
    </w:p>
    <w:p w14:paraId="01CB7C8F" w14:textId="77777777" w:rsidR="00D96B18" w:rsidRDefault="00D96B18" w:rsidP="00E835D8">
      <w:pPr>
        <w:pStyle w:val="Doc-text2"/>
        <w:rPr>
          <w:i/>
          <w:iCs/>
        </w:rPr>
      </w:pPr>
    </w:p>
    <w:p w14:paraId="380B154E" w14:textId="0F958EC6" w:rsidR="009C52B2" w:rsidRPr="00FD3D44" w:rsidRDefault="009C52B2" w:rsidP="009C52B2">
      <w:pPr>
        <w:pStyle w:val="Doc-text2"/>
        <w:rPr>
          <w:u w:val="single"/>
        </w:rPr>
      </w:pPr>
      <w:r>
        <w:rPr>
          <w:u w:val="single"/>
        </w:rPr>
        <w:t>UE ID offset and GUTI reallocation mechanism</w:t>
      </w:r>
    </w:p>
    <w:p w14:paraId="1B2FA5FD" w14:textId="2443DAEB" w:rsidR="00A225D2" w:rsidRPr="00A225D2" w:rsidRDefault="00A225D2" w:rsidP="00A225D2">
      <w:pPr>
        <w:pStyle w:val="Doc-text2"/>
        <w:rPr>
          <w:i/>
          <w:iCs/>
        </w:rPr>
      </w:pPr>
      <w:r w:rsidRPr="00A225D2">
        <w:rPr>
          <w:i/>
          <w:iCs/>
        </w:rPr>
        <w:t>Proposal 2: RAN2 to discuss whether to support Option 2b (UE ID offset) as a complementary solution to the Option 1 (5G-GUTI reassignment via MRU) agreed by SA2 for 5GS.</w:t>
      </w:r>
    </w:p>
    <w:p w14:paraId="0DFF8B3E" w14:textId="3FE6375A" w:rsidR="00A225D2" w:rsidRDefault="00A225D2" w:rsidP="00A225D2">
      <w:pPr>
        <w:pStyle w:val="Doc-text2"/>
        <w:rPr>
          <w:i/>
          <w:iCs/>
        </w:rPr>
      </w:pPr>
      <w:r w:rsidRPr="00A225D2">
        <w:rPr>
          <w:i/>
          <w:iCs/>
        </w:rPr>
        <w:t xml:space="preserve">Proposal 3: If Option 2b is adopted to handle the paging collision issue in in 5GS, request SA2/CT1 to introduce an explicit signaling for paging collision in the NAS Registration Request. </w:t>
      </w:r>
    </w:p>
    <w:p w14:paraId="7DE63B47" w14:textId="44A7056A" w:rsidR="008C0BB9" w:rsidRPr="00D96B18" w:rsidRDefault="008C0BB9" w:rsidP="008C0BB9">
      <w:pPr>
        <w:pStyle w:val="Agreement"/>
      </w:pPr>
      <w:r w:rsidRPr="00D96B18">
        <w:t>Option 1 already agreed earlier</w:t>
      </w:r>
      <w:r w:rsidR="00D96B18">
        <w:t>, no need to optimize</w:t>
      </w:r>
    </w:p>
    <w:p w14:paraId="0D23C907" w14:textId="42A6146B" w:rsidR="00D16A16" w:rsidRDefault="00D16A16" w:rsidP="00A225D2">
      <w:pPr>
        <w:pStyle w:val="Doc-text2"/>
        <w:rPr>
          <w:i/>
          <w:iCs/>
        </w:rPr>
      </w:pPr>
    </w:p>
    <w:p w14:paraId="786A171F" w14:textId="00229BC7" w:rsidR="005D2535" w:rsidRPr="005D2535" w:rsidRDefault="00FD3D44" w:rsidP="00A225D2">
      <w:pPr>
        <w:pStyle w:val="Doc-text2"/>
        <w:rPr>
          <w:u w:val="single"/>
        </w:rPr>
      </w:pPr>
      <w:r>
        <w:rPr>
          <w:u w:val="single"/>
        </w:rPr>
        <w:t xml:space="preserve">AS/NAS interactions and </w:t>
      </w:r>
      <w:r w:rsidR="005D2535" w:rsidRPr="005D2535">
        <w:rPr>
          <w:u w:val="single"/>
        </w:rPr>
        <w:t>UE assistance information</w:t>
      </w:r>
    </w:p>
    <w:p w14:paraId="12EA1033" w14:textId="514660AE" w:rsidR="00A225D2" w:rsidRDefault="00A225D2" w:rsidP="00A225D2">
      <w:pPr>
        <w:pStyle w:val="Doc-text2"/>
        <w:rPr>
          <w:i/>
          <w:iCs/>
        </w:rPr>
      </w:pPr>
      <w:r w:rsidRPr="00A225D2">
        <w:rPr>
          <w:i/>
          <w:iCs/>
        </w:rPr>
        <w:t>Proposal 5: RAN2 to discuss whether to specify that UE AS indicates to UE NAS that paging collision issue is identified.</w:t>
      </w:r>
    </w:p>
    <w:p w14:paraId="13F7D4EC" w14:textId="25B00FD1" w:rsidR="00C4042F" w:rsidRDefault="00C4042F" w:rsidP="00A225D2">
      <w:pPr>
        <w:pStyle w:val="Doc-text2"/>
        <w:rPr>
          <w:i/>
          <w:iCs/>
        </w:rPr>
      </w:pPr>
    </w:p>
    <w:p w14:paraId="6E5B9399" w14:textId="0E61EF3C" w:rsidR="00C4042F" w:rsidRDefault="00C4042F" w:rsidP="00A225D2">
      <w:pPr>
        <w:pStyle w:val="Doc-text2"/>
      </w:pPr>
      <w:r>
        <w:t>-</w:t>
      </w:r>
      <w:r>
        <w:tab/>
        <w:t>OPPO thinks this can be done with UE implementation. Xiaomi and Apple agree.</w:t>
      </w:r>
    </w:p>
    <w:p w14:paraId="55B99AC6" w14:textId="59E745AC" w:rsidR="00C4042F" w:rsidRPr="00C4042F" w:rsidRDefault="00C4042F" w:rsidP="00A225D2">
      <w:pPr>
        <w:pStyle w:val="Doc-text2"/>
      </w:pPr>
      <w:r>
        <w:t>-</w:t>
      </w:r>
      <w:r>
        <w:tab/>
        <w:t>LGE thinks we need to specify how the offset value is transferred. Lenovo agrees and thinks TA information is in NAS.</w:t>
      </w:r>
    </w:p>
    <w:p w14:paraId="3487BF0B" w14:textId="56B8CB62" w:rsidR="00C4042F" w:rsidRDefault="00C4042F" w:rsidP="00C4042F">
      <w:pPr>
        <w:pStyle w:val="Doc-text2"/>
        <w:ind w:left="0" w:firstLine="0"/>
        <w:rPr>
          <w:i/>
          <w:iCs/>
        </w:rPr>
      </w:pPr>
    </w:p>
    <w:p w14:paraId="6F14CA50" w14:textId="72CD070E" w:rsidR="00C4042F" w:rsidRPr="00C4042F" w:rsidRDefault="00C4042F" w:rsidP="00C4042F">
      <w:pPr>
        <w:pStyle w:val="Agreement"/>
      </w:pPr>
      <w:r w:rsidRPr="00A225D2">
        <w:t xml:space="preserve">5: </w:t>
      </w:r>
      <w:r w:rsidRPr="00C4042F">
        <w:rPr>
          <w:highlight w:val="yellow"/>
        </w:rPr>
        <w:t>For LTE and NR,</w:t>
      </w:r>
      <w:r>
        <w:t xml:space="preserve"> </w:t>
      </w:r>
      <w:r w:rsidRPr="00C4042F">
        <w:rPr>
          <w:highlight w:val="yellow"/>
        </w:rPr>
        <w:t>RAN2 leaves it up to UE implementation how</w:t>
      </w:r>
      <w:r>
        <w:t xml:space="preserve"> </w:t>
      </w:r>
      <w:r w:rsidRPr="00A225D2">
        <w:t>UE AS indicates to UE NAS that paging collision issue is identified.</w:t>
      </w:r>
    </w:p>
    <w:p w14:paraId="5D54A160" w14:textId="26B0ABB1" w:rsidR="00A225D2" w:rsidRDefault="00A225D2" w:rsidP="00C4042F">
      <w:pPr>
        <w:pStyle w:val="Agreement"/>
      </w:pPr>
      <w:r w:rsidRPr="00A225D2">
        <w:t xml:space="preserve">7: </w:t>
      </w:r>
      <w:r w:rsidR="00C4042F" w:rsidRPr="00C4042F">
        <w:rPr>
          <w:highlight w:val="yellow"/>
        </w:rPr>
        <w:t>For LTE and NR,</w:t>
      </w:r>
      <w:r w:rsidR="00C4042F">
        <w:t xml:space="preserve"> </w:t>
      </w:r>
      <w:r w:rsidRPr="00C4042F">
        <w:rPr>
          <w:highlight w:val="yellow"/>
        </w:rPr>
        <w:t xml:space="preserve">RAN2 </w:t>
      </w:r>
      <w:r w:rsidR="00C4042F" w:rsidRPr="00C4042F">
        <w:rPr>
          <w:highlight w:val="yellow"/>
        </w:rPr>
        <w:t xml:space="preserve">leaves </w:t>
      </w:r>
      <w:r w:rsidRPr="00C4042F">
        <w:rPr>
          <w:highlight w:val="yellow"/>
        </w:rPr>
        <w:t>other detailed UE behavior</w:t>
      </w:r>
      <w:r w:rsidR="00C4042F" w:rsidRPr="00C4042F">
        <w:rPr>
          <w:highlight w:val="yellow"/>
        </w:rPr>
        <w:t xml:space="preserve"> up to UE implementation</w:t>
      </w:r>
      <w:r w:rsidRPr="00A225D2">
        <w:t xml:space="preserve">, including how to make predictable UE behavior for RAT/Network selection to avoid </w:t>
      </w:r>
      <w:r w:rsidRPr="00A225D2">
        <w:lastRenderedPageBreak/>
        <w:t xml:space="preserve">paging collision, rules for declaring paging collision issue, and RAT/Network selection for reporting paging collision issue.  </w:t>
      </w:r>
    </w:p>
    <w:p w14:paraId="45BF61CF" w14:textId="5A182BC6" w:rsidR="00C4042F" w:rsidRDefault="00C4042F" w:rsidP="00A225D2">
      <w:pPr>
        <w:pStyle w:val="Doc-text2"/>
        <w:rPr>
          <w:i/>
          <w:iCs/>
        </w:rPr>
      </w:pPr>
    </w:p>
    <w:p w14:paraId="1BADD213" w14:textId="7660D3C1" w:rsidR="008C0BB9" w:rsidRDefault="008C0BB9" w:rsidP="000B4C9C">
      <w:pPr>
        <w:pStyle w:val="Comments"/>
        <w:rPr>
          <w:rFonts w:eastAsia="Times New Roman"/>
          <w:b/>
          <w:bCs/>
          <w:i w:val="0"/>
          <w:color w:val="7030A0"/>
          <w:szCs w:val="20"/>
        </w:rPr>
      </w:pPr>
    </w:p>
    <w:p w14:paraId="09E101F0" w14:textId="77777777" w:rsidR="008C0BB9" w:rsidRDefault="008C0BB9" w:rsidP="008C0BB9">
      <w:pPr>
        <w:pStyle w:val="Doc-text2"/>
        <w:rPr>
          <w:i/>
          <w:iCs/>
        </w:rPr>
      </w:pPr>
      <w:r w:rsidRPr="00A225D2">
        <w:rPr>
          <w:i/>
          <w:iCs/>
        </w:rPr>
        <w:t xml:space="preserve">Proposal 6: RAN2 to discuss whether to specify the AS-NAS interaction for UE assistant information.  </w:t>
      </w:r>
    </w:p>
    <w:p w14:paraId="569032BC" w14:textId="1DEEE50A" w:rsidR="008C0BB9" w:rsidRPr="00C4042F" w:rsidRDefault="007417F4" w:rsidP="008C0BB9">
      <w:pPr>
        <w:pStyle w:val="Agreement"/>
      </w:pPr>
      <w:r w:rsidRPr="00C4042F">
        <w:t xml:space="preserve">RAN2 </w:t>
      </w:r>
      <w:r w:rsidR="008C0BB9" w:rsidRPr="00C4042F">
        <w:t>already agreed not to have assistance information</w:t>
      </w:r>
    </w:p>
    <w:p w14:paraId="7BA87D6F" w14:textId="3C9533FA" w:rsidR="008C0BB9" w:rsidRDefault="008C0BB9" w:rsidP="000B4C9C">
      <w:pPr>
        <w:pStyle w:val="Comments"/>
        <w:rPr>
          <w:rFonts w:eastAsia="Times New Roman"/>
          <w:b/>
          <w:bCs/>
          <w:i w:val="0"/>
          <w:color w:val="7030A0"/>
          <w:szCs w:val="20"/>
        </w:rPr>
      </w:pPr>
    </w:p>
    <w:p w14:paraId="42F7C813" w14:textId="36C35AF8" w:rsidR="008C0BB9" w:rsidRDefault="008C0BB9" w:rsidP="000B4C9C">
      <w:pPr>
        <w:pStyle w:val="Comments"/>
        <w:rPr>
          <w:rFonts w:eastAsia="Times New Roman"/>
          <w:b/>
          <w:bCs/>
          <w:i w:val="0"/>
          <w:color w:val="7030A0"/>
          <w:szCs w:val="20"/>
        </w:rPr>
      </w:pPr>
    </w:p>
    <w:p w14:paraId="7F859C4E" w14:textId="77777777" w:rsidR="008C0BB9" w:rsidRDefault="008C0BB9" w:rsidP="000B4C9C">
      <w:pPr>
        <w:pStyle w:val="Comments"/>
        <w:rPr>
          <w:rFonts w:eastAsia="Times New Roman"/>
          <w:b/>
          <w:bCs/>
          <w:i w:val="0"/>
          <w:color w:val="7030A0"/>
          <w:szCs w:val="20"/>
        </w:rPr>
      </w:pPr>
    </w:p>
    <w:p w14:paraId="008DDBAC" w14:textId="577B8181" w:rsidR="00AD5CBC" w:rsidRDefault="00057747" w:rsidP="00AD5CBC">
      <w:pPr>
        <w:pStyle w:val="Doc-title"/>
      </w:pPr>
      <w:hyperlink r:id="rId188" w:history="1">
        <w:r>
          <w:rPr>
            <w:rStyle w:val="Hyperlink"/>
          </w:rPr>
          <w:t>R2-2109766</w:t>
        </w:r>
      </w:hyperlink>
      <w:r w:rsidR="00AD5CBC">
        <w:tab/>
        <w:t>Paging Collision Avoidance Open Issues</w:t>
      </w:r>
      <w:r w:rsidR="00AD5CBC">
        <w:tab/>
        <w:t>Huawei, HiSilicon</w:t>
      </w:r>
      <w:r w:rsidR="00AD5CBC">
        <w:tab/>
        <w:t>discussion</w:t>
      </w:r>
      <w:r w:rsidR="00AD5CBC">
        <w:tab/>
        <w:t>Rel-17</w:t>
      </w:r>
    </w:p>
    <w:p w14:paraId="5D30F5DA" w14:textId="77777777" w:rsidR="00AD5CBC" w:rsidRPr="00AD5CBC" w:rsidRDefault="00AD5CBC" w:rsidP="00AD5CBC">
      <w:pPr>
        <w:pStyle w:val="Doc-text2"/>
        <w:rPr>
          <w:i/>
          <w:iCs/>
        </w:rPr>
      </w:pPr>
      <w:r w:rsidRPr="00AD5CBC">
        <w:rPr>
          <w:i/>
          <w:iCs/>
        </w:rPr>
        <w:t>Proposal 1: For the paging collision avoidance in NR+NR, RAN2 will follow the conclusion from SA2 [4] and confirm that there is no impact to any AS specifications. There is no need to discuss any further optimizations.</w:t>
      </w:r>
    </w:p>
    <w:p w14:paraId="3A549805" w14:textId="77777777" w:rsidR="00AD5CBC" w:rsidRPr="00AD5CBC" w:rsidRDefault="00AD5CBC" w:rsidP="00AD5CBC">
      <w:pPr>
        <w:pStyle w:val="Doc-text2"/>
        <w:rPr>
          <w:i/>
          <w:iCs/>
        </w:rPr>
      </w:pPr>
      <w:r w:rsidRPr="00AD5CBC">
        <w:rPr>
          <w:i/>
          <w:iCs/>
        </w:rPr>
        <w:t>Proposal 2: No need to have predictable behaviour on how UE selects one of the two RATs/NWs to address the paging collision issue.</w:t>
      </w:r>
    </w:p>
    <w:p w14:paraId="5A58C55E" w14:textId="77777777" w:rsidR="00AD5CBC" w:rsidRPr="00AD5CBC" w:rsidRDefault="00AD5CBC" w:rsidP="00AD5CBC">
      <w:pPr>
        <w:pStyle w:val="Doc-text2"/>
        <w:rPr>
          <w:i/>
          <w:iCs/>
        </w:rPr>
      </w:pPr>
      <w:r w:rsidRPr="00AD5CBC">
        <w:rPr>
          <w:i/>
          <w:iCs/>
        </w:rPr>
        <w:t>Proposal 3: For LTE, NAS forwards Accepted IMSI offset to AS.</w:t>
      </w:r>
    </w:p>
    <w:p w14:paraId="1A9880EA" w14:textId="77777777" w:rsidR="00AD5CBC" w:rsidRPr="00AD5CBC" w:rsidRDefault="00AD5CBC" w:rsidP="00AD5CBC">
      <w:pPr>
        <w:pStyle w:val="Doc-text2"/>
        <w:rPr>
          <w:i/>
          <w:iCs/>
        </w:rPr>
      </w:pPr>
      <w:r w:rsidRPr="00AD5CBC">
        <w:rPr>
          <w:i/>
          <w:iCs/>
        </w:rPr>
        <w:t>Proposal 4: For LTE, AS calculates Alternative IMSI value based on the Accepted IMSI offset received from NAS and uses it for UE_ID calculation.</w:t>
      </w:r>
    </w:p>
    <w:p w14:paraId="67965BB6" w14:textId="77777777" w:rsidR="00AD5CBC" w:rsidRPr="00AD5CBC" w:rsidRDefault="00AD5CBC" w:rsidP="00AD5CBC">
      <w:pPr>
        <w:pStyle w:val="Doc-text2"/>
        <w:rPr>
          <w:i/>
          <w:iCs/>
        </w:rPr>
      </w:pPr>
      <w:r w:rsidRPr="00AD5CBC">
        <w:rPr>
          <w:i/>
          <w:iCs/>
        </w:rPr>
        <w:t>Proposal 5: If Proposals 3 and 4 are agreed, send an LS to SA2/CT1 informing of the agreements to align the use of the IMSI offset.</w:t>
      </w:r>
    </w:p>
    <w:p w14:paraId="4C735B99" w14:textId="77777777" w:rsidR="00AD5CBC" w:rsidRDefault="00AD5CBC" w:rsidP="000B4C9C">
      <w:pPr>
        <w:pStyle w:val="Comments"/>
        <w:rPr>
          <w:rFonts w:eastAsia="Times New Roman"/>
          <w:b/>
          <w:bCs/>
          <w:i w:val="0"/>
          <w:color w:val="7030A0"/>
          <w:szCs w:val="20"/>
        </w:rPr>
      </w:pPr>
    </w:p>
    <w:p w14:paraId="4F4CCB69" w14:textId="16823C46" w:rsidR="00AD5CBC" w:rsidRDefault="00057747" w:rsidP="00AD5CBC">
      <w:pPr>
        <w:pStyle w:val="Doc-title"/>
      </w:pPr>
      <w:hyperlink r:id="rId189" w:history="1">
        <w:r>
          <w:rPr>
            <w:rStyle w:val="Hyperlink"/>
          </w:rPr>
          <w:t>R2-2110190</w:t>
        </w:r>
      </w:hyperlink>
      <w:r w:rsidR="00AD5CBC">
        <w:tab/>
        <w:t xml:space="preserve">Way forward on paging collision </w:t>
      </w:r>
      <w:r w:rsidR="00AD5CBC">
        <w:tab/>
        <w:t>Qualcomm Incorporated</w:t>
      </w:r>
      <w:r w:rsidR="00AD5CBC">
        <w:tab/>
        <w:t>discussion</w:t>
      </w:r>
    </w:p>
    <w:p w14:paraId="24A9C754" w14:textId="77777777" w:rsidR="00F0610F" w:rsidRPr="00F0610F" w:rsidRDefault="00F0610F" w:rsidP="00F0610F">
      <w:pPr>
        <w:pStyle w:val="Doc-text2"/>
        <w:rPr>
          <w:i/>
          <w:iCs/>
        </w:rPr>
      </w:pPr>
      <w:r w:rsidRPr="00F0610F">
        <w:rPr>
          <w:i/>
          <w:iCs/>
        </w:rPr>
        <w:t>Observation 1: When paging collision occurs, this can be persistent across all cycles.</w:t>
      </w:r>
    </w:p>
    <w:p w14:paraId="2050AACC" w14:textId="77777777" w:rsidR="00F0610F" w:rsidRPr="00F0610F" w:rsidRDefault="00F0610F" w:rsidP="00F0610F">
      <w:pPr>
        <w:pStyle w:val="Doc-text2"/>
        <w:rPr>
          <w:i/>
          <w:iCs/>
        </w:rPr>
      </w:pPr>
      <w:r w:rsidRPr="00F0610F">
        <w:rPr>
          <w:i/>
          <w:iCs/>
        </w:rPr>
        <w:t>Observation 2: Even though collision may not always be a common occurrence, it is important to find a solution which is robust and always works.</w:t>
      </w:r>
    </w:p>
    <w:p w14:paraId="51B52050" w14:textId="77777777" w:rsidR="00F0610F" w:rsidRPr="00F0610F" w:rsidRDefault="00F0610F" w:rsidP="00F0610F">
      <w:pPr>
        <w:pStyle w:val="Doc-text2"/>
        <w:rPr>
          <w:i/>
          <w:iCs/>
        </w:rPr>
      </w:pPr>
      <w:r w:rsidRPr="00F0610F">
        <w:rPr>
          <w:i/>
          <w:iCs/>
        </w:rPr>
        <w:t>Observation 3: A simple re-allocation of GUTI will not be an efficient solution in all scenarios.</w:t>
      </w:r>
    </w:p>
    <w:p w14:paraId="2CA56C7D" w14:textId="77777777" w:rsidR="00F0610F" w:rsidRPr="00F0610F" w:rsidRDefault="00F0610F" w:rsidP="00F0610F">
      <w:pPr>
        <w:pStyle w:val="Doc-text2"/>
        <w:rPr>
          <w:i/>
          <w:iCs/>
        </w:rPr>
      </w:pPr>
      <w:r w:rsidRPr="00F0610F">
        <w:rPr>
          <w:i/>
          <w:iCs/>
        </w:rPr>
        <w:t>Observation 4: A paging instance on one USIM which triggers a new GUTI can cause a paging collision problem.</w:t>
      </w:r>
    </w:p>
    <w:p w14:paraId="613FBF90" w14:textId="77777777" w:rsidR="00F0610F" w:rsidRPr="00F0610F" w:rsidRDefault="00F0610F" w:rsidP="00F0610F">
      <w:pPr>
        <w:pStyle w:val="Doc-text2"/>
        <w:rPr>
          <w:i/>
          <w:iCs/>
        </w:rPr>
      </w:pPr>
      <w:r w:rsidRPr="00F0610F">
        <w:rPr>
          <w:i/>
          <w:iCs/>
        </w:rPr>
        <w:t>Observation 5: AMF implementation may not be able to allocate a GUTI which solves the collision since only the last 10 bits of S-TMSI are relevant for PO determination.</w:t>
      </w:r>
    </w:p>
    <w:p w14:paraId="65A4F471" w14:textId="77777777" w:rsidR="00F0610F" w:rsidRPr="00F0610F" w:rsidRDefault="00F0610F" w:rsidP="00F0610F">
      <w:pPr>
        <w:pStyle w:val="Doc-text2"/>
        <w:rPr>
          <w:i/>
          <w:iCs/>
        </w:rPr>
      </w:pPr>
      <w:r w:rsidRPr="00F0610F">
        <w:rPr>
          <w:i/>
          <w:iCs/>
        </w:rPr>
        <w:t>Observation 6: Keeping the PO in a fixed location when GUTI changes will make the paging collision solution more robust.</w:t>
      </w:r>
    </w:p>
    <w:p w14:paraId="044279EE" w14:textId="77777777" w:rsidR="00F0610F" w:rsidRPr="00F0610F" w:rsidRDefault="00F0610F" w:rsidP="00F0610F">
      <w:pPr>
        <w:pStyle w:val="Doc-text2"/>
        <w:rPr>
          <w:i/>
          <w:iCs/>
        </w:rPr>
      </w:pPr>
      <w:r w:rsidRPr="00F0610F">
        <w:rPr>
          <w:i/>
          <w:iCs/>
        </w:rPr>
        <w:t>Observation 7: Using and offset to the UE ID for PO determination, which is already agreed for EPS, can also address the limitations of pure GUTI re-allocation scheme.</w:t>
      </w:r>
    </w:p>
    <w:p w14:paraId="5E5858DD" w14:textId="77777777" w:rsidR="00F0610F" w:rsidRPr="00F0610F" w:rsidRDefault="00F0610F" w:rsidP="00F0610F">
      <w:pPr>
        <w:pStyle w:val="Doc-text2"/>
        <w:rPr>
          <w:i/>
          <w:iCs/>
        </w:rPr>
      </w:pPr>
      <w:r w:rsidRPr="00F0610F">
        <w:rPr>
          <w:i/>
          <w:iCs/>
        </w:rPr>
        <w:t xml:space="preserve">Observation 8: In the agreed 23.501 CR for GUTI re-allocation, the AMF will not be aware whether the Mobility Registration Update from a MUSIM UE is due to actual mobility or paging collision. </w:t>
      </w:r>
    </w:p>
    <w:p w14:paraId="404DD4E0" w14:textId="77777777" w:rsidR="005E7646" w:rsidRDefault="005E7646" w:rsidP="005E7646">
      <w:pPr>
        <w:pStyle w:val="Doc-text2"/>
        <w:rPr>
          <w:i/>
          <w:iCs/>
        </w:rPr>
      </w:pPr>
    </w:p>
    <w:p w14:paraId="79CE85D5" w14:textId="08BFC74F" w:rsidR="005E7646" w:rsidRPr="00F0610F" w:rsidRDefault="005E7646" w:rsidP="005E7646">
      <w:pPr>
        <w:pStyle w:val="Doc-text2"/>
        <w:rPr>
          <w:i/>
          <w:iCs/>
        </w:rPr>
      </w:pPr>
      <w:r w:rsidRPr="00F0610F">
        <w:rPr>
          <w:i/>
          <w:iCs/>
        </w:rPr>
        <w:t>Proposal 1: For NAS based solutions, introduce a new ID offset parameter which is added to 5G-S-TMSI in PO calculation. The AMF allocates this along with GUTI.</w:t>
      </w:r>
    </w:p>
    <w:p w14:paraId="7E55FF55" w14:textId="77777777" w:rsidR="00F0610F" w:rsidRPr="00F0610F" w:rsidRDefault="00F0610F" w:rsidP="00F0610F">
      <w:pPr>
        <w:pStyle w:val="Doc-text2"/>
        <w:rPr>
          <w:i/>
          <w:iCs/>
        </w:rPr>
      </w:pPr>
      <w:r w:rsidRPr="00F0610F">
        <w:rPr>
          <w:i/>
          <w:iCs/>
        </w:rPr>
        <w:t>Proposal 2: RAN2 should act upon the RAN2#113bis-e agreement and request SA2/CT1 to introduce an explicit signaling for paging collision in the NAS Registration Request.</w:t>
      </w:r>
    </w:p>
    <w:p w14:paraId="4431530B" w14:textId="77777777" w:rsidR="00F0610F" w:rsidRPr="00F0610F" w:rsidRDefault="00F0610F" w:rsidP="00F0610F">
      <w:pPr>
        <w:pStyle w:val="Doc-text2"/>
        <w:rPr>
          <w:i/>
          <w:iCs/>
        </w:rPr>
      </w:pPr>
      <w:r w:rsidRPr="00F0610F">
        <w:rPr>
          <w:i/>
          <w:iCs/>
        </w:rPr>
        <w:t xml:space="preserve">Proposal 3: For NAS/AS based solutions, AMF indicates the paging collision problem and any additional information to the gNB. </w:t>
      </w:r>
    </w:p>
    <w:p w14:paraId="0A96F337" w14:textId="334BADE1" w:rsidR="00F0610F" w:rsidRPr="00F0610F" w:rsidRDefault="00F0610F" w:rsidP="00F0610F">
      <w:pPr>
        <w:pStyle w:val="Doc-text2"/>
        <w:rPr>
          <w:i/>
          <w:iCs/>
        </w:rPr>
      </w:pPr>
      <w:r w:rsidRPr="00F0610F">
        <w:rPr>
          <w:i/>
          <w:iCs/>
        </w:rPr>
        <w:t>Proposal 4: For NAS/AS based solution, RAN2 to consider introducing different PF/PO offset(s) which are used by UE(s) that report paging collision problem to the NW.</w:t>
      </w:r>
    </w:p>
    <w:p w14:paraId="6C8E404A" w14:textId="77777777" w:rsidR="00DB0548" w:rsidRDefault="00DB0548" w:rsidP="000B4C9C">
      <w:pPr>
        <w:pStyle w:val="Comments"/>
        <w:rPr>
          <w:rFonts w:eastAsia="Times New Roman"/>
          <w:b/>
          <w:bCs/>
          <w:i w:val="0"/>
          <w:color w:val="7030A0"/>
          <w:szCs w:val="20"/>
        </w:rPr>
      </w:pPr>
    </w:p>
    <w:p w14:paraId="0B994978" w14:textId="54673320" w:rsidR="00322F1E" w:rsidRDefault="00057747" w:rsidP="00322F1E">
      <w:pPr>
        <w:pStyle w:val="Doc-title"/>
      </w:pPr>
      <w:hyperlink r:id="rId190" w:history="1">
        <w:r>
          <w:rPr>
            <w:rStyle w:val="Hyperlink"/>
          </w:rPr>
          <w:t>R2-2109407</w:t>
        </w:r>
      </w:hyperlink>
      <w:r w:rsidR="00322F1E">
        <w:tab/>
        <w:t>Leftover Issues for Paging Collision Avoidance</w:t>
      </w:r>
      <w:r w:rsidR="00322F1E">
        <w:tab/>
        <w:t>OPPO</w:t>
      </w:r>
      <w:r w:rsidR="00322F1E">
        <w:tab/>
        <w:t>discussion</w:t>
      </w:r>
      <w:r w:rsidR="00322F1E">
        <w:tab/>
        <w:t>LTE_NR_MUSIM-Core</w:t>
      </w:r>
    </w:p>
    <w:p w14:paraId="12A43B44" w14:textId="5E1F97DC" w:rsidR="00322F1E" w:rsidRDefault="00057747" w:rsidP="00322F1E">
      <w:pPr>
        <w:pStyle w:val="Doc-title"/>
      </w:pPr>
      <w:hyperlink r:id="rId191" w:history="1">
        <w:r>
          <w:rPr>
            <w:rStyle w:val="Hyperlink"/>
          </w:rPr>
          <w:t>R2-2109690</w:t>
        </w:r>
      </w:hyperlink>
      <w:r w:rsidR="00322F1E">
        <w:tab/>
        <w:t>Remaining Issues on the Paging Collision</w:t>
      </w:r>
      <w:r w:rsidR="00322F1E">
        <w:tab/>
        <w:t>ZTE Corporation, Sanechips</w:t>
      </w:r>
      <w:r w:rsidR="00322F1E">
        <w:tab/>
        <w:t>discussion</w:t>
      </w:r>
      <w:r w:rsidR="00322F1E">
        <w:tab/>
        <w:t>Rel-17</w:t>
      </w:r>
      <w:r w:rsidR="00322F1E">
        <w:tab/>
        <w:t>LTE_NR_MUSIM-Core</w:t>
      </w:r>
    </w:p>
    <w:p w14:paraId="41825BCC" w14:textId="07382689" w:rsidR="00322F1E" w:rsidRDefault="00057747" w:rsidP="00322F1E">
      <w:pPr>
        <w:pStyle w:val="Doc-title"/>
      </w:pPr>
      <w:hyperlink r:id="rId192" w:history="1">
        <w:r>
          <w:rPr>
            <w:rStyle w:val="Hyperlink"/>
          </w:rPr>
          <w:t>R2-2109714</w:t>
        </w:r>
      </w:hyperlink>
      <w:r w:rsidR="00322F1E">
        <w:tab/>
        <w:t>Draft LS on the alternative IMSI</w:t>
      </w:r>
      <w:r w:rsidR="00322F1E">
        <w:tab/>
        <w:t>ZTE Corporation, Sanechips</w:t>
      </w:r>
      <w:r w:rsidR="00322F1E">
        <w:tab/>
        <w:t>LS out</w:t>
      </w:r>
      <w:r w:rsidR="00322F1E">
        <w:tab/>
        <w:t>Rel-17</w:t>
      </w:r>
      <w:r w:rsidR="00322F1E">
        <w:tab/>
        <w:t>LTE_NR_MUSIM-Core</w:t>
      </w:r>
      <w:r w:rsidR="00322F1E">
        <w:tab/>
        <w:t>To:CT1,SA2</w:t>
      </w:r>
    </w:p>
    <w:p w14:paraId="41086E83" w14:textId="2AA365A0" w:rsidR="00322F1E" w:rsidRDefault="00057747" w:rsidP="00322F1E">
      <w:pPr>
        <w:pStyle w:val="Doc-title"/>
      </w:pPr>
      <w:hyperlink r:id="rId193" w:history="1">
        <w:r>
          <w:rPr>
            <w:rStyle w:val="Hyperlink"/>
          </w:rPr>
          <w:t>R2-2109721</w:t>
        </w:r>
      </w:hyperlink>
      <w:r w:rsidR="00322F1E">
        <w:tab/>
        <w:t>Definition and solution for paging collision, SI change</w:t>
      </w:r>
      <w:r w:rsidR="00322F1E">
        <w:tab/>
        <w:t>Lenovo, Motorola Mobility</w:t>
      </w:r>
      <w:r w:rsidR="00322F1E">
        <w:tab/>
        <w:t>discussion</w:t>
      </w:r>
      <w:r w:rsidR="00322F1E">
        <w:tab/>
        <w:t>LTE_NR_MUSIM-Core</w:t>
      </w:r>
    </w:p>
    <w:p w14:paraId="20E6D2D2" w14:textId="5C3551F2" w:rsidR="00322F1E" w:rsidRDefault="00057747" w:rsidP="00322F1E">
      <w:pPr>
        <w:pStyle w:val="Doc-title"/>
      </w:pPr>
      <w:hyperlink r:id="rId194" w:history="1">
        <w:r>
          <w:rPr>
            <w:rStyle w:val="Hyperlink"/>
          </w:rPr>
          <w:t>R2-2109802</w:t>
        </w:r>
      </w:hyperlink>
      <w:r w:rsidR="00322F1E">
        <w:tab/>
        <w:t>Considerations on Paging Collision Avoidance</w:t>
      </w:r>
      <w:r w:rsidR="00322F1E">
        <w:tab/>
        <w:t>Samsung</w:t>
      </w:r>
      <w:r w:rsidR="00322F1E">
        <w:tab/>
        <w:t>discussion</w:t>
      </w:r>
    </w:p>
    <w:p w14:paraId="754FACB3" w14:textId="2EEBEACE" w:rsidR="00322F1E" w:rsidRDefault="00057747" w:rsidP="00322F1E">
      <w:pPr>
        <w:pStyle w:val="Doc-title"/>
      </w:pPr>
      <w:hyperlink r:id="rId195" w:history="1">
        <w:r>
          <w:rPr>
            <w:rStyle w:val="Hyperlink"/>
          </w:rPr>
          <w:t>R2-2110294</w:t>
        </w:r>
      </w:hyperlink>
      <w:r w:rsidR="00322F1E">
        <w:tab/>
        <w:t>Discussion on misalignment on EPS paging collision avoidance among SA2, CT1 and RAN2</w:t>
      </w:r>
      <w:r w:rsidR="00322F1E">
        <w:tab/>
        <w:t>China Telecommunications</w:t>
      </w:r>
      <w:r w:rsidR="00322F1E">
        <w:tab/>
        <w:t>discussion</w:t>
      </w:r>
    </w:p>
    <w:p w14:paraId="0CA14365" w14:textId="5B0A348A" w:rsidR="00322F1E" w:rsidRDefault="00057747" w:rsidP="00322F1E">
      <w:pPr>
        <w:pStyle w:val="Doc-title"/>
      </w:pPr>
      <w:hyperlink r:id="rId196" w:history="1">
        <w:r>
          <w:rPr>
            <w:rStyle w:val="Hyperlink"/>
          </w:rPr>
          <w:t>R2-2110392</w:t>
        </w:r>
      </w:hyperlink>
      <w:r w:rsidR="00322F1E">
        <w:tab/>
        <w:t>Paging collision avoidance</w:t>
      </w:r>
      <w:r w:rsidR="00322F1E">
        <w:tab/>
        <w:t>vivo</w:t>
      </w:r>
      <w:r w:rsidR="00322F1E">
        <w:tab/>
        <w:t>discussion</w:t>
      </w:r>
      <w:r w:rsidR="00322F1E">
        <w:tab/>
        <w:t>Rel-17</w:t>
      </w:r>
      <w:r w:rsidR="00322F1E">
        <w:tab/>
        <w:t>LTE_NR_MUSIM-Core</w:t>
      </w:r>
    </w:p>
    <w:p w14:paraId="21A3309E" w14:textId="3F12F7BE" w:rsidR="00322F1E" w:rsidRDefault="00057747" w:rsidP="00322F1E">
      <w:pPr>
        <w:pStyle w:val="Doc-title"/>
      </w:pPr>
      <w:hyperlink r:id="rId197" w:history="1">
        <w:r>
          <w:rPr>
            <w:rStyle w:val="Hyperlink"/>
          </w:rPr>
          <w:t>R2-2111020</w:t>
        </w:r>
      </w:hyperlink>
      <w:r w:rsidR="00322F1E">
        <w:tab/>
        <w:t>Considerations on Paging Collision</w:t>
      </w:r>
      <w:r w:rsidR="00322F1E">
        <w:tab/>
        <w:t>LG Electronics</w:t>
      </w:r>
      <w:r w:rsidR="00322F1E">
        <w:tab/>
        <w:t>discussion</w:t>
      </w:r>
      <w:r w:rsidR="00322F1E">
        <w:tab/>
        <w:t>Rel-17</w:t>
      </w:r>
      <w:r w:rsidR="00322F1E">
        <w:tab/>
        <w:t>LTE_NR_MUSIM-Core</w:t>
      </w:r>
      <w:r w:rsidR="00322F1E">
        <w:tab/>
      </w:r>
      <w:hyperlink r:id="rId198" w:history="1">
        <w:r>
          <w:rPr>
            <w:rStyle w:val="Hyperlink"/>
          </w:rPr>
          <w:t>R2-2108724</w:t>
        </w:r>
      </w:hyperlink>
    </w:p>
    <w:p w14:paraId="73CFF28F" w14:textId="62BA5EA7" w:rsidR="00322F1E" w:rsidRDefault="00322F1E" w:rsidP="000B4C9C">
      <w:pPr>
        <w:pStyle w:val="Comments"/>
        <w:rPr>
          <w:rFonts w:eastAsia="Times New Roman"/>
          <w:b/>
          <w:bCs/>
          <w:i w:val="0"/>
          <w:color w:val="7030A0"/>
          <w:szCs w:val="20"/>
        </w:rPr>
      </w:pPr>
    </w:p>
    <w:p w14:paraId="22CE2275" w14:textId="77777777" w:rsidR="00033089" w:rsidRPr="00A74243" w:rsidRDefault="00033089" w:rsidP="000B4C9C">
      <w:pPr>
        <w:pStyle w:val="Comments"/>
        <w:rPr>
          <w:rFonts w:eastAsia="Times New Roman"/>
          <w:b/>
          <w:bCs/>
          <w:i w:val="0"/>
          <w:color w:val="7030A0"/>
          <w:szCs w:val="20"/>
        </w:rPr>
      </w:pPr>
    </w:p>
    <w:p w14:paraId="6C93F6AF" w14:textId="77777777" w:rsidR="00F04ECE" w:rsidRPr="000D255B" w:rsidRDefault="00F04ECE" w:rsidP="00F04ECE">
      <w:pPr>
        <w:pStyle w:val="Heading3"/>
      </w:pPr>
      <w:r w:rsidRPr="000D255B">
        <w:t>8.3.3</w:t>
      </w:r>
      <w:r w:rsidRPr="000D255B">
        <w:tab/>
        <w:t>UE notification on network switching for multi-SIM</w:t>
      </w:r>
    </w:p>
    <w:p w14:paraId="55707112" w14:textId="549E20C0" w:rsidR="00E60958" w:rsidRDefault="00B04450" w:rsidP="00F04ECE">
      <w:pPr>
        <w:pStyle w:val="Comments"/>
      </w:pPr>
      <w:r>
        <w:t xml:space="preserve">Including discussion on </w:t>
      </w:r>
      <w:r w:rsidR="00EE3428">
        <w:t xml:space="preserve">remaining </w:t>
      </w:r>
      <w:r>
        <w:t xml:space="preserve">details </w:t>
      </w:r>
      <w:r w:rsidR="00EE3428">
        <w:t>for</w:t>
      </w:r>
      <w:r>
        <w:t xml:space="preserve"> periodic/aperiodic gaps</w:t>
      </w:r>
      <w:r w:rsidR="00916ED2">
        <w:t>, e.g. MUSIM gap support for MR-DC,</w:t>
      </w:r>
      <w:r w:rsidR="004336DF">
        <w:t>how the gaps are released (i.e. implicitly or explicitly)</w:t>
      </w:r>
      <w:r w:rsidR="00373B4F">
        <w:t xml:space="preserve">, </w:t>
      </w:r>
      <w:r w:rsidR="00E60958">
        <w:t xml:space="preserve">need for additional </w:t>
      </w:r>
      <w:r w:rsidR="00373B4F">
        <w:t>gap assistance information</w:t>
      </w:r>
      <w:r w:rsidR="00E60958">
        <w:t xml:space="preserve"> (e.g. gap purpose)</w:t>
      </w:r>
      <w:r w:rsidR="00373B4F">
        <w:t xml:space="preserve">. </w:t>
      </w:r>
    </w:p>
    <w:p w14:paraId="4ED33FD5" w14:textId="2CFD9465" w:rsidR="00F04ECE" w:rsidRDefault="00F04ECE" w:rsidP="00F04ECE">
      <w:pPr>
        <w:pStyle w:val="Comments"/>
      </w:pPr>
      <w:r>
        <w:t xml:space="preserve">Including discussion on </w:t>
      </w:r>
      <w:r w:rsidR="009C482B">
        <w:t xml:space="preserve">MUSIM assistance information from UE to network </w:t>
      </w:r>
      <w:r w:rsidR="00CA6B6A">
        <w:t>(e.g. UAI or other signalling</w:t>
      </w:r>
      <w:r w:rsidR="00B5725B">
        <w:t>, whether to reuse some parts of existing signalling</w:t>
      </w:r>
      <w:r w:rsidR="00642EAA">
        <w:t>, possibility of "early return"</w:t>
      </w:r>
      <w:r w:rsidR="00CA6B6A">
        <w:t>)</w:t>
      </w:r>
    </w:p>
    <w:p w14:paraId="5D426FE4" w14:textId="48186ADB" w:rsidR="00CA6B6A" w:rsidRDefault="00CA6B6A" w:rsidP="00F04ECE">
      <w:pPr>
        <w:pStyle w:val="Comments"/>
      </w:pPr>
      <w:r>
        <w:t xml:space="preserve">Including </w:t>
      </w:r>
      <w:r w:rsidR="00103A09">
        <w:t xml:space="preserve">remaining </w:t>
      </w:r>
      <w:r>
        <w:t xml:space="preserve">details of </w:t>
      </w:r>
      <w:r w:rsidR="00103A09">
        <w:t>"configured time" (e.g. how to configure</w:t>
      </w:r>
      <w:r w:rsidR="00C87E5B">
        <w:t xml:space="preserve"> </w:t>
      </w:r>
      <w:r w:rsidR="00103A09">
        <w:t>UE to always wait for network response</w:t>
      </w:r>
      <w:r w:rsidR="00642EAA">
        <w:t>,</w:t>
      </w:r>
      <w:r w:rsidR="00103A09">
        <w:t>)</w:t>
      </w:r>
    </w:p>
    <w:p w14:paraId="1F7235B7" w14:textId="77777777" w:rsidR="002D1326" w:rsidRDefault="002D1326" w:rsidP="002D1326">
      <w:pPr>
        <w:pStyle w:val="Doc-text2"/>
        <w:ind w:left="0" w:firstLine="0"/>
        <w:rPr>
          <w:i/>
          <w:iCs/>
          <w:sz w:val="18"/>
          <w:szCs w:val="22"/>
        </w:rPr>
      </w:pPr>
    </w:p>
    <w:p w14:paraId="1E27E9B2" w14:textId="77777777" w:rsidR="007A3089" w:rsidRPr="00FB022D" w:rsidRDefault="007A3089" w:rsidP="007A3089">
      <w:pPr>
        <w:pStyle w:val="BoldComments"/>
        <w:rPr>
          <w:lang w:val="fi-FI"/>
        </w:rPr>
      </w:pPr>
      <w:r w:rsidRPr="00AD6A37">
        <w:t>Web Conf (1st week</w:t>
      </w:r>
      <w:r>
        <w:rPr>
          <w:lang w:val="fi-FI"/>
        </w:rPr>
        <w:t xml:space="preserve"> Monday</w:t>
      </w:r>
      <w:r w:rsidRPr="00AD6A37">
        <w:t>)</w:t>
      </w:r>
      <w:r>
        <w:rPr>
          <w:lang w:val="fi-FI"/>
        </w:rPr>
        <w:t xml:space="preserve"> (2)</w:t>
      </w:r>
    </w:p>
    <w:p w14:paraId="1482DBE9" w14:textId="79F3BC58" w:rsidR="002D1326" w:rsidRDefault="002D1326" w:rsidP="002D1326">
      <w:pPr>
        <w:pStyle w:val="Doc-text2"/>
        <w:ind w:left="0" w:firstLine="0"/>
        <w:rPr>
          <w:i/>
          <w:iCs/>
          <w:sz w:val="18"/>
          <w:szCs w:val="22"/>
        </w:rPr>
      </w:pPr>
      <w:r>
        <w:rPr>
          <w:i/>
          <w:iCs/>
          <w:sz w:val="18"/>
          <w:szCs w:val="22"/>
        </w:rPr>
        <w:t>MUSIM gaps:</w:t>
      </w:r>
    </w:p>
    <w:p w14:paraId="1ED72071" w14:textId="7EC54826" w:rsidR="00F0683D" w:rsidRDefault="00057747" w:rsidP="00F0683D">
      <w:pPr>
        <w:pStyle w:val="Doc-title"/>
      </w:pPr>
      <w:hyperlink r:id="rId199" w:history="1">
        <w:r>
          <w:rPr>
            <w:rStyle w:val="Hyperlink"/>
          </w:rPr>
          <w:t>R2-2110253</w:t>
        </w:r>
      </w:hyperlink>
      <w:r w:rsidR="00F0683D">
        <w:tab/>
        <w:t>Open issues on scheduling gap for network switching</w:t>
      </w:r>
      <w:r w:rsidR="00F0683D">
        <w:tab/>
        <w:t>NEC</w:t>
      </w:r>
      <w:r w:rsidR="00F0683D">
        <w:tab/>
        <w:t>discussion</w:t>
      </w:r>
      <w:r w:rsidR="00F0683D">
        <w:tab/>
        <w:t>Rel-17</w:t>
      </w:r>
      <w:r w:rsidR="00F0683D">
        <w:tab/>
        <w:t>LTE_NR_MUSIM-Core</w:t>
      </w:r>
    </w:p>
    <w:p w14:paraId="3E0448D2" w14:textId="77777777" w:rsidR="00F0683D" w:rsidRPr="00551534" w:rsidRDefault="00F0683D" w:rsidP="00F0683D">
      <w:pPr>
        <w:pStyle w:val="Doc-text2"/>
        <w:rPr>
          <w:i/>
          <w:iCs/>
        </w:rPr>
      </w:pPr>
      <w:r w:rsidRPr="00551534">
        <w:rPr>
          <w:i/>
          <w:iCs/>
        </w:rPr>
        <w:t xml:space="preserve">Proposal 1: Per-UE scheduling gap is applicable for MR-DC scenario in Rel-17, otherwise should be specified in Rel-18. </w:t>
      </w:r>
    </w:p>
    <w:p w14:paraId="456A7BDA" w14:textId="77777777" w:rsidR="00F0683D" w:rsidRPr="00551534" w:rsidRDefault="00F0683D" w:rsidP="00F0683D">
      <w:pPr>
        <w:pStyle w:val="Doc-text2"/>
        <w:rPr>
          <w:i/>
          <w:iCs/>
        </w:rPr>
      </w:pPr>
      <w:r w:rsidRPr="00551534">
        <w:rPr>
          <w:i/>
          <w:iCs/>
        </w:rPr>
        <w:t>Proposal 2: Do not support autonomous release of scheduling gap after N repetitions.</w:t>
      </w:r>
    </w:p>
    <w:p w14:paraId="211E32B0" w14:textId="590FBFA9" w:rsidR="00F0683D" w:rsidRDefault="00F0683D" w:rsidP="00F0683D">
      <w:pPr>
        <w:pStyle w:val="Doc-text2"/>
        <w:rPr>
          <w:i/>
          <w:iCs/>
        </w:rPr>
      </w:pPr>
      <w:r w:rsidRPr="00551534">
        <w:rPr>
          <w:i/>
          <w:iCs/>
        </w:rPr>
        <w:t>Proposal 3. RAN discuss how to handle the overlapping of one scheduling gap with measurement gap or other scheduling gap.</w:t>
      </w:r>
    </w:p>
    <w:p w14:paraId="4931ACEC" w14:textId="77777777" w:rsidR="00BB7B43" w:rsidRPr="00BB7B43" w:rsidRDefault="00BB7B43" w:rsidP="00A21892">
      <w:pPr>
        <w:pStyle w:val="Doc-text2"/>
        <w:ind w:left="0" w:firstLine="0"/>
      </w:pPr>
    </w:p>
    <w:p w14:paraId="4EEF05BD" w14:textId="77777777" w:rsidR="007A3089" w:rsidRPr="00551534" w:rsidRDefault="007A3089" w:rsidP="00F0683D">
      <w:pPr>
        <w:pStyle w:val="Doc-text2"/>
        <w:rPr>
          <w:i/>
          <w:iCs/>
        </w:rPr>
      </w:pPr>
    </w:p>
    <w:p w14:paraId="25186B29" w14:textId="19B589D7" w:rsidR="002D1326" w:rsidRDefault="00057747" w:rsidP="002D1326">
      <w:pPr>
        <w:pStyle w:val="Doc-title"/>
      </w:pPr>
      <w:hyperlink r:id="rId200" w:history="1">
        <w:r>
          <w:rPr>
            <w:rStyle w:val="Hyperlink"/>
          </w:rPr>
          <w:t>R2-2109409</w:t>
        </w:r>
      </w:hyperlink>
      <w:r w:rsidR="002D1326">
        <w:tab/>
        <w:t>Discussion on Remaining Details for Periodic and Aperiodic Gaps</w:t>
      </w:r>
      <w:r w:rsidR="002D1326">
        <w:tab/>
        <w:t>OPPO</w:t>
      </w:r>
      <w:r w:rsidR="002D1326">
        <w:tab/>
        <w:t>discussion</w:t>
      </w:r>
      <w:r w:rsidR="002D1326">
        <w:tab/>
        <w:t>LTE_NR_MUSIM-Core</w:t>
      </w:r>
    </w:p>
    <w:p w14:paraId="4E49F854" w14:textId="77777777" w:rsidR="008A4BC6" w:rsidRPr="008A4BC6" w:rsidRDefault="008A4BC6" w:rsidP="008A4BC6">
      <w:pPr>
        <w:pStyle w:val="Doc-text2"/>
        <w:rPr>
          <w:i/>
          <w:iCs/>
        </w:rPr>
      </w:pPr>
      <w:r w:rsidRPr="008A4BC6">
        <w:rPr>
          <w:i/>
          <w:iCs/>
        </w:rPr>
        <w:t>Proposal 1: Gap purpose is not introduced for MUSIM.</w:t>
      </w:r>
    </w:p>
    <w:p w14:paraId="06C89B3E" w14:textId="77777777" w:rsidR="008A4BC6" w:rsidRPr="008A4BC6" w:rsidRDefault="008A4BC6" w:rsidP="008A4BC6">
      <w:pPr>
        <w:pStyle w:val="Doc-text2"/>
        <w:rPr>
          <w:i/>
          <w:iCs/>
        </w:rPr>
      </w:pPr>
      <w:r w:rsidRPr="008A4BC6">
        <w:rPr>
          <w:i/>
          <w:iCs/>
        </w:rPr>
        <w:t>Proposal 2: MAC CE is not used to activate/deactivate the RRC configured MUSIM gap(s).</w:t>
      </w:r>
    </w:p>
    <w:p w14:paraId="58F83C24" w14:textId="77777777" w:rsidR="008A4BC6" w:rsidRPr="008A4BC6" w:rsidRDefault="008A4BC6" w:rsidP="008A4BC6">
      <w:pPr>
        <w:pStyle w:val="Doc-text2"/>
        <w:rPr>
          <w:i/>
          <w:iCs/>
        </w:rPr>
      </w:pPr>
      <w:r w:rsidRPr="008A4BC6">
        <w:rPr>
          <w:i/>
          <w:iCs/>
        </w:rPr>
        <w:t xml:space="preserve">Proposal 3: Explicit RRC signaling is used to activate/deactivate MUSIM gap(s). Upon received by RRC signaling, all the configured MUSIM gap(s) will be activated immediately. </w:t>
      </w:r>
    </w:p>
    <w:p w14:paraId="462807C5" w14:textId="77777777" w:rsidR="008A4BC6" w:rsidRPr="008A4BC6" w:rsidRDefault="008A4BC6" w:rsidP="008A4BC6">
      <w:pPr>
        <w:pStyle w:val="Doc-text2"/>
        <w:rPr>
          <w:i/>
          <w:iCs/>
        </w:rPr>
      </w:pPr>
      <w:r w:rsidRPr="008A4BC6">
        <w:rPr>
          <w:i/>
          <w:iCs/>
        </w:rPr>
        <w:t>Proposal 4: Each MUSIM gap configured by network A is associated with an index, UE can indicate which MUSIM gap should be released by including the corresponding MUSIM gap index into UEAssistanceInformation Msg.</w:t>
      </w:r>
    </w:p>
    <w:p w14:paraId="08BEF07A" w14:textId="77777777" w:rsidR="008A4BC6" w:rsidRPr="008A4BC6" w:rsidRDefault="008A4BC6" w:rsidP="008A4BC6">
      <w:pPr>
        <w:pStyle w:val="Doc-text2"/>
        <w:rPr>
          <w:i/>
          <w:iCs/>
        </w:rPr>
      </w:pPr>
      <w:r w:rsidRPr="008A4BC6">
        <w:rPr>
          <w:i/>
          <w:iCs/>
        </w:rPr>
        <w:t>Proposal 5: Release and add signaling is used to release and add MUSIM gap(s) and this is both applied to UL and DL RRC message.</w:t>
      </w:r>
    </w:p>
    <w:p w14:paraId="201C3EFB" w14:textId="77777777" w:rsidR="008A4BC6" w:rsidRPr="008A4BC6" w:rsidRDefault="008A4BC6" w:rsidP="008A4BC6">
      <w:pPr>
        <w:pStyle w:val="Doc-text2"/>
        <w:rPr>
          <w:i/>
          <w:iCs/>
        </w:rPr>
      </w:pPr>
      <w:r w:rsidRPr="008A4BC6">
        <w:rPr>
          <w:i/>
          <w:iCs/>
        </w:rPr>
        <w:t>Proposal 6: MUSIM gap is not supported for DC scenario in R17.</w:t>
      </w:r>
    </w:p>
    <w:p w14:paraId="76A8E1AC" w14:textId="77777777" w:rsidR="008A4BC6" w:rsidRPr="008A4BC6" w:rsidRDefault="008A4BC6" w:rsidP="008A4BC6">
      <w:pPr>
        <w:pStyle w:val="Doc-text2"/>
        <w:rPr>
          <w:i/>
          <w:iCs/>
        </w:rPr>
      </w:pPr>
      <w:r w:rsidRPr="008A4BC6">
        <w:rPr>
          <w:i/>
          <w:iCs/>
        </w:rPr>
        <w:t>Proposal 7: ‘Early return’ method is not specified for MUSIM in R17.</w:t>
      </w:r>
    </w:p>
    <w:p w14:paraId="2A068C08" w14:textId="42BBF375" w:rsidR="008A4BC6" w:rsidRDefault="008A4BC6" w:rsidP="008A4BC6">
      <w:pPr>
        <w:pStyle w:val="Doc-text2"/>
        <w:rPr>
          <w:i/>
          <w:iCs/>
        </w:rPr>
      </w:pPr>
      <w:r w:rsidRPr="008A4BC6">
        <w:rPr>
          <w:i/>
          <w:iCs/>
        </w:rPr>
        <w:t>Proposal 8: RAN2 postpones the discussion on MUSIM gap length and gap cycle value range definition before getting more inputs from RAN4.</w:t>
      </w:r>
    </w:p>
    <w:p w14:paraId="3F77BA80" w14:textId="28268E35" w:rsidR="007A3089" w:rsidRDefault="007A3089" w:rsidP="008A4BC6">
      <w:pPr>
        <w:pStyle w:val="Doc-text2"/>
      </w:pPr>
    </w:p>
    <w:p w14:paraId="3A6AF883" w14:textId="7CF6905A" w:rsidR="00BB7B43" w:rsidRPr="00BB7B43" w:rsidRDefault="00BB7B43" w:rsidP="008A4BC6">
      <w:pPr>
        <w:pStyle w:val="Doc-text2"/>
        <w:rPr>
          <w:u w:val="single"/>
        </w:rPr>
      </w:pPr>
      <w:r w:rsidRPr="00BB7B43">
        <w:rPr>
          <w:u w:val="single"/>
        </w:rPr>
        <w:t>MR-DC gaps</w:t>
      </w:r>
    </w:p>
    <w:p w14:paraId="4488910E" w14:textId="577EE6D9" w:rsidR="00BB7B43" w:rsidRDefault="00BB7B43" w:rsidP="008A4BC6">
      <w:pPr>
        <w:pStyle w:val="Doc-text2"/>
      </w:pPr>
      <w:r>
        <w:t>-</w:t>
      </w:r>
      <w:r>
        <w:tab/>
        <w:t>QC thinks DC would require some MN-SN signalling (as all other gaps). This can also make a big difference from UE perspective.</w:t>
      </w:r>
    </w:p>
    <w:p w14:paraId="65BE2628" w14:textId="3AF7877B" w:rsidR="00BB7B43" w:rsidRDefault="00BB7B43" w:rsidP="008A4BC6">
      <w:pPr>
        <w:pStyle w:val="Doc-text2"/>
      </w:pPr>
      <w:r>
        <w:t>-</w:t>
      </w:r>
      <w:r>
        <w:tab/>
        <w:t>Samsung thinks we should postpone this to Rel-18. Intel agrees.</w:t>
      </w:r>
    </w:p>
    <w:p w14:paraId="451549B5" w14:textId="57045D4F" w:rsidR="00BB7B43" w:rsidRDefault="00BB7B43" w:rsidP="00BB7B43">
      <w:pPr>
        <w:pStyle w:val="Agreement"/>
      </w:pPr>
      <w:r>
        <w:t xml:space="preserve">RAN2 will not </w:t>
      </w:r>
      <w:r w:rsidR="0039681B">
        <w:t xml:space="preserve">specify MN-SN coordination of </w:t>
      </w:r>
      <w:r>
        <w:t>MUSIM gaps with MR-DC</w:t>
      </w:r>
      <w:r w:rsidR="0039681B">
        <w:t xml:space="preserve"> in Rel</w:t>
      </w:r>
      <w:r>
        <w:t>-1</w:t>
      </w:r>
      <w:r w:rsidR="0039681B">
        <w:t>7</w:t>
      </w:r>
      <w:r>
        <w:t xml:space="preserve"> </w:t>
      </w:r>
    </w:p>
    <w:p w14:paraId="452A9FD7" w14:textId="2F872EDE" w:rsidR="00BB7B43" w:rsidRPr="00BB7B43" w:rsidRDefault="00BB7B43" w:rsidP="008A4BC6">
      <w:pPr>
        <w:pStyle w:val="Doc-text2"/>
        <w:rPr>
          <w:u w:val="single"/>
        </w:rPr>
      </w:pPr>
      <w:r w:rsidRPr="00BB7B43">
        <w:rPr>
          <w:u w:val="single"/>
        </w:rPr>
        <w:t>MAC CE</w:t>
      </w:r>
    </w:p>
    <w:p w14:paraId="701DBD42" w14:textId="67080D6A" w:rsidR="00BB7B43" w:rsidRDefault="00BB7B43" w:rsidP="008A4BC6">
      <w:pPr>
        <w:pStyle w:val="Doc-text2"/>
      </w:pPr>
      <w:r>
        <w:t>-</w:t>
      </w:r>
      <w:r>
        <w:tab/>
        <w:t>Intel thinks MAC CE may not be needed but we may need to harmonize.</w:t>
      </w:r>
    </w:p>
    <w:p w14:paraId="77BB5455" w14:textId="73DD7838" w:rsidR="00BB7B43" w:rsidRDefault="00BB7B43" w:rsidP="00BB7B43">
      <w:pPr>
        <w:pStyle w:val="Agreement"/>
      </w:pPr>
      <w:r>
        <w:t xml:space="preserve">RAN2 will not create MAC CE activation of gaps in MUSIM, but if the common gap discussion allows this anyway, RAN2 will not prevent that, either. </w:t>
      </w:r>
    </w:p>
    <w:p w14:paraId="7824A087" w14:textId="6CAB2D52" w:rsidR="00BB7B43" w:rsidRDefault="00BB7B43" w:rsidP="008A4BC6">
      <w:pPr>
        <w:pStyle w:val="Doc-text2"/>
      </w:pPr>
    </w:p>
    <w:p w14:paraId="7DF694E7" w14:textId="77777777" w:rsidR="00BB7B43" w:rsidRPr="00BB7B43" w:rsidRDefault="00BB7B43" w:rsidP="008A4BC6">
      <w:pPr>
        <w:pStyle w:val="Doc-text2"/>
      </w:pPr>
    </w:p>
    <w:p w14:paraId="0D39379C" w14:textId="1ED3ACE2" w:rsidR="002D1326" w:rsidRDefault="00057747" w:rsidP="002D1326">
      <w:pPr>
        <w:pStyle w:val="Doc-title"/>
      </w:pPr>
      <w:hyperlink r:id="rId201" w:history="1">
        <w:r>
          <w:rPr>
            <w:rStyle w:val="Hyperlink"/>
          </w:rPr>
          <w:t>R2-2110168</w:t>
        </w:r>
      </w:hyperlink>
      <w:r w:rsidR="002D1326">
        <w:tab/>
        <w:t>Further details of MUSIM Gaps</w:t>
      </w:r>
      <w:r w:rsidR="002D1326">
        <w:tab/>
        <w:t>Qualcomm Incorporated</w:t>
      </w:r>
      <w:r w:rsidR="002D1326">
        <w:tab/>
        <w:t>discussion</w:t>
      </w:r>
    </w:p>
    <w:p w14:paraId="03237081" w14:textId="77777777" w:rsidR="007655DE" w:rsidRPr="007655DE" w:rsidRDefault="007655DE" w:rsidP="007655DE">
      <w:pPr>
        <w:pStyle w:val="Doc-text2"/>
        <w:rPr>
          <w:i/>
          <w:iCs/>
        </w:rPr>
      </w:pPr>
      <w:r w:rsidRPr="007655DE">
        <w:rPr>
          <w:i/>
          <w:iCs/>
        </w:rPr>
        <w:t>Observation 1: For non-DC case, per UE level gap configuration may not be optimal in certain CA band combinations for CA.</w:t>
      </w:r>
    </w:p>
    <w:p w14:paraId="019FB0DA" w14:textId="77777777" w:rsidR="007655DE" w:rsidRPr="007655DE" w:rsidRDefault="007655DE" w:rsidP="007655DE">
      <w:pPr>
        <w:pStyle w:val="Doc-text2"/>
        <w:rPr>
          <w:i/>
          <w:iCs/>
        </w:rPr>
      </w:pPr>
      <w:r w:rsidRPr="007655DE">
        <w:rPr>
          <w:i/>
          <w:iCs/>
        </w:rPr>
        <w:t>Observation 2: In many DC scenarions, for example EN-DC + NR, NR-DC + NR, the gaps may be needed only for SN.</w:t>
      </w:r>
    </w:p>
    <w:p w14:paraId="66504036" w14:textId="77777777" w:rsidR="007655DE" w:rsidRPr="007655DE" w:rsidRDefault="007655DE" w:rsidP="007655DE">
      <w:pPr>
        <w:pStyle w:val="Doc-text2"/>
        <w:rPr>
          <w:i/>
          <w:iCs/>
        </w:rPr>
      </w:pPr>
      <w:r w:rsidRPr="007655DE">
        <w:rPr>
          <w:i/>
          <w:iCs/>
        </w:rPr>
        <w:t>Observation 3: Using per-UE gaps will cause an unnecessary disruption to the CG which does not need a gap.</w:t>
      </w:r>
    </w:p>
    <w:p w14:paraId="3444ED74" w14:textId="77777777" w:rsidR="007655DE" w:rsidRPr="007655DE" w:rsidRDefault="007655DE" w:rsidP="007655DE">
      <w:pPr>
        <w:pStyle w:val="Doc-text2"/>
        <w:rPr>
          <w:i/>
          <w:iCs/>
        </w:rPr>
      </w:pPr>
      <w:r w:rsidRPr="007655DE">
        <w:rPr>
          <w:i/>
          <w:iCs/>
        </w:rPr>
        <w:t>Observation 4: Using a single periodic gap configuration for paging reception will not be optimal when the SSB and PO are not in close proximity.</w:t>
      </w:r>
    </w:p>
    <w:p w14:paraId="3088A40F" w14:textId="77777777" w:rsidR="007655DE" w:rsidRPr="007655DE" w:rsidRDefault="007655DE" w:rsidP="007655DE">
      <w:pPr>
        <w:pStyle w:val="Doc-text2"/>
        <w:rPr>
          <w:i/>
          <w:iCs/>
        </w:rPr>
      </w:pPr>
      <w:r w:rsidRPr="007655DE">
        <w:rPr>
          <w:i/>
          <w:iCs/>
        </w:rPr>
        <w:t>Observation 5: It is possible that PUCCH resources can fall within the MUSIM gap and the existing procedures can trigger a new PUCCH transmission.</w:t>
      </w:r>
    </w:p>
    <w:p w14:paraId="1950C88B" w14:textId="77777777" w:rsidR="007655DE" w:rsidRPr="007655DE" w:rsidRDefault="007655DE" w:rsidP="007655DE">
      <w:pPr>
        <w:pStyle w:val="Doc-text2"/>
        <w:rPr>
          <w:i/>
          <w:iCs/>
        </w:rPr>
      </w:pPr>
      <w:r w:rsidRPr="007655DE">
        <w:rPr>
          <w:i/>
          <w:iCs/>
        </w:rPr>
        <w:lastRenderedPageBreak/>
        <w:t>Observation 6: Configuring the gap pattern with the number of repetitions can eliminate the release message for periodic gaps and provide a common signaling for both periodic and aperiodic gaps.</w:t>
      </w:r>
    </w:p>
    <w:p w14:paraId="297232BD" w14:textId="77777777" w:rsidR="007655DE" w:rsidRPr="007655DE" w:rsidRDefault="007655DE" w:rsidP="007655DE">
      <w:pPr>
        <w:pStyle w:val="Doc-text2"/>
        <w:rPr>
          <w:i/>
          <w:iCs/>
        </w:rPr>
      </w:pPr>
      <w:r w:rsidRPr="007655DE">
        <w:rPr>
          <w:i/>
          <w:iCs/>
        </w:rPr>
        <w:t>Observation 7: “Gap purpose” is not needed for MUSIM gap configuration by the gNB and the actual usage of the gap by the UE is not a testable and verifiable behavior.</w:t>
      </w:r>
    </w:p>
    <w:p w14:paraId="011A501D" w14:textId="77777777" w:rsidR="007655DE" w:rsidRDefault="007655DE" w:rsidP="007655DE">
      <w:pPr>
        <w:pStyle w:val="Doc-text2"/>
        <w:rPr>
          <w:i/>
          <w:iCs/>
        </w:rPr>
      </w:pPr>
    </w:p>
    <w:p w14:paraId="2915CEE3" w14:textId="07BD3802" w:rsidR="007655DE" w:rsidRPr="007655DE" w:rsidRDefault="007655DE" w:rsidP="007655DE">
      <w:pPr>
        <w:pStyle w:val="Doc-text2"/>
        <w:rPr>
          <w:i/>
          <w:iCs/>
        </w:rPr>
      </w:pPr>
      <w:r w:rsidRPr="007655DE">
        <w:rPr>
          <w:i/>
          <w:iCs/>
        </w:rPr>
        <w:t>Proposal 1: MUSIM gaps only for MCG or SCG should be supported.</w:t>
      </w:r>
    </w:p>
    <w:p w14:paraId="44AE9223" w14:textId="77777777" w:rsidR="007655DE" w:rsidRPr="007655DE" w:rsidRDefault="007655DE" w:rsidP="007655DE">
      <w:pPr>
        <w:pStyle w:val="Doc-text2"/>
        <w:rPr>
          <w:i/>
          <w:iCs/>
        </w:rPr>
      </w:pPr>
      <w:r w:rsidRPr="007655DE">
        <w:rPr>
          <w:i/>
          <w:iCs/>
        </w:rPr>
        <w:t>Proposal 2: Any cell selection procedure should also be captured as a potential scenario for MUSIM gaps.</w:t>
      </w:r>
    </w:p>
    <w:p w14:paraId="782920FA" w14:textId="77777777" w:rsidR="007655DE" w:rsidRPr="007655DE" w:rsidRDefault="007655DE" w:rsidP="007655DE">
      <w:pPr>
        <w:pStyle w:val="Doc-text2"/>
        <w:rPr>
          <w:i/>
          <w:iCs/>
        </w:rPr>
      </w:pPr>
      <w:r w:rsidRPr="007655DE">
        <w:rPr>
          <w:i/>
          <w:iCs/>
        </w:rPr>
        <w:t>Proposal 3: More than two periodic gap patterns should be supported. This can be an optional UE capability.</w:t>
      </w:r>
    </w:p>
    <w:p w14:paraId="5CE315F9" w14:textId="77777777" w:rsidR="007655DE" w:rsidRPr="007655DE" w:rsidRDefault="007655DE" w:rsidP="007655DE">
      <w:pPr>
        <w:pStyle w:val="Doc-text2"/>
        <w:rPr>
          <w:i/>
          <w:iCs/>
        </w:rPr>
      </w:pPr>
      <w:r w:rsidRPr="007655DE">
        <w:rPr>
          <w:i/>
          <w:iCs/>
        </w:rPr>
        <w:t>Proposal 4: The UE should be allowed to initiate uplink transmission during the gap, when it is able to do so due to early termination of the gap, when this transmission is triggered by the existing procedures. No specification changes are needed.</w:t>
      </w:r>
    </w:p>
    <w:p w14:paraId="0ECED4BE" w14:textId="77777777" w:rsidR="007655DE" w:rsidRPr="007655DE" w:rsidRDefault="007655DE" w:rsidP="007655DE">
      <w:pPr>
        <w:pStyle w:val="Doc-text2"/>
        <w:rPr>
          <w:i/>
          <w:iCs/>
        </w:rPr>
      </w:pPr>
      <w:r w:rsidRPr="007655DE">
        <w:rPr>
          <w:i/>
          <w:iCs/>
        </w:rPr>
        <w:t>Proposal 5: If MUSIM gaps require longer duration than measurement gaps, RAN2 should discuss options for handling of RLM and BFD.</w:t>
      </w:r>
    </w:p>
    <w:p w14:paraId="4B2A32D2" w14:textId="77777777" w:rsidR="007655DE" w:rsidRPr="007655DE" w:rsidRDefault="007655DE" w:rsidP="007655DE">
      <w:pPr>
        <w:pStyle w:val="Doc-text2"/>
        <w:rPr>
          <w:i/>
          <w:iCs/>
        </w:rPr>
      </w:pPr>
      <w:r w:rsidRPr="007655DE">
        <w:rPr>
          <w:i/>
          <w:iCs/>
        </w:rPr>
        <w:t xml:space="preserve">Proposal 6a: The gap configuration can include a number N for the number of repetitions of the gap. N can also take values 1 and infinity and be requested by the UE. </w:t>
      </w:r>
    </w:p>
    <w:p w14:paraId="2CEC7BB8" w14:textId="77777777" w:rsidR="007655DE" w:rsidRPr="007655DE" w:rsidRDefault="007655DE" w:rsidP="007655DE">
      <w:pPr>
        <w:pStyle w:val="Doc-text2"/>
        <w:rPr>
          <w:i/>
          <w:iCs/>
        </w:rPr>
      </w:pPr>
      <w:r w:rsidRPr="007655DE">
        <w:rPr>
          <w:i/>
          <w:iCs/>
        </w:rPr>
        <w:t xml:space="preserve">Proposal 6b: If N is configured, the gap pattern is released after the gap is used N times. The NW can release the gap pattern before N repetitions by explicit signaling. </w:t>
      </w:r>
    </w:p>
    <w:p w14:paraId="1640A974" w14:textId="77777777" w:rsidR="007655DE" w:rsidRPr="007655DE" w:rsidRDefault="007655DE" w:rsidP="007655DE">
      <w:pPr>
        <w:pStyle w:val="Doc-text2"/>
        <w:rPr>
          <w:i/>
          <w:iCs/>
        </w:rPr>
      </w:pPr>
      <w:r w:rsidRPr="007655DE">
        <w:rPr>
          <w:i/>
          <w:iCs/>
        </w:rPr>
        <w:t>Proposal 7: “Gap purpose” is not included in UE assistance information for MUSIM gap request.</w:t>
      </w:r>
    </w:p>
    <w:p w14:paraId="49B1822F" w14:textId="77777777" w:rsidR="007655DE" w:rsidRPr="007655DE" w:rsidRDefault="007655DE" w:rsidP="007655DE">
      <w:pPr>
        <w:pStyle w:val="Doc-text2"/>
        <w:rPr>
          <w:i/>
          <w:iCs/>
        </w:rPr>
      </w:pPr>
      <w:r w:rsidRPr="007655DE">
        <w:rPr>
          <w:i/>
          <w:iCs/>
        </w:rPr>
        <w:t>Proposal 8: RAN2 assumes that MUSIM gaps are configured separately from existing measurement gaps.</w:t>
      </w:r>
    </w:p>
    <w:p w14:paraId="1E8D650B" w14:textId="359BDB75" w:rsidR="007655DE" w:rsidRDefault="007655DE" w:rsidP="007655DE">
      <w:pPr>
        <w:pStyle w:val="Doc-text2"/>
        <w:rPr>
          <w:i/>
          <w:iCs/>
        </w:rPr>
      </w:pPr>
      <w:r w:rsidRPr="007655DE">
        <w:rPr>
          <w:i/>
          <w:iCs/>
        </w:rPr>
        <w:t>Proposal 9: The UE will provide MUSIM gap assistance information by sending UEAssistanceInformation. The MUSIM gaps are configured by RRCReconfiguration procedure.</w:t>
      </w:r>
    </w:p>
    <w:p w14:paraId="373EE4AE" w14:textId="77777777" w:rsidR="00404F12" w:rsidRPr="007655DE" w:rsidRDefault="00404F12" w:rsidP="007655DE">
      <w:pPr>
        <w:pStyle w:val="Doc-text2"/>
        <w:rPr>
          <w:i/>
          <w:iCs/>
        </w:rPr>
      </w:pPr>
    </w:p>
    <w:p w14:paraId="15EC2B6C" w14:textId="3DAD6D84" w:rsidR="00F0683D" w:rsidRDefault="00057747" w:rsidP="00F0683D">
      <w:pPr>
        <w:pStyle w:val="Doc-title"/>
      </w:pPr>
      <w:hyperlink r:id="rId202" w:history="1">
        <w:r>
          <w:rPr>
            <w:rStyle w:val="Hyperlink"/>
          </w:rPr>
          <w:t>R2-2110048</w:t>
        </w:r>
      </w:hyperlink>
      <w:r w:rsidR="00F0683D">
        <w:tab/>
        <w:t>Aspects of MUSIM NW Switching and Scheduling Gaps</w:t>
      </w:r>
      <w:r w:rsidR="00F0683D">
        <w:tab/>
        <w:t>Apple</w:t>
      </w:r>
      <w:r w:rsidR="00F0683D">
        <w:tab/>
        <w:t>discussion</w:t>
      </w:r>
      <w:r w:rsidR="00F0683D">
        <w:tab/>
        <w:t>Rel-17</w:t>
      </w:r>
      <w:r w:rsidR="00F0683D">
        <w:tab/>
        <w:t>LTE_NR_MUSIM-Core</w:t>
      </w:r>
    </w:p>
    <w:p w14:paraId="3E355AAB" w14:textId="6592454E" w:rsidR="002D1326" w:rsidRDefault="00057747" w:rsidP="002D1326">
      <w:pPr>
        <w:pStyle w:val="Doc-title"/>
      </w:pPr>
      <w:hyperlink r:id="rId203" w:history="1">
        <w:r>
          <w:rPr>
            <w:rStyle w:val="Hyperlink"/>
          </w:rPr>
          <w:t>R2-2110393</w:t>
        </w:r>
      </w:hyperlink>
      <w:r w:rsidR="002D1326">
        <w:tab/>
        <w:t>Discussion on MUSIM Gap Configuration and switching message</w:t>
      </w:r>
      <w:r w:rsidR="002D1326">
        <w:tab/>
        <w:t>vivo</w:t>
      </w:r>
      <w:r w:rsidR="002D1326">
        <w:tab/>
        <w:t>discussion</w:t>
      </w:r>
      <w:r w:rsidR="002D1326">
        <w:tab/>
        <w:t>Rel-17</w:t>
      </w:r>
      <w:r w:rsidR="002D1326">
        <w:tab/>
        <w:t>LTE_NR_MUSIM-Core</w:t>
      </w:r>
    </w:p>
    <w:p w14:paraId="282D90B6" w14:textId="77777777" w:rsidR="002D1326" w:rsidRDefault="002D1326" w:rsidP="002D1326">
      <w:pPr>
        <w:pStyle w:val="Doc-text2"/>
        <w:ind w:left="0" w:firstLine="0"/>
        <w:rPr>
          <w:i/>
          <w:iCs/>
          <w:sz w:val="18"/>
          <w:szCs w:val="22"/>
        </w:rPr>
      </w:pPr>
    </w:p>
    <w:p w14:paraId="407426BF" w14:textId="558F26BA" w:rsidR="00C77709" w:rsidRPr="00FB022D" w:rsidRDefault="00C77709" w:rsidP="00C77709">
      <w:pPr>
        <w:pStyle w:val="BoldComments"/>
        <w:rPr>
          <w:lang w:val="fi-FI"/>
        </w:rPr>
      </w:pPr>
      <w:r w:rsidRPr="00AD6A37">
        <w:t>Web Conf (</w:t>
      </w:r>
      <w:r w:rsidR="00320839">
        <w:rPr>
          <w:lang w:val="fi-FI"/>
        </w:rPr>
        <w:t xml:space="preserve">2nd </w:t>
      </w:r>
      <w:r w:rsidRPr="00AD6A37">
        <w:t>week</w:t>
      </w:r>
      <w:r>
        <w:rPr>
          <w:lang w:val="fi-FI"/>
        </w:rPr>
        <w:t xml:space="preserve"> </w:t>
      </w:r>
      <w:r w:rsidR="00320839">
        <w:rPr>
          <w:lang w:val="fi-FI"/>
        </w:rPr>
        <w:t>Tuesday</w:t>
      </w:r>
      <w:r w:rsidRPr="00AD6A37">
        <w:t>)</w:t>
      </w:r>
      <w:r>
        <w:rPr>
          <w:lang w:val="fi-FI"/>
        </w:rPr>
        <w:t xml:space="preserve"> (2)</w:t>
      </w:r>
    </w:p>
    <w:p w14:paraId="7898A82B" w14:textId="0FBB6769" w:rsidR="002D1326" w:rsidRPr="002D1326" w:rsidRDefault="002D1326" w:rsidP="002D1326">
      <w:pPr>
        <w:pStyle w:val="Doc-text2"/>
        <w:ind w:left="0" w:firstLine="0"/>
        <w:rPr>
          <w:i/>
          <w:iCs/>
          <w:sz w:val="18"/>
          <w:szCs w:val="22"/>
        </w:rPr>
      </w:pPr>
      <w:r>
        <w:rPr>
          <w:i/>
          <w:iCs/>
          <w:sz w:val="18"/>
          <w:szCs w:val="22"/>
        </w:rPr>
        <w:t>Network switching</w:t>
      </w:r>
      <w:r w:rsidR="00A7245B">
        <w:rPr>
          <w:i/>
          <w:iCs/>
          <w:sz w:val="18"/>
          <w:szCs w:val="22"/>
        </w:rPr>
        <w:t xml:space="preserve"> with/without leaving RRC_CONNECTED</w:t>
      </w:r>
      <w:r>
        <w:rPr>
          <w:i/>
          <w:iCs/>
          <w:sz w:val="18"/>
          <w:szCs w:val="22"/>
        </w:rPr>
        <w:t>:</w:t>
      </w:r>
    </w:p>
    <w:p w14:paraId="4D25199A" w14:textId="21CF5922" w:rsidR="00BC6ECB" w:rsidRDefault="00057747" w:rsidP="00BC6ECB">
      <w:pPr>
        <w:pStyle w:val="Doc-title"/>
      </w:pPr>
      <w:hyperlink r:id="rId204" w:history="1">
        <w:r>
          <w:rPr>
            <w:rStyle w:val="Hyperlink"/>
          </w:rPr>
          <w:t>R2-2110542</w:t>
        </w:r>
      </w:hyperlink>
      <w:r w:rsidR="00BC6ECB">
        <w:tab/>
        <w:t>Disucssion on the remaining issues for NW switching</w:t>
      </w:r>
      <w:r w:rsidR="00BC6ECB">
        <w:tab/>
        <w:t>Huawei, HiSilicon</w:t>
      </w:r>
      <w:r w:rsidR="00BC6ECB">
        <w:tab/>
        <w:t>discussion</w:t>
      </w:r>
      <w:r w:rsidR="00BC6ECB">
        <w:tab/>
        <w:t>Rel-17</w:t>
      </w:r>
      <w:r w:rsidR="00BC6ECB">
        <w:tab/>
        <w:t>LTE_NR_MUSIM-Core</w:t>
      </w:r>
    </w:p>
    <w:p w14:paraId="2353FCCB" w14:textId="77777777" w:rsidR="00BC6ECB" w:rsidRPr="003D1EB4" w:rsidRDefault="00BC6ECB" w:rsidP="00BC6ECB">
      <w:pPr>
        <w:pStyle w:val="Doc-text2"/>
        <w:rPr>
          <w:i/>
          <w:iCs/>
          <w:u w:val="single"/>
        </w:rPr>
      </w:pPr>
      <w:r w:rsidRPr="003D1EB4">
        <w:rPr>
          <w:i/>
          <w:iCs/>
          <w:u w:val="single"/>
        </w:rPr>
        <w:t>Scenario for NW switching</w:t>
      </w:r>
    </w:p>
    <w:p w14:paraId="6815B509" w14:textId="77777777" w:rsidR="00BC6ECB" w:rsidRPr="003D1EB4" w:rsidRDefault="00BC6ECB" w:rsidP="00BC6ECB">
      <w:pPr>
        <w:pStyle w:val="Doc-text2"/>
        <w:rPr>
          <w:i/>
          <w:iCs/>
        </w:rPr>
      </w:pPr>
      <w:r w:rsidRPr="003D1EB4">
        <w:rPr>
          <w:i/>
          <w:iCs/>
        </w:rPr>
        <w:t>Proposal 1: The case that Dual-RX/Single-TX UE or Single-RX/Single-TX UE stays in RRC_CONNECTED mode in NW A while performing reception and transmission in NW B (in RRC_ CONNECTED or during RRC setup/resume period ), is not considered in the WI.</w:t>
      </w:r>
    </w:p>
    <w:p w14:paraId="23CF0A70" w14:textId="77777777" w:rsidR="00BC6ECB" w:rsidRPr="003D1EB4" w:rsidRDefault="00BC6ECB" w:rsidP="00BC6ECB">
      <w:pPr>
        <w:pStyle w:val="Doc-text2"/>
        <w:rPr>
          <w:i/>
          <w:iCs/>
        </w:rPr>
      </w:pPr>
      <w:r w:rsidRPr="003D1EB4">
        <w:rPr>
          <w:i/>
          <w:iCs/>
        </w:rPr>
        <w:t>Proposal 2: MR-DC is not supported in Rel-17.</w:t>
      </w:r>
    </w:p>
    <w:p w14:paraId="58D0414E" w14:textId="77777777" w:rsidR="00BC6ECB" w:rsidRPr="003D1EB4" w:rsidRDefault="00BC6ECB" w:rsidP="00BC6ECB">
      <w:pPr>
        <w:pStyle w:val="Doc-text2"/>
        <w:rPr>
          <w:i/>
          <w:iCs/>
        </w:rPr>
      </w:pPr>
    </w:p>
    <w:p w14:paraId="48662647" w14:textId="77777777" w:rsidR="00BC6ECB" w:rsidRPr="003D1EB4" w:rsidRDefault="00BC6ECB" w:rsidP="00BC6ECB">
      <w:pPr>
        <w:pStyle w:val="Doc-text2"/>
        <w:rPr>
          <w:i/>
          <w:iCs/>
          <w:u w:val="single"/>
        </w:rPr>
      </w:pPr>
      <w:r w:rsidRPr="003D1EB4">
        <w:rPr>
          <w:i/>
          <w:iCs/>
          <w:u w:val="single"/>
        </w:rPr>
        <w:t>Switching procedure without leaving RRC_CONNECTED</w:t>
      </w:r>
    </w:p>
    <w:p w14:paraId="11D73C93" w14:textId="77777777" w:rsidR="00BC6ECB" w:rsidRPr="003D1EB4" w:rsidRDefault="00BC6ECB" w:rsidP="00BC6ECB">
      <w:pPr>
        <w:pStyle w:val="Doc-text2"/>
        <w:rPr>
          <w:i/>
          <w:iCs/>
        </w:rPr>
      </w:pPr>
      <w:r w:rsidRPr="003D1EB4">
        <w:rPr>
          <w:i/>
          <w:iCs/>
        </w:rPr>
        <w:t>Proposal 3: Signalling framework to support more than 3 gap patterns is not supported.</w:t>
      </w:r>
    </w:p>
    <w:p w14:paraId="093B9186" w14:textId="77777777" w:rsidR="00BC6ECB" w:rsidRPr="003D1EB4" w:rsidRDefault="00BC6ECB" w:rsidP="00BC6ECB">
      <w:pPr>
        <w:pStyle w:val="Doc-text2"/>
        <w:rPr>
          <w:i/>
          <w:iCs/>
        </w:rPr>
      </w:pPr>
      <w:r w:rsidRPr="003D1EB4">
        <w:rPr>
          <w:i/>
          <w:iCs/>
        </w:rPr>
        <w:t>Proposal 4: The following principle for aperiodic gap should be followed:</w:t>
      </w:r>
    </w:p>
    <w:p w14:paraId="4D4A650C" w14:textId="77777777" w:rsidR="00BC6ECB" w:rsidRPr="003D1EB4" w:rsidRDefault="00BC6ECB" w:rsidP="00BC6ECB">
      <w:pPr>
        <w:pStyle w:val="Doc-text2"/>
        <w:rPr>
          <w:i/>
          <w:iCs/>
        </w:rPr>
      </w:pPr>
      <w:r w:rsidRPr="003D1EB4">
        <w:rPr>
          <w:i/>
          <w:iCs/>
        </w:rPr>
        <w:t>-</w:t>
      </w:r>
      <w:r w:rsidRPr="003D1EB4">
        <w:rPr>
          <w:i/>
          <w:iCs/>
        </w:rP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3A134D02" w14:textId="77777777" w:rsidR="00BC6ECB" w:rsidRPr="003D1EB4" w:rsidRDefault="00BC6ECB" w:rsidP="00BC6ECB">
      <w:pPr>
        <w:pStyle w:val="Doc-text2"/>
        <w:rPr>
          <w:i/>
          <w:iCs/>
        </w:rPr>
      </w:pPr>
      <w:r w:rsidRPr="003D1EB4">
        <w:rPr>
          <w:i/>
          <w:iCs/>
        </w:rPr>
        <w:t>-</w:t>
      </w:r>
      <w:r w:rsidRPr="003D1EB4">
        <w:rPr>
          <w:i/>
          <w:iCs/>
        </w:rPr>
        <w:tab/>
        <w:t>If the UE successfully completes activity in NW B before the end of the aperiodic gap, there is no need for the UE to send the early return indication in NW A.</w:t>
      </w:r>
    </w:p>
    <w:p w14:paraId="117E22CA" w14:textId="77777777" w:rsidR="00BC6ECB" w:rsidRPr="003D1EB4" w:rsidRDefault="00BC6ECB" w:rsidP="00BC6ECB">
      <w:pPr>
        <w:pStyle w:val="Doc-text2"/>
        <w:rPr>
          <w:i/>
          <w:iCs/>
        </w:rPr>
      </w:pPr>
      <w:r w:rsidRPr="003D1EB4">
        <w:rPr>
          <w:i/>
          <w:iCs/>
        </w:rPr>
        <w:t>Proposal 5: Do not introduce gap purpose for gap related MUSIM assistance information.</w:t>
      </w:r>
    </w:p>
    <w:p w14:paraId="2F0969CA" w14:textId="77777777" w:rsidR="00BC6ECB" w:rsidRPr="003D1EB4" w:rsidRDefault="00BC6ECB" w:rsidP="00BC6ECB">
      <w:pPr>
        <w:pStyle w:val="Doc-text2"/>
        <w:rPr>
          <w:i/>
          <w:iCs/>
        </w:rPr>
      </w:pPr>
      <w:r w:rsidRPr="003D1EB4">
        <w:rPr>
          <w:i/>
          <w:iCs/>
        </w:rPr>
        <w:t>Proposal 6: The absence of suggested gap pattern(s) in UAI message implicitly indicates that these gap pattern(s) are preferred to be released by the UE.</w:t>
      </w:r>
    </w:p>
    <w:p w14:paraId="172C2C06" w14:textId="77777777" w:rsidR="00BC6ECB" w:rsidRPr="003D1EB4" w:rsidRDefault="00BC6ECB" w:rsidP="00BC6ECB">
      <w:pPr>
        <w:pStyle w:val="Doc-text2"/>
        <w:rPr>
          <w:i/>
          <w:iCs/>
        </w:rPr>
      </w:pPr>
      <w:r w:rsidRPr="003D1EB4">
        <w:rPr>
          <w:i/>
          <w:iCs/>
        </w:rPr>
        <w:t>Proposal 7: UE is allowed to update UAI message after the UE performs cell reselection in NW B or after the UE performs handover in NW A.</w:t>
      </w:r>
    </w:p>
    <w:p w14:paraId="14A19A27" w14:textId="77777777" w:rsidR="00BC6ECB" w:rsidRPr="003D1EB4" w:rsidRDefault="00BC6ECB" w:rsidP="00BC6ECB">
      <w:pPr>
        <w:pStyle w:val="Doc-text2"/>
        <w:rPr>
          <w:i/>
          <w:iCs/>
        </w:rPr>
      </w:pPr>
      <w:r w:rsidRPr="003D1EB4">
        <w:rPr>
          <w:i/>
          <w:iCs/>
        </w:rPr>
        <w:t>Proposal 8: Autonomous release of MUSIM gap by UE after N repetitions is not supported.</w:t>
      </w:r>
    </w:p>
    <w:p w14:paraId="16A397F2" w14:textId="77777777" w:rsidR="00BC6ECB" w:rsidRPr="003D1EB4" w:rsidRDefault="00BC6ECB" w:rsidP="00BC6ECB">
      <w:pPr>
        <w:pStyle w:val="Doc-text2"/>
        <w:rPr>
          <w:i/>
          <w:iCs/>
        </w:rPr>
      </w:pPr>
    </w:p>
    <w:p w14:paraId="1D08E739" w14:textId="77777777" w:rsidR="00BC6ECB" w:rsidRPr="003D1EB4" w:rsidRDefault="00BC6ECB" w:rsidP="00BC6ECB">
      <w:pPr>
        <w:pStyle w:val="Doc-text2"/>
        <w:rPr>
          <w:i/>
          <w:iCs/>
          <w:u w:val="single"/>
        </w:rPr>
      </w:pPr>
      <w:r w:rsidRPr="003D1EB4">
        <w:rPr>
          <w:i/>
          <w:iCs/>
          <w:u w:val="single"/>
        </w:rPr>
        <w:t>Switching procedure with leaving RRC_CONNECTED</w:t>
      </w:r>
    </w:p>
    <w:p w14:paraId="799B340B" w14:textId="77777777" w:rsidR="00BC6ECB" w:rsidRPr="003D1EB4" w:rsidRDefault="00BC6ECB" w:rsidP="00BC6ECB">
      <w:pPr>
        <w:pStyle w:val="Doc-text2"/>
        <w:rPr>
          <w:i/>
          <w:iCs/>
        </w:rPr>
      </w:pPr>
      <w:r w:rsidRPr="003D1EB4">
        <w:rPr>
          <w:i/>
          <w:iCs/>
        </w:rPr>
        <w:t>Proposal 9: UE reports the preferred RRC state with value set to idle, inactive or outofconnected in MUSIM assistance information when the UE initiates the switching procedure with leaving RRC_CONNECTED state.</w:t>
      </w:r>
    </w:p>
    <w:p w14:paraId="52288EFE" w14:textId="77777777" w:rsidR="00BC6ECB" w:rsidRPr="003D1EB4" w:rsidRDefault="00BC6ECB" w:rsidP="00BC6ECB">
      <w:pPr>
        <w:pStyle w:val="Doc-text2"/>
        <w:rPr>
          <w:i/>
          <w:iCs/>
        </w:rPr>
      </w:pPr>
      <w:r w:rsidRPr="003D1EB4">
        <w:rPr>
          <w:i/>
          <w:iCs/>
        </w:rPr>
        <w:lastRenderedPageBreak/>
        <w:t>Proposal 10: A finite value of “configured time” is always configured by the network for switching procedure with leaving RRC_CONNECTED”.</w:t>
      </w:r>
    </w:p>
    <w:p w14:paraId="79028FFE" w14:textId="77777777" w:rsidR="00BC6ECB" w:rsidRPr="003D1EB4" w:rsidRDefault="00BC6ECB" w:rsidP="00BC6ECB">
      <w:pPr>
        <w:pStyle w:val="Doc-text2"/>
        <w:rPr>
          <w:i/>
          <w:iCs/>
        </w:rPr>
      </w:pPr>
      <w:r w:rsidRPr="003D1EB4">
        <w:rPr>
          <w:i/>
          <w:iCs/>
        </w:rPr>
        <w:t>Proposal 11: The following handling for the timer of controlling “configured time” is supported:</w:t>
      </w:r>
    </w:p>
    <w:p w14:paraId="725B0ECA" w14:textId="77777777" w:rsidR="00BC6ECB" w:rsidRPr="003D1EB4" w:rsidRDefault="00BC6ECB" w:rsidP="00BC6ECB">
      <w:pPr>
        <w:pStyle w:val="Doc-text2"/>
        <w:rPr>
          <w:i/>
          <w:iCs/>
        </w:rPr>
      </w:pPr>
      <w:r w:rsidRPr="003D1EB4">
        <w:rPr>
          <w:i/>
          <w:iCs/>
        </w:rPr>
        <w:t>-</w:t>
      </w:r>
      <w:r w:rsidRPr="003D1EB4">
        <w:rPr>
          <w:i/>
          <w:iCs/>
        </w:rPr>
        <w:tab/>
        <w:t>UE starts the timer upon successfully transmitting UAI message with release preference for MUSIM;</w:t>
      </w:r>
    </w:p>
    <w:p w14:paraId="2A533D9E" w14:textId="77777777" w:rsidR="00BC6ECB" w:rsidRPr="003D1EB4" w:rsidRDefault="00BC6ECB" w:rsidP="00BC6ECB">
      <w:pPr>
        <w:pStyle w:val="Doc-text2"/>
        <w:rPr>
          <w:i/>
          <w:iCs/>
        </w:rPr>
      </w:pPr>
      <w:r w:rsidRPr="003D1EB4">
        <w:rPr>
          <w:i/>
          <w:iCs/>
        </w:rPr>
        <w:t>-</w:t>
      </w:r>
      <w:r w:rsidRPr="003D1EB4">
        <w:rPr>
          <w:i/>
          <w:iCs/>
        </w:rPr>
        <w:tab/>
        <w:t>UE stops the timer at least upon receiving the corresponding configuration set to release, or upon receiving the RRCRelease message;</w:t>
      </w:r>
    </w:p>
    <w:p w14:paraId="566F8EF8" w14:textId="77777777" w:rsidR="00BC6ECB" w:rsidRPr="003D1EB4" w:rsidRDefault="00BC6ECB" w:rsidP="00BC6ECB">
      <w:pPr>
        <w:pStyle w:val="Doc-text2"/>
        <w:rPr>
          <w:i/>
          <w:iCs/>
        </w:rPr>
      </w:pPr>
      <w:r w:rsidRPr="003D1EB4">
        <w:rPr>
          <w:i/>
          <w:iCs/>
        </w:rPr>
        <w:t>-</w:t>
      </w:r>
      <w:r w:rsidRPr="003D1EB4">
        <w:rPr>
          <w:i/>
          <w:iCs/>
        </w:rPr>
        <w:tab/>
        <w:t>UE does not detect RLF or initiate connection re-establishment procedure upon the RLF occurs if the switching procedure with leaving RRC_CONNECTED is initiated or the timer is running.</w:t>
      </w:r>
    </w:p>
    <w:p w14:paraId="10CC9F42" w14:textId="77777777" w:rsidR="00BC6ECB" w:rsidRPr="003D1EB4" w:rsidRDefault="00BC6ECB" w:rsidP="00BC6ECB">
      <w:pPr>
        <w:pStyle w:val="Doc-text2"/>
        <w:rPr>
          <w:i/>
          <w:iCs/>
        </w:rPr>
      </w:pPr>
      <w:r w:rsidRPr="003D1EB4">
        <w:rPr>
          <w:i/>
          <w:iCs/>
        </w:rPr>
        <w:t>Proposal 12: For the interaction of AS-based solution and NAS-based for NW switching, it is confirmed by RAN2 that the SA2’s agreements in [5] is aligning with RAN2’s understanding, and no further discussion is needed in RAN2.</w:t>
      </w:r>
    </w:p>
    <w:p w14:paraId="15064E51" w14:textId="77777777" w:rsidR="00BC6ECB" w:rsidRPr="003D1EB4" w:rsidRDefault="00BC6ECB" w:rsidP="00BC6ECB">
      <w:pPr>
        <w:pStyle w:val="Doc-text2"/>
        <w:rPr>
          <w:i/>
          <w:iCs/>
        </w:rPr>
      </w:pPr>
    </w:p>
    <w:p w14:paraId="2DF73AC4" w14:textId="77777777" w:rsidR="00BC6ECB" w:rsidRPr="003D1EB4" w:rsidRDefault="00BC6ECB" w:rsidP="00BC6ECB">
      <w:pPr>
        <w:pStyle w:val="Doc-text2"/>
        <w:rPr>
          <w:i/>
          <w:iCs/>
          <w:u w:val="single"/>
        </w:rPr>
      </w:pPr>
      <w:r w:rsidRPr="003D1EB4">
        <w:rPr>
          <w:i/>
          <w:iCs/>
          <w:u w:val="single"/>
        </w:rPr>
        <w:t>Switching procedure enabled/disabled</w:t>
      </w:r>
    </w:p>
    <w:p w14:paraId="009633AB" w14:textId="285C3709" w:rsidR="00BC6ECB" w:rsidRDefault="00BC6ECB" w:rsidP="00BC6ECB">
      <w:pPr>
        <w:pStyle w:val="Doc-text2"/>
        <w:rPr>
          <w:i/>
          <w:iCs/>
        </w:rPr>
      </w:pPr>
      <w:r w:rsidRPr="003D1EB4">
        <w:rPr>
          <w:i/>
          <w:iCs/>
        </w:rPr>
        <w:t>Proposal 13: Switching procedure with/without leaving RRC_CONNECTED is enabled/disabled simultaneously.</w:t>
      </w:r>
    </w:p>
    <w:p w14:paraId="74B82A96" w14:textId="77777777" w:rsidR="00C77709" w:rsidRPr="00C77709" w:rsidRDefault="00C77709" w:rsidP="00BC6ECB">
      <w:pPr>
        <w:pStyle w:val="Doc-text2"/>
      </w:pPr>
    </w:p>
    <w:p w14:paraId="1C7CDEE3" w14:textId="5E431C8E" w:rsidR="00E663DB" w:rsidRDefault="00057747" w:rsidP="00E663DB">
      <w:pPr>
        <w:pStyle w:val="Doc-title"/>
      </w:pPr>
      <w:hyperlink r:id="rId205" w:history="1">
        <w:r>
          <w:rPr>
            <w:rStyle w:val="Hyperlink"/>
          </w:rPr>
          <w:t>R2-2110142</w:t>
        </w:r>
      </w:hyperlink>
      <w:r w:rsidR="00E663DB">
        <w:tab/>
        <w:t>Further analysis on switching notification without leaving RRC connection</w:t>
      </w:r>
      <w:r w:rsidR="00E663DB">
        <w:tab/>
        <w:t>Nokia, Nokia Shanghai Bells</w:t>
      </w:r>
      <w:r w:rsidR="00E663DB">
        <w:tab/>
        <w:t>discussion</w:t>
      </w:r>
      <w:r w:rsidR="00E663DB">
        <w:tab/>
        <w:t>Rel-17</w:t>
      </w:r>
    </w:p>
    <w:p w14:paraId="7D7F6AD3" w14:textId="77777777" w:rsidR="00E663DB" w:rsidRPr="000C5177" w:rsidRDefault="00E663DB" w:rsidP="00E663DB">
      <w:pPr>
        <w:pStyle w:val="Doc-text2"/>
        <w:rPr>
          <w:i/>
          <w:iCs/>
        </w:rPr>
      </w:pPr>
      <w:r w:rsidRPr="000C5177">
        <w:rPr>
          <w:i/>
          <w:iCs/>
        </w:rPr>
        <w:t>Proposal 1: Network may configure more than 3 gap patterns although at most 3 of the gap patterns (2 periodic and 1 aperiodic) may be active at the same time at the UE. The maximum number of supported active configurations is a UE capability.</w:t>
      </w:r>
    </w:p>
    <w:p w14:paraId="1C3221FB" w14:textId="77777777" w:rsidR="00E663DB" w:rsidRPr="000C5177" w:rsidRDefault="00E663DB" w:rsidP="00E663DB">
      <w:pPr>
        <w:pStyle w:val="Doc-text2"/>
        <w:rPr>
          <w:i/>
          <w:iCs/>
        </w:rPr>
      </w:pPr>
      <w:r w:rsidRPr="000C5177">
        <w:rPr>
          <w:i/>
          <w:iCs/>
        </w:rPr>
        <w:t>Observation 1:   Gap length needed by a UE for paging monitoring may be different depending on the UE radio conditions.</w:t>
      </w:r>
    </w:p>
    <w:p w14:paraId="4A4E6171" w14:textId="77777777" w:rsidR="00E663DB" w:rsidRPr="000C5177" w:rsidRDefault="00E663DB" w:rsidP="00E663DB">
      <w:pPr>
        <w:pStyle w:val="Doc-text2"/>
        <w:rPr>
          <w:i/>
          <w:iCs/>
        </w:rPr>
      </w:pPr>
      <w:r w:rsidRPr="000C5177">
        <w:rPr>
          <w:i/>
          <w:iCs/>
        </w:rPr>
        <w:t xml:space="preserve">Proposal 2: RAN2 to consider the adaptation of gap duration without change of periodicity using lower layer signalling mechanism. </w:t>
      </w:r>
    </w:p>
    <w:p w14:paraId="3BFCFBED" w14:textId="77777777" w:rsidR="00E663DB" w:rsidRPr="000C5177" w:rsidRDefault="00E663DB" w:rsidP="00E663DB">
      <w:pPr>
        <w:pStyle w:val="Doc-text2"/>
        <w:rPr>
          <w:i/>
          <w:iCs/>
        </w:rPr>
      </w:pPr>
      <w:r w:rsidRPr="000C5177">
        <w:rPr>
          <w:i/>
          <w:iCs/>
        </w:rPr>
        <w:t xml:space="preserve">Proposal 3: RAN2 to provide signalling mechanisms to allow the UE’s early return and NTWK-A’s possibility to schedule traffic in the remaining (non-used) part of the gap. </w:t>
      </w:r>
    </w:p>
    <w:p w14:paraId="73597EB3" w14:textId="77777777" w:rsidR="00E663DB" w:rsidRPr="000C5177" w:rsidRDefault="00E663DB" w:rsidP="00E663DB">
      <w:pPr>
        <w:pStyle w:val="Doc-text2"/>
        <w:rPr>
          <w:i/>
          <w:iCs/>
        </w:rPr>
      </w:pPr>
      <w:r w:rsidRPr="000C5177">
        <w:rPr>
          <w:i/>
          <w:iCs/>
        </w:rPr>
        <w:t>Proposal 4: RAN2 to provide means to partially accept a requested gap by directly configuring gap with reduced periodicity/time or provide assistance information along with the reject to UE and allow the UE to request different pattern.</w:t>
      </w:r>
    </w:p>
    <w:p w14:paraId="4B5E7D6E" w14:textId="77777777" w:rsidR="00E663DB" w:rsidRPr="000C5177" w:rsidRDefault="00E663DB" w:rsidP="00E663DB">
      <w:pPr>
        <w:pStyle w:val="Doc-text2"/>
        <w:rPr>
          <w:i/>
          <w:iCs/>
        </w:rPr>
      </w:pPr>
      <w:r w:rsidRPr="000C5177">
        <w:rPr>
          <w:i/>
          <w:iCs/>
        </w:rPr>
        <w:t>Proposal 5: Send LS to SA2 informing about the RAN2 agreement that UE cannot be in RRC-CONNECTED state in NTWK-A and NTWK-B during aperiodic gap and its possible impact for NAS level BUSY indication procedure. Draft LS to SA2 is provided in Annexure A.</w:t>
      </w:r>
    </w:p>
    <w:p w14:paraId="02FECE17" w14:textId="11B1ED78" w:rsidR="00E663DB" w:rsidRDefault="00E663DB" w:rsidP="00E663DB">
      <w:pPr>
        <w:pStyle w:val="Doc-text2"/>
        <w:rPr>
          <w:i/>
          <w:iCs/>
        </w:rPr>
      </w:pPr>
      <w:r w:rsidRPr="000C5177">
        <w:rPr>
          <w:i/>
          <w:iCs/>
        </w:rPr>
        <w:t>Proposal 6: RAN2 to study the behaviour of the UE in case the timer T310 for RLF declaration in NTWK-A is running and UE switches to NTWK-B without leaving RRC_CONNECTED state.</w:t>
      </w:r>
    </w:p>
    <w:p w14:paraId="71EFDB8C" w14:textId="1BA10558" w:rsidR="00C77709" w:rsidRDefault="00C77709" w:rsidP="00E663DB">
      <w:pPr>
        <w:pStyle w:val="Doc-text2"/>
      </w:pPr>
    </w:p>
    <w:p w14:paraId="0B56CF6C" w14:textId="7EE78FFE" w:rsidR="00C77709" w:rsidRPr="00C77709" w:rsidRDefault="00C77709" w:rsidP="00C77709">
      <w:pPr>
        <w:pStyle w:val="Agreement"/>
        <w:rPr>
          <w:highlight w:val="yellow"/>
        </w:rPr>
      </w:pPr>
      <w:r w:rsidRPr="00C77709">
        <w:rPr>
          <w:highlight w:val="yellow"/>
        </w:rPr>
        <w:t>?? Do we need to send LS to SA2?</w:t>
      </w:r>
    </w:p>
    <w:p w14:paraId="2E334D06" w14:textId="77777777" w:rsidR="00C77709" w:rsidRPr="00C77709" w:rsidRDefault="00C77709" w:rsidP="00E663DB">
      <w:pPr>
        <w:pStyle w:val="Doc-text2"/>
      </w:pPr>
    </w:p>
    <w:p w14:paraId="1D48DF05" w14:textId="6E2EB663" w:rsidR="00BC6ECB" w:rsidRDefault="00057747" w:rsidP="00BC6ECB">
      <w:pPr>
        <w:pStyle w:val="Doc-title"/>
      </w:pPr>
      <w:hyperlink r:id="rId206" w:history="1">
        <w:r>
          <w:rPr>
            <w:rStyle w:val="Hyperlink"/>
          </w:rPr>
          <w:t>R2-2110775</w:t>
        </w:r>
      </w:hyperlink>
      <w:r w:rsidR="00BC6ECB">
        <w:tab/>
        <w:t>Discussion on switchover procedure without leaving RRC_CONNECTED state</w:t>
      </w:r>
      <w:r w:rsidR="00BC6ECB">
        <w:tab/>
        <w:t>Ericsson</w:t>
      </w:r>
      <w:r w:rsidR="00BC6ECB">
        <w:tab/>
        <w:t>discussion</w:t>
      </w:r>
    </w:p>
    <w:p w14:paraId="0FA089A1" w14:textId="77777777" w:rsidR="00BC6ECB" w:rsidRPr="00CE4813" w:rsidRDefault="00BC6ECB" w:rsidP="00BC6ECB">
      <w:pPr>
        <w:pStyle w:val="Doc-text2"/>
        <w:rPr>
          <w:i/>
          <w:iCs/>
        </w:rPr>
      </w:pPr>
      <w:r w:rsidRPr="00CE4813">
        <w:rPr>
          <w:i/>
          <w:iCs/>
        </w:rPr>
        <w:t>Proposal 1</w:t>
      </w:r>
      <w:r w:rsidRPr="00CE4813">
        <w:rPr>
          <w:i/>
          <w:iCs/>
        </w:rPr>
        <w:tab/>
        <w:t>The support for MR-DC is not included in Rel.17, since only single TX UEs are part of the current WID.</w:t>
      </w:r>
    </w:p>
    <w:p w14:paraId="1CCC970E" w14:textId="77777777" w:rsidR="00BC6ECB" w:rsidRPr="00CE4813" w:rsidRDefault="00BC6ECB" w:rsidP="00BC6ECB">
      <w:pPr>
        <w:pStyle w:val="Doc-text2"/>
        <w:rPr>
          <w:i/>
          <w:iCs/>
        </w:rPr>
      </w:pPr>
      <w:r w:rsidRPr="00CE4813">
        <w:rPr>
          <w:i/>
          <w:iCs/>
        </w:rPr>
        <w:t>Proposal 2</w:t>
      </w:r>
      <w:r w:rsidRPr="00CE4813">
        <w:rPr>
          <w:i/>
          <w:iCs/>
        </w:rPr>
        <w:tab/>
        <w:t>The Multi-USIM UE may be configured by the network with a prohibit timer to avoid frequent report of preferred gaps.</w:t>
      </w:r>
    </w:p>
    <w:p w14:paraId="6FCBC0B3" w14:textId="77777777" w:rsidR="00BC6ECB" w:rsidRPr="00CE4813" w:rsidRDefault="00BC6ECB" w:rsidP="00BC6ECB">
      <w:pPr>
        <w:pStyle w:val="Doc-text2"/>
        <w:rPr>
          <w:i/>
          <w:iCs/>
        </w:rPr>
      </w:pPr>
      <w:r w:rsidRPr="00CE4813">
        <w:rPr>
          <w:i/>
          <w:iCs/>
        </w:rPr>
        <w:t>Proposal 3</w:t>
      </w:r>
      <w:r w:rsidRPr="00CE4813">
        <w:rPr>
          <w:i/>
          <w:iCs/>
        </w:rPr>
        <w:tab/>
        <w:t>If the UEAssistanceInformation does not include a field for aperiodic or periodic gap preference, it implies no preference for the corresponding field for aperiodic or periodic gap.</w:t>
      </w:r>
    </w:p>
    <w:p w14:paraId="76AC7598" w14:textId="77777777" w:rsidR="00BC6ECB" w:rsidRPr="00CE4813" w:rsidRDefault="00BC6ECB" w:rsidP="00BC6ECB">
      <w:pPr>
        <w:pStyle w:val="Doc-text2"/>
        <w:rPr>
          <w:i/>
          <w:iCs/>
        </w:rPr>
      </w:pPr>
      <w:r w:rsidRPr="00CE4813">
        <w:rPr>
          <w:i/>
          <w:iCs/>
        </w:rPr>
        <w:t>Proposal 4</w:t>
      </w:r>
      <w:r w:rsidRPr="00CE4813">
        <w:rPr>
          <w:i/>
          <w:iCs/>
        </w:rPr>
        <w:tab/>
        <w:t>No UE autonomous release of periodic gaps is introduced.</w:t>
      </w:r>
    </w:p>
    <w:p w14:paraId="5128334A" w14:textId="77777777" w:rsidR="00BC6ECB" w:rsidRPr="00CE4813" w:rsidRDefault="00BC6ECB" w:rsidP="00BC6ECB">
      <w:pPr>
        <w:pStyle w:val="Doc-text2"/>
        <w:rPr>
          <w:i/>
          <w:iCs/>
        </w:rPr>
      </w:pPr>
      <w:r w:rsidRPr="00CE4813">
        <w:rPr>
          <w:i/>
          <w:iCs/>
        </w:rPr>
        <w:t>Proposal 5</w:t>
      </w:r>
      <w:r w:rsidRPr="00CE4813">
        <w:rPr>
          <w:i/>
          <w:iCs/>
        </w:rPr>
        <w:tab/>
        <w:t>No gap purpose information is needed when requesting the gap.</w:t>
      </w:r>
    </w:p>
    <w:p w14:paraId="0E448D74" w14:textId="77777777" w:rsidR="00BC6ECB" w:rsidRPr="00CE4813" w:rsidRDefault="00BC6ECB" w:rsidP="00BC6ECB">
      <w:pPr>
        <w:pStyle w:val="Doc-text2"/>
        <w:rPr>
          <w:i/>
          <w:iCs/>
        </w:rPr>
      </w:pPr>
      <w:r w:rsidRPr="00CE4813">
        <w:rPr>
          <w:i/>
          <w:iCs/>
        </w:rPr>
        <w:t>Proposal 6</w:t>
      </w:r>
      <w:r w:rsidRPr="00CE4813">
        <w:rPr>
          <w:i/>
          <w:iCs/>
        </w:rPr>
        <w:tab/>
        <w:t>The MAC signaling is not used for switchover procedure without leaving RRC_CONNECTED.</w:t>
      </w:r>
    </w:p>
    <w:p w14:paraId="76F3605F" w14:textId="3E7C749E" w:rsidR="00BC6ECB" w:rsidRDefault="00057747" w:rsidP="00BC6ECB">
      <w:pPr>
        <w:pStyle w:val="Doc-title"/>
      </w:pPr>
      <w:hyperlink r:id="rId207" w:history="1">
        <w:r>
          <w:rPr>
            <w:rStyle w:val="Hyperlink"/>
          </w:rPr>
          <w:t>R2-2110781</w:t>
        </w:r>
      </w:hyperlink>
      <w:r w:rsidR="00BC6ECB">
        <w:tab/>
        <w:t>Discussion on switchover procedure for leaving RRC_CONNECTED state</w:t>
      </w:r>
      <w:r w:rsidR="00BC6ECB">
        <w:tab/>
        <w:t>Ericsson</w:t>
      </w:r>
      <w:r w:rsidR="00BC6ECB">
        <w:tab/>
        <w:t>discussion</w:t>
      </w:r>
    </w:p>
    <w:p w14:paraId="71C5166B" w14:textId="77777777" w:rsidR="00BC6ECB" w:rsidRPr="00A7245B" w:rsidRDefault="00BC6ECB" w:rsidP="00BC6ECB">
      <w:pPr>
        <w:pStyle w:val="Doc-text2"/>
        <w:rPr>
          <w:i/>
          <w:iCs/>
        </w:rPr>
      </w:pPr>
      <w:r w:rsidRPr="00A7245B">
        <w:rPr>
          <w:i/>
          <w:iCs/>
        </w:rPr>
        <w:t>Observation 1</w:t>
      </w:r>
      <w:r w:rsidRPr="00A7245B">
        <w:rPr>
          <w:i/>
          <w:iCs/>
        </w:rPr>
        <w:tab/>
        <w:t>If the Multi-USIM UE interrupts abruptly the connection with the current PLMN, the network KPI might be affected negatively.</w:t>
      </w:r>
    </w:p>
    <w:p w14:paraId="30F9F518" w14:textId="77777777" w:rsidR="00BC6ECB" w:rsidRPr="00A7245B" w:rsidRDefault="00BC6ECB" w:rsidP="00BC6ECB">
      <w:pPr>
        <w:pStyle w:val="Doc-text2"/>
        <w:rPr>
          <w:i/>
          <w:iCs/>
        </w:rPr>
      </w:pPr>
      <w:r w:rsidRPr="00A7245B">
        <w:rPr>
          <w:i/>
          <w:iCs/>
        </w:rPr>
        <w:t>Observation 2</w:t>
      </w:r>
      <w:r w:rsidRPr="00A7245B">
        <w:rPr>
          <w:i/>
          <w:iCs/>
        </w:rPr>
        <w:tab/>
        <w:t>Switchover procedure for leaving RRC_CONNECTED state can be used to perform longer actions in PLMN1, which need the connection setup. The UE may be moved to RRC_IDLE/RRC_INACTIVE in PLMN2.</w:t>
      </w:r>
    </w:p>
    <w:p w14:paraId="003C54B1" w14:textId="77777777" w:rsidR="00BC6ECB" w:rsidRPr="00A7245B" w:rsidRDefault="00BC6ECB" w:rsidP="00BC6ECB">
      <w:pPr>
        <w:pStyle w:val="Doc-text2"/>
        <w:rPr>
          <w:i/>
          <w:iCs/>
        </w:rPr>
      </w:pPr>
      <w:r w:rsidRPr="00A7245B">
        <w:rPr>
          <w:i/>
          <w:iCs/>
        </w:rPr>
        <w:t>Observation 3</w:t>
      </w:r>
      <w:r w:rsidRPr="00A7245B">
        <w:rPr>
          <w:i/>
          <w:iCs/>
        </w:rPr>
        <w:tab/>
        <w:t>The presence of the timer may cause a state mismatch in case the network moves the UE to RRC_INACTIVE, but the UE enters RRC_IDLE because the timer expired.</w:t>
      </w:r>
    </w:p>
    <w:p w14:paraId="2589BBE8" w14:textId="77777777" w:rsidR="00BC6ECB" w:rsidRPr="00A7245B" w:rsidRDefault="00BC6ECB" w:rsidP="00BC6ECB">
      <w:pPr>
        <w:pStyle w:val="Doc-text2"/>
        <w:rPr>
          <w:i/>
          <w:iCs/>
        </w:rPr>
      </w:pPr>
    </w:p>
    <w:p w14:paraId="2FFA7033" w14:textId="77777777" w:rsidR="00BC6ECB" w:rsidRPr="00A7245B" w:rsidRDefault="00BC6ECB" w:rsidP="00BC6ECB">
      <w:pPr>
        <w:pStyle w:val="Doc-text2"/>
        <w:rPr>
          <w:i/>
          <w:iCs/>
        </w:rPr>
      </w:pPr>
      <w:r w:rsidRPr="00A7245B">
        <w:rPr>
          <w:i/>
          <w:iCs/>
        </w:rPr>
        <w:lastRenderedPageBreak/>
        <w:t>Proposal 1</w:t>
      </w:r>
      <w:r w:rsidRPr="00A7245B">
        <w:rPr>
          <w:i/>
          <w:iCs/>
        </w:rPr>
        <w:tab/>
        <w:t>The network configures the UE to report its preference for switchover with leaving RRC_CONNECTED state, or switchover without leaving RRC_CONNECTED state, or both.</w:t>
      </w:r>
    </w:p>
    <w:p w14:paraId="35AF303E" w14:textId="77777777" w:rsidR="00BC6ECB" w:rsidRPr="00A7245B" w:rsidRDefault="00BC6ECB" w:rsidP="00BC6ECB">
      <w:pPr>
        <w:pStyle w:val="Doc-text2"/>
        <w:rPr>
          <w:i/>
          <w:iCs/>
        </w:rPr>
      </w:pPr>
      <w:r w:rsidRPr="00A7245B">
        <w:rPr>
          <w:i/>
          <w:iCs/>
        </w:rPr>
        <w:t>Proposal 2</w:t>
      </w:r>
      <w:r w:rsidRPr="00A7245B">
        <w:rPr>
          <w:i/>
          <w:iCs/>
        </w:rPr>
        <w:tab/>
        <w:t>The Multi-USIM UE may be configured by the network with a prohibit timer to avoid frequent report of preference for switchover with leaving RRC_CONNECTED.</w:t>
      </w:r>
    </w:p>
    <w:p w14:paraId="1CDA7A97" w14:textId="77777777" w:rsidR="00BC6ECB" w:rsidRPr="00A7245B" w:rsidRDefault="00BC6ECB" w:rsidP="00BC6ECB">
      <w:pPr>
        <w:pStyle w:val="Doc-text2"/>
        <w:rPr>
          <w:i/>
          <w:iCs/>
        </w:rPr>
      </w:pPr>
      <w:r w:rsidRPr="00A7245B">
        <w:rPr>
          <w:i/>
          <w:iCs/>
        </w:rPr>
        <w:t>Proposal 3</w:t>
      </w:r>
      <w:r w:rsidRPr="00A7245B">
        <w:rPr>
          <w:i/>
          <w:iCs/>
        </w:rPr>
        <w:tab/>
        <w:t>For the switchover procedure for leaving RRC_CONNECTED state, the UE sends the UEAssistanceInformation message indicating OutOfConnect as preferred leaving state.</w:t>
      </w:r>
    </w:p>
    <w:p w14:paraId="049DB1F3" w14:textId="77777777" w:rsidR="00BC6ECB" w:rsidRPr="00A7245B" w:rsidRDefault="00BC6ECB" w:rsidP="00BC6ECB">
      <w:pPr>
        <w:pStyle w:val="Doc-text2"/>
        <w:rPr>
          <w:i/>
          <w:iCs/>
        </w:rPr>
      </w:pPr>
      <w:r w:rsidRPr="00A7245B">
        <w:rPr>
          <w:i/>
          <w:iCs/>
        </w:rPr>
        <w:t>Proposal 4</w:t>
      </w:r>
      <w:r w:rsidRPr="00A7245B">
        <w:rPr>
          <w:i/>
          <w:iCs/>
        </w:rPr>
        <w:tab/>
        <w:t>The new RRC leaving timer is defined as optional timer: if the timer is not configured by the network, the UE shall behave as in legacy and wait until the network response is received.</w:t>
      </w:r>
    </w:p>
    <w:p w14:paraId="30C06882" w14:textId="77777777" w:rsidR="00BC6ECB" w:rsidRPr="00A7245B" w:rsidRDefault="00BC6ECB" w:rsidP="00BC6ECB">
      <w:pPr>
        <w:pStyle w:val="Doc-text2"/>
        <w:rPr>
          <w:i/>
          <w:iCs/>
        </w:rPr>
      </w:pPr>
      <w:r w:rsidRPr="00A7245B">
        <w:rPr>
          <w:i/>
          <w:iCs/>
        </w:rPr>
        <w:t>Proposal 5</w:t>
      </w:r>
      <w:r w:rsidRPr="00A7245B">
        <w:rPr>
          <w:i/>
          <w:iCs/>
        </w:rPr>
        <w:tab/>
        <w:t>As a result of leaving PLMN2 caused by the timer expiration, the UE performs a NAS recovery (i.e. connection setup) in PLMN2 as soon as the UE goes in IDLE/INACTIVE in PLMN1.</w:t>
      </w:r>
    </w:p>
    <w:p w14:paraId="607603AA" w14:textId="77777777" w:rsidR="00BC6ECB" w:rsidRPr="00A7245B" w:rsidRDefault="00BC6ECB" w:rsidP="00BC6ECB">
      <w:pPr>
        <w:pStyle w:val="Doc-text2"/>
        <w:rPr>
          <w:i/>
          <w:iCs/>
        </w:rPr>
      </w:pPr>
      <w:r w:rsidRPr="00A7245B">
        <w:rPr>
          <w:i/>
          <w:iCs/>
        </w:rPr>
        <w:t>Proposal 6</w:t>
      </w:r>
      <w:r w:rsidRPr="00A7245B">
        <w:rPr>
          <w:i/>
          <w:iCs/>
        </w:rPr>
        <w:tab/>
        <w:t>The UE can use the NAS procedure, or RRC procedure (if configured) or both, when the UE leaves RRC_CONNECTED state. When both procedures are supported, it is up to UE to decide which of the two to use</w:t>
      </w:r>
    </w:p>
    <w:p w14:paraId="7C5F5839" w14:textId="685469BB" w:rsidR="00AB4FCF" w:rsidRDefault="00057747" w:rsidP="00AB4FCF">
      <w:pPr>
        <w:pStyle w:val="Doc-title"/>
      </w:pPr>
      <w:hyperlink r:id="rId208" w:history="1">
        <w:r>
          <w:rPr>
            <w:rStyle w:val="Hyperlink"/>
          </w:rPr>
          <w:t>R2-2111180</w:t>
        </w:r>
      </w:hyperlink>
      <w:r w:rsidR="00AB4FCF">
        <w:tab/>
        <w:t>UE Notification on Network Switching for Multi-SIM</w:t>
      </w:r>
      <w:r w:rsidR="00AB4FCF">
        <w:tab/>
        <w:t>Rakuten Mobile, Inc</w:t>
      </w:r>
      <w:r w:rsidR="00AB4FCF">
        <w:tab/>
        <w:t>discussion</w:t>
      </w:r>
      <w:r w:rsidR="00AB4FCF">
        <w:tab/>
        <w:t>Rel-17</w:t>
      </w:r>
    </w:p>
    <w:p w14:paraId="72654554" w14:textId="410CD4B9" w:rsidR="00F0683D" w:rsidRDefault="00057747" w:rsidP="00F0683D">
      <w:pPr>
        <w:pStyle w:val="Doc-title"/>
      </w:pPr>
      <w:hyperlink r:id="rId209" w:history="1">
        <w:r>
          <w:rPr>
            <w:rStyle w:val="Hyperlink"/>
          </w:rPr>
          <w:t>R2-2110189</w:t>
        </w:r>
      </w:hyperlink>
      <w:r w:rsidR="00F0683D">
        <w:tab/>
        <w:t>Remaining Issues for MUSIM Network Switching</w:t>
      </w:r>
      <w:r w:rsidR="00F0683D">
        <w:tab/>
        <w:t>Charter Communications, Inc</w:t>
      </w:r>
      <w:r w:rsidR="00F0683D">
        <w:tab/>
        <w:t>discussion</w:t>
      </w:r>
    </w:p>
    <w:p w14:paraId="4947AC6E" w14:textId="636F9516" w:rsidR="006046E4" w:rsidRDefault="00057747" w:rsidP="006046E4">
      <w:pPr>
        <w:pStyle w:val="Doc-title"/>
      </w:pPr>
      <w:hyperlink r:id="rId210" w:history="1">
        <w:r>
          <w:rPr>
            <w:rStyle w:val="Hyperlink"/>
          </w:rPr>
          <w:t>R2-2110144</w:t>
        </w:r>
      </w:hyperlink>
      <w:r w:rsidR="006046E4">
        <w:tab/>
        <w:t>Analysis on signalling procedures and messages for MUSI switching notification</w:t>
      </w:r>
      <w:r w:rsidR="006046E4">
        <w:tab/>
        <w:t>Nokia, Nokia Shanghai Bells</w:t>
      </w:r>
      <w:r w:rsidR="006046E4">
        <w:tab/>
        <w:t>discussion</w:t>
      </w:r>
      <w:r w:rsidR="006046E4">
        <w:tab/>
        <w:t>Rel-17</w:t>
      </w:r>
    </w:p>
    <w:p w14:paraId="76C826C1" w14:textId="08147BAD" w:rsidR="00AB4FCF" w:rsidRDefault="00057747" w:rsidP="00AB4FCF">
      <w:pPr>
        <w:pStyle w:val="Doc-title"/>
      </w:pPr>
      <w:hyperlink r:id="rId211" w:history="1">
        <w:r>
          <w:rPr>
            <w:rStyle w:val="Hyperlink"/>
          </w:rPr>
          <w:t>R2-2110143</w:t>
        </w:r>
      </w:hyperlink>
      <w:r w:rsidR="00AB4FCF">
        <w:tab/>
        <w:t>On remaining issues for switching notification for leaving RRC connection</w:t>
      </w:r>
      <w:r w:rsidR="00AB4FCF">
        <w:tab/>
        <w:t>Nokia, Nokia Shanghai Bells</w:t>
      </w:r>
      <w:r w:rsidR="00AB4FCF">
        <w:tab/>
        <w:t>discussion</w:t>
      </w:r>
      <w:r w:rsidR="00AB4FCF">
        <w:tab/>
        <w:t>Rel-17</w:t>
      </w:r>
    </w:p>
    <w:p w14:paraId="268085E6" w14:textId="647D64F7" w:rsidR="00AB4FCF" w:rsidRDefault="00057747" w:rsidP="00AB4FCF">
      <w:pPr>
        <w:pStyle w:val="Doc-title"/>
      </w:pPr>
      <w:hyperlink r:id="rId212" w:history="1">
        <w:r>
          <w:rPr>
            <w:rStyle w:val="Hyperlink"/>
          </w:rPr>
          <w:t>R2-2109688</w:t>
        </w:r>
      </w:hyperlink>
      <w:r w:rsidR="00AB4FCF">
        <w:tab/>
        <w:t>Further Consideration on the Remaining Issues of Scheduling Gap</w:t>
      </w:r>
      <w:r w:rsidR="00AB4FCF">
        <w:tab/>
        <w:t>ZTE Corporation, Sanechips</w:t>
      </w:r>
      <w:r w:rsidR="00AB4FCF">
        <w:tab/>
        <w:t>discussion</w:t>
      </w:r>
      <w:r w:rsidR="00AB4FCF">
        <w:tab/>
        <w:t>Rel-17</w:t>
      </w:r>
      <w:r w:rsidR="00AB4FCF">
        <w:tab/>
        <w:t>LTE_NR_MUSIM-Core</w:t>
      </w:r>
    </w:p>
    <w:p w14:paraId="2B9D998E" w14:textId="777DDDD7" w:rsidR="00AB4FCF" w:rsidRDefault="00057747" w:rsidP="00AB4FCF">
      <w:pPr>
        <w:pStyle w:val="Doc-title"/>
      </w:pPr>
      <w:hyperlink r:id="rId213" w:history="1">
        <w:r>
          <w:rPr>
            <w:rStyle w:val="Hyperlink"/>
          </w:rPr>
          <w:t>R2-2109689</w:t>
        </w:r>
      </w:hyperlink>
      <w:r w:rsidR="00AB4FCF">
        <w:tab/>
        <w:t>Consideration on the Remaining Issues of Switching Procedure</w:t>
      </w:r>
      <w:r w:rsidR="00AB4FCF">
        <w:tab/>
        <w:t>ZTE Corporation, Sanechips</w:t>
      </w:r>
      <w:r w:rsidR="00AB4FCF">
        <w:tab/>
        <w:t>discussion</w:t>
      </w:r>
      <w:r w:rsidR="00AB4FCF">
        <w:tab/>
        <w:t>Rel-17</w:t>
      </w:r>
      <w:r w:rsidR="00AB4FCF">
        <w:tab/>
        <w:t>LTE_NR_MUSIM-Core</w:t>
      </w:r>
    </w:p>
    <w:p w14:paraId="47AF48F1" w14:textId="68EB9FB0" w:rsidR="00AB4FCF" w:rsidRDefault="00057747" w:rsidP="00AB4FCF">
      <w:pPr>
        <w:pStyle w:val="Doc-title"/>
      </w:pPr>
      <w:hyperlink r:id="rId214" w:history="1">
        <w:r>
          <w:rPr>
            <w:rStyle w:val="Hyperlink"/>
          </w:rPr>
          <w:t>R2-2109788</w:t>
        </w:r>
      </w:hyperlink>
      <w:r w:rsidR="00AB4FCF">
        <w:tab/>
        <w:t>Further discussion on network switching for MUSIM</w:t>
      </w:r>
      <w:r w:rsidR="00AB4FCF">
        <w:tab/>
        <w:t>Samsung</w:t>
      </w:r>
      <w:r w:rsidR="00AB4FCF">
        <w:tab/>
        <w:t>discussion</w:t>
      </w:r>
    </w:p>
    <w:p w14:paraId="6A2008F2" w14:textId="7DAF4EAC" w:rsidR="00B805A8" w:rsidRDefault="00057747" w:rsidP="00B805A8">
      <w:pPr>
        <w:pStyle w:val="Doc-title"/>
      </w:pPr>
      <w:hyperlink r:id="rId215" w:history="1">
        <w:r>
          <w:rPr>
            <w:rStyle w:val="Hyperlink"/>
          </w:rPr>
          <w:t>R2-2109410</w:t>
        </w:r>
      </w:hyperlink>
      <w:r w:rsidR="00B805A8">
        <w:tab/>
        <w:t>Discussion on MUSIM Assistance Information for Leaving Case</w:t>
      </w:r>
      <w:r w:rsidR="00B805A8">
        <w:tab/>
        <w:t>OPPO</w:t>
      </w:r>
      <w:r w:rsidR="00B805A8">
        <w:tab/>
        <w:t>discussion</w:t>
      </w:r>
      <w:r w:rsidR="00B805A8">
        <w:tab/>
        <w:t>LTE_NR_MUSIM-Core</w:t>
      </w:r>
    </w:p>
    <w:p w14:paraId="6A0416AF" w14:textId="660B3985" w:rsidR="00B805A8" w:rsidRDefault="00057747" w:rsidP="00B805A8">
      <w:pPr>
        <w:pStyle w:val="Doc-title"/>
      </w:pPr>
      <w:hyperlink r:id="rId216" w:history="1">
        <w:r>
          <w:rPr>
            <w:rStyle w:val="Hyperlink"/>
          </w:rPr>
          <w:t>R2-2109624</w:t>
        </w:r>
      </w:hyperlink>
      <w:r w:rsidR="00B805A8">
        <w:tab/>
        <w:t>Remaining issues on network switching</w:t>
      </w:r>
      <w:r w:rsidR="00B805A8">
        <w:tab/>
        <w:t>Intel Corporation</w:t>
      </w:r>
      <w:r w:rsidR="00B805A8">
        <w:tab/>
        <w:t>discussion</w:t>
      </w:r>
      <w:r w:rsidR="00B805A8">
        <w:tab/>
        <w:t>Rel-17</w:t>
      </w:r>
      <w:r w:rsidR="00B805A8">
        <w:tab/>
        <w:t>LTE_NR_MUSIM-Core</w:t>
      </w:r>
    </w:p>
    <w:p w14:paraId="175BBA29" w14:textId="1BEA04DF" w:rsidR="00B805A8" w:rsidRDefault="00057747" w:rsidP="00B805A8">
      <w:pPr>
        <w:pStyle w:val="Doc-title"/>
      </w:pPr>
      <w:hyperlink r:id="rId217" w:history="1">
        <w:r>
          <w:rPr>
            <w:rStyle w:val="Hyperlink"/>
          </w:rPr>
          <w:t>R2-2110188</w:t>
        </w:r>
      </w:hyperlink>
      <w:r w:rsidR="00B805A8">
        <w:tab/>
        <w:t>Remaining issues of network switching for Multi-SIM</w:t>
      </w:r>
      <w:r w:rsidR="00B805A8">
        <w:tab/>
        <w:t>Qualcomm Incorporated</w:t>
      </w:r>
      <w:r w:rsidR="00B805A8">
        <w:tab/>
        <w:t>discussion</w:t>
      </w:r>
    </w:p>
    <w:p w14:paraId="59C6F676" w14:textId="27C32C6A" w:rsidR="00B805A8" w:rsidRDefault="00057747" w:rsidP="00B805A8">
      <w:pPr>
        <w:pStyle w:val="Doc-title"/>
      </w:pPr>
      <w:hyperlink r:id="rId218" w:history="1">
        <w:r>
          <w:rPr>
            <w:rStyle w:val="Hyperlink"/>
          </w:rPr>
          <w:t>R2-2111197</w:t>
        </w:r>
      </w:hyperlink>
      <w:r w:rsidR="00B805A8">
        <w:tab/>
        <w:t>Further details on network switching notification</w:t>
      </w:r>
      <w:r w:rsidR="00B805A8">
        <w:tab/>
        <w:t>MediaTek Inc.</w:t>
      </w:r>
      <w:r w:rsidR="00B805A8">
        <w:tab/>
        <w:t>discussion</w:t>
      </w:r>
    </w:p>
    <w:p w14:paraId="71B0A4FA" w14:textId="52B9D111" w:rsidR="00746C1B" w:rsidRPr="00F77BD4" w:rsidRDefault="00746C1B" w:rsidP="0081194C">
      <w:pPr>
        <w:pStyle w:val="Agreement"/>
      </w:pPr>
      <w:r>
        <w:t xml:space="preserve">Revised in </w:t>
      </w:r>
      <w:hyperlink r:id="rId219" w:history="1">
        <w:r w:rsidR="00057747">
          <w:rPr>
            <w:rStyle w:val="Hyperlink"/>
          </w:rPr>
          <w:t>R2-2111222</w:t>
        </w:r>
      </w:hyperlink>
    </w:p>
    <w:p w14:paraId="20687023" w14:textId="172602DE" w:rsidR="000E2AC6" w:rsidRPr="000E2AC6" w:rsidRDefault="00057747" w:rsidP="000E2AC6">
      <w:pPr>
        <w:pStyle w:val="Doc-title"/>
      </w:pPr>
      <w:hyperlink r:id="rId220" w:history="1">
        <w:r>
          <w:rPr>
            <w:rStyle w:val="Hyperlink"/>
          </w:rPr>
          <w:t>R2-2111222</w:t>
        </w:r>
      </w:hyperlink>
      <w:r w:rsidR="00746C1B">
        <w:tab/>
        <w:t>Further details on network switching notification</w:t>
      </w:r>
      <w:r w:rsidR="00746C1B">
        <w:tab/>
        <w:t>MediaTek Inc.</w:t>
      </w:r>
      <w:r w:rsidR="00746C1B">
        <w:tab/>
        <w:t>discussion</w:t>
      </w:r>
    </w:p>
    <w:p w14:paraId="35366635" w14:textId="3F7E2C54" w:rsidR="002D42AA" w:rsidRDefault="00057747" w:rsidP="002D42AA">
      <w:pPr>
        <w:pStyle w:val="Doc-title"/>
      </w:pPr>
      <w:hyperlink r:id="rId221" w:history="1">
        <w:r>
          <w:rPr>
            <w:rStyle w:val="Hyperlink"/>
          </w:rPr>
          <w:t>R2-2111023</w:t>
        </w:r>
      </w:hyperlink>
      <w:r w:rsidR="002D42AA">
        <w:tab/>
        <w:t>Problems when NAS based Busy Indication</w:t>
      </w:r>
      <w:r w:rsidR="002D42AA">
        <w:tab/>
        <w:t>LG Electronics</w:t>
      </w:r>
      <w:r w:rsidR="002D42AA">
        <w:tab/>
        <w:t>discussion</w:t>
      </w:r>
      <w:r w:rsidR="002D42AA">
        <w:tab/>
        <w:t>Rel-17</w:t>
      </w:r>
      <w:r w:rsidR="002D42AA">
        <w:tab/>
        <w:t>LTE_NR_MUSIM-Core</w:t>
      </w:r>
    </w:p>
    <w:p w14:paraId="02FBC205" w14:textId="32A7F630" w:rsidR="002D42AA" w:rsidRDefault="00057747" w:rsidP="002D42AA">
      <w:pPr>
        <w:pStyle w:val="Doc-title"/>
      </w:pPr>
      <w:hyperlink r:id="rId222" w:history="1">
        <w:r>
          <w:rPr>
            <w:rStyle w:val="Hyperlink"/>
          </w:rPr>
          <w:t>R2-2109408</w:t>
        </w:r>
      </w:hyperlink>
      <w:r w:rsidR="002D42AA">
        <w:tab/>
        <w:t>Leftover Issues for Busy Indication</w:t>
      </w:r>
      <w:r w:rsidR="002D42AA">
        <w:tab/>
        <w:t>OPPO</w:t>
      </w:r>
      <w:r w:rsidR="002D42AA">
        <w:tab/>
        <w:t>discussion</w:t>
      </w:r>
      <w:r w:rsidR="002D42AA">
        <w:tab/>
        <w:t>LTE_NR_MUSIM-Core</w:t>
      </w:r>
    </w:p>
    <w:p w14:paraId="0F4EE73A" w14:textId="1BAA661E" w:rsidR="002D42AA" w:rsidRDefault="00057747" w:rsidP="002D42AA">
      <w:pPr>
        <w:pStyle w:val="Doc-title"/>
      </w:pPr>
      <w:hyperlink r:id="rId223" w:history="1">
        <w:r>
          <w:rPr>
            <w:rStyle w:val="Hyperlink"/>
          </w:rPr>
          <w:t>R2-2110129</w:t>
        </w:r>
      </w:hyperlink>
      <w:r w:rsidR="002D42AA">
        <w:tab/>
        <w:t>Busy indication transmission</w:t>
      </w:r>
      <w:r w:rsidR="002D42AA">
        <w:tab/>
        <w:t>Spreadtrum Communications</w:t>
      </w:r>
      <w:r w:rsidR="002D42AA">
        <w:tab/>
        <w:t>discussion</w:t>
      </w:r>
      <w:r w:rsidR="002D42AA">
        <w:tab/>
        <w:t>Rel-17</w:t>
      </w:r>
    </w:p>
    <w:p w14:paraId="61095265" w14:textId="5FA67CF8" w:rsidR="002D42AA" w:rsidRDefault="00057747" w:rsidP="002D42AA">
      <w:pPr>
        <w:pStyle w:val="Doc-title"/>
      </w:pPr>
      <w:hyperlink r:id="rId224" w:history="1">
        <w:r>
          <w:rPr>
            <w:rStyle w:val="Hyperlink"/>
          </w:rPr>
          <w:t>R2-2110332</w:t>
        </w:r>
      </w:hyperlink>
      <w:r w:rsidR="002D42AA">
        <w:tab/>
        <w:t>Switching notification and busy indication</w:t>
      </w:r>
      <w:r w:rsidR="002D42AA">
        <w:tab/>
        <w:t>Lenovo, Motorola Mobility</w:t>
      </w:r>
      <w:r w:rsidR="002D42AA">
        <w:tab/>
        <w:t>discussion</w:t>
      </w:r>
      <w:r w:rsidR="002D42AA">
        <w:tab/>
        <w:t>Rel-17</w:t>
      </w:r>
    </w:p>
    <w:p w14:paraId="3DAAD19F" w14:textId="1654A357" w:rsidR="002D42AA" w:rsidRDefault="00057747" w:rsidP="002D42AA">
      <w:pPr>
        <w:pStyle w:val="Doc-title"/>
      </w:pPr>
      <w:hyperlink r:id="rId225" w:history="1">
        <w:r>
          <w:rPr>
            <w:rStyle w:val="Hyperlink"/>
          </w:rPr>
          <w:t>R2-2111021</w:t>
        </w:r>
      </w:hyperlink>
      <w:r w:rsidR="002D42AA">
        <w:tab/>
        <w:t>Scheduling Gap Handling</w:t>
      </w:r>
      <w:r w:rsidR="002D42AA">
        <w:tab/>
        <w:t>LG Electronics</w:t>
      </w:r>
      <w:r w:rsidR="002D42AA">
        <w:tab/>
        <w:t>discussion</w:t>
      </w:r>
      <w:r w:rsidR="002D42AA">
        <w:tab/>
        <w:t>Rel-17</w:t>
      </w:r>
      <w:r w:rsidR="002D42AA">
        <w:tab/>
        <w:t>LTE_NR_MUSIM-Core</w:t>
      </w:r>
    </w:p>
    <w:p w14:paraId="5D388DF0" w14:textId="77777777" w:rsidR="002D42AA" w:rsidRDefault="002D42AA" w:rsidP="002D42AA">
      <w:pPr>
        <w:pStyle w:val="Doc-text2"/>
      </w:pPr>
    </w:p>
    <w:p w14:paraId="5DAA0D79" w14:textId="77777777" w:rsidR="002D42AA" w:rsidRPr="00B33DBA" w:rsidRDefault="002D42AA" w:rsidP="002D42AA">
      <w:pPr>
        <w:pStyle w:val="Doc-text2"/>
      </w:pPr>
    </w:p>
    <w:p w14:paraId="77A1A646" w14:textId="0F74D18E" w:rsidR="002D42AA" w:rsidRDefault="002D42AA" w:rsidP="00F04ECE">
      <w:pPr>
        <w:pStyle w:val="Comments"/>
        <w:rPr>
          <w:rFonts w:eastAsia="Times New Roman"/>
          <w:b/>
          <w:bCs/>
          <w:i w:val="0"/>
          <w:szCs w:val="20"/>
        </w:rPr>
      </w:pPr>
    </w:p>
    <w:p w14:paraId="6DBA8B40" w14:textId="7E79401E" w:rsidR="007A3089" w:rsidRPr="00FB022D" w:rsidRDefault="007A3089" w:rsidP="007A3089">
      <w:pPr>
        <w:pStyle w:val="BoldComments"/>
        <w:rPr>
          <w:lang w:val="fi-FI"/>
        </w:rPr>
      </w:pPr>
      <w:r w:rsidRPr="00AD6A37">
        <w:t>Web Conf (</w:t>
      </w:r>
      <w:r w:rsidR="00320839">
        <w:rPr>
          <w:lang w:val="fi-FI"/>
        </w:rPr>
        <w:t>2nd week</w:t>
      </w:r>
      <w:r>
        <w:rPr>
          <w:lang w:val="fi-FI"/>
        </w:rPr>
        <w:t xml:space="preserve"> </w:t>
      </w:r>
      <w:r w:rsidR="00320839">
        <w:rPr>
          <w:lang w:val="fi-FI"/>
        </w:rPr>
        <w:t>Tuesday</w:t>
      </w:r>
      <w:r w:rsidRPr="00AD6A37">
        <w:t>)</w:t>
      </w:r>
      <w:r>
        <w:rPr>
          <w:lang w:val="fi-FI"/>
        </w:rPr>
        <w:t xml:space="preserve"> (2)</w:t>
      </w:r>
    </w:p>
    <w:p w14:paraId="287D1149" w14:textId="77777777" w:rsidR="007A3089" w:rsidRPr="00F1536D" w:rsidRDefault="007A3089" w:rsidP="007A3089">
      <w:pPr>
        <w:pStyle w:val="Doc-text2"/>
        <w:ind w:left="0" w:firstLine="0"/>
        <w:rPr>
          <w:i/>
          <w:iCs/>
          <w:sz w:val="18"/>
          <w:szCs w:val="22"/>
        </w:rPr>
      </w:pPr>
      <w:r w:rsidRPr="00B8700F">
        <w:rPr>
          <w:i/>
          <w:iCs/>
          <w:sz w:val="18"/>
          <w:szCs w:val="22"/>
        </w:rPr>
        <w:t>AS and NAS solution</w:t>
      </w:r>
      <w:r>
        <w:rPr>
          <w:i/>
          <w:iCs/>
          <w:sz w:val="18"/>
          <w:szCs w:val="22"/>
        </w:rPr>
        <w:t xml:space="preserve"> interactions, paging filtering:</w:t>
      </w:r>
    </w:p>
    <w:p w14:paraId="610CDAE2" w14:textId="3474ED55" w:rsidR="007A3089" w:rsidRDefault="00057747" w:rsidP="007A3089">
      <w:pPr>
        <w:pStyle w:val="Doc-title"/>
      </w:pPr>
      <w:hyperlink r:id="rId226" w:history="1">
        <w:r>
          <w:rPr>
            <w:rStyle w:val="Hyperlink"/>
          </w:rPr>
          <w:t>R2-2111103</w:t>
        </w:r>
      </w:hyperlink>
      <w:r w:rsidR="007A3089">
        <w:tab/>
        <w:t>Analysis on AS-based solution and NAS-based solution</w:t>
      </w:r>
      <w:r w:rsidR="007A3089">
        <w:tab/>
        <w:t>China Telecommunications</w:t>
      </w:r>
      <w:r w:rsidR="007A3089">
        <w:tab/>
        <w:t>discussion</w:t>
      </w:r>
    </w:p>
    <w:p w14:paraId="4536073D" w14:textId="77777777" w:rsidR="007A3089" w:rsidRPr="00A60E02" w:rsidRDefault="007A3089" w:rsidP="007A3089">
      <w:pPr>
        <w:pStyle w:val="Doc-text2"/>
        <w:rPr>
          <w:i/>
          <w:iCs/>
        </w:rPr>
      </w:pPr>
      <w:r w:rsidRPr="00A60E02">
        <w:rPr>
          <w:i/>
          <w:iCs/>
        </w:rPr>
        <w:t>Proposal 1: AS-based solution should not include NAS information</w:t>
      </w:r>
    </w:p>
    <w:p w14:paraId="44C081A8" w14:textId="77777777" w:rsidR="007A3089" w:rsidRPr="00A60E02" w:rsidRDefault="007A3089" w:rsidP="007A3089">
      <w:pPr>
        <w:pStyle w:val="Doc-text2"/>
        <w:rPr>
          <w:i/>
          <w:iCs/>
        </w:rPr>
      </w:pPr>
      <w:r w:rsidRPr="00A60E02">
        <w:rPr>
          <w:i/>
          <w:iCs/>
        </w:rPr>
        <w:t>Proposal 2: For NAS-based leaving solution, RAN considers whether UE is allowed to leave before receive any acknowledge message from network.</w:t>
      </w:r>
    </w:p>
    <w:p w14:paraId="283AE359" w14:textId="77777777" w:rsidR="007A3089" w:rsidRPr="00A60E02" w:rsidRDefault="007A3089" w:rsidP="007A3089">
      <w:pPr>
        <w:pStyle w:val="Doc-text2"/>
        <w:rPr>
          <w:i/>
          <w:iCs/>
        </w:rPr>
      </w:pPr>
      <w:r w:rsidRPr="00A60E02">
        <w:rPr>
          <w:i/>
          <w:iCs/>
        </w:rPr>
        <w:t>Proposal 3: RAN2 does not restrict the solutions under different switching scenarios.</w:t>
      </w:r>
    </w:p>
    <w:p w14:paraId="76309496" w14:textId="2DAB21DB" w:rsidR="007A3089" w:rsidRDefault="00057747" w:rsidP="007A3089">
      <w:pPr>
        <w:pStyle w:val="Doc-title"/>
      </w:pPr>
      <w:hyperlink r:id="rId227" w:history="1">
        <w:r>
          <w:rPr>
            <w:rStyle w:val="Hyperlink"/>
          </w:rPr>
          <w:t>R2-2111022</w:t>
        </w:r>
      </w:hyperlink>
      <w:r w:rsidR="007A3089">
        <w:tab/>
        <w:t>Paging filtering when AS-based leaving</w:t>
      </w:r>
      <w:r w:rsidR="007A3089">
        <w:tab/>
        <w:t>LG Electronics</w:t>
      </w:r>
      <w:r w:rsidR="007A3089">
        <w:tab/>
        <w:t>discussion</w:t>
      </w:r>
      <w:r w:rsidR="007A3089">
        <w:tab/>
        <w:t>Rel-17</w:t>
      </w:r>
      <w:r w:rsidR="007A3089">
        <w:tab/>
        <w:t>LTE_NR_MUSIM-Core</w:t>
      </w:r>
    </w:p>
    <w:p w14:paraId="40C134BB" w14:textId="77777777" w:rsidR="007A3089" w:rsidRPr="003948C5" w:rsidRDefault="007A3089" w:rsidP="007A3089">
      <w:pPr>
        <w:pStyle w:val="Doc-text2"/>
        <w:rPr>
          <w:i/>
          <w:iCs/>
        </w:rPr>
      </w:pPr>
      <w:r w:rsidRPr="003948C5">
        <w:rPr>
          <w:i/>
          <w:iCs/>
        </w:rPr>
        <w:t>Proposal 1. RAN2 discusses whether the MT restriction information for paging filtering can be sent together with AS-based leaving procedure.</w:t>
      </w:r>
    </w:p>
    <w:p w14:paraId="4F10B5AF" w14:textId="77777777" w:rsidR="007A3089" w:rsidRPr="003948C5" w:rsidRDefault="007A3089" w:rsidP="007A3089">
      <w:pPr>
        <w:pStyle w:val="Doc-text2"/>
        <w:rPr>
          <w:i/>
          <w:iCs/>
        </w:rPr>
      </w:pPr>
      <w:r w:rsidRPr="003948C5">
        <w:rPr>
          <w:i/>
          <w:iCs/>
        </w:rPr>
        <w:lastRenderedPageBreak/>
        <w:t>Proposal 2. To send paging filter rules when performing AS-based leaving via UAI, the UE includes the paging filtering rules in the UAI message instead of sending NAS signalling.</w:t>
      </w:r>
    </w:p>
    <w:p w14:paraId="4F16ECEA" w14:textId="77777777" w:rsidR="007A3089" w:rsidRPr="003948C5" w:rsidRDefault="007A3089" w:rsidP="007A3089">
      <w:pPr>
        <w:pStyle w:val="Doc-text2"/>
        <w:rPr>
          <w:i/>
          <w:iCs/>
        </w:rPr>
      </w:pPr>
      <w:r w:rsidRPr="003948C5">
        <w:rPr>
          <w:i/>
          <w:iCs/>
        </w:rPr>
        <w:t>Proposal 3. As an alternative solution, to send paging filter rules when performing AS-based leaving via UAI, the UE includes an additional indication in the UAI message that the UE will request the service release via NAS signalling soon. Upon reception of this indication, gNB waits without immediately sending the RRC release message until the paging filtering rules are sent to 5GS.</w:t>
      </w:r>
    </w:p>
    <w:p w14:paraId="3D8BADE4" w14:textId="77777777" w:rsidR="007A3089" w:rsidRDefault="007A3089" w:rsidP="007A3089">
      <w:pPr>
        <w:pStyle w:val="Doc-text2"/>
      </w:pPr>
      <w:r w:rsidRPr="003948C5">
        <w:rPr>
          <w:i/>
          <w:iCs/>
        </w:rPr>
        <w:t>Proposal 4. To send paging filter rules when performing AS timer-based leaving, the UE includes the paging filtering rules in the UAI message instead of sending NAS signalling.</w:t>
      </w:r>
    </w:p>
    <w:p w14:paraId="329AD859" w14:textId="77777777" w:rsidR="007A3089" w:rsidRPr="003948C5" w:rsidRDefault="007A3089" w:rsidP="007A3089">
      <w:pPr>
        <w:pStyle w:val="Doc-text2"/>
      </w:pPr>
    </w:p>
    <w:p w14:paraId="796AA3F9" w14:textId="61D08F86" w:rsidR="007A3089" w:rsidRDefault="00057747" w:rsidP="007A3089">
      <w:pPr>
        <w:pStyle w:val="Doc-title"/>
      </w:pPr>
      <w:hyperlink r:id="rId228" w:history="1">
        <w:r>
          <w:rPr>
            <w:rStyle w:val="Hyperlink"/>
          </w:rPr>
          <w:t>R2-2111001</w:t>
        </w:r>
      </w:hyperlink>
      <w:r w:rsidR="007A3089">
        <w:tab/>
        <w:t>Interaction between NAS and AS for network switching</w:t>
      </w:r>
      <w:r w:rsidR="007A3089">
        <w:tab/>
        <w:t>ASUSTeK</w:t>
      </w:r>
      <w:r w:rsidR="007A3089">
        <w:tab/>
        <w:t>discussion</w:t>
      </w:r>
      <w:r w:rsidR="007A3089">
        <w:tab/>
        <w:t>Rel-17</w:t>
      </w:r>
      <w:r w:rsidR="007A3089">
        <w:tab/>
        <w:t>LTE_NR_MUSIM-Core</w:t>
      </w:r>
    </w:p>
    <w:p w14:paraId="0F97ED76" w14:textId="7A2E4BB2" w:rsidR="002D42AA" w:rsidRDefault="002D42AA" w:rsidP="00F04ECE">
      <w:pPr>
        <w:pStyle w:val="Comments"/>
        <w:rPr>
          <w:rFonts w:eastAsia="Times New Roman"/>
          <w:b/>
          <w:bCs/>
          <w:i w:val="0"/>
          <w:szCs w:val="20"/>
        </w:rPr>
      </w:pPr>
    </w:p>
    <w:p w14:paraId="5D1AF1C9" w14:textId="77777777" w:rsidR="007A3089" w:rsidRDefault="007A3089" w:rsidP="00F04ECE">
      <w:pPr>
        <w:pStyle w:val="Comments"/>
        <w:rPr>
          <w:rFonts w:eastAsia="Times New Roman"/>
          <w:b/>
          <w:bCs/>
          <w:i w:val="0"/>
          <w:szCs w:val="20"/>
        </w:rPr>
      </w:pPr>
    </w:p>
    <w:p w14:paraId="4440D23A" w14:textId="77777777" w:rsidR="0081194C" w:rsidRDefault="0081194C" w:rsidP="0081194C">
      <w:pPr>
        <w:pStyle w:val="Doc-text2"/>
        <w:ind w:left="0" w:firstLine="0"/>
        <w:rPr>
          <w:i/>
          <w:iCs/>
          <w:sz w:val="18"/>
          <w:szCs w:val="22"/>
        </w:rPr>
      </w:pPr>
      <w:r>
        <w:rPr>
          <w:i/>
          <w:iCs/>
          <w:sz w:val="18"/>
          <w:szCs w:val="22"/>
        </w:rPr>
        <w:t>RRC_INACTIVE and busy indication:</w:t>
      </w:r>
    </w:p>
    <w:p w14:paraId="05CDD849" w14:textId="1AF0ED21" w:rsidR="0081194C" w:rsidRDefault="00057747" w:rsidP="0081194C">
      <w:pPr>
        <w:pStyle w:val="Doc-title"/>
      </w:pPr>
      <w:hyperlink r:id="rId229" w:history="1">
        <w:r>
          <w:rPr>
            <w:rStyle w:val="Hyperlink"/>
          </w:rPr>
          <w:t>R2-2111186</w:t>
        </w:r>
      </w:hyperlink>
      <w:r w:rsidR="0081194C">
        <w:tab/>
        <w:t>Signalling design on busy indication procedure</w:t>
      </w:r>
      <w:r w:rsidR="0081194C">
        <w:tab/>
        <w:t>DENSO CORPORATION</w:t>
      </w:r>
      <w:r w:rsidR="0081194C">
        <w:tab/>
        <w:t>discussion</w:t>
      </w:r>
      <w:r w:rsidR="0081194C">
        <w:tab/>
        <w:t>LTE_NR_MUSIM-Core</w:t>
      </w:r>
      <w:r w:rsidR="0081194C">
        <w:tab/>
      </w:r>
      <w:hyperlink r:id="rId230" w:history="1">
        <w:r>
          <w:rPr>
            <w:rStyle w:val="Hyperlink"/>
          </w:rPr>
          <w:t>R2-2108804</w:t>
        </w:r>
      </w:hyperlink>
    </w:p>
    <w:p w14:paraId="44EF1A7F" w14:textId="77777777" w:rsidR="0081194C" w:rsidRPr="002737E6" w:rsidRDefault="0081194C" w:rsidP="0081194C">
      <w:pPr>
        <w:pStyle w:val="Doc-text2"/>
        <w:rPr>
          <w:i/>
          <w:iCs/>
        </w:rPr>
      </w:pPr>
      <w:r w:rsidRPr="002737E6">
        <w:rPr>
          <w:i/>
          <w:iCs/>
        </w:rPr>
        <w:t>Proposal 1:</w:t>
      </w:r>
      <w:r w:rsidRPr="002737E6">
        <w:rPr>
          <w:i/>
          <w:iCs/>
        </w:rPr>
        <w:tab/>
        <w:t>Add a new cause value for resumeCause of RRCResumeRequest to indicate the purpose of the connection is sending busy indication.</w:t>
      </w:r>
    </w:p>
    <w:p w14:paraId="23D859E6" w14:textId="5B64BF09" w:rsidR="0081194C" w:rsidRDefault="0081194C" w:rsidP="0081194C">
      <w:pPr>
        <w:pStyle w:val="Doc-text2"/>
        <w:rPr>
          <w:i/>
          <w:iCs/>
        </w:rPr>
      </w:pPr>
      <w:r w:rsidRPr="002737E6">
        <w:rPr>
          <w:i/>
          <w:iCs/>
        </w:rPr>
        <w:t>Proposal 2:</w:t>
      </w:r>
      <w:r w:rsidRPr="002737E6">
        <w:rPr>
          <w:i/>
          <w:iCs/>
        </w:rPr>
        <w:tab/>
        <w:t>UE is allowed to indicate preferred RRC state after sending busy indication.</w:t>
      </w:r>
    </w:p>
    <w:p w14:paraId="4301A565" w14:textId="77777777" w:rsidR="00C77709" w:rsidRPr="002737E6" w:rsidRDefault="00C77709" w:rsidP="0081194C">
      <w:pPr>
        <w:pStyle w:val="Doc-text2"/>
        <w:rPr>
          <w:i/>
          <w:iCs/>
        </w:rPr>
      </w:pPr>
    </w:p>
    <w:p w14:paraId="3DFD8547" w14:textId="331BA177" w:rsidR="0081194C" w:rsidRDefault="00057747" w:rsidP="0081194C">
      <w:pPr>
        <w:pStyle w:val="Doc-title"/>
      </w:pPr>
      <w:hyperlink r:id="rId231" w:history="1">
        <w:r>
          <w:rPr>
            <w:rStyle w:val="Hyperlink"/>
          </w:rPr>
          <w:t>R2-2110117</w:t>
        </w:r>
      </w:hyperlink>
      <w:r w:rsidR="0081194C">
        <w:tab/>
        <w:t>RAN Initiated Paging in MUSIM</w:t>
      </w:r>
      <w:r w:rsidR="0081194C">
        <w:tab/>
        <w:t>Sharp</w:t>
      </w:r>
      <w:r w:rsidR="0081194C">
        <w:tab/>
        <w:t>discussion</w:t>
      </w:r>
    </w:p>
    <w:p w14:paraId="41EEBB87" w14:textId="52748975" w:rsidR="0081194C" w:rsidRDefault="00057747" w:rsidP="0081194C">
      <w:pPr>
        <w:pStyle w:val="Doc-title"/>
      </w:pPr>
      <w:hyperlink r:id="rId232" w:history="1">
        <w:r>
          <w:rPr>
            <w:rStyle w:val="Hyperlink"/>
          </w:rPr>
          <w:t>R2-2110118</w:t>
        </w:r>
      </w:hyperlink>
      <w:r w:rsidR="0081194C">
        <w:tab/>
        <w:t>RNAU and BUSY indication in MUSIM</w:t>
      </w:r>
      <w:r w:rsidR="0081194C">
        <w:tab/>
        <w:t>Sharp</w:t>
      </w:r>
      <w:r w:rsidR="0081194C">
        <w:tab/>
        <w:t>discussion</w:t>
      </w:r>
    </w:p>
    <w:p w14:paraId="5B681D81" w14:textId="77777777" w:rsidR="0081194C" w:rsidRPr="005F70B9" w:rsidRDefault="0081194C" w:rsidP="00F04ECE">
      <w:pPr>
        <w:pStyle w:val="Comments"/>
        <w:rPr>
          <w:rFonts w:eastAsia="Times New Roman"/>
          <w:b/>
          <w:bCs/>
          <w:i w:val="0"/>
          <w:szCs w:val="20"/>
        </w:rPr>
      </w:pPr>
    </w:p>
    <w:p w14:paraId="6BBB3A70" w14:textId="77777777" w:rsidR="00F04ECE" w:rsidRPr="000D255B" w:rsidRDefault="00F04ECE" w:rsidP="00F04ECE">
      <w:pPr>
        <w:pStyle w:val="Heading3"/>
      </w:pPr>
      <w:r w:rsidRPr="000D255B">
        <w:t>8.3.4</w:t>
      </w:r>
      <w:r w:rsidRPr="000D255B">
        <w:tab/>
        <w:t>Paging with service indication</w:t>
      </w:r>
    </w:p>
    <w:p w14:paraId="08BDBBA6" w14:textId="14921AB5"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4F934E65" w14:textId="4BBBC51B" w:rsidR="00DD6555" w:rsidRDefault="00DD6555" w:rsidP="00DD6555">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54C93EE0" w14:textId="381AD49F" w:rsidR="00A94A85" w:rsidRPr="00A94A85" w:rsidRDefault="00A94A85" w:rsidP="00A94A85">
      <w:pPr>
        <w:pStyle w:val="BoldComments"/>
        <w:rPr>
          <w:lang w:val="fi-FI"/>
        </w:rPr>
      </w:pPr>
      <w:r w:rsidRPr="00AD6A37">
        <w:t xml:space="preserve">Web Conf (1st week </w:t>
      </w:r>
      <w:r>
        <w:rPr>
          <w:lang w:val="fi-FI"/>
        </w:rPr>
        <w:t>Monday</w:t>
      </w:r>
      <w:r w:rsidRPr="00AD6A37">
        <w:t>)</w:t>
      </w:r>
      <w:r>
        <w:rPr>
          <w:lang w:val="fi-FI"/>
        </w:rPr>
        <w:t xml:space="preserve"> (3)</w:t>
      </w:r>
    </w:p>
    <w:p w14:paraId="0DA0F3EE" w14:textId="72BAAA07" w:rsidR="00CD0AC3" w:rsidRDefault="00CD0AC3" w:rsidP="00CD0AC3">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606FB746" w14:textId="08D5EC39" w:rsidR="00CD0AC3" w:rsidRDefault="00057747" w:rsidP="00CD0AC3">
      <w:pPr>
        <w:pStyle w:val="Doc-title"/>
      </w:pPr>
      <w:hyperlink r:id="rId233" w:history="1">
        <w:r>
          <w:rPr>
            <w:rStyle w:val="Hyperlink"/>
          </w:rPr>
          <w:t>R2-2109761</w:t>
        </w:r>
      </w:hyperlink>
      <w:r w:rsidR="00CD0AC3">
        <w:tab/>
        <w:t>Report of [Post115-e][236][MUSIM] Paging with service indication</w:t>
      </w:r>
      <w:r w:rsidR="00CD0AC3">
        <w:tab/>
        <w:t>Huawei, HiSilicon</w:t>
      </w:r>
      <w:r w:rsidR="00CD0AC3">
        <w:tab/>
        <w:t>discussion</w:t>
      </w:r>
      <w:r w:rsidR="00CD0AC3">
        <w:tab/>
        <w:t>Rel-17</w:t>
      </w:r>
    </w:p>
    <w:p w14:paraId="739411D6" w14:textId="127D423F" w:rsidR="005008CC" w:rsidRDefault="005008CC" w:rsidP="005008CC">
      <w:pPr>
        <w:pStyle w:val="Doc-text2"/>
      </w:pPr>
    </w:p>
    <w:p w14:paraId="1CBBC2AA" w14:textId="6CB3BCEA" w:rsidR="005008CC" w:rsidRDefault="005008CC" w:rsidP="005008CC">
      <w:pPr>
        <w:pStyle w:val="Doc-text2"/>
        <w:rPr>
          <w:i/>
          <w:iCs/>
        </w:rPr>
      </w:pPr>
      <w:r w:rsidRPr="005008CC">
        <w:rPr>
          <w:i/>
          <w:iCs/>
        </w:rPr>
        <w:t>For easy agreements:</w:t>
      </w:r>
    </w:p>
    <w:p w14:paraId="466346A8" w14:textId="77777777" w:rsidR="00A9674D" w:rsidRDefault="00A9674D" w:rsidP="005008CC">
      <w:pPr>
        <w:pStyle w:val="Doc-text2"/>
        <w:rPr>
          <w:i/>
          <w:iCs/>
        </w:rPr>
      </w:pPr>
    </w:p>
    <w:p w14:paraId="60370BDC" w14:textId="285B4C47" w:rsidR="00212B69" w:rsidRPr="00A9674D" w:rsidRDefault="00212B69" w:rsidP="00A9674D">
      <w:pPr>
        <w:pStyle w:val="Doc-text2"/>
        <w:rPr>
          <w:u w:val="single"/>
        </w:rPr>
      </w:pPr>
      <w:r w:rsidRPr="00A9674D">
        <w:rPr>
          <w:u w:val="single"/>
        </w:rPr>
        <w:t>Bulk agreement</w:t>
      </w:r>
      <w:r w:rsidR="00A9674D" w:rsidRPr="00A9674D">
        <w:rPr>
          <w:u w:val="single"/>
        </w:rPr>
        <w:t>s</w:t>
      </w:r>
    </w:p>
    <w:p w14:paraId="6A27A6EE" w14:textId="21C5A0F2"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1: Introduce paging cause by using the ”nonCriticalExtension” in the Paging record.</w:t>
      </w:r>
    </w:p>
    <w:p w14:paraId="0E3BFAFD" w14:textId="4367F087"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2: No need to study solution proposals based on extending legacy Paging record.</w:t>
      </w:r>
    </w:p>
    <w:p w14:paraId="2E187F6C" w14:textId="25B6BA70"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4: The solution proposal to introduce paging cause in NR will be used for LTE.</w:t>
      </w:r>
    </w:p>
    <w:p w14:paraId="7CDD1EF5" w14:textId="49CEB77F"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5: No need to send an LS to SA2 asking to consider a NAS solution to introduce paging cause in LTE.</w:t>
      </w:r>
      <w:r w:rsidR="00F043BD" w:rsidRPr="00A9674D">
        <w:t xml:space="preserve"> </w:t>
      </w:r>
    </w:p>
    <w:p w14:paraId="49F99D35" w14:textId="29D161FE"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6: For paging reception in RRC_IDLE, UE forwards the paging cause to NAS.  It’s up to NAS whether to accept or reject the paging.</w:t>
      </w:r>
    </w:p>
    <w:p w14:paraId="0810CC01" w14:textId="56582183"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8: The AS-NAS interaction principles for NR are applied to LTE.</w:t>
      </w:r>
    </w:p>
    <w:p w14:paraId="680216C6" w14:textId="3C13C344" w:rsidR="005008CC" w:rsidRDefault="005008CC" w:rsidP="005008CC">
      <w:pPr>
        <w:pStyle w:val="Doc-text2"/>
        <w:rPr>
          <w:i/>
          <w:iCs/>
        </w:rPr>
      </w:pPr>
    </w:p>
    <w:p w14:paraId="5D36D8B3" w14:textId="319C578F" w:rsidR="00F043BD" w:rsidRPr="00F043BD" w:rsidRDefault="00F043BD" w:rsidP="005008CC">
      <w:pPr>
        <w:pStyle w:val="Doc-text2"/>
      </w:pPr>
      <w:r>
        <w:t>P4/P5:</w:t>
      </w:r>
    </w:p>
    <w:p w14:paraId="19F23B52" w14:textId="332BB57D" w:rsidR="00F043BD" w:rsidRDefault="00F043BD" w:rsidP="005008CC">
      <w:pPr>
        <w:pStyle w:val="Doc-text2"/>
      </w:pPr>
      <w:r>
        <w:t>-</w:t>
      </w:r>
      <w:r>
        <w:tab/>
        <w:t>Nokia would like to reduce LTE RRC impacts but there is also privacy issue. SA3 indicated this is not issue in NR but in LTE IMSI reallocation is not necessary. So could need to inform SA3.</w:t>
      </w:r>
    </w:p>
    <w:p w14:paraId="2EDE3F2C" w14:textId="5AB9FE35" w:rsidR="00F043BD" w:rsidRDefault="00F043BD" w:rsidP="005008CC">
      <w:pPr>
        <w:pStyle w:val="Doc-text2"/>
      </w:pPr>
      <w:r>
        <w:t>-</w:t>
      </w:r>
      <w:r>
        <w:tab/>
        <w:t xml:space="preserve">Huawei thinks SA3 already looked into it and thinks this is not a security issue. </w:t>
      </w:r>
    </w:p>
    <w:p w14:paraId="351C1ECD" w14:textId="5873831E" w:rsidR="00F043BD" w:rsidRDefault="00F043BD" w:rsidP="005008CC">
      <w:pPr>
        <w:pStyle w:val="Doc-text2"/>
      </w:pPr>
      <w:r>
        <w:t>-</w:t>
      </w:r>
      <w:r>
        <w:tab/>
        <w:t>Apple thinks P4 could have multiple causes. Huawei clarifies we have only one cause but encoding can vary.</w:t>
      </w:r>
    </w:p>
    <w:p w14:paraId="627A0AB6" w14:textId="6734D42E" w:rsidR="00F043BD" w:rsidRDefault="00F043BD" w:rsidP="005008CC">
      <w:pPr>
        <w:pStyle w:val="Doc-text2"/>
      </w:pPr>
      <w:r>
        <w:t>-</w:t>
      </w:r>
      <w:r>
        <w:tab/>
        <w:t>Samsung thinks SA2 already published TS so SA3 would know. Ericsson is fine to inform the agreement.</w:t>
      </w:r>
    </w:p>
    <w:p w14:paraId="436DF9CB" w14:textId="6D994819" w:rsidR="00195121" w:rsidRPr="00F043BD" w:rsidRDefault="00195121" w:rsidP="00195121">
      <w:pPr>
        <w:pStyle w:val="Agreement"/>
      </w:pPr>
      <w:r>
        <w:t>No LS to SA3 needed on the LTE solution. Companies can raise this up directly in SA3 if needed.</w:t>
      </w:r>
    </w:p>
    <w:p w14:paraId="2C2BC314" w14:textId="77777777" w:rsidR="00F043BD" w:rsidRPr="00F043BD" w:rsidRDefault="00F043BD" w:rsidP="005008CC">
      <w:pPr>
        <w:pStyle w:val="Doc-text2"/>
      </w:pPr>
    </w:p>
    <w:p w14:paraId="65553D65" w14:textId="77777777" w:rsidR="00F043BD" w:rsidRPr="00F043BD" w:rsidRDefault="00F043BD" w:rsidP="005008CC">
      <w:pPr>
        <w:pStyle w:val="Doc-text2"/>
      </w:pPr>
    </w:p>
    <w:p w14:paraId="69B451C9" w14:textId="74133ECB" w:rsidR="005008CC" w:rsidRPr="007C4D45" w:rsidRDefault="007C4D45" w:rsidP="005008CC">
      <w:pPr>
        <w:pStyle w:val="Doc-text2"/>
        <w:rPr>
          <w:u w:val="single"/>
        </w:rPr>
      </w:pPr>
      <w:r w:rsidRPr="007C4D45">
        <w:rPr>
          <w:u w:val="single"/>
        </w:rPr>
        <w:lastRenderedPageBreak/>
        <w:t>Specification impacts</w:t>
      </w:r>
    </w:p>
    <w:p w14:paraId="076EFC5D" w14:textId="77777777" w:rsidR="005008CC" w:rsidRPr="005008CC" w:rsidRDefault="005008CC" w:rsidP="005008CC">
      <w:pPr>
        <w:pStyle w:val="Doc-text2"/>
        <w:rPr>
          <w:i/>
          <w:iCs/>
        </w:rPr>
      </w:pPr>
      <w:r w:rsidRPr="005008CC">
        <w:rPr>
          <w:i/>
          <w:iCs/>
        </w:rPr>
        <w:t>For further discussion:</w:t>
      </w:r>
    </w:p>
    <w:p w14:paraId="47D41F87" w14:textId="2C6FCA83" w:rsidR="005008CC" w:rsidRDefault="005008CC" w:rsidP="005008CC">
      <w:pPr>
        <w:pStyle w:val="Doc-text2"/>
        <w:rPr>
          <w:i/>
          <w:iCs/>
        </w:rPr>
      </w:pPr>
      <w:r w:rsidRPr="005008CC">
        <w:rPr>
          <w:i/>
          <w:iCs/>
        </w:rPr>
        <w:t>Proposal 3: FFS if B.1 (parallel list with 1 paging cause value “voice”) or B.2 (parallel list with 2 paging cause values “voice, other”) is the preferred ASN.1 coding approach.</w:t>
      </w:r>
    </w:p>
    <w:p w14:paraId="57B8DEED" w14:textId="1A1DA273" w:rsidR="00195121" w:rsidRDefault="00195121" w:rsidP="005008CC">
      <w:pPr>
        <w:pStyle w:val="Doc-text2"/>
      </w:pPr>
      <w:r>
        <w:t>-</w:t>
      </w:r>
      <w:r>
        <w:tab/>
        <w:t>Ericsson indicates B2 was seen needed as SA2 raised the problem, but is now fine with B.1.</w:t>
      </w:r>
    </w:p>
    <w:p w14:paraId="7DEDD922" w14:textId="5E78CA7C" w:rsidR="00195121" w:rsidRDefault="00195121" w:rsidP="005008CC">
      <w:pPr>
        <w:pStyle w:val="Doc-text2"/>
      </w:pPr>
      <w:r>
        <w:t>-</w:t>
      </w:r>
      <w:r>
        <w:tab/>
        <w:t>OPPO thinks both options can work but has slight preference on B.1.</w:t>
      </w:r>
    </w:p>
    <w:p w14:paraId="5AFCEA6F" w14:textId="4D89CA2E" w:rsidR="00195121" w:rsidRDefault="00195121" w:rsidP="005008CC">
      <w:pPr>
        <w:pStyle w:val="Doc-text2"/>
      </w:pPr>
      <w:r>
        <w:t>-</w:t>
      </w:r>
      <w:r>
        <w:tab/>
        <w:t>Samsung thinks we should only introduce a single paging cause so B.1 would be fine if that addresses SA2 scenario. Would prefer spearate list.</w:t>
      </w:r>
    </w:p>
    <w:p w14:paraId="3A1E34EE" w14:textId="14563516" w:rsidR="00195121" w:rsidRDefault="00195121" w:rsidP="005008CC">
      <w:pPr>
        <w:pStyle w:val="Doc-text2"/>
      </w:pPr>
      <w:r>
        <w:t>-</w:t>
      </w:r>
      <w:r>
        <w:tab/>
        <w:t>Apple prefers B.2 but thinks also B.1 works. vivo agrees but thinks B.1 is simpler.</w:t>
      </w:r>
    </w:p>
    <w:p w14:paraId="4A3F3BD2" w14:textId="4C662B3E" w:rsidR="00195121" w:rsidRDefault="00195121" w:rsidP="005008CC">
      <w:pPr>
        <w:pStyle w:val="Doc-text2"/>
      </w:pPr>
      <w:r>
        <w:t>-</w:t>
      </w:r>
      <w:r>
        <w:tab/>
        <w:t>MediaTek indicates B.1 should be single paging cause that is optional. Huawei supports B.1</w:t>
      </w:r>
    </w:p>
    <w:p w14:paraId="0695BFC5" w14:textId="29EAD0EE" w:rsidR="00195121" w:rsidRPr="00195121" w:rsidRDefault="00195121" w:rsidP="005008CC">
      <w:pPr>
        <w:pStyle w:val="Doc-text2"/>
      </w:pPr>
      <w:r>
        <w:t>-</w:t>
      </w:r>
      <w:r>
        <w:tab/>
        <w:t>ZTE thinks B.1 may need some AS/NAS interactions but if we leave that to UE implementation it's OK.</w:t>
      </w:r>
    </w:p>
    <w:p w14:paraId="2A06E40E" w14:textId="238E4789" w:rsidR="00195121" w:rsidRDefault="00195121" w:rsidP="005008CC">
      <w:pPr>
        <w:pStyle w:val="Doc-text2"/>
        <w:rPr>
          <w:i/>
          <w:iCs/>
        </w:rPr>
      </w:pPr>
    </w:p>
    <w:p w14:paraId="58A92AE2" w14:textId="08821D45" w:rsidR="00195121" w:rsidRPr="00195121" w:rsidRDefault="00195121" w:rsidP="00195121">
      <w:pPr>
        <w:pStyle w:val="Agreement"/>
      </w:pPr>
      <w:r w:rsidRPr="005008CC">
        <w:t>3:</w:t>
      </w:r>
      <w:r>
        <w:t xml:space="preserve"> Adopt</w:t>
      </w:r>
      <w:r w:rsidRPr="005008CC">
        <w:t xml:space="preserve"> B.1 (parallel list with 1 </w:t>
      </w:r>
      <w:r w:rsidRPr="00195121">
        <w:rPr>
          <w:highlight w:val="yellow"/>
        </w:rPr>
        <w:t>optional</w:t>
      </w:r>
      <w:r>
        <w:t xml:space="preserve"> </w:t>
      </w:r>
      <w:r w:rsidRPr="005008CC">
        <w:t>paging cause value “voice”).</w:t>
      </w:r>
    </w:p>
    <w:p w14:paraId="71C091A5" w14:textId="5ADB7526" w:rsidR="00BD4743" w:rsidRPr="005008CC" w:rsidRDefault="00BD4743" w:rsidP="00195121">
      <w:pPr>
        <w:pStyle w:val="Agreement"/>
      </w:pPr>
      <w:r w:rsidRPr="005008CC">
        <w:t>9: Introduction of paging cause impacts 38.331 and 36.331 specs; FFS if it impacts stage 2 specs (38.300 and 36.300)</w:t>
      </w:r>
    </w:p>
    <w:p w14:paraId="65ED5F91" w14:textId="72E5102A" w:rsidR="00B911E0" w:rsidRDefault="00B911E0" w:rsidP="005008CC">
      <w:pPr>
        <w:pStyle w:val="Doc-text2"/>
        <w:rPr>
          <w:i/>
          <w:iCs/>
        </w:rPr>
      </w:pPr>
    </w:p>
    <w:p w14:paraId="045C18CE" w14:textId="60510718" w:rsidR="007C4D45" w:rsidRPr="007C4D45" w:rsidRDefault="007C4D45" w:rsidP="007C4D45">
      <w:pPr>
        <w:pStyle w:val="Doc-text2"/>
        <w:rPr>
          <w:u w:val="single"/>
        </w:rPr>
      </w:pPr>
      <w:r>
        <w:rPr>
          <w:u w:val="single"/>
        </w:rPr>
        <w:t>AS-NAS interactions</w:t>
      </w:r>
    </w:p>
    <w:p w14:paraId="2CD09952" w14:textId="77777777" w:rsidR="00BD4743" w:rsidRPr="00BD4743" w:rsidRDefault="00BD4743" w:rsidP="00BD4743">
      <w:pPr>
        <w:pStyle w:val="Doc-text2"/>
        <w:rPr>
          <w:i/>
          <w:iCs/>
        </w:rPr>
      </w:pPr>
      <w:r w:rsidRPr="00BD4743">
        <w:rPr>
          <w:i/>
          <w:iCs/>
        </w:rPr>
        <w:t>Option 1: the AS layer resumes the RRC connection upon receipt of RAN paging and then the AS layer informs the NAS layer an indication that the UE has transitioned to RRC_CONNECTED state and indication about the RAN paging;</w:t>
      </w:r>
    </w:p>
    <w:p w14:paraId="5996ACA3" w14:textId="77777777" w:rsidR="00BD4743" w:rsidRPr="00BD4743" w:rsidRDefault="00BD4743" w:rsidP="00BD4743">
      <w:pPr>
        <w:pStyle w:val="Doc-text2"/>
        <w:rPr>
          <w:i/>
          <w:iCs/>
        </w:rPr>
      </w:pPr>
      <w:r w:rsidRPr="00BD4743">
        <w:rPr>
          <w:i/>
          <w:iCs/>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p>
    <w:p w14:paraId="58AA0B33" w14:textId="0469DEDB" w:rsidR="00BD4743" w:rsidRPr="005008CC" w:rsidRDefault="00BD4743" w:rsidP="00BD4743">
      <w:pPr>
        <w:pStyle w:val="Doc-text2"/>
        <w:rPr>
          <w:i/>
          <w:iCs/>
        </w:rPr>
      </w:pPr>
      <w:r w:rsidRPr="00BD4743">
        <w:rPr>
          <w:i/>
          <w:iCs/>
        </w:rPr>
        <w:t>Option 3: No need to specify AS-NAS interaction, up to UE implementation;</w:t>
      </w:r>
    </w:p>
    <w:p w14:paraId="6692F2A9" w14:textId="77777777" w:rsidR="007C4D45" w:rsidRPr="005008CC" w:rsidRDefault="007C4D45" w:rsidP="007C4D45">
      <w:pPr>
        <w:pStyle w:val="Doc-text2"/>
        <w:rPr>
          <w:i/>
          <w:iCs/>
        </w:rPr>
      </w:pPr>
      <w:r w:rsidRPr="007C4D45">
        <w:rPr>
          <w:i/>
          <w:iCs/>
        </w:rPr>
        <w:t>Summary: Since there is no consensus on the preferred Option for AS-NAS interaction to receive paging in RRC_INACTIVE, if RAN paging cause is delivered to NAS can be discussed together with Proposal 7.</w:t>
      </w:r>
    </w:p>
    <w:p w14:paraId="2FCA4A2C" w14:textId="32A2B00A" w:rsidR="005008CC" w:rsidRDefault="005008CC" w:rsidP="005008CC">
      <w:pPr>
        <w:pStyle w:val="Doc-text2"/>
        <w:rPr>
          <w:i/>
          <w:iCs/>
        </w:rPr>
      </w:pPr>
      <w:r w:rsidRPr="005008CC">
        <w:rPr>
          <w:i/>
          <w:iCs/>
        </w:rPr>
        <w:t>Proposal 7: For the AS-NAS interaction for paging reception in RRC_INACTIVE, FFS Option 2 or Option 3 (i.e. up to UE implementation) is the preferred solution.</w:t>
      </w:r>
    </w:p>
    <w:p w14:paraId="26484966" w14:textId="3E3498C2" w:rsidR="00195121" w:rsidRDefault="00195121" w:rsidP="005008CC">
      <w:pPr>
        <w:pStyle w:val="Doc-text2"/>
        <w:rPr>
          <w:i/>
          <w:iCs/>
        </w:rPr>
      </w:pPr>
    </w:p>
    <w:p w14:paraId="02D527FE" w14:textId="59698C79" w:rsidR="00195121" w:rsidRDefault="00D42261" w:rsidP="005008CC">
      <w:pPr>
        <w:pStyle w:val="Doc-text2"/>
      </w:pPr>
      <w:r>
        <w:t>-</w:t>
      </w:r>
      <w:r>
        <w:tab/>
        <w:t>OPPO thinks for RAN paging can be discussed in offline. Prefers option 3 but can accept option 2. Samsung thinks current specification is specified as option 1 so there will be specification impact. So slight preference to option 2. Lenovo is fine with option 2. Xiaomi prefers option 3.</w:t>
      </w:r>
    </w:p>
    <w:p w14:paraId="77CC5AE3" w14:textId="7D4D5C50" w:rsidR="00D42261" w:rsidRDefault="00D42261" w:rsidP="005008CC">
      <w:pPr>
        <w:pStyle w:val="Doc-text2"/>
      </w:pPr>
      <w:r>
        <w:t>-</w:t>
      </w:r>
      <w:r>
        <w:tab/>
        <w:t>Huawei thinks we should keep the legacy behaviour so thinks option 4 is best. Can accept leaving to UE implementation.</w:t>
      </w:r>
    </w:p>
    <w:p w14:paraId="1BDB5F9A" w14:textId="3600E743" w:rsidR="00D42261" w:rsidRDefault="00D42261" w:rsidP="005008CC">
      <w:pPr>
        <w:pStyle w:val="Doc-text2"/>
      </w:pPr>
      <w:r>
        <w:t>-</w:t>
      </w:r>
      <w:r>
        <w:tab/>
        <w:t>NEC thinks this depends on whether NAS or AS makes decision on busy indication. If NAS accepts, we need some interactions to be specified.</w:t>
      </w:r>
    </w:p>
    <w:p w14:paraId="5BB4C6EF" w14:textId="21D1C290" w:rsidR="00D42261" w:rsidRPr="00195121" w:rsidRDefault="00D42261" w:rsidP="005008CC">
      <w:pPr>
        <w:pStyle w:val="Doc-text2"/>
      </w:pPr>
      <w:r>
        <w:t>-</w:t>
      </w:r>
      <w:r>
        <w:tab/>
        <w:t>MediaTek thinks it's not testable who takes the decision. So no point to discuss.</w:t>
      </w:r>
    </w:p>
    <w:p w14:paraId="33E7221E" w14:textId="22F7DE23" w:rsidR="00195121" w:rsidRDefault="00195121" w:rsidP="005008CC">
      <w:pPr>
        <w:pStyle w:val="Doc-text2"/>
        <w:rPr>
          <w:i/>
          <w:iCs/>
        </w:rPr>
      </w:pPr>
    </w:p>
    <w:p w14:paraId="32A06399" w14:textId="77777777" w:rsidR="00D42261" w:rsidRPr="005008CC" w:rsidRDefault="00D42261" w:rsidP="00D42261">
      <w:pPr>
        <w:pStyle w:val="Doc-text2"/>
        <w:rPr>
          <w:i/>
          <w:iCs/>
        </w:rPr>
      </w:pPr>
      <w:r w:rsidRPr="00BD4743">
        <w:rPr>
          <w:i/>
          <w:iCs/>
        </w:rPr>
        <w:t>Option 3: No need to specify AS-NAS interaction, up to UE implementation;</w:t>
      </w:r>
    </w:p>
    <w:p w14:paraId="4DAADB65" w14:textId="605C8AE3" w:rsidR="00D42261" w:rsidRDefault="00D42261" w:rsidP="00D42261">
      <w:pPr>
        <w:pStyle w:val="Agreement"/>
      </w:pPr>
      <w:r w:rsidRPr="005008CC">
        <w:t xml:space="preserve">7: </w:t>
      </w:r>
      <w:r>
        <w:t>T</w:t>
      </w:r>
      <w:r w:rsidRPr="005008CC">
        <w:t>he AS-NAS interaction for paging reception in RRC_INACTIVE</w:t>
      </w:r>
      <w:r>
        <w:t xml:space="preserve"> is left up</w:t>
      </w:r>
      <w:r w:rsidRPr="005008CC">
        <w:t xml:space="preserve"> to UE implementation</w:t>
      </w:r>
      <w:r>
        <w:t>.</w:t>
      </w:r>
    </w:p>
    <w:p w14:paraId="1A11A980" w14:textId="77777777" w:rsidR="00D42261" w:rsidRDefault="00D42261" w:rsidP="005008CC">
      <w:pPr>
        <w:pStyle w:val="Doc-text2"/>
        <w:rPr>
          <w:i/>
          <w:iCs/>
        </w:rPr>
      </w:pPr>
    </w:p>
    <w:p w14:paraId="44A6B924" w14:textId="77777777" w:rsidR="005008CC" w:rsidRPr="005008CC" w:rsidRDefault="005008CC" w:rsidP="005008CC">
      <w:pPr>
        <w:pStyle w:val="Doc-text2"/>
      </w:pPr>
    </w:p>
    <w:p w14:paraId="002A3701" w14:textId="2846362A" w:rsidR="003278FE" w:rsidRDefault="00057747" w:rsidP="003278FE">
      <w:pPr>
        <w:pStyle w:val="Doc-title"/>
      </w:pPr>
      <w:hyperlink r:id="rId234" w:history="1">
        <w:r>
          <w:rPr>
            <w:rStyle w:val="Hyperlink"/>
          </w:rPr>
          <w:t>R2-2109755</w:t>
        </w:r>
      </w:hyperlink>
      <w:r w:rsidR="003278FE">
        <w:tab/>
        <w:t>Draft CR to TS36.331 to support paging with service indication for MUSIM</w:t>
      </w:r>
      <w:r w:rsidR="003278FE">
        <w:tab/>
        <w:t>Huawei, HiSilicon</w:t>
      </w:r>
      <w:r w:rsidR="003278FE">
        <w:tab/>
        <w:t>draftCR</w:t>
      </w:r>
      <w:r w:rsidR="003278FE">
        <w:tab/>
        <w:t>Rel-17</w:t>
      </w:r>
      <w:r w:rsidR="003278FE">
        <w:tab/>
        <w:t>36.331</w:t>
      </w:r>
      <w:r w:rsidR="003278FE">
        <w:tab/>
        <w:t>16.6.0</w:t>
      </w:r>
      <w:r w:rsidR="003278FE">
        <w:tab/>
        <w:t>LTE_NR_MUSIM-Core</w:t>
      </w:r>
    </w:p>
    <w:p w14:paraId="6E8CDECD" w14:textId="76F153AD" w:rsidR="003278FE" w:rsidRDefault="00057747" w:rsidP="003278FE">
      <w:pPr>
        <w:pStyle w:val="Doc-title"/>
      </w:pPr>
      <w:hyperlink r:id="rId235" w:history="1">
        <w:r>
          <w:rPr>
            <w:rStyle w:val="Hyperlink"/>
          </w:rPr>
          <w:t>R2-2109756</w:t>
        </w:r>
      </w:hyperlink>
      <w:r w:rsidR="003278FE">
        <w:tab/>
        <w:t>Draft CR to TS38.331 to support paging with service indication for MUSIM</w:t>
      </w:r>
      <w:r w:rsidR="003278FE">
        <w:tab/>
        <w:t>Huawei, HiSilicon</w:t>
      </w:r>
      <w:r w:rsidR="003278FE">
        <w:tab/>
        <w:t>draftCR</w:t>
      </w:r>
      <w:r w:rsidR="003278FE">
        <w:tab/>
        <w:t>Rel-17</w:t>
      </w:r>
      <w:r w:rsidR="003278FE">
        <w:tab/>
        <w:t>38.331</w:t>
      </w:r>
      <w:r w:rsidR="003278FE">
        <w:tab/>
        <w:t>16.6.0</w:t>
      </w:r>
      <w:r w:rsidR="003278FE">
        <w:tab/>
        <w:t>LTE_NR_MUSIM-Core</w:t>
      </w:r>
    </w:p>
    <w:p w14:paraId="2849E4D4" w14:textId="35DC6D3C" w:rsidR="00CD0AC3" w:rsidRDefault="00CD0AC3" w:rsidP="00CD0AC3">
      <w:pPr>
        <w:pStyle w:val="Doc-text2"/>
      </w:pPr>
    </w:p>
    <w:p w14:paraId="645776EE" w14:textId="164ED2B1" w:rsidR="00CD0AC3" w:rsidRPr="00256D42" w:rsidRDefault="008C0BB9" w:rsidP="008C0BB9">
      <w:pPr>
        <w:pStyle w:val="Agreement"/>
      </w:pPr>
      <w:r w:rsidRPr="00256D42">
        <w:t>Update</w:t>
      </w:r>
      <w:r w:rsidR="00256D42">
        <w:t xml:space="preserve"> the above CRs</w:t>
      </w:r>
      <w:r w:rsidRPr="00256D42">
        <w:t xml:space="preserve"> </w:t>
      </w:r>
      <w:hyperlink r:id="rId236" w:history="1">
        <w:r w:rsidR="00057747">
          <w:rPr>
            <w:rStyle w:val="Hyperlink"/>
          </w:rPr>
          <w:t>R2-2109755</w:t>
        </w:r>
      </w:hyperlink>
      <w:r w:rsidR="00256D42">
        <w:t xml:space="preserve"> and </w:t>
      </w:r>
      <w:hyperlink r:id="rId237" w:history="1">
        <w:r w:rsidR="00057747">
          <w:rPr>
            <w:rStyle w:val="Hyperlink"/>
          </w:rPr>
          <w:t>R2-2109756</w:t>
        </w:r>
      </w:hyperlink>
      <w:r w:rsidR="00256D42">
        <w:t xml:space="preserve"> ba</w:t>
      </w:r>
      <w:r w:rsidRPr="00256D42">
        <w:t xml:space="preserve">sed on agreements </w:t>
      </w:r>
      <w:r w:rsidR="003343ED" w:rsidRPr="00256D42">
        <w:t xml:space="preserve">in offline [232] (Huawei). Will be merged </w:t>
      </w:r>
      <w:r w:rsidRPr="00256D42">
        <w:t>to running CRs</w:t>
      </w:r>
      <w:r w:rsidR="003343ED" w:rsidRPr="00256D42">
        <w:t xml:space="preserve"> after the meeting.</w:t>
      </w:r>
      <w:r w:rsidR="0039681B" w:rsidRPr="00256D42">
        <w:t xml:space="preserve"> Can draft LS to SA2/RAN3/CT1 in this thread.</w:t>
      </w:r>
    </w:p>
    <w:p w14:paraId="69FD1A3B" w14:textId="2DE46C36" w:rsidR="003343ED" w:rsidRDefault="003343ED" w:rsidP="003343ED">
      <w:pPr>
        <w:pStyle w:val="Doc-text2"/>
        <w:rPr>
          <w:highlight w:val="yellow"/>
        </w:rPr>
      </w:pPr>
    </w:p>
    <w:p w14:paraId="288FBC0F" w14:textId="6B94A587" w:rsidR="00A21892" w:rsidRDefault="00A21892" w:rsidP="00A21892">
      <w:pPr>
        <w:pStyle w:val="Doc-text2"/>
        <w:ind w:left="0" w:firstLine="0"/>
      </w:pPr>
    </w:p>
    <w:p w14:paraId="409F0D86" w14:textId="77777777" w:rsidR="00A21892" w:rsidRDefault="00A21892" w:rsidP="00A21892">
      <w:pPr>
        <w:pStyle w:val="Doc-text2"/>
        <w:ind w:left="0" w:firstLine="0"/>
      </w:pPr>
    </w:p>
    <w:p w14:paraId="4F4E9CAA" w14:textId="77777777" w:rsidR="00DB0548" w:rsidRPr="00CD0AC3" w:rsidRDefault="00DB0548" w:rsidP="00CD0AC3">
      <w:pPr>
        <w:pStyle w:val="Doc-text2"/>
      </w:pPr>
    </w:p>
    <w:p w14:paraId="6588769A" w14:textId="58364166" w:rsidR="003278FE" w:rsidRDefault="00057747" w:rsidP="003278FE">
      <w:pPr>
        <w:pStyle w:val="Doc-title"/>
      </w:pPr>
      <w:hyperlink r:id="rId238" w:history="1">
        <w:r>
          <w:rPr>
            <w:rStyle w:val="Hyperlink"/>
          </w:rPr>
          <w:t>R2-2109767</w:t>
        </w:r>
      </w:hyperlink>
      <w:r w:rsidR="003278FE">
        <w:tab/>
        <w:t>Discussion on the paging with service indication</w:t>
      </w:r>
      <w:r w:rsidR="003278FE">
        <w:tab/>
        <w:t>Huawei, HiSilicon</w:t>
      </w:r>
      <w:r w:rsidR="003278FE">
        <w:tab/>
        <w:t>discussion</w:t>
      </w:r>
      <w:r w:rsidR="003278FE">
        <w:tab/>
        <w:t>Rel-17</w:t>
      </w:r>
    </w:p>
    <w:p w14:paraId="3F3ACDCF" w14:textId="4787932D" w:rsidR="003278FE" w:rsidRDefault="00057747" w:rsidP="003278FE">
      <w:pPr>
        <w:pStyle w:val="Doc-title"/>
      </w:pPr>
      <w:hyperlink r:id="rId239" w:history="1">
        <w:r>
          <w:rPr>
            <w:rStyle w:val="Hyperlink"/>
          </w:rPr>
          <w:t>R2-2110128</w:t>
        </w:r>
      </w:hyperlink>
      <w:r w:rsidR="003278FE">
        <w:tab/>
        <w:t>Supporting of Paging Cause Solution detection</w:t>
      </w:r>
      <w:r w:rsidR="003278FE">
        <w:tab/>
        <w:t>Spreadtrum Communications</w:t>
      </w:r>
      <w:r w:rsidR="003278FE">
        <w:tab/>
        <w:t>discussion</w:t>
      </w:r>
      <w:r w:rsidR="003278FE">
        <w:tab/>
        <w:t>Rel-17</w:t>
      </w:r>
    </w:p>
    <w:p w14:paraId="4DF64C33" w14:textId="6EC574B2" w:rsidR="003278FE" w:rsidRDefault="00057747" w:rsidP="003278FE">
      <w:pPr>
        <w:pStyle w:val="Doc-title"/>
      </w:pPr>
      <w:hyperlink r:id="rId240" w:history="1">
        <w:r>
          <w:rPr>
            <w:rStyle w:val="Hyperlink"/>
          </w:rPr>
          <w:t>R2-2110137</w:t>
        </w:r>
      </w:hyperlink>
      <w:r w:rsidR="003278FE">
        <w:tab/>
        <w:t>Discussion on the transmission of paging cause</w:t>
      </w:r>
      <w:r w:rsidR="003278FE">
        <w:tab/>
        <w:t>Spreadtrum Communications</w:t>
      </w:r>
      <w:r w:rsidR="003278FE">
        <w:tab/>
        <w:t>discussion</w:t>
      </w:r>
      <w:r w:rsidR="003278FE">
        <w:tab/>
        <w:t>Rel-17</w:t>
      </w:r>
    </w:p>
    <w:p w14:paraId="7CD61DBC" w14:textId="6AE9FEE4" w:rsidR="003278FE" w:rsidRDefault="00057747" w:rsidP="003278FE">
      <w:pPr>
        <w:pStyle w:val="Doc-title"/>
      </w:pPr>
      <w:hyperlink r:id="rId241" w:history="1">
        <w:r>
          <w:rPr>
            <w:rStyle w:val="Hyperlink"/>
          </w:rPr>
          <w:t>R2-2110394</w:t>
        </w:r>
      </w:hyperlink>
      <w:r w:rsidR="003278FE">
        <w:tab/>
        <w:t>Remaining issues for paging with service indication</w:t>
      </w:r>
      <w:r w:rsidR="003278FE">
        <w:tab/>
        <w:t>vivo</w:t>
      </w:r>
      <w:r w:rsidR="003278FE">
        <w:tab/>
        <w:t>discussion</w:t>
      </w:r>
      <w:r w:rsidR="003278FE">
        <w:tab/>
        <w:t>Rel-17</w:t>
      </w:r>
      <w:r w:rsidR="003278FE">
        <w:tab/>
        <w:t>LTE_NR_MUSIM-Core</w:t>
      </w:r>
    </w:p>
    <w:p w14:paraId="3D3FB400" w14:textId="22083335" w:rsidR="003278FE" w:rsidRDefault="00057747" w:rsidP="003278FE">
      <w:pPr>
        <w:pStyle w:val="Doc-title"/>
      </w:pPr>
      <w:hyperlink r:id="rId242" w:history="1">
        <w:r>
          <w:rPr>
            <w:rStyle w:val="Hyperlink"/>
          </w:rPr>
          <w:t>R2-2110776</w:t>
        </w:r>
      </w:hyperlink>
      <w:r w:rsidR="003278FE">
        <w:tab/>
        <w:t>Introduction of a Paging cause indication</w:t>
      </w:r>
      <w:r w:rsidR="003278FE">
        <w:tab/>
        <w:t>Ericsson</w:t>
      </w:r>
      <w:r w:rsidR="003278FE">
        <w:tab/>
        <w:t>discussion</w:t>
      </w:r>
    </w:p>
    <w:p w14:paraId="4FE943D5" w14:textId="068B9595" w:rsidR="003278FE" w:rsidRDefault="00057747" w:rsidP="003278FE">
      <w:pPr>
        <w:pStyle w:val="Doc-title"/>
      </w:pPr>
      <w:hyperlink r:id="rId243" w:history="1">
        <w:r>
          <w:rPr>
            <w:rStyle w:val="Hyperlink"/>
          </w:rPr>
          <w:t>R2-2110947</w:t>
        </w:r>
      </w:hyperlink>
      <w:r w:rsidR="003278FE">
        <w:tab/>
        <w:t>Discussion on paging service indication for MUSIM</w:t>
      </w:r>
      <w:r w:rsidR="003278FE">
        <w:tab/>
        <w:t>Futurewei Technologies</w:t>
      </w:r>
      <w:r w:rsidR="003278FE">
        <w:tab/>
        <w:t>discussion</w:t>
      </w:r>
      <w:r w:rsidR="003278FE">
        <w:tab/>
      </w:r>
      <w:hyperlink r:id="rId244" w:history="1">
        <w:r>
          <w:rPr>
            <w:rStyle w:val="Hyperlink"/>
          </w:rPr>
          <w:t>R2-2108549</w:t>
        </w:r>
      </w:hyperlink>
    </w:p>
    <w:p w14:paraId="42DC286E" w14:textId="448EF8D3" w:rsidR="003278FE" w:rsidRDefault="00057747" w:rsidP="003278FE">
      <w:pPr>
        <w:pStyle w:val="Doc-title"/>
      </w:pPr>
      <w:hyperlink r:id="rId245" w:history="1">
        <w:r>
          <w:rPr>
            <w:rStyle w:val="Hyperlink"/>
          </w:rPr>
          <w:t>R2-2111171</w:t>
        </w:r>
      </w:hyperlink>
      <w:r w:rsidR="003278FE">
        <w:tab/>
        <w:t>Discussion on support of paging cause for MUSIM UE</w:t>
      </w:r>
      <w:r w:rsidR="003278FE">
        <w:tab/>
        <w:t>Samsung Electronics Co., Ltd</w:t>
      </w:r>
      <w:r w:rsidR="003278FE">
        <w:tab/>
        <w:t>discussion</w:t>
      </w:r>
      <w:r w:rsidR="003278FE">
        <w:tab/>
        <w:t>Rel-17</w:t>
      </w:r>
      <w:r w:rsidR="003278FE">
        <w:tab/>
        <w:t>LTE_NR_MUSIM-Core</w:t>
      </w:r>
    </w:p>
    <w:p w14:paraId="1307ECF0" w14:textId="415F3059" w:rsidR="003278FE" w:rsidRDefault="00057747" w:rsidP="003278FE">
      <w:pPr>
        <w:pStyle w:val="Doc-title"/>
      </w:pPr>
      <w:hyperlink r:id="rId246" w:history="1">
        <w:r>
          <w:rPr>
            <w:rStyle w:val="Hyperlink"/>
          </w:rPr>
          <w:t>R2-2111194</w:t>
        </w:r>
      </w:hyperlink>
      <w:r w:rsidR="003278FE">
        <w:tab/>
        <w:t>Paging with service indication</w:t>
      </w:r>
      <w:r w:rsidR="003278FE">
        <w:tab/>
        <w:t>MediaTek Inc.</w:t>
      </w:r>
      <w:r w:rsidR="003278FE">
        <w:tab/>
        <w:t>discussion</w:t>
      </w:r>
      <w:r w:rsidR="003278FE">
        <w:tab/>
        <w:t>Rel-17</w:t>
      </w:r>
      <w:r w:rsidR="003278FE">
        <w:tab/>
        <w:t>LTE_NR_MUSIM-Core</w:t>
      </w:r>
      <w:r w:rsidR="003278FE">
        <w:tab/>
      </w:r>
      <w:hyperlink r:id="rId247" w:history="1">
        <w:r>
          <w:rPr>
            <w:rStyle w:val="Hyperlink"/>
          </w:rPr>
          <w:t>R2-2108738</w:t>
        </w:r>
      </w:hyperlink>
    </w:p>
    <w:p w14:paraId="457108B2" w14:textId="1C676FDB" w:rsidR="00033089" w:rsidRDefault="00033089" w:rsidP="00033089">
      <w:pPr>
        <w:pStyle w:val="Doc-text2"/>
        <w:ind w:left="0" w:firstLine="0"/>
      </w:pPr>
    </w:p>
    <w:p w14:paraId="5965D5BC" w14:textId="77777777" w:rsidR="00A21892" w:rsidRPr="0026414F" w:rsidRDefault="00A21892" w:rsidP="00A21892">
      <w:pPr>
        <w:pStyle w:val="BoldComments"/>
        <w:rPr>
          <w:lang w:val="fi-FI"/>
        </w:rPr>
      </w:pPr>
      <w:r>
        <w:t>Email</w:t>
      </w:r>
      <w:r>
        <w:rPr>
          <w:lang w:val="fi-FI"/>
        </w:rPr>
        <w:t xml:space="preserve"> discussions ([232])</w:t>
      </w:r>
    </w:p>
    <w:p w14:paraId="32C574D9"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5C2083B8" w14:textId="77777777" w:rsidR="00A21892" w:rsidRPr="00011A1C" w:rsidRDefault="00A21892" w:rsidP="00A21892">
      <w:pPr>
        <w:pStyle w:val="EmailDiscussion2"/>
        <w:ind w:left="1619" w:firstLine="0"/>
        <w:rPr>
          <w:u w:val="single"/>
        </w:rPr>
      </w:pPr>
      <w:r w:rsidRPr="00011A1C">
        <w:rPr>
          <w:u w:val="single"/>
        </w:rPr>
        <w:t xml:space="preserve">Scope: </w:t>
      </w:r>
    </w:p>
    <w:p w14:paraId="666A1058" w14:textId="496B1B70"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48" w:history="1">
        <w:r w:rsidR="00057747">
          <w:rPr>
            <w:rStyle w:val="Hyperlink"/>
          </w:rPr>
          <w:t>R2-2109755</w:t>
        </w:r>
      </w:hyperlink>
      <w:r>
        <w:t xml:space="preserve"> and </w:t>
      </w:r>
      <w:hyperlink r:id="rId249" w:history="1">
        <w:r w:rsidR="00057747">
          <w:rPr>
            <w:rStyle w:val="Hyperlink"/>
          </w:rPr>
          <w:t>R2-2109756</w:t>
        </w:r>
      </w:hyperlink>
      <w:r>
        <w:t xml:space="preserve"> </w:t>
      </w:r>
      <w:r w:rsidRPr="00320839">
        <w:t>based on agreements</w:t>
      </w:r>
      <w:r>
        <w:t>.</w:t>
      </w:r>
    </w:p>
    <w:p w14:paraId="0E01EC65" w14:textId="0F12746F"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w:t>
      </w:r>
      <w:r>
        <w:t>e</w:t>
      </w:r>
      <w:r>
        <w:t>nts</w:t>
      </w:r>
      <w:r>
        <w:t xml:space="preserve"> for paging service indication</w:t>
      </w:r>
      <w:r>
        <w:t>.</w:t>
      </w:r>
    </w:p>
    <w:p w14:paraId="7AD68BCC"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13BDF84A" w14:textId="44270AFA" w:rsidR="00A21892" w:rsidRPr="00011A1C" w:rsidRDefault="00A21892" w:rsidP="00A21892">
      <w:pPr>
        <w:pStyle w:val="EmailDiscussion2"/>
        <w:numPr>
          <w:ilvl w:val="2"/>
          <w:numId w:val="9"/>
        </w:numPr>
        <w:ind w:left="1980"/>
      </w:pPr>
      <w:r w:rsidRPr="00011A1C">
        <w:t xml:space="preserve">Discussion summary in </w:t>
      </w:r>
      <w:hyperlink r:id="rId250" w:history="1">
        <w:r w:rsidR="00057747">
          <w:rPr>
            <w:rStyle w:val="Hyperlink"/>
          </w:rPr>
          <w:t>R2-2111312</w:t>
        </w:r>
      </w:hyperlink>
      <w:r w:rsidRPr="00011A1C">
        <w:t xml:space="preserve"> (by email rapporteur), draft LS in </w:t>
      </w:r>
      <w:hyperlink r:id="rId251" w:history="1">
        <w:r w:rsidR="00057747">
          <w:rPr>
            <w:rStyle w:val="Hyperlink"/>
          </w:rPr>
          <w:t>R2-2111313</w:t>
        </w:r>
      </w:hyperlink>
      <w:r w:rsidRPr="00011A1C">
        <w:t xml:space="preserve"> (by email rapporteur).</w:t>
      </w:r>
    </w:p>
    <w:p w14:paraId="79EAE700"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43ACED13"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C0FD854"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E37CFC6" w14:textId="77777777" w:rsidR="00033089" w:rsidRPr="00DC4FA6" w:rsidRDefault="00033089" w:rsidP="00033089">
      <w:pPr>
        <w:pStyle w:val="Doc-text2"/>
        <w:rPr>
          <w:highlight w:val="yellow"/>
        </w:rPr>
      </w:pPr>
    </w:p>
    <w:p w14:paraId="39B794B4" w14:textId="77777777" w:rsidR="00033089" w:rsidRDefault="00033089" w:rsidP="00033089">
      <w:pPr>
        <w:pStyle w:val="EmailDiscussion2"/>
        <w:ind w:left="0" w:firstLine="0"/>
      </w:pPr>
    </w:p>
    <w:p w14:paraId="71DD432E" w14:textId="555227CC" w:rsidR="00A21892" w:rsidRDefault="00057747" w:rsidP="00A21892">
      <w:pPr>
        <w:pStyle w:val="Doc-title"/>
      </w:pPr>
      <w:hyperlink r:id="rId252" w:history="1">
        <w:r>
          <w:rPr>
            <w:rStyle w:val="Hyperlink"/>
          </w:rPr>
          <w:t>R2-2111312</w:t>
        </w:r>
      </w:hyperlink>
      <w:r w:rsidR="00A21892">
        <w:tab/>
      </w:r>
      <w:r w:rsidR="00A21892" w:rsidRPr="008A1154">
        <w:t>Summary of [</w:t>
      </w:r>
      <w:r w:rsidR="00A21892" w:rsidRPr="00011A1C">
        <w:t>23</w:t>
      </w:r>
      <w:r w:rsidR="00A21892">
        <w:t>2</w:t>
      </w:r>
      <w:r w:rsidR="00A21892" w:rsidRPr="00011A1C">
        <w:t xml:space="preserve">][MUSIM] </w:t>
      </w:r>
      <w:r w:rsidR="00A21892">
        <w:t>Paging with serving indication for MUSIM</w:t>
      </w:r>
      <w:r w:rsidR="00A21892" w:rsidRPr="00011A1C">
        <w:t xml:space="preserve"> (</w:t>
      </w:r>
      <w:r w:rsidR="00A21892">
        <w:t>Huawei</w:t>
      </w:r>
      <w:r w:rsidR="00A21892" w:rsidRPr="00204571">
        <w:t>)</w:t>
      </w:r>
      <w:r w:rsidR="00A21892">
        <w:tab/>
      </w:r>
      <w:r w:rsidR="00A21892">
        <w:tab/>
      </w:r>
      <w:r w:rsidR="00A21892">
        <w:t>Huawei</w:t>
      </w:r>
      <w:r w:rsidR="00A21892">
        <w:tab/>
        <w:t>discussion</w:t>
      </w:r>
      <w:r w:rsidR="00A21892">
        <w:tab/>
        <w:t>Rel-17</w:t>
      </w:r>
      <w:r w:rsidR="00A21892">
        <w:tab/>
        <w:t>LTE_NR_MUSIM-Core</w:t>
      </w:r>
      <w:r w:rsidR="00A21892" w:rsidRPr="00F11AF4">
        <w:t xml:space="preserve"> </w:t>
      </w:r>
    </w:p>
    <w:p w14:paraId="506724FC" w14:textId="262E3CE6" w:rsidR="00A21892" w:rsidRDefault="00057747" w:rsidP="00A21892">
      <w:pPr>
        <w:pStyle w:val="Doc-title"/>
      </w:pPr>
      <w:hyperlink r:id="rId253" w:history="1">
        <w:r>
          <w:rPr>
            <w:rStyle w:val="Hyperlink"/>
          </w:rPr>
          <w:t>R2-2111313</w:t>
        </w:r>
      </w:hyperlink>
      <w:r w:rsidR="00A21892">
        <w:tab/>
        <w:t xml:space="preserve">[Draft] </w:t>
      </w:r>
      <w:r w:rsidR="00A21892" w:rsidRPr="00011A1C">
        <w:t xml:space="preserve">LS on </w:t>
      </w:r>
      <w:r w:rsidR="00A21892">
        <w:t xml:space="preserve">RAN2 agreements for </w:t>
      </w:r>
      <w:r w:rsidR="00A21892">
        <w:t>paging with service indication</w:t>
      </w:r>
      <w:r w:rsidR="00A21892">
        <w:tab/>
      </w:r>
      <w:r w:rsidR="00A21892">
        <w:t>Huawei</w:t>
      </w:r>
      <w:r w:rsidR="00A21892">
        <w:tab/>
        <w:t>LS out</w:t>
      </w:r>
      <w:r w:rsidR="00A21892">
        <w:tab/>
        <w:t>Rel-17</w:t>
      </w:r>
      <w:r w:rsidR="00A21892">
        <w:tab/>
        <w:t>LTE_NR_MUSIM-Core</w:t>
      </w:r>
      <w:r w:rsidR="00A21892">
        <w:tab/>
        <w:t>To:CT1, SA2</w:t>
      </w:r>
      <w:r w:rsidR="00A21892">
        <w:t>, RAN3</w:t>
      </w:r>
      <w:r w:rsidR="00A21892">
        <w:t xml:space="preserve"> </w:t>
      </w:r>
    </w:p>
    <w:p w14:paraId="2002B955" w14:textId="77777777" w:rsidR="00A21892" w:rsidRPr="000E2AC6" w:rsidRDefault="00A21892" w:rsidP="00A21892">
      <w:pPr>
        <w:pStyle w:val="Doc-text2"/>
        <w:ind w:left="0" w:firstLine="0"/>
        <w:rPr>
          <w:highlight w:val="yellow"/>
        </w:rPr>
      </w:pPr>
    </w:p>
    <w:p w14:paraId="473ADA35" w14:textId="77777777" w:rsidR="00033089" w:rsidRPr="00033089" w:rsidRDefault="00033089" w:rsidP="00033089">
      <w:pPr>
        <w:pStyle w:val="Doc-text2"/>
        <w:ind w:left="0" w:firstLine="0"/>
      </w:pPr>
    </w:p>
    <w:p w14:paraId="71CCEA86" w14:textId="26A78BE5" w:rsidR="00E91861" w:rsidRPr="000D255B" w:rsidRDefault="00E91861" w:rsidP="00E91861">
      <w:pPr>
        <w:pStyle w:val="Heading3"/>
      </w:pPr>
      <w:r w:rsidRPr="000D255B">
        <w:t>8.3.</w:t>
      </w:r>
      <w:r>
        <w:t>5</w:t>
      </w:r>
      <w:r w:rsidRPr="000D255B">
        <w:tab/>
      </w:r>
      <w:r>
        <w:t>UE capabilities</w:t>
      </w:r>
      <w:r w:rsidR="00DC47A5">
        <w:t xml:space="preserve"> and other aspects</w:t>
      </w:r>
    </w:p>
    <w:p w14:paraId="5D4E0173" w14:textId="77777777" w:rsidR="00E91861" w:rsidRDefault="00E91861" w:rsidP="00E91861">
      <w:pPr>
        <w:pStyle w:val="Comments"/>
      </w:pPr>
      <w:r>
        <w:t>This agenda item may use a summary document.</w:t>
      </w:r>
    </w:p>
    <w:p w14:paraId="377B0D96" w14:textId="77777777" w:rsidR="003A641C" w:rsidRDefault="003A641C" w:rsidP="003A641C">
      <w:pPr>
        <w:pStyle w:val="Comments"/>
      </w:pPr>
      <w:r w:rsidRPr="000D255B">
        <w:t xml:space="preserve">This agenda item </w:t>
      </w:r>
      <w:r>
        <w:t>may</w:t>
      </w:r>
      <w:r w:rsidRPr="000D255B">
        <w:t xml:space="preserve"> be deprioritized in this meeting.</w:t>
      </w:r>
    </w:p>
    <w:p w14:paraId="396AC159" w14:textId="6F375C8E" w:rsidR="00DC47A5" w:rsidRDefault="00E91861" w:rsidP="00901EDD">
      <w:pPr>
        <w:pStyle w:val="Comments"/>
      </w:pPr>
      <w:r>
        <w:t xml:space="preserve">Including discussion on </w:t>
      </w:r>
      <w:r w:rsidR="000B4C9C">
        <w:t xml:space="preserve">UE capabilities </w:t>
      </w:r>
      <w:r w:rsidR="00660FBE">
        <w:t>and</w:t>
      </w:r>
      <w:r w:rsidR="00DC47A5">
        <w:t xml:space="preserve"> any other essential aspects of MUSIM that need to be resolved during Rel-17.</w:t>
      </w:r>
    </w:p>
    <w:p w14:paraId="39E6ADB8" w14:textId="77777777" w:rsidR="006123D6" w:rsidRDefault="006123D6" w:rsidP="00901EDD">
      <w:pPr>
        <w:pStyle w:val="Comments"/>
      </w:pPr>
    </w:p>
    <w:p w14:paraId="3D7BEE33" w14:textId="2C9AE590" w:rsidR="00E9407C" w:rsidRPr="00A94A85" w:rsidRDefault="00E9407C" w:rsidP="00E9407C">
      <w:pPr>
        <w:pStyle w:val="BoldComments"/>
        <w:rPr>
          <w:lang w:val="fi-FI"/>
        </w:rPr>
      </w:pPr>
      <w:r w:rsidRPr="00AD6A37">
        <w:t xml:space="preserve">Web Conf (1st week </w:t>
      </w:r>
      <w:r>
        <w:rPr>
          <w:lang w:val="fi-FI"/>
        </w:rPr>
        <w:t>Monday</w:t>
      </w:r>
      <w:r w:rsidRPr="00AD6A37">
        <w:t>)</w:t>
      </w:r>
      <w:r>
        <w:rPr>
          <w:lang w:val="fi-FI"/>
        </w:rPr>
        <w:t xml:space="preserve"> Or By Email (1)</w:t>
      </w:r>
    </w:p>
    <w:p w14:paraId="50281713" w14:textId="740CAF3C" w:rsidR="006123D6" w:rsidRDefault="006123D6" w:rsidP="006123D6">
      <w:pPr>
        <w:pStyle w:val="Comments"/>
      </w:pPr>
      <w:r>
        <w:t>Summary document [203]</w:t>
      </w:r>
      <w:r w:rsidR="00E9407C">
        <w:t>:</w:t>
      </w:r>
    </w:p>
    <w:p w14:paraId="35A14B86" w14:textId="38B921FA" w:rsidR="00A835E1" w:rsidRDefault="00057747" w:rsidP="00A835E1">
      <w:pPr>
        <w:pStyle w:val="Doc-title"/>
      </w:pPr>
      <w:hyperlink r:id="rId254" w:history="1">
        <w:r>
          <w:rPr>
            <w:rStyle w:val="Hyperlink"/>
          </w:rPr>
          <w:t>R2-2111303</w:t>
        </w:r>
      </w:hyperlink>
      <w:r w:rsidR="00A835E1">
        <w:tab/>
      </w:r>
      <w:r w:rsidR="00DB5B5A">
        <w:t xml:space="preserve">[203] </w:t>
      </w:r>
      <w:r w:rsidR="00A835E1">
        <w:t>Summary of agenda 8.3.5: UE capabilities (MUSIM)</w:t>
      </w:r>
      <w:r w:rsidR="00A835E1">
        <w:tab/>
        <w:t>Ericsson</w:t>
      </w:r>
      <w:r w:rsidR="00A835E1">
        <w:tab/>
        <w:t>discussion</w:t>
      </w:r>
      <w:r w:rsidR="00A835E1">
        <w:tab/>
        <w:t>Rel-17</w:t>
      </w:r>
      <w:r w:rsidR="00A835E1">
        <w:tab/>
        <w:t>LTE_NR_MUSIM-Core</w:t>
      </w:r>
      <w:r w:rsidR="00A835E1">
        <w:tab/>
        <w:t>Late</w:t>
      </w:r>
    </w:p>
    <w:p w14:paraId="435C98D9" w14:textId="5491A9C6" w:rsidR="00F25EFE" w:rsidRDefault="00F25EFE" w:rsidP="00F25EFE">
      <w:pPr>
        <w:pStyle w:val="Doc-text2"/>
      </w:pPr>
    </w:p>
    <w:p w14:paraId="732AFB40" w14:textId="2A9DA39F" w:rsidR="006B41C1" w:rsidRPr="00BD7F24" w:rsidRDefault="006B41C1" w:rsidP="00F25EFE">
      <w:pPr>
        <w:pStyle w:val="Doc-text2"/>
        <w:rPr>
          <w:u w:val="single"/>
        </w:rPr>
      </w:pPr>
      <w:r w:rsidRPr="00BD7F24">
        <w:rPr>
          <w:u w:val="single"/>
        </w:rPr>
        <w:t>No capabili</w:t>
      </w:r>
      <w:r w:rsidR="007417F4">
        <w:rPr>
          <w:u w:val="single"/>
        </w:rPr>
        <w:t>ty bits</w:t>
      </w:r>
      <w:r w:rsidRPr="00BD7F24">
        <w:rPr>
          <w:u w:val="single"/>
        </w:rPr>
        <w:t xml:space="preserve"> needed</w:t>
      </w:r>
      <w:r w:rsidR="007417F4">
        <w:rPr>
          <w:u w:val="single"/>
        </w:rPr>
        <w:t xml:space="preserve"> for certain parts of the feature</w:t>
      </w:r>
      <w:r w:rsidRPr="00BD7F24">
        <w:rPr>
          <w:u w:val="single"/>
        </w:rPr>
        <w:t>?</w:t>
      </w:r>
    </w:p>
    <w:p w14:paraId="5260848A" w14:textId="77777777" w:rsidR="00F25EFE" w:rsidRPr="00F25EFE" w:rsidRDefault="00F25EFE" w:rsidP="00F25EFE">
      <w:pPr>
        <w:pStyle w:val="Doc-text2"/>
        <w:rPr>
          <w:i/>
          <w:iCs/>
        </w:rPr>
      </w:pPr>
      <w:r w:rsidRPr="00F25EFE">
        <w:rPr>
          <w:i/>
          <w:iCs/>
        </w:rPr>
        <w:t>Proposal 1</w:t>
      </w:r>
      <w:r w:rsidRPr="00F25EFE">
        <w:rPr>
          <w:i/>
          <w:iCs/>
        </w:rPr>
        <w:tab/>
        <w:t>AS capability for paging collision avoidance is not needed for both NR+NR case and LTE+LTE case.</w:t>
      </w:r>
    </w:p>
    <w:p w14:paraId="5BC97574" w14:textId="613A35A0" w:rsidR="00F25EFE" w:rsidRDefault="00F25EFE" w:rsidP="00F25EFE">
      <w:pPr>
        <w:pStyle w:val="Doc-text2"/>
        <w:rPr>
          <w:i/>
          <w:iCs/>
        </w:rPr>
      </w:pPr>
      <w:r w:rsidRPr="00F25EFE">
        <w:rPr>
          <w:i/>
          <w:iCs/>
        </w:rPr>
        <w:t>Proposal 2</w:t>
      </w:r>
      <w:r w:rsidRPr="00F25EFE">
        <w:rPr>
          <w:i/>
          <w:iCs/>
        </w:rPr>
        <w:tab/>
        <w:t>There is no need for AS capability for Busy indication.</w:t>
      </w:r>
    </w:p>
    <w:p w14:paraId="6C96EC4B" w14:textId="77777777" w:rsidR="00F25EFE" w:rsidRPr="00F25EFE" w:rsidRDefault="00F25EFE" w:rsidP="00F25EFE">
      <w:pPr>
        <w:pStyle w:val="Doc-text2"/>
        <w:rPr>
          <w:i/>
          <w:iCs/>
        </w:rPr>
      </w:pPr>
      <w:r w:rsidRPr="00F25EFE">
        <w:rPr>
          <w:i/>
          <w:iCs/>
        </w:rPr>
        <w:t>Proposal 6</w:t>
      </w:r>
      <w:r w:rsidRPr="00F25EFE">
        <w:rPr>
          <w:i/>
          <w:iCs/>
        </w:rPr>
        <w:tab/>
        <w:t>There is no need for AS capability for Paging cause value.</w:t>
      </w:r>
    </w:p>
    <w:p w14:paraId="11282F91" w14:textId="74B22179" w:rsidR="00F25EFE" w:rsidRDefault="00F25EFE" w:rsidP="00F25EFE">
      <w:pPr>
        <w:pStyle w:val="Doc-text2"/>
        <w:rPr>
          <w:i/>
          <w:iCs/>
        </w:rPr>
      </w:pPr>
    </w:p>
    <w:p w14:paraId="70BB2168" w14:textId="2F33500C" w:rsidR="006B41C1" w:rsidRPr="00BD7F24" w:rsidRDefault="00BD7F24" w:rsidP="00BD7F24">
      <w:pPr>
        <w:pStyle w:val="Doc-text2"/>
        <w:rPr>
          <w:u w:val="single"/>
        </w:rPr>
      </w:pPr>
      <w:r w:rsidRPr="00BD7F24">
        <w:rPr>
          <w:u w:val="single"/>
        </w:rPr>
        <w:t>RRC switching procedures</w:t>
      </w:r>
    </w:p>
    <w:p w14:paraId="5AABBC61" w14:textId="77777777" w:rsidR="00F25EFE" w:rsidRPr="00F25EFE" w:rsidRDefault="00F25EFE" w:rsidP="00F25EFE">
      <w:pPr>
        <w:pStyle w:val="Doc-text2"/>
        <w:rPr>
          <w:i/>
          <w:iCs/>
        </w:rPr>
      </w:pPr>
      <w:r w:rsidRPr="00F25EFE">
        <w:rPr>
          <w:i/>
          <w:iCs/>
        </w:rPr>
        <w:t>Proposal 3</w:t>
      </w:r>
      <w:r w:rsidRPr="00F25EFE">
        <w:rPr>
          <w:i/>
          <w:iCs/>
        </w:rPr>
        <w:tab/>
        <w:t>RAN2 to discuss whether to introduce the following UE capabilities:</w:t>
      </w:r>
    </w:p>
    <w:p w14:paraId="0966BBE5" w14:textId="77777777" w:rsidR="00F25EFE" w:rsidRPr="00F25EFE" w:rsidRDefault="00F25EFE" w:rsidP="00F25EFE">
      <w:pPr>
        <w:pStyle w:val="Doc-text2"/>
        <w:rPr>
          <w:i/>
          <w:iCs/>
        </w:rPr>
      </w:pPr>
      <w:r w:rsidRPr="00F25EFE">
        <w:rPr>
          <w:i/>
          <w:iCs/>
        </w:rPr>
        <w:t>1 optional per UE bit (without xDD/FRx differentiation) for RRC based switching procedures for leaving RRC_CONNECTED state, and</w:t>
      </w:r>
    </w:p>
    <w:p w14:paraId="4542EDD3" w14:textId="36B3D14E" w:rsidR="00F25EFE" w:rsidRDefault="00F25EFE" w:rsidP="00F25EFE">
      <w:pPr>
        <w:pStyle w:val="Doc-text2"/>
        <w:rPr>
          <w:i/>
          <w:iCs/>
        </w:rPr>
      </w:pPr>
      <w:r w:rsidRPr="00F25EFE">
        <w:rPr>
          <w:i/>
          <w:iCs/>
        </w:rPr>
        <w:lastRenderedPageBreak/>
        <w:t>1 optional per UE bit (without xDD/FRx differentiation) for RRC based switching procedures without leaving RRC_CONNECTED state.</w:t>
      </w:r>
    </w:p>
    <w:p w14:paraId="2B7162A5" w14:textId="36E32D99" w:rsidR="00F25EFE" w:rsidRDefault="00F25EFE" w:rsidP="00F25EFE">
      <w:pPr>
        <w:pStyle w:val="Doc-text2"/>
        <w:rPr>
          <w:i/>
          <w:iCs/>
        </w:rPr>
      </w:pPr>
    </w:p>
    <w:p w14:paraId="44592751" w14:textId="7C6CA9A8" w:rsidR="00BD7F24" w:rsidRPr="00BD7F24" w:rsidRDefault="00BD7F24" w:rsidP="00F25EFE">
      <w:pPr>
        <w:pStyle w:val="Doc-text2"/>
        <w:rPr>
          <w:u w:val="single"/>
        </w:rPr>
      </w:pPr>
      <w:r w:rsidRPr="00BD7F24">
        <w:rPr>
          <w:u w:val="single"/>
        </w:rPr>
        <w:t>Network configuration aspects</w:t>
      </w:r>
    </w:p>
    <w:p w14:paraId="33AA82E2" w14:textId="77777777" w:rsidR="00F25EFE" w:rsidRPr="00F25EFE" w:rsidRDefault="00F25EFE" w:rsidP="00F25EFE">
      <w:pPr>
        <w:pStyle w:val="Doc-text2"/>
        <w:rPr>
          <w:i/>
          <w:iCs/>
        </w:rPr>
      </w:pPr>
      <w:r w:rsidRPr="00F25EFE">
        <w:rPr>
          <w:i/>
          <w:iCs/>
        </w:rPr>
        <w:t>Proposal 4</w:t>
      </w:r>
      <w:r w:rsidRPr="00F25EFE">
        <w:rPr>
          <w:i/>
          <w:iCs/>
        </w:rPr>
        <w:tab/>
        <w:t>Network should be able to configure whether UE can send gap preferences for MU-SIM. It should be possible for network to configure individually whether UE is allowed to send preferences for periodic and aperiodic gaps.</w:t>
      </w:r>
    </w:p>
    <w:p w14:paraId="2F6BD9AA" w14:textId="77777777" w:rsidR="00F25EFE" w:rsidRPr="00F25EFE" w:rsidRDefault="00F25EFE" w:rsidP="00F25EFE">
      <w:pPr>
        <w:pStyle w:val="Doc-text2"/>
        <w:rPr>
          <w:i/>
          <w:iCs/>
        </w:rPr>
      </w:pPr>
      <w:r w:rsidRPr="00F25EFE">
        <w:rPr>
          <w:i/>
          <w:iCs/>
        </w:rPr>
        <w:t>Proposal 5</w:t>
      </w:r>
      <w:r w:rsidRPr="00F25EFE">
        <w:rPr>
          <w:i/>
          <w:iCs/>
        </w:rPr>
        <w:tab/>
        <w:t>Network can configure the UE to report MUSIM UE assistance information for leaving RRC_CONNECTED state and without leaving RRC_CONNECTED state independently.</w:t>
      </w:r>
    </w:p>
    <w:p w14:paraId="35346883" w14:textId="19EECD91" w:rsidR="00F25EFE" w:rsidRDefault="00F25EFE" w:rsidP="00F25EFE">
      <w:pPr>
        <w:pStyle w:val="Doc-text2"/>
        <w:rPr>
          <w:i/>
          <w:iCs/>
        </w:rPr>
      </w:pPr>
    </w:p>
    <w:p w14:paraId="7950EE0B" w14:textId="70420128" w:rsidR="00BD7F24" w:rsidRPr="00BD7F24" w:rsidRDefault="00BD7F24" w:rsidP="00F25EFE">
      <w:pPr>
        <w:pStyle w:val="Doc-text2"/>
        <w:rPr>
          <w:u w:val="single"/>
        </w:rPr>
      </w:pPr>
      <w:r>
        <w:rPr>
          <w:u w:val="single"/>
        </w:rPr>
        <w:t>Is g</w:t>
      </w:r>
      <w:r w:rsidRPr="00BD7F24">
        <w:rPr>
          <w:u w:val="single"/>
        </w:rPr>
        <w:t>eneric "MUSIM capabilit</w:t>
      </w:r>
      <w:r>
        <w:rPr>
          <w:u w:val="single"/>
        </w:rPr>
        <w:t>y</w:t>
      </w:r>
      <w:r w:rsidRPr="00BD7F24">
        <w:rPr>
          <w:u w:val="single"/>
        </w:rPr>
        <w:t>"</w:t>
      </w:r>
      <w:r>
        <w:rPr>
          <w:u w:val="single"/>
        </w:rPr>
        <w:t xml:space="preserve"> needed?</w:t>
      </w:r>
    </w:p>
    <w:p w14:paraId="69E56B85" w14:textId="209953E6" w:rsidR="00F25EFE" w:rsidRPr="00F25EFE" w:rsidRDefault="00F25EFE" w:rsidP="00F25EFE">
      <w:pPr>
        <w:pStyle w:val="Doc-text2"/>
        <w:rPr>
          <w:i/>
          <w:iCs/>
        </w:rPr>
      </w:pPr>
      <w:r w:rsidRPr="00F25EFE">
        <w:rPr>
          <w:i/>
          <w:iCs/>
        </w:rPr>
        <w:t>Proposal 7</w:t>
      </w:r>
      <w:r w:rsidRPr="00F25EFE">
        <w:rPr>
          <w:i/>
          <w:iCs/>
        </w:rPr>
        <w:tab/>
        <w:t>RAN2 to select one of the options below:</w:t>
      </w:r>
    </w:p>
    <w:p w14:paraId="215ABB9D" w14:textId="77777777" w:rsidR="00F25EFE" w:rsidRPr="00F25EFE" w:rsidRDefault="00F25EFE" w:rsidP="00F25EFE">
      <w:pPr>
        <w:pStyle w:val="Doc-text2"/>
        <w:rPr>
          <w:i/>
          <w:iCs/>
        </w:rPr>
      </w:pPr>
      <w:r w:rsidRPr="00F25EFE">
        <w:rPr>
          <w:i/>
          <w:iCs/>
        </w:rPr>
        <w:t>Option 1: There is no need for an overall MUSIM capability at AS level, i.e. it is sufficient to have AS capabilities defined for specific MUSIM features.</w:t>
      </w:r>
    </w:p>
    <w:p w14:paraId="30DC37E6" w14:textId="77777777" w:rsidR="00F25EFE" w:rsidRPr="00F25EFE" w:rsidRDefault="00F25EFE" w:rsidP="00F25EFE">
      <w:pPr>
        <w:pStyle w:val="Doc-text2"/>
        <w:rPr>
          <w:i/>
          <w:iCs/>
        </w:rPr>
      </w:pPr>
      <w:r w:rsidRPr="00F25EFE">
        <w:rPr>
          <w:i/>
          <w:iCs/>
        </w:rPr>
        <w:t>Option 2: An AS capability is introduced to indicate overall support of MUSIM, i.e. inclusion of this indication in UE capability report would imply that the UE supports at least one of the defined features for MUSIM.</w:t>
      </w:r>
    </w:p>
    <w:p w14:paraId="5CD9FD5E" w14:textId="77777777" w:rsidR="00F25EFE" w:rsidRPr="00F25EFE" w:rsidRDefault="00F25EFE" w:rsidP="00F25EFE">
      <w:pPr>
        <w:pStyle w:val="Doc-text2"/>
      </w:pPr>
    </w:p>
    <w:p w14:paraId="485583F2" w14:textId="13B3AA57" w:rsidR="000E32AA" w:rsidRDefault="000E32AA" w:rsidP="00901EDD">
      <w:pPr>
        <w:pStyle w:val="Comments"/>
        <w:rPr>
          <w:rFonts w:eastAsia="Times New Roman"/>
          <w:b/>
          <w:bCs/>
          <w:i w:val="0"/>
          <w:szCs w:val="20"/>
        </w:rPr>
      </w:pPr>
    </w:p>
    <w:p w14:paraId="6E9A93C2" w14:textId="3B23769C" w:rsidR="000E32AA" w:rsidRDefault="000E32AA" w:rsidP="00901EDD">
      <w:pPr>
        <w:pStyle w:val="Comments"/>
        <w:rPr>
          <w:rFonts w:eastAsia="Times New Roman"/>
          <w:b/>
          <w:bCs/>
          <w:i w:val="0"/>
          <w:szCs w:val="20"/>
        </w:rPr>
      </w:pPr>
    </w:p>
    <w:p w14:paraId="61C588A4" w14:textId="77777777" w:rsidR="000E32AA" w:rsidRPr="00FD7FB2" w:rsidRDefault="000E32AA" w:rsidP="000E32AA">
      <w:pPr>
        <w:pStyle w:val="Doc-text2"/>
        <w:rPr>
          <w:u w:val="single"/>
        </w:rPr>
      </w:pPr>
      <w:r w:rsidRPr="00422534">
        <w:rPr>
          <w:highlight w:val="yellow"/>
          <w:u w:val="single"/>
        </w:rPr>
        <w:t>Chair proposal on "other capability aspects" proposed to be postponed in the summary document:</w:t>
      </w:r>
    </w:p>
    <w:p w14:paraId="7217DC88" w14:textId="77777777" w:rsidR="000E32AA" w:rsidRDefault="000E32AA" w:rsidP="000E32AA">
      <w:pPr>
        <w:pStyle w:val="Doc-text2"/>
        <w:rPr>
          <w:i/>
          <w:iCs/>
        </w:rPr>
      </w:pPr>
      <w:r w:rsidRPr="007F4FF2">
        <w:rPr>
          <w:i/>
          <w:iCs/>
        </w:rPr>
        <w:t>3)</w:t>
      </w:r>
      <w:r w:rsidRPr="007F4FF2">
        <w:rPr>
          <w:i/>
          <w:iCs/>
        </w:rPr>
        <w:tab/>
        <w:t>Introduce separate UE capabilities for periodic and aperiodic gap request for MUSIM.[1]</w:t>
      </w:r>
    </w:p>
    <w:p w14:paraId="18744F42" w14:textId="77777777" w:rsidR="000E32AA" w:rsidRPr="007F4FF2" w:rsidRDefault="000E32AA" w:rsidP="000E32AA">
      <w:pPr>
        <w:pStyle w:val="Doc-text2"/>
        <w:rPr>
          <w:i/>
          <w:iCs/>
        </w:rPr>
      </w:pPr>
      <w:r w:rsidRPr="007F4FF2">
        <w:rPr>
          <w:i/>
          <w:iCs/>
        </w:rPr>
        <w:t>6)</w:t>
      </w:r>
      <w:r w:rsidRPr="007F4FF2">
        <w:rPr>
          <w:i/>
          <w:iCs/>
        </w:rPr>
        <w:tab/>
        <w:t>RAN2 to further discuss the capabilities of “leave without response timer” and “reception of paging cause”.[4]</w:t>
      </w:r>
    </w:p>
    <w:p w14:paraId="41116893" w14:textId="77777777" w:rsidR="000E32AA" w:rsidRPr="007F4FF2" w:rsidRDefault="000E32AA" w:rsidP="000E32AA">
      <w:pPr>
        <w:pStyle w:val="Doc-text2"/>
        <w:rPr>
          <w:i/>
          <w:iCs/>
        </w:rPr>
      </w:pPr>
      <w:r w:rsidRPr="007F4FF2">
        <w:rPr>
          <w:i/>
          <w:iCs/>
        </w:rPr>
        <w:t>7)</w:t>
      </w:r>
      <w:r w:rsidRPr="007F4FF2">
        <w:rPr>
          <w:i/>
          <w:iCs/>
        </w:rPr>
        <w:tab/>
        <w:t>Clarify in LTE and RRC specifications for Release-17 that the existing RRC Processing Delay requirements is applicable only for UE operating in Single-SIM mode and is NOT applicable for RRC procedures for UE’s operating in MUSIM mode of operation.[3]</w:t>
      </w:r>
    </w:p>
    <w:p w14:paraId="53E5A1D3" w14:textId="77777777" w:rsidR="000E32AA" w:rsidRDefault="000E32AA" w:rsidP="000E32AA">
      <w:pPr>
        <w:pStyle w:val="Doc-text2"/>
        <w:rPr>
          <w:i/>
          <w:iCs/>
        </w:rPr>
      </w:pPr>
      <w:r w:rsidRPr="007F4FF2">
        <w:rPr>
          <w:i/>
          <w:iCs/>
        </w:rPr>
        <w:t>8)</w:t>
      </w:r>
      <w:r w:rsidRPr="007F4FF2">
        <w:rPr>
          <w:i/>
          <w:iCs/>
        </w:rPr>
        <w:tab/>
        <w:t>RAN2 to further study the RRC Processing Delay Requirements for MUSIM UEs based on the solutions agreed for the other MUSIM WI objective (Paging Collision, Network Switching, Busy Indication etc.)[3]</w:t>
      </w:r>
    </w:p>
    <w:p w14:paraId="2B7DEE00" w14:textId="4F2647C3" w:rsidR="000E32AA" w:rsidRPr="00422534" w:rsidRDefault="00422534" w:rsidP="000E32AA">
      <w:pPr>
        <w:pStyle w:val="Agreement"/>
        <w:rPr>
          <w:highlight w:val="yellow"/>
        </w:rPr>
      </w:pPr>
      <w:r w:rsidRPr="00422534">
        <w:rPr>
          <w:highlight w:val="yellow"/>
        </w:rPr>
        <w:t xml:space="preserve">?? </w:t>
      </w:r>
      <w:r w:rsidR="008C0BB9">
        <w:rPr>
          <w:highlight w:val="yellow"/>
        </w:rPr>
        <w:t>Can d</w:t>
      </w:r>
      <w:r w:rsidR="000E32AA" w:rsidRPr="00422534">
        <w:rPr>
          <w:highlight w:val="yellow"/>
        </w:rPr>
        <w:t xml:space="preserve">iscuss </w:t>
      </w:r>
      <w:r w:rsidR="000E2316" w:rsidRPr="00422534">
        <w:rPr>
          <w:highlight w:val="yellow"/>
        </w:rPr>
        <w:t xml:space="preserve">UE capabilities for periodic/aperiodic gap request and RRC processing delay requirements for MUSIM </w:t>
      </w:r>
      <w:r w:rsidR="00F60955" w:rsidRPr="00422534">
        <w:rPr>
          <w:highlight w:val="yellow"/>
        </w:rPr>
        <w:t xml:space="preserve">in Rel-17 </w:t>
      </w:r>
      <w:r w:rsidR="000E32AA" w:rsidRPr="00422534">
        <w:rPr>
          <w:highlight w:val="yellow"/>
        </w:rPr>
        <w:t xml:space="preserve">further in the next </w:t>
      </w:r>
      <w:r w:rsidR="000E2316" w:rsidRPr="00422534">
        <w:rPr>
          <w:highlight w:val="yellow"/>
        </w:rPr>
        <w:t xml:space="preserve">RAN2 </w:t>
      </w:r>
      <w:r w:rsidR="000E32AA" w:rsidRPr="00422534">
        <w:rPr>
          <w:highlight w:val="yellow"/>
        </w:rPr>
        <w:t>meeting</w:t>
      </w:r>
      <w:r w:rsidR="000E2316" w:rsidRPr="00422534">
        <w:rPr>
          <w:highlight w:val="yellow"/>
        </w:rPr>
        <w:t>.</w:t>
      </w:r>
    </w:p>
    <w:p w14:paraId="19204161" w14:textId="77777777" w:rsidR="000E32AA" w:rsidRPr="007F4FF2" w:rsidRDefault="000E32AA" w:rsidP="000E32AA">
      <w:pPr>
        <w:pStyle w:val="Doc-text2"/>
        <w:rPr>
          <w:i/>
          <w:iCs/>
        </w:rPr>
      </w:pPr>
    </w:p>
    <w:p w14:paraId="0578F5BE" w14:textId="77777777" w:rsidR="000E32AA" w:rsidRPr="007F4FF2" w:rsidRDefault="000E32AA" w:rsidP="000E32AA">
      <w:pPr>
        <w:pStyle w:val="Doc-text2"/>
        <w:rPr>
          <w:i/>
          <w:iCs/>
        </w:rPr>
      </w:pPr>
      <w:r w:rsidRPr="007F4FF2">
        <w:rPr>
          <w:i/>
          <w:iCs/>
        </w:rPr>
        <w:t>4)</w:t>
      </w:r>
      <w:r w:rsidRPr="007F4FF2">
        <w:rPr>
          <w:i/>
          <w:iCs/>
        </w:rPr>
        <w:tab/>
        <w:t>RAN2 to discuss in switching notification in dual connectivity scenario request to release the SCG rather than leaving RRC_CONNECTED fully with dual connectivity. [4]</w:t>
      </w:r>
    </w:p>
    <w:p w14:paraId="0C7822CA" w14:textId="77777777" w:rsidR="000E32AA" w:rsidRPr="007F4FF2" w:rsidRDefault="000E32AA" w:rsidP="000E32AA">
      <w:pPr>
        <w:pStyle w:val="Doc-text2"/>
        <w:rPr>
          <w:i/>
          <w:iCs/>
        </w:rPr>
      </w:pPr>
      <w:r w:rsidRPr="007F4FF2">
        <w:rPr>
          <w:i/>
          <w:iCs/>
        </w:rPr>
        <w:t>5)</w:t>
      </w:r>
      <w:r w:rsidRPr="007F4FF2">
        <w:rPr>
          <w:i/>
          <w:iCs/>
        </w:rPr>
        <w:tab/>
        <w:t>If RAN2 decided to support release of SCG for switching without leaving RRC connection, UAI can include new parameter ‘SCG-Release’ within leave-indication information. [4]</w:t>
      </w:r>
    </w:p>
    <w:p w14:paraId="77DB4BAA" w14:textId="77777777" w:rsidR="000E32AA" w:rsidRPr="007F4FF2" w:rsidRDefault="000E32AA" w:rsidP="000E32AA">
      <w:pPr>
        <w:pStyle w:val="Doc-text2"/>
        <w:rPr>
          <w:i/>
          <w:iCs/>
        </w:rPr>
      </w:pPr>
      <w:r w:rsidRPr="007F4FF2">
        <w:rPr>
          <w:i/>
          <w:iCs/>
        </w:rPr>
        <w:t>9)</w:t>
      </w:r>
      <w:r w:rsidRPr="007F4FF2">
        <w:rPr>
          <w:i/>
          <w:iCs/>
        </w:rPr>
        <w:tab/>
        <w:t>RAN2 to consider such Band conflict scenarios for MUSIM to arrive at a graceful specification-based solution intended to mitigate such conflicts.[3]</w:t>
      </w:r>
    </w:p>
    <w:p w14:paraId="32F2A003" w14:textId="77777777" w:rsidR="000E32AA" w:rsidRPr="007F4FF2" w:rsidRDefault="000E32AA" w:rsidP="000E32AA">
      <w:pPr>
        <w:pStyle w:val="Doc-text2"/>
        <w:rPr>
          <w:i/>
          <w:iCs/>
        </w:rPr>
      </w:pPr>
      <w:r w:rsidRPr="007F4FF2">
        <w:rPr>
          <w:i/>
          <w:iCs/>
        </w:rPr>
        <w:t>10)</w:t>
      </w:r>
      <w:r w:rsidRPr="007F4FF2">
        <w:rPr>
          <w:i/>
          <w:iCs/>
        </w:rPr>
        <w:tab/>
        <w:t>RAN2 to consider the problem statements for MUSIM UEs related to caller ID identification and optimal signalling to ensure faster RRC Connection Release with the intent to avoid radio resource wastage.[3]</w:t>
      </w:r>
    </w:p>
    <w:p w14:paraId="20F15242" w14:textId="1AEDA438" w:rsidR="000E32AA" w:rsidRPr="00422534" w:rsidRDefault="00422534" w:rsidP="000E32AA">
      <w:pPr>
        <w:pStyle w:val="Agreement"/>
        <w:rPr>
          <w:highlight w:val="yellow"/>
        </w:rPr>
      </w:pPr>
      <w:r w:rsidRPr="00422534">
        <w:rPr>
          <w:highlight w:val="yellow"/>
        </w:rPr>
        <w:t xml:space="preserve">?? </w:t>
      </w:r>
      <w:r w:rsidR="000E32AA" w:rsidRPr="00422534">
        <w:rPr>
          <w:highlight w:val="yellow"/>
        </w:rPr>
        <w:t xml:space="preserve">Do not consider </w:t>
      </w:r>
      <w:r w:rsidR="000E2316" w:rsidRPr="00422534">
        <w:rPr>
          <w:highlight w:val="yellow"/>
        </w:rPr>
        <w:t xml:space="preserve">SCG release, band conflicts and caller ID identification aspects </w:t>
      </w:r>
      <w:r w:rsidR="000E32AA" w:rsidRPr="00422534">
        <w:rPr>
          <w:highlight w:val="yellow"/>
        </w:rPr>
        <w:t>in Rel-17</w:t>
      </w:r>
      <w:r w:rsidR="000E2316" w:rsidRPr="00422534">
        <w:rPr>
          <w:highlight w:val="yellow"/>
        </w:rPr>
        <w:t xml:space="preserve">. Can </w:t>
      </w:r>
      <w:r w:rsidR="000E32AA" w:rsidRPr="00422534">
        <w:rPr>
          <w:highlight w:val="yellow"/>
        </w:rPr>
        <w:t xml:space="preserve">consider </w:t>
      </w:r>
      <w:r w:rsidR="000E2316" w:rsidRPr="00422534">
        <w:rPr>
          <w:highlight w:val="yellow"/>
        </w:rPr>
        <w:t xml:space="preserve">discussing them </w:t>
      </w:r>
      <w:r w:rsidR="000E32AA" w:rsidRPr="00422534">
        <w:rPr>
          <w:highlight w:val="yellow"/>
        </w:rPr>
        <w:t xml:space="preserve">in </w:t>
      </w:r>
      <w:r w:rsidR="008C0BB9">
        <w:rPr>
          <w:highlight w:val="yellow"/>
        </w:rPr>
        <w:t>Rel-18</w:t>
      </w:r>
      <w:r w:rsidR="000E2316" w:rsidRPr="00422534">
        <w:rPr>
          <w:highlight w:val="yellow"/>
        </w:rPr>
        <w:t>.</w:t>
      </w:r>
    </w:p>
    <w:p w14:paraId="5A89FF55" w14:textId="6B8D5356" w:rsidR="000E32AA" w:rsidRDefault="000E32AA" w:rsidP="00901EDD">
      <w:pPr>
        <w:pStyle w:val="Comments"/>
        <w:rPr>
          <w:rFonts w:eastAsia="Times New Roman"/>
          <w:b/>
          <w:bCs/>
          <w:i w:val="0"/>
          <w:szCs w:val="20"/>
        </w:rPr>
      </w:pPr>
    </w:p>
    <w:p w14:paraId="27C305F3" w14:textId="7FC810EB" w:rsidR="002C5152" w:rsidRDefault="002C5152" w:rsidP="00901EDD">
      <w:pPr>
        <w:pStyle w:val="Comments"/>
        <w:rPr>
          <w:rFonts w:eastAsia="Times New Roman"/>
          <w:b/>
          <w:bCs/>
          <w:i w:val="0"/>
          <w:szCs w:val="20"/>
        </w:rPr>
      </w:pPr>
    </w:p>
    <w:p w14:paraId="5F4A554E" w14:textId="48FF8799" w:rsidR="002C5152" w:rsidRDefault="00057747" w:rsidP="002C5152">
      <w:pPr>
        <w:pStyle w:val="Doc-title"/>
      </w:pPr>
      <w:hyperlink r:id="rId255" w:history="1">
        <w:r>
          <w:rPr>
            <w:rStyle w:val="Hyperlink"/>
          </w:rPr>
          <w:t>R2-2109625</w:t>
        </w:r>
      </w:hyperlink>
      <w:r w:rsidR="002C5152">
        <w:tab/>
        <w:t>UE capabilities for MU-SIM</w:t>
      </w:r>
      <w:r w:rsidR="002C5152">
        <w:tab/>
        <w:t>Intel Corporation</w:t>
      </w:r>
      <w:r w:rsidR="002C5152">
        <w:tab/>
        <w:t>discussion</w:t>
      </w:r>
      <w:r w:rsidR="002C5152">
        <w:tab/>
        <w:t>Rel-17</w:t>
      </w:r>
      <w:r w:rsidR="002C5152">
        <w:tab/>
        <w:t>LTE_NR_MUSIM-Core</w:t>
      </w:r>
    </w:p>
    <w:p w14:paraId="07AC4983" w14:textId="0ABF9542" w:rsidR="002C5152" w:rsidRPr="00422534" w:rsidRDefault="002C5152" w:rsidP="002C5152">
      <w:pPr>
        <w:pStyle w:val="Agreement"/>
        <w:rPr>
          <w:highlight w:val="yellow"/>
        </w:rPr>
      </w:pPr>
      <w:r w:rsidRPr="00422534">
        <w:rPr>
          <w:highlight w:val="yellow"/>
        </w:rPr>
        <w:t xml:space="preserve">?? </w:t>
      </w:r>
      <w:r>
        <w:rPr>
          <w:highlight w:val="yellow"/>
        </w:rPr>
        <w:t xml:space="preserve">Shows example of "stage-2" for UE capability text </w:t>
      </w:r>
    </w:p>
    <w:p w14:paraId="393DF8D0" w14:textId="197F1DB4" w:rsidR="002C5152" w:rsidRDefault="002C5152" w:rsidP="00901EDD">
      <w:pPr>
        <w:pStyle w:val="Comments"/>
        <w:rPr>
          <w:rFonts w:eastAsia="Times New Roman"/>
          <w:b/>
          <w:bCs/>
          <w:i w:val="0"/>
          <w:szCs w:val="20"/>
        </w:rPr>
      </w:pPr>
    </w:p>
    <w:p w14:paraId="3CA34993" w14:textId="77777777" w:rsidR="002C5152" w:rsidRDefault="002C5152" w:rsidP="00901EDD">
      <w:pPr>
        <w:pStyle w:val="Comments"/>
        <w:rPr>
          <w:rFonts w:eastAsia="Times New Roman"/>
          <w:b/>
          <w:bCs/>
          <w:i w:val="0"/>
          <w:szCs w:val="20"/>
        </w:rPr>
      </w:pPr>
    </w:p>
    <w:p w14:paraId="7A9A8BA3" w14:textId="431373DF" w:rsidR="00180614" w:rsidRDefault="00057747" w:rsidP="00180614">
      <w:pPr>
        <w:pStyle w:val="Doc-title"/>
      </w:pPr>
      <w:hyperlink r:id="rId256" w:history="1">
        <w:r>
          <w:rPr>
            <w:rStyle w:val="Hyperlink"/>
          </w:rPr>
          <w:t>R2-2110788</w:t>
        </w:r>
      </w:hyperlink>
      <w:r w:rsidR="00180614">
        <w:tab/>
        <w:t>UE capabilities for Multi-USIM</w:t>
      </w:r>
      <w:r w:rsidR="00180614">
        <w:tab/>
        <w:t>Ericsson</w:t>
      </w:r>
      <w:r w:rsidR="00180614">
        <w:tab/>
        <w:t>discussion</w:t>
      </w:r>
    </w:p>
    <w:p w14:paraId="5C8673D6" w14:textId="70D9F043" w:rsidR="00180614" w:rsidRDefault="00057747" w:rsidP="00180614">
      <w:pPr>
        <w:pStyle w:val="Doc-title"/>
      </w:pPr>
      <w:hyperlink r:id="rId257" w:history="1">
        <w:r>
          <w:rPr>
            <w:rStyle w:val="Hyperlink"/>
          </w:rPr>
          <w:t>R2-2110543</w:t>
        </w:r>
      </w:hyperlink>
      <w:r w:rsidR="00180614">
        <w:tab/>
        <w:t>Discussion on UE capability for MUSIM</w:t>
      </w:r>
      <w:r w:rsidR="00180614">
        <w:tab/>
        <w:t>Huawei, HiSilicon</w:t>
      </w:r>
      <w:r w:rsidR="00180614">
        <w:tab/>
        <w:t>discussion</w:t>
      </w:r>
      <w:r w:rsidR="00180614">
        <w:tab/>
        <w:t>Rel-17</w:t>
      </w:r>
      <w:r w:rsidR="00180614">
        <w:tab/>
        <w:t>LTE_NR_MUSIM-Core</w:t>
      </w:r>
    </w:p>
    <w:p w14:paraId="48E47AFF" w14:textId="2B13C597" w:rsidR="00180614" w:rsidRDefault="00057747" w:rsidP="00180614">
      <w:pPr>
        <w:pStyle w:val="Doc-title"/>
      </w:pPr>
      <w:hyperlink r:id="rId258" w:history="1">
        <w:r>
          <w:rPr>
            <w:rStyle w:val="Hyperlink"/>
          </w:rPr>
          <w:t>R2-2110145</w:t>
        </w:r>
      </w:hyperlink>
      <w:r w:rsidR="00180614">
        <w:tab/>
        <w:t>On MUSIM UE capability and additional switching scenario</w:t>
      </w:r>
      <w:r w:rsidR="00180614">
        <w:tab/>
        <w:t>Nokia, Nokia Shanghai Bells</w:t>
      </w:r>
      <w:r w:rsidR="00180614">
        <w:tab/>
        <w:t>discussion</w:t>
      </w:r>
      <w:r w:rsidR="00180614">
        <w:tab/>
        <w:t>Rel-17</w:t>
      </w:r>
    </w:p>
    <w:p w14:paraId="004F56A4" w14:textId="46A51F11" w:rsidR="00180614" w:rsidRDefault="00057747" w:rsidP="00180614">
      <w:pPr>
        <w:pStyle w:val="Doc-title"/>
      </w:pPr>
      <w:hyperlink r:id="rId259" w:history="1">
        <w:r>
          <w:rPr>
            <w:rStyle w:val="Hyperlink"/>
          </w:rPr>
          <w:t>R2-2110150</w:t>
        </w:r>
      </w:hyperlink>
      <w:r w:rsidR="00180614">
        <w:tab/>
        <w:t xml:space="preserve">Discussion on UE capability for MUSIM </w:t>
      </w:r>
      <w:r w:rsidR="00180614">
        <w:tab/>
        <w:t>Samsung</w:t>
      </w:r>
      <w:r w:rsidR="00180614">
        <w:tab/>
        <w:t>discussion</w:t>
      </w:r>
    </w:p>
    <w:p w14:paraId="50132180" w14:textId="194BD653" w:rsidR="00180614" w:rsidRDefault="00057747" w:rsidP="00180614">
      <w:pPr>
        <w:pStyle w:val="Doc-title"/>
      </w:pPr>
      <w:hyperlink r:id="rId260" w:history="1">
        <w:r>
          <w:rPr>
            <w:rStyle w:val="Hyperlink"/>
          </w:rPr>
          <w:t>R2-2110395</w:t>
        </w:r>
      </w:hyperlink>
      <w:r w:rsidR="00180614">
        <w:tab/>
        <w:t>Multi-USIM related UE capabilities</w:t>
      </w:r>
      <w:r w:rsidR="00180614">
        <w:tab/>
        <w:t>vivo</w:t>
      </w:r>
      <w:r w:rsidR="00180614">
        <w:tab/>
        <w:t>discussion</w:t>
      </w:r>
      <w:r w:rsidR="00180614">
        <w:tab/>
        <w:t>Rel-17</w:t>
      </w:r>
      <w:r w:rsidR="00180614">
        <w:tab/>
        <w:t>LTE_NR_MUSIM-Core</w:t>
      </w:r>
    </w:p>
    <w:p w14:paraId="03476A87" w14:textId="4C856E11" w:rsidR="00E72151" w:rsidRDefault="00057747" w:rsidP="00E72151">
      <w:pPr>
        <w:pStyle w:val="Doc-title"/>
      </w:pPr>
      <w:hyperlink r:id="rId261" w:history="1">
        <w:r>
          <w:rPr>
            <w:rStyle w:val="Hyperlink"/>
          </w:rPr>
          <w:t>R2-2110049</w:t>
        </w:r>
      </w:hyperlink>
      <w:r w:rsidR="00E72151">
        <w:tab/>
        <w:t>Aspects of MUSIM UE Capability</w:t>
      </w:r>
      <w:r w:rsidR="00E72151">
        <w:tab/>
        <w:t>Apple</w:t>
      </w:r>
      <w:r w:rsidR="00E72151">
        <w:tab/>
        <w:t>discussion</w:t>
      </w:r>
      <w:r w:rsidR="00E72151">
        <w:tab/>
        <w:t>Rel-17</w:t>
      </w:r>
      <w:r w:rsidR="00E72151">
        <w:tab/>
        <w:t>LTE_NR_MUSIM-Core</w:t>
      </w:r>
    </w:p>
    <w:p w14:paraId="65CE6308" w14:textId="4937AA14" w:rsidR="00E72151" w:rsidRDefault="00057747" w:rsidP="00E72151">
      <w:pPr>
        <w:pStyle w:val="Doc-title"/>
      </w:pPr>
      <w:hyperlink r:id="rId262" w:history="1">
        <w:r>
          <w:rPr>
            <w:rStyle w:val="Hyperlink"/>
          </w:rPr>
          <w:t>R2-2110050</w:t>
        </w:r>
      </w:hyperlink>
      <w:r w:rsidR="00E72151">
        <w:tab/>
        <w:t>Additional issues related to MUSIM</w:t>
      </w:r>
      <w:r w:rsidR="00E72151">
        <w:tab/>
        <w:t>Apple</w:t>
      </w:r>
      <w:r w:rsidR="00E72151">
        <w:tab/>
        <w:t>discussion</w:t>
      </w:r>
      <w:r w:rsidR="00E72151">
        <w:tab/>
        <w:t>Rel-17</w:t>
      </w:r>
      <w:r w:rsidR="00E72151">
        <w:tab/>
        <w:t>LTE_NR_MUSIM-Core</w:t>
      </w:r>
    </w:p>
    <w:p w14:paraId="0AC2FAEB" w14:textId="54A1DF6D" w:rsidR="00E72151" w:rsidRDefault="00E72151" w:rsidP="00901EDD">
      <w:pPr>
        <w:pStyle w:val="Comments"/>
        <w:rPr>
          <w:rFonts w:eastAsia="Times New Roman"/>
          <w:b/>
          <w:bCs/>
          <w:i w:val="0"/>
          <w:szCs w:val="20"/>
        </w:rPr>
      </w:pPr>
    </w:p>
    <w:p w14:paraId="25B407BF" w14:textId="35977D17" w:rsidR="00033089" w:rsidRPr="00B43F0C" w:rsidRDefault="00033089" w:rsidP="00033089">
      <w:pPr>
        <w:pStyle w:val="BoldComments"/>
        <w:rPr>
          <w:lang w:val="fi-FI"/>
        </w:rPr>
      </w:pPr>
      <w:r w:rsidRPr="00B43F0C">
        <w:rPr>
          <w:lang w:val="fi-FI"/>
        </w:rPr>
        <w:t>Email discussions (</w:t>
      </w:r>
      <w:r w:rsidR="00F84DE8" w:rsidRPr="00F84DE8">
        <w:rPr>
          <w:highlight w:val="yellow"/>
          <w:lang w:val="fi-FI"/>
        </w:rPr>
        <w:t>TBD</w:t>
      </w:r>
      <w:r w:rsidR="00F84DE8">
        <w:rPr>
          <w:lang w:val="fi-FI"/>
        </w:rPr>
        <w:t xml:space="preserve">, </w:t>
      </w:r>
      <w:r w:rsidR="002A4A52" w:rsidRPr="00B43F0C">
        <w:rPr>
          <w:lang w:val="fi-FI"/>
        </w:rPr>
        <w:t>[23</w:t>
      </w:r>
      <w:r w:rsidR="00F84DE8">
        <w:rPr>
          <w:lang w:val="fi-FI"/>
        </w:rPr>
        <w:t>1</w:t>
      </w:r>
      <w:r w:rsidR="002A4A52" w:rsidRPr="00B43F0C">
        <w:rPr>
          <w:lang w:val="fi-FI"/>
        </w:rPr>
        <w:t>]</w:t>
      </w:r>
      <w:r w:rsidRPr="00B43F0C">
        <w:rPr>
          <w:lang w:val="fi-FI"/>
        </w:rPr>
        <w:t>)</w:t>
      </w:r>
    </w:p>
    <w:p w14:paraId="0699E044" w14:textId="77777777" w:rsidR="00033089" w:rsidRPr="00B43F0C" w:rsidRDefault="00033089" w:rsidP="00033089">
      <w:pPr>
        <w:pStyle w:val="Comments"/>
        <w:rPr>
          <w:rFonts w:eastAsia="Times New Roman"/>
          <w:b/>
          <w:bCs/>
          <w:i w:val="0"/>
          <w:szCs w:val="20"/>
        </w:rPr>
      </w:pPr>
    </w:p>
    <w:p w14:paraId="583D34D1" w14:textId="44CBACA0" w:rsidR="00033089" w:rsidRPr="00B43F0C" w:rsidRDefault="00033089" w:rsidP="00033089">
      <w:pPr>
        <w:pStyle w:val="EmailDiscussion"/>
      </w:pPr>
      <w:r w:rsidRPr="00B43F0C">
        <w:t>[AT116-e][23</w:t>
      </w:r>
      <w:r w:rsidR="00F84DE8">
        <w:t>1</w:t>
      </w:r>
      <w:r w:rsidRPr="00B43F0C">
        <w:t>][MUSIM] UE capabilities (</w:t>
      </w:r>
      <w:r w:rsidRPr="00B43F0C">
        <w:rPr>
          <w:highlight w:val="yellow"/>
        </w:rPr>
        <w:t>NN</w:t>
      </w:r>
      <w:r w:rsidRPr="00B43F0C">
        <w:t>)</w:t>
      </w:r>
    </w:p>
    <w:p w14:paraId="3F2024E5" w14:textId="77777777" w:rsidR="00033089" w:rsidRPr="00B43F0C" w:rsidRDefault="00033089" w:rsidP="00033089">
      <w:pPr>
        <w:pStyle w:val="EmailDiscussion2"/>
        <w:ind w:left="1619" w:firstLine="0"/>
        <w:rPr>
          <w:u w:val="single"/>
        </w:rPr>
      </w:pPr>
      <w:r w:rsidRPr="00B43F0C">
        <w:rPr>
          <w:u w:val="single"/>
        </w:rPr>
        <w:t xml:space="preserve">Scope: </w:t>
      </w:r>
    </w:p>
    <w:p w14:paraId="4F343F68" w14:textId="59476202" w:rsidR="00033089" w:rsidRPr="00B43F0C" w:rsidRDefault="00033089" w:rsidP="00033089">
      <w:pPr>
        <w:pStyle w:val="EmailDiscussion2"/>
        <w:numPr>
          <w:ilvl w:val="2"/>
          <w:numId w:val="9"/>
        </w:numPr>
        <w:ind w:left="1980"/>
      </w:pPr>
      <w:r w:rsidRPr="00B43F0C">
        <w:t>Discuss remaining RAN2 UE capability aspects and create UE capability descriptions. Can handle summary document in this thread if not handled online</w:t>
      </w:r>
    </w:p>
    <w:p w14:paraId="227146EF" w14:textId="77777777" w:rsidR="00033089" w:rsidRPr="00B43F0C" w:rsidRDefault="00033089" w:rsidP="00033089">
      <w:pPr>
        <w:pStyle w:val="EmailDiscussion2"/>
        <w:rPr>
          <w:u w:val="single"/>
        </w:rPr>
      </w:pPr>
      <w:r w:rsidRPr="00B43F0C">
        <w:tab/>
      </w:r>
      <w:r w:rsidRPr="00B43F0C">
        <w:rPr>
          <w:u w:val="single"/>
        </w:rPr>
        <w:t xml:space="preserve">Intended outcome: </w:t>
      </w:r>
    </w:p>
    <w:p w14:paraId="6EBB039B" w14:textId="792E775C" w:rsidR="00033089" w:rsidRPr="00B43F0C" w:rsidRDefault="00033089" w:rsidP="00033089">
      <w:pPr>
        <w:pStyle w:val="EmailDiscussion2"/>
        <w:numPr>
          <w:ilvl w:val="2"/>
          <w:numId w:val="9"/>
        </w:numPr>
        <w:ind w:left="1980"/>
      </w:pPr>
      <w:r w:rsidRPr="00B43F0C">
        <w:t xml:space="preserve">Discussion summary in </w:t>
      </w:r>
      <w:hyperlink r:id="rId263" w:history="1">
        <w:r w:rsidR="00057747">
          <w:rPr>
            <w:rStyle w:val="Hyperlink"/>
          </w:rPr>
          <w:t>R2-2111310</w:t>
        </w:r>
      </w:hyperlink>
      <w:r w:rsidRPr="00B43F0C">
        <w:t xml:space="preserve"> (by email rapporteur).</w:t>
      </w:r>
    </w:p>
    <w:p w14:paraId="178647C6" w14:textId="77777777" w:rsidR="00033089" w:rsidRPr="00B43F0C" w:rsidRDefault="00033089" w:rsidP="00033089">
      <w:pPr>
        <w:pStyle w:val="EmailDiscussion2"/>
        <w:rPr>
          <w:u w:val="single"/>
        </w:rPr>
      </w:pPr>
      <w:r w:rsidRPr="00B43F0C">
        <w:tab/>
      </w:r>
      <w:r w:rsidRPr="00B43F0C">
        <w:rPr>
          <w:u w:val="single"/>
        </w:rPr>
        <w:t xml:space="preserve">Deadline for providing comments, for rapporteur inputs, conclusions and CR finalization:  </w:t>
      </w:r>
    </w:p>
    <w:p w14:paraId="157C3127" w14:textId="4AC74778" w:rsidR="00033089" w:rsidRPr="00B43F0C" w:rsidRDefault="00033089" w:rsidP="00033089">
      <w:pPr>
        <w:pStyle w:val="EmailDiscussion2"/>
        <w:numPr>
          <w:ilvl w:val="2"/>
          <w:numId w:val="9"/>
        </w:numPr>
        <w:ind w:left="1980"/>
      </w:pPr>
      <w:r w:rsidRPr="00B43F0C">
        <w:rPr>
          <w:color w:val="000000" w:themeColor="text1"/>
        </w:rPr>
        <w:t xml:space="preserve">Initial deadline (for company feedback):  </w:t>
      </w:r>
      <w:r w:rsidR="00B00885" w:rsidRPr="00B43F0C">
        <w:rPr>
          <w:color w:val="000000" w:themeColor="text1"/>
        </w:rPr>
        <w:t>2</w:t>
      </w:r>
      <w:r w:rsidR="00B00885" w:rsidRPr="00B43F0C">
        <w:rPr>
          <w:color w:val="000000" w:themeColor="text1"/>
          <w:vertAlign w:val="superscript"/>
        </w:rPr>
        <w:t>nd</w:t>
      </w:r>
      <w:r w:rsidR="00B00885" w:rsidRPr="00B43F0C">
        <w:rPr>
          <w:color w:val="000000" w:themeColor="text1"/>
        </w:rPr>
        <w:t xml:space="preserve"> </w:t>
      </w:r>
      <w:r w:rsidRPr="00B43F0C">
        <w:rPr>
          <w:color w:val="000000" w:themeColor="text1"/>
        </w:rPr>
        <w:t xml:space="preserve">week </w:t>
      </w:r>
      <w:r w:rsidR="00B00885" w:rsidRPr="00B43F0C">
        <w:rPr>
          <w:color w:val="000000" w:themeColor="text1"/>
        </w:rPr>
        <w:t>Mon</w:t>
      </w:r>
      <w:r w:rsidRPr="00B43F0C">
        <w:rPr>
          <w:color w:val="000000" w:themeColor="text1"/>
        </w:rPr>
        <w:t xml:space="preserve">, UTC </w:t>
      </w:r>
      <w:r w:rsidR="00B00885" w:rsidRPr="00B43F0C">
        <w:rPr>
          <w:color w:val="000000" w:themeColor="text1"/>
        </w:rPr>
        <w:t>1200</w:t>
      </w:r>
      <w:r w:rsidRPr="00B43F0C">
        <w:rPr>
          <w:color w:val="000000" w:themeColor="text1"/>
        </w:rPr>
        <w:t xml:space="preserve"> </w:t>
      </w:r>
    </w:p>
    <w:p w14:paraId="58765DD0" w14:textId="11300741" w:rsidR="00033089" w:rsidRPr="00B43F0C" w:rsidRDefault="00033089" w:rsidP="00033089">
      <w:pPr>
        <w:pStyle w:val="EmailDiscussion2"/>
        <w:numPr>
          <w:ilvl w:val="2"/>
          <w:numId w:val="9"/>
        </w:numPr>
        <w:ind w:left="1980"/>
      </w:pPr>
      <w:r w:rsidRPr="00B43F0C">
        <w:rPr>
          <w:color w:val="000000" w:themeColor="text1"/>
        </w:rPr>
        <w:t xml:space="preserve">Initial deadline (for </w:t>
      </w:r>
      <w:r w:rsidR="00F90545" w:rsidRPr="00B43F0C">
        <w:rPr>
          <w:color w:val="000000" w:themeColor="text1"/>
        </w:rPr>
        <w:t>rapporteur summary</w:t>
      </w:r>
      <w:r w:rsidRPr="00B43F0C">
        <w:rPr>
          <w:color w:val="000000" w:themeColor="text1"/>
        </w:rPr>
        <w:t>):  2</w:t>
      </w:r>
      <w:r w:rsidRPr="00B43F0C">
        <w:rPr>
          <w:color w:val="000000" w:themeColor="text1"/>
          <w:vertAlign w:val="superscript"/>
        </w:rPr>
        <w:t>nd</w:t>
      </w:r>
      <w:r w:rsidRPr="00B43F0C">
        <w:rPr>
          <w:color w:val="000000" w:themeColor="text1"/>
        </w:rPr>
        <w:t xml:space="preserve"> week </w:t>
      </w:r>
      <w:r w:rsidR="00B00885" w:rsidRPr="00B43F0C">
        <w:rPr>
          <w:color w:val="000000" w:themeColor="text1"/>
        </w:rPr>
        <w:t>Tue</w:t>
      </w:r>
      <w:r w:rsidRPr="00B43F0C">
        <w:rPr>
          <w:color w:val="000000" w:themeColor="text1"/>
        </w:rPr>
        <w:t>, UTC 1</w:t>
      </w:r>
      <w:r w:rsidR="00B00885" w:rsidRPr="00B43F0C">
        <w:rPr>
          <w:color w:val="000000" w:themeColor="text1"/>
        </w:rPr>
        <w:t>0</w:t>
      </w:r>
      <w:r w:rsidRPr="00B43F0C">
        <w:rPr>
          <w:color w:val="000000" w:themeColor="text1"/>
        </w:rPr>
        <w:t>00</w:t>
      </w:r>
    </w:p>
    <w:p w14:paraId="7A930FDE" w14:textId="77E68807" w:rsidR="00597B18" w:rsidRPr="00B43F0C" w:rsidRDefault="00597B18" w:rsidP="00597B18">
      <w:pPr>
        <w:pStyle w:val="EmailDiscussion2"/>
        <w:rPr>
          <w:color w:val="000000" w:themeColor="text1"/>
        </w:rPr>
      </w:pPr>
    </w:p>
    <w:p w14:paraId="186271EC" w14:textId="7B7BC160" w:rsidR="00597B18" w:rsidRDefault="00057747" w:rsidP="00597B18">
      <w:pPr>
        <w:pStyle w:val="Doc-title"/>
        <w:rPr>
          <w:rFonts w:eastAsia="Times New Roman"/>
          <w:szCs w:val="22"/>
        </w:rPr>
      </w:pPr>
      <w:hyperlink r:id="rId264" w:history="1">
        <w:r>
          <w:rPr>
            <w:rStyle w:val="Hyperlink"/>
          </w:rPr>
          <w:t>R2-2111310</w:t>
        </w:r>
      </w:hyperlink>
      <w:r w:rsidR="00597B18" w:rsidRPr="00B43F0C">
        <w:tab/>
        <w:t>Summary of [AT116-e][23</w:t>
      </w:r>
      <w:r w:rsidR="00F84DE8">
        <w:t>1</w:t>
      </w:r>
      <w:r w:rsidR="00597B18" w:rsidRPr="00B43F0C">
        <w:t>][MUSIM] UE capabilities (</w:t>
      </w:r>
      <w:r w:rsidR="00597B18" w:rsidRPr="00C6327A">
        <w:rPr>
          <w:highlight w:val="yellow"/>
        </w:rPr>
        <w:t>NN</w:t>
      </w:r>
      <w:r w:rsidR="00597B18" w:rsidRPr="00B43F0C">
        <w:t>)</w:t>
      </w:r>
      <w:r w:rsidR="00597B18" w:rsidRPr="00B43F0C">
        <w:tab/>
      </w:r>
      <w:r w:rsidR="00597B18" w:rsidRPr="00C6327A">
        <w:rPr>
          <w:highlight w:val="yellow"/>
        </w:rPr>
        <w:t>NN</w:t>
      </w:r>
      <w:r w:rsidR="00597B18" w:rsidRPr="00B43F0C">
        <w:tab/>
        <w:t>discussion</w:t>
      </w:r>
      <w:r w:rsidR="00597B18" w:rsidRPr="00B43F0C">
        <w:tab/>
        <w:t>Rel-17</w:t>
      </w:r>
      <w:r w:rsidR="00597B18" w:rsidRPr="00B43F0C">
        <w:tab/>
        <w:t>LTE_NR_MUSIM-Core</w:t>
      </w:r>
      <w:r w:rsidR="00597B18" w:rsidRPr="00B43F0C">
        <w:tab/>
        <w:t>Late</w:t>
      </w:r>
    </w:p>
    <w:p w14:paraId="61FD7EA2" w14:textId="77777777" w:rsidR="00597B18" w:rsidRPr="00DC4FA6" w:rsidRDefault="00597B18" w:rsidP="00597B18">
      <w:pPr>
        <w:pStyle w:val="EmailDiscussion2"/>
        <w:rPr>
          <w:highlight w:val="yellow"/>
        </w:rPr>
      </w:pPr>
    </w:p>
    <w:p w14:paraId="4FF9DAB0" w14:textId="77777777" w:rsidR="00033089" w:rsidRDefault="00033089" w:rsidP="00033089">
      <w:pPr>
        <w:pStyle w:val="Comments"/>
        <w:rPr>
          <w:rFonts w:eastAsia="Times New Roman"/>
          <w:b/>
          <w:bCs/>
          <w:i w:val="0"/>
          <w:szCs w:val="20"/>
        </w:rPr>
      </w:pPr>
    </w:p>
    <w:p w14:paraId="61054B63" w14:textId="77777777" w:rsidR="00033089" w:rsidRPr="009264E6" w:rsidRDefault="00033089" w:rsidP="00901EDD">
      <w:pPr>
        <w:pStyle w:val="Comments"/>
        <w:rPr>
          <w:rFonts w:eastAsia="Times New Roman"/>
          <w:b/>
          <w:bCs/>
          <w:i w:val="0"/>
          <w:szCs w:val="20"/>
        </w:rPr>
      </w:pPr>
    </w:p>
    <w:p w14:paraId="51B87BFD" w14:textId="77777777" w:rsidR="00A1704F" w:rsidRPr="000D255B" w:rsidRDefault="00A1704F" w:rsidP="00A1704F">
      <w:pPr>
        <w:pStyle w:val="Heading2"/>
      </w:pPr>
      <w:bookmarkStart w:id="22" w:name="_Hlk84505987"/>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55BC94D2" w:rsidR="00A1704F" w:rsidRPr="000D255B" w:rsidRDefault="00A1704F" w:rsidP="00A1704F">
      <w:pPr>
        <w:pStyle w:val="Comments"/>
      </w:pPr>
      <w:r w:rsidRPr="000D255B">
        <w:t xml:space="preserve">Tdoc Limitation: </w:t>
      </w:r>
      <w:r w:rsidR="00DD3389">
        <w:t>3</w:t>
      </w:r>
      <w:r w:rsidRPr="000D255B">
        <w:t xml:space="preserve"> tdocs</w:t>
      </w:r>
      <w:r w:rsidR="00B810EA">
        <w:t xml:space="preserve"> (note that email discussion outcome documents or rapporteur inputs do not count against Tdoc limitations)</w:t>
      </w:r>
    </w:p>
    <w:p w14:paraId="2E06D0DF" w14:textId="77777777" w:rsidR="00A1704F" w:rsidRPr="000D255B" w:rsidRDefault="00A1704F" w:rsidP="00A1704F">
      <w:pPr>
        <w:pStyle w:val="Comments"/>
      </w:pPr>
      <w:r w:rsidRPr="000D255B">
        <w:t>Email max expectation: 2 threads</w:t>
      </w:r>
    </w:p>
    <w:p w14:paraId="49888C9D" w14:textId="77777777" w:rsidR="00700FA9" w:rsidRDefault="00700FA9" w:rsidP="00700FA9">
      <w:pPr>
        <w:pStyle w:val="Comments"/>
      </w:pPr>
      <w:r>
        <w:t>Contributions should illustrate the Stage-3 details of the proposals (e.g. in an Annex containing TP against the running CRs).</w:t>
      </w:r>
    </w:p>
    <w:p w14:paraId="5687D440" w14:textId="77777777" w:rsidR="00A1704F" w:rsidRPr="000D255B" w:rsidRDefault="00A1704F" w:rsidP="00A1704F">
      <w:pPr>
        <w:pStyle w:val="Heading3"/>
      </w:pPr>
      <w:r w:rsidRPr="000D255B">
        <w:t>8.8.1</w:t>
      </w:r>
      <w:r w:rsidRPr="000D255B">
        <w:tab/>
        <w:t>Organizational</w:t>
      </w:r>
    </w:p>
    <w:p w14:paraId="1012BA7D" w14:textId="6DE0E95B" w:rsidR="00DD6555" w:rsidRDefault="00DD6555" w:rsidP="00DD6555">
      <w:pPr>
        <w:pStyle w:val="Comments"/>
      </w:pPr>
      <w:r w:rsidRPr="000D255B">
        <w:t>Including LSs</w:t>
      </w:r>
      <w:r>
        <w:t xml:space="preserve">, </w:t>
      </w:r>
      <w:r w:rsidRPr="000D255B">
        <w:t xml:space="preserve">any rapporteur inputs </w:t>
      </w:r>
      <w:r>
        <w:t>and results of running CR email discussions [245]-[248]</w:t>
      </w:r>
    </w:p>
    <w:p w14:paraId="68654A48" w14:textId="70B54943" w:rsidR="00AC6006" w:rsidRDefault="00AC6006" w:rsidP="00DD6555">
      <w:pPr>
        <w:pStyle w:val="Comments"/>
      </w:pPr>
    </w:p>
    <w:p w14:paraId="28E74873" w14:textId="6B896E56" w:rsidR="002323D7" w:rsidRDefault="00057747" w:rsidP="002323D7">
      <w:pPr>
        <w:pStyle w:val="Doc-title"/>
      </w:pPr>
      <w:hyperlink r:id="rId265" w:history="1">
        <w:r>
          <w:rPr>
            <w:rStyle w:val="Hyperlink"/>
          </w:rPr>
          <w:t>R2-2109349</w:t>
        </w:r>
      </w:hyperlink>
      <w:r w:rsidR="002323D7">
        <w:tab/>
        <w:t>Response to LS on Cell reselection with band-specific network slices (R3-214472; contact: ZTE)</w:t>
      </w:r>
      <w:r w:rsidR="002323D7">
        <w:tab/>
        <w:t>RAN3</w:t>
      </w:r>
      <w:r w:rsidR="002323D7">
        <w:tab/>
        <w:t>LS in</w:t>
      </w:r>
      <w:r w:rsidR="002323D7">
        <w:tab/>
        <w:t>Rel-17</w:t>
      </w:r>
      <w:r w:rsidR="002323D7">
        <w:tab/>
        <w:t>FS_NR_slice</w:t>
      </w:r>
      <w:r w:rsidR="002323D7">
        <w:tab/>
        <w:t>To:SA2</w:t>
      </w:r>
      <w:r w:rsidR="002323D7">
        <w:tab/>
        <w:t>Cc:RAN2</w:t>
      </w:r>
    </w:p>
    <w:p w14:paraId="4BD33A9E" w14:textId="6A132A9A" w:rsidR="002323D7" w:rsidRPr="009B4746" w:rsidRDefault="00422534" w:rsidP="002323D7">
      <w:pPr>
        <w:pStyle w:val="Agreement"/>
        <w:rPr>
          <w:highlight w:val="yellow"/>
        </w:rPr>
      </w:pPr>
      <w:r>
        <w:rPr>
          <w:highlight w:val="yellow"/>
        </w:rPr>
        <w:t xml:space="preserve">?? </w:t>
      </w:r>
      <w:r w:rsidR="002323D7">
        <w:rPr>
          <w:highlight w:val="yellow"/>
        </w:rPr>
        <w:t xml:space="preserve">Noted (RAN2 in CC) </w:t>
      </w:r>
    </w:p>
    <w:p w14:paraId="75C886C6" w14:textId="77777777" w:rsidR="002323D7" w:rsidRDefault="002323D7" w:rsidP="00DD6555">
      <w:pPr>
        <w:pStyle w:val="Comments"/>
      </w:pPr>
    </w:p>
    <w:p w14:paraId="7DC7D263" w14:textId="7CA604B1" w:rsidR="002323D7" w:rsidRPr="002323D7" w:rsidRDefault="002323D7" w:rsidP="002323D7">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(1+1+1+2)</w:t>
      </w:r>
    </w:p>
    <w:p w14:paraId="515E0DF1" w14:textId="77777777" w:rsidR="002323D7" w:rsidRPr="002323D7" w:rsidRDefault="002323D7" w:rsidP="002323D7">
      <w:pPr>
        <w:pStyle w:val="Doc-text2"/>
      </w:pPr>
    </w:p>
    <w:p w14:paraId="4582A493" w14:textId="18849FC6" w:rsidR="00C61E45" w:rsidRDefault="00057747" w:rsidP="00C61E45">
      <w:pPr>
        <w:pStyle w:val="Doc-title"/>
      </w:pPr>
      <w:hyperlink r:id="rId266" w:history="1">
        <w:r>
          <w:rPr>
            <w:rStyle w:val="Hyperlink"/>
          </w:rPr>
          <w:t>R2-2111235</w:t>
        </w:r>
      </w:hyperlink>
      <w:r w:rsidR="00C61E45">
        <w:tab/>
        <w:t>Reply LS on Slice list and priority information for cell reselection (S2-2107861; contact: CMCC)</w:t>
      </w:r>
      <w:r w:rsidR="00C61E45">
        <w:tab/>
        <w:t>SA2</w:t>
      </w:r>
      <w:r w:rsidR="00C61E45">
        <w:tab/>
        <w:t>LS in</w:t>
      </w:r>
      <w:r w:rsidR="00C61E45">
        <w:tab/>
        <w:t>Rel-17</w:t>
      </w:r>
      <w:r w:rsidR="00C61E45">
        <w:tab/>
        <w:t>NR_slice-Core</w:t>
      </w:r>
      <w:r w:rsidR="00C61E45">
        <w:tab/>
        <w:t>To:RAN2, RAN3</w:t>
      </w:r>
      <w:r w:rsidR="00C61E45">
        <w:tab/>
        <w:t>Cc:CT1</w:t>
      </w:r>
    </w:p>
    <w:p w14:paraId="531485AE" w14:textId="77777777" w:rsidR="001D7E59" w:rsidRPr="001D7E59" w:rsidRDefault="001D7E59" w:rsidP="001D7E59">
      <w:pPr>
        <w:pStyle w:val="Doc-text2"/>
        <w:rPr>
          <w:i/>
          <w:iCs/>
        </w:rPr>
      </w:pPr>
      <w:r w:rsidRPr="001D7E59">
        <w:rPr>
          <w:i/>
          <w:iCs/>
        </w:rPr>
        <w:t>SA2 question to RAN2 and RAN3:</w:t>
      </w:r>
    </w:p>
    <w:p w14:paraId="55593941" w14:textId="77777777" w:rsidR="001D7E59" w:rsidRPr="001D7E59" w:rsidRDefault="001D7E59" w:rsidP="001D7E59">
      <w:pPr>
        <w:pStyle w:val="Doc-text2"/>
        <w:rPr>
          <w:i/>
          <w:iCs/>
        </w:rPr>
      </w:pPr>
      <w:r w:rsidRPr="001D7E59">
        <w:rPr>
          <w:i/>
          <w:iCs/>
        </w:rPr>
        <w:t>1.</w:t>
      </w:r>
      <w:r w:rsidRPr="001D7E59">
        <w:rPr>
          <w:i/>
          <w:iCs/>
        </w:rPr>
        <w:tab/>
        <w:t>SA2 would like to understand from RAN2 perspective, whether it is possible that a network slice can be associated to none, one or more slice groups?</w:t>
      </w:r>
    </w:p>
    <w:p w14:paraId="5AF652AC" w14:textId="77777777" w:rsidR="001D7E59" w:rsidRPr="001D7E59" w:rsidRDefault="001D7E59" w:rsidP="001D7E59">
      <w:pPr>
        <w:pStyle w:val="Doc-text2"/>
        <w:rPr>
          <w:i/>
          <w:iCs/>
        </w:rPr>
      </w:pPr>
      <w:r w:rsidRPr="001D7E59">
        <w:rPr>
          <w:i/>
          <w:iCs/>
        </w:rPr>
        <w:t>2.</w:t>
      </w:r>
      <w:r w:rsidRPr="001D7E59">
        <w:rPr>
          <w:i/>
          <w:iCs/>
        </w:rPr>
        <w:tab/>
        <w:t>Does RAN2 intend to use the slice groups only for cell reselection or also for slice based RACH and if for both would RAN2 require different type of slice groups or is one type of slice group enough?</w:t>
      </w:r>
    </w:p>
    <w:p w14:paraId="36CE6514" w14:textId="77777777" w:rsidR="001D7E59" w:rsidRPr="001D7E59" w:rsidRDefault="001D7E59" w:rsidP="001D7E59">
      <w:pPr>
        <w:pStyle w:val="Doc-text2"/>
        <w:rPr>
          <w:i/>
          <w:iCs/>
        </w:rPr>
      </w:pPr>
      <w:r w:rsidRPr="001D7E59">
        <w:rPr>
          <w:i/>
          <w:iCs/>
        </w:rPr>
        <w:t>3.</w:t>
      </w:r>
      <w:r w:rsidRPr="001D7E59">
        <w:rPr>
          <w:i/>
          <w:iCs/>
        </w:rPr>
        <w:tab/>
        <w:t>What are the granularities of the slice groups for cell reselection, i.e. per TA or PLMN?</w:t>
      </w:r>
    </w:p>
    <w:p w14:paraId="69A8840B" w14:textId="27088CE1" w:rsidR="001D7E59" w:rsidRPr="001D7E59" w:rsidRDefault="001D7E59" w:rsidP="001D7E59">
      <w:pPr>
        <w:pStyle w:val="Doc-text2"/>
        <w:rPr>
          <w:i/>
          <w:iCs/>
        </w:rPr>
      </w:pPr>
      <w:r w:rsidRPr="001D7E59">
        <w:rPr>
          <w:i/>
          <w:iCs/>
        </w:rPr>
        <w:t>4.</w:t>
      </w:r>
      <w:r w:rsidRPr="001D7E59">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77FA03E4" w14:textId="26743A49" w:rsidR="00B9467E" w:rsidRDefault="00422534" w:rsidP="00DB2A84">
      <w:pPr>
        <w:pStyle w:val="Agreement"/>
        <w:rPr>
          <w:highlight w:val="yellow"/>
        </w:rPr>
      </w:pPr>
      <w:r>
        <w:rPr>
          <w:highlight w:val="yellow"/>
        </w:rPr>
        <w:t xml:space="preserve">?? </w:t>
      </w:r>
      <w:r w:rsidR="005E2D23">
        <w:rPr>
          <w:highlight w:val="yellow"/>
        </w:rPr>
        <w:t>RAN2 replies requested, d</w:t>
      </w:r>
      <w:r w:rsidR="00B9467E">
        <w:rPr>
          <w:highlight w:val="yellow"/>
        </w:rPr>
        <w:t>iscussed via contributions under 8.8.2</w:t>
      </w:r>
    </w:p>
    <w:p w14:paraId="16445102" w14:textId="798D90E6" w:rsidR="00360AFD" w:rsidRPr="00A86192" w:rsidRDefault="00422534" w:rsidP="00A86192">
      <w:pPr>
        <w:pStyle w:val="Agreement"/>
        <w:rPr>
          <w:highlight w:val="yellow"/>
        </w:rPr>
      </w:pPr>
      <w:r>
        <w:rPr>
          <w:highlight w:val="yellow"/>
        </w:rPr>
        <w:t xml:space="preserve">?? </w:t>
      </w:r>
      <w:r w:rsidR="00DB2A84">
        <w:rPr>
          <w:highlight w:val="yellow"/>
        </w:rPr>
        <w:t>Noted</w:t>
      </w:r>
    </w:p>
    <w:p w14:paraId="41E773F0" w14:textId="77777777" w:rsidR="001D0C6B" w:rsidRPr="00DB2A84" w:rsidRDefault="001D0C6B" w:rsidP="00DB2A84">
      <w:pPr>
        <w:pStyle w:val="Doc-text2"/>
      </w:pPr>
    </w:p>
    <w:p w14:paraId="34C8AC1E" w14:textId="4C202E91" w:rsidR="00AC6006" w:rsidRDefault="00057747" w:rsidP="00AC6006">
      <w:pPr>
        <w:pStyle w:val="Doc-title"/>
      </w:pPr>
      <w:hyperlink r:id="rId267" w:history="1">
        <w:r>
          <w:rPr>
            <w:rStyle w:val="Hyperlink"/>
          </w:rPr>
          <w:t>R2-2109817</w:t>
        </w:r>
      </w:hyperlink>
      <w:r w:rsidR="00AC6006">
        <w:tab/>
        <w:t>LS on Slice list and priority information for cell reselection (C1-216256; contact: Ericsson)</w:t>
      </w:r>
      <w:r w:rsidR="00AC6006">
        <w:tab/>
        <w:t>CT1</w:t>
      </w:r>
      <w:r w:rsidR="00AC6006">
        <w:tab/>
        <w:t>LS in</w:t>
      </w:r>
      <w:r w:rsidR="00AC6006">
        <w:tab/>
        <w:t>Rel-17</w:t>
      </w:r>
      <w:r w:rsidR="00AC6006">
        <w:tab/>
        <w:t>NR_slice-Core</w:t>
      </w:r>
      <w:r w:rsidR="00AC6006">
        <w:tab/>
        <w:t>To:RAN2, SA2</w:t>
      </w:r>
    </w:p>
    <w:p w14:paraId="12FA273D" w14:textId="77777777" w:rsidR="00273480" w:rsidRPr="00273480" w:rsidRDefault="00273480" w:rsidP="00273480">
      <w:pPr>
        <w:pStyle w:val="Doc-text2"/>
        <w:rPr>
          <w:i/>
          <w:iCs/>
        </w:rPr>
      </w:pPr>
      <w:r w:rsidRPr="00273480">
        <w:rPr>
          <w:i/>
          <w:iCs/>
        </w:rPr>
        <w:t>1. Can UE NAS provide to UE AS a list of slices (or slice group(s)), each with its corresponding priority for cell reselection evaluation in RRC_IDLE/RRC_INACTIVE?</w:t>
      </w:r>
    </w:p>
    <w:p w14:paraId="21C00E54" w14:textId="77777777" w:rsidR="00273480" w:rsidRPr="00273480" w:rsidRDefault="00273480" w:rsidP="00273480">
      <w:pPr>
        <w:pStyle w:val="Doc-text2"/>
        <w:rPr>
          <w:i/>
          <w:iCs/>
        </w:rPr>
      </w:pPr>
      <w:r w:rsidRPr="00273480">
        <w:rPr>
          <w:i/>
          <w:iCs/>
        </w:rPr>
        <w:lastRenderedPageBreak/>
        <w:t>Answer 1: CT1 assumes SA2 to agree a stage 2 solution on how a list of slices (or slice group(s)) with priorities is provided to UE NAS. Once such solution is agreed in SA2, CT1 can work on clarifying the related interaction between the NAS and AS layers.</w:t>
      </w:r>
    </w:p>
    <w:p w14:paraId="5FF264B6" w14:textId="77777777" w:rsidR="00273480" w:rsidRPr="00273480" w:rsidRDefault="00273480" w:rsidP="00273480">
      <w:pPr>
        <w:pStyle w:val="Doc-text2"/>
        <w:rPr>
          <w:i/>
          <w:iCs/>
        </w:rPr>
      </w:pPr>
    </w:p>
    <w:p w14:paraId="710E7CCC" w14:textId="77777777" w:rsidR="00273480" w:rsidRPr="00273480" w:rsidRDefault="00273480" w:rsidP="00273480">
      <w:pPr>
        <w:pStyle w:val="Doc-text2"/>
        <w:rPr>
          <w:i/>
          <w:iCs/>
        </w:rPr>
      </w:pPr>
      <w:r w:rsidRPr="00273480">
        <w:rPr>
          <w:i/>
          <w:iCs/>
        </w:rPr>
        <w:t>2. Can the concept of Slice group and its signalling (Slice Group and its identifier) be supported using NAS signalling?</w:t>
      </w:r>
    </w:p>
    <w:p w14:paraId="1898DF55" w14:textId="53D6806A" w:rsidR="00273480" w:rsidRPr="00273480" w:rsidRDefault="00273480" w:rsidP="00273480">
      <w:pPr>
        <w:pStyle w:val="Doc-text2"/>
        <w:rPr>
          <w:i/>
          <w:iCs/>
        </w:rPr>
      </w:pPr>
      <w:r w:rsidRPr="00273480">
        <w:rPr>
          <w:i/>
          <w:iCs/>
        </w:rPr>
        <w:t>Answer 2: CT1 sees no issues to introduce support in NAS to convey information on Slice groups from the network to the UE. A solution would depend on requirements outside CT1 area of responsibility to configure Slice group information in the network, but once stage 2 requirements are available, CT1 can proceed with stage 3 NAS details.</w:t>
      </w:r>
    </w:p>
    <w:p w14:paraId="319CE17F" w14:textId="26D68C02" w:rsidR="00CD782B" w:rsidRPr="00BD259D" w:rsidRDefault="00422534" w:rsidP="00CD782B">
      <w:pPr>
        <w:pStyle w:val="Agreement"/>
        <w:rPr>
          <w:highlight w:val="yellow"/>
        </w:rPr>
      </w:pPr>
      <w:r>
        <w:rPr>
          <w:highlight w:val="yellow"/>
        </w:rPr>
        <w:t xml:space="preserve">?? </w:t>
      </w:r>
      <w:r w:rsidR="00CD782B">
        <w:rPr>
          <w:highlight w:val="yellow"/>
        </w:rPr>
        <w:t xml:space="preserve">No </w:t>
      </w:r>
      <w:r w:rsidR="00BF4C78">
        <w:rPr>
          <w:highlight w:val="yellow"/>
        </w:rPr>
        <w:t xml:space="preserve">RAN2 LS </w:t>
      </w:r>
      <w:r w:rsidR="00273480">
        <w:rPr>
          <w:highlight w:val="yellow"/>
        </w:rPr>
        <w:t xml:space="preserve">reply </w:t>
      </w:r>
      <w:r w:rsidR="00CD782B">
        <w:rPr>
          <w:highlight w:val="yellow"/>
        </w:rPr>
        <w:t>needed</w:t>
      </w:r>
      <w:r w:rsidR="00CD782B" w:rsidRPr="00BD259D">
        <w:rPr>
          <w:highlight w:val="yellow"/>
        </w:rPr>
        <w:t>?</w:t>
      </w:r>
    </w:p>
    <w:p w14:paraId="122512A3" w14:textId="77777777" w:rsidR="008910EF" w:rsidRDefault="008910EF" w:rsidP="00AC6006">
      <w:pPr>
        <w:pStyle w:val="Doc-title"/>
      </w:pPr>
    </w:p>
    <w:p w14:paraId="4D819AE9" w14:textId="48AAC88A" w:rsidR="009B4746" w:rsidRPr="00FB022D" w:rsidRDefault="009B4746" w:rsidP="009B4746">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w:t>
      </w:r>
    </w:p>
    <w:p w14:paraId="05505F69" w14:textId="77111808" w:rsidR="008910EF" w:rsidRDefault="008910EF" w:rsidP="008910EF">
      <w:pPr>
        <w:pStyle w:val="Comments"/>
      </w:pPr>
      <w:r>
        <w:t>Running CRs from email discussions [245]-[248]:</w:t>
      </w:r>
    </w:p>
    <w:p w14:paraId="3ABDCB89" w14:textId="44575457" w:rsidR="00455D3F" w:rsidRPr="00A8259E" w:rsidRDefault="00455D3F" w:rsidP="00455D3F">
      <w:pPr>
        <w:pStyle w:val="Comments"/>
      </w:pPr>
      <w:r>
        <w:t>Outcome of [246]:</w:t>
      </w:r>
    </w:p>
    <w:p w14:paraId="117FBAAA" w14:textId="710CC227" w:rsidR="00AC6006" w:rsidRDefault="00057747" w:rsidP="00AC6006">
      <w:pPr>
        <w:pStyle w:val="Doc-title"/>
      </w:pPr>
      <w:hyperlink r:id="rId268" w:history="1">
        <w:r>
          <w:rPr>
            <w:rStyle w:val="Hyperlink"/>
          </w:rPr>
          <w:t>R2-2110239</w:t>
        </w:r>
      </w:hyperlink>
      <w:r w:rsidR="00AC6006">
        <w:tab/>
        <w:t>Running 38.304 CR for RAN slicing</w:t>
      </w:r>
      <w:r w:rsidR="00AC6006">
        <w:tab/>
        <w:t>CMCC</w:t>
      </w:r>
      <w:r w:rsidR="00AC6006">
        <w:tab/>
        <w:t>draftCR</w:t>
      </w:r>
      <w:r w:rsidR="00AC6006">
        <w:tab/>
        <w:t>Rel-17</w:t>
      </w:r>
      <w:r w:rsidR="00AC6006">
        <w:tab/>
        <w:t>38.304</w:t>
      </w:r>
      <w:r w:rsidR="00AC6006">
        <w:tab/>
        <w:t>16.6.0</w:t>
      </w:r>
      <w:r w:rsidR="00AC6006">
        <w:tab/>
        <w:t>B</w:t>
      </w:r>
      <w:r w:rsidR="00AC6006">
        <w:tab/>
        <w:t>NR_slice-Core</w:t>
      </w:r>
    </w:p>
    <w:p w14:paraId="5635DCCF" w14:textId="602F1DCA" w:rsidR="009B4746" w:rsidRPr="009B4746" w:rsidRDefault="00422534" w:rsidP="009B4746">
      <w:pPr>
        <w:pStyle w:val="Agreement"/>
        <w:rPr>
          <w:highlight w:val="yellow"/>
        </w:rPr>
      </w:pPr>
      <w:r>
        <w:rPr>
          <w:highlight w:val="yellow"/>
        </w:rPr>
        <w:t>?? E</w:t>
      </w:r>
      <w:r w:rsidR="009B4746" w:rsidRPr="009B4746">
        <w:rPr>
          <w:highlight w:val="yellow"/>
        </w:rPr>
        <w:t>ndorsed</w:t>
      </w:r>
      <w:r>
        <w:rPr>
          <w:highlight w:val="yellow"/>
        </w:rPr>
        <w:t xml:space="preserve"> as running CR</w:t>
      </w:r>
    </w:p>
    <w:p w14:paraId="47E58988" w14:textId="77777777" w:rsidR="00455D3F" w:rsidRDefault="00455D3F" w:rsidP="00AC6006">
      <w:pPr>
        <w:pStyle w:val="Doc-title"/>
      </w:pPr>
    </w:p>
    <w:p w14:paraId="03F231F4" w14:textId="47DC47EC" w:rsidR="00455D3F" w:rsidRDefault="00455D3F" w:rsidP="00455D3F">
      <w:pPr>
        <w:pStyle w:val="Comments"/>
      </w:pPr>
      <w:r>
        <w:t>Outcome of [247]:</w:t>
      </w:r>
    </w:p>
    <w:p w14:paraId="6C28D556" w14:textId="300BFE44" w:rsidR="00AC6006" w:rsidRDefault="00057747" w:rsidP="00AC6006">
      <w:pPr>
        <w:pStyle w:val="Doc-title"/>
      </w:pPr>
      <w:hyperlink r:id="rId269" w:history="1">
        <w:r>
          <w:rPr>
            <w:rStyle w:val="Hyperlink"/>
          </w:rPr>
          <w:t>R2-2110374</w:t>
        </w:r>
      </w:hyperlink>
      <w:r w:rsidR="00AC6006">
        <w:tab/>
        <w:t>Draft stage 2 CR: Enhancements in RAN slicing</w:t>
      </w:r>
      <w:r w:rsidR="00AC6006">
        <w:tab/>
        <w:t>Nokia, Nokia Shanghai Bell</w:t>
      </w:r>
      <w:r w:rsidR="00AC6006">
        <w:tab/>
        <w:t>draftCR</w:t>
      </w:r>
      <w:r w:rsidR="00AC6006">
        <w:tab/>
        <w:t>Rel-17</w:t>
      </w:r>
      <w:r w:rsidR="00AC6006">
        <w:tab/>
        <w:t>38.300</w:t>
      </w:r>
      <w:r w:rsidR="00AC6006">
        <w:tab/>
        <w:t>16.7.0</w:t>
      </w:r>
      <w:r w:rsidR="00AC6006">
        <w:tab/>
        <w:t>NR_slice-Core</w:t>
      </w:r>
    </w:p>
    <w:p w14:paraId="51F9B648" w14:textId="77777777" w:rsidR="00422534" w:rsidRPr="009B4746" w:rsidRDefault="00422534" w:rsidP="00422534">
      <w:pPr>
        <w:pStyle w:val="Agreement"/>
        <w:rPr>
          <w:highlight w:val="yellow"/>
        </w:rPr>
      </w:pPr>
      <w:r>
        <w:rPr>
          <w:highlight w:val="yellow"/>
        </w:rPr>
        <w:t>?? E</w:t>
      </w:r>
      <w:r w:rsidRPr="009B4746">
        <w:rPr>
          <w:highlight w:val="yellow"/>
        </w:rPr>
        <w:t>ndorsed</w:t>
      </w:r>
      <w:r>
        <w:rPr>
          <w:highlight w:val="yellow"/>
        </w:rPr>
        <w:t xml:space="preserve"> as running CR</w:t>
      </w:r>
    </w:p>
    <w:p w14:paraId="417719CF" w14:textId="389098AB" w:rsidR="00455D3F" w:rsidRDefault="00455D3F" w:rsidP="00455D3F">
      <w:pPr>
        <w:pStyle w:val="Doc-text2"/>
        <w:ind w:left="0" w:firstLine="0"/>
      </w:pPr>
    </w:p>
    <w:p w14:paraId="1E3DA287" w14:textId="5FE62AD5" w:rsidR="00455D3F" w:rsidRPr="009B4746" w:rsidRDefault="00455D3F" w:rsidP="00455D3F">
      <w:pPr>
        <w:pStyle w:val="Comments"/>
      </w:pPr>
      <w:r>
        <w:t>Outcome of [248]</w:t>
      </w:r>
    </w:p>
    <w:p w14:paraId="758D2C51" w14:textId="29182E8D" w:rsidR="00AC6006" w:rsidRDefault="00057747" w:rsidP="00AC6006">
      <w:pPr>
        <w:pStyle w:val="Doc-title"/>
      </w:pPr>
      <w:hyperlink r:id="rId270" w:history="1">
        <w:r>
          <w:rPr>
            <w:rStyle w:val="Hyperlink"/>
          </w:rPr>
          <w:t>R2-2110593</w:t>
        </w:r>
      </w:hyperlink>
      <w:r w:rsidR="00AC6006">
        <w:tab/>
        <w:t>38.321 running CR for RAN Slicing</w:t>
      </w:r>
      <w:r w:rsidR="00AC6006">
        <w:tab/>
        <w:t>OPPO</w:t>
      </w:r>
      <w:r w:rsidR="00AC6006">
        <w:tab/>
        <w:t>draftCR</w:t>
      </w:r>
      <w:r w:rsidR="00AC6006">
        <w:tab/>
        <w:t>Rel-17</w:t>
      </w:r>
      <w:r w:rsidR="00AC6006">
        <w:tab/>
        <w:t>38.321</w:t>
      </w:r>
      <w:r w:rsidR="00AC6006">
        <w:tab/>
        <w:t>16.6.0</w:t>
      </w:r>
      <w:r w:rsidR="00AC6006">
        <w:tab/>
        <w:t>B</w:t>
      </w:r>
      <w:r w:rsidR="00AC6006">
        <w:tab/>
        <w:t>NR_slice-Core</w:t>
      </w:r>
    </w:p>
    <w:p w14:paraId="73D2CCB5" w14:textId="77777777" w:rsidR="00422534" w:rsidRPr="009B4746" w:rsidRDefault="00422534" w:rsidP="00422534">
      <w:pPr>
        <w:pStyle w:val="Agreement"/>
        <w:rPr>
          <w:highlight w:val="yellow"/>
        </w:rPr>
      </w:pPr>
      <w:r>
        <w:rPr>
          <w:highlight w:val="yellow"/>
        </w:rPr>
        <w:t>?? E</w:t>
      </w:r>
      <w:r w:rsidRPr="009B4746">
        <w:rPr>
          <w:highlight w:val="yellow"/>
        </w:rPr>
        <w:t>ndorsed</w:t>
      </w:r>
      <w:r>
        <w:rPr>
          <w:highlight w:val="yellow"/>
        </w:rPr>
        <w:t xml:space="preserve"> as running CR</w:t>
      </w:r>
    </w:p>
    <w:p w14:paraId="6E23AB44" w14:textId="535A6B9D" w:rsidR="00AC6006" w:rsidRDefault="00AC6006" w:rsidP="00DD6555">
      <w:pPr>
        <w:pStyle w:val="Comments"/>
      </w:pPr>
    </w:p>
    <w:p w14:paraId="6EE8EB2A" w14:textId="564839E6" w:rsidR="00B74FE0" w:rsidRPr="00FB022D" w:rsidRDefault="00B74FE0" w:rsidP="00B74FE0">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w:t>
      </w:r>
      <w:r w:rsidR="00317A43">
        <w:rPr>
          <w:lang w:val="fi-FI"/>
        </w:rPr>
        <w:t>1+1</w:t>
      </w:r>
      <w:r>
        <w:rPr>
          <w:lang w:val="fi-FI"/>
        </w:rPr>
        <w:t>)</w:t>
      </w:r>
    </w:p>
    <w:p w14:paraId="4E237888" w14:textId="7BF75581" w:rsidR="00455D3F" w:rsidRPr="00A8259E" w:rsidRDefault="00455D3F" w:rsidP="00455D3F">
      <w:pPr>
        <w:pStyle w:val="Comments"/>
      </w:pPr>
      <w:r>
        <w:t>Outcome of [245]:</w:t>
      </w:r>
      <w:r w:rsidR="00317A43">
        <w:t xml:space="preserve"> Do we need new </w:t>
      </w:r>
      <w:r w:rsidR="003216B2">
        <w:t xml:space="preserve">"T320" </w:t>
      </w:r>
      <w:r w:rsidR="00317A43">
        <w:t>timer? Is the slice priority per serving frequency</w:t>
      </w:r>
      <w:r w:rsidR="00EF6323">
        <w:t xml:space="preserve"> or how is it signalled</w:t>
      </w:r>
      <w:r w:rsidR="00317A43">
        <w:t>? Do we need new SIB</w:t>
      </w:r>
      <w:r w:rsidR="00EF6323">
        <w:t xml:space="preserve"> for slice (group) priorities</w:t>
      </w:r>
      <w:r w:rsidR="00317A43">
        <w:t>? How are RACH prioritization parameters configured?</w:t>
      </w:r>
    </w:p>
    <w:p w14:paraId="67B32E40" w14:textId="32AAA02E" w:rsidR="00C16DB5" w:rsidRDefault="00057747" w:rsidP="00C16DB5">
      <w:pPr>
        <w:pStyle w:val="Doc-title"/>
      </w:pPr>
      <w:hyperlink r:id="rId271" w:history="1">
        <w:r>
          <w:rPr>
            <w:rStyle w:val="Hyperlink"/>
          </w:rPr>
          <w:t>R2-2110645</w:t>
        </w:r>
      </w:hyperlink>
      <w:r w:rsidR="00C16DB5">
        <w:tab/>
        <w:t>[Post115-e][245][Slicing] Running NR RRC CR for RAN slicing (Huawei)</w:t>
      </w:r>
      <w:r w:rsidR="00C16DB5">
        <w:tab/>
        <w:t>Huawei</w:t>
      </w:r>
      <w:r w:rsidR="00C16DB5">
        <w:tab/>
        <w:t>discussion</w:t>
      </w:r>
      <w:r w:rsidR="00C16DB5">
        <w:tab/>
        <w:t>Rel-17</w:t>
      </w:r>
      <w:r w:rsidR="00C16DB5">
        <w:tab/>
        <w:t>NR_slice-Core</w:t>
      </w:r>
      <w:r w:rsidR="00C16DB5">
        <w:tab/>
        <w:t>Late</w:t>
      </w:r>
    </w:p>
    <w:p w14:paraId="27687ACB" w14:textId="4D93FACD" w:rsidR="00EF6323" w:rsidRPr="00EF6323" w:rsidRDefault="003E6207" w:rsidP="00EF6323">
      <w:pPr>
        <w:pStyle w:val="Doc-text2"/>
        <w:rPr>
          <w:u w:val="single"/>
        </w:rPr>
      </w:pPr>
      <w:r>
        <w:rPr>
          <w:u w:val="single"/>
        </w:rPr>
        <w:t>Do we need new "</w:t>
      </w:r>
      <w:r w:rsidR="00EF6323" w:rsidRPr="00EF6323">
        <w:rPr>
          <w:u w:val="single"/>
        </w:rPr>
        <w:t>T320</w:t>
      </w:r>
      <w:r>
        <w:rPr>
          <w:u w:val="single"/>
        </w:rPr>
        <w:t>" timer?</w:t>
      </w:r>
    </w:p>
    <w:p w14:paraId="7FFF6FE0" w14:textId="77777777" w:rsidR="009B4746" w:rsidRPr="009B4746" w:rsidRDefault="009B4746" w:rsidP="009B4746">
      <w:pPr>
        <w:pStyle w:val="Doc-text2"/>
        <w:rPr>
          <w:i/>
          <w:iCs/>
        </w:rPr>
      </w:pPr>
      <w:r w:rsidRPr="009B4746">
        <w:rPr>
          <w:i/>
          <w:iCs/>
        </w:rPr>
        <w:t>Summary proposal 1: For slice based cell reselection priorities in dedicated signalling, a T320-like timer is needed, and there are two options:</w:t>
      </w:r>
    </w:p>
    <w:p w14:paraId="0573CE2D" w14:textId="77777777" w:rsidR="009B4746" w:rsidRPr="009B4746" w:rsidRDefault="009B4746" w:rsidP="009B4746">
      <w:pPr>
        <w:pStyle w:val="Doc-text2"/>
        <w:rPr>
          <w:i/>
          <w:iCs/>
        </w:rPr>
      </w:pPr>
      <w:r w:rsidRPr="009B4746">
        <w:rPr>
          <w:i/>
          <w:iCs/>
        </w:rPr>
        <w:t>Option 1: introduce a new T320-like timer which is independent from the current T320 timer</w:t>
      </w:r>
    </w:p>
    <w:p w14:paraId="338DEC33" w14:textId="531209F9" w:rsidR="009B4746" w:rsidRDefault="009B4746" w:rsidP="00EF6323">
      <w:pPr>
        <w:pStyle w:val="Doc-text2"/>
        <w:rPr>
          <w:i/>
          <w:iCs/>
        </w:rPr>
      </w:pPr>
      <w:r w:rsidRPr="009B4746">
        <w:rPr>
          <w:i/>
          <w:iCs/>
        </w:rPr>
        <w:t>Option 2: re-use the current T320 timer</w:t>
      </w:r>
    </w:p>
    <w:p w14:paraId="1B0D3B15" w14:textId="77777777" w:rsidR="003216B2" w:rsidRPr="009B4746" w:rsidRDefault="003216B2" w:rsidP="003E6207">
      <w:pPr>
        <w:pStyle w:val="Doc-text2"/>
        <w:ind w:left="0" w:firstLine="0"/>
        <w:rPr>
          <w:i/>
          <w:iCs/>
        </w:rPr>
      </w:pPr>
    </w:p>
    <w:p w14:paraId="5CE934EB" w14:textId="670349FC" w:rsidR="003216B2" w:rsidRPr="00EF6323" w:rsidRDefault="003E6207" w:rsidP="003216B2">
      <w:pPr>
        <w:pStyle w:val="Doc-text2"/>
        <w:rPr>
          <w:u w:val="single"/>
        </w:rPr>
      </w:pPr>
      <w:r>
        <w:rPr>
          <w:u w:val="single"/>
        </w:rPr>
        <w:t>How is the slice-specific information configured in SI?</w:t>
      </w:r>
    </w:p>
    <w:p w14:paraId="66F6E4D0" w14:textId="77777777" w:rsidR="00126FB7" w:rsidRPr="009B4746" w:rsidRDefault="00126FB7" w:rsidP="00126FB7">
      <w:pPr>
        <w:pStyle w:val="Doc-text2"/>
        <w:rPr>
          <w:i/>
          <w:iCs/>
        </w:rPr>
      </w:pPr>
      <w:r w:rsidRPr="009B4746">
        <w:rPr>
          <w:i/>
          <w:iCs/>
        </w:rPr>
        <w:t>Summary proposal 2: Slice specific priority for the serving frequency is allowed.</w:t>
      </w:r>
    </w:p>
    <w:p w14:paraId="66AB1CFE" w14:textId="77777777" w:rsidR="009B4746" w:rsidRPr="009B4746" w:rsidRDefault="009B4746" w:rsidP="009B4746">
      <w:pPr>
        <w:pStyle w:val="Doc-text2"/>
        <w:rPr>
          <w:i/>
          <w:iCs/>
        </w:rPr>
      </w:pPr>
      <w:r w:rsidRPr="009B4746">
        <w:rPr>
          <w:i/>
          <w:iCs/>
        </w:rPr>
        <w:t>Summary proposal 3: Regarding where to put the slice relevant parameters in SIBs, there are two options:</w:t>
      </w:r>
    </w:p>
    <w:p w14:paraId="4D842C84" w14:textId="77777777" w:rsidR="009B4746" w:rsidRPr="009B4746" w:rsidRDefault="009B4746" w:rsidP="009B4746">
      <w:pPr>
        <w:pStyle w:val="Doc-text2"/>
        <w:rPr>
          <w:i/>
          <w:iCs/>
        </w:rPr>
      </w:pPr>
      <w:r w:rsidRPr="009B4746">
        <w:rPr>
          <w:i/>
          <w:iCs/>
        </w:rPr>
        <w:t>Option a: put all parameters in SIB2 and SIB4 separately, e.g. SIB2 carries parameters related to the serving frequency, and SIB4 carries others</w:t>
      </w:r>
    </w:p>
    <w:p w14:paraId="560B92B4" w14:textId="32E14540" w:rsidR="009B4746" w:rsidRPr="009B4746" w:rsidRDefault="009B4746" w:rsidP="003216B2">
      <w:pPr>
        <w:pStyle w:val="Doc-text2"/>
        <w:rPr>
          <w:i/>
          <w:iCs/>
        </w:rPr>
      </w:pPr>
      <w:r w:rsidRPr="009B4746">
        <w:rPr>
          <w:i/>
          <w:iCs/>
        </w:rPr>
        <w:t>Option b: put all parameters in a new SIB</w:t>
      </w:r>
    </w:p>
    <w:p w14:paraId="1130EEC4" w14:textId="77AC85EC" w:rsidR="009B4746" w:rsidRDefault="009B4746" w:rsidP="009B4746">
      <w:pPr>
        <w:pStyle w:val="Doc-text2"/>
        <w:rPr>
          <w:i/>
          <w:iCs/>
        </w:rPr>
      </w:pPr>
      <w:r w:rsidRPr="009B4746">
        <w:rPr>
          <w:i/>
          <w:iCs/>
        </w:rPr>
        <w:t>Summary proposal 5: The structure of slice based reselection information is aligned with the current structure of SIB2 and SIB4 where information are provided per frequency band.</w:t>
      </w:r>
    </w:p>
    <w:p w14:paraId="6D93B653" w14:textId="77777777" w:rsidR="00EF6323" w:rsidRPr="009B4746" w:rsidRDefault="00EF6323" w:rsidP="00EF6323">
      <w:pPr>
        <w:pStyle w:val="Doc-text2"/>
        <w:rPr>
          <w:i/>
          <w:iCs/>
        </w:rPr>
      </w:pPr>
    </w:p>
    <w:p w14:paraId="3FEDD25A" w14:textId="7CE525F9" w:rsidR="00126FB7" w:rsidRPr="00EF6323" w:rsidRDefault="00126FB7" w:rsidP="00126FB7">
      <w:pPr>
        <w:pStyle w:val="Doc-text2"/>
        <w:rPr>
          <w:u w:val="single"/>
        </w:rPr>
      </w:pPr>
      <w:r>
        <w:rPr>
          <w:u w:val="single"/>
        </w:rPr>
        <w:t>RACH prioritization (slicing-specific aspects)</w:t>
      </w:r>
    </w:p>
    <w:p w14:paraId="56C6849D" w14:textId="77777777" w:rsidR="00EF6323" w:rsidRPr="009B4746" w:rsidRDefault="00EF6323" w:rsidP="00EF6323">
      <w:pPr>
        <w:pStyle w:val="Doc-text2"/>
        <w:rPr>
          <w:i/>
          <w:iCs/>
        </w:rPr>
      </w:pPr>
      <w:r w:rsidRPr="009B4746">
        <w:rPr>
          <w:i/>
          <w:iCs/>
        </w:rPr>
        <w:t>Summary proposal 4: RACH prioritization parameters (i.e. scalingFactorBI and powerRampingStepHighPriority) are configured per slice/slice group. The same allocation (to the slice group) can be assumed for both: RACH resources configuration &amp; RACH prioritization.</w:t>
      </w:r>
    </w:p>
    <w:p w14:paraId="309A9503" w14:textId="77777777" w:rsidR="00B74FE0" w:rsidRPr="009B4746" w:rsidRDefault="00B74FE0" w:rsidP="009B4746">
      <w:pPr>
        <w:pStyle w:val="Doc-text2"/>
        <w:rPr>
          <w:i/>
          <w:iCs/>
        </w:rPr>
      </w:pPr>
    </w:p>
    <w:p w14:paraId="61CA794E" w14:textId="1B49DE14" w:rsidR="009B4746" w:rsidRDefault="00057747" w:rsidP="009B4746">
      <w:pPr>
        <w:pStyle w:val="Doc-title"/>
      </w:pPr>
      <w:hyperlink r:id="rId272" w:history="1">
        <w:r>
          <w:rPr>
            <w:rStyle w:val="Hyperlink"/>
          </w:rPr>
          <w:t>R2-2110646</w:t>
        </w:r>
      </w:hyperlink>
      <w:r w:rsidR="009B4746">
        <w:tab/>
        <w:t>Running CR of introduction of RAN slicing enhancements for NR</w:t>
      </w:r>
      <w:r w:rsidR="009B4746">
        <w:tab/>
        <w:t>Huawei, HiSilicon</w:t>
      </w:r>
      <w:r w:rsidR="009B4746">
        <w:tab/>
        <w:t>draftCR</w:t>
      </w:r>
      <w:r w:rsidR="009B4746">
        <w:tab/>
        <w:t>Rel-17</w:t>
      </w:r>
      <w:r w:rsidR="009B4746">
        <w:tab/>
        <w:t>38.331</w:t>
      </w:r>
      <w:r w:rsidR="009B4746">
        <w:tab/>
        <w:t>16.6.0</w:t>
      </w:r>
      <w:r w:rsidR="009B4746">
        <w:tab/>
        <w:t>B</w:t>
      </w:r>
      <w:r w:rsidR="009B4746">
        <w:tab/>
        <w:t>NR_slice-Core</w:t>
      </w:r>
      <w:r w:rsidR="009B4746">
        <w:tab/>
        <w:t>Late</w:t>
      </w:r>
    </w:p>
    <w:p w14:paraId="138A681E" w14:textId="77777777" w:rsidR="00422534" w:rsidRPr="009B4746" w:rsidRDefault="00422534" w:rsidP="00422534">
      <w:pPr>
        <w:pStyle w:val="Agreement"/>
        <w:rPr>
          <w:highlight w:val="yellow"/>
        </w:rPr>
      </w:pPr>
      <w:r>
        <w:rPr>
          <w:highlight w:val="yellow"/>
        </w:rPr>
        <w:t>?? E</w:t>
      </w:r>
      <w:r w:rsidRPr="009B4746">
        <w:rPr>
          <w:highlight w:val="yellow"/>
        </w:rPr>
        <w:t>ndorsed</w:t>
      </w:r>
      <w:r>
        <w:rPr>
          <w:highlight w:val="yellow"/>
        </w:rPr>
        <w:t xml:space="preserve"> as running CR</w:t>
      </w:r>
    </w:p>
    <w:p w14:paraId="4EDF4DA9" w14:textId="77777777" w:rsidR="00C16DB5" w:rsidRDefault="00C16DB5" w:rsidP="00DD6555">
      <w:pPr>
        <w:pStyle w:val="Comments"/>
      </w:pPr>
    </w:p>
    <w:p w14:paraId="30E0D3AC" w14:textId="391F8C0A"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53A24E0E" w14:textId="517E1EF3" w:rsidR="00C16DB5" w:rsidRDefault="00C16DB5" w:rsidP="00C16DB5">
      <w:pPr>
        <w:pStyle w:val="EmailDiscussion"/>
      </w:pPr>
      <w:r>
        <w:t>[Post115-e][24x][Slicing] Running NR RRC CR for RAN slicing (Huawei)</w:t>
      </w:r>
    </w:p>
    <w:p w14:paraId="14995AB0" w14:textId="20D2D1CA" w:rsidR="00C16DB5" w:rsidRDefault="00C16DB5" w:rsidP="00C16DB5">
      <w:pPr>
        <w:pStyle w:val="EmailDiscussion2"/>
        <w:ind w:left="1619" w:firstLine="0"/>
      </w:pPr>
      <w:r>
        <w:t>Scope: Update running NR RRC CR for RAN slicing based on agreements</w:t>
      </w:r>
    </w:p>
    <w:p w14:paraId="5A38BF1E" w14:textId="77777777" w:rsidR="00C16DB5" w:rsidRDefault="00C16DB5" w:rsidP="00C16DB5">
      <w:pPr>
        <w:pStyle w:val="EmailDiscussion2"/>
      </w:pPr>
      <w:r>
        <w:tab/>
        <w:t>Intended outcome: Running CR</w:t>
      </w:r>
    </w:p>
    <w:p w14:paraId="4E08D00B" w14:textId="3E06CA04" w:rsidR="00C16DB5" w:rsidRDefault="00C16DB5" w:rsidP="00C16DB5">
      <w:pPr>
        <w:pStyle w:val="EmailDiscussion2"/>
      </w:pPr>
      <w:r>
        <w:tab/>
        <w:t>Deadline:  Short</w:t>
      </w:r>
    </w:p>
    <w:p w14:paraId="43221049" w14:textId="45D5F719" w:rsidR="00C16DB5" w:rsidRDefault="00C16DB5" w:rsidP="00C16DB5">
      <w:pPr>
        <w:pStyle w:val="EmailDiscussion"/>
      </w:pPr>
      <w:r>
        <w:t>[Post115-e][24x][Slicing] Running 38.304 CR for RAN slicing (CMCC)</w:t>
      </w:r>
    </w:p>
    <w:p w14:paraId="0CD795A4" w14:textId="418A932C" w:rsidR="00C16DB5" w:rsidRDefault="00C16DB5" w:rsidP="00C16DB5">
      <w:pPr>
        <w:pStyle w:val="EmailDiscussion2"/>
        <w:ind w:left="1619" w:firstLine="0"/>
      </w:pPr>
      <w:r>
        <w:t>Scope: Update running 38.304 CR for RAN slicing</w:t>
      </w:r>
      <w:r w:rsidRPr="00270B26">
        <w:t xml:space="preserve"> </w:t>
      </w:r>
      <w:r>
        <w:t>based on agreements</w:t>
      </w:r>
    </w:p>
    <w:p w14:paraId="4594753E" w14:textId="77777777" w:rsidR="00C16DB5" w:rsidRDefault="00C16DB5" w:rsidP="00C16DB5">
      <w:pPr>
        <w:pStyle w:val="EmailDiscussion2"/>
      </w:pPr>
      <w:r>
        <w:tab/>
        <w:t>Intended outcome: Running CR</w:t>
      </w:r>
    </w:p>
    <w:p w14:paraId="6B629BFE" w14:textId="1A958235" w:rsidR="00C16DB5" w:rsidRDefault="00C16DB5" w:rsidP="00C16DB5">
      <w:pPr>
        <w:pStyle w:val="EmailDiscussion2"/>
      </w:pPr>
      <w:r>
        <w:tab/>
        <w:t>Deadline:  Short</w:t>
      </w:r>
    </w:p>
    <w:p w14:paraId="4107629F" w14:textId="7AB166F5" w:rsidR="00C16DB5" w:rsidRDefault="00C16DB5" w:rsidP="00C16DB5">
      <w:pPr>
        <w:pStyle w:val="EmailDiscussion"/>
      </w:pPr>
      <w:r>
        <w:t>[Post115-e][24x][Slicing] Running Stage-2 CRs for RAN slicing (Nokia)</w:t>
      </w:r>
    </w:p>
    <w:p w14:paraId="535F57A2" w14:textId="7D278130" w:rsidR="00C16DB5" w:rsidRDefault="00C16DB5" w:rsidP="00C16DB5">
      <w:pPr>
        <w:pStyle w:val="EmailDiscussion2"/>
        <w:ind w:left="1619" w:firstLine="0"/>
      </w:pPr>
      <w:r>
        <w:t>Scope: Update running Stage-2 CR (for 38.300) for RAN slicing based on agreements</w:t>
      </w:r>
    </w:p>
    <w:p w14:paraId="0BB1D4F2" w14:textId="77777777" w:rsidR="00C16DB5" w:rsidRDefault="00C16DB5" w:rsidP="00C16DB5">
      <w:pPr>
        <w:pStyle w:val="EmailDiscussion2"/>
      </w:pPr>
      <w:r>
        <w:tab/>
        <w:t>Intended outcome: Running CR</w:t>
      </w:r>
    </w:p>
    <w:p w14:paraId="4042FB64" w14:textId="5521E505" w:rsidR="00C16DB5" w:rsidRDefault="00C16DB5" w:rsidP="00C16DB5">
      <w:pPr>
        <w:pStyle w:val="EmailDiscussion2"/>
      </w:pPr>
      <w:r>
        <w:tab/>
        <w:t>Deadline:  Short</w:t>
      </w:r>
    </w:p>
    <w:p w14:paraId="64B2FD00" w14:textId="43642555" w:rsidR="00C16DB5" w:rsidRDefault="00C16DB5" w:rsidP="00C16DB5">
      <w:pPr>
        <w:pStyle w:val="EmailDiscussion"/>
      </w:pPr>
      <w:r>
        <w:t>[Post115-e][24x][Slicing] Running MAC CR for RAN slicing (OPPO)</w:t>
      </w:r>
    </w:p>
    <w:p w14:paraId="41A0C264" w14:textId="48D4251A" w:rsidR="00C16DB5" w:rsidRDefault="00C16DB5" w:rsidP="00C16DB5">
      <w:pPr>
        <w:pStyle w:val="EmailDiscussion2"/>
        <w:ind w:left="1619" w:firstLine="0"/>
      </w:pPr>
      <w:r>
        <w:t xml:space="preserve">Scope: Update running 38.321 CR for RAN slicing based on agreements (avoid overlap with general RACH partiotioning) </w:t>
      </w:r>
    </w:p>
    <w:p w14:paraId="4F4E448D" w14:textId="77777777" w:rsidR="00C16DB5" w:rsidRDefault="00C16DB5" w:rsidP="00C16DB5">
      <w:pPr>
        <w:pStyle w:val="EmailDiscussion2"/>
      </w:pPr>
      <w:r>
        <w:tab/>
        <w:t>Intended outcome: Running CR</w:t>
      </w:r>
    </w:p>
    <w:p w14:paraId="08A8C758" w14:textId="2CC06304" w:rsidR="00C16DB5" w:rsidRDefault="00C16DB5" w:rsidP="00C16DB5">
      <w:pPr>
        <w:pStyle w:val="EmailDiscussion2"/>
      </w:pPr>
      <w:r>
        <w:tab/>
        <w:t>Deadline:  Short</w:t>
      </w:r>
    </w:p>
    <w:p w14:paraId="761C25BE" w14:textId="77777777" w:rsidR="00A603C3" w:rsidRPr="000D255B" w:rsidRDefault="00A603C3" w:rsidP="00DD6555">
      <w:pPr>
        <w:pStyle w:val="Comments"/>
      </w:pPr>
    </w:p>
    <w:p w14:paraId="7C660392" w14:textId="77777777" w:rsidR="00A1704F" w:rsidRPr="000D255B" w:rsidRDefault="00A1704F" w:rsidP="00A1704F">
      <w:pPr>
        <w:pStyle w:val="Heading3"/>
      </w:pPr>
      <w:r w:rsidRPr="000D255B">
        <w:t>8.8.2</w:t>
      </w:r>
      <w:r w:rsidRPr="000D255B">
        <w:tab/>
        <w:t>Cell reselection</w:t>
      </w:r>
    </w:p>
    <w:p w14:paraId="17F54317" w14:textId="5490AF9B" w:rsidR="00A1704F" w:rsidRDefault="00A1704F" w:rsidP="00A1704F">
      <w:pPr>
        <w:pStyle w:val="Comments"/>
      </w:pPr>
      <w:r w:rsidRPr="00DB092E">
        <w:t>Including discussion on how</w:t>
      </w:r>
      <w:r w:rsidR="00DB092E" w:rsidRPr="00DB092E">
        <w:t xml:space="preserve"> definition of </w:t>
      </w:r>
      <w:r w:rsidRPr="00DB092E">
        <w:t xml:space="preserve">"slice group" </w:t>
      </w:r>
      <w:r w:rsidR="00DB092E" w:rsidRPr="00DB092E">
        <w:t xml:space="preserve">and how that </w:t>
      </w:r>
      <w:r w:rsidRPr="00DB092E">
        <w:t>can be defined and indicated to UE</w:t>
      </w:r>
      <w:r w:rsidR="00D832F1">
        <w:t xml:space="preserve">, </w:t>
      </w:r>
      <w:r w:rsidR="00DB092E" w:rsidRPr="00DB092E">
        <w:t xml:space="preserve">e.g. do we adopt the same </w:t>
      </w:r>
      <w:r w:rsidR="00D832F1">
        <w:t xml:space="preserve">"slice group" </w:t>
      </w:r>
      <w:r w:rsidR="00DB092E" w:rsidRPr="00DB092E">
        <w:t>definition for cell reselection and RACH</w:t>
      </w:r>
      <w:r w:rsidR="00D832F1">
        <w:t>?</w:t>
      </w:r>
    </w:p>
    <w:p w14:paraId="6EA666CE" w14:textId="6479E22F" w:rsidR="00A5709E" w:rsidRPr="00A873A8" w:rsidRDefault="00DB092E" w:rsidP="00D6089E">
      <w:pPr>
        <w:pStyle w:val="Comments"/>
      </w:pPr>
      <w:r>
        <w:t>Including discussion on whether additional mechanisms beyond solution 4 are needed</w:t>
      </w:r>
      <w:bookmarkStart w:id="23" w:name="_Hlk80621162"/>
    </w:p>
    <w:bookmarkEnd w:id="23"/>
    <w:p w14:paraId="5BCDABE3" w14:textId="6057F0F8" w:rsidR="00D832F1" w:rsidRDefault="00D832F1" w:rsidP="00D832F1">
      <w:pPr>
        <w:pStyle w:val="Comments"/>
      </w:pPr>
      <w:r>
        <w:t xml:space="preserve">Including outcome of </w:t>
      </w:r>
      <w:r w:rsidRPr="00394277">
        <w:t>[</w:t>
      </w:r>
      <w:r>
        <w:t>Post115-e][244][Slicing] Resolving FFSs for solution 4 (Lenovo</w:t>
      </w:r>
      <w:r w:rsidRPr="00394277">
        <w:t>)</w:t>
      </w:r>
    </w:p>
    <w:p w14:paraId="31F56393" w14:textId="58EE0762" w:rsidR="00D048F2" w:rsidRPr="00FB022D" w:rsidRDefault="00D048F2" w:rsidP="00D048F2">
      <w:pPr>
        <w:pStyle w:val="BoldComments"/>
        <w:rPr>
          <w:lang w:val="fi-FI"/>
        </w:rPr>
      </w:pPr>
      <w:r w:rsidRPr="00AD6A37">
        <w:t>Web Conf (1st week</w:t>
      </w:r>
      <w:r>
        <w:rPr>
          <w:lang w:val="fi-FI"/>
        </w:rPr>
        <w:t xml:space="preserve"> Tuesday</w:t>
      </w:r>
      <w:r w:rsidRPr="00AD6A37">
        <w:t>)</w:t>
      </w:r>
      <w:r>
        <w:rPr>
          <w:lang w:val="fi-FI"/>
        </w:rPr>
        <w:t xml:space="preserve"> (1+1)</w:t>
      </w:r>
    </w:p>
    <w:p w14:paraId="2D53CD25" w14:textId="30063A4B" w:rsidR="00FF6500" w:rsidRDefault="00FF6500" w:rsidP="00FF6500">
      <w:pPr>
        <w:pStyle w:val="Comments"/>
      </w:pPr>
      <w:r>
        <w:t xml:space="preserve">Outcome of </w:t>
      </w:r>
      <w:r w:rsidRPr="00394277">
        <w:t>[</w:t>
      </w:r>
      <w:r>
        <w:t>Post115-e][244][Slicing] Resolving FFSs for solution 4 (Lenovo</w:t>
      </w:r>
      <w:r w:rsidRPr="00394277">
        <w:t>)</w:t>
      </w:r>
    </w:p>
    <w:p w14:paraId="3FD195A8" w14:textId="45693FAD" w:rsidR="00FF6500" w:rsidRDefault="00057747" w:rsidP="00FF6500">
      <w:pPr>
        <w:pStyle w:val="Doc-title"/>
      </w:pPr>
      <w:hyperlink r:id="rId273" w:history="1">
        <w:r>
          <w:rPr>
            <w:rStyle w:val="Hyperlink"/>
          </w:rPr>
          <w:t>R2-2109725</w:t>
        </w:r>
      </w:hyperlink>
      <w:r w:rsidR="00FF6500">
        <w:tab/>
        <w:t>[Post115-e][244][Slicing] Resolving FFSs for solution 4 (Lenovo)</w:t>
      </w:r>
      <w:r w:rsidR="00FF6500">
        <w:tab/>
        <w:t>Lenovo, Motorola Mobility (Rapporteur)</w:t>
      </w:r>
      <w:r w:rsidR="00FF6500">
        <w:tab/>
        <w:t>discussion</w:t>
      </w:r>
      <w:r w:rsidR="00FF6500">
        <w:tab/>
        <w:t>Rel-17</w:t>
      </w:r>
      <w:r w:rsidR="00FF6500">
        <w:tab/>
        <w:t>NR_slice-Core</w:t>
      </w:r>
    </w:p>
    <w:p w14:paraId="1CA13F69" w14:textId="1D7CCC59" w:rsidR="006218E6" w:rsidRPr="006218E6" w:rsidRDefault="006218E6" w:rsidP="006218E6">
      <w:pPr>
        <w:pStyle w:val="Doc-text2"/>
        <w:rPr>
          <w:u w:val="single"/>
        </w:rPr>
      </w:pPr>
      <w:r w:rsidRPr="006218E6">
        <w:rPr>
          <w:u w:val="single"/>
        </w:rPr>
        <w:t>Slice support of neighbour cells</w:t>
      </w:r>
    </w:p>
    <w:p w14:paraId="2524FDAE" w14:textId="77777777" w:rsidR="00D048F2" w:rsidRPr="00D048F2" w:rsidRDefault="00D048F2" w:rsidP="00D048F2">
      <w:pPr>
        <w:pStyle w:val="Doc-text2"/>
        <w:rPr>
          <w:i/>
          <w:iCs/>
        </w:rPr>
      </w:pPr>
      <w:r w:rsidRPr="00D048F2">
        <w:rPr>
          <w:i/>
          <w:iCs/>
        </w:rPr>
        <w:t>Proposal 1: A serving cell provides slice support of neighbour cells.</w:t>
      </w:r>
    </w:p>
    <w:p w14:paraId="7837E4CB" w14:textId="77777777" w:rsidR="00D048F2" w:rsidRPr="00D048F2" w:rsidRDefault="00D048F2" w:rsidP="00D048F2">
      <w:pPr>
        <w:pStyle w:val="Doc-text2"/>
        <w:rPr>
          <w:i/>
          <w:iCs/>
        </w:rPr>
      </w:pPr>
      <w:r w:rsidRPr="00D048F2">
        <w:rPr>
          <w:i/>
          <w:iCs/>
        </w:rPr>
        <w:t>Proposal 3: Use SIB3 for broadcasting slice info of intra-frequency neighbor cells.</w:t>
      </w:r>
    </w:p>
    <w:p w14:paraId="13512F2B" w14:textId="3756D7E3" w:rsidR="00D048F2" w:rsidRDefault="00D048F2" w:rsidP="00D048F2">
      <w:pPr>
        <w:pStyle w:val="Doc-text2"/>
        <w:rPr>
          <w:i/>
          <w:iCs/>
        </w:rPr>
      </w:pPr>
      <w:r w:rsidRPr="00D048F2">
        <w:rPr>
          <w:i/>
          <w:iCs/>
        </w:rPr>
        <w:t>Proposal 4: Use SIB4 for broadcasting slice info of inter-frequency neighbor cells.</w:t>
      </w:r>
    </w:p>
    <w:p w14:paraId="7B9945C7" w14:textId="77777777" w:rsidR="006218E6" w:rsidRPr="00D048F2" w:rsidRDefault="006218E6" w:rsidP="006218E6">
      <w:pPr>
        <w:pStyle w:val="Doc-text2"/>
        <w:rPr>
          <w:i/>
          <w:iCs/>
        </w:rPr>
      </w:pPr>
      <w:r w:rsidRPr="00D048F2">
        <w:rPr>
          <w:i/>
          <w:iCs/>
        </w:rPr>
        <w:t>Proposal 2: RAN2 further discuss how the slice support of neighbour cells can be optimally provided.</w:t>
      </w:r>
    </w:p>
    <w:p w14:paraId="19A4EE24" w14:textId="77777777" w:rsidR="006218E6" w:rsidRPr="00D048F2" w:rsidRDefault="006218E6" w:rsidP="00D048F2">
      <w:pPr>
        <w:pStyle w:val="Doc-text2"/>
        <w:rPr>
          <w:i/>
          <w:iCs/>
        </w:rPr>
      </w:pPr>
    </w:p>
    <w:p w14:paraId="32B9C931" w14:textId="368A3E5C" w:rsidR="006218E6" w:rsidRPr="006218E6" w:rsidRDefault="006218E6" w:rsidP="006218E6">
      <w:pPr>
        <w:pStyle w:val="Doc-text2"/>
        <w:rPr>
          <w:u w:val="single"/>
        </w:rPr>
      </w:pPr>
      <w:r>
        <w:rPr>
          <w:u w:val="single"/>
        </w:rPr>
        <w:t>LS to RAN4?</w:t>
      </w:r>
    </w:p>
    <w:p w14:paraId="4659B4A2" w14:textId="3D9A421E" w:rsidR="00D048F2" w:rsidRDefault="00D048F2" w:rsidP="00D048F2">
      <w:pPr>
        <w:pStyle w:val="Doc-text2"/>
        <w:rPr>
          <w:i/>
          <w:iCs/>
        </w:rPr>
      </w:pPr>
      <w:r w:rsidRPr="00D048F2">
        <w:rPr>
          <w:i/>
          <w:iCs/>
        </w:rPr>
        <w:t>Proposal 5: RAN2 send LS to RAN4 explaining the scenario and checking if measurements can be reused between different iterations (due to Step 7).</w:t>
      </w:r>
    </w:p>
    <w:p w14:paraId="61E747A5" w14:textId="77777777" w:rsidR="006218E6" w:rsidRPr="00D048F2" w:rsidRDefault="006218E6" w:rsidP="00D048F2">
      <w:pPr>
        <w:pStyle w:val="Doc-text2"/>
        <w:rPr>
          <w:i/>
          <w:iCs/>
        </w:rPr>
      </w:pPr>
    </w:p>
    <w:p w14:paraId="666717FC" w14:textId="138A9FE1" w:rsidR="00FF6500" w:rsidRDefault="00057747" w:rsidP="00FF6500">
      <w:pPr>
        <w:pStyle w:val="Doc-title"/>
      </w:pPr>
      <w:hyperlink r:id="rId274" w:history="1">
        <w:r>
          <w:rPr>
            <w:rStyle w:val="Hyperlink"/>
          </w:rPr>
          <w:t>R2-2109726</w:t>
        </w:r>
      </w:hyperlink>
      <w:r w:rsidR="00FF6500">
        <w:tab/>
        <w:t>[draft] LS on Measurement validity for cell reselection based on Network Slicing</w:t>
      </w:r>
      <w:r w:rsidR="00FF6500">
        <w:tab/>
        <w:t>Lenovo, Motorola Mobility (Rapporteur)</w:t>
      </w:r>
      <w:r w:rsidR="00FF6500">
        <w:tab/>
        <w:t>LS out</w:t>
      </w:r>
      <w:r w:rsidR="00FF6500">
        <w:tab/>
        <w:t>Rel-17</w:t>
      </w:r>
      <w:r w:rsidR="00FF6500">
        <w:tab/>
        <w:t>NR_slice-Core</w:t>
      </w:r>
      <w:r w:rsidR="00FF6500">
        <w:tab/>
        <w:t>To:RAN4</w:t>
      </w:r>
    </w:p>
    <w:p w14:paraId="6C85F19E" w14:textId="002CEE88" w:rsidR="00A86192" w:rsidRDefault="00A86192" w:rsidP="00011A2A">
      <w:pPr>
        <w:pStyle w:val="Doc-title"/>
      </w:pPr>
    </w:p>
    <w:p w14:paraId="56C788A2" w14:textId="47630650" w:rsidR="00FF6500" w:rsidRDefault="00FF6500" w:rsidP="00FF6500">
      <w:pPr>
        <w:pStyle w:val="Doc-text2"/>
      </w:pPr>
    </w:p>
    <w:p w14:paraId="1C811C51" w14:textId="3D260E72" w:rsidR="004034B2" w:rsidRDefault="00057747" w:rsidP="004034B2">
      <w:pPr>
        <w:pStyle w:val="Doc-title"/>
      </w:pPr>
      <w:hyperlink r:id="rId275" w:history="1">
        <w:r>
          <w:rPr>
            <w:rStyle w:val="Hyperlink"/>
          </w:rPr>
          <w:t>R2-2110274</w:t>
        </w:r>
      </w:hyperlink>
      <w:r w:rsidR="004034B2">
        <w:tab/>
        <w:t xml:space="preserve">A couple of FFS for Cell Reselection </w:t>
      </w:r>
      <w:r w:rsidR="004034B2">
        <w:tab/>
        <w:t xml:space="preserve">Kyocera </w:t>
      </w:r>
      <w:r w:rsidR="004034B2">
        <w:tab/>
        <w:t>discussion</w:t>
      </w:r>
    </w:p>
    <w:p w14:paraId="202817BC" w14:textId="15923E22" w:rsidR="004034B2" w:rsidRDefault="00057747" w:rsidP="004034B2">
      <w:pPr>
        <w:pStyle w:val="Doc-title"/>
      </w:pPr>
      <w:hyperlink r:id="rId276" w:history="1">
        <w:r>
          <w:rPr>
            <w:rStyle w:val="Hyperlink"/>
          </w:rPr>
          <w:t>R2-2110586</w:t>
        </w:r>
      </w:hyperlink>
      <w:r w:rsidR="004034B2">
        <w:tab/>
        <w:t>FFS issues on Solution option 4</w:t>
      </w:r>
      <w:r w:rsidR="004034B2">
        <w:tab/>
        <w:t>LG Electronics UK</w:t>
      </w:r>
      <w:r w:rsidR="004034B2">
        <w:tab/>
        <w:t>discussion</w:t>
      </w:r>
      <w:r w:rsidR="004034B2">
        <w:tab/>
        <w:t>Rel-17</w:t>
      </w:r>
    </w:p>
    <w:p w14:paraId="3D2345A3" w14:textId="04BC7743" w:rsidR="004034B2" w:rsidRDefault="00057747" w:rsidP="004034B2">
      <w:pPr>
        <w:pStyle w:val="Doc-title"/>
      </w:pPr>
      <w:hyperlink r:id="rId277" w:history="1">
        <w:r>
          <w:rPr>
            <w:rStyle w:val="Hyperlink"/>
          </w:rPr>
          <w:t>R2-2110901</w:t>
        </w:r>
      </w:hyperlink>
      <w:r w:rsidR="004034B2">
        <w:tab/>
        <w:t>Remaining Issues on Slice Info and Option 4</w:t>
      </w:r>
      <w:r w:rsidR="004034B2">
        <w:tab/>
        <w:t>Samsung R&amp;D Institute UK</w:t>
      </w:r>
      <w:r w:rsidR="004034B2">
        <w:tab/>
        <w:t>discussion</w:t>
      </w:r>
    </w:p>
    <w:p w14:paraId="3CF604FA" w14:textId="4529C376" w:rsidR="004034B2" w:rsidRDefault="004034B2" w:rsidP="00FF6500">
      <w:pPr>
        <w:pStyle w:val="Doc-text2"/>
      </w:pPr>
    </w:p>
    <w:p w14:paraId="6E3C5B22" w14:textId="77777777" w:rsidR="004034B2" w:rsidRPr="00FF6500" w:rsidRDefault="004034B2" w:rsidP="00FF6500">
      <w:pPr>
        <w:pStyle w:val="Doc-text2"/>
      </w:pPr>
    </w:p>
    <w:p w14:paraId="32D9C77F" w14:textId="2D4CF030" w:rsidR="006218E6" w:rsidRDefault="006218E6" w:rsidP="006218E6">
      <w:pPr>
        <w:pStyle w:val="BoldComments"/>
        <w:rPr>
          <w:lang w:val="fi-FI"/>
        </w:rPr>
      </w:pPr>
      <w:r w:rsidRPr="00AD6A37">
        <w:t>Web Conf (1st week</w:t>
      </w:r>
      <w:r>
        <w:rPr>
          <w:lang w:val="fi-FI"/>
        </w:rPr>
        <w:t xml:space="preserve"> Tuesday</w:t>
      </w:r>
      <w:r w:rsidRPr="00AD6A37">
        <w:t>)</w:t>
      </w:r>
      <w:r>
        <w:rPr>
          <w:lang w:val="fi-FI"/>
        </w:rPr>
        <w:t xml:space="preserve"> (1)</w:t>
      </w:r>
    </w:p>
    <w:p w14:paraId="126D78B4" w14:textId="740466E3" w:rsidR="00087108" w:rsidRPr="00087108" w:rsidRDefault="00087108" w:rsidP="00087108">
      <w:pPr>
        <w:pStyle w:val="Comments"/>
      </w:pPr>
      <w:r>
        <w:t xml:space="preserve">Slice list and priority information (for </w:t>
      </w:r>
      <w:r w:rsidR="002A4A52">
        <w:t xml:space="preserve">reply to </w:t>
      </w:r>
      <w:r>
        <w:t>SA2 LS)</w:t>
      </w:r>
    </w:p>
    <w:p w14:paraId="47014B89" w14:textId="6002DC9A" w:rsidR="00A86192" w:rsidRDefault="00057747" w:rsidP="00A86192">
      <w:pPr>
        <w:pStyle w:val="Doc-title"/>
      </w:pPr>
      <w:hyperlink r:id="rId278" w:history="1">
        <w:r>
          <w:rPr>
            <w:rStyle w:val="Hyperlink"/>
          </w:rPr>
          <w:t>R2-2111118</w:t>
        </w:r>
      </w:hyperlink>
      <w:r w:rsidR="00A86192">
        <w:tab/>
        <w:t>Understanding on the slice list and priority information</w:t>
      </w:r>
      <w:r w:rsidR="00A86192">
        <w:tab/>
        <w:t>ZTE corporation, Sanechips</w:t>
      </w:r>
      <w:r w:rsidR="00A86192">
        <w:tab/>
        <w:t>discussion</w:t>
      </w:r>
      <w:r w:rsidR="00A86192">
        <w:tab/>
        <w:t>Rel-17</w:t>
      </w:r>
      <w:r w:rsidR="00A86192">
        <w:tab/>
        <w:t>NR_slice-Core</w:t>
      </w:r>
    </w:p>
    <w:p w14:paraId="17BBA5DB" w14:textId="77777777" w:rsidR="00A86192" w:rsidRPr="00B9467E" w:rsidRDefault="00A86192" w:rsidP="00A86192">
      <w:pPr>
        <w:pStyle w:val="Doc-text2"/>
        <w:rPr>
          <w:i/>
          <w:iCs/>
        </w:rPr>
      </w:pPr>
      <w:r w:rsidRPr="00B9467E">
        <w:rPr>
          <w:i/>
          <w:iCs/>
        </w:rPr>
        <w:t>(moved from 8.8.1)</w:t>
      </w:r>
    </w:p>
    <w:p w14:paraId="14D6894B" w14:textId="77777777" w:rsidR="00A86192" w:rsidRPr="007A7678" w:rsidRDefault="00A86192" w:rsidP="00A86192">
      <w:pPr>
        <w:pStyle w:val="Doc-text2"/>
        <w:rPr>
          <w:i/>
          <w:iCs/>
        </w:rPr>
      </w:pPr>
      <w:r w:rsidRPr="007A7678">
        <w:rPr>
          <w:i/>
          <w:iCs/>
        </w:rPr>
        <w:t>Proposal 1: N to 1 (N&gt;=1) mapping between slice and slice group should be supported. One or more slices can be categorized into one slice group but one slice can only belong to one slice group.</w:t>
      </w:r>
    </w:p>
    <w:p w14:paraId="055DC7B5" w14:textId="77777777" w:rsidR="00A86192" w:rsidRPr="007A7678" w:rsidRDefault="00A86192" w:rsidP="00A86192">
      <w:pPr>
        <w:pStyle w:val="Doc-text2"/>
        <w:rPr>
          <w:i/>
          <w:iCs/>
        </w:rPr>
      </w:pPr>
      <w:r w:rsidRPr="007A7678">
        <w:rPr>
          <w:i/>
          <w:iCs/>
        </w:rPr>
        <w:t>Proposal 2a: The slice groups would be used for both slice based cell reselection and slice based RACH.</w:t>
      </w:r>
    </w:p>
    <w:p w14:paraId="79C32CD6" w14:textId="77777777" w:rsidR="00A86192" w:rsidRPr="007A7678" w:rsidRDefault="00A86192" w:rsidP="00A86192">
      <w:pPr>
        <w:pStyle w:val="Doc-text2"/>
        <w:rPr>
          <w:i/>
          <w:iCs/>
        </w:rPr>
      </w:pPr>
      <w:r w:rsidRPr="007A7678">
        <w:rPr>
          <w:i/>
          <w:iCs/>
        </w:rPr>
        <w:t>Proposal 2b: The mapping between slice and slice group should be common for both slice based cell reselection and slice based RACH configuration.</w:t>
      </w:r>
    </w:p>
    <w:p w14:paraId="4F9C15E3" w14:textId="77777777" w:rsidR="00A86192" w:rsidRPr="007A7678" w:rsidRDefault="00A86192" w:rsidP="00A86192">
      <w:pPr>
        <w:pStyle w:val="Doc-text2"/>
        <w:rPr>
          <w:i/>
          <w:iCs/>
        </w:rPr>
      </w:pPr>
      <w:r w:rsidRPr="007A7678">
        <w:rPr>
          <w:i/>
          <w:iCs/>
        </w:rPr>
        <w:t>Proposal 2c: NW should be allowed to configure slice based cell reselection and slice based RACH for different slice groups.</w:t>
      </w:r>
    </w:p>
    <w:p w14:paraId="320080F4" w14:textId="77777777" w:rsidR="00A86192" w:rsidRPr="007A7678" w:rsidRDefault="00A86192" w:rsidP="00A86192">
      <w:pPr>
        <w:pStyle w:val="Doc-text2"/>
        <w:rPr>
          <w:i/>
          <w:iCs/>
        </w:rPr>
      </w:pPr>
      <w:r w:rsidRPr="007A7678">
        <w:rPr>
          <w:i/>
          <w:iCs/>
        </w:rPr>
        <w:t>Proposal 3: The slice group and the association with slices should be defined or configured per PLMN.</w:t>
      </w:r>
    </w:p>
    <w:p w14:paraId="585FE229" w14:textId="77777777" w:rsidR="00A86192" w:rsidRPr="007A7678" w:rsidRDefault="00A86192" w:rsidP="00A86192">
      <w:pPr>
        <w:pStyle w:val="Doc-text2"/>
        <w:rPr>
          <w:i/>
          <w:iCs/>
        </w:rPr>
      </w:pPr>
      <w:r w:rsidRPr="007A7678">
        <w:rPr>
          <w:i/>
          <w:iCs/>
        </w:rPr>
        <w:t>Proposal 4: It is up to NAS whether to consider the registration status or not or it can be simply left to UE implementation.</w:t>
      </w:r>
    </w:p>
    <w:p w14:paraId="117D8C96" w14:textId="77777777" w:rsidR="00A86192" w:rsidRDefault="00A86192" w:rsidP="00A86192">
      <w:pPr>
        <w:pStyle w:val="Doc-text2"/>
        <w:ind w:left="0" w:firstLine="0"/>
      </w:pPr>
    </w:p>
    <w:p w14:paraId="188721A6" w14:textId="324A9B49" w:rsidR="00A86192" w:rsidRDefault="00422534" w:rsidP="00A86192">
      <w:pPr>
        <w:pStyle w:val="Agreement"/>
        <w:rPr>
          <w:highlight w:val="yellow"/>
        </w:rPr>
      </w:pPr>
      <w:r>
        <w:rPr>
          <w:highlight w:val="yellow"/>
        </w:rPr>
        <w:t>??</w:t>
      </w:r>
      <w:r w:rsidR="007A1D00">
        <w:rPr>
          <w:highlight w:val="yellow"/>
        </w:rPr>
        <w:t xml:space="preserve"> </w:t>
      </w:r>
      <w:r w:rsidR="00A86192">
        <w:rPr>
          <w:highlight w:val="yellow"/>
        </w:rPr>
        <w:t>Offline discussion [240] to discuss reply to SA2</w:t>
      </w:r>
    </w:p>
    <w:p w14:paraId="50DCF073" w14:textId="2B2DBE49" w:rsidR="00A86192" w:rsidRDefault="00A86192" w:rsidP="007A1D00">
      <w:pPr>
        <w:pStyle w:val="Doc-title"/>
        <w:ind w:left="0" w:firstLine="0"/>
      </w:pPr>
    </w:p>
    <w:p w14:paraId="14E9C679" w14:textId="0D460926" w:rsidR="008145DA" w:rsidRDefault="008145DA" w:rsidP="008145DA">
      <w:pPr>
        <w:pStyle w:val="Doc-text2"/>
      </w:pPr>
    </w:p>
    <w:p w14:paraId="52D9AA94" w14:textId="77777777" w:rsidR="00236478" w:rsidRDefault="00236478" w:rsidP="008145DA">
      <w:pPr>
        <w:pStyle w:val="Doc-text2"/>
      </w:pPr>
    </w:p>
    <w:p w14:paraId="1041B80E" w14:textId="173314A9" w:rsidR="00F2240A" w:rsidRPr="00087108" w:rsidRDefault="00F2240A" w:rsidP="00F2240A">
      <w:pPr>
        <w:pStyle w:val="Comments"/>
      </w:pPr>
      <w:r>
        <w:t>Slice list and priority information (for reply to SA2 LS)</w:t>
      </w:r>
    </w:p>
    <w:p w14:paraId="582970AD" w14:textId="065D968B" w:rsidR="00247D05" w:rsidRDefault="00057747" w:rsidP="00247D05">
      <w:pPr>
        <w:pStyle w:val="Doc-title"/>
      </w:pPr>
      <w:hyperlink r:id="rId279" w:history="1">
        <w:r>
          <w:rPr>
            <w:rStyle w:val="Hyperlink"/>
          </w:rPr>
          <w:t>R2-2110257</w:t>
        </w:r>
      </w:hyperlink>
      <w:r w:rsidR="00247D05">
        <w:tab/>
        <w:t>Open issues for slice based cell reselection</w:t>
      </w:r>
      <w:r w:rsidR="00247D05">
        <w:tab/>
        <w:t>CMCC</w:t>
      </w:r>
      <w:r w:rsidR="00247D05">
        <w:tab/>
        <w:t>discussion</w:t>
      </w:r>
      <w:r w:rsidR="00247D05">
        <w:tab/>
        <w:t>Rel-17</w:t>
      </w:r>
      <w:r w:rsidR="00247D05">
        <w:tab/>
        <w:t>FS_NR_slice</w:t>
      </w:r>
    </w:p>
    <w:p w14:paraId="48D49362" w14:textId="77777777" w:rsidR="00247D05" w:rsidRPr="00247D05" w:rsidRDefault="00247D05" w:rsidP="00247D05">
      <w:pPr>
        <w:pStyle w:val="Doc-text2"/>
        <w:rPr>
          <w:i/>
          <w:iCs/>
        </w:rPr>
      </w:pPr>
      <w:r w:rsidRPr="00247D05">
        <w:rPr>
          <w:i/>
          <w:iCs/>
        </w:rPr>
        <w:t xml:space="preserve">Proposal 1: The same slice grouping mechanism is applied for both cell reselection and RACH configuration to address security and SIB payload size issues. </w:t>
      </w:r>
    </w:p>
    <w:p w14:paraId="1E26FE14" w14:textId="77777777" w:rsidR="00247D05" w:rsidRPr="00247D05" w:rsidRDefault="00247D05" w:rsidP="00247D05">
      <w:pPr>
        <w:pStyle w:val="Doc-text2"/>
        <w:rPr>
          <w:i/>
          <w:iCs/>
        </w:rPr>
      </w:pPr>
      <w:r w:rsidRPr="00247D05">
        <w:rPr>
          <w:i/>
          <w:iCs/>
        </w:rPr>
        <w:t>Proposal 2: 8bits/16bits for slice group identity size and 16/32 slice groups broadcasted per cell could be feasible as a starting point for further discussion.</w:t>
      </w:r>
    </w:p>
    <w:p w14:paraId="58EE192F" w14:textId="77777777" w:rsidR="00247D05" w:rsidRPr="00247D05" w:rsidRDefault="00247D05" w:rsidP="00247D05">
      <w:pPr>
        <w:pStyle w:val="Doc-text2"/>
        <w:rPr>
          <w:i/>
          <w:iCs/>
        </w:rPr>
      </w:pPr>
      <w:r w:rsidRPr="00247D05">
        <w:rPr>
          <w:i/>
          <w:iCs/>
        </w:rPr>
        <w:t>Proposal 3: RAN2 confirm that reuse the maximum number of intra-Freq cells listed in SIB3 and the maximum number of inter-Freq cells listed in SIB4.</w:t>
      </w:r>
    </w:p>
    <w:p w14:paraId="41490AB3" w14:textId="77777777" w:rsidR="00247D05" w:rsidRPr="00247D05" w:rsidRDefault="00247D05" w:rsidP="00247D05">
      <w:pPr>
        <w:pStyle w:val="Doc-text2"/>
        <w:rPr>
          <w:i/>
          <w:iCs/>
        </w:rPr>
      </w:pPr>
      <w:r w:rsidRPr="00247D05">
        <w:rPr>
          <w:i/>
          <w:iCs/>
        </w:rPr>
        <w:t>Proposal 4: The slice info of serving frequency could be involved in SIB2, the slice info of intra-frequency neighbour cells can be involved in SIB3, and the slice info of inter-frequency neighbour cells can be involved in SIB4.</w:t>
      </w:r>
    </w:p>
    <w:p w14:paraId="2A2C3AB6" w14:textId="77777777" w:rsidR="00247D05" w:rsidRPr="00247D05" w:rsidRDefault="00247D05" w:rsidP="00247D05">
      <w:pPr>
        <w:pStyle w:val="Doc-text2"/>
        <w:rPr>
          <w:i/>
          <w:iCs/>
        </w:rPr>
      </w:pPr>
      <w:r w:rsidRPr="00247D05">
        <w:rPr>
          <w:i/>
          <w:iCs/>
        </w:rPr>
        <w:t>Proposal 5: Step 7 of option 4 can be removed.</w:t>
      </w:r>
    </w:p>
    <w:p w14:paraId="7DD52F1B" w14:textId="77777777" w:rsidR="00247D05" w:rsidRPr="00247D05" w:rsidRDefault="00247D05" w:rsidP="00247D05">
      <w:pPr>
        <w:pStyle w:val="Doc-text2"/>
        <w:rPr>
          <w:i/>
          <w:iCs/>
        </w:rPr>
      </w:pPr>
      <w:r w:rsidRPr="00247D05">
        <w:rPr>
          <w:i/>
          <w:iCs/>
        </w:rPr>
        <w:t>Proposal 6: In the procedure for slice-based cell reselection, if the highest ranked cell is not suitable or does not support the selected slice, the UE shall not consider this cell and other cells on the same frequency as candidates for cell reselection up to 300 seconds.</w:t>
      </w:r>
    </w:p>
    <w:p w14:paraId="767D1A96" w14:textId="77777777" w:rsidR="00247D05" w:rsidRPr="00247D05" w:rsidRDefault="00247D05" w:rsidP="00247D05">
      <w:pPr>
        <w:pStyle w:val="Doc-text2"/>
        <w:rPr>
          <w:i/>
          <w:iCs/>
        </w:rPr>
      </w:pPr>
      <w:r w:rsidRPr="00247D05">
        <w:rPr>
          <w:i/>
          <w:iCs/>
        </w:rPr>
        <w:t xml:space="preserve">Proposal 7: Option 5 can be supported, especially when slice group priority or frequency priority for each slice group is not provided or different slice groups share the same priority. </w:t>
      </w:r>
    </w:p>
    <w:p w14:paraId="3871EF65" w14:textId="77777777" w:rsidR="00247D05" w:rsidRPr="00247D05" w:rsidRDefault="00247D05" w:rsidP="00247D05">
      <w:pPr>
        <w:pStyle w:val="Doc-text2"/>
        <w:rPr>
          <w:i/>
          <w:iCs/>
        </w:rPr>
      </w:pPr>
      <w:r w:rsidRPr="00247D05">
        <w:rPr>
          <w:i/>
          <w:iCs/>
        </w:rPr>
        <w:t>Proposal 8: RAN2 confirm the following common understanding:</w:t>
      </w:r>
    </w:p>
    <w:p w14:paraId="05F9B5C2" w14:textId="77777777" w:rsidR="00247D05" w:rsidRPr="00247D05" w:rsidRDefault="00247D05" w:rsidP="00247D05">
      <w:pPr>
        <w:pStyle w:val="Doc-text2"/>
        <w:rPr>
          <w:i/>
          <w:iCs/>
        </w:rPr>
      </w:pPr>
      <w:r w:rsidRPr="00247D05">
        <w:rPr>
          <w:i/>
          <w:iCs/>
        </w:rPr>
        <w:t>4)</w:t>
      </w:r>
      <w:r w:rsidRPr="00247D05">
        <w:rPr>
          <w:i/>
          <w:iCs/>
        </w:rPr>
        <w:tab/>
        <w:t>The cell should support all of the slices in the same slice group;</w:t>
      </w:r>
    </w:p>
    <w:p w14:paraId="57BE9291" w14:textId="77777777" w:rsidR="00247D05" w:rsidRPr="00247D05" w:rsidRDefault="00247D05" w:rsidP="00247D05">
      <w:pPr>
        <w:pStyle w:val="Doc-text2"/>
        <w:rPr>
          <w:i/>
          <w:iCs/>
        </w:rPr>
      </w:pPr>
      <w:r w:rsidRPr="00247D05">
        <w:rPr>
          <w:i/>
          <w:iCs/>
        </w:rPr>
        <w:t>5)</w:t>
      </w:r>
      <w:r w:rsidRPr="00247D05">
        <w:rPr>
          <w:i/>
          <w:iCs/>
        </w:rPr>
        <w:tab/>
        <w:t>All of the slices in a slice group should be deployed in the same frequency;</w:t>
      </w:r>
    </w:p>
    <w:p w14:paraId="45099C44" w14:textId="77777777" w:rsidR="00247D05" w:rsidRPr="00247D05" w:rsidRDefault="00247D05" w:rsidP="00247D05">
      <w:pPr>
        <w:pStyle w:val="Doc-text2"/>
        <w:rPr>
          <w:i/>
          <w:iCs/>
        </w:rPr>
      </w:pPr>
      <w:r w:rsidRPr="00247D05">
        <w:rPr>
          <w:i/>
          <w:iCs/>
        </w:rPr>
        <w:t>6)</w:t>
      </w:r>
      <w:r w:rsidRPr="00247D05">
        <w:rPr>
          <w:i/>
          <w:iCs/>
        </w:rPr>
        <w:tab/>
        <w:t>The cells in the same TA should support the same slice groups due to TA homogenous deployment.</w:t>
      </w:r>
    </w:p>
    <w:p w14:paraId="53FC29E5" w14:textId="5A6DB57D" w:rsidR="004034B2" w:rsidRDefault="00057747" w:rsidP="004034B2">
      <w:pPr>
        <w:pStyle w:val="Doc-title"/>
      </w:pPr>
      <w:hyperlink r:id="rId280" w:history="1">
        <w:r>
          <w:rPr>
            <w:rStyle w:val="Hyperlink"/>
          </w:rPr>
          <w:t>R2-2110372</w:t>
        </w:r>
      </w:hyperlink>
      <w:r w:rsidR="004034B2">
        <w:tab/>
        <w:t>Slice information provisioning for cell reselection</w:t>
      </w:r>
      <w:r w:rsidR="004034B2">
        <w:tab/>
        <w:t>Nokia, Nokia Shanghai Bell</w:t>
      </w:r>
      <w:r w:rsidR="004034B2">
        <w:tab/>
        <w:t>discussion</w:t>
      </w:r>
      <w:r w:rsidR="004034B2">
        <w:tab/>
        <w:t>Rel-17</w:t>
      </w:r>
      <w:r w:rsidR="004034B2">
        <w:tab/>
        <w:t>NR_slice-Core</w:t>
      </w:r>
    </w:p>
    <w:p w14:paraId="0BE0228B" w14:textId="77777777" w:rsidR="004034B2" w:rsidRPr="004034B2" w:rsidRDefault="004034B2" w:rsidP="004034B2">
      <w:pPr>
        <w:pStyle w:val="Doc-text2"/>
        <w:rPr>
          <w:i/>
          <w:iCs/>
        </w:rPr>
      </w:pPr>
      <w:r w:rsidRPr="004034B2">
        <w:rPr>
          <w:i/>
          <w:iCs/>
        </w:rPr>
        <w:t>Observation 1: If UEs are configured with slice support of neighbour TAs and UEs are configured with TAs of the neighbouring cells, UEs have the slice information of the neighbour cells.</w:t>
      </w:r>
    </w:p>
    <w:p w14:paraId="3099D4A3" w14:textId="77777777" w:rsidR="004034B2" w:rsidRPr="004034B2" w:rsidRDefault="004034B2" w:rsidP="004034B2">
      <w:pPr>
        <w:pStyle w:val="Doc-text2"/>
        <w:rPr>
          <w:i/>
          <w:iCs/>
        </w:rPr>
      </w:pPr>
      <w:r w:rsidRPr="004034B2">
        <w:rPr>
          <w:i/>
          <w:iCs/>
        </w:rPr>
        <w:t xml:space="preserve">Proposal 1: Radio signalling overhead should be prioritized to determine how neighbour cell slice information is provided to the UE. </w:t>
      </w:r>
    </w:p>
    <w:p w14:paraId="187F3627" w14:textId="77777777" w:rsidR="004034B2" w:rsidRPr="004034B2" w:rsidRDefault="004034B2" w:rsidP="004034B2">
      <w:pPr>
        <w:pStyle w:val="Doc-text2"/>
        <w:rPr>
          <w:i/>
          <w:iCs/>
        </w:rPr>
      </w:pPr>
      <w:r w:rsidRPr="004034B2">
        <w:rPr>
          <w:i/>
          <w:iCs/>
        </w:rPr>
        <w:t xml:space="preserve">Observation 2: From radio signalling overhead perspective Option 2 (TAC based slice information provisioning) has an advantage as a single identifier is used per cell to describe the slice information of a cell. </w:t>
      </w:r>
    </w:p>
    <w:p w14:paraId="634D2DD6" w14:textId="77777777" w:rsidR="004034B2" w:rsidRPr="004034B2" w:rsidRDefault="004034B2" w:rsidP="004034B2">
      <w:pPr>
        <w:pStyle w:val="Doc-text2"/>
        <w:rPr>
          <w:i/>
          <w:iCs/>
        </w:rPr>
      </w:pPr>
      <w:r w:rsidRPr="004034B2">
        <w:rPr>
          <w:i/>
          <w:iCs/>
        </w:rPr>
        <w:t>Proposal 2: No broadcast of the supported slices of the cell is needed for cell reselection.</w:t>
      </w:r>
    </w:p>
    <w:p w14:paraId="4492778A" w14:textId="10363A78" w:rsidR="008145DA" w:rsidRDefault="008145DA" w:rsidP="00F20908">
      <w:pPr>
        <w:pStyle w:val="Doc-text2"/>
        <w:ind w:left="0" w:firstLine="0"/>
      </w:pPr>
    </w:p>
    <w:p w14:paraId="0B6DB768" w14:textId="0B21D1E6" w:rsidR="00F20908" w:rsidRDefault="00F20908" w:rsidP="00F20908">
      <w:pPr>
        <w:pStyle w:val="Doc-text2"/>
        <w:ind w:left="0" w:firstLine="0"/>
      </w:pPr>
    </w:p>
    <w:p w14:paraId="5C7533BD" w14:textId="794AACB4" w:rsidR="00F20908" w:rsidRPr="00087108" w:rsidRDefault="00F20908" w:rsidP="00F20908">
      <w:pPr>
        <w:pStyle w:val="Comments"/>
      </w:pPr>
      <w:r>
        <w:t xml:space="preserve">Alternative way to handle cell reselection with slicing </w:t>
      </w:r>
      <w:r w:rsidR="0053101D">
        <w:t>(</w:t>
      </w:r>
      <w:r>
        <w:t xml:space="preserve">compared to the </w:t>
      </w:r>
      <w:r w:rsidR="0053101D">
        <w:t xml:space="preserve">38.304 </w:t>
      </w:r>
      <w:r>
        <w:t>running CR</w:t>
      </w:r>
      <w:r w:rsidR="0053101D">
        <w:t>)?</w:t>
      </w:r>
    </w:p>
    <w:p w14:paraId="174EAF15" w14:textId="07A9A8E8" w:rsidR="00F20908" w:rsidRDefault="00057747" w:rsidP="00F20908">
      <w:pPr>
        <w:pStyle w:val="Doc-title"/>
      </w:pPr>
      <w:hyperlink r:id="rId281" w:history="1">
        <w:r>
          <w:rPr>
            <w:rStyle w:val="Hyperlink"/>
          </w:rPr>
          <w:t>R2-2110699</w:t>
        </w:r>
      </w:hyperlink>
      <w:r w:rsidR="00F20908">
        <w:tab/>
        <w:t>Slice-based cell re-selection algorithm</w:t>
      </w:r>
      <w:r w:rsidR="00F20908">
        <w:tab/>
        <w:t>Ericsson</w:t>
      </w:r>
      <w:r w:rsidR="00F20908">
        <w:tab/>
        <w:t>discussion</w:t>
      </w:r>
      <w:r w:rsidR="00F20908">
        <w:tab/>
        <w:t>Rel-17</w:t>
      </w:r>
      <w:r w:rsidR="00F20908">
        <w:tab/>
        <w:t>NR_slice-Core</w:t>
      </w:r>
    </w:p>
    <w:p w14:paraId="409F6ECD" w14:textId="77777777" w:rsidR="00F20908" w:rsidRPr="00A71CEC" w:rsidRDefault="00F20908" w:rsidP="00F20908">
      <w:pPr>
        <w:pStyle w:val="Doc-text2"/>
        <w:rPr>
          <w:i/>
          <w:iCs/>
        </w:rPr>
      </w:pPr>
      <w:r w:rsidRPr="00A71CEC">
        <w:rPr>
          <w:i/>
          <w:iCs/>
        </w:rPr>
        <w:t>Observation 1</w:t>
      </w:r>
      <w:r w:rsidRPr="00A71CEC">
        <w:rPr>
          <w:i/>
          <w:iCs/>
        </w:rPr>
        <w:tab/>
        <w:t xml:space="preserve">The cell re-selection procedure as currently described in draft running CR to TS38.304 does not correctly cover the fallback from slice-based cell re-selection to legacy cell re-selection. </w:t>
      </w:r>
    </w:p>
    <w:p w14:paraId="3F6A94D3" w14:textId="77777777" w:rsidR="00F20908" w:rsidRPr="00A71CEC" w:rsidRDefault="00F20908" w:rsidP="00F20908">
      <w:pPr>
        <w:pStyle w:val="Doc-text2"/>
        <w:rPr>
          <w:i/>
          <w:iCs/>
        </w:rPr>
      </w:pPr>
      <w:r w:rsidRPr="00A71CEC">
        <w:rPr>
          <w:i/>
          <w:iCs/>
        </w:rPr>
        <w:lastRenderedPageBreak/>
        <w:t>Observation 2</w:t>
      </w:r>
      <w:r w:rsidRPr="00A71CEC">
        <w:rPr>
          <w:i/>
          <w:iC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76DC4122" w14:textId="77777777" w:rsidR="00F20908" w:rsidRPr="00A71CEC" w:rsidRDefault="00F20908" w:rsidP="00F20908">
      <w:pPr>
        <w:pStyle w:val="Doc-text2"/>
        <w:rPr>
          <w:i/>
          <w:iCs/>
        </w:rPr>
      </w:pPr>
    </w:p>
    <w:p w14:paraId="7ABBB76C" w14:textId="77777777" w:rsidR="00F20908" w:rsidRDefault="00F20908" w:rsidP="00F20908">
      <w:pPr>
        <w:pStyle w:val="Doc-text2"/>
        <w:rPr>
          <w:i/>
          <w:iCs/>
        </w:rPr>
      </w:pPr>
      <w:r w:rsidRPr="00A71CEC">
        <w:rPr>
          <w:i/>
          <w:iCs/>
        </w:rPr>
        <w:t>Proposal 1</w:t>
      </w:r>
      <w:r w:rsidRPr="00A71CEC">
        <w:rPr>
          <w:i/>
          <w:iCs/>
        </w:rPr>
        <w:tab/>
        <w:t>We ask RAN2 to agree that Slice Based Cell re-selection, just as in legacy, shall be based on reselection priorities for all frequencies that the UE may use. The priorities used may be called ‘SliceBasedReselectionPriorities’.</w:t>
      </w:r>
    </w:p>
    <w:p w14:paraId="0E78B707" w14:textId="77777777" w:rsidR="00F20908" w:rsidRPr="00A71CEC" w:rsidRDefault="00F20908" w:rsidP="00F20908">
      <w:pPr>
        <w:pStyle w:val="Doc-text2"/>
        <w:rPr>
          <w:i/>
          <w:iCs/>
        </w:rPr>
      </w:pPr>
    </w:p>
    <w:p w14:paraId="481246B5" w14:textId="77777777" w:rsidR="00F20908" w:rsidRPr="00A71CEC" w:rsidRDefault="00F20908" w:rsidP="00F20908">
      <w:pPr>
        <w:pStyle w:val="Doc-text2"/>
        <w:rPr>
          <w:i/>
          <w:iCs/>
        </w:rPr>
      </w:pPr>
      <w:r w:rsidRPr="00A71CEC">
        <w:rPr>
          <w:i/>
          <w:iCs/>
        </w:rPr>
        <w:t>Proposal 2</w:t>
      </w:r>
      <w:r w:rsidRPr="00A71CEC">
        <w:rPr>
          <w:i/>
          <w:iCs/>
        </w:rPr>
        <w:tab/>
        <w:t>We ask RAN2 to accept the TP in Appendix A.</w:t>
      </w:r>
    </w:p>
    <w:p w14:paraId="002F6C51" w14:textId="77777777" w:rsidR="00F20908" w:rsidRPr="00A71CEC" w:rsidRDefault="00F20908" w:rsidP="00F20908">
      <w:pPr>
        <w:pStyle w:val="Doc-text2"/>
        <w:rPr>
          <w:i/>
          <w:iCs/>
        </w:rPr>
      </w:pPr>
      <w:r w:rsidRPr="00A71CEC">
        <w:rPr>
          <w:i/>
          <w:iCs/>
        </w:rPr>
        <w:t>Proposal 3</w:t>
      </w:r>
      <w:r w:rsidRPr="00A71CEC">
        <w:rPr>
          <w:i/>
          <w:iCs/>
        </w:rPr>
        <w:tab/>
        <w:t>We ask RAN2 to discuss what behaviour is preferred for Slice Based Cell re-selection and agree on the algorithm for calculating the SliceBasedReselectionPriorities.</w:t>
      </w:r>
    </w:p>
    <w:p w14:paraId="365B1BBE" w14:textId="77777777" w:rsidR="00F20908" w:rsidRPr="00A71CEC" w:rsidRDefault="00F20908" w:rsidP="00F20908">
      <w:pPr>
        <w:pStyle w:val="Doc-text2"/>
        <w:rPr>
          <w:i/>
          <w:iCs/>
        </w:rPr>
      </w:pPr>
      <w:r w:rsidRPr="00A71CEC">
        <w:rPr>
          <w:i/>
          <w:iCs/>
        </w:rPr>
        <w:t>Proposal 4</w:t>
      </w:r>
      <w:r w:rsidRPr="00A71CEC">
        <w:rPr>
          <w:i/>
          <w:iCs/>
        </w:rPr>
        <w:tab/>
        <w:t>We ask RAN2 to accept the TP in Appendix C.</w:t>
      </w:r>
    </w:p>
    <w:p w14:paraId="60442A54" w14:textId="77777777" w:rsidR="00F20908" w:rsidRPr="00A71CEC" w:rsidRDefault="00F20908" w:rsidP="00F20908">
      <w:pPr>
        <w:pStyle w:val="Doc-text2"/>
        <w:rPr>
          <w:i/>
          <w:iCs/>
        </w:rPr>
      </w:pPr>
      <w:r w:rsidRPr="00A71CEC">
        <w:rPr>
          <w:i/>
          <w:iCs/>
        </w:rPr>
        <w:t>Proposal 5</w:t>
      </w:r>
      <w:r w:rsidRPr="00A71CEC">
        <w:rPr>
          <w:i/>
          <w:iCs/>
        </w:rPr>
        <w:tab/>
        <w:t>A new section is used to describe the calculation of a temporary reselection priority.  The content of that section depends on what algorithm is selected for calculating the frequency SliceBasedReselectionPriorities.</w:t>
      </w:r>
    </w:p>
    <w:p w14:paraId="3218CCBB" w14:textId="77777777" w:rsidR="00F20908" w:rsidRPr="00A71CEC" w:rsidRDefault="00F20908" w:rsidP="00F20908">
      <w:pPr>
        <w:pStyle w:val="Doc-text2"/>
      </w:pPr>
    </w:p>
    <w:p w14:paraId="2B7E121D" w14:textId="1E89A6CC" w:rsidR="00F20908" w:rsidRDefault="00F20908" w:rsidP="00F20908">
      <w:pPr>
        <w:pStyle w:val="Doc-text2"/>
        <w:ind w:left="0" w:firstLine="0"/>
      </w:pPr>
    </w:p>
    <w:p w14:paraId="21D0A5CB" w14:textId="77777777" w:rsidR="00F20908" w:rsidRPr="008145DA" w:rsidRDefault="00F20908" w:rsidP="00F20908">
      <w:pPr>
        <w:pStyle w:val="Doc-text2"/>
        <w:ind w:left="0" w:firstLine="0"/>
      </w:pPr>
    </w:p>
    <w:p w14:paraId="012B0803" w14:textId="464C4B03" w:rsidR="00011A2A" w:rsidRDefault="00057747" w:rsidP="00011A2A">
      <w:pPr>
        <w:pStyle w:val="Doc-title"/>
      </w:pPr>
      <w:hyperlink r:id="rId282" w:history="1">
        <w:r>
          <w:rPr>
            <w:rStyle w:val="Hyperlink"/>
          </w:rPr>
          <w:t>R2-2109403</w:t>
        </w:r>
      </w:hyperlink>
      <w:r w:rsidR="00011A2A">
        <w:tab/>
        <w:t>Considerations on slice based cell reselection</w:t>
      </w:r>
      <w:r w:rsidR="00011A2A">
        <w:tab/>
        <w:t>Beijing Xiaomi Software Tech</w:t>
      </w:r>
      <w:r w:rsidR="00011A2A">
        <w:tab/>
        <w:t>discussion</w:t>
      </w:r>
      <w:r w:rsidR="00011A2A">
        <w:tab/>
        <w:t>Rel-17</w:t>
      </w:r>
    </w:p>
    <w:p w14:paraId="6ADF1515" w14:textId="36CFBA53" w:rsidR="00011A2A" w:rsidRDefault="00057747" w:rsidP="00011A2A">
      <w:pPr>
        <w:pStyle w:val="Doc-title"/>
      </w:pPr>
      <w:hyperlink r:id="rId283" w:history="1">
        <w:r>
          <w:rPr>
            <w:rStyle w:val="Hyperlink"/>
          </w:rPr>
          <w:t>R2-2109434</w:t>
        </w:r>
      </w:hyperlink>
      <w:r w:rsidR="00011A2A">
        <w:tab/>
        <w:t>Remaining issues on slice specific cell reselection</w:t>
      </w:r>
      <w:r w:rsidR="00011A2A">
        <w:tab/>
        <w:t>Qualcomm Incorporated</w:t>
      </w:r>
      <w:r w:rsidR="00011A2A">
        <w:tab/>
        <w:t>discussion</w:t>
      </w:r>
      <w:r w:rsidR="00011A2A">
        <w:tab/>
        <w:t>NR_slice-Core</w:t>
      </w:r>
    </w:p>
    <w:p w14:paraId="0B38B71A" w14:textId="6A0A4A87" w:rsidR="00011A2A" w:rsidRDefault="00057747" w:rsidP="00011A2A">
      <w:pPr>
        <w:pStyle w:val="Doc-title"/>
      </w:pPr>
      <w:hyperlink r:id="rId284" w:history="1">
        <w:r>
          <w:rPr>
            <w:rStyle w:val="Hyperlink"/>
          </w:rPr>
          <w:t>R2-2109616</w:t>
        </w:r>
      </w:hyperlink>
      <w:r w:rsidR="00011A2A">
        <w:tab/>
        <w:t>Further considerations of slice based cell reselection</w:t>
      </w:r>
      <w:r w:rsidR="00011A2A">
        <w:tab/>
        <w:t>Intel Corporation</w:t>
      </w:r>
      <w:r w:rsidR="00011A2A">
        <w:tab/>
        <w:t>discussion</w:t>
      </w:r>
      <w:r w:rsidR="00011A2A">
        <w:tab/>
        <w:t>Rel-17</w:t>
      </w:r>
      <w:r w:rsidR="00011A2A">
        <w:tab/>
        <w:t>NR_slice-Core</w:t>
      </w:r>
    </w:p>
    <w:p w14:paraId="5736D83B" w14:textId="3E0009C5" w:rsidR="00011A2A" w:rsidRDefault="00057747" w:rsidP="00011A2A">
      <w:pPr>
        <w:pStyle w:val="Doc-title"/>
      </w:pPr>
      <w:hyperlink r:id="rId285" w:history="1">
        <w:r>
          <w:rPr>
            <w:rStyle w:val="Hyperlink"/>
          </w:rPr>
          <w:t>R2-2109727</w:t>
        </w:r>
      </w:hyperlink>
      <w:r w:rsidR="00011A2A">
        <w:tab/>
        <w:t>Triggers for initiating RAN slicing based cell reselections</w:t>
      </w:r>
      <w:r w:rsidR="00011A2A">
        <w:tab/>
        <w:t>Lenovo, Motorola Mobility</w:t>
      </w:r>
      <w:r w:rsidR="00011A2A">
        <w:tab/>
        <w:t>discussion</w:t>
      </w:r>
      <w:r w:rsidR="00011A2A">
        <w:tab/>
        <w:t>NR_slice-Core</w:t>
      </w:r>
    </w:p>
    <w:p w14:paraId="6E123988" w14:textId="68A998A9" w:rsidR="00011A2A" w:rsidRDefault="00057747" w:rsidP="00011A2A">
      <w:pPr>
        <w:pStyle w:val="Doc-title"/>
      </w:pPr>
      <w:hyperlink r:id="rId286" w:history="1">
        <w:r>
          <w:rPr>
            <w:rStyle w:val="Hyperlink"/>
          </w:rPr>
          <w:t>R2-2109728</w:t>
        </w:r>
      </w:hyperlink>
      <w:r w:rsidR="00011A2A">
        <w:tab/>
        <w:t>Optimizations for signalling Slice Information</w:t>
      </w:r>
      <w:r w:rsidR="00011A2A">
        <w:tab/>
        <w:t>Lenovo, Motorola Mobility</w:t>
      </w:r>
      <w:r w:rsidR="00011A2A">
        <w:tab/>
        <w:t>discussion</w:t>
      </w:r>
      <w:r w:rsidR="00011A2A">
        <w:tab/>
        <w:t>NR_slice-Core</w:t>
      </w:r>
    </w:p>
    <w:p w14:paraId="4C35F80A" w14:textId="0E9CC45A" w:rsidR="00011A2A" w:rsidRDefault="00057747" w:rsidP="00011A2A">
      <w:pPr>
        <w:pStyle w:val="Doc-title"/>
      </w:pPr>
      <w:hyperlink r:id="rId287" w:history="1">
        <w:r>
          <w:rPr>
            <w:rStyle w:val="Hyperlink"/>
          </w:rPr>
          <w:t>R2-2109781</w:t>
        </w:r>
      </w:hyperlink>
      <w:r w:rsidR="00011A2A">
        <w:tab/>
        <w:t>On optimizing the broadcast of slice support of neighbor cells</w:t>
      </w:r>
      <w:r w:rsidR="00011A2A">
        <w:tab/>
        <w:t>Samsung</w:t>
      </w:r>
      <w:r w:rsidR="00011A2A">
        <w:tab/>
        <w:t>discussion</w:t>
      </w:r>
    </w:p>
    <w:p w14:paraId="4D79652F" w14:textId="7216614F" w:rsidR="00011A2A" w:rsidRDefault="00057747" w:rsidP="00011A2A">
      <w:pPr>
        <w:pStyle w:val="Doc-title"/>
      </w:pPr>
      <w:hyperlink r:id="rId288" w:history="1">
        <w:r>
          <w:rPr>
            <w:rStyle w:val="Hyperlink"/>
          </w:rPr>
          <w:t>R2-2109787</w:t>
        </w:r>
      </w:hyperlink>
      <w:r w:rsidR="00011A2A">
        <w:tab/>
        <w:t>Discussion on slice-based cell reselection prioritization</w:t>
      </w:r>
      <w:r w:rsidR="00011A2A">
        <w:tab/>
        <w:t>BT plc</w:t>
      </w:r>
      <w:r w:rsidR="00011A2A">
        <w:tab/>
        <w:t>discussion</w:t>
      </w:r>
      <w:r w:rsidR="00011A2A">
        <w:tab/>
        <w:t>Rel-17</w:t>
      </w:r>
    </w:p>
    <w:p w14:paraId="452B95D7" w14:textId="046D0994" w:rsidR="00011A2A" w:rsidRDefault="00057747" w:rsidP="00011A2A">
      <w:pPr>
        <w:pStyle w:val="Doc-title"/>
      </w:pPr>
      <w:hyperlink r:id="rId289" w:history="1">
        <w:r>
          <w:rPr>
            <w:rStyle w:val="Hyperlink"/>
          </w:rPr>
          <w:t>R2-2110083</w:t>
        </w:r>
      </w:hyperlink>
      <w:r w:rsidR="00011A2A">
        <w:tab/>
        <w:t>Slice based cell reselection under NW control</w:t>
      </w:r>
      <w:r w:rsidR="00011A2A">
        <w:tab/>
        <w:t>Apple</w:t>
      </w:r>
      <w:r w:rsidR="00011A2A">
        <w:tab/>
        <w:t>discussion</w:t>
      </w:r>
      <w:r w:rsidR="00011A2A">
        <w:tab/>
        <w:t>Rel-17</w:t>
      </w:r>
      <w:r w:rsidR="00011A2A">
        <w:tab/>
        <w:t>NR_slice-Core</w:t>
      </w:r>
    </w:p>
    <w:p w14:paraId="342023CF" w14:textId="2CFC7D6D" w:rsidR="00011A2A" w:rsidRDefault="00057747" w:rsidP="00011A2A">
      <w:pPr>
        <w:pStyle w:val="Doc-title"/>
      </w:pPr>
      <w:hyperlink r:id="rId290" w:history="1">
        <w:r>
          <w:rPr>
            <w:rStyle w:val="Hyperlink"/>
          </w:rPr>
          <w:t>R2-2110124</w:t>
        </w:r>
      </w:hyperlink>
      <w:r w:rsidR="00011A2A">
        <w:tab/>
        <w:t>Discussion on slice based cell reselection</w:t>
      </w:r>
      <w:r w:rsidR="00011A2A">
        <w:tab/>
        <w:t>Spreadtrum Communications</w:t>
      </w:r>
      <w:r w:rsidR="00011A2A">
        <w:tab/>
        <w:t>discussion</w:t>
      </w:r>
      <w:r w:rsidR="00011A2A">
        <w:tab/>
        <w:t>Rel-17</w:t>
      </w:r>
    </w:p>
    <w:p w14:paraId="6F7353BA" w14:textId="7FE12473" w:rsidR="00011A2A" w:rsidRDefault="00057747" w:rsidP="00011A2A">
      <w:pPr>
        <w:pStyle w:val="Doc-title"/>
      </w:pPr>
      <w:hyperlink r:id="rId291" w:history="1">
        <w:r>
          <w:rPr>
            <w:rStyle w:val="Hyperlink"/>
          </w:rPr>
          <w:t>R2-2110437</w:t>
        </w:r>
      </w:hyperlink>
      <w:r w:rsidR="00011A2A">
        <w:tab/>
        <w:t>Slice based cell reselection</w:t>
      </w:r>
      <w:r w:rsidR="00011A2A">
        <w:tab/>
        <w:t>CATT</w:t>
      </w:r>
      <w:r w:rsidR="00011A2A">
        <w:tab/>
        <w:t>discussion</w:t>
      </w:r>
      <w:r w:rsidR="00011A2A">
        <w:tab/>
        <w:t>Rel-17</w:t>
      </w:r>
      <w:r w:rsidR="00011A2A">
        <w:tab/>
        <w:t>NR_slice-Core</w:t>
      </w:r>
    </w:p>
    <w:p w14:paraId="36600BF2" w14:textId="21220868" w:rsidR="00011A2A" w:rsidRDefault="00057747" w:rsidP="00011A2A">
      <w:pPr>
        <w:pStyle w:val="Doc-title"/>
      </w:pPr>
      <w:hyperlink r:id="rId292" w:history="1">
        <w:r>
          <w:rPr>
            <w:rStyle w:val="Hyperlink"/>
          </w:rPr>
          <w:t>R2-2110522</w:t>
        </w:r>
      </w:hyperlink>
      <w:r w:rsidR="00011A2A">
        <w:tab/>
        <w:t xml:space="preserve">Remaining issues on slice priority for cell reselection </w:t>
      </w:r>
      <w:r w:rsidR="00011A2A">
        <w:tab/>
        <w:t>Samsung R&amp;D Institute UK</w:t>
      </w:r>
      <w:r w:rsidR="00011A2A">
        <w:tab/>
        <w:t>discussion</w:t>
      </w:r>
    </w:p>
    <w:p w14:paraId="1DB702AE" w14:textId="2F5E7800" w:rsidR="00011A2A" w:rsidRDefault="00057747" w:rsidP="00011A2A">
      <w:pPr>
        <w:pStyle w:val="Doc-title"/>
      </w:pPr>
      <w:hyperlink r:id="rId293" w:history="1">
        <w:r>
          <w:rPr>
            <w:rStyle w:val="Hyperlink"/>
          </w:rPr>
          <w:t>R2-2110583</w:t>
        </w:r>
      </w:hyperlink>
      <w:r w:rsidR="00011A2A">
        <w:tab/>
        <w:t>Discussion on slice based cell reselection</w:t>
      </w:r>
      <w:r w:rsidR="00011A2A">
        <w:tab/>
        <w:t>LG Electronics UK</w:t>
      </w:r>
      <w:r w:rsidR="00011A2A">
        <w:tab/>
        <w:t>discussion</w:t>
      </w:r>
      <w:r w:rsidR="00011A2A">
        <w:tab/>
        <w:t>Rel-17</w:t>
      </w:r>
    </w:p>
    <w:p w14:paraId="2C1BAB76" w14:textId="0166768B" w:rsidR="00011A2A" w:rsidRDefault="00057747" w:rsidP="00011A2A">
      <w:pPr>
        <w:pStyle w:val="Doc-title"/>
      </w:pPr>
      <w:hyperlink r:id="rId294" w:history="1">
        <w:r>
          <w:rPr>
            <w:rStyle w:val="Hyperlink"/>
          </w:rPr>
          <w:t>R2-2110590</w:t>
        </w:r>
      </w:hyperlink>
      <w:r w:rsidR="00011A2A">
        <w:tab/>
        <w:t>Consideration on slice-specific cell reselection</w:t>
      </w:r>
      <w:r w:rsidR="00011A2A">
        <w:tab/>
        <w:t>OPPO</w:t>
      </w:r>
      <w:r w:rsidR="00011A2A">
        <w:tab/>
        <w:t>discussion</w:t>
      </w:r>
      <w:r w:rsidR="00011A2A">
        <w:tab/>
        <w:t>Rel-17</w:t>
      </w:r>
      <w:r w:rsidR="00011A2A">
        <w:tab/>
        <w:t>NR_slice-Core</w:t>
      </w:r>
    </w:p>
    <w:p w14:paraId="3C8D8CCF" w14:textId="50721E5D" w:rsidR="00011A2A" w:rsidRDefault="00057747" w:rsidP="00011A2A">
      <w:pPr>
        <w:pStyle w:val="Doc-title"/>
      </w:pPr>
      <w:hyperlink r:id="rId295" w:history="1">
        <w:r>
          <w:rPr>
            <w:rStyle w:val="Hyperlink"/>
          </w:rPr>
          <w:t>R2-2110647</w:t>
        </w:r>
      </w:hyperlink>
      <w:r w:rsidR="00011A2A">
        <w:tab/>
        <w:t>Discussion on slice based cell reselection under network control</w:t>
      </w:r>
      <w:r w:rsidR="00011A2A">
        <w:tab/>
        <w:t>Huawei, HiSilicon</w:t>
      </w:r>
      <w:r w:rsidR="00011A2A">
        <w:tab/>
        <w:t>discussion</w:t>
      </w:r>
      <w:r w:rsidR="00011A2A">
        <w:tab/>
        <w:t>Rel-17</w:t>
      </w:r>
      <w:r w:rsidR="00011A2A">
        <w:tab/>
        <w:t>NR_slice-Core</w:t>
      </w:r>
    </w:p>
    <w:p w14:paraId="1D5FAADB" w14:textId="3524376A" w:rsidR="00011A2A" w:rsidRDefault="00057747" w:rsidP="00011A2A">
      <w:pPr>
        <w:pStyle w:val="Doc-title"/>
      </w:pPr>
      <w:hyperlink r:id="rId296" w:history="1">
        <w:r>
          <w:rPr>
            <w:rStyle w:val="Hyperlink"/>
          </w:rPr>
          <w:t>R2-2110698</w:t>
        </w:r>
      </w:hyperlink>
      <w:r w:rsidR="00011A2A">
        <w:tab/>
        <w:t>Slice support in a serving cell and NAS interaction</w:t>
      </w:r>
      <w:r w:rsidR="00011A2A">
        <w:tab/>
        <w:t>Ericsson</w:t>
      </w:r>
      <w:r w:rsidR="00011A2A">
        <w:tab/>
        <w:t>discussion</w:t>
      </w:r>
      <w:r w:rsidR="00011A2A">
        <w:tab/>
        <w:t>Rel-17</w:t>
      </w:r>
      <w:r w:rsidR="00011A2A">
        <w:tab/>
        <w:t>NR_slice-Core</w:t>
      </w:r>
    </w:p>
    <w:p w14:paraId="0C060714" w14:textId="61F3080F" w:rsidR="00011A2A" w:rsidRDefault="00057747" w:rsidP="00011A2A">
      <w:pPr>
        <w:pStyle w:val="Doc-title"/>
      </w:pPr>
      <w:hyperlink r:id="rId297" w:history="1">
        <w:r>
          <w:rPr>
            <w:rStyle w:val="Hyperlink"/>
          </w:rPr>
          <w:t>R2-2110912</w:t>
        </w:r>
      </w:hyperlink>
      <w:r w:rsidR="00011A2A">
        <w:tab/>
        <w:t>Slice information provided by RRCRelease</w:t>
      </w:r>
      <w:r w:rsidR="00011A2A">
        <w:tab/>
        <w:t>Sharp</w:t>
      </w:r>
      <w:r w:rsidR="00011A2A">
        <w:tab/>
        <w:t>discussion</w:t>
      </w:r>
      <w:r w:rsidR="00011A2A">
        <w:tab/>
        <w:t>Rel-17</w:t>
      </w:r>
      <w:r w:rsidR="00011A2A">
        <w:tab/>
      </w:r>
      <w:hyperlink r:id="rId298" w:history="1">
        <w:r>
          <w:rPr>
            <w:rStyle w:val="Hyperlink"/>
          </w:rPr>
          <w:t>R2-2108433</w:t>
        </w:r>
      </w:hyperlink>
    </w:p>
    <w:p w14:paraId="5E4A3007" w14:textId="24FCF18D" w:rsidR="00011A2A" w:rsidRDefault="00057747" w:rsidP="00011A2A">
      <w:pPr>
        <w:pStyle w:val="Doc-title"/>
      </w:pPr>
      <w:hyperlink r:id="rId299" w:history="1">
        <w:r>
          <w:rPr>
            <w:rStyle w:val="Hyperlink"/>
          </w:rPr>
          <w:t>R2-2111010</w:t>
        </w:r>
      </w:hyperlink>
      <w:r w:rsidR="00011A2A">
        <w:tab/>
        <w:t>Further consideration on slice specific cell reselection</w:t>
      </w:r>
      <w:r w:rsidR="00011A2A">
        <w:tab/>
        <w:t>ZTE corporation, Sanechips</w:t>
      </w:r>
      <w:r w:rsidR="00011A2A">
        <w:tab/>
        <w:t>discussion</w:t>
      </w:r>
      <w:r w:rsidR="00011A2A">
        <w:tab/>
        <w:t>Rel-17</w:t>
      </w:r>
      <w:r w:rsidR="00011A2A">
        <w:tab/>
        <w:t>NR_slice-Core</w:t>
      </w:r>
    </w:p>
    <w:p w14:paraId="39A4C51F" w14:textId="56CCA342" w:rsidR="00011A2A" w:rsidRDefault="00011A2A" w:rsidP="00D832F1">
      <w:pPr>
        <w:pStyle w:val="Comments"/>
        <w:rPr>
          <w:b/>
          <w:bCs/>
          <w:i w:val="0"/>
          <w:iCs/>
          <w:color w:val="7030A0"/>
          <w:szCs w:val="22"/>
        </w:rPr>
      </w:pPr>
    </w:p>
    <w:p w14:paraId="29D06F7D" w14:textId="2A93C0F9" w:rsidR="00247D05" w:rsidRPr="00666A33" w:rsidRDefault="00247D05" w:rsidP="00247D05">
      <w:pPr>
        <w:pStyle w:val="BoldComments"/>
        <w:rPr>
          <w:lang w:val="fi-FI"/>
        </w:rPr>
      </w:pPr>
      <w:r w:rsidRPr="002A4A52">
        <w:rPr>
          <w:highlight w:val="yellow"/>
        </w:rPr>
        <w:t>Email</w:t>
      </w:r>
      <w:r w:rsidRPr="002A4A52">
        <w:rPr>
          <w:highlight w:val="yellow"/>
          <w:lang w:val="fi-FI"/>
        </w:rPr>
        <w:t xml:space="preserve"> discussions ([240]</w:t>
      </w:r>
      <w:r w:rsidR="007A1D00">
        <w:rPr>
          <w:highlight w:val="yellow"/>
          <w:lang w:val="fi-FI"/>
        </w:rPr>
        <w:t>, TBD</w:t>
      </w:r>
      <w:r w:rsidRPr="002A4A52">
        <w:rPr>
          <w:highlight w:val="yellow"/>
          <w:lang w:val="fi-FI"/>
        </w:rPr>
        <w:t>)</w:t>
      </w:r>
    </w:p>
    <w:p w14:paraId="2AA42F51" w14:textId="5E5F81C1" w:rsidR="00247D05" w:rsidRPr="00DE6FE3" w:rsidRDefault="00247D05" w:rsidP="00247D05">
      <w:pPr>
        <w:pStyle w:val="EmailDiscussion"/>
      </w:pPr>
      <w:r w:rsidRPr="00DE6FE3">
        <w:t>[AT116-e][240][Slicing] LS reply on slice list and priority information (</w:t>
      </w:r>
      <w:r w:rsidR="007A1D00" w:rsidRPr="00C6327A">
        <w:rPr>
          <w:highlight w:val="yellow"/>
        </w:rPr>
        <w:t>ZTE?</w:t>
      </w:r>
      <w:r w:rsidRPr="00DE6FE3">
        <w:t>)</w:t>
      </w:r>
    </w:p>
    <w:p w14:paraId="77B7F2D1" w14:textId="77777777" w:rsidR="00247D05" w:rsidRPr="00DE6FE3" w:rsidRDefault="00247D05" w:rsidP="00247D05">
      <w:pPr>
        <w:pStyle w:val="EmailDiscussion2"/>
        <w:ind w:left="1619" w:firstLine="0"/>
        <w:rPr>
          <w:u w:val="single"/>
        </w:rPr>
      </w:pPr>
      <w:r w:rsidRPr="00DE6FE3">
        <w:rPr>
          <w:u w:val="single"/>
        </w:rPr>
        <w:t xml:space="preserve">Scope: </w:t>
      </w:r>
    </w:p>
    <w:p w14:paraId="66EB2533" w14:textId="29D5D16B" w:rsidR="00247D05" w:rsidRPr="00DE6FE3" w:rsidRDefault="00247D05" w:rsidP="00247D05">
      <w:pPr>
        <w:pStyle w:val="EmailDiscussion2"/>
        <w:numPr>
          <w:ilvl w:val="2"/>
          <w:numId w:val="9"/>
        </w:numPr>
        <w:ind w:left="1980"/>
      </w:pPr>
      <w:r w:rsidRPr="00DE6FE3">
        <w:t xml:space="preserve">Continue discussion on reply LS to </w:t>
      </w:r>
      <w:hyperlink r:id="rId300" w:history="1">
        <w:r w:rsidR="00057747">
          <w:rPr>
            <w:rStyle w:val="Hyperlink"/>
          </w:rPr>
          <w:t>R2-2111235</w:t>
        </w:r>
      </w:hyperlink>
      <w:r w:rsidRPr="00DE6FE3">
        <w:t xml:space="preserve"> and provide draft LS reply.</w:t>
      </w:r>
    </w:p>
    <w:p w14:paraId="65FEF74F" w14:textId="77777777" w:rsidR="00247D05" w:rsidRPr="00DE6FE3" w:rsidRDefault="00247D05" w:rsidP="00247D05">
      <w:pPr>
        <w:pStyle w:val="EmailDiscussion2"/>
        <w:rPr>
          <w:u w:val="single"/>
        </w:rPr>
      </w:pPr>
      <w:r w:rsidRPr="00DE6FE3">
        <w:tab/>
      </w:r>
      <w:r w:rsidRPr="00DE6FE3">
        <w:rPr>
          <w:u w:val="single"/>
        </w:rPr>
        <w:t xml:space="preserve">Intended outcome: </w:t>
      </w:r>
    </w:p>
    <w:p w14:paraId="0490AEB6" w14:textId="0137A27C" w:rsidR="00B54268" w:rsidRPr="00DE6FE3" w:rsidRDefault="00B54268" w:rsidP="00B54268">
      <w:pPr>
        <w:pStyle w:val="EmailDiscussion2"/>
        <w:numPr>
          <w:ilvl w:val="2"/>
          <w:numId w:val="9"/>
        </w:numPr>
        <w:ind w:left="1980"/>
      </w:pPr>
      <w:r w:rsidRPr="00011A1C">
        <w:t xml:space="preserve">Discussion summary in </w:t>
      </w:r>
      <w:hyperlink r:id="rId301" w:history="1">
        <w:r w:rsidR="00057747">
          <w:rPr>
            <w:rStyle w:val="Hyperlink"/>
          </w:rPr>
          <w:t>R2-2111308</w:t>
        </w:r>
      </w:hyperlink>
      <w:r w:rsidRPr="00011A1C">
        <w:t xml:space="preserve"> </w:t>
      </w:r>
      <w:r>
        <w:t xml:space="preserve">and </w:t>
      </w:r>
      <w:r w:rsidRPr="00011A1C">
        <w:t xml:space="preserve">draft LS in </w:t>
      </w:r>
      <w:hyperlink r:id="rId302" w:history="1">
        <w:r w:rsidR="00057747">
          <w:rPr>
            <w:rStyle w:val="Hyperlink"/>
          </w:rPr>
          <w:t>R2-2111309</w:t>
        </w:r>
      </w:hyperlink>
      <w:r w:rsidRPr="00011A1C">
        <w:t xml:space="preserve"> (by email rapporteur).</w:t>
      </w:r>
    </w:p>
    <w:p w14:paraId="3800BC17" w14:textId="77777777" w:rsidR="00247D05" w:rsidRPr="00DE6FE3" w:rsidRDefault="00247D05" w:rsidP="00247D05">
      <w:pPr>
        <w:pStyle w:val="EmailDiscussion2"/>
        <w:rPr>
          <w:u w:val="single"/>
        </w:rPr>
      </w:pPr>
      <w:r w:rsidRPr="00DE6FE3">
        <w:tab/>
      </w:r>
      <w:r w:rsidRPr="00DE6FE3">
        <w:rPr>
          <w:u w:val="single"/>
        </w:rPr>
        <w:t xml:space="preserve">Deadline for providing comments, for rapporteur inputs, conclusions and CR finalization:  </w:t>
      </w:r>
    </w:p>
    <w:p w14:paraId="0F3C8DEF" w14:textId="77777777" w:rsidR="00247D05" w:rsidRPr="00DE6FE3" w:rsidRDefault="00247D05" w:rsidP="00247D05">
      <w:pPr>
        <w:pStyle w:val="EmailDiscussion2"/>
        <w:numPr>
          <w:ilvl w:val="2"/>
          <w:numId w:val="9"/>
        </w:numPr>
        <w:ind w:left="1980"/>
      </w:pPr>
      <w:r w:rsidRPr="00DE6FE3">
        <w:rPr>
          <w:color w:val="000000" w:themeColor="text1"/>
        </w:rPr>
        <w:t>Initial deadline (for company feedback):  1</w:t>
      </w:r>
      <w:r w:rsidRPr="00DE6FE3">
        <w:rPr>
          <w:color w:val="000000" w:themeColor="text1"/>
          <w:vertAlign w:val="superscript"/>
        </w:rPr>
        <w:t>st</w:t>
      </w:r>
      <w:r w:rsidRPr="00DE6FE3">
        <w:rPr>
          <w:color w:val="000000" w:themeColor="text1"/>
        </w:rPr>
        <w:t xml:space="preserve"> week Fri, UTC 0700 </w:t>
      </w:r>
    </w:p>
    <w:p w14:paraId="211DC505" w14:textId="7FC836EB" w:rsidR="00247D05" w:rsidRPr="00DE6FE3" w:rsidRDefault="00247D05" w:rsidP="00247D05">
      <w:pPr>
        <w:pStyle w:val="EmailDiscussion2"/>
        <w:numPr>
          <w:ilvl w:val="2"/>
          <w:numId w:val="9"/>
        </w:numPr>
        <w:ind w:left="1980"/>
      </w:pPr>
      <w:r w:rsidRPr="00DE6FE3">
        <w:rPr>
          <w:color w:val="000000" w:themeColor="text1"/>
        </w:rPr>
        <w:t xml:space="preserve">Initial deadline (for </w:t>
      </w:r>
      <w:r w:rsidR="00592CC1">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Mon, UTC 1000</w:t>
      </w:r>
    </w:p>
    <w:p w14:paraId="039FF040" w14:textId="4D888C57" w:rsidR="00247D05" w:rsidRDefault="00247D05" w:rsidP="00D832F1">
      <w:pPr>
        <w:pStyle w:val="Comments"/>
        <w:rPr>
          <w:b/>
          <w:bCs/>
          <w:i w:val="0"/>
          <w:iCs/>
          <w:color w:val="7030A0"/>
          <w:szCs w:val="22"/>
        </w:rPr>
      </w:pPr>
    </w:p>
    <w:p w14:paraId="30F10A99" w14:textId="17AB2752" w:rsidR="007262AA" w:rsidRDefault="00057747" w:rsidP="007262AA">
      <w:pPr>
        <w:pStyle w:val="Doc-title"/>
        <w:rPr>
          <w:rFonts w:eastAsia="Times New Roman"/>
          <w:szCs w:val="22"/>
        </w:rPr>
      </w:pPr>
      <w:hyperlink r:id="rId303" w:history="1">
        <w:r>
          <w:rPr>
            <w:rStyle w:val="Hyperlink"/>
          </w:rPr>
          <w:t>R2-2111308</w:t>
        </w:r>
      </w:hyperlink>
      <w:r w:rsidR="007262AA">
        <w:tab/>
      </w:r>
      <w:r w:rsidR="001C3D74" w:rsidRPr="001C3D74">
        <w:t>Summary of [AT116-e][240][Slicing] LS reply on slice list and priority information (</w:t>
      </w:r>
      <w:r w:rsidR="001C3D74" w:rsidRPr="00C6327A">
        <w:rPr>
          <w:highlight w:val="yellow"/>
        </w:rPr>
        <w:t>ZTE</w:t>
      </w:r>
      <w:r w:rsidR="001C3D74" w:rsidRPr="001C3D74">
        <w:t>)</w:t>
      </w:r>
      <w:r w:rsidR="001C3D74">
        <w:tab/>
        <w:t>ZTE</w:t>
      </w:r>
      <w:r w:rsidR="007262AA">
        <w:tab/>
        <w:t>discussion</w:t>
      </w:r>
      <w:r w:rsidR="007262AA">
        <w:tab/>
        <w:t>Rel-17</w:t>
      </w:r>
      <w:r w:rsidR="007262AA">
        <w:tab/>
      </w:r>
      <w:r w:rsidR="007262AA" w:rsidRPr="000D255B">
        <w:t>NR_</w:t>
      </w:r>
      <w:r w:rsidR="007262AA">
        <w:t>Slice-</w:t>
      </w:r>
      <w:r w:rsidR="007262AA" w:rsidRPr="000D255B">
        <w:t>Core</w:t>
      </w:r>
      <w:r w:rsidR="007262AA">
        <w:tab/>
        <w:t>Late</w:t>
      </w:r>
    </w:p>
    <w:p w14:paraId="63D12230" w14:textId="3160EAD8" w:rsidR="00C535C9" w:rsidRDefault="00057747" w:rsidP="00C535C9">
      <w:pPr>
        <w:pStyle w:val="Doc-title"/>
      </w:pPr>
      <w:hyperlink r:id="rId304" w:history="1">
        <w:r>
          <w:rPr>
            <w:rStyle w:val="Hyperlink"/>
          </w:rPr>
          <w:t>R2-2111309</w:t>
        </w:r>
      </w:hyperlink>
      <w:r w:rsidR="00C535C9">
        <w:tab/>
      </w:r>
      <w:r w:rsidR="00B54268">
        <w:t xml:space="preserve">[Draft] </w:t>
      </w:r>
      <w:r w:rsidR="00C535C9">
        <w:t>Reply LS on Slice list and priority information for cell reselection</w:t>
      </w:r>
      <w:r w:rsidR="00C535C9">
        <w:tab/>
      </w:r>
      <w:r w:rsidR="00B54268" w:rsidRPr="00C6327A">
        <w:rPr>
          <w:highlight w:val="yellow"/>
        </w:rPr>
        <w:t>ZTE</w:t>
      </w:r>
      <w:r w:rsidR="00C535C9">
        <w:tab/>
        <w:t xml:space="preserve">LS </w:t>
      </w:r>
      <w:r w:rsidR="007A1D00">
        <w:t>out</w:t>
      </w:r>
      <w:r w:rsidR="00C535C9">
        <w:tab/>
        <w:t>Rel-17</w:t>
      </w:r>
      <w:r w:rsidR="00C535C9">
        <w:tab/>
        <w:t>NR_slice-Core</w:t>
      </w:r>
      <w:r w:rsidR="00C535C9">
        <w:tab/>
        <w:t>To:</w:t>
      </w:r>
      <w:r w:rsidR="0030699F">
        <w:t>SA2, RAN3</w:t>
      </w:r>
      <w:r w:rsidR="00C535C9">
        <w:tab/>
        <w:t>Cc:CT1</w:t>
      </w:r>
    </w:p>
    <w:p w14:paraId="0A7CB6AE" w14:textId="6D78F937" w:rsidR="007262AA" w:rsidRDefault="007262AA" w:rsidP="00D832F1">
      <w:pPr>
        <w:pStyle w:val="Comments"/>
        <w:rPr>
          <w:b/>
          <w:bCs/>
          <w:i w:val="0"/>
          <w:iCs/>
          <w:color w:val="7030A0"/>
          <w:szCs w:val="22"/>
        </w:rPr>
      </w:pPr>
    </w:p>
    <w:p w14:paraId="54FDA22C" w14:textId="77777777" w:rsidR="007262AA" w:rsidRPr="009D2CAE" w:rsidRDefault="007262AA" w:rsidP="00D832F1">
      <w:pPr>
        <w:pStyle w:val="Comments"/>
        <w:rPr>
          <w:b/>
          <w:bCs/>
          <w:i w:val="0"/>
          <w:iCs/>
          <w:color w:val="7030A0"/>
          <w:szCs w:val="22"/>
        </w:rPr>
      </w:pPr>
    </w:p>
    <w:p w14:paraId="6B64B51D" w14:textId="77777777" w:rsidR="00A1704F" w:rsidRPr="000D255B" w:rsidRDefault="00A1704F" w:rsidP="00A1704F">
      <w:pPr>
        <w:pStyle w:val="Heading3"/>
      </w:pPr>
      <w:r w:rsidRPr="000D255B">
        <w:t>8.8.3</w:t>
      </w:r>
      <w:r w:rsidRPr="000D255B">
        <w:tab/>
        <w:t>RACH</w:t>
      </w:r>
    </w:p>
    <w:p w14:paraId="2EB4D1C7" w14:textId="32052701" w:rsidR="00A27D4E" w:rsidRDefault="00700FA9" w:rsidP="00A1704F">
      <w:pPr>
        <w:pStyle w:val="Comments"/>
      </w:pPr>
      <w:r>
        <w:t>I</w:t>
      </w:r>
      <w:r w:rsidR="00A27D4E" w:rsidRPr="00A27D4E">
        <w:t>ncluding discussion on RAN slicing-specific RACH prioritization impacts that are not discussed as part of the common RACH prioritization agenda</w:t>
      </w:r>
      <w:r w:rsidR="00A27D4E">
        <w:t xml:space="preserve"> (if any)</w:t>
      </w:r>
    </w:p>
    <w:p w14:paraId="6079292C" w14:textId="3E762770" w:rsidR="00700FA9" w:rsidRDefault="00D6089E" w:rsidP="00D6089E">
      <w:pPr>
        <w:pStyle w:val="Comments"/>
      </w:pPr>
      <w:r>
        <w:t xml:space="preserve">Including outcome of </w:t>
      </w:r>
      <w:r w:rsidRPr="00394277">
        <w:t>[</w:t>
      </w:r>
      <w:r>
        <w:t>Post115-e][242][Slicing] Cell- vs. UE specific slice group signalling (Ericsson</w:t>
      </w:r>
      <w:r w:rsidRPr="00394277">
        <w:t>)</w:t>
      </w:r>
    </w:p>
    <w:p w14:paraId="28320734" w14:textId="2152BE31" w:rsidR="002E4F8B" w:rsidRPr="00FB022D" w:rsidRDefault="002E4F8B" w:rsidP="002E4F8B">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(1)</w:t>
      </w:r>
    </w:p>
    <w:p w14:paraId="331A3900" w14:textId="38AD26B4" w:rsidR="00991AD6" w:rsidRDefault="00991AD6" w:rsidP="00991AD6">
      <w:pPr>
        <w:pStyle w:val="Comments"/>
      </w:pPr>
      <w:r>
        <w:t xml:space="preserve">Outcome of </w:t>
      </w:r>
      <w:r w:rsidRPr="00394277">
        <w:t>[</w:t>
      </w:r>
      <w:r>
        <w:t>Post115-e][242][Slicing] Cell- vs. UE specific slice group signalling (Ericsson</w:t>
      </w:r>
      <w:r w:rsidRPr="00394277">
        <w:t>)</w:t>
      </w:r>
    </w:p>
    <w:p w14:paraId="51C7070F" w14:textId="44BAA9D6" w:rsidR="00991AD6" w:rsidRDefault="00057747" w:rsidP="00991AD6">
      <w:pPr>
        <w:pStyle w:val="Doc-title"/>
      </w:pPr>
      <w:hyperlink r:id="rId305" w:history="1">
        <w:r>
          <w:rPr>
            <w:rStyle w:val="Hyperlink"/>
          </w:rPr>
          <w:t>R2-2110702</w:t>
        </w:r>
      </w:hyperlink>
      <w:r w:rsidR="00991AD6">
        <w:tab/>
        <w:t>[Post115-e][242][Slicing] Cell- vs. UE specific slice group signalling (Ericsson)</w:t>
      </w:r>
      <w:r w:rsidR="00991AD6">
        <w:tab/>
        <w:t>Ericsson</w:t>
      </w:r>
      <w:r w:rsidR="00991AD6">
        <w:tab/>
        <w:t>discussion</w:t>
      </w:r>
      <w:r w:rsidR="00991AD6">
        <w:tab/>
        <w:t>Rel-17</w:t>
      </w:r>
      <w:r w:rsidR="00991AD6">
        <w:tab/>
        <w:t>NR_slice-Core</w:t>
      </w:r>
      <w:r w:rsidR="00991AD6">
        <w:tab/>
        <w:t>Late</w:t>
      </w:r>
    </w:p>
    <w:p w14:paraId="1FCD3170" w14:textId="77777777" w:rsidR="00B03F7E" w:rsidRPr="00734C3E" w:rsidRDefault="00B03F7E" w:rsidP="00B03F7E">
      <w:pPr>
        <w:pStyle w:val="Doc-text2"/>
        <w:rPr>
          <w:i/>
          <w:iCs/>
        </w:rPr>
      </w:pPr>
      <w:r w:rsidRPr="00734C3E">
        <w:rPr>
          <w:i/>
          <w:iCs/>
        </w:rPr>
        <w:t>Proposal 1</w:t>
      </w:r>
      <w:r w:rsidRPr="00734C3E">
        <w:rPr>
          <w:i/>
          <w:iCs/>
        </w:rPr>
        <w:tab/>
        <w:t>RAN2 agrees there are no issues to be solved w.r.t. “Cell- vs. UE specific slice group signalling” in standards,</w:t>
      </w:r>
    </w:p>
    <w:p w14:paraId="1DEE69C2" w14:textId="77777777" w:rsidR="00B03F7E" w:rsidRPr="00734C3E" w:rsidRDefault="00B03F7E" w:rsidP="00B03F7E">
      <w:pPr>
        <w:pStyle w:val="Doc-text2"/>
        <w:rPr>
          <w:i/>
          <w:iCs/>
        </w:rPr>
      </w:pPr>
      <w:r w:rsidRPr="00734C3E">
        <w:rPr>
          <w:i/>
          <w:iCs/>
        </w:rPr>
        <w:t>Proposal 2</w:t>
      </w:r>
      <w:r w:rsidRPr="00734C3E">
        <w:rPr>
          <w:i/>
          <w:iCs/>
        </w:rPr>
        <w:tab/>
        <w:t>The solution for how the nw operator configures the following (CN and/or RAN OAM) and potential NGAP impact is left for SA2/RAN3 to discuss:</w:t>
      </w:r>
    </w:p>
    <w:p w14:paraId="5E5C09AC" w14:textId="77777777" w:rsidR="00B03F7E" w:rsidRPr="00734C3E" w:rsidRDefault="00B03F7E" w:rsidP="00B03F7E">
      <w:pPr>
        <w:pStyle w:val="Doc-text2"/>
        <w:rPr>
          <w:i/>
          <w:iCs/>
        </w:rPr>
      </w:pPr>
      <w:r w:rsidRPr="00734C3E">
        <w:rPr>
          <w:i/>
          <w:iCs/>
        </w:rPr>
        <w:t xml:space="preserve">- mapping of slices to slice groups, sent from CN to UE in NAS signalling </w:t>
      </w:r>
    </w:p>
    <w:p w14:paraId="0BEBEF4B" w14:textId="77777777" w:rsidR="00B03F7E" w:rsidRPr="00734C3E" w:rsidRDefault="00B03F7E" w:rsidP="00B03F7E">
      <w:pPr>
        <w:pStyle w:val="Doc-text2"/>
        <w:rPr>
          <w:i/>
          <w:iCs/>
        </w:rPr>
      </w:pPr>
      <w:r w:rsidRPr="00734C3E">
        <w:rPr>
          <w:i/>
          <w:iCs/>
        </w:rPr>
        <w:t>- broadcast of slice group and its slice specific RACH configuration in SIB (and dedicated from RAN to UE in RRCRelease).</w:t>
      </w:r>
    </w:p>
    <w:p w14:paraId="7547C19F" w14:textId="77777777" w:rsidR="00B03F7E" w:rsidRPr="00734C3E" w:rsidRDefault="00B03F7E" w:rsidP="00B03F7E">
      <w:pPr>
        <w:pStyle w:val="Doc-text2"/>
        <w:rPr>
          <w:i/>
          <w:iCs/>
        </w:rPr>
      </w:pPr>
      <w:r w:rsidRPr="00734C3E">
        <w:rPr>
          <w:i/>
          <w:iCs/>
        </w:rPr>
        <w:t>Proposal 3</w:t>
      </w:r>
      <w:r w:rsidRPr="00734C3E">
        <w:rPr>
          <w:i/>
          <w:iCs/>
        </w:rPr>
        <w:tab/>
        <w:t>RAN2 to discuss send LS to SA2/RAN3.</w:t>
      </w:r>
    </w:p>
    <w:p w14:paraId="5CDBE580" w14:textId="77777777" w:rsidR="00B03F7E" w:rsidRPr="00734C3E" w:rsidRDefault="00B03F7E" w:rsidP="00B03F7E">
      <w:pPr>
        <w:pStyle w:val="Doc-text2"/>
        <w:rPr>
          <w:i/>
          <w:iCs/>
        </w:rPr>
      </w:pPr>
    </w:p>
    <w:p w14:paraId="7B003956" w14:textId="77777777" w:rsidR="00B03F7E" w:rsidRPr="00734C3E" w:rsidRDefault="00B03F7E" w:rsidP="00B03F7E">
      <w:pPr>
        <w:pStyle w:val="Doc-text2"/>
        <w:rPr>
          <w:i/>
          <w:iCs/>
        </w:rPr>
      </w:pPr>
      <w:r w:rsidRPr="00734C3E">
        <w:rPr>
          <w:i/>
          <w:iCs/>
        </w:rPr>
        <w:t>Proposal 4</w:t>
      </w:r>
      <w:r w:rsidRPr="00734C3E">
        <w:rPr>
          <w:i/>
          <w:iCs/>
        </w:rPr>
        <w:tab/>
        <w:t xml:space="preserve">RAN2 will use the following assumptions on slice groups and slice-specific RACH configuration in the work on Stage 3 details: </w:t>
      </w:r>
    </w:p>
    <w:p w14:paraId="52A49047" w14:textId="77777777" w:rsidR="00B03F7E" w:rsidRPr="00734C3E" w:rsidRDefault="00B03F7E" w:rsidP="00B03F7E">
      <w:pPr>
        <w:pStyle w:val="Doc-text2"/>
        <w:rPr>
          <w:i/>
          <w:iCs/>
        </w:rPr>
      </w:pPr>
      <w:r w:rsidRPr="00734C3E">
        <w:rPr>
          <w:i/>
          <w:iCs/>
        </w:rPr>
        <w:t>1.</w:t>
      </w:r>
      <w:r w:rsidRPr="00734C3E">
        <w:rPr>
          <w:i/>
          <w:iCs/>
        </w:rPr>
        <w:tab/>
        <w:t>For slice-specific cell re-selection, one or multiple slice group identities are indicated in SIB of the serving cell. They refer to the slices supported by the serving frequency.</w:t>
      </w:r>
    </w:p>
    <w:p w14:paraId="0E3FCD56" w14:textId="77777777" w:rsidR="00B03F7E" w:rsidRPr="00734C3E" w:rsidRDefault="00B03F7E" w:rsidP="00B03F7E">
      <w:pPr>
        <w:pStyle w:val="Doc-text2"/>
        <w:rPr>
          <w:i/>
          <w:iCs/>
        </w:rPr>
      </w:pPr>
      <w:r w:rsidRPr="00734C3E">
        <w:rPr>
          <w:i/>
          <w:iCs/>
        </w:rPr>
        <w:t>2.</w:t>
      </w:r>
      <w:r w:rsidRPr="00734C3E">
        <w:rPr>
          <w:i/>
          <w:iCs/>
        </w:rPr>
        <w:tab/>
        <w:t>The same slice groups as used for slice-specific cell re-selection are also used for slice-specific RACH configuration. Slice groups can be configured differently for reselection and RACH.</w:t>
      </w:r>
    </w:p>
    <w:p w14:paraId="40B5120A" w14:textId="77777777" w:rsidR="00B03F7E" w:rsidRPr="00734C3E" w:rsidRDefault="00B03F7E" w:rsidP="00B03F7E">
      <w:pPr>
        <w:pStyle w:val="Doc-text2"/>
        <w:rPr>
          <w:i/>
          <w:iCs/>
        </w:rPr>
      </w:pPr>
      <w:r w:rsidRPr="00734C3E">
        <w:rPr>
          <w:i/>
          <w:iCs/>
        </w:rPr>
        <w:t>3.</w:t>
      </w:r>
      <w:r w:rsidRPr="00734C3E">
        <w:rPr>
          <w:i/>
          <w:iCs/>
        </w:rPr>
        <w:tab/>
        <w:t>In a cell, there may be multiple slice-specific RACH configurations.</w:t>
      </w:r>
    </w:p>
    <w:p w14:paraId="7D81F381" w14:textId="77777777" w:rsidR="00B03F7E" w:rsidRPr="00734C3E" w:rsidRDefault="00B03F7E" w:rsidP="00B03F7E">
      <w:pPr>
        <w:pStyle w:val="Doc-text2"/>
        <w:rPr>
          <w:i/>
          <w:iCs/>
        </w:rPr>
      </w:pPr>
      <w:r w:rsidRPr="00734C3E">
        <w:rPr>
          <w:i/>
          <w:iCs/>
        </w:rPr>
        <w:t>4.</w:t>
      </w:r>
      <w:r w:rsidRPr="00734C3E">
        <w:rPr>
          <w:i/>
          <w:iCs/>
        </w:rPr>
        <w:tab/>
        <w:t>One or more of the slice groups are linked to a slice-specific RACH configuration.</w:t>
      </w:r>
    </w:p>
    <w:p w14:paraId="7D678EF3" w14:textId="77777777" w:rsidR="00B03F7E" w:rsidRPr="00734C3E" w:rsidRDefault="00B03F7E" w:rsidP="00B03F7E">
      <w:pPr>
        <w:pStyle w:val="Doc-text2"/>
        <w:rPr>
          <w:i/>
          <w:iCs/>
        </w:rPr>
      </w:pPr>
      <w:r w:rsidRPr="00734C3E">
        <w:rPr>
          <w:i/>
          <w:iCs/>
        </w:rPr>
        <w:t>5.</w:t>
      </w:r>
      <w:r w:rsidRPr="00734C3E">
        <w:rPr>
          <w:i/>
          <w:iCs/>
        </w:rPr>
        <w:tab/>
        <w:t>There may be slice groups that are not linked to a slice-specific RACH configuration (they use the common RACH configuration).</w:t>
      </w:r>
    </w:p>
    <w:p w14:paraId="43E0E346" w14:textId="08E4007C" w:rsidR="00B03F7E" w:rsidRPr="00734C3E" w:rsidRDefault="00B03F7E" w:rsidP="00B03F7E">
      <w:pPr>
        <w:pStyle w:val="Doc-text2"/>
        <w:rPr>
          <w:i/>
          <w:iCs/>
        </w:rPr>
      </w:pPr>
      <w:r w:rsidRPr="00734C3E">
        <w:rPr>
          <w:i/>
          <w:iCs/>
        </w:rPr>
        <w:t>6.</w:t>
      </w:r>
      <w:r w:rsidRPr="00734C3E">
        <w:rPr>
          <w:i/>
          <w:iCs/>
        </w:rPr>
        <w:tab/>
        <w:t>All slices of a slice group use the slice-specific RACH configuration of the slice group.</w:t>
      </w:r>
    </w:p>
    <w:p w14:paraId="14727574" w14:textId="3793A870" w:rsidR="00991AD6" w:rsidRDefault="00991AD6" w:rsidP="00B422CE">
      <w:pPr>
        <w:pStyle w:val="Doc-title"/>
      </w:pPr>
    </w:p>
    <w:p w14:paraId="36B1A85B" w14:textId="77777777" w:rsidR="00D806CF" w:rsidRPr="00D806CF" w:rsidRDefault="00D806CF" w:rsidP="00D806CF">
      <w:pPr>
        <w:pStyle w:val="Doc-text2"/>
      </w:pPr>
    </w:p>
    <w:p w14:paraId="51F81D0A" w14:textId="18839AF4" w:rsidR="00D806CF" w:rsidRPr="00FB022D" w:rsidRDefault="00D806CF" w:rsidP="00D806CF">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w:t>
      </w:r>
      <w:r w:rsidRPr="00D806CF">
        <w:rPr>
          <w:highlight w:val="yellow"/>
          <w:lang w:val="fi-FI"/>
        </w:rPr>
        <w:t>TBD</w:t>
      </w:r>
      <w:r>
        <w:rPr>
          <w:lang w:val="fi-FI"/>
        </w:rPr>
        <w:t>)</w:t>
      </w:r>
    </w:p>
    <w:p w14:paraId="64A795D6" w14:textId="59F2181B" w:rsidR="00991AD6" w:rsidRDefault="00D806CF" w:rsidP="00D806CF">
      <w:pPr>
        <w:pStyle w:val="Comments"/>
      </w:pPr>
      <w:r w:rsidRPr="00A27D4E">
        <w:t>RAN slicing-specific RACH prioritization impacts that are not discussed as part of the common RACH prioritization agenda</w:t>
      </w:r>
      <w:r>
        <w:t xml:space="preserve">: </w:t>
      </w:r>
    </w:p>
    <w:p w14:paraId="3CEA7213" w14:textId="333F3B8B" w:rsidR="00B422CE" w:rsidRDefault="00057747" w:rsidP="00B422CE">
      <w:pPr>
        <w:pStyle w:val="Doc-title"/>
      </w:pPr>
      <w:hyperlink r:id="rId306" w:history="1">
        <w:r>
          <w:rPr>
            <w:rStyle w:val="Hyperlink"/>
          </w:rPr>
          <w:t>R2-2109435</w:t>
        </w:r>
      </w:hyperlink>
      <w:r w:rsidR="00B422CE">
        <w:tab/>
        <w:t>Remaining issues on slice specific RACH</w:t>
      </w:r>
      <w:r w:rsidR="00B422CE">
        <w:tab/>
        <w:t>Qualcomm Incorporated</w:t>
      </w:r>
      <w:r w:rsidR="00B422CE">
        <w:tab/>
        <w:t>discussion</w:t>
      </w:r>
      <w:r w:rsidR="00B422CE">
        <w:tab/>
        <w:t>NR_slice-Core</w:t>
      </w:r>
    </w:p>
    <w:p w14:paraId="0927225D" w14:textId="5F4FD6D7" w:rsidR="00B422CE" w:rsidRDefault="00057747" w:rsidP="00B422CE">
      <w:pPr>
        <w:pStyle w:val="Doc-title"/>
      </w:pPr>
      <w:hyperlink r:id="rId307" w:history="1">
        <w:r>
          <w:rPr>
            <w:rStyle w:val="Hyperlink"/>
          </w:rPr>
          <w:t>R2-2109747</w:t>
        </w:r>
      </w:hyperlink>
      <w:r w:rsidR="00B422CE">
        <w:tab/>
        <w:t>Considerations on slice based RACH configuration</w:t>
      </w:r>
      <w:r w:rsidR="00B422CE">
        <w:tab/>
        <w:t>Beijing Xiaomi Software Tech</w:t>
      </w:r>
      <w:r w:rsidR="00B422CE">
        <w:tab/>
        <w:t>discussion</w:t>
      </w:r>
      <w:r w:rsidR="00B422CE">
        <w:tab/>
        <w:t>Rel-17</w:t>
      </w:r>
    </w:p>
    <w:p w14:paraId="3D5E0CFF" w14:textId="20C07C8F" w:rsidR="00B422CE" w:rsidRDefault="00057747" w:rsidP="00B422CE">
      <w:pPr>
        <w:pStyle w:val="Doc-title"/>
      </w:pPr>
      <w:hyperlink r:id="rId308" w:history="1">
        <w:r>
          <w:rPr>
            <w:rStyle w:val="Hyperlink"/>
          </w:rPr>
          <w:t>R2-2110084</w:t>
        </w:r>
      </w:hyperlink>
      <w:r w:rsidR="00B422CE">
        <w:tab/>
        <w:t>Slice based RACH configuration</w:t>
      </w:r>
      <w:r w:rsidR="00B422CE">
        <w:tab/>
        <w:t>Apple</w:t>
      </w:r>
      <w:r w:rsidR="00B422CE">
        <w:tab/>
        <w:t>discussion</w:t>
      </w:r>
      <w:r w:rsidR="00B422CE">
        <w:tab/>
        <w:t>Rel-17</w:t>
      </w:r>
      <w:r w:rsidR="00B422CE">
        <w:tab/>
        <w:t>NR_slice-Core</w:t>
      </w:r>
    </w:p>
    <w:p w14:paraId="5C2569DA" w14:textId="5A36E491" w:rsidR="00B422CE" w:rsidRDefault="00057747" w:rsidP="00B422CE">
      <w:pPr>
        <w:pStyle w:val="Doc-title"/>
      </w:pPr>
      <w:hyperlink r:id="rId309" w:history="1">
        <w:r>
          <w:rPr>
            <w:rStyle w:val="Hyperlink"/>
          </w:rPr>
          <w:t>R2-2110258</w:t>
        </w:r>
      </w:hyperlink>
      <w:r w:rsidR="00B422CE">
        <w:tab/>
        <w:t>Open issues for slice based RACH configuration</w:t>
      </w:r>
      <w:r w:rsidR="00B422CE">
        <w:tab/>
        <w:t>CMCC</w:t>
      </w:r>
      <w:r w:rsidR="00B422CE">
        <w:tab/>
        <w:t>discussion</w:t>
      </w:r>
      <w:r w:rsidR="00B422CE">
        <w:tab/>
        <w:t>Rel-17</w:t>
      </w:r>
      <w:r w:rsidR="00B422CE">
        <w:tab/>
        <w:t>FS_NR_slice</w:t>
      </w:r>
    </w:p>
    <w:p w14:paraId="225ABA85" w14:textId="47D880F6" w:rsidR="00B422CE" w:rsidRDefault="00057747" w:rsidP="00B422CE">
      <w:pPr>
        <w:pStyle w:val="Doc-title"/>
      </w:pPr>
      <w:hyperlink r:id="rId310" w:history="1">
        <w:r>
          <w:rPr>
            <w:rStyle w:val="Hyperlink"/>
          </w:rPr>
          <w:t>R2-2110373</w:t>
        </w:r>
      </w:hyperlink>
      <w:r w:rsidR="00B422CE">
        <w:tab/>
        <w:t>Slice grouping considerations</w:t>
      </w:r>
      <w:r w:rsidR="00B422CE">
        <w:tab/>
        <w:t>Nokia, Nokia Shanghai Bell</w:t>
      </w:r>
      <w:r w:rsidR="00B422CE">
        <w:tab/>
        <w:t>discussion</w:t>
      </w:r>
      <w:r w:rsidR="00B422CE">
        <w:tab/>
        <w:t>Rel-17</w:t>
      </w:r>
      <w:r w:rsidR="00B422CE">
        <w:tab/>
        <w:t>NR_slice-Core</w:t>
      </w:r>
    </w:p>
    <w:p w14:paraId="0DB2507E" w14:textId="636A4DF9" w:rsidR="00B422CE" w:rsidRDefault="00057747" w:rsidP="00B422CE">
      <w:pPr>
        <w:pStyle w:val="Doc-title"/>
      </w:pPr>
      <w:hyperlink r:id="rId311" w:history="1">
        <w:r>
          <w:rPr>
            <w:rStyle w:val="Hyperlink"/>
          </w:rPr>
          <w:t>R2-2110438</w:t>
        </w:r>
      </w:hyperlink>
      <w:r w:rsidR="00B422CE">
        <w:tab/>
        <w:t>Analysis on slice based RACH configuration</w:t>
      </w:r>
      <w:r w:rsidR="00B422CE">
        <w:tab/>
        <w:t>CATT</w:t>
      </w:r>
      <w:r w:rsidR="00B422CE">
        <w:tab/>
        <w:t>discussion</w:t>
      </w:r>
      <w:r w:rsidR="00B422CE">
        <w:tab/>
        <w:t>Rel-17</w:t>
      </w:r>
      <w:r w:rsidR="00B422CE">
        <w:tab/>
        <w:t>NR_slice-Core</w:t>
      </w:r>
    </w:p>
    <w:p w14:paraId="0CC6B2E4" w14:textId="2474A565" w:rsidR="00B422CE" w:rsidRDefault="00057747" w:rsidP="00B422CE">
      <w:pPr>
        <w:pStyle w:val="Doc-title"/>
      </w:pPr>
      <w:hyperlink r:id="rId312" w:history="1">
        <w:r>
          <w:rPr>
            <w:rStyle w:val="Hyperlink"/>
          </w:rPr>
          <w:t>R2-2110591</w:t>
        </w:r>
      </w:hyperlink>
      <w:r w:rsidR="00B422CE">
        <w:tab/>
        <w:t>Consideration on slice-specific RACH</w:t>
      </w:r>
      <w:r w:rsidR="00B422CE">
        <w:tab/>
        <w:t>OPPO</w:t>
      </w:r>
      <w:r w:rsidR="00B422CE">
        <w:tab/>
        <w:t>discussion</w:t>
      </w:r>
      <w:r w:rsidR="00B422CE">
        <w:tab/>
        <w:t>Rel-17</w:t>
      </w:r>
      <w:r w:rsidR="00B422CE">
        <w:tab/>
        <w:t>NR_slice-Core</w:t>
      </w:r>
    </w:p>
    <w:p w14:paraId="3DC98263" w14:textId="4988AA92" w:rsidR="00B422CE" w:rsidRDefault="00057747" w:rsidP="00B422CE">
      <w:pPr>
        <w:pStyle w:val="Doc-title"/>
      </w:pPr>
      <w:hyperlink r:id="rId313" w:history="1">
        <w:r>
          <w:rPr>
            <w:rStyle w:val="Hyperlink"/>
          </w:rPr>
          <w:t>R2-2110648</w:t>
        </w:r>
      </w:hyperlink>
      <w:r w:rsidR="00B422CE">
        <w:tab/>
        <w:t>Discussion on slice based RACH configuration</w:t>
      </w:r>
      <w:r w:rsidR="00B422CE">
        <w:tab/>
        <w:t>Huawei, HiSilicon</w:t>
      </w:r>
      <w:r w:rsidR="00B422CE">
        <w:tab/>
        <w:t>discussion</w:t>
      </w:r>
      <w:r w:rsidR="00B422CE">
        <w:tab/>
        <w:t>Rel-17</w:t>
      </w:r>
      <w:r w:rsidR="00B422CE">
        <w:tab/>
        <w:t>NR_slice-Core</w:t>
      </w:r>
    </w:p>
    <w:p w14:paraId="769BD439" w14:textId="71BB5275" w:rsidR="00B422CE" w:rsidRDefault="00057747" w:rsidP="00B422CE">
      <w:pPr>
        <w:pStyle w:val="Doc-title"/>
      </w:pPr>
      <w:hyperlink r:id="rId314" w:history="1">
        <w:r>
          <w:rPr>
            <w:rStyle w:val="Hyperlink"/>
          </w:rPr>
          <w:t>R2-2110700</w:t>
        </w:r>
      </w:hyperlink>
      <w:r w:rsidR="00B422CE">
        <w:tab/>
        <w:t>RACH for RAN slicing enhancement</w:t>
      </w:r>
      <w:r w:rsidR="00B422CE">
        <w:tab/>
        <w:t>Ericsson</w:t>
      </w:r>
      <w:r w:rsidR="00B422CE">
        <w:tab/>
        <w:t>discussion</w:t>
      </w:r>
      <w:r w:rsidR="00B422CE">
        <w:tab/>
        <w:t>Rel-17</w:t>
      </w:r>
      <w:r w:rsidR="00B422CE">
        <w:tab/>
        <w:t>NR_slice-Core</w:t>
      </w:r>
    </w:p>
    <w:p w14:paraId="79571540" w14:textId="058F1467" w:rsidR="00B422CE" w:rsidRDefault="00057747" w:rsidP="00B422CE">
      <w:pPr>
        <w:pStyle w:val="Doc-title"/>
      </w:pPr>
      <w:hyperlink r:id="rId315" w:history="1">
        <w:r>
          <w:rPr>
            <w:rStyle w:val="Hyperlink"/>
          </w:rPr>
          <w:t>R2-2110712</w:t>
        </w:r>
      </w:hyperlink>
      <w:r w:rsidR="00B422CE">
        <w:tab/>
        <w:t>Remaining issues for slice-specific RACH configurations</w:t>
      </w:r>
      <w:r w:rsidR="00B422CE">
        <w:tab/>
        <w:t>Nokia, Nokia Shanghai Bell</w:t>
      </w:r>
      <w:r w:rsidR="00B422CE">
        <w:tab/>
        <w:t>discussion</w:t>
      </w:r>
      <w:r w:rsidR="00B422CE">
        <w:tab/>
        <w:t>Rel-17</w:t>
      </w:r>
      <w:r w:rsidR="00B422CE">
        <w:tab/>
        <w:t>FS_NR_slice</w:t>
      </w:r>
      <w:r w:rsidR="00B422CE">
        <w:tab/>
      </w:r>
      <w:hyperlink r:id="rId316" w:history="1">
        <w:r>
          <w:rPr>
            <w:rStyle w:val="Hyperlink"/>
          </w:rPr>
          <w:t>R2-2107506</w:t>
        </w:r>
      </w:hyperlink>
    </w:p>
    <w:p w14:paraId="1CD741F8" w14:textId="0D96BDE0" w:rsidR="00B422CE" w:rsidRDefault="00057747" w:rsidP="00B422CE">
      <w:pPr>
        <w:pStyle w:val="Doc-title"/>
      </w:pPr>
      <w:hyperlink r:id="rId317" w:history="1">
        <w:r>
          <w:rPr>
            <w:rStyle w:val="Hyperlink"/>
          </w:rPr>
          <w:t>R2-2111011</w:t>
        </w:r>
      </w:hyperlink>
      <w:r w:rsidR="00B422CE">
        <w:tab/>
        <w:t>Further consideration on slice specific RACH</w:t>
      </w:r>
      <w:r w:rsidR="00B422CE">
        <w:tab/>
        <w:t>ZTE corporation, Sanechips</w:t>
      </w:r>
      <w:r w:rsidR="00B422CE">
        <w:tab/>
        <w:t>discussion</w:t>
      </w:r>
      <w:r w:rsidR="00B422CE">
        <w:tab/>
        <w:t>Rel-17</w:t>
      </w:r>
      <w:r w:rsidR="00B422CE">
        <w:tab/>
        <w:t>NR_slice-Core</w:t>
      </w:r>
    </w:p>
    <w:p w14:paraId="090A9B8B" w14:textId="6EA791E1" w:rsidR="00B422CE" w:rsidRDefault="00057747" w:rsidP="00B422CE">
      <w:pPr>
        <w:pStyle w:val="Doc-title"/>
      </w:pPr>
      <w:hyperlink r:id="rId318" w:history="1">
        <w:r>
          <w:rPr>
            <w:rStyle w:val="Hyperlink"/>
          </w:rPr>
          <w:t>R2-2111165</w:t>
        </w:r>
      </w:hyperlink>
      <w:r w:rsidR="00B422CE">
        <w:tab/>
        <w:t>Remaining issues on slice specific RACH prioritization</w:t>
      </w:r>
      <w:r w:rsidR="00B422CE">
        <w:tab/>
        <w:t>LG Electronics Inc.</w:t>
      </w:r>
      <w:r w:rsidR="00B422CE">
        <w:tab/>
        <w:t>discussion</w:t>
      </w:r>
      <w:r w:rsidR="00B422CE">
        <w:tab/>
        <w:t>NR_slice-Core</w:t>
      </w:r>
    </w:p>
    <w:p w14:paraId="3C5FA930" w14:textId="77777777" w:rsidR="00B422CE" w:rsidRPr="0063237F" w:rsidRDefault="00B422CE" w:rsidP="00D6089E">
      <w:pPr>
        <w:pStyle w:val="Comments"/>
        <w:rPr>
          <w:b/>
          <w:bCs/>
          <w:i w:val="0"/>
          <w:iCs/>
          <w:color w:val="7030A0"/>
          <w:szCs w:val="22"/>
        </w:rPr>
      </w:pPr>
    </w:p>
    <w:p w14:paraId="20CDAFF8" w14:textId="0F75AC0B" w:rsidR="00DD6555" w:rsidRPr="000D255B" w:rsidRDefault="00DD6555" w:rsidP="00DD6555">
      <w:pPr>
        <w:pStyle w:val="Heading3"/>
      </w:pPr>
      <w:r w:rsidRPr="000D255B">
        <w:t>8.8.</w:t>
      </w:r>
      <w:r>
        <w:t>4</w:t>
      </w:r>
      <w:r w:rsidRPr="000D255B">
        <w:tab/>
      </w:r>
      <w:r>
        <w:t>UE capabilities</w:t>
      </w:r>
    </w:p>
    <w:p w14:paraId="699D6119" w14:textId="02BD4D27" w:rsidR="00DD6555" w:rsidRDefault="00DD6555" w:rsidP="00DD6555">
      <w:pPr>
        <w:pStyle w:val="Comments"/>
      </w:pPr>
      <w:r>
        <w:t>This agenda item may use a summary document.</w:t>
      </w:r>
    </w:p>
    <w:p w14:paraId="1C964A87" w14:textId="095CBE04" w:rsidR="00D6089E" w:rsidRDefault="00DD6555" w:rsidP="00D6089E">
      <w:pPr>
        <w:pStyle w:val="Comments"/>
      </w:pPr>
      <w:r>
        <w:t xml:space="preserve">Including discussion on UE capabilities </w:t>
      </w:r>
      <w:r w:rsidR="002F4958">
        <w:t>related to RAN2-defined features for RAN slicing</w:t>
      </w:r>
      <w:r>
        <w:t xml:space="preserve">. </w:t>
      </w:r>
    </w:p>
    <w:p w14:paraId="3146E899" w14:textId="6D5C3D7D" w:rsidR="009925BD" w:rsidRPr="00FB022D" w:rsidRDefault="009925BD" w:rsidP="009925BD">
      <w:pPr>
        <w:pStyle w:val="BoldComments"/>
        <w:rPr>
          <w:lang w:val="fi-FI"/>
        </w:rPr>
      </w:pPr>
      <w:r w:rsidRPr="00AD6A37">
        <w:t>Web Conf (</w:t>
      </w:r>
      <w:r>
        <w:rPr>
          <w:lang w:val="fi-FI"/>
        </w:rPr>
        <w:t>1st</w:t>
      </w:r>
      <w:r w:rsidRPr="00AD6A37">
        <w:t xml:space="preserve"> week</w:t>
      </w:r>
      <w:r>
        <w:rPr>
          <w:lang w:val="fi-FI"/>
        </w:rPr>
        <w:t xml:space="preserve"> Tuesday</w:t>
      </w:r>
      <w:r w:rsidRPr="00AD6A37">
        <w:t>)</w:t>
      </w:r>
      <w:r>
        <w:rPr>
          <w:lang w:val="fi-FI"/>
        </w:rPr>
        <w:t xml:space="preserve"> (1)</w:t>
      </w:r>
    </w:p>
    <w:p w14:paraId="7FF1FD3C" w14:textId="6E8B6F16" w:rsidR="00204ACF" w:rsidRDefault="00057747" w:rsidP="00204ACF">
      <w:pPr>
        <w:pStyle w:val="Doc-title"/>
      </w:pPr>
      <w:hyperlink r:id="rId319" w:history="1">
        <w:r>
          <w:rPr>
            <w:rStyle w:val="Hyperlink"/>
          </w:rPr>
          <w:t>R2-2111304</w:t>
        </w:r>
      </w:hyperlink>
      <w:r w:rsidR="00204ACF">
        <w:tab/>
      </w:r>
      <w:r w:rsidR="00DB5B5A">
        <w:t xml:space="preserve">[204] </w:t>
      </w:r>
      <w:r w:rsidR="00204ACF">
        <w:t>Summary of agenda 8.8.4: UE capabilities (RAN slicing)</w:t>
      </w:r>
      <w:r w:rsidR="00204ACF">
        <w:tab/>
      </w:r>
      <w:r w:rsidR="00204ACF">
        <w:tab/>
      </w:r>
      <w:r w:rsidR="004A5A61">
        <w:t>Qualcomm</w:t>
      </w:r>
      <w:r w:rsidR="00204ACF">
        <w:tab/>
        <w:t>discussion</w:t>
      </w:r>
      <w:r w:rsidR="00204ACF">
        <w:tab/>
        <w:t>Rel-17</w:t>
      </w:r>
      <w:r w:rsidR="00204ACF">
        <w:tab/>
      </w:r>
      <w:r w:rsidR="00204ACF" w:rsidRPr="000D255B">
        <w:t>NR_</w:t>
      </w:r>
      <w:r w:rsidR="004A5A61">
        <w:t>Slice-</w:t>
      </w:r>
      <w:r w:rsidR="00204ACF" w:rsidRPr="000D255B">
        <w:t>Core</w:t>
      </w:r>
      <w:r w:rsidR="00204ACF">
        <w:tab/>
        <w:t>Late</w:t>
      </w:r>
    </w:p>
    <w:p w14:paraId="69BB3DDB" w14:textId="77777777" w:rsidR="00C87DAE" w:rsidRPr="00C87DAE" w:rsidRDefault="00C87DAE" w:rsidP="00C87DAE">
      <w:pPr>
        <w:pStyle w:val="Doc-text2"/>
        <w:rPr>
          <w:i/>
          <w:iCs/>
        </w:rPr>
      </w:pPr>
      <w:r w:rsidRPr="00C87DAE">
        <w:rPr>
          <w:i/>
          <w:iCs/>
        </w:rPr>
        <w:t>Proposal 1: Slice based cell reselection and slice based RACH are optional UE features. FFS whether to split slice based RACH into 2 sub-features (slice based RACH resource partitioning and slice based RACH parameters prioritization)</w:t>
      </w:r>
    </w:p>
    <w:p w14:paraId="4F40DA65" w14:textId="77777777" w:rsidR="00C87DAE" w:rsidRPr="00C87DAE" w:rsidRDefault="00C87DAE" w:rsidP="00C87DAE">
      <w:pPr>
        <w:pStyle w:val="Doc-text2"/>
        <w:rPr>
          <w:i/>
          <w:iCs/>
        </w:rPr>
      </w:pPr>
      <w:r w:rsidRPr="00C87DAE">
        <w:rPr>
          <w:i/>
          <w:iCs/>
        </w:rPr>
        <w:t>Proposal 2: For slice specific cell reselection with slice specific frequency priority provided in SIB, it is specified as optional UE feature without UE radio access capability parameters in Clause 5 of TS 38.306</w:t>
      </w:r>
    </w:p>
    <w:p w14:paraId="06072B63" w14:textId="77777777" w:rsidR="00C87DAE" w:rsidRPr="00C87DAE" w:rsidRDefault="00C87DAE" w:rsidP="00C87DAE">
      <w:pPr>
        <w:pStyle w:val="Doc-text2"/>
        <w:rPr>
          <w:i/>
          <w:iCs/>
        </w:rPr>
      </w:pPr>
      <w:r w:rsidRPr="00C87DAE">
        <w:rPr>
          <w:i/>
          <w:iCs/>
        </w:rPr>
        <w:t>Proposal 3: For slice specific cell reselection with slice specific frequency priority provided in RRC release, RAN2 down-select between the following 2 alternatives:</w:t>
      </w:r>
    </w:p>
    <w:p w14:paraId="5C182E82" w14:textId="77777777" w:rsidR="00C87DAE" w:rsidRPr="00C87DAE" w:rsidRDefault="00C87DAE" w:rsidP="00C87DAE">
      <w:pPr>
        <w:pStyle w:val="Doc-text2"/>
        <w:rPr>
          <w:i/>
          <w:iCs/>
        </w:rPr>
      </w:pPr>
      <w:r w:rsidRPr="00C87DAE">
        <w:rPr>
          <w:i/>
          <w:iCs/>
        </w:rPr>
        <w:t>•</w:t>
      </w:r>
      <w:r w:rsidRPr="00C87DAE">
        <w:rPr>
          <w:i/>
          <w:iCs/>
        </w:rPr>
        <w:tab/>
        <w:t>Alt-1: Introduce a new optional UE capability parameter for it</w:t>
      </w:r>
    </w:p>
    <w:p w14:paraId="26BD1E40" w14:textId="77777777" w:rsidR="00C87DAE" w:rsidRPr="00C87DAE" w:rsidRDefault="00C87DAE" w:rsidP="00C87DAE">
      <w:pPr>
        <w:pStyle w:val="Doc-text2"/>
        <w:rPr>
          <w:i/>
          <w:iCs/>
        </w:rPr>
      </w:pPr>
      <w:r w:rsidRPr="00C87DAE">
        <w:rPr>
          <w:i/>
          <w:iCs/>
        </w:rPr>
        <w:t>•</w:t>
      </w:r>
      <w:r w:rsidRPr="00C87DAE">
        <w:rPr>
          <w:i/>
          <w:iCs/>
        </w:rPr>
        <w:tab/>
        <w:t>Alt-2: Include it in the same optional UE feature introduced for SIB</w:t>
      </w:r>
    </w:p>
    <w:p w14:paraId="7960912C" w14:textId="403E3BBE" w:rsidR="00C87DAE" w:rsidRPr="00C87DAE" w:rsidRDefault="00C87DAE" w:rsidP="00C87DAE">
      <w:pPr>
        <w:pStyle w:val="Doc-text2"/>
        <w:rPr>
          <w:i/>
          <w:iCs/>
        </w:rPr>
      </w:pPr>
      <w:r w:rsidRPr="00C87DAE">
        <w:rPr>
          <w:i/>
          <w:iCs/>
        </w:rPr>
        <w:t>Proposal 4: For Slice specific RACH with configuration provided by SIB, it is specified as optional UE feature without UE radio access capability parameters in Clause 5 of TS 38.306</w:t>
      </w:r>
    </w:p>
    <w:p w14:paraId="742D2AD9" w14:textId="4AD2D014" w:rsidR="00204ACF" w:rsidRDefault="00204ACF" w:rsidP="00D6089E">
      <w:pPr>
        <w:pStyle w:val="Comments"/>
        <w:rPr>
          <w:b/>
          <w:bCs/>
          <w:i w:val="0"/>
          <w:iCs/>
          <w:color w:val="7030A0"/>
          <w:szCs w:val="22"/>
        </w:rPr>
      </w:pPr>
    </w:p>
    <w:p w14:paraId="1485685C" w14:textId="56AC3C7C" w:rsidR="006C3460" w:rsidRPr="006C3460" w:rsidRDefault="00422534" w:rsidP="006C3460">
      <w:pPr>
        <w:pStyle w:val="Agreement"/>
        <w:rPr>
          <w:highlight w:val="yellow"/>
        </w:rPr>
      </w:pPr>
      <w:r>
        <w:rPr>
          <w:highlight w:val="yellow"/>
        </w:rPr>
        <w:t xml:space="preserve">?? </w:t>
      </w:r>
      <w:r w:rsidR="006C3460" w:rsidRPr="006C3460">
        <w:rPr>
          <w:highlight w:val="yellow"/>
        </w:rPr>
        <w:t>Post-meeting email discussion to handle capability details?</w:t>
      </w:r>
    </w:p>
    <w:p w14:paraId="0520910E" w14:textId="77777777" w:rsidR="006C3460" w:rsidRDefault="006C3460" w:rsidP="00D6089E">
      <w:pPr>
        <w:pStyle w:val="Comments"/>
        <w:rPr>
          <w:b/>
          <w:bCs/>
          <w:i w:val="0"/>
          <w:iCs/>
          <w:color w:val="7030A0"/>
          <w:szCs w:val="22"/>
        </w:rPr>
      </w:pPr>
    </w:p>
    <w:p w14:paraId="35BD3883" w14:textId="495A2895" w:rsidR="00496CEF" w:rsidRDefault="00057747" w:rsidP="00496CEF">
      <w:pPr>
        <w:pStyle w:val="Doc-title"/>
      </w:pPr>
      <w:hyperlink r:id="rId320" w:history="1">
        <w:r>
          <w:rPr>
            <w:rStyle w:val="Hyperlink"/>
          </w:rPr>
          <w:t>R2-2109436</w:t>
        </w:r>
      </w:hyperlink>
      <w:r w:rsidR="00496CEF">
        <w:tab/>
        <w:t>Consideration on capability of RAN slicing enhancement</w:t>
      </w:r>
      <w:r w:rsidR="00496CEF">
        <w:tab/>
        <w:t>Qualcomm Incorporated</w:t>
      </w:r>
      <w:r w:rsidR="00496CEF">
        <w:tab/>
        <w:t>discussion</w:t>
      </w:r>
      <w:r w:rsidR="00496CEF">
        <w:tab/>
        <w:t>NR_slice-Core</w:t>
      </w:r>
    </w:p>
    <w:p w14:paraId="372DDBF9" w14:textId="5A26748F" w:rsidR="00496CEF" w:rsidRDefault="00057747" w:rsidP="00496CEF">
      <w:pPr>
        <w:pStyle w:val="Doc-title"/>
      </w:pPr>
      <w:hyperlink r:id="rId321" w:history="1">
        <w:r>
          <w:rPr>
            <w:rStyle w:val="Hyperlink"/>
          </w:rPr>
          <w:t>R2-2109627</w:t>
        </w:r>
      </w:hyperlink>
      <w:r w:rsidR="00496CEF">
        <w:tab/>
        <w:t>UE capability for Slicing enhancement</w:t>
      </w:r>
      <w:r w:rsidR="00496CEF">
        <w:tab/>
        <w:t>Intel Corporation</w:t>
      </w:r>
      <w:r w:rsidR="00496CEF">
        <w:tab/>
        <w:t>discussion</w:t>
      </w:r>
      <w:r w:rsidR="00496CEF">
        <w:tab/>
        <w:t>Rel-17</w:t>
      </w:r>
      <w:r w:rsidR="00496CEF">
        <w:tab/>
        <w:t>NR_slice-Core</w:t>
      </w:r>
    </w:p>
    <w:p w14:paraId="755CA5E3" w14:textId="32185F8E" w:rsidR="00496CEF" w:rsidRDefault="00057747" w:rsidP="00496CEF">
      <w:pPr>
        <w:pStyle w:val="Doc-title"/>
      </w:pPr>
      <w:hyperlink r:id="rId322" w:history="1">
        <w:r>
          <w:rPr>
            <w:rStyle w:val="Hyperlink"/>
          </w:rPr>
          <w:t>R2-2110259</w:t>
        </w:r>
      </w:hyperlink>
      <w:r w:rsidR="00496CEF">
        <w:tab/>
        <w:t>Discussion on UE capability for RAN slicing enhancement</w:t>
      </w:r>
      <w:r w:rsidR="00496CEF">
        <w:tab/>
        <w:t>CMCC</w:t>
      </w:r>
      <w:r w:rsidR="00496CEF">
        <w:tab/>
        <w:t>discussion</w:t>
      </w:r>
      <w:r w:rsidR="00496CEF">
        <w:tab/>
        <w:t>Rel-17</w:t>
      </w:r>
      <w:r w:rsidR="00496CEF">
        <w:tab/>
        <w:t>FS_NR_slice</w:t>
      </w:r>
    </w:p>
    <w:p w14:paraId="7E54EBC6" w14:textId="1C9C3242" w:rsidR="00496CEF" w:rsidRDefault="00057747" w:rsidP="00496CEF">
      <w:pPr>
        <w:pStyle w:val="Doc-title"/>
      </w:pPr>
      <w:hyperlink r:id="rId323" w:history="1">
        <w:r>
          <w:rPr>
            <w:rStyle w:val="Hyperlink"/>
          </w:rPr>
          <w:t>R2-2110592</w:t>
        </w:r>
      </w:hyperlink>
      <w:r w:rsidR="00496CEF">
        <w:tab/>
        <w:t>Consideration on UE capability for Slicing</w:t>
      </w:r>
      <w:r w:rsidR="00496CEF">
        <w:tab/>
        <w:t>OPPO</w:t>
      </w:r>
      <w:r w:rsidR="00496CEF">
        <w:tab/>
        <w:t>discussion</w:t>
      </w:r>
      <w:r w:rsidR="00496CEF">
        <w:tab/>
        <w:t>Rel-17</w:t>
      </w:r>
      <w:r w:rsidR="00496CEF">
        <w:tab/>
        <w:t>NR_slice-Core</w:t>
      </w:r>
    </w:p>
    <w:p w14:paraId="1AE603F1" w14:textId="5F29980E" w:rsidR="00496CEF" w:rsidRDefault="00057747" w:rsidP="00496CEF">
      <w:pPr>
        <w:pStyle w:val="Doc-title"/>
      </w:pPr>
      <w:hyperlink r:id="rId324" w:history="1">
        <w:r>
          <w:rPr>
            <w:rStyle w:val="Hyperlink"/>
          </w:rPr>
          <w:t>R2-2110649</w:t>
        </w:r>
      </w:hyperlink>
      <w:r w:rsidR="00496CEF">
        <w:tab/>
        <w:t>Discussion on slice related UE capabilities</w:t>
      </w:r>
      <w:r w:rsidR="00496CEF">
        <w:tab/>
        <w:t>Huawei, HiSilicon</w:t>
      </w:r>
      <w:r w:rsidR="00496CEF">
        <w:tab/>
        <w:t>discussion</w:t>
      </w:r>
      <w:r w:rsidR="00496CEF">
        <w:tab/>
        <w:t>Rel-17</w:t>
      </w:r>
      <w:r w:rsidR="00496CEF">
        <w:tab/>
        <w:t>NR_slice-Core</w:t>
      </w:r>
    </w:p>
    <w:p w14:paraId="7FAFD3CB" w14:textId="77777777" w:rsidR="00496CEF" w:rsidRPr="0063237F" w:rsidRDefault="00496CEF" w:rsidP="00D6089E">
      <w:pPr>
        <w:pStyle w:val="Comments"/>
        <w:rPr>
          <w:b/>
          <w:bCs/>
          <w:i w:val="0"/>
          <w:iCs/>
          <w:color w:val="7030A0"/>
          <w:szCs w:val="22"/>
        </w:rPr>
      </w:pPr>
    </w:p>
    <w:bookmarkEnd w:id="22"/>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455101E" w:rsidR="001C046F" w:rsidRDefault="001C046F" w:rsidP="001C046F">
      <w:pPr>
        <w:pStyle w:val="Comments"/>
      </w:pPr>
      <w:r>
        <w:t>Tdoc Limitation: 2 tdocs</w:t>
      </w:r>
      <w:r w:rsidR="004040AA">
        <w:t xml:space="preserve"> (note that email discussion outcome documents or rapporteur inputs do not count against Tdoc limitations)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76A094E6" w14:textId="53FF12CA" w:rsidR="001D301E" w:rsidRDefault="001C046F" w:rsidP="001C046F">
      <w:pPr>
        <w:pStyle w:val="Comments"/>
        <w:rPr>
          <w:lang w:val="fr-FR"/>
        </w:rPr>
      </w:pPr>
      <w:r w:rsidRPr="00657136">
        <w:rPr>
          <w:lang w:val="fr-FR"/>
        </w:rPr>
        <w:t xml:space="preserve">Rapporteur input, incoming LS etc. </w:t>
      </w:r>
    </w:p>
    <w:p w14:paraId="4E6F2EA6" w14:textId="1A5D8307" w:rsidR="00E9407C" w:rsidRDefault="00E9407C" w:rsidP="001C046F">
      <w:pPr>
        <w:pStyle w:val="Comments"/>
        <w:rPr>
          <w:b/>
          <w:bCs/>
          <w:i w:val="0"/>
          <w:iCs/>
          <w:color w:val="7030A0"/>
        </w:rPr>
      </w:pPr>
    </w:p>
    <w:p w14:paraId="10786C87" w14:textId="3AD587DE" w:rsidR="00E9407C" w:rsidRPr="00990DB3" w:rsidRDefault="00E9407C" w:rsidP="00990DB3">
      <w:pPr>
        <w:pStyle w:val="BoldComments"/>
        <w:rPr>
          <w:lang w:val="fi-FI"/>
        </w:rPr>
      </w:pPr>
      <w:r w:rsidRPr="00E9407C">
        <w:rPr>
          <w:highlight w:val="yellow"/>
          <w:lang w:val="fi-FI"/>
        </w:rPr>
        <w:t>Email discussions (TBD)</w:t>
      </w:r>
    </w:p>
    <w:p w14:paraId="702CA041" w14:textId="0EBDAB09" w:rsidR="00990DB3" w:rsidRPr="00990DB3" w:rsidRDefault="00422534" w:rsidP="00990DB3">
      <w:pPr>
        <w:pStyle w:val="Agreement"/>
        <w:rPr>
          <w:highlight w:val="yellow"/>
        </w:rPr>
      </w:pPr>
      <w:r>
        <w:rPr>
          <w:iCs/>
          <w:highlight w:val="yellow"/>
        </w:rPr>
        <w:t xml:space="preserve">?? </w:t>
      </w:r>
      <w:r w:rsidR="00990DB3">
        <w:rPr>
          <w:iCs/>
          <w:highlight w:val="yellow"/>
        </w:rPr>
        <w:t xml:space="preserve">Is </w:t>
      </w:r>
      <w:r>
        <w:rPr>
          <w:iCs/>
          <w:highlight w:val="yellow"/>
        </w:rPr>
        <w:t xml:space="preserve">an offline discussion </w:t>
      </w:r>
      <w:r w:rsidR="00990DB3" w:rsidRPr="00990DB3">
        <w:rPr>
          <w:highlight w:val="yellow"/>
        </w:rPr>
        <w:t xml:space="preserve">needed </w:t>
      </w:r>
      <w:r>
        <w:rPr>
          <w:highlight w:val="yellow"/>
        </w:rPr>
        <w:t xml:space="preserve">to handle </w:t>
      </w:r>
      <w:r w:rsidR="00990DB3" w:rsidRPr="00990DB3">
        <w:rPr>
          <w:highlight w:val="yellow"/>
        </w:rPr>
        <w:t>the RAN1 RRC parameters</w:t>
      </w:r>
      <w:r w:rsidR="00990DB3">
        <w:rPr>
          <w:highlight w:val="yellow"/>
        </w:rPr>
        <w:t xml:space="preserve"> during the meeting</w:t>
      </w:r>
      <w:r>
        <w:rPr>
          <w:highlight w:val="yellow"/>
        </w:rPr>
        <w:t>, do we go for post-meeting email discussion or do we expect input from companies to next meeting</w:t>
      </w:r>
      <w:r w:rsidR="00990DB3" w:rsidRPr="00990DB3">
        <w:rPr>
          <w:highlight w:val="yellow"/>
        </w:rPr>
        <w:t>?</w:t>
      </w:r>
    </w:p>
    <w:p w14:paraId="04186F09" w14:textId="77777777" w:rsidR="006026E7" w:rsidRDefault="006026E7" w:rsidP="001C046F">
      <w:pPr>
        <w:pStyle w:val="Comments"/>
        <w:rPr>
          <w:b/>
          <w:bCs/>
          <w:i w:val="0"/>
          <w:iCs/>
          <w:color w:val="7030A0"/>
        </w:rPr>
      </w:pPr>
    </w:p>
    <w:p w14:paraId="0D3434E8" w14:textId="3960F31E" w:rsidR="00A603C3" w:rsidRPr="004343C8" w:rsidRDefault="00A603C3" w:rsidP="00A603C3">
      <w:pPr>
        <w:pStyle w:val="BoldComments"/>
        <w:rPr>
          <w:highlight w:val="yellow"/>
          <w:lang w:val="fi-FI"/>
        </w:rPr>
      </w:pPr>
      <w:r w:rsidRPr="004343C8">
        <w:rPr>
          <w:highlight w:val="yellow"/>
          <w:lang w:val="fi-FI"/>
        </w:rPr>
        <w:t>Post-meeting e</w:t>
      </w:r>
      <w:r w:rsidRPr="004343C8">
        <w:rPr>
          <w:highlight w:val="yellow"/>
        </w:rPr>
        <w:t>mail</w:t>
      </w:r>
      <w:r w:rsidRPr="004343C8">
        <w:rPr>
          <w:highlight w:val="yellow"/>
          <w:lang w:val="fi-FI"/>
        </w:rPr>
        <w:t xml:space="preserve"> discussions (running CRs, TBD </w:t>
      </w:r>
      <w:r w:rsidR="00FC61F9" w:rsidRPr="004343C8">
        <w:rPr>
          <w:highlight w:val="yellow"/>
          <w:lang w:val="fi-FI"/>
        </w:rPr>
        <w:t>if we can start these</w:t>
      </w:r>
      <w:r w:rsidRPr="004343C8">
        <w:rPr>
          <w:highlight w:val="yellow"/>
          <w:lang w:val="fi-FI"/>
        </w:rPr>
        <w:t>)</w:t>
      </w:r>
    </w:p>
    <w:p w14:paraId="39FC0049" w14:textId="33646FD2" w:rsidR="00796A08" w:rsidRPr="004343C8" w:rsidRDefault="00796A08" w:rsidP="00796A08">
      <w:pPr>
        <w:pStyle w:val="EmailDiscussion"/>
        <w:rPr>
          <w:highlight w:val="yellow"/>
        </w:rPr>
      </w:pPr>
      <w:r w:rsidRPr="004343C8">
        <w:rPr>
          <w:highlight w:val="yellow"/>
        </w:rPr>
        <w:t>[Post116-e][21x][71 GHz] Running RRC CR for 71 GHz (NN)</w:t>
      </w:r>
    </w:p>
    <w:p w14:paraId="13A3BB60" w14:textId="3964FD8F" w:rsidR="00796A08" w:rsidRPr="004343C8" w:rsidRDefault="00796A08" w:rsidP="00796A08">
      <w:pPr>
        <w:pStyle w:val="EmailDiscussion2"/>
        <w:ind w:left="1619" w:firstLine="0"/>
        <w:rPr>
          <w:highlight w:val="yellow"/>
        </w:rPr>
      </w:pPr>
      <w:r w:rsidRPr="004343C8">
        <w:rPr>
          <w:highlight w:val="yellow"/>
        </w:rPr>
        <w:t>Scope: Create running NR RRC CR for 71 GHz</w:t>
      </w:r>
    </w:p>
    <w:p w14:paraId="0B5816F6" w14:textId="77777777" w:rsidR="00796A08" w:rsidRPr="004343C8" w:rsidRDefault="00796A08" w:rsidP="00796A08">
      <w:pPr>
        <w:pStyle w:val="EmailDiscussion2"/>
        <w:rPr>
          <w:highlight w:val="yellow"/>
        </w:rPr>
      </w:pPr>
      <w:r w:rsidRPr="004343C8">
        <w:rPr>
          <w:highlight w:val="yellow"/>
        </w:rPr>
        <w:lastRenderedPageBreak/>
        <w:tab/>
        <w:t>Intended outcome: Running CR</w:t>
      </w:r>
    </w:p>
    <w:p w14:paraId="4D75A0FA" w14:textId="211EAE6A" w:rsidR="00796A08" w:rsidRPr="004343C8" w:rsidRDefault="00796A08" w:rsidP="00796A08">
      <w:pPr>
        <w:pStyle w:val="EmailDiscussion2"/>
        <w:rPr>
          <w:highlight w:val="yellow"/>
        </w:rPr>
      </w:pPr>
      <w:r w:rsidRPr="004343C8">
        <w:rPr>
          <w:highlight w:val="yellow"/>
        </w:rPr>
        <w:tab/>
        <w:t>Deadline:  Short</w:t>
      </w:r>
    </w:p>
    <w:p w14:paraId="2DF7206F" w14:textId="359EDC7F" w:rsidR="004343C8" w:rsidRPr="004343C8" w:rsidRDefault="004343C8" w:rsidP="004343C8">
      <w:pPr>
        <w:pStyle w:val="EmailDiscussion"/>
        <w:rPr>
          <w:highlight w:val="yellow"/>
        </w:rPr>
      </w:pPr>
      <w:r w:rsidRPr="004343C8">
        <w:rPr>
          <w:highlight w:val="yellow"/>
        </w:rPr>
        <w:t>[Post116-e][21x][71 GHz] Running MAC CR for 71 GHz (NN)</w:t>
      </w:r>
    </w:p>
    <w:p w14:paraId="7CA40B00" w14:textId="6330B80E" w:rsidR="004343C8" w:rsidRPr="004343C8" w:rsidRDefault="004343C8" w:rsidP="004343C8">
      <w:pPr>
        <w:pStyle w:val="EmailDiscussion2"/>
        <w:ind w:left="1619" w:firstLine="0"/>
        <w:rPr>
          <w:highlight w:val="yellow"/>
        </w:rPr>
      </w:pPr>
      <w:r w:rsidRPr="004343C8">
        <w:rPr>
          <w:highlight w:val="yellow"/>
        </w:rPr>
        <w:t>Scope: Create running NR MAC CR for 71 GHz</w:t>
      </w:r>
    </w:p>
    <w:p w14:paraId="3C47068C" w14:textId="77777777" w:rsidR="004343C8" w:rsidRPr="004343C8" w:rsidRDefault="004343C8" w:rsidP="004343C8">
      <w:pPr>
        <w:pStyle w:val="EmailDiscussion2"/>
        <w:rPr>
          <w:highlight w:val="yellow"/>
        </w:rPr>
      </w:pPr>
      <w:r w:rsidRPr="004343C8">
        <w:rPr>
          <w:highlight w:val="yellow"/>
        </w:rPr>
        <w:tab/>
        <w:t>Intended outcome: Running CR</w:t>
      </w:r>
    </w:p>
    <w:p w14:paraId="0BD2F2F8" w14:textId="77777777" w:rsidR="004343C8" w:rsidRPr="004343C8" w:rsidRDefault="004343C8" w:rsidP="004343C8">
      <w:pPr>
        <w:pStyle w:val="EmailDiscussion2"/>
        <w:rPr>
          <w:highlight w:val="yellow"/>
        </w:rPr>
      </w:pPr>
      <w:r w:rsidRPr="004343C8">
        <w:rPr>
          <w:highlight w:val="yellow"/>
        </w:rPr>
        <w:tab/>
        <w:t>Deadline:  Short</w:t>
      </w:r>
    </w:p>
    <w:p w14:paraId="1B4C4E87" w14:textId="3804C9EF" w:rsidR="00796A08" w:rsidRPr="004343C8" w:rsidRDefault="00796A08" w:rsidP="00796A08">
      <w:pPr>
        <w:pStyle w:val="EmailDiscussion"/>
        <w:rPr>
          <w:highlight w:val="yellow"/>
        </w:rPr>
      </w:pPr>
      <w:r w:rsidRPr="004343C8">
        <w:rPr>
          <w:highlight w:val="yellow"/>
        </w:rPr>
        <w:t>[Post116-e][21x][71 GHz] Running UE capability CR for 71 GHz (</w:t>
      </w:r>
      <w:r w:rsidR="00431750">
        <w:rPr>
          <w:highlight w:val="yellow"/>
        </w:rPr>
        <w:t>NN)</w:t>
      </w:r>
    </w:p>
    <w:p w14:paraId="6B82EF2C" w14:textId="0C7B6668" w:rsidR="00796A08" w:rsidRPr="004343C8" w:rsidRDefault="00796A08" w:rsidP="00796A08">
      <w:pPr>
        <w:pStyle w:val="EmailDiscussion2"/>
        <w:ind w:left="1619" w:firstLine="0"/>
        <w:rPr>
          <w:highlight w:val="yellow"/>
        </w:rPr>
      </w:pPr>
      <w:r w:rsidRPr="004343C8">
        <w:rPr>
          <w:highlight w:val="yellow"/>
        </w:rPr>
        <w:tab/>
        <w:t>Scope: Create running UE capability CR for 71 GHz</w:t>
      </w:r>
    </w:p>
    <w:p w14:paraId="52FAA8E6" w14:textId="3C98DDEA" w:rsidR="00796A08" w:rsidRPr="004343C8" w:rsidRDefault="00796A08" w:rsidP="00796A08">
      <w:pPr>
        <w:pStyle w:val="EmailDiscussion2"/>
        <w:rPr>
          <w:highlight w:val="yellow"/>
        </w:rPr>
      </w:pPr>
      <w:r w:rsidRPr="004343C8">
        <w:rPr>
          <w:highlight w:val="yellow"/>
        </w:rPr>
        <w:tab/>
        <w:t>Intended outcome: Running CR</w:t>
      </w:r>
    </w:p>
    <w:p w14:paraId="752E5652" w14:textId="77777777" w:rsidR="00796A08" w:rsidRDefault="00796A08" w:rsidP="00796A08">
      <w:pPr>
        <w:pStyle w:val="EmailDiscussion2"/>
      </w:pPr>
      <w:r w:rsidRPr="004343C8">
        <w:rPr>
          <w:highlight w:val="yellow"/>
        </w:rPr>
        <w:tab/>
        <w:t>Deadline:  Short</w:t>
      </w:r>
    </w:p>
    <w:p w14:paraId="4DD205C5" w14:textId="77777777" w:rsidR="00A603C3" w:rsidRPr="00326B37" w:rsidRDefault="00A603C3" w:rsidP="001C046F">
      <w:pPr>
        <w:pStyle w:val="Comments"/>
        <w:rPr>
          <w:szCs w:val="22"/>
          <w:lang w:val="fr-FR"/>
        </w:rPr>
      </w:pPr>
    </w:p>
    <w:p w14:paraId="6AF71BB6" w14:textId="7FA10EE4" w:rsidR="001C046F" w:rsidRPr="000D255B" w:rsidRDefault="001C046F" w:rsidP="001C046F">
      <w:pPr>
        <w:pStyle w:val="Heading3"/>
      </w:pPr>
      <w:r>
        <w:t>8.20.2</w:t>
      </w:r>
      <w:r>
        <w:tab/>
      </w:r>
      <w:r w:rsidR="002F4958">
        <w:t>Protocol impacts of NR operation up to 71 GHz</w:t>
      </w:r>
    </w:p>
    <w:p w14:paraId="39C700BC" w14:textId="124E84B1" w:rsidR="00AF4399" w:rsidRDefault="00DD6555" w:rsidP="00DD6555">
      <w:pPr>
        <w:pStyle w:val="Comments"/>
        <w:rPr>
          <w:lang w:val="fr-FR"/>
        </w:rPr>
      </w:pPr>
      <w:r>
        <w:rPr>
          <w:lang w:val="fr-FR"/>
        </w:rPr>
        <w:t xml:space="preserve">Including discussion on </w:t>
      </w:r>
      <w:r w:rsidR="00AF4399">
        <w:rPr>
          <w:lang w:val="fr-FR"/>
        </w:rPr>
        <w:t xml:space="preserve">UP aspects based on RAN1 progress (e.g. </w:t>
      </w:r>
      <w:r w:rsidR="006E6500">
        <w:rPr>
          <w:lang w:val="fr-FR"/>
        </w:rPr>
        <w:t xml:space="preserve">RLC RTT, </w:t>
      </w:r>
      <w:r w:rsidR="00AF4399">
        <w:rPr>
          <w:lang w:val="fr-FR"/>
        </w:rPr>
        <w:t xml:space="preserve">RACH, </w:t>
      </w:r>
      <w:r w:rsidR="00370BBC">
        <w:rPr>
          <w:lang w:val="fr-FR"/>
        </w:rPr>
        <w:t>L2</w:t>
      </w:r>
      <w:r w:rsidR="006E6500">
        <w:rPr>
          <w:lang w:val="fr-FR"/>
        </w:rPr>
        <w:t xml:space="preserve"> </w:t>
      </w:r>
      <w:r w:rsidR="00AF4399">
        <w:rPr>
          <w:lang w:val="fr-FR"/>
        </w:rPr>
        <w:t>buffer size</w:t>
      </w:r>
      <w:r w:rsidR="006E6500">
        <w:rPr>
          <w:lang w:val="fr-FR"/>
        </w:rPr>
        <w:t>s</w:t>
      </w:r>
      <w:r w:rsidR="00AF4399">
        <w:rPr>
          <w:lang w:val="fr-FR"/>
        </w:rPr>
        <w:t>)</w:t>
      </w:r>
    </w:p>
    <w:p w14:paraId="07490518" w14:textId="73BC2D80" w:rsidR="002F4958" w:rsidRDefault="00AF4399" w:rsidP="00DD6555">
      <w:pPr>
        <w:pStyle w:val="Comments"/>
        <w:rPr>
          <w:lang w:val="fr-FR"/>
        </w:rPr>
      </w:pPr>
      <w:r>
        <w:rPr>
          <w:lang w:val="fr-FR"/>
        </w:rPr>
        <w:t>Including discussion on UE capabilities</w:t>
      </w:r>
      <w:r w:rsidR="006E6500">
        <w:rPr>
          <w:lang w:val="fr-FR"/>
        </w:rPr>
        <w:t xml:space="preserve"> (</w:t>
      </w:r>
      <w:r w:rsidR="00370BBC">
        <w:rPr>
          <w:lang w:val="fr-FR"/>
        </w:rPr>
        <w:t xml:space="preserve">based on information from RAN1/4, and </w:t>
      </w:r>
      <w:r w:rsidR="006E6500">
        <w:rPr>
          <w:lang w:val="fr-FR"/>
        </w:rPr>
        <w:t>e.g.</w:t>
      </w:r>
      <w:r w:rsidR="00A36B87">
        <w:rPr>
          <w:lang w:val="fr-FR"/>
        </w:rPr>
        <w:t xml:space="preserve"> field description changes for capabilities that differ between FR2-1 and FR2-2</w:t>
      </w:r>
      <w:r w:rsidR="00DF4226">
        <w:rPr>
          <w:lang w:val="fr-FR"/>
        </w:rPr>
        <w:t>, text to use to to express FR2-x differentiation in the FR1/FR2-diff column of 38.306</w:t>
      </w:r>
      <w:r w:rsidR="00A36B87">
        <w:rPr>
          <w:lang w:val="fr-FR"/>
        </w:rPr>
        <w:t>)</w:t>
      </w:r>
      <w:r>
        <w:rPr>
          <w:lang w:val="fr-FR"/>
        </w:rPr>
        <w:t xml:space="preserve"> </w:t>
      </w:r>
    </w:p>
    <w:p w14:paraId="74FD566A" w14:textId="650A8C46" w:rsidR="00370BBC" w:rsidRDefault="00370BBC" w:rsidP="00DD6555">
      <w:pPr>
        <w:pStyle w:val="Comments"/>
        <w:rPr>
          <w:lang w:val="fr-FR"/>
        </w:rPr>
      </w:pPr>
      <w:r>
        <w:rPr>
          <w:lang w:val="fr-FR"/>
        </w:rPr>
        <w:t>Including discussion on whether any existing features require modifications due to FR2-2 (e.g. IDC, LBT)</w:t>
      </w:r>
    </w:p>
    <w:p w14:paraId="7941B0BB" w14:textId="1089D261" w:rsidR="007B076F" w:rsidRDefault="007B076F" w:rsidP="007B076F">
      <w:pPr>
        <w:pStyle w:val="Comments"/>
        <w:rPr>
          <w:lang w:val="fr-FR"/>
        </w:rPr>
      </w:pPr>
    </w:p>
    <w:p w14:paraId="3BA7884A" w14:textId="77777777" w:rsidR="009B2E8B" w:rsidRDefault="009B2E8B" w:rsidP="009B2E8B">
      <w:pPr>
        <w:pStyle w:val="Comments"/>
        <w:rPr>
          <w:lang w:val="fr-FR"/>
        </w:rPr>
      </w:pPr>
      <w:r>
        <w:rPr>
          <w:lang w:val="fr-FR"/>
        </w:rPr>
        <w:t>UE capabilities:</w:t>
      </w:r>
    </w:p>
    <w:p w14:paraId="2524623D" w14:textId="356EE1FC" w:rsidR="009B2E8B" w:rsidRDefault="00057747" w:rsidP="009B2E8B">
      <w:pPr>
        <w:pStyle w:val="Doc-title"/>
      </w:pPr>
      <w:hyperlink r:id="rId325" w:history="1">
        <w:r>
          <w:rPr>
            <w:rStyle w:val="Hyperlink"/>
          </w:rPr>
          <w:t>R2-2109883</w:t>
        </w:r>
      </w:hyperlink>
      <w:r w:rsidR="009B2E8B">
        <w:tab/>
        <w:t>Further consideration of Capability differentiation between FR2-1 and FR2-2</w:t>
      </w:r>
      <w:r w:rsidR="009B2E8B">
        <w:tab/>
        <w:t>Intel Corporation</w:t>
      </w:r>
      <w:r w:rsidR="009B2E8B">
        <w:tab/>
        <w:t>discussion</w:t>
      </w:r>
      <w:r w:rsidR="009B2E8B">
        <w:tab/>
        <w:t>Rel-17</w:t>
      </w:r>
      <w:r w:rsidR="009B2E8B">
        <w:tab/>
        <w:t>NR_ext_to_71GHz-Core</w:t>
      </w:r>
    </w:p>
    <w:p w14:paraId="7FD99273" w14:textId="77777777" w:rsidR="009B2E8B" w:rsidRPr="00653F09" w:rsidRDefault="009B2E8B" w:rsidP="009B2E8B">
      <w:pPr>
        <w:pStyle w:val="Doc-text2"/>
        <w:rPr>
          <w:i/>
          <w:iCs/>
        </w:rPr>
      </w:pPr>
      <w:r w:rsidRPr="00653F09">
        <w:rPr>
          <w:i/>
          <w:iCs/>
        </w:rPr>
        <w:t>Proposal#1: RAN2 discuss whether the below Rel-15 and Rel-16 UE capabilities require further FR2-1 and FR2-2 differentiation.</w:t>
      </w:r>
    </w:p>
    <w:p w14:paraId="58D4533E" w14:textId="77777777" w:rsidR="009B2E8B" w:rsidRPr="00C418E5" w:rsidRDefault="009B2E8B" w:rsidP="009B2E8B">
      <w:pPr>
        <w:pStyle w:val="Doc-text2"/>
        <w:rPr>
          <w:i/>
          <w:iCs/>
          <w:u w:val="single"/>
        </w:rPr>
      </w:pPr>
      <w:r w:rsidRPr="00C418E5">
        <w:rPr>
          <w:i/>
          <w:iCs/>
          <w:u w:val="single"/>
        </w:rPr>
        <w:t>Rel-16 Power saving:</w:t>
      </w:r>
    </w:p>
    <w:p w14:paraId="648A48F6" w14:textId="77777777" w:rsidR="009B2E8B" w:rsidRPr="00653F09" w:rsidRDefault="009B2E8B" w:rsidP="009B2E8B">
      <w:pPr>
        <w:pStyle w:val="Doc-text2"/>
        <w:rPr>
          <w:i/>
          <w:iCs/>
        </w:rPr>
      </w:pPr>
      <w:r w:rsidRPr="00653F09">
        <w:rPr>
          <w:i/>
          <w:iCs/>
        </w:rPr>
        <w:t>maxBW-Preference-r16</w:t>
      </w:r>
    </w:p>
    <w:p w14:paraId="281E0499" w14:textId="77777777" w:rsidR="009B2E8B" w:rsidRPr="00653F09" w:rsidRDefault="009B2E8B" w:rsidP="009B2E8B">
      <w:pPr>
        <w:pStyle w:val="Doc-text2"/>
        <w:rPr>
          <w:i/>
          <w:iCs/>
        </w:rPr>
      </w:pPr>
      <w:r w:rsidRPr="00653F09">
        <w:rPr>
          <w:i/>
          <w:iCs/>
        </w:rPr>
        <w:t>maxMIMO-LayerPreference-r16</w:t>
      </w:r>
    </w:p>
    <w:p w14:paraId="22A32565" w14:textId="77777777" w:rsidR="009B2E8B" w:rsidRPr="00C418E5" w:rsidRDefault="009B2E8B" w:rsidP="009B2E8B">
      <w:pPr>
        <w:pStyle w:val="Doc-text2"/>
        <w:rPr>
          <w:i/>
          <w:iCs/>
          <w:u w:val="single"/>
        </w:rPr>
      </w:pPr>
      <w:r w:rsidRPr="00C418E5">
        <w:rPr>
          <w:i/>
          <w:iCs/>
          <w:u w:val="single"/>
        </w:rPr>
        <w:t>Rel-16 DCCA</w:t>
      </w:r>
    </w:p>
    <w:p w14:paraId="67DE55ED" w14:textId="77777777" w:rsidR="009B2E8B" w:rsidRPr="00653F09" w:rsidRDefault="009B2E8B" w:rsidP="009B2E8B">
      <w:pPr>
        <w:pStyle w:val="Doc-text2"/>
        <w:rPr>
          <w:i/>
          <w:iCs/>
        </w:rPr>
      </w:pPr>
      <w:r w:rsidRPr="00653F09">
        <w:rPr>
          <w:i/>
          <w:iCs/>
        </w:rPr>
        <w:t>directMCG-SCellActivation-r16</w:t>
      </w:r>
    </w:p>
    <w:p w14:paraId="579354D1" w14:textId="77777777" w:rsidR="009B2E8B" w:rsidRPr="00653F09" w:rsidRDefault="009B2E8B" w:rsidP="009B2E8B">
      <w:pPr>
        <w:pStyle w:val="Doc-text2"/>
        <w:rPr>
          <w:i/>
          <w:iCs/>
        </w:rPr>
      </w:pPr>
      <w:r w:rsidRPr="00653F09">
        <w:rPr>
          <w:i/>
          <w:iCs/>
        </w:rPr>
        <w:t>directMCG-SCellActivationResume-r16</w:t>
      </w:r>
    </w:p>
    <w:p w14:paraId="4A29A919" w14:textId="77777777" w:rsidR="009B2E8B" w:rsidRPr="00653F09" w:rsidRDefault="009B2E8B" w:rsidP="009B2E8B">
      <w:pPr>
        <w:pStyle w:val="Doc-text2"/>
        <w:rPr>
          <w:i/>
          <w:iCs/>
        </w:rPr>
      </w:pPr>
      <w:r w:rsidRPr="00653F09">
        <w:rPr>
          <w:i/>
          <w:iCs/>
        </w:rPr>
        <w:t>directSCG-SCellActivation-r16</w:t>
      </w:r>
    </w:p>
    <w:p w14:paraId="3B48EF63" w14:textId="77777777" w:rsidR="009B2E8B" w:rsidRPr="00653F09" w:rsidRDefault="009B2E8B" w:rsidP="009B2E8B">
      <w:pPr>
        <w:pStyle w:val="Doc-text2"/>
        <w:rPr>
          <w:i/>
          <w:iCs/>
        </w:rPr>
      </w:pPr>
      <w:r w:rsidRPr="00653F09">
        <w:rPr>
          <w:i/>
          <w:iCs/>
        </w:rPr>
        <w:t>directSCG-SCellActivationResume-r16</w:t>
      </w:r>
    </w:p>
    <w:p w14:paraId="7814717E" w14:textId="77777777" w:rsidR="009B2E8B" w:rsidRPr="00653F09" w:rsidRDefault="009B2E8B" w:rsidP="009B2E8B">
      <w:pPr>
        <w:pStyle w:val="Doc-text2"/>
        <w:rPr>
          <w:i/>
          <w:iCs/>
        </w:rPr>
      </w:pPr>
      <w:r w:rsidRPr="00653F09">
        <w:rPr>
          <w:i/>
          <w:iCs/>
        </w:rPr>
        <w:t>idleInactiveNR-MeasReport-r16</w:t>
      </w:r>
    </w:p>
    <w:p w14:paraId="4352E862" w14:textId="77777777" w:rsidR="009B2E8B" w:rsidRPr="00C418E5" w:rsidRDefault="009B2E8B" w:rsidP="009B2E8B">
      <w:pPr>
        <w:pStyle w:val="Doc-text2"/>
        <w:rPr>
          <w:i/>
          <w:iCs/>
          <w:u w:val="single"/>
        </w:rPr>
      </w:pPr>
      <w:r w:rsidRPr="00C418E5">
        <w:rPr>
          <w:i/>
          <w:iCs/>
          <w:u w:val="single"/>
        </w:rPr>
        <w:t>Rel-15 IMS voice</w:t>
      </w:r>
    </w:p>
    <w:p w14:paraId="5EA9C9F2" w14:textId="77777777" w:rsidR="009B2E8B" w:rsidRPr="00653F09" w:rsidRDefault="009B2E8B" w:rsidP="009B2E8B">
      <w:pPr>
        <w:pStyle w:val="Doc-text2"/>
        <w:rPr>
          <w:i/>
          <w:iCs/>
        </w:rPr>
      </w:pPr>
      <w:r w:rsidRPr="00653F09">
        <w:rPr>
          <w:i/>
          <w:iCs/>
        </w:rPr>
        <w:t>voiceOverNR</w:t>
      </w:r>
    </w:p>
    <w:p w14:paraId="32B53AA8" w14:textId="77777777" w:rsidR="009B2E8B" w:rsidRPr="00653F09" w:rsidRDefault="009B2E8B" w:rsidP="009B2E8B">
      <w:pPr>
        <w:pStyle w:val="Doc-text2"/>
        <w:rPr>
          <w:i/>
          <w:iCs/>
        </w:rPr>
      </w:pPr>
      <w:r w:rsidRPr="00653F09">
        <w:rPr>
          <w:i/>
          <w:iCs/>
        </w:rPr>
        <w:t>handoverLTE-5GC</w:t>
      </w:r>
    </w:p>
    <w:p w14:paraId="6D980E87" w14:textId="77777777" w:rsidR="009B2E8B" w:rsidRPr="00653F09" w:rsidRDefault="009B2E8B" w:rsidP="009B2E8B">
      <w:pPr>
        <w:pStyle w:val="Doc-text2"/>
        <w:rPr>
          <w:i/>
          <w:iCs/>
        </w:rPr>
      </w:pPr>
      <w:r w:rsidRPr="00653F09">
        <w:rPr>
          <w:i/>
          <w:iCs/>
        </w:rPr>
        <w:t xml:space="preserve">handoverInterF </w:t>
      </w:r>
    </w:p>
    <w:p w14:paraId="7D724687" w14:textId="77777777" w:rsidR="009B2E8B" w:rsidRPr="00653F09" w:rsidRDefault="009B2E8B" w:rsidP="009B2E8B">
      <w:pPr>
        <w:pStyle w:val="Doc-text2"/>
        <w:rPr>
          <w:i/>
          <w:iCs/>
        </w:rPr>
      </w:pPr>
      <w:r w:rsidRPr="00653F09">
        <w:rPr>
          <w:i/>
          <w:iCs/>
        </w:rPr>
        <w:t>handoverLTE-EPC</w:t>
      </w:r>
    </w:p>
    <w:p w14:paraId="2408A20E" w14:textId="77777777" w:rsidR="009B2E8B" w:rsidRPr="00653F09" w:rsidRDefault="009B2E8B" w:rsidP="009B2E8B">
      <w:pPr>
        <w:pStyle w:val="Doc-text2"/>
        <w:rPr>
          <w:i/>
          <w:iCs/>
        </w:rPr>
      </w:pPr>
    </w:p>
    <w:p w14:paraId="7A3DB40C" w14:textId="77777777" w:rsidR="009B2E8B" w:rsidRPr="00653F09" w:rsidRDefault="009B2E8B" w:rsidP="009B2E8B">
      <w:pPr>
        <w:pStyle w:val="Doc-text2"/>
        <w:rPr>
          <w:i/>
          <w:iCs/>
        </w:rPr>
      </w:pPr>
      <w:r w:rsidRPr="00653F09">
        <w:rPr>
          <w:i/>
          <w:iCs/>
        </w:rPr>
        <w:t>Proposal#2: For an existing or new Rel-17 UE capability (yyyy-r17) that required further FR2-1 and FR2-2 differentiation, a new IE specifically for FR2-2 (xxParametersFR2-2) is included in the existing per UE IE (XXParameters) as shown below, where xx/XX can be mac-/MAC-, phy-/PHY-, measAndMob/MeasAndMob, ims-/IMS- and powSav-/PowSav- associated with per UE capabilities:</w:t>
      </w:r>
    </w:p>
    <w:p w14:paraId="2C311CB5" w14:textId="77777777" w:rsidR="009B2E8B" w:rsidRPr="00653F09" w:rsidRDefault="009B2E8B" w:rsidP="009B2E8B">
      <w:pPr>
        <w:pStyle w:val="Doc-text2"/>
        <w:rPr>
          <w:i/>
          <w:iCs/>
        </w:rPr>
      </w:pPr>
      <w:r w:rsidRPr="00653F09">
        <w:rPr>
          <w:i/>
          <w:iCs/>
        </w:rPr>
        <w:t>Proposal#3: For inter-frequency handover between FR1 and FR2-2 and between FR2-1 and FR2-2, additional per UE capabilities (mandatory with UE capability) below may need to be introduced if handoverInterF requires further FR2-1 and FR2-2 differentiation:</w:t>
      </w:r>
    </w:p>
    <w:p w14:paraId="73271867" w14:textId="77777777" w:rsidR="009B2E8B" w:rsidRPr="00653F09" w:rsidRDefault="009B2E8B" w:rsidP="009B2E8B">
      <w:pPr>
        <w:pStyle w:val="Doc-text2"/>
        <w:rPr>
          <w:i/>
          <w:iCs/>
        </w:rPr>
      </w:pPr>
      <w:r w:rsidRPr="00653F09">
        <w:rPr>
          <w:i/>
          <w:iCs/>
        </w:rPr>
        <w:t>handoverFR1-FR2-2-r17</w:t>
      </w:r>
    </w:p>
    <w:p w14:paraId="3DE020A7" w14:textId="77777777" w:rsidR="009B2E8B" w:rsidRPr="00653F09" w:rsidRDefault="009B2E8B" w:rsidP="009B2E8B">
      <w:pPr>
        <w:pStyle w:val="Doc-text2"/>
        <w:rPr>
          <w:i/>
          <w:iCs/>
        </w:rPr>
      </w:pPr>
      <w:r w:rsidRPr="00653F09">
        <w:rPr>
          <w:i/>
          <w:iCs/>
        </w:rPr>
        <w:t>handoverFR2-1-FR2-2-r17</w:t>
      </w:r>
    </w:p>
    <w:p w14:paraId="5A517C9C" w14:textId="77777777" w:rsidR="009B2E8B" w:rsidRPr="00653F09" w:rsidRDefault="009B2E8B" w:rsidP="009B2E8B">
      <w:pPr>
        <w:pStyle w:val="Doc-text2"/>
        <w:rPr>
          <w:i/>
          <w:iCs/>
        </w:rPr>
      </w:pPr>
    </w:p>
    <w:p w14:paraId="032653A1" w14:textId="77777777" w:rsidR="009B2E8B" w:rsidRPr="00653F09" w:rsidRDefault="009B2E8B" w:rsidP="009B2E8B">
      <w:pPr>
        <w:pStyle w:val="Doc-text2"/>
        <w:rPr>
          <w:i/>
          <w:iCs/>
        </w:rPr>
      </w:pPr>
      <w:r w:rsidRPr="00653F09">
        <w:rPr>
          <w:i/>
          <w:iCs/>
        </w:rPr>
        <w:t>Proposal#4: If a new UE capability introduced for FR2-2 is also applicable to FR2-1 and/or FR1 and the UE capability is per band, this can be expressed in the field description of the UE capability as “This capability is also applicable to FR1 and FR2-1”.</w:t>
      </w:r>
    </w:p>
    <w:p w14:paraId="7062EAA1" w14:textId="77777777" w:rsidR="009B2E8B" w:rsidRPr="00653F09" w:rsidRDefault="009B2E8B" w:rsidP="009B2E8B">
      <w:pPr>
        <w:pStyle w:val="Doc-text2"/>
        <w:rPr>
          <w:i/>
          <w:iCs/>
        </w:rPr>
      </w:pPr>
      <w:r w:rsidRPr="00653F09">
        <w:rPr>
          <w:i/>
          <w:iCs/>
        </w:rPr>
        <w:t>Proposal#5: For UE capability that has to be per UE, “FR1-FR2 Diff” column can be used to express the need of the FR2-1 and FR2-2 differentiation by adding ‘(include FR2-2)’ on top of ‘Yes’ or ‘FR2 only’</w:t>
      </w:r>
    </w:p>
    <w:p w14:paraId="1DD0039A" w14:textId="77777777" w:rsidR="009B2E8B" w:rsidRPr="00653F09" w:rsidRDefault="009B2E8B" w:rsidP="009B2E8B">
      <w:pPr>
        <w:pStyle w:val="Doc-text2"/>
        <w:rPr>
          <w:i/>
          <w:iCs/>
        </w:rPr>
      </w:pPr>
      <w:r w:rsidRPr="00653F09">
        <w:rPr>
          <w:i/>
          <w:iCs/>
        </w:rPr>
        <w:t>Proposal#6: For RAN2 determined UE capabilities from other Rel-17 WI which may also need FR2-1 and FR2-2 differentiation:</w:t>
      </w:r>
    </w:p>
    <w:p w14:paraId="5026DEB8" w14:textId="77777777" w:rsidR="009B2E8B" w:rsidRPr="00653F09" w:rsidRDefault="009B2E8B" w:rsidP="009B2E8B">
      <w:pPr>
        <w:pStyle w:val="Doc-text2"/>
        <w:rPr>
          <w:i/>
          <w:iCs/>
        </w:rPr>
      </w:pPr>
      <w:r w:rsidRPr="00653F09">
        <w:rPr>
          <w:i/>
          <w:iCs/>
        </w:rPr>
        <w:t>A)</w:t>
      </w:r>
      <w:r w:rsidRPr="00653F09">
        <w:rPr>
          <w:i/>
          <w:iCs/>
        </w:rPr>
        <w:tab/>
        <w:t>Who will do it: Each Rel-17 WI will have to discuss the capabilities that need FR2-1 and FR2-2 differentiation this during their WI UE capability discussion on top of FR1/FR2 differentiation.</w:t>
      </w:r>
    </w:p>
    <w:p w14:paraId="7E3B2663" w14:textId="77777777" w:rsidR="009B2E8B" w:rsidRPr="00653F09" w:rsidRDefault="009B2E8B" w:rsidP="009B2E8B">
      <w:pPr>
        <w:pStyle w:val="Doc-text2"/>
        <w:rPr>
          <w:i/>
          <w:iCs/>
        </w:rPr>
      </w:pPr>
      <w:r w:rsidRPr="00653F09">
        <w:rPr>
          <w:i/>
          <w:iCs/>
        </w:rPr>
        <w:t>B)</w:t>
      </w:r>
      <w:r w:rsidRPr="00653F09">
        <w:rPr>
          <w:i/>
          <w:iCs/>
        </w:rPr>
        <w:tab/>
        <w:t>How to do it: In the same way as proposed in Proposal#2</w:t>
      </w:r>
    </w:p>
    <w:p w14:paraId="3E3C933C" w14:textId="77777777" w:rsidR="009B2E8B" w:rsidRPr="00653F09" w:rsidRDefault="009B2E8B" w:rsidP="009B2E8B">
      <w:pPr>
        <w:pStyle w:val="Doc-text2"/>
        <w:rPr>
          <w:i/>
          <w:iCs/>
        </w:rPr>
      </w:pPr>
      <w:r w:rsidRPr="00653F09">
        <w:rPr>
          <w:i/>
          <w:iCs/>
        </w:rPr>
        <w:t xml:space="preserve">Proposal#7: Communicate the Proposal#6 to RAN2 Main session  </w:t>
      </w:r>
    </w:p>
    <w:p w14:paraId="34E93499" w14:textId="6C5F9593" w:rsidR="009B2E8B" w:rsidRDefault="00057747" w:rsidP="009B2E8B">
      <w:pPr>
        <w:pStyle w:val="Doc-title"/>
      </w:pPr>
      <w:hyperlink r:id="rId326" w:history="1">
        <w:r>
          <w:rPr>
            <w:rStyle w:val="Hyperlink"/>
          </w:rPr>
          <w:t>R2-2109605</w:t>
        </w:r>
      </w:hyperlink>
      <w:r w:rsidR="009B2E8B">
        <w:tab/>
        <w:t>Discussion about capability issues of Ext 52-71GHz</w:t>
      </w:r>
      <w:r w:rsidR="009B2E8B">
        <w:tab/>
        <w:t>Huawei, HiSilicon</w:t>
      </w:r>
      <w:r w:rsidR="009B2E8B">
        <w:tab/>
        <w:t>discussion</w:t>
      </w:r>
      <w:r w:rsidR="009B2E8B">
        <w:tab/>
        <w:t>Rel-17</w:t>
      </w:r>
      <w:r w:rsidR="009B2E8B">
        <w:tab/>
        <w:t>NR_ext_to_71GHz-Core</w:t>
      </w:r>
    </w:p>
    <w:p w14:paraId="71939637" w14:textId="77777777" w:rsidR="009B2E8B" w:rsidRDefault="009B2E8B" w:rsidP="009B2E8B">
      <w:pPr>
        <w:pStyle w:val="Comments"/>
        <w:rPr>
          <w:lang w:val="fr-FR"/>
        </w:rPr>
      </w:pPr>
    </w:p>
    <w:p w14:paraId="45F6A481" w14:textId="77777777" w:rsidR="009B2E8B" w:rsidRPr="00FE28CC" w:rsidRDefault="009B2E8B" w:rsidP="009B2E8B">
      <w:pPr>
        <w:pStyle w:val="Doc-text2"/>
      </w:pPr>
    </w:p>
    <w:p w14:paraId="6835439A" w14:textId="1A5C095C" w:rsidR="007B076F" w:rsidRDefault="007B076F" w:rsidP="007B076F">
      <w:pPr>
        <w:pStyle w:val="Comments"/>
        <w:rPr>
          <w:lang w:val="fr-FR"/>
        </w:rPr>
      </w:pPr>
      <w:r>
        <w:rPr>
          <w:lang w:val="fr-FR"/>
        </w:rPr>
        <w:t>UP aspects</w:t>
      </w:r>
      <w:r w:rsidR="00DA634B">
        <w:rPr>
          <w:lang w:val="fr-FR"/>
        </w:rPr>
        <w:t xml:space="preserve"> and L2 buffer</w:t>
      </w:r>
      <w:r>
        <w:rPr>
          <w:lang w:val="fr-FR"/>
        </w:rPr>
        <w:t xml:space="preserve">: </w:t>
      </w:r>
    </w:p>
    <w:p w14:paraId="20D06DE5" w14:textId="0B82D66A" w:rsidR="007B076F" w:rsidRDefault="00057747" w:rsidP="007B076F">
      <w:pPr>
        <w:pStyle w:val="Doc-title"/>
      </w:pPr>
      <w:hyperlink r:id="rId327" w:history="1">
        <w:r>
          <w:rPr>
            <w:rStyle w:val="Hyperlink"/>
          </w:rPr>
          <w:t>R2-2109884</w:t>
        </w:r>
      </w:hyperlink>
      <w:r w:rsidR="007B076F">
        <w:tab/>
        <w:t>UP impact on NR operation for upto 71GHz</w:t>
      </w:r>
      <w:r w:rsidR="007B076F">
        <w:tab/>
        <w:t>Intel Corporation</w:t>
      </w:r>
      <w:r w:rsidR="007B076F">
        <w:tab/>
        <w:t>discussion</w:t>
      </w:r>
      <w:r w:rsidR="007B076F">
        <w:tab/>
        <w:t>Rel-17</w:t>
      </w:r>
      <w:r w:rsidR="007B076F">
        <w:tab/>
        <w:t>NR_ext_to_71GHz-Core</w:t>
      </w:r>
    </w:p>
    <w:p w14:paraId="69F76D33" w14:textId="77777777" w:rsidR="00DA634B" w:rsidRPr="00DA634B" w:rsidRDefault="00DA634B" w:rsidP="00DA634B">
      <w:pPr>
        <w:pStyle w:val="Doc-text2"/>
        <w:rPr>
          <w:i/>
          <w:iCs/>
        </w:rPr>
      </w:pPr>
      <w:r w:rsidRPr="00DA634B">
        <w:rPr>
          <w:i/>
          <w:iCs/>
        </w:rPr>
        <w:t>Observation#1: RAN1 is discussing both the RO configuration and RA-RNTI/MsgB-RNTI together for 480kHz and 960KHz SCS.</w:t>
      </w:r>
    </w:p>
    <w:p w14:paraId="7C40EFB5" w14:textId="77777777" w:rsidR="00DA634B" w:rsidRPr="00DA634B" w:rsidRDefault="00DA634B" w:rsidP="00DA634B">
      <w:pPr>
        <w:pStyle w:val="Doc-text2"/>
        <w:rPr>
          <w:i/>
          <w:iCs/>
        </w:rPr>
      </w:pPr>
      <w:r w:rsidRPr="00DA634B">
        <w:rPr>
          <w:i/>
          <w:iCs/>
        </w:rPr>
        <w:t>Proposal#1: Introduce the RLC RTT vales for SCS480kHz and 960kHz as 20ms and captured in the table:</w:t>
      </w:r>
    </w:p>
    <w:p w14:paraId="2A308BBA" w14:textId="77777777" w:rsidR="00DA634B" w:rsidRPr="00DA634B" w:rsidRDefault="00DA634B" w:rsidP="00DA634B">
      <w:pPr>
        <w:pStyle w:val="Doc-text2"/>
        <w:rPr>
          <w:i/>
          <w:iCs/>
        </w:rPr>
      </w:pPr>
      <w:r w:rsidRPr="00DA634B">
        <w:rPr>
          <w:i/>
          <w:iCs/>
        </w:rPr>
        <w:t>Proposal#2: Keep the L2 buffer size definition as it reflects the upper bound of the L2 buffer size requirement.</w:t>
      </w:r>
    </w:p>
    <w:p w14:paraId="236D339E" w14:textId="77777777" w:rsidR="00DA634B" w:rsidRPr="00DA634B" w:rsidRDefault="00DA634B" w:rsidP="00DA634B">
      <w:pPr>
        <w:pStyle w:val="Doc-text2"/>
        <w:rPr>
          <w:i/>
          <w:iCs/>
        </w:rPr>
      </w:pPr>
      <w:r w:rsidRPr="00DA634B">
        <w:rPr>
          <w:i/>
          <w:iCs/>
        </w:rPr>
        <w:t xml:space="preserve">Proposal#3: RAN2 discuss whether UE capability is needed to address concern on too high L2 buffer size requirement. </w:t>
      </w:r>
    </w:p>
    <w:p w14:paraId="2DAEF3AF" w14:textId="0FEA6329" w:rsidR="00DA634B" w:rsidRDefault="00DA634B" w:rsidP="00DA634B">
      <w:pPr>
        <w:pStyle w:val="Doc-text2"/>
        <w:rPr>
          <w:i/>
          <w:iCs/>
        </w:rPr>
      </w:pPr>
      <w:r w:rsidRPr="00DA634B">
        <w:rPr>
          <w:i/>
          <w:iCs/>
        </w:rPr>
        <w:t>Proposal#4: RA-RNTI/MsgB-RNTI issue for 480kHz SCS and 960kHz SCS can wait further for RAN1 conclusion.</w:t>
      </w:r>
    </w:p>
    <w:p w14:paraId="37F7C242" w14:textId="7C3E2298" w:rsidR="002349D2" w:rsidRDefault="00057747" w:rsidP="002349D2">
      <w:pPr>
        <w:pStyle w:val="Doc-title"/>
      </w:pPr>
      <w:hyperlink r:id="rId328" w:history="1">
        <w:r>
          <w:rPr>
            <w:rStyle w:val="Hyperlink"/>
          </w:rPr>
          <w:t>R2-2110339</w:t>
        </w:r>
      </w:hyperlink>
      <w:r w:rsidR="002349D2">
        <w:tab/>
        <w:t>Impact of higher SCS on DRX parameters</w:t>
      </w:r>
      <w:r w:rsidR="002349D2">
        <w:tab/>
        <w:t>Samsung</w:t>
      </w:r>
      <w:r w:rsidR="002349D2">
        <w:tab/>
        <w:t>discussion</w:t>
      </w:r>
      <w:r w:rsidR="002349D2">
        <w:tab/>
        <w:t>Rel-17</w:t>
      </w:r>
      <w:r w:rsidR="002349D2">
        <w:tab/>
        <w:t>NR_ext_to_71GHz-Core</w:t>
      </w:r>
    </w:p>
    <w:p w14:paraId="36E42EAD" w14:textId="77777777" w:rsidR="002349D2" w:rsidRPr="00462A03" w:rsidRDefault="002349D2" w:rsidP="002349D2">
      <w:pPr>
        <w:pStyle w:val="Doc-text2"/>
        <w:rPr>
          <w:i/>
          <w:iCs/>
        </w:rPr>
      </w:pPr>
      <w:r w:rsidRPr="00462A03">
        <w:rPr>
          <w:i/>
          <w:iCs/>
        </w:rPr>
        <w:t>Proposal 1: RAN2 to keep the current DRX timer values for now, but it can be revisited for performance optimization after high priority issues are resolved.</w:t>
      </w:r>
    </w:p>
    <w:p w14:paraId="2DEACB2D" w14:textId="77777777" w:rsidR="00DA634B" w:rsidRPr="00DA634B" w:rsidRDefault="00DA634B" w:rsidP="00DA634B">
      <w:pPr>
        <w:pStyle w:val="Doc-text2"/>
        <w:rPr>
          <w:i/>
          <w:iCs/>
        </w:rPr>
      </w:pPr>
    </w:p>
    <w:p w14:paraId="21B0078F" w14:textId="0607AC43" w:rsidR="007B076F" w:rsidRDefault="00057747" w:rsidP="007B076F">
      <w:pPr>
        <w:pStyle w:val="Doc-title"/>
      </w:pPr>
      <w:hyperlink r:id="rId329" w:history="1">
        <w:r>
          <w:rPr>
            <w:rStyle w:val="Hyperlink"/>
          </w:rPr>
          <w:t>R2-2110362</w:t>
        </w:r>
      </w:hyperlink>
      <w:r w:rsidR="007B076F">
        <w:tab/>
        <w:t>RA-RNTI and MsgB-RNTI calculations for FR2-2</w:t>
      </w:r>
      <w:r w:rsidR="007B076F">
        <w:tab/>
        <w:t>Sony</w:t>
      </w:r>
      <w:r w:rsidR="007B076F">
        <w:tab/>
        <w:t>discussion</w:t>
      </w:r>
      <w:r w:rsidR="007B076F">
        <w:tab/>
        <w:t>Rel-17</w:t>
      </w:r>
      <w:r w:rsidR="007B076F">
        <w:tab/>
        <w:t>NR_ext_to_71GHz-Core</w:t>
      </w:r>
    </w:p>
    <w:p w14:paraId="519593E6" w14:textId="256EA0D6" w:rsidR="007B076F" w:rsidRDefault="00057747" w:rsidP="007B076F">
      <w:pPr>
        <w:pStyle w:val="Doc-title"/>
      </w:pPr>
      <w:hyperlink r:id="rId330" w:history="1">
        <w:r>
          <w:rPr>
            <w:rStyle w:val="Hyperlink"/>
          </w:rPr>
          <w:t>R2-2110581</w:t>
        </w:r>
      </w:hyperlink>
      <w:r w:rsidR="007B076F">
        <w:tab/>
        <w:t>Discussion on UP impacts</w:t>
      </w:r>
      <w:r w:rsidR="007B076F">
        <w:tab/>
        <w:t>ZTE Corporation, Sanechips</w:t>
      </w:r>
      <w:r w:rsidR="007B076F">
        <w:tab/>
        <w:t>discussion</w:t>
      </w:r>
      <w:r w:rsidR="007B076F">
        <w:tab/>
        <w:t>Rel-17</w:t>
      </w:r>
    </w:p>
    <w:p w14:paraId="0E78F787" w14:textId="382383F6" w:rsidR="00DA634B" w:rsidRDefault="00057747" w:rsidP="00DA634B">
      <w:pPr>
        <w:pStyle w:val="Doc-title"/>
      </w:pPr>
      <w:hyperlink r:id="rId331" w:history="1">
        <w:r>
          <w:rPr>
            <w:rStyle w:val="Hyperlink"/>
          </w:rPr>
          <w:t>R2-2110338</w:t>
        </w:r>
      </w:hyperlink>
      <w:r w:rsidR="00DA634B">
        <w:tab/>
        <w:t>Discussion on L2 buffer size</w:t>
      </w:r>
      <w:r w:rsidR="00DA634B">
        <w:tab/>
        <w:t>Samsung</w:t>
      </w:r>
      <w:r w:rsidR="00DA634B">
        <w:tab/>
        <w:t>discussion</w:t>
      </w:r>
      <w:r w:rsidR="00DA634B">
        <w:tab/>
        <w:t>Rel-17</w:t>
      </w:r>
      <w:r w:rsidR="00DA634B">
        <w:tab/>
        <w:t>NR_ext_to_71GHz-Core</w:t>
      </w:r>
    </w:p>
    <w:p w14:paraId="51BCA552" w14:textId="0185D066" w:rsidR="00DA634B" w:rsidRDefault="00057747" w:rsidP="00DA634B">
      <w:pPr>
        <w:pStyle w:val="Doc-title"/>
      </w:pPr>
      <w:hyperlink r:id="rId332" w:history="1">
        <w:r>
          <w:rPr>
            <w:rStyle w:val="Hyperlink"/>
          </w:rPr>
          <w:t>R2-2111158</w:t>
        </w:r>
      </w:hyperlink>
      <w:r w:rsidR="00DA634B">
        <w:tab/>
        <w:t>Consideration on L2 buffer size</w:t>
      </w:r>
      <w:r w:rsidR="00DA634B">
        <w:tab/>
        <w:t>LG Electronics Inc.</w:t>
      </w:r>
      <w:r w:rsidR="00DA634B">
        <w:tab/>
        <w:t>discussion</w:t>
      </w:r>
      <w:r w:rsidR="00DA634B">
        <w:tab/>
        <w:t>Rel-17</w:t>
      </w:r>
      <w:r w:rsidR="00DA634B">
        <w:tab/>
        <w:t>NR_ext_to_71GHz-Core</w:t>
      </w:r>
    </w:p>
    <w:p w14:paraId="747CF869" w14:textId="71162B12" w:rsidR="007B076F" w:rsidRDefault="007B076F" w:rsidP="007B076F">
      <w:pPr>
        <w:pStyle w:val="Comments"/>
        <w:rPr>
          <w:lang w:val="fr-FR"/>
        </w:rPr>
      </w:pPr>
    </w:p>
    <w:p w14:paraId="7DB562B4" w14:textId="0D533184" w:rsidR="007B076F" w:rsidRDefault="007B076F" w:rsidP="007B076F">
      <w:pPr>
        <w:pStyle w:val="Comments"/>
        <w:rPr>
          <w:lang w:val="fr-FR"/>
        </w:rPr>
      </w:pPr>
      <w:r>
        <w:rPr>
          <w:lang w:val="fr-FR"/>
        </w:rPr>
        <w:t>RRC and MAC impacts</w:t>
      </w:r>
      <w:r w:rsidR="00DA634B">
        <w:rPr>
          <w:lang w:val="fr-FR"/>
        </w:rPr>
        <w:t xml:space="preserve"> (including LBT)</w:t>
      </w:r>
      <w:r>
        <w:rPr>
          <w:lang w:val="fr-FR"/>
        </w:rPr>
        <w:t xml:space="preserve">: </w:t>
      </w:r>
    </w:p>
    <w:p w14:paraId="7FE878A4" w14:textId="29BF4BFA" w:rsidR="00617BB2" w:rsidRDefault="00057747" w:rsidP="00617BB2">
      <w:pPr>
        <w:pStyle w:val="Doc-title"/>
      </w:pPr>
      <w:hyperlink r:id="rId333" w:history="1">
        <w:r>
          <w:rPr>
            <w:rStyle w:val="Hyperlink"/>
          </w:rPr>
          <w:t>R2-2109909</w:t>
        </w:r>
      </w:hyperlink>
      <w:r w:rsidR="00617BB2">
        <w:tab/>
        <w:t>Aspects of CA operation and protocol impact</w:t>
      </w:r>
      <w:r w:rsidR="00617BB2">
        <w:tab/>
        <w:t>Ericsson</w:t>
      </w:r>
      <w:r w:rsidR="00617BB2">
        <w:tab/>
        <w:t>discussion</w:t>
      </w:r>
      <w:r w:rsidR="00617BB2">
        <w:tab/>
        <w:t>Rel-17</w:t>
      </w:r>
      <w:r w:rsidR="00617BB2">
        <w:tab/>
        <w:t>NR_ext_to_71GHz-Core</w:t>
      </w:r>
    </w:p>
    <w:p w14:paraId="6ACDF0DA" w14:textId="77777777" w:rsidR="004069C3" w:rsidRPr="004069C3" w:rsidRDefault="004069C3" w:rsidP="004069C3">
      <w:pPr>
        <w:pStyle w:val="Doc-text2"/>
        <w:rPr>
          <w:i/>
          <w:iCs/>
        </w:rPr>
      </w:pPr>
      <w:r w:rsidRPr="004069C3">
        <w:rPr>
          <w:i/>
          <w:iCs/>
        </w:rPr>
        <w:t>Observation 1</w:t>
      </w:r>
      <w:r w:rsidRPr="004069C3">
        <w:rPr>
          <w:i/>
          <w:iCs/>
        </w:rPr>
        <w:tab/>
        <w:t>Up to Rel-16, CA operation supports the scenarios including intra-band CA, inter-band CA and inter band CA between FR1 and FR2.</w:t>
      </w:r>
    </w:p>
    <w:p w14:paraId="799DD4A7" w14:textId="77777777" w:rsidR="004069C3" w:rsidRPr="004069C3" w:rsidRDefault="004069C3" w:rsidP="004069C3">
      <w:pPr>
        <w:pStyle w:val="Doc-text2"/>
        <w:rPr>
          <w:i/>
          <w:iCs/>
        </w:rPr>
      </w:pPr>
      <w:r w:rsidRPr="004069C3">
        <w:rPr>
          <w:i/>
          <w:iCs/>
        </w:rPr>
        <w:t>Observation 2</w:t>
      </w:r>
      <w:r w:rsidRPr="004069C3">
        <w:rPr>
          <w:i/>
          <w:iCs/>
        </w:rPr>
        <w:tab/>
        <w:t>Up to Rel-16, CA operation supports any combination of the SCS in CCs.</w:t>
      </w:r>
    </w:p>
    <w:p w14:paraId="36F3F571" w14:textId="77777777" w:rsidR="004069C3" w:rsidRPr="004069C3" w:rsidRDefault="004069C3" w:rsidP="004069C3">
      <w:pPr>
        <w:pStyle w:val="Doc-text2"/>
        <w:rPr>
          <w:i/>
          <w:iCs/>
        </w:rPr>
      </w:pPr>
      <w:r w:rsidRPr="004069C3">
        <w:rPr>
          <w:i/>
          <w:iCs/>
        </w:rPr>
        <w:t>Observation 3</w:t>
      </w:r>
      <w:r w:rsidRPr="004069C3">
        <w:rPr>
          <w:i/>
          <w:iCs/>
        </w:rPr>
        <w:tab/>
        <w:t>It is straightforward to assume the same operation scenarios as in the current releases for CA operation in 71 GHz, i.e.,</w:t>
      </w:r>
    </w:p>
    <w:p w14:paraId="481BC3BF" w14:textId="77777777" w:rsidR="004069C3" w:rsidRPr="004069C3" w:rsidRDefault="004069C3" w:rsidP="004069C3">
      <w:pPr>
        <w:pStyle w:val="Doc-text2"/>
        <w:rPr>
          <w:i/>
          <w:iCs/>
        </w:rPr>
      </w:pPr>
      <w:r w:rsidRPr="004069C3">
        <w:rPr>
          <w:i/>
          <w:iCs/>
        </w:rPr>
        <w:t>a.</w:t>
      </w:r>
      <w:r w:rsidRPr="004069C3">
        <w:rPr>
          <w:i/>
          <w:iCs/>
        </w:rPr>
        <w:tab/>
        <w:t>Intra-band CA</w:t>
      </w:r>
    </w:p>
    <w:p w14:paraId="6C314C1A" w14:textId="77777777" w:rsidR="004069C3" w:rsidRPr="004069C3" w:rsidRDefault="004069C3" w:rsidP="004069C3">
      <w:pPr>
        <w:pStyle w:val="Doc-text2"/>
        <w:rPr>
          <w:i/>
          <w:iCs/>
        </w:rPr>
      </w:pPr>
      <w:r w:rsidRPr="004069C3">
        <w:rPr>
          <w:i/>
          <w:iCs/>
        </w:rPr>
        <w:t>b.</w:t>
      </w:r>
      <w:r w:rsidRPr="004069C3">
        <w:rPr>
          <w:i/>
          <w:iCs/>
        </w:rPr>
        <w:tab/>
        <w:t>Inter-band CA</w:t>
      </w:r>
    </w:p>
    <w:p w14:paraId="3A4179DB" w14:textId="77777777" w:rsidR="004069C3" w:rsidRPr="004069C3" w:rsidRDefault="004069C3" w:rsidP="004069C3">
      <w:pPr>
        <w:pStyle w:val="Doc-text2"/>
        <w:rPr>
          <w:i/>
          <w:iCs/>
        </w:rPr>
      </w:pPr>
      <w:r w:rsidRPr="004069C3">
        <w:rPr>
          <w:i/>
          <w:iCs/>
        </w:rPr>
        <w:t>c.</w:t>
      </w:r>
      <w:r w:rsidRPr="004069C3">
        <w:rPr>
          <w:i/>
          <w:iCs/>
        </w:rPr>
        <w:tab/>
        <w:t>Inter-band CA between FR1 and FR2.</w:t>
      </w:r>
    </w:p>
    <w:p w14:paraId="7CEC9C7F" w14:textId="77777777" w:rsidR="004069C3" w:rsidRPr="004069C3" w:rsidRDefault="004069C3" w:rsidP="004069C3">
      <w:pPr>
        <w:pStyle w:val="Doc-text2"/>
        <w:rPr>
          <w:i/>
          <w:iCs/>
        </w:rPr>
      </w:pPr>
      <w:r w:rsidRPr="004069C3">
        <w:rPr>
          <w:i/>
          <w:iCs/>
        </w:rPr>
        <w:t>Observation 4</w:t>
      </w:r>
      <w:r w:rsidRPr="004069C3">
        <w:rPr>
          <w:i/>
          <w:iCs/>
        </w:rPr>
        <w:tab/>
        <w:t>Same as in the current releases, CA operation in 71 GHz supports any combination of the SCS in CCs.</w:t>
      </w:r>
    </w:p>
    <w:p w14:paraId="1C3CC174" w14:textId="77777777" w:rsidR="004069C3" w:rsidRPr="004069C3" w:rsidRDefault="004069C3" w:rsidP="004069C3">
      <w:pPr>
        <w:pStyle w:val="Doc-text2"/>
        <w:rPr>
          <w:i/>
          <w:iCs/>
        </w:rPr>
      </w:pPr>
      <w:r w:rsidRPr="004069C3">
        <w:rPr>
          <w:i/>
          <w:iCs/>
        </w:rPr>
        <w:t>Observation 5</w:t>
      </w:r>
      <w:r w:rsidRPr="004069C3">
        <w:rPr>
          <w:i/>
          <w:iCs/>
        </w:rPr>
        <w:tab/>
        <w:t>For CA operation in 71 GHz, the potential spec changes would be only required for application of the new SCS (i.e., 480 kHz and 960 kHz).</w:t>
      </w:r>
    </w:p>
    <w:p w14:paraId="61D648CB" w14:textId="77777777" w:rsidR="004069C3" w:rsidRPr="004069C3" w:rsidRDefault="004069C3" w:rsidP="004069C3">
      <w:pPr>
        <w:pStyle w:val="Doc-text2"/>
        <w:rPr>
          <w:i/>
          <w:iCs/>
        </w:rPr>
      </w:pPr>
      <w:r w:rsidRPr="004069C3">
        <w:rPr>
          <w:i/>
          <w:iCs/>
        </w:rPr>
        <w:t>Observation 6</w:t>
      </w:r>
      <w:r w:rsidRPr="004069C3">
        <w:rPr>
          <w:i/>
          <w:iCs/>
        </w:rPr>
        <w:tab/>
        <w:t>Determination of RLC RTT is largely depending on RAN1 discussions.</w:t>
      </w:r>
    </w:p>
    <w:p w14:paraId="74B382C9" w14:textId="77777777" w:rsidR="004069C3" w:rsidRPr="004069C3" w:rsidRDefault="004069C3" w:rsidP="004069C3">
      <w:pPr>
        <w:pStyle w:val="Doc-text2"/>
        <w:rPr>
          <w:i/>
          <w:iCs/>
        </w:rPr>
      </w:pPr>
      <w:r w:rsidRPr="004069C3">
        <w:rPr>
          <w:i/>
          <w:iCs/>
        </w:rPr>
        <w:t>Observation 7</w:t>
      </w:r>
      <w:r w:rsidRPr="004069C3">
        <w:rPr>
          <w:i/>
          <w:iCs/>
        </w:rPr>
        <w:tab/>
        <w:t>The RLC configuration is per logical channel (LCH), which is already able to give sufficient configuration granularity for RLC.</w:t>
      </w:r>
    </w:p>
    <w:p w14:paraId="25AD6091" w14:textId="77777777" w:rsidR="004069C3" w:rsidRPr="004069C3" w:rsidRDefault="004069C3" w:rsidP="004069C3">
      <w:pPr>
        <w:pStyle w:val="Doc-text2"/>
        <w:rPr>
          <w:i/>
          <w:iCs/>
        </w:rPr>
      </w:pPr>
      <w:r w:rsidRPr="004069C3">
        <w:rPr>
          <w:i/>
          <w:iCs/>
        </w:rPr>
        <w:t>Observation 8</w:t>
      </w:r>
      <w:r w:rsidRPr="004069C3">
        <w:rPr>
          <w:i/>
          <w:iCs/>
        </w:rPr>
        <w:tab/>
        <w:t>The existing LCP procedure at UE is already feasible to map uplink services/LCHs to different serving cells.</w:t>
      </w:r>
    </w:p>
    <w:p w14:paraId="075E64C9" w14:textId="77777777" w:rsidR="004069C3" w:rsidRPr="004069C3" w:rsidRDefault="004069C3" w:rsidP="004069C3">
      <w:pPr>
        <w:pStyle w:val="Doc-text2"/>
        <w:rPr>
          <w:i/>
          <w:iCs/>
        </w:rPr>
      </w:pPr>
      <w:r w:rsidRPr="004069C3">
        <w:rPr>
          <w:i/>
          <w:iCs/>
        </w:rPr>
        <w:t>Observation 9</w:t>
      </w:r>
      <w:r w:rsidRPr="004069C3">
        <w:rPr>
          <w:i/>
          <w:iCs/>
        </w:rPr>
        <w:tab/>
        <w:t>It is up to gNB’s implementation to map different downlink LCHs towards the same UE to different serving cells.</w:t>
      </w:r>
    </w:p>
    <w:p w14:paraId="4B4D18C8" w14:textId="77777777" w:rsidR="004069C3" w:rsidRPr="004069C3" w:rsidRDefault="004069C3" w:rsidP="004069C3">
      <w:pPr>
        <w:pStyle w:val="Doc-text2"/>
        <w:rPr>
          <w:i/>
          <w:iCs/>
        </w:rPr>
      </w:pPr>
      <w:r w:rsidRPr="004069C3">
        <w:rPr>
          <w:i/>
          <w:iCs/>
        </w:rPr>
        <w:t>Observation 10</w:t>
      </w:r>
      <w:r w:rsidRPr="004069C3">
        <w:rPr>
          <w:i/>
          <w:iCs/>
        </w:rPr>
        <w:tab/>
        <w:t>The parameters and timers in the RLC configuration of each logical channel can be chosen by the gNB to fit the properties of its underlying serving cell.</w:t>
      </w:r>
    </w:p>
    <w:p w14:paraId="67BC9F79" w14:textId="77777777" w:rsidR="004069C3" w:rsidRPr="004069C3" w:rsidRDefault="004069C3" w:rsidP="004069C3">
      <w:pPr>
        <w:pStyle w:val="Doc-text2"/>
        <w:rPr>
          <w:i/>
          <w:iCs/>
        </w:rPr>
      </w:pPr>
    </w:p>
    <w:p w14:paraId="4A3ED799" w14:textId="77777777" w:rsidR="004069C3" w:rsidRPr="004069C3" w:rsidRDefault="004069C3" w:rsidP="004069C3">
      <w:pPr>
        <w:pStyle w:val="Doc-text2"/>
        <w:rPr>
          <w:i/>
          <w:iCs/>
        </w:rPr>
      </w:pPr>
      <w:r w:rsidRPr="004069C3">
        <w:rPr>
          <w:i/>
          <w:iCs/>
        </w:rPr>
        <w:t>Based on the discussion in the previous sections we propose the following:</w:t>
      </w:r>
    </w:p>
    <w:p w14:paraId="67E1DEF9" w14:textId="77777777" w:rsidR="004069C3" w:rsidRPr="004069C3" w:rsidRDefault="004069C3" w:rsidP="004069C3">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5F33E0DB" w14:textId="77777777" w:rsidR="004069C3" w:rsidRPr="004069C3" w:rsidRDefault="004069C3" w:rsidP="004069C3">
      <w:pPr>
        <w:pStyle w:val="Doc-text2"/>
        <w:rPr>
          <w:i/>
          <w:iCs/>
        </w:rPr>
      </w:pPr>
      <w:r w:rsidRPr="004069C3">
        <w:rPr>
          <w:i/>
          <w:iCs/>
        </w:rPr>
        <w:t>Proposal 2</w:t>
      </w:r>
      <w:r w:rsidRPr="004069C3">
        <w:rPr>
          <w:i/>
          <w:iCs/>
        </w:rPr>
        <w:tab/>
        <w:t>The existing PDCP SN space is sufficient to cope with the extreme cases in 71 GHz, therefore no spec changes are foreseen for the existing PDCP SN space.</w:t>
      </w:r>
    </w:p>
    <w:p w14:paraId="644608B3" w14:textId="77777777" w:rsidR="004069C3" w:rsidRPr="004069C3" w:rsidRDefault="004069C3" w:rsidP="004069C3">
      <w:pPr>
        <w:pStyle w:val="Doc-text2"/>
        <w:rPr>
          <w:i/>
          <w:iCs/>
        </w:rPr>
      </w:pPr>
      <w:r w:rsidRPr="004069C3">
        <w:rPr>
          <w:i/>
          <w:iCs/>
        </w:rPr>
        <w:t>Proposal 3</w:t>
      </w:r>
      <w:r w:rsidRPr="004069C3">
        <w:rPr>
          <w:i/>
          <w:iCs/>
        </w:rPr>
        <w:tab/>
        <w:t>RAN2 to adopt the RLC RTT of 120 kHz as a baseline for 480 and 960 kHz SCS.</w:t>
      </w:r>
    </w:p>
    <w:p w14:paraId="6DC89E61" w14:textId="77777777" w:rsidR="004069C3" w:rsidRPr="004069C3" w:rsidRDefault="004069C3" w:rsidP="004069C3">
      <w:pPr>
        <w:pStyle w:val="Doc-text2"/>
        <w:rPr>
          <w:i/>
          <w:iCs/>
        </w:rPr>
      </w:pPr>
      <w:r w:rsidRPr="004069C3">
        <w:rPr>
          <w:i/>
          <w:iCs/>
        </w:rPr>
        <w:lastRenderedPageBreak/>
        <w:t>Proposal 4</w:t>
      </w:r>
      <w:r w:rsidRPr="004069C3">
        <w:rPr>
          <w:i/>
          <w:iCs/>
        </w:rPr>
        <w:tab/>
        <w:t>RAN2 to assume the existing formulas of L2 buffer size to be reused for NR operation with 480 and 960 kHz SCS.</w:t>
      </w:r>
    </w:p>
    <w:p w14:paraId="4470E9E5" w14:textId="77777777" w:rsidR="004069C3" w:rsidRPr="004069C3" w:rsidRDefault="004069C3" w:rsidP="004069C3">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3AC9DD5E" w14:textId="77777777" w:rsidR="004069C3" w:rsidRPr="004069C3" w:rsidRDefault="004069C3" w:rsidP="004069C3">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6D3E3D8E" w14:textId="77777777" w:rsidR="004069C3" w:rsidRPr="004069C3" w:rsidRDefault="004069C3" w:rsidP="004069C3">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1B5B4A1C" w14:textId="640F6405" w:rsidR="004069C3" w:rsidRDefault="004069C3" w:rsidP="004069C3">
      <w:pPr>
        <w:pStyle w:val="Doc-text2"/>
        <w:rPr>
          <w:i/>
          <w:iCs/>
        </w:rPr>
      </w:pPr>
    </w:p>
    <w:p w14:paraId="3D7CF560" w14:textId="77777777" w:rsidR="00462A03" w:rsidRPr="004069C3" w:rsidRDefault="00462A03" w:rsidP="004069C3">
      <w:pPr>
        <w:pStyle w:val="Doc-text2"/>
        <w:rPr>
          <w:i/>
          <w:iCs/>
        </w:rPr>
      </w:pPr>
    </w:p>
    <w:p w14:paraId="1358F4AF" w14:textId="468FA41C" w:rsidR="007B076F" w:rsidRDefault="00057747" w:rsidP="007B076F">
      <w:pPr>
        <w:pStyle w:val="Doc-title"/>
      </w:pPr>
      <w:hyperlink r:id="rId334" w:history="1">
        <w:r>
          <w:rPr>
            <w:rStyle w:val="Hyperlink"/>
          </w:rPr>
          <w:t>R2-2109604</w:t>
        </w:r>
      </w:hyperlink>
      <w:r w:rsidR="007B076F">
        <w:tab/>
        <w:t>Discussion about RAN2 impacts of Ext 52-71GHz</w:t>
      </w:r>
      <w:r w:rsidR="007B076F">
        <w:tab/>
        <w:t>Huawei, HiSilicon</w:t>
      </w:r>
      <w:r w:rsidR="007B076F">
        <w:tab/>
        <w:t>discussion</w:t>
      </w:r>
      <w:r w:rsidR="007B076F">
        <w:tab/>
        <w:t>Rel-17</w:t>
      </w:r>
      <w:r w:rsidR="007B076F">
        <w:tab/>
        <w:t>NR_ext_to_71GHz-Core</w:t>
      </w:r>
    </w:p>
    <w:p w14:paraId="3353D70E" w14:textId="77777777" w:rsidR="009B2E8B" w:rsidRPr="009B2E8B" w:rsidRDefault="009B2E8B" w:rsidP="009B2E8B">
      <w:pPr>
        <w:pStyle w:val="Doc-text2"/>
        <w:rPr>
          <w:i/>
          <w:iCs/>
        </w:rPr>
      </w:pPr>
      <w:r w:rsidRPr="009B2E8B">
        <w:rPr>
          <w:i/>
          <w:iCs/>
        </w:rPr>
        <w:t>Observation 1: RAN1 discussion on RO density and gap between consecutive ROs may have impacts on the calculation of RA-RNTI/MSGB-RNTI. Further progress depends on RAN1.</w:t>
      </w:r>
    </w:p>
    <w:p w14:paraId="326DF38D" w14:textId="77777777" w:rsidR="009B2E8B" w:rsidRPr="009B2E8B" w:rsidRDefault="009B2E8B" w:rsidP="009B2E8B">
      <w:pPr>
        <w:pStyle w:val="Doc-text2"/>
        <w:rPr>
          <w:i/>
          <w:iCs/>
        </w:rPr>
      </w:pPr>
      <w:r w:rsidRPr="009B2E8B">
        <w:rPr>
          <w:i/>
          <w:iCs/>
        </w:rPr>
        <w:t>Proposal 1: New SCS values, i.e. 480 KHz and 960 KHz, are added to the IE SubcarrierSpacing.</w:t>
      </w:r>
    </w:p>
    <w:p w14:paraId="3F253C4B" w14:textId="77777777" w:rsidR="009B2E8B" w:rsidRPr="009B2E8B" w:rsidRDefault="009B2E8B" w:rsidP="009B2E8B">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86DB72" w14:textId="77777777" w:rsidR="009B2E8B" w:rsidRPr="009B2E8B" w:rsidRDefault="009B2E8B" w:rsidP="009B2E8B">
      <w:pPr>
        <w:pStyle w:val="Doc-text2"/>
        <w:rPr>
          <w:i/>
          <w:iCs/>
        </w:rPr>
      </w:pPr>
      <w:r w:rsidRPr="009B2E8B">
        <w:rPr>
          <w:i/>
          <w:iCs/>
        </w:rPr>
        <w:t>Proposal 3: RAN2 discuss whether new values shall be added to maxPUSCH-Duration, e.g. 0.0313ms, 0.0156ms, 0.01ms, etc.</w:t>
      </w:r>
    </w:p>
    <w:p w14:paraId="5A9D61DB" w14:textId="77777777" w:rsidR="009B2E8B" w:rsidRPr="009B2E8B" w:rsidRDefault="009B2E8B" w:rsidP="009B2E8B">
      <w:pPr>
        <w:pStyle w:val="Doc-text2"/>
        <w:rPr>
          <w:i/>
          <w:iCs/>
        </w:rPr>
      </w:pPr>
      <w:r w:rsidRPr="009B2E8B">
        <w:rPr>
          <w:i/>
          <w:iCs/>
        </w:rPr>
        <w:t>Proposal 4: RAN2 discuss whether new values for DRX parameters shall be introduced, for example, up to 224 can be defined for drx-HARQ-RTT-TimerDL and drx-HARQ-RTT-TimerUL.</w:t>
      </w:r>
    </w:p>
    <w:p w14:paraId="62BFE64C" w14:textId="77777777" w:rsidR="009B2E8B" w:rsidRPr="009B2E8B" w:rsidRDefault="009B2E8B" w:rsidP="009B2E8B">
      <w:pPr>
        <w:pStyle w:val="Doc-text2"/>
        <w:rPr>
          <w:i/>
          <w:iCs/>
        </w:rPr>
      </w:pPr>
      <w:r w:rsidRPr="009B2E8B">
        <w:rPr>
          <w:i/>
          <w:iCs/>
        </w:rPr>
        <w:t>Proposal 5: RLC RTT values for SCS 480 KHz and 960 KHz can be defined as the same value with that for SCS 120 KHz, i.e. 20ms.</w:t>
      </w:r>
    </w:p>
    <w:p w14:paraId="76F2E658" w14:textId="77777777" w:rsidR="009B2E8B" w:rsidRPr="009B2E8B" w:rsidRDefault="009B2E8B" w:rsidP="009B2E8B">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5F7BBE05" w14:textId="77777777" w:rsidR="009B2E8B" w:rsidRPr="009B2E8B" w:rsidRDefault="009B2E8B" w:rsidP="009B2E8B">
      <w:pPr>
        <w:pStyle w:val="Doc-text2"/>
        <w:rPr>
          <w:i/>
          <w:iCs/>
        </w:rPr>
      </w:pPr>
      <w:r w:rsidRPr="009B2E8B">
        <w:rPr>
          <w:i/>
          <w:iCs/>
        </w:rPr>
        <w:t>Proposal 7: The IE subCarrierSpacingCommon in MIB for FR2-2 will be repurposed, and the detailed purpose depends on RAN1’s input.</w:t>
      </w:r>
    </w:p>
    <w:p w14:paraId="6DD01869" w14:textId="0AC37239" w:rsidR="009B2E8B" w:rsidRDefault="009B2E8B" w:rsidP="009B2E8B">
      <w:pPr>
        <w:pStyle w:val="Doc-text2"/>
        <w:rPr>
          <w:i/>
          <w:iCs/>
        </w:rPr>
      </w:pPr>
      <w:r w:rsidRPr="009B2E8B">
        <w:rPr>
          <w:i/>
          <w:iCs/>
        </w:rPr>
        <w:t>Proposal 8: RAN2 discuss whether consistent LBT failure procedure shall involve directional LBT result.</w:t>
      </w:r>
    </w:p>
    <w:p w14:paraId="0701B7EC" w14:textId="77777777" w:rsidR="009B2E8B" w:rsidRPr="009B2E8B" w:rsidRDefault="009B2E8B" w:rsidP="009B2E8B">
      <w:pPr>
        <w:pStyle w:val="Doc-text2"/>
        <w:rPr>
          <w:i/>
          <w:iCs/>
        </w:rPr>
      </w:pPr>
    </w:p>
    <w:p w14:paraId="29118940" w14:textId="07A5A07C" w:rsidR="007B076F" w:rsidRDefault="00057747" w:rsidP="007B076F">
      <w:pPr>
        <w:pStyle w:val="Doc-title"/>
      </w:pPr>
      <w:hyperlink r:id="rId335" w:history="1">
        <w:r>
          <w:rPr>
            <w:rStyle w:val="Hyperlink"/>
          </w:rPr>
          <w:t>R2-2109910</w:t>
        </w:r>
      </w:hyperlink>
      <w:r w:rsidR="007B076F">
        <w:tab/>
        <w:t>RRC impact due to FR2-1 and FR2-2 distinction</w:t>
      </w:r>
      <w:r w:rsidR="007B076F">
        <w:tab/>
        <w:t>Ericsson</w:t>
      </w:r>
      <w:r w:rsidR="007B076F">
        <w:tab/>
        <w:t>discussion</w:t>
      </w:r>
      <w:r w:rsidR="007B076F">
        <w:tab/>
        <w:t>Rel-17</w:t>
      </w:r>
      <w:r w:rsidR="007B076F">
        <w:tab/>
        <w:t>NR_ext_to_71GHz-Core</w:t>
      </w:r>
    </w:p>
    <w:p w14:paraId="20CB1832" w14:textId="4A2D1E04" w:rsidR="007B076F" w:rsidRDefault="00057747" w:rsidP="007B076F">
      <w:pPr>
        <w:pStyle w:val="Doc-title"/>
      </w:pPr>
      <w:hyperlink r:id="rId336" w:history="1">
        <w:r>
          <w:rPr>
            <w:rStyle w:val="Hyperlink"/>
          </w:rPr>
          <w:t>R2-2110016</w:t>
        </w:r>
      </w:hyperlink>
      <w:r w:rsidR="007B076F">
        <w:tab/>
        <w:t>High layer impacts of beyond 52.6GHz</w:t>
      </w:r>
      <w:r w:rsidR="007B076F">
        <w:tab/>
        <w:t>OPPO</w:t>
      </w:r>
      <w:r w:rsidR="007B076F">
        <w:tab/>
        <w:t>discussion</w:t>
      </w:r>
      <w:r w:rsidR="007B076F">
        <w:tab/>
      </w:r>
      <w:hyperlink r:id="rId337" w:history="1">
        <w:r>
          <w:rPr>
            <w:rStyle w:val="Hyperlink"/>
          </w:rPr>
          <w:t>R2-2107255</w:t>
        </w:r>
      </w:hyperlink>
    </w:p>
    <w:p w14:paraId="0E80131B" w14:textId="29EE4FE0" w:rsidR="006E0007" w:rsidRDefault="00057747" w:rsidP="006E0007">
      <w:pPr>
        <w:pStyle w:val="Doc-title"/>
      </w:pPr>
      <w:hyperlink r:id="rId338" w:history="1">
        <w:r>
          <w:rPr>
            <w:rStyle w:val="Hyperlink"/>
          </w:rPr>
          <w:t>R2-2110557</w:t>
        </w:r>
      </w:hyperlink>
      <w:r w:rsidR="006E0007">
        <w:tab/>
        <w:t>FR2-2 considerations</w:t>
      </w:r>
      <w:r w:rsidR="006E0007">
        <w:tab/>
        <w:t>Nokia, Nokia Shanghai Bell</w:t>
      </w:r>
      <w:r w:rsidR="006E0007">
        <w:tab/>
        <w:t>discussion</w:t>
      </w:r>
      <w:r w:rsidR="006E0007">
        <w:tab/>
        <w:t>Rel-17</w:t>
      </w:r>
      <w:r w:rsidR="006E0007">
        <w:tab/>
        <w:t>NR_ext_to_71GHz-Core</w:t>
      </w:r>
    </w:p>
    <w:p w14:paraId="7EDADD92" w14:textId="1791AF2E" w:rsidR="00DA634B" w:rsidRDefault="00057747" w:rsidP="00DA634B">
      <w:pPr>
        <w:pStyle w:val="Doc-title"/>
      </w:pPr>
      <w:hyperlink r:id="rId339" w:history="1">
        <w:r>
          <w:rPr>
            <w:rStyle w:val="Hyperlink"/>
          </w:rPr>
          <w:t>R2-2109444</w:t>
        </w:r>
      </w:hyperlink>
      <w:r w:rsidR="00DA634B">
        <w:tab/>
        <w:t>Discussion on Consistent LBT Failure Detection for Ext 71GHz</w:t>
      </w:r>
      <w:r w:rsidR="00DA634B">
        <w:tab/>
        <w:t>vivo</w:t>
      </w:r>
      <w:r w:rsidR="00DA634B">
        <w:tab/>
        <w:t>discussion</w:t>
      </w:r>
      <w:r w:rsidR="00DA634B">
        <w:tab/>
        <w:t>Rel-17</w:t>
      </w:r>
      <w:r w:rsidR="00DA634B">
        <w:tab/>
        <w:t>NR_ext_to_71GHz-Core</w:t>
      </w:r>
      <w:r w:rsidR="00DA634B">
        <w:tab/>
      </w:r>
      <w:hyperlink r:id="rId340" w:history="1">
        <w:r>
          <w:rPr>
            <w:rStyle w:val="Hyperlink"/>
          </w:rPr>
          <w:t>R2-2107061</w:t>
        </w:r>
      </w:hyperlink>
    </w:p>
    <w:p w14:paraId="2D7337E1" w14:textId="0DEDB6FF" w:rsidR="00DA634B" w:rsidRDefault="00057747" w:rsidP="00DA634B">
      <w:pPr>
        <w:pStyle w:val="Doc-title"/>
      </w:pPr>
      <w:hyperlink r:id="rId341" w:history="1">
        <w:r>
          <w:rPr>
            <w:rStyle w:val="Hyperlink"/>
          </w:rPr>
          <w:t>R2-2111159</w:t>
        </w:r>
      </w:hyperlink>
      <w:r w:rsidR="00DA634B">
        <w:tab/>
        <w:t>Consideration on potential LBT impact</w:t>
      </w:r>
      <w:r w:rsidR="00DA634B">
        <w:tab/>
        <w:t>LG Electronics Inc.</w:t>
      </w:r>
      <w:r w:rsidR="00DA634B">
        <w:tab/>
        <w:t>discussion</w:t>
      </w:r>
      <w:r w:rsidR="00DA634B">
        <w:tab/>
        <w:t>Rel-17</w:t>
      </w:r>
      <w:r w:rsidR="00DA634B">
        <w:tab/>
        <w:t>NR_ext_to_71GHz-Core</w:t>
      </w:r>
    </w:p>
    <w:p w14:paraId="383386BC" w14:textId="795433DB" w:rsidR="00DA634B" w:rsidRDefault="00057747" w:rsidP="00DA634B">
      <w:pPr>
        <w:pStyle w:val="Doc-title"/>
      </w:pPr>
      <w:hyperlink r:id="rId342" w:history="1">
        <w:r>
          <w:rPr>
            <w:rStyle w:val="Hyperlink"/>
          </w:rPr>
          <w:t>R2-2110226</w:t>
        </w:r>
      </w:hyperlink>
      <w:r w:rsidR="00DA634B">
        <w:tab/>
        <w:t>Considerations on potential LBT impacts</w:t>
      </w:r>
      <w:r w:rsidR="00DA634B">
        <w:tab/>
        <w:t>Lenovo, Motorola Mobility</w:t>
      </w:r>
      <w:r w:rsidR="00DA634B">
        <w:tab/>
        <w:t>discussion</w:t>
      </w:r>
      <w:r w:rsidR="00DA634B">
        <w:tab/>
        <w:t>Rel-17</w:t>
      </w:r>
      <w:r w:rsidR="00DA634B">
        <w:tab/>
        <w:t>NR_ext_to_71GHz-Core</w:t>
      </w:r>
    </w:p>
    <w:p w14:paraId="23C06A99" w14:textId="0BFAFD0D" w:rsidR="0008232D" w:rsidRDefault="00057747" w:rsidP="0008232D">
      <w:pPr>
        <w:pStyle w:val="Doc-title"/>
      </w:pPr>
      <w:hyperlink r:id="rId343" w:history="1">
        <w:r>
          <w:rPr>
            <w:rStyle w:val="Hyperlink"/>
          </w:rPr>
          <w:t>R2-2111101</w:t>
        </w:r>
      </w:hyperlink>
      <w:r w:rsidR="0008232D">
        <w:tab/>
        <w:t>Impact analysis of FR-2 on MAC and RRC</w:t>
      </w:r>
      <w:r w:rsidR="0008232D">
        <w:tab/>
        <w:t>Qualcomm Incorporated</w:t>
      </w:r>
      <w:r w:rsidR="0008232D">
        <w:tab/>
        <w:t>discussion</w:t>
      </w:r>
      <w:r w:rsidR="0008232D">
        <w:tab/>
        <w:t>Late</w:t>
      </w:r>
    </w:p>
    <w:p w14:paraId="7A7F38DD" w14:textId="77777777" w:rsidR="007B076F" w:rsidRDefault="007B076F" w:rsidP="007B076F">
      <w:pPr>
        <w:pStyle w:val="Comments"/>
        <w:rPr>
          <w:lang w:val="fr-FR"/>
        </w:rPr>
      </w:pPr>
    </w:p>
    <w:p w14:paraId="673AD9E2" w14:textId="77777777" w:rsidR="00FE28CC" w:rsidRDefault="00FE28CC" w:rsidP="00FE28CC">
      <w:pPr>
        <w:pStyle w:val="Comments"/>
        <w:rPr>
          <w:lang w:val="fr-FR"/>
        </w:rPr>
      </w:pPr>
      <w:r>
        <w:rPr>
          <w:lang w:val="fr-FR"/>
        </w:rPr>
        <w:t>RSSI impacts:</w:t>
      </w:r>
    </w:p>
    <w:p w14:paraId="5CB04FC3" w14:textId="14D3A5E1" w:rsidR="00FE28CC" w:rsidRDefault="00057747" w:rsidP="00FE28CC">
      <w:pPr>
        <w:pStyle w:val="Doc-title"/>
      </w:pPr>
      <w:hyperlink r:id="rId344" w:history="1">
        <w:r>
          <w:rPr>
            <w:rStyle w:val="Hyperlink"/>
          </w:rPr>
          <w:t>R2-2110582</w:t>
        </w:r>
      </w:hyperlink>
      <w:r w:rsidR="00FE28CC">
        <w:tab/>
        <w:t>Higher SCS  and RSSI impact on RRC</w:t>
      </w:r>
      <w:r w:rsidR="00FE28CC">
        <w:tab/>
        <w:t>ZTE Corporation, Sanechips</w:t>
      </w:r>
      <w:r w:rsidR="00FE28CC">
        <w:tab/>
        <w:t>discussion</w:t>
      </w:r>
      <w:r w:rsidR="00FE28CC">
        <w:tab/>
        <w:t>Rel-17</w:t>
      </w:r>
    </w:p>
    <w:p w14:paraId="646119A5" w14:textId="77777777" w:rsidR="000A0BB0" w:rsidRPr="000A0BB0" w:rsidRDefault="000A0BB0" w:rsidP="000A0BB0">
      <w:pPr>
        <w:pStyle w:val="Doc-text2"/>
        <w:rPr>
          <w:i/>
          <w:iCs/>
        </w:rPr>
      </w:pPr>
      <w:r w:rsidRPr="000A0BB0">
        <w:rPr>
          <w:i/>
          <w:iCs/>
        </w:rPr>
        <w:t>Proposal 1: Spare values in SubcarrierSpacing are used to define new introduced 480kHz and 960kHz SCS.</w:t>
      </w:r>
    </w:p>
    <w:p w14:paraId="7C21A9E7" w14:textId="77777777" w:rsidR="000A0BB0" w:rsidRPr="000A0BB0" w:rsidRDefault="000A0BB0" w:rsidP="000A0BB0">
      <w:pPr>
        <w:pStyle w:val="Doc-text2"/>
        <w:rPr>
          <w:i/>
          <w:iCs/>
        </w:rPr>
      </w:pPr>
      <w:r w:rsidRPr="000A0BB0">
        <w:rPr>
          <w:i/>
          <w:iCs/>
        </w:rPr>
        <w:t>Proposal 2: For FR2-2, new SCSs should be added as reference SCS for RSSI measurement.</w:t>
      </w:r>
    </w:p>
    <w:p w14:paraId="327FF064" w14:textId="77777777" w:rsidR="000A0BB0" w:rsidRPr="000A0BB0" w:rsidRDefault="000A0BB0" w:rsidP="000A0BB0">
      <w:pPr>
        <w:pStyle w:val="Doc-text2"/>
        <w:rPr>
          <w:i/>
          <w:iCs/>
        </w:rPr>
      </w:pPr>
      <w:r w:rsidRPr="000A0BB0">
        <w:rPr>
          <w:i/>
          <w:iCs/>
        </w:rPr>
        <w:t>Proposal 3: For the QCL Type-D of L3-RSSI measurement, if gNB configures the beams, RSSI measurement result per beam should be reported.</w:t>
      </w:r>
    </w:p>
    <w:p w14:paraId="7135EE56" w14:textId="77777777" w:rsidR="000A0BB0" w:rsidRPr="000A0BB0" w:rsidRDefault="000A0BB0" w:rsidP="000A0BB0">
      <w:pPr>
        <w:pStyle w:val="Doc-text2"/>
        <w:rPr>
          <w:i/>
          <w:iCs/>
        </w:rPr>
      </w:pPr>
      <w:r w:rsidRPr="000A0BB0">
        <w:rPr>
          <w:i/>
          <w:iCs/>
        </w:rPr>
        <w:t>Proposal 4: RSSI measurement result per beam should be linear average of sample values from the physical layer.</w:t>
      </w:r>
    </w:p>
    <w:p w14:paraId="545B2223" w14:textId="3D055A6B" w:rsidR="000A0BB0" w:rsidRPr="000A0BB0" w:rsidRDefault="000A0BB0" w:rsidP="000A0BB0">
      <w:pPr>
        <w:pStyle w:val="Doc-text2"/>
        <w:rPr>
          <w:i/>
          <w:iCs/>
        </w:rPr>
      </w:pPr>
      <w:r w:rsidRPr="000A0BB0">
        <w:rPr>
          <w:i/>
          <w:iCs/>
        </w:rPr>
        <w:t>Proposal 5: Event triggered reporting may be considered to use for L3-RSSI measurement in FR2-2, such as I1 event.</w:t>
      </w:r>
    </w:p>
    <w:p w14:paraId="645109CD" w14:textId="77777777" w:rsidR="005D3788" w:rsidRPr="00326B37" w:rsidRDefault="005D3788" w:rsidP="00DD6555">
      <w:pPr>
        <w:pStyle w:val="Comments"/>
        <w:rPr>
          <w:szCs w:val="22"/>
          <w:lang w:val="fr-FR"/>
        </w:rPr>
      </w:pPr>
    </w:p>
    <w:p w14:paraId="1E645422" w14:textId="77777777" w:rsidR="000D255B" w:rsidRPr="000D255B" w:rsidRDefault="000D255B" w:rsidP="000D255B">
      <w:pPr>
        <w:pStyle w:val="Heading1"/>
      </w:pPr>
      <w:r w:rsidRPr="000D255B">
        <w:lastRenderedPageBreak/>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4BAEA650" w:rsidR="000D255B" w:rsidRPr="000D255B" w:rsidRDefault="000D255B" w:rsidP="000D255B">
      <w:pPr>
        <w:pStyle w:val="Comments"/>
      </w:pPr>
      <w:r w:rsidRPr="000D255B">
        <w:t xml:space="preserve">Tdoc Limitation: </w:t>
      </w:r>
      <w:r w:rsidR="007E2543" w:rsidRPr="007E2543">
        <w:t xml:space="preserve"> </w:t>
      </w:r>
      <w:r w:rsidR="007E2543">
        <w:t xml:space="preserve">No limitation but </w:t>
      </w:r>
      <w:r w:rsidR="002F4958">
        <w:t>documents that are only sourced by one company may be deprioritized.</w:t>
      </w:r>
    </w:p>
    <w:p w14:paraId="63FB9115" w14:textId="65C53D95" w:rsidR="000D255B" w:rsidRPr="000D255B" w:rsidRDefault="000D255B" w:rsidP="000D255B">
      <w:pPr>
        <w:pStyle w:val="Comments"/>
      </w:pPr>
      <w:r w:rsidRPr="000D255B">
        <w:t xml:space="preserve">Email max expectation: </w:t>
      </w:r>
      <w:r w:rsidR="003C19C8">
        <w:t>2</w:t>
      </w:r>
      <w:r w:rsidRPr="000D255B">
        <w:t xml:space="preserve"> thread</w:t>
      </w:r>
      <w:r w:rsidR="003C19C8">
        <w:t>s</w:t>
      </w:r>
    </w:p>
    <w:p w14:paraId="3E2E51A8" w14:textId="233B1DA8" w:rsidR="000D255B" w:rsidRDefault="002F4958" w:rsidP="000D255B">
      <w:pPr>
        <w:pStyle w:val="Comments"/>
      </w:pPr>
      <w:r>
        <w:t xml:space="preserve">LTE-specific </w:t>
      </w:r>
      <w:r w:rsidR="000D255B" w:rsidRPr="000D255B">
        <w:t xml:space="preserve">TEI17 documents </w:t>
      </w:r>
      <w:r w:rsidR="0024605C">
        <w:t>can be submitted under this agenda</w:t>
      </w:r>
      <w:r w:rsidR="00AD4727">
        <w:t xml:space="preserve"> but new </w:t>
      </w:r>
      <w:r w:rsidR="00B11D74">
        <w:t xml:space="preserve">TEI17 </w:t>
      </w:r>
      <w:r w:rsidR="00AD4727">
        <w:t xml:space="preserve">proposals </w:t>
      </w:r>
      <w:r w:rsidR="00B11D74">
        <w:t xml:space="preserve">that are not source by at least </w:t>
      </w:r>
      <w:r w:rsidR="00AD4727">
        <w:t>two companies and two operators may be deprioritized</w:t>
      </w:r>
      <w:r w:rsidR="00B11D74">
        <w:t>.</w:t>
      </w:r>
    </w:p>
    <w:p w14:paraId="617AC025" w14:textId="6C8DC618" w:rsidR="006E49AF" w:rsidRDefault="00DD6555" w:rsidP="000D255B">
      <w:pPr>
        <w:pStyle w:val="Comments"/>
      </w:pPr>
      <w:r>
        <w:t>Including outcome of [Post115-e][203][TEI17] Event triggered logged MDT for LTE (Qualcomm)</w:t>
      </w:r>
    </w:p>
    <w:p w14:paraId="130990C9" w14:textId="7104190D" w:rsidR="0013361B" w:rsidRDefault="0013361B" w:rsidP="000D255B">
      <w:pPr>
        <w:pStyle w:val="Comments"/>
        <w:rPr>
          <w:b/>
          <w:bCs/>
          <w:i w:val="0"/>
          <w:iCs/>
          <w:color w:val="7030A0"/>
        </w:rPr>
      </w:pPr>
    </w:p>
    <w:p w14:paraId="6A401BAB" w14:textId="73F87968" w:rsidR="007D38CE" w:rsidRPr="000D255B" w:rsidRDefault="007D38CE" w:rsidP="007D38CE">
      <w:pPr>
        <w:pStyle w:val="Comments"/>
      </w:pPr>
      <w:r>
        <w:t>UPIP LSs (note that no Rel-17 WI on UPIP was agreed in RAN#93e</w:t>
      </w:r>
      <w:r w:rsidR="00D57536">
        <w:t xml:space="preserve"> so RAN2 work is on hold)</w:t>
      </w:r>
    </w:p>
    <w:p w14:paraId="10A4475E" w14:textId="19C40307" w:rsidR="0013361B" w:rsidRDefault="00057747" w:rsidP="0013361B">
      <w:pPr>
        <w:pStyle w:val="Doc-title"/>
      </w:pPr>
      <w:hyperlink r:id="rId345" w:history="1">
        <w:r>
          <w:rPr>
            <w:rStyle w:val="Hyperlink"/>
          </w:rPr>
          <w:t>R2-2109377</w:t>
        </w:r>
      </w:hyperlink>
      <w:r w:rsidR="0013361B">
        <w:tab/>
        <w:t>LS Reply on Supporting UP Integrity Protection Policy Handling for Interworking from 5GS to EPS (S2-2106974; contact: Huawei)</w:t>
      </w:r>
      <w:r w:rsidR="0013361B">
        <w:tab/>
        <w:t>SA2</w:t>
      </w:r>
      <w:r w:rsidR="0013361B">
        <w:tab/>
        <w:t>LS in</w:t>
      </w:r>
      <w:r w:rsidR="0013361B">
        <w:tab/>
        <w:t>Rel-17</w:t>
      </w:r>
      <w:r w:rsidR="0013361B">
        <w:tab/>
        <w:t>FS_UP_IP_Sec</w:t>
      </w:r>
      <w:r w:rsidR="0013361B">
        <w:tab/>
        <w:t>To:SA3</w:t>
      </w:r>
      <w:r w:rsidR="0013361B">
        <w:tab/>
        <w:t>Cc:RAN, CT, RAN2, RAN3, CT1, CT4</w:t>
      </w:r>
    </w:p>
    <w:p w14:paraId="1C62D3E5" w14:textId="77777777" w:rsidR="00D57536" w:rsidRPr="00D57536" w:rsidRDefault="00D57536" w:rsidP="00D57536">
      <w:pPr>
        <w:pStyle w:val="Agreement"/>
      </w:pPr>
      <w:r>
        <w:t>Noted (RAN2 only in cc)</w:t>
      </w:r>
    </w:p>
    <w:p w14:paraId="0952A689" w14:textId="0251A590" w:rsidR="0013361B" w:rsidRDefault="00057747" w:rsidP="0013361B">
      <w:pPr>
        <w:pStyle w:val="Doc-title"/>
      </w:pPr>
      <w:hyperlink r:id="rId346" w:history="1">
        <w:r>
          <w:rPr>
            <w:rStyle w:val="Hyperlink"/>
          </w:rPr>
          <w:t>R2-2109379</w:t>
        </w:r>
      </w:hyperlink>
      <w:r w:rsidR="0013361B">
        <w:tab/>
        <w:t>LS on User Plane Integrity Protection for eUTRA connected to EPC (S3-213272; contact: Qualcomm)</w:t>
      </w:r>
      <w:r w:rsidR="0013361B">
        <w:tab/>
        <w:t>SA3</w:t>
      </w:r>
      <w:r w:rsidR="0013361B">
        <w:tab/>
        <w:t>LS in</w:t>
      </w:r>
      <w:r w:rsidR="0013361B">
        <w:tab/>
        <w:t>Rel-17</w:t>
      </w:r>
      <w:r w:rsidR="0013361B">
        <w:tab/>
        <w:t>To:RAN3</w:t>
      </w:r>
      <w:r w:rsidR="0013361B">
        <w:tab/>
        <w:t>Cc:RAN2, CT1, CT4, SA2</w:t>
      </w:r>
    </w:p>
    <w:p w14:paraId="4050EE04" w14:textId="0F843396" w:rsidR="00D57536" w:rsidRPr="00D57536" w:rsidRDefault="00D57536" w:rsidP="00D57536">
      <w:pPr>
        <w:pStyle w:val="Agreement"/>
      </w:pPr>
      <w:r>
        <w:t>Noted (RAN2 only in cc)</w:t>
      </w:r>
    </w:p>
    <w:p w14:paraId="4F306FDF" w14:textId="104093A8" w:rsidR="00DB297A" w:rsidRDefault="00DB297A" w:rsidP="00DB297A">
      <w:pPr>
        <w:pStyle w:val="Doc-text2"/>
      </w:pPr>
    </w:p>
    <w:p w14:paraId="2311C6B5" w14:textId="2265B2FC" w:rsidR="00D57536" w:rsidRPr="00D57536" w:rsidRDefault="00D57536" w:rsidP="00D57536">
      <w:pPr>
        <w:pStyle w:val="BoldComments"/>
        <w:rPr>
          <w:lang w:val="fi-FI"/>
        </w:rPr>
      </w:pPr>
      <w:r w:rsidRPr="00AD6A37">
        <w:t>Web Conf (1st week Friday)</w:t>
      </w:r>
      <w:r>
        <w:rPr>
          <w:lang w:val="fi-FI"/>
        </w:rPr>
        <w:t xml:space="preserve"> (1+4)</w:t>
      </w:r>
    </w:p>
    <w:p w14:paraId="70276D23" w14:textId="209AE4EA" w:rsidR="00DB297A" w:rsidRDefault="00DB297A" w:rsidP="00DB297A">
      <w:pPr>
        <w:pStyle w:val="Comments"/>
      </w:pPr>
      <w:r>
        <w:t>Outcome of [Post115-e][203][TEI17] Event triggered logged MDT for LTE (Qualcomm)</w:t>
      </w:r>
    </w:p>
    <w:p w14:paraId="186D5F1D" w14:textId="74569619" w:rsidR="00DB297A" w:rsidRPr="00DB297A" w:rsidRDefault="00057747" w:rsidP="00DB297A">
      <w:pPr>
        <w:pStyle w:val="Doc-title"/>
      </w:pPr>
      <w:hyperlink r:id="rId347" w:history="1">
        <w:r>
          <w:rPr>
            <w:rStyle w:val="Hyperlink"/>
          </w:rPr>
          <w:t>R2-2109924</w:t>
        </w:r>
      </w:hyperlink>
      <w:r w:rsidR="00DB297A">
        <w:tab/>
        <w:t>[Post115-e][203][TEI] Discussion on details of event-triggered logged MDT for LTE</w:t>
      </w:r>
      <w:r w:rsidR="00DB297A">
        <w:tab/>
        <w:t>Qualcomm Incorporated</w:t>
      </w:r>
      <w:r w:rsidR="00DB297A">
        <w:tab/>
        <w:t>report</w:t>
      </w:r>
      <w:r w:rsidR="00DB297A">
        <w:tab/>
        <w:t>Rel-17</w:t>
      </w:r>
      <w:r w:rsidR="00DB297A">
        <w:tab/>
        <w:t>TEI17</w:t>
      </w:r>
    </w:p>
    <w:p w14:paraId="42CB90E3" w14:textId="5152FD70" w:rsidR="0013361B" w:rsidRDefault="00057747" w:rsidP="0013361B">
      <w:pPr>
        <w:pStyle w:val="Doc-title"/>
      </w:pPr>
      <w:hyperlink r:id="rId348" w:history="1">
        <w:r>
          <w:rPr>
            <w:rStyle w:val="Hyperlink"/>
          </w:rPr>
          <w:t>R2-2109715</w:t>
        </w:r>
      </w:hyperlink>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36.331</w:t>
      </w:r>
      <w:r w:rsidR="0013361B">
        <w:tab/>
        <w:t>16.6.0</w:t>
      </w:r>
      <w:r w:rsidR="0013361B">
        <w:tab/>
        <w:t>4724</w:t>
      </w:r>
      <w:r w:rsidR="0013361B">
        <w:tab/>
        <w:t>-</w:t>
      </w:r>
      <w:r w:rsidR="0013361B">
        <w:tab/>
        <w:t>B</w:t>
      </w:r>
      <w:r w:rsidR="0013361B">
        <w:tab/>
        <w:t>TEI17</w:t>
      </w:r>
    </w:p>
    <w:p w14:paraId="16823A5F" w14:textId="1D2316C7" w:rsidR="0013361B" w:rsidRDefault="00057747" w:rsidP="0013361B">
      <w:pPr>
        <w:pStyle w:val="Doc-title"/>
      </w:pPr>
      <w:hyperlink r:id="rId349" w:history="1">
        <w:r>
          <w:rPr>
            <w:rStyle w:val="Hyperlink"/>
          </w:rPr>
          <w:t>R2-2109717</w:t>
        </w:r>
      </w:hyperlink>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37.320</w:t>
      </w:r>
      <w:r w:rsidR="0013361B">
        <w:tab/>
        <w:t>16.6.0</w:t>
      </w:r>
      <w:r w:rsidR="0013361B">
        <w:tab/>
        <w:t>0111</w:t>
      </w:r>
      <w:r w:rsidR="0013361B">
        <w:tab/>
        <w:t>-</w:t>
      </w:r>
      <w:r w:rsidR="0013361B">
        <w:tab/>
        <w:t>B</w:t>
      </w:r>
      <w:r w:rsidR="0013361B">
        <w:tab/>
        <w:t>TEI17</w:t>
      </w:r>
    </w:p>
    <w:p w14:paraId="1B94F661" w14:textId="5B9B9104" w:rsidR="00DB297A" w:rsidRDefault="00057747" w:rsidP="00DB297A">
      <w:pPr>
        <w:pStyle w:val="Doc-title"/>
      </w:pPr>
      <w:hyperlink r:id="rId350" w:history="1">
        <w:r>
          <w:rPr>
            <w:rStyle w:val="Hyperlink"/>
          </w:rPr>
          <w:t>R2-2110643</w:t>
        </w:r>
      </w:hyperlink>
      <w:r w:rsidR="00DB297A">
        <w:tab/>
        <w:t>Introduction of event-based trigger for LTE MDT logging</w:t>
      </w:r>
      <w:r w:rsidR="00DB297A">
        <w:tab/>
        <w:t>Huawei, HiSilicon, Qulacomm Inc., KDDI Corporation</w:t>
      </w:r>
      <w:r w:rsidR="00DB297A">
        <w:tab/>
        <w:t>CR</w:t>
      </w:r>
      <w:r w:rsidR="00DB297A">
        <w:tab/>
        <w:t>Rel-17</w:t>
      </w:r>
      <w:r w:rsidR="00DB297A">
        <w:tab/>
        <w:t>36.304</w:t>
      </w:r>
      <w:r w:rsidR="00DB297A">
        <w:tab/>
        <w:t>16.5.0</w:t>
      </w:r>
      <w:r w:rsidR="00DB297A">
        <w:tab/>
        <w:t>0834</w:t>
      </w:r>
      <w:r w:rsidR="00DB297A">
        <w:tab/>
        <w:t>-</w:t>
      </w:r>
      <w:r w:rsidR="00DB297A">
        <w:tab/>
        <w:t>B</w:t>
      </w:r>
      <w:r w:rsidR="00DB297A">
        <w:tab/>
        <w:t>TEI17</w:t>
      </w:r>
    </w:p>
    <w:p w14:paraId="3CBCA6DA" w14:textId="6CBBF920" w:rsidR="00DB297A" w:rsidRDefault="00057747" w:rsidP="00DB297A">
      <w:pPr>
        <w:pStyle w:val="Doc-title"/>
      </w:pPr>
      <w:hyperlink r:id="rId351" w:history="1">
        <w:r>
          <w:rPr>
            <w:rStyle w:val="Hyperlink"/>
          </w:rPr>
          <w:t>R2-2110644</w:t>
        </w:r>
      </w:hyperlink>
      <w:r w:rsidR="00DB297A">
        <w:tab/>
        <w:t>Introduction of event-based trigger for LTE MDT logging</w:t>
      </w:r>
      <w:r w:rsidR="00DB297A">
        <w:tab/>
        <w:t>Huawei, HiSilicon, Qualcomm Inc., KDDI Corporation</w:t>
      </w:r>
      <w:r w:rsidR="00DB297A">
        <w:tab/>
        <w:t>CR</w:t>
      </w:r>
      <w:r w:rsidR="00DB297A">
        <w:tab/>
        <w:t>Rel-17</w:t>
      </w:r>
      <w:r w:rsidR="00DB297A">
        <w:tab/>
        <w:t>36.306</w:t>
      </w:r>
      <w:r w:rsidR="00DB297A">
        <w:tab/>
        <w:t>16.6.0</w:t>
      </w:r>
      <w:r w:rsidR="00DB297A">
        <w:tab/>
        <w:t>1830</w:t>
      </w:r>
      <w:r w:rsidR="00DB297A">
        <w:tab/>
        <w:t>-</w:t>
      </w:r>
      <w:r w:rsidR="00DB297A">
        <w:tab/>
        <w:t>B</w:t>
      </w:r>
      <w:r w:rsidR="00DB297A">
        <w:tab/>
        <w:t>TEI17</w:t>
      </w:r>
    </w:p>
    <w:p w14:paraId="0E3B23D9" w14:textId="77777777" w:rsidR="00DB297A" w:rsidRDefault="00DB297A" w:rsidP="0013361B">
      <w:pPr>
        <w:pStyle w:val="Doc-title"/>
      </w:pPr>
    </w:p>
    <w:p w14:paraId="5E837286" w14:textId="066F4AB9" w:rsidR="00D57536" w:rsidRPr="00D57536" w:rsidRDefault="00D57536" w:rsidP="00D57536">
      <w:pPr>
        <w:pStyle w:val="BoldComments"/>
        <w:rPr>
          <w:lang w:val="fi-FI"/>
        </w:rPr>
      </w:pPr>
      <w:r w:rsidRPr="00AD6A37">
        <w:t>Web Conf (1st week Friday)</w:t>
      </w:r>
      <w:r>
        <w:rPr>
          <w:lang w:val="fi-FI"/>
        </w:rPr>
        <w:t xml:space="preserve"> (1+2)</w:t>
      </w:r>
    </w:p>
    <w:p w14:paraId="24B688E1" w14:textId="16B4698A" w:rsidR="00DB297A" w:rsidRDefault="00506919" w:rsidP="00506919">
      <w:pPr>
        <w:pStyle w:val="Comments"/>
      </w:pPr>
      <w:r>
        <w:t xml:space="preserve">UE </w:t>
      </w:r>
      <w:r w:rsidR="00DB297A">
        <w:t>Heigh</w:t>
      </w:r>
      <w:r>
        <w:t>t reporting for LTE MDT (new)</w:t>
      </w:r>
    </w:p>
    <w:p w14:paraId="1D060330" w14:textId="10CF1588" w:rsidR="0013361B" w:rsidRDefault="00057747" w:rsidP="0013361B">
      <w:pPr>
        <w:pStyle w:val="Doc-title"/>
      </w:pPr>
      <w:hyperlink r:id="rId352" w:history="1">
        <w:r>
          <w:rPr>
            <w:rStyle w:val="Hyperlink"/>
          </w:rPr>
          <w:t>R2-2109718</w:t>
        </w:r>
      </w:hyperlink>
      <w:r w:rsidR="0013361B">
        <w:tab/>
        <w:t>UE’s height location measurement for LTE MDT</w:t>
      </w:r>
      <w:r w:rsidR="0013361B">
        <w:tab/>
        <w:t>KDDI Corporation, Ericsson, China Unicom, Samsung, Qualcomm Inc.</w:t>
      </w:r>
      <w:r w:rsidR="0013361B">
        <w:tab/>
        <w:t>discussion</w:t>
      </w:r>
    </w:p>
    <w:p w14:paraId="1646D8A6" w14:textId="5CD34959" w:rsidR="00506919" w:rsidRDefault="009766A9" w:rsidP="009766A9">
      <w:pPr>
        <w:pStyle w:val="Agreement"/>
      </w:pPr>
      <w:r>
        <w:t xml:space="preserve">Revised in </w:t>
      </w:r>
      <w:hyperlink r:id="rId353" w:history="1">
        <w:r w:rsidR="00057747">
          <w:rPr>
            <w:rStyle w:val="Hyperlink"/>
          </w:rPr>
          <w:t>R2-2111260</w:t>
        </w:r>
      </w:hyperlink>
    </w:p>
    <w:p w14:paraId="2BBB7E38" w14:textId="39C1D856" w:rsidR="009766A9" w:rsidRPr="009766A9" w:rsidRDefault="00057747" w:rsidP="009766A9">
      <w:pPr>
        <w:pStyle w:val="Doc-title"/>
        <w:rPr>
          <w:rStyle w:val="Hyperlink"/>
        </w:rPr>
      </w:pPr>
      <w:hyperlink r:id="rId354" w:history="1">
        <w:r>
          <w:rPr>
            <w:rStyle w:val="Hyperlink"/>
          </w:rPr>
          <w:t>R2-2111260</w:t>
        </w:r>
      </w:hyperlink>
      <w:r w:rsidR="009766A9" w:rsidRPr="009766A9">
        <w:rPr>
          <w:rStyle w:val="Hyperlink"/>
          <w:u w:val="none"/>
        </w:rPr>
        <w:tab/>
      </w:r>
      <w:r w:rsidR="009766A9" w:rsidRPr="009766A9">
        <w:t>UE’s height location measurement for LTE MDT</w:t>
      </w:r>
      <w:r w:rsidR="009766A9">
        <w:tab/>
      </w:r>
      <w:r w:rsidR="009766A9" w:rsidRPr="009766A9">
        <w:t>KDDI Corporation, Ericsson, China Unicom, Samsung, Qualcomm Inc., Telecom Italia</w:t>
      </w:r>
      <w:r w:rsidR="009766A9">
        <w:tab/>
      </w:r>
      <w:r w:rsidR="009766A9" w:rsidRPr="009766A9">
        <w:t>discussion</w:t>
      </w:r>
    </w:p>
    <w:p w14:paraId="58F21AA3" w14:textId="77777777" w:rsidR="00F02C13" w:rsidRPr="009766A9" w:rsidRDefault="00F02C13" w:rsidP="009766A9">
      <w:pPr>
        <w:pStyle w:val="Doc-text2"/>
      </w:pPr>
    </w:p>
    <w:p w14:paraId="02302180" w14:textId="63AB0094" w:rsidR="00506919" w:rsidRDefault="00506919" w:rsidP="00506919">
      <w:pPr>
        <w:pStyle w:val="Comments"/>
      </w:pPr>
      <w:r>
        <w:t>NR-U-related RSSI/CO measurement (already discussed in RAN2#115e</w:t>
      </w:r>
      <w:r w:rsidR="00173AF5">
        <w:t>, with CRs requested to this meeting to</w:t>
      </w:r>
      <w:r w:rsidR="009766A9">
        <w:t xml:space="preserve"> make decision</w:t>
      </w:r>
      <w:r>
        <w:t>)</w:t>
      </w:r>
      <w:r w:rsidR="009766A9">
        <w:t>:</w:t>
      </w:r>
    </w:p>
    <w:p w14:paraId="602D83C4" w14:textId="2B3C3C4D" w:rsidR="0013361B" w:rsidRDefault="00057747" w:rsidP="0013361B">
      <w:pPr>
        <w:pStyle w:val="Doc-title"/>
      </w:pPr>
      <w:hyperlink r:id="rId355" w:history="1">
        <w:r>
          <w:rPr>
            <w:rStyle w:val="Hyperlink"/>
          </w:rPr>
          <w:t>R2-2110080</w:t>
        </w:r>
      </w:hyperlink>
      <w:r w:rsidR="0013361B">
        <w:tab/>
        <w:t>Addition of NR-U RSSI/CO measurement UE capability</w:t>
      </w:r>
      <w:r w:rsidR="0013361B">
        <w:tab/>
        <w:t>Apple, xiaomi, vivo</w:t>
      </w:r>
      <w:r w:rsidR="0013361B">
        <w:tab/>
        <w:t>CR</w:t>
      </w:r>
      <w:r w:rsidR="0013361B">
        <w:tab/>
        <w:t>Rel-17</w:t>
      </w:r>
      <w:r w:rsidR="0013361B">
        <w:tab/>
        <w:t>36.331</w:t>
      </w:r>
      <w:r w:rsidR="0013361B">
        <w:tab/>
        <w:t>16.6.0</w:t>
      </w:r>
      <w:r w:rsidR="0013361B">
        <w:tab/>
        <w:t>4729</w:t>
      </w:r>
      <w:r w:rsidR="0013361B">
        <w:tab/>
        <w:t>-</w:t>
      </w:r>
      <w:r w:rsidR="0013361B">
        <w:tab/>
        <w:t>F</w:t>
      </w:r>
      <w:r w:rsidR="0013361B">
        <w:tab/>
        <w:t>NR_unlic-Core, TEI17</w:t>
      </w:r>
    </w:p>
    <w:p w14:paraId="4D24F0C9" w14:textId="0812A676" w:rsidR="0013361B" w:rsidRDefault="00057747" w:rsidP="0013361B">
      <w:pPr>
        <w:pStyle w:val="Doc-title"/>
      </w:pPr>
      <w:hyperlink r:id="rId356" w:history="1">
        <w:r>
          <w:rPr>
            <w:rStyle w:val="Hyperlink"/>
          </w:rPr>
          <w:t>R2-2110081</w:t>
        </w:r>
      </w:hyperlink>
      <w:r w:rsidR="0013361B">
        <w:tab/>
        <w:t>Addition of NR-U RSSI/CO measurement UE capability</w:t>
      </w:r>
      <w:r w:rsidR="0013361B">
        <w:tab/>
        <w:t>Apple, xiaomi, vivo</w:t>
      </w:r>
      <w:r w:rsidR="0013361B">
        <w:tab/>
        <w:t>CR</w:t>
      </w:r>
      <w:r w:rsidR="0013361B">
        <w:tab/>
        <w:t>Rel-17</w:t>
      </w:r>
      <w:r w:rsidR="0013361B">
        <w:tab/>
        <w:t>36.306</w:t>
      </w:r>
      <w:r w:rsidR="0013361B">
        <w:tab/>
        <w:t>16.6.0</w:t>
      </w:r>
      <w:r w:rsidR="0013361B">
        <w:tab/>
        <w:t>1827</w:t>
      </w:r>
      <w:r w:rsidR="0013361B">
        <w:tab/>
        <w:t>-</w:t>
      </w:r>
      <w:r w:rsidR="0013361B">
        <w:tab/>
        <w:t>F</w:t>
      </w:r>
      <w:r w:rsidR="0013361B">
        <w:tab/>
        <w:t>NR_unlic-Core, TEI17</w:t>
      </w:r>
    </w:p>
    <w:p w14:paraId="4542041B" w14:textId="72FB3503" w:rsidR="0013361B" w:rsidRDefault="0013361B" w:rsidP="000D255B">
      <w:pPr>
        <w:pStyle w:val="Comments"/>
        <w:rPr>
          <w:szCs w:val="22"/>
          <w:lang w:val="fr-FR"/>
        </w:rPr>
      </w:pPr>
    </w:p>
    <w:p w14:paraId="2A2DA53C" w14:textId="3428C3FE" w:rsidR="00F02C13" w:rsidRDefault="00F02C13" w:rsidP="000D255B">
      <w:pPr>
        <w:pStyle w:val="Comments"/>
        <w:rPr>
          <w:szCs w:val="22"/>
          <w:lang w:val="fr-FR"/>
        </w:rPr>
      </w:pPr>
    </w:p>
    <w:p w14:paraId="314587E5" w14:textId="0E5EEAA0" w:rsidR="00F02C13" w:rsidRPr="00F02C13" w:rsidRDefault="00F02C13" w:rsidP="00F02C13">
      <w:pPr>
        <w:pStyle w:val="BoldComments"/>
        <w:rPr>
          <w:lang w:val="fi-FI"/>
        </w:rPr>
      </w:pPr>
      <w:r w:rsidRPr="002A4A52">
        <w:rPr>
          <w:highlight w:val="yellow"/>
        </w:rPr>
        <w:t>Email</w:t>
      </w:r>
      <w:r w:rsidRPr="002A4A52">
        <w:rPr>
          <w:highlight w:val="yellow"/>
          <w:lang w:val="fi-FI"/>
        </w:rPr>
        <w:t xml:space="preserve"> discussions ([</w:t>
      </w:r>
      <w:r>
        <w:rPr>
          <w:highlight w:val="yellow"/>
          <w:lang w:val="fi-FI"/>
        </w:rPr>
        <w:t>206</w:t>
      </w:r>
      <w:r w:rsidRPr="002A4A52">
        <w:rPr>
          <w:highlight w:val="yellow"/>
          <w:lang w:val="fi-FI"/>
        </w:rPr>
        <w:t>]</w:t>
      </w:r>
      <w:r>
        <w:rPr>
          <w:highlight w:val="yellow"/>
          <w:lang w:val="fi-FI"/>
        </w:rPr>
        <w:t>, TBD</w:t>
      </w:r>
      <w:r w:rsidRPr="002A4A52">
        <w:rPr>
          <w:highlight w:val="yellow"/>
          <w:lang w:val="fi-FI"/>
        </w:rPr>
        <w:t>)</w:t>
      </w:r>
    </w:p>
    <w:p w14:paraId="537B33C8" w14:textId="77777777" w:rsidR="00F02C13" w:rsidRPr="0028696C" w:rsidRDefault="00F02C13" w:rsidP="00F02C13">
      <w:pPr>
        <w:pStyle w:val="EmailDiscussion"/>
        <w:rPr>
          <w:highlight w:val="yellow"/>
        </w:rPr>
      </w:pPr>
      <w:r w:rsidRPr="0028696C">
        <w:rPr>
          <w:highlight w:val="yellow"/>
        </w:rPr>
        <w:t>[AT116-e][20</w:t>
      </w:r>
      <w:r>
        <w:rPr>
          <w:highlight w:val="yellow"/>
        </w:rPr>
        <w:t>6</w:t>
      </w:r>
      <w:r w:rsidRPr="0028696C">
        <w:rPr>
          <w:highlight w:val="yellow"/>
        </w:rPr>
        <w:t>][LTE] TEI17 proposal</w:t>
      </w:r>
      <w:r>
        <w:rPr>
          <w:highlight w:val="yellow"/>
        </w:rPr>
        <w:t>s</w:t>
      </w:r>
      <w:r w:rsidRPr="0028696C">
        <w:rPr>
          <w:highlight w:val="yellow"/>
        </w:rPr>
        <w:t xml:space="preserve"> (NN)</w:t>
      </w:r>
    </w:p>
    <w:p w14:paraId="387E6675" w14:textId="77777777" w:rsidR="00F02C13" w:rsidRPr="0028696C" w:rsidRDefault="00F02C13" w:rsidP="00F02C13">
      <w:pPr>
        <w:pStyle w:val="EmailDiscussion2"/>
        <w:ind w:left="1619" w:firstLine="0"/>
        <w:rPr>
          <w:highlight w:val="yellow"/>
          <w:u w:val="single"/>
        </w:rPr>
      </w:pPr>
      <w:r w:rsidRPr="0028696C">
        <w:rPr>
          <w:highlight w:val="yellow"/>
          <w:u w:val="single"/>
        </w:rPr>
        <w:t xml:space="preserve">Scope: </w:t>
      </w:r>
    </w:p>
    <w:p w14:paraId="642D786F" w14:textId="4CC74A84" w:rsidR="00F02C13" w:rsidRPr="0028696C" w:rsidRDefault="00F02C13" w:rsidP="00F02C13">
      <w:pPr>
        <w:pStyle w:val="EmailDiscussion2"/>
        <w:numPr>
          <w:ilvl w:val="2"/>
          <w:numId w:val="9"/>
        </w:numPr>
        <w:ind w:left="1980"/>
        <w:rPr>
          <w:highlight w:val="yellow"/>
        </w:rPr>
      </w:pPr>
      <w:r>
        <w:rPr>
          <w:highlight w:val="yellow"/>
        </w:rPr>
        <w:t>Attempt to f</w:t>
      </w:r>
      <w:r w:rsidRPr="0028696C">
        <w:rPr>
          <w:highlight w:val="yellow"/>
        </w:rPr>
        <w:t>inalize open issues of agreed TEI17 proposals</w:t>
      </w:r>
      <w:r>
        <w:rPr>
          <w:highlight w:val="yellow"/>
        </w:rPr>
        <w:t xml:space="preserve"> (where needed)</w:t>
      </w:r>
      <w:r w:rsidRPr="0028696C">
        <w:rPr>
          <w:highlight w:val="yellow"/>
        </w:rPr>
        <w:t xml:space="preserve"> </w:t>
      </w:r>
    </w:p>
    <w:p w14:paraId="3F7223AC" w14:textId="77777777" w:rsidR="00F02C13" w:rsidRPr="0028696C" w:rsidRDefault="00F02C13" w:rsidP="00F02C13">
      <w:pPr>
        <w:pStyle w:val="EmailDiscussion2"/>
        <w:rPr>
          <w:highlight w:val="yellow"/>
          <w:u w:val="single"/>
        </w:rPr>
      </w:pPr>
      <w:r w:rsidRPr="0028696C">
        <w:rPr>
          <w:highlight w:val="yellow"/>
        </w:rPr>
        <w:lastRenderedPageBreak/>
        <w:tab/>
      </w:r>
      <w:r w:rsidRPr="0028696C">
        <w:rPr>
          <w:highlight w:val="yellow"/>
          <w:u w:val="single"/>
        </w:rPr>
        <w:t xml:space="preserve">Intended outcome: </w:t>
      </w:r>
    </w:p>
    <w:p w14:paraId="18CF6629" w14:textId="528EC8D6" w:rsidR="00F02C13" w:rsidRPr="0028696C" w:rsidRDefault="00F02C13" w:rsidP="00F02C13">
      <w:pPr>
        <w:pStyle w:val="EmailDiscussion2"/>
        <w:numPr>
          <w:ilvl w:val="2"/>
          <w:numId w:val="9"/>
        </w:numPr>
        <w:ind w:left="1980"/>
        <w:rPr>
          <w:highlight w:val="yellow"/>
        </w:rPr>
      </w:pPr>
      <w:r w:rsidRPr="0028696C">
        <w:rPr>
          <w:highlight w:val="yellow"/>
        </w:rPr>
        <w:t xml:space="preserve">Agreeable LS in </w:t>
      </w:r>
      <w:hyperlink r:id="rId357" w:history="1">
        <w:r w:rsidR="00057747">
          <w:rPr>
            <w:rStyle w:val="Hyperlink"/>
            <w:highlight w:val="yellow"/>
          </w:rPr>
          <w:t>R2-211xxxx</w:t>
        </w:r>
      </w:hyperlink>
    </w:p>
    <w:p w14:paraId="678F0337" w14:textId="77777777" w:rsidR="00F02C13" w:rsidRPr="0028696C" w:rsidRDefault="00F02C13" w:rsidP="00F02C13">
      <w:pPr>
        <w:pStyle w:val="EmailDiscussion2"/>
        <w:rPr>
          <w:highlight w:val="yellow"/>
          <w:u w:val="single"/>
        </w:rPr>
      </w:pPr>
      <w:r w:rsidRPr="0028696C">
        <w:rPr>
          <w:highlight w:val="yellow"/>
        </w:rPr>
        <w:tab/>
      </w:r>
      <w:r w:rsidRPr="0028696C">
        <w:rPr>
          <w:highlight w:val="yellow"/>
          <w:u w:val="single"/>
        </w:rPr>
        <w:t xml:space="preserve">Deadline for providing comments, for rapporteur inputs, conclusions and CR finalization:  </w:t>
      </w:r>
    </w:p>
    <w:p w14:paraId="747B4A64" w14:textId="77777777" w:rsidR="00F02C13" w:rsidRPr="0028696C" w:rsidRDefault="00F02C13" w:rsidP="00F02C13">
      <w:pPr>
        <w:pStyle w:val="EmailDiscussion2"/>
        <w:numPr>
          <w:ilvl w:val="2"/>
          <w:numId w:val="9"/>
        </w:numPr>
        <w:ind w:left="1980"/>
        <w:rPr>
          <w:highlight w:val="yellow"/>
        </w:rPr>
      </w:pPr>
      <w:r w:rsidRPr="0028696C">
        <w:rPr>
          <w:color w:val="000000" w:themeColor="text1"/>
          <w:highlight w:val="yellow"/>
        </w:rPr>
        <w:t>Initial deadline (for company feedback):  2</w:t>
      </w:r>
      <w:r w:rsidRPr="0028696C">
        <w:rPr>
          <w:color w:val="000000" w:themeColor="text1"/>
          <w:highlight w:val="yellow"/>
          <w:vertAlign w:val="superscript"/>
        </w:rPr>
        <w:t>nd</w:t>
      </w:r>
      <w:r w:rsidRPr="0028696C">
        <w:rPr>
          <w:color w:val="000000" w:themeColor="text1"/>
          <w:highlight w:val="yellow"/>
        </w:rPr>
        <w:t xml:space="preserve"> week Thu, UTC 0900 </w:t>
      </w:r>
    </w:p>
    <w:p w14:paraId="38E1D05F" w14:textId="77777777" w:rsidR="00F02C13" w:rsidRPr="0028696C" w:rsidRDefault="00F02C13" w:rsidP="00F02C13">
      <w:pPr>
        <w:pStyle w:val="EmailDiscussion2"/>
        <w:numPr>
          <w:ilvl w:val="2"/>
          <w:numId w:val="9"/>
        </w:numPr>
        <w:ind w:left="1980"/>
        <w:rPr>
          <w:highlight w:val="yellow"/>
        </w:rPr>
      </w:pPr>
      <w:r w:rsidRPr="0028696C">
        <w:rPr>
          <w:color w:val="000000" w:themeColor="text1"/>
          <w:highlight w:val="yellow"/>
        </w:rPr>
        <w:t>Initial deadline (for rapporteur summary):  2</w:t>
      </w:r>
      <w:r w:rsidRPr="0028696C">
        <w:rPr>
          <w:color w:val="000000" w:themeColor="text1"/>
          <w:highlight w:val="yellow"/>
          <w:vertAlign w:val="superscript"/>
        </w:rPr>
        <w:t>nd</w:t>
      </w:r>
      <w:r w:rsidRPr="0028696C">
        <w:rPr>
          <w:color w:val="000000" w:themeColor="text1"/>
          <w:highlight w:val="yellow"/>
        </w:rPr>
        <w:t xml:space="preserve"> week Thu, UTC 1600</w:t>
      </w:r>
    </w:p>
    <w:p w14:paraId="1AF3AEE8" w14:textId="1189C6A3" w:rsidR="00F02C13" w:rsidRDefault="00F02C13" w:rsidP="000D255B">
      <w:pPr>
        <w:pStyle w:val="Comments"/>
        <w:rPr>
          <w:szCs w:val="22"/>
          <w:lang w:val="fr-FR"/>
        </w:rPr>
      </w:pPr>
    </w:p>
    <w:p w14:paraId="6D961236" w14:textId="77777777" w:rsidR="00F02C13" w:rsidRPr="00877A27" w:rsidRDefault="00F02C13" w:rsidP="000D255B">
      <w:pPr>
        <w:pStyle w:val="Comments"/>
        <w:rPr>
          <w:szCs w:val="22"/>
          <w:lang w:val="fr-FR"/>
        </w:rPr>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42E85B7B" w14:textId="77777777" w:rsidR="002F4958" w:rsidRPr="000D255B" w:rsidRDefault="002F4958" w:rsidP="002F4958">
      <w:pPr>
        <w:pStyle w:val="Comments"/>
      </w:pPr>
      <w:r>
        <w:t xml:space="preserve">RAN coordinator for inclusive language is Gino Masini (Ericsson). </w:t>
      </w:r>
    </w:p>
    <w:p w14:paraId="002563C6" w14:textId="76B7C2C2" w:rsidR="002F4958" w:rsidRDefault="00BC36DA" w:rsidP="00BC36DA">
      <w:pPr>
        <w:pStyle w:val="Comments"/>
      </w:pPr>
      <w:r w:rsidRPr="000D255B">
        <w:t>CRs were endorsed/agreed-in-principle at R2#112-e. Final approval is expected when R17 TSes are to be created and at that point CRs need to be updated towards latest TS version and submitted again.</w:t>
      </w:r>
    </w:p>
    <w:p w14:paraId="5E1A6F94" w14:textId="59B8D84E" w:rsidR="00BC36DA" w:rsidRDefault="002F4958" w:rsidP="00BC36DA">
      <w:pPr>
        <w:pStyle w:val="Comments"/>
      </w:pPr>
      <w:r>
        <w:t>Including any updates to the RAN2-endorsed inclusive language CRs</w:t>
      </w:r>
      <w:bookmarkEnd w:id="0"/>
    </w:p>
    <w:p w14:paraId="0178FE59" w14:textId="19C23DFA" w:rsidR="009106D9" w:rsidRDefault="009106D9" w:rsidP="00BC36DA">
      <w:pPr>
        <w:pStyle w:val="Comments"/>
        <w:rPr>
          <w:b/>
          <w:bCs/>
          <w:i w:val="0"/>
          <w:iCs/>
          <w:color w:val="7030A0"/>
        </w:rPr>
      </w:pPr>
    </w:p>
    <w:p w14:paraId="63326027" w14:textId="6A3F660D" w:rsidR="00D57536" w:rsidRPr="000D255B" w:rsidRDefault="00D57536" w:rsidP="00D57536">
      <w:pPr>
        <w:pStyle w:val="Comments"/>
      </w:pPr>
      <w:r>
        <w:t>Inclusive language LS from RAN4:</w:t>
      </w:r>
    </w:p>
    <w:p w14:paraId="11B62E93" w14:textId="6B1305F2" w:rsidR="009106D9" w:rsidRDefault="00057747" w:rsidP="009106D9">
      <w:pPr>
        <w:pStyle w:val="Doc-title"/>
      </w:pPr>
      <w:hyperlink r:id="rId358" w:history="1">
        <w:r>
          <w:rPr>
            <w:rStyle w:val="Hyperlink"/>
          </w:rPr>
          <w:t>R2-2109357</w:t>
        </w:r>
      </w:hyperlink>
      <w:r w:rsidR="009106D9">
        <w:tab/>
        <w:t>LS on Inclusive Language Review Status and Consistency Check (R4-2115067; contact: Ericsson)</w:t>
      </w:r>
      <w:r w:rsidR="009106D9">
        <w:tab/>
        <w:t>RAN4</w:t>
      </w:r>
      <w:r w:rsidR="009106D9">
        <w:tab/>
        <w:t>LS in</w:t>
      </w:r>
      <w:r w:rsidR="009106D9">
        <w:tab/>
        <w:t>Rel-17</w:t>
      </w:r>
      <w:r w:rsidR="009106D9">
        <w:tab/>
        <w:t>TEI17</w:t>
      </w:r>
      <w:r w:rsidR="009106D9">
        <w:tab/>
        <w:t>To:RAN</w:t>
      </w:r>
      <w:r w:rsidR="009106D9">
        <w:tab/>
        <w:t>Cc:RAN2, RAN3</w:t>
      </w:r>
    </w:p>
    <w:p w14:paraId="7CB9D500" w14:textId="3E1350E3" w:rsidR="00D57536" w:rsidRPr="009112CF" w:rsidRDefault="00D57536" w:rsidP="00D57536">
      <w:pPr>
        <w:pStyle w:val="Agreement"/>
      </w:pPr>
      <w:r w:rsidRPr="009112CF">
        <w:t>Noted (RAN2 only in cc)</w:t>
      </w:r>
    </w:p>
    <w:p w14:paraId="4BD068A7" w14:textId="55363FB3" w:rsidR="009106D9" w:rsidRDefault="009106D9" w:rsidP="00BC36DA">
      <w:pPr>
        <w:pStyle w:val="Comments"/>
        <w:rPr>
          <w:szCs w:val="22"/>
          <w:lang w:val="fr-FR"/>
        </w:rPr>
      </w:pPr>
    </w:p>
    <w:p w14:paraId="79FBA8A6" w14:textId="67D09846" w:rsidR="00D57536" w:rsidRPr="000D255B" w:rsidRDefault="00D57536" w:rsidP="00D57536">
      <w:pPr>
        <w:pStyle w:val="Comments"/>
      </w:pPr>
      <w:r>
        <w:t xml:space="preserve">Inclusive language LS from </w:t>
      </w:r>
      <w:r w:rsidR="009112CF">
        <w:t>RAN3</w:t>
      </w:r>
      <w:r>
        <w:t xml:space="preserve"> - </w:t>
      </w:r>
      <w:r w:rsidR="009112CF">
        <w:t xml:space="preserve">aligned with RAN2 </w:t>
      </w:r>
      <w:r>
        <w:t>terminology</w:t>
      </w:r>
    </w:p>
    <w:p w14:paraId="1D3692DE" w14:textId="62DF01A0" w:rsidR="00D57536" w:rsidRDefault="00057747" w:rsidP="00D57536">
      <w:pPr>
        <w:pStyle w:val="Doc-title"/>
      </w:pPr>
      <w:hyperlink r:id="rId359" w:history="1">
        <w:r>
          <w:rPr>
            <w:rStyle w:val="Hyperlink"/>
          </w:rPr>
          <w:t>R2-2109338</w:t>
        </w:r>
      </w:hyperlink>
      <w:r w:rsidR="00D57536">
        <w:tab/>
        <w:t>Reply LS on Inclusive Language for ANR (R3-214289; contact: Ericsson)</w:t>
      </w:r>
      <w:r w:rsidR="00D57536">
        <w:tab/>
        <w:t>RAN3</w:t>
      </w:r>
      <w:r w:rsidR="00D57536">
        <w:tab/>
        <w:t>LS in</w:t>
      </w:r>
      <w:r w:rsidR="00D57536">
        <w:tab/>
        <w:t>Rel-17</w:t>
      </w:r>
      <w:r w:rsidR="00D57536">
        <w:tab/>
        <w:t>TEI17</w:t>
      </w:r>
      <w:r w:rsidR="00D57536">
        <w:tab/>
        <w:t>To:SA5, RAN2</w:t>
      </w:r>
      <w:r w:rsidR="00D57536">
        <w:tab/>
        <w:t>Cc:RAN, SA, CT</w:t>
      </w:r>
    </w:p>
    <w:p w14:paraId="4BCF38CB" w14:textId="261CF84D" w:rsidR="00116450" w:rsidRPr="009112CF" w:rsidRDefault="009112CF" w:rsidP="00116450">
      <w:pPr>
        <w:pStyle w:val="Agreement"/>
      </w:pPr>
      <w:r w:rsidRPr="009112CF">
        <w:t>Noted (aligned with RAN2 teminology)</w:t>
      </w:r>
    </w:p>
    <w:p w14:paraId="0BE38D6A" w14:textId="33B4D8E0" w:rsidR="00D57536" w:rsidRDefault="00D57536" w:rsidP="00D57536">
      <w:pPr>
        <w:pStyle w:val="Doc-text2"/>
      </w:pPr>
    </w:p>
    <w:p w14:paraId="3BF0DA26" w14:textId="77777777" w:rsidR="00D57536" w:rsidRPr="00D57536" w:rsidRDefault="00D57536" w:rsidP="00D57536">
      <w:pPr>
        <w:pStyle w:val="Doc-text2"/>
      </w:pPr>
    </w:p>
    <w:sectPr w:rsidR="00D57536" w:rsidRPr="00D57536" w:rsidSect="006D4187">
      <w:footerReference w:type="default" r:id="rId3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731EB" w14:textId="77777777" w:rsidR="00D17B2F" w:rsidRDefault="00D17B2F">
      <w:r>
        <w:separator/>
      </w:r>
    </w:p>
    <w:p w14:paraId="2252CD21" w14:textId="77777777" w:rsidR="00D17B2F" w:rsidRDefault="00D17B2F"/>
  </w:endnote>
  <w:endnote w:type="continuationSeparator" w:id="0">
    <w:p w14:paraId="18869434" w14:textId="77777777" w:rsidR="00D17B2F" w:rsidRDefault="00D17B2F">
      <w:r>
        <w:continuationSeparator/>
      </w:r>
    </w:p>
    <w:p w14:paraId="7DF0546C" w14:textId="77777777" w:rsidR="00D17B2F" w:rsidRDefault="00D17B2F"/>
  </w:endnote>
  <w:endnote w:type="continuationNotice" w:id="1">
    <w:p w14:paraId="42E3BE67" w14:textId="77777777" w:rsidR="00D17B2F" w:rsidRDefault="00D17B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320839" w:rsidRDefault="0032083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320839" w:rsidRDefault="003208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0F90E" w14:textId="77777777" w:rsidR="00D17B2F" w:rsidRDefault="00D17B2F">
      <w:r>
        <w:separator/>
      </w:r>
    </w:p>
    <w:p w14:paraId="476F5172" w14:textId="77777777" w:rsidR="00D17B2F" w:rsidRDefault="00D17B2F"/>
  </w:footnote>
  <w:footnote w:type="continuationSeparator" w:id="0">
    <w:p w14:paraId="1C5607C2" w14:textId="77777777" w:rsidR="00D17B2F" w:rsidRDefault="00D17B2F">
      <w:r>
        <w:continuationSeparator/>
      </w:r>
    </w:p>
    <w:p w14:paraId="2B746E67" w14:textId="77777777" w:rsidR="00D17B2F" w:rsidRDefault="00D17B2F"/>
  </w:footnote>
  <w:footnote w:type="continuationNotice" w:id="1">
    <w:p w14:paraId="4810CF7B" w14:textId="77777777" w:rsidR="00D17B2F" w:rsidRDefault="00D17B2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6"/>
  </w:num>
  <w:num w:numId="2">
    <w:abstractNumId w:val="28"/>
  </w:num>
  <w:num w:numId="3">
    <w:abstractNumId w:val="6"/>
  </w:num>
  <w:num w:numId="4">
    <w:abstractNumId w:val="29"/>
  </w:num>
  <w:num w:numId="5">
    <w:abstractNumId w:val="18"/>
  </w:num>
  <w:num w:numId="6">
    <w:abstractNumId w:val="0"/>
  </w:num>
  <w:num w:numId="7">
    <w:abstractNumId w:val="19"/>
  </w:num>
  <w:num w:numId="8">
    <w:abstractNumId w:val="14"/>
  </w:num>
  <w:num w:numId="9">
    <w:abstractNumId w:val="5"/>
  </w:num>
  <w:num w:numId="10">
    <w:abstractNumId w:val="4"/>
  </w:num>
  <w:num w:numId="11">
    <w:abstractNumId w:val="3"/>
  </w:num>
  <w:num w:numId="12">
    <w:abstractNumId w:val="1"/>
  </w:num>
  <w:num w:numId="13">
    <w:abstractNumId w:val="23"/>
  </w:num>
  <w:num w:numId="14">
    <w:abstractNumId w:val="25"/>
  </w:num>
  <w:num w:numId="15">
    <w:abstractNumId w:val="12"/>
  </w:num>
  <w:num w:numId="16">
    <w:abstractNumId w:val="20"/>
  </w:num>
  <w:num w:numId="17">
    <w:abstractNumId w:val="7"/>
  </w:num>
  <w:num w:numId="18">
    <w:abstractNumId w:val="10"/>
  </w:num>
  <w:num w:numId="19">
    <w:abstractNumId w:val="9"/>
  </w:num>
  <w:num w:numId="20">
    <w:abstractNumId w:val="29"/>
  </w:num>
  <w:num w:numId="21">
    <w:abstractNumId w:val="24"/>
  </w:num>
  <w:num w:numId="22">
    <w:abstractNumId w:val="22"/>
  </w:num>
  <w:num w:numId="23">
    <w:abstractNumId w:val="30"/>
  </w:num>
  <w:num w:numId="24">
    <w:abstractNumId w:val="17"/>
  </w:num>
  <w:num w:numId="25">
    <w:abstractNumId w:val="13"/>
  </w:num>
  <w:num w:numId="26">
    <w:abstractNumId w:val="2"/>
  </w:num>
  <w:num w:numId="27">
    <w:abstractNumId w:val="29"/>
  </w:num>
  <w:num w:numId="28">
    <w:abstractNumId w:val="27"/>
  </w:num>
  <w:num w:numId="29">
    <w:abstractNumId w:val="11"/>
  </w:num>
  <w:num w:numId="30">
    <w:abstractNumId w:val="8"/>
  </w:num>
  <w:num w:numId="31">
    <w:abstractNumId w:val="16"/>
  </w:num>
  <w:num w:numId="32">
    <w:abstractNumId w:val="15"/>
  </w:num>
  <w:num w:numId="33">
    <w:abstractNumId w:val="18"/>
  </w:num>
  <w:num w:numId="3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6"/>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E9"/>
    <w:rsid w:val="00206B3C"/>
    <w:rsid w:val="00206B7D"/>
    <w:rsid w:val="00206B8E"/>
    <w:rsid w:val="00206BD6"/>
    <w:rsid w:val="00206C73"/>
    <w:rsid w:val="00206C98"/>
    <w:rsid w:val="00206D3C"/>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1B"/>
    <w:rsid w:val="0036012F"/>
    <w:rsid w:val="00360179"/>
    <w:rsid w:val="0036019C"/>
    <w:rsid w:val="003601A5"/>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1F"/>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20D"/>
    <w:rsid w:val="003B5210"/>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57"/>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73"/>
    <w:rsid w:val="00521FCB"/>
    <w:rsid w:val="00521FCD"/>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B7"/>
    <w:rsid w:val="006F25C4"/>
    <w:rsid w:val="006F25F3"/>
    <w:rsid w:val="006F2617"/>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3F2F"/>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3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0C"/>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402"/>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7"/>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7D"/>
    <w:rsid w:val="00F84FC2"/>
    <w:rsid w:val="00F850E3"/>
    <w:rsid w:val="00F8519F"/>
    <w:rsid w:val="00F851AC"/>
    <w:rsid w:val="00F851B8"/>
    <w:rsid w:val="00F851F9"/>
    <w:rsid w:val="00F85204"/>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e/Docs/R2-2108728.zip" TargetMode="External"/><Relationship Id="rId299" Type="http://schemas.openxmlformats.org/officeDocument/2006/relationships/hyperlink" Target="https://www.3gpp.org/ftp/TSG_RAN/WG2_RL2/TSGR2_116-e/Docs/R2-2111010.zip" TargetMode="External"/><Relationship Id="rId303" Type="http://schemas.openxmlformats.org/officeDocument/2006/relationships/hyperlink" Target="https://www.3gpp.org/ftp/TSG_RAN/WG2_RL2/TSGR2_116-e/Docs/R2-2111308.zip" TargetMode="External"/><Relationship Id="rId21" Type="http://schemas.openxmlformats.org/officeDocument/2006/relationships/hyperlink" Target="https://www.3gpp.org/ftp/TSG_RAN/WG2_RL2/TSGR2_116-e/Docs/R2-2109756.zip" TargetMode="External"/><Relationship Id="rId42" Type="http://schemas.openxmlformats.org/officeDocument/2006/relationships/hyperlink" Target="https://www.3gpp.org/ftp/TSG_RAN/WG2_RL2/TSGR2_116-e/Docs/R2-2110866.zip" TargetMode="External"/><Relationship Id="rId63" Type="http://schemas.openxmlformats.org/officeDocument/2006/relationships/hyperlink" Target="https://www.3gpp.org/ftp/TSG_RAN/WG2_RL2/TSGR2_116-e/Docs/R2-2110323.zip" TargetMode="External"/><Relationship Id="rId84" Type="http://schemas.openxmlformats.org/officeDocument/2006/relationships/hyperlink" Target="https://www.3gpp.org/ftp/TSG_RAN/WG2_RL2/TSGR2_116-e/Docs/R2-2110517.zip" TargetMode="External"/><Relationship Id="rId138" Type="http://schemas.openxmlformats.org/officeDocument/2006/relationships/hyperlink" Target="https://www.3gpp.org/ftp/TSG_RAN/WG2_RL2/TSGR2_116-e/Docs/R2-2110085.zip" TargetMode="External"/><Relationship Id="rId159" Type="http://schemas.openxmlformats.org/officeDocument/2006/relationships/hyperlink" Target="https://www.3gpp.org/ftp/TSG_RAN/WG2_RL2/TSGR2_116-e/Docs/R2-2109657.zip" TargetMode="External"/><Relationship Id="rId324" Type="http://schemas.openxmlformats.org/officeDocument/2006/relationships/hyperlink" Target="https://www.3gpp.org/ftp/TSG_RAN/WG2_RL2/TSGR2_116-e/Docs/R2-2110649.zip" TargetMode="External"/><Relationship Id="rId345" Type="http://schemas.openxmlformats.org/officeDocument/2006/relationships/hyperlink" Target="https://www.3gpp.org/ftp/TSG_RAN/WG2_RL2/TSGR2_116-e/Docs/R2-2109377.zip" TargetMode="External"/><Relationship Id="rId170" Type="http://schemas.openxmlformats.org/officeDocument/2006/relationships/hyperlink" Target="https://www.3gpp.org/ftp/TSG_RAN/WG2_RL2/TSGR2_116-e/Docs/R2-2109676.zip" TargetMode="External"/><Relationship Id="rId191" Type="http://schemas.openxmlformats.org/officeDocument/2006/relationships/hyperlink" Target="https://www.3gpp.org/ftp/TSG_RAN/WG2_RL2/TSGR2_116-e/Docs/R2-2109690.zip" TargetMode="External"/><Relationship Id="rId205" Type="http://schemas.openxmlformats.org/officeDocument/2006/relationships/hyperlink" Target="https://www.3gpp.org/ftp/TSG_RAN/WG2_RL2/TSGR2_116-e/Docs/R2-2110142.zip" TargetMode="External"/><Relationship Id="rId226" Type="http://schemas.openxmlformats.org/officeDocument/2006/relationships/hyperlink" Target="https://www.3gpp.org/ftp/TSG_RAN/WG2_RL2/TSGR2_116-e/Docs/R2-2111103.zip" TargetMode="External"/><Relationship Id="rId247" Type="http://schemas.openxmlformats.org/officeDocument/2006/relationships/hyperlink" Target="https://www.3gpp.org/ftp/TSG_RAN/WG2_RL2/TSGR2_116-e/Docs/R2-2108738.zip" TargetMode="External"/><Relationship Id="rId107" Type="http://schemas.openxmlformats.org/officeDocument/2006/relationships/hyperlink" Target="https://www.3gpp.org/ftp/TSG_RAN/WG2_RL2/TSGR2_116-e/Docs/R2-2110432.zip" TargetMode="External"/><Relationship Id="rId268" Type="http://schemas.openxmlformats.org/officeDocument/2006/relationships/hyperlink" Target="https://www.3gpp.org/ftp/TSG_RAN/WG2_RL2/TSGR2_116-e/Docs/R2-2110239.zip" TargetMode="External"/><Relationship Id="rId289" Type="http://schemas.openxmlformats.org/officeDocument/2006/relationships/hyperlink" Target="https://www.3gpp.org/ftp/TSG_RAN/WG2_RL2/TSGR2_116-e/Docs/R2-2110083.zip" TargetMode="External"/><Relationship Id="rId11" Type="http://schemas.openxmlformats.org/officeDocument/2006/relationships/footnotes" Target="footnotes.xml"/><Relationship Id="rId32" Type="http://schemas.openxmlformats.org/officeDocument/2006/relationships/hyperlink" Target="https://www.3gpp.org/ftp/TSG_RAN/WG2_RL2/TSGR2_116-e/Docs/R2-2111148.zip" TargetMode="External"/><Relationship Id="rId53" Type="http://schemas.openxmlformats.org/officeDocument/2006/relationships/hyperlink" Target="https://www.3gpp.org/ftp/TSG_RAN/WG2_RL2/TSGR2_116-e/Docs/R2-2109943.zip" TargetMode="External"/><Relationship Id="rId74" Type="http://schemas.openxmlformats.org/officeDocument/2006/relationships/hyperlink" Target="https://www.3gpp.org/ftp/TSG_RAN/WG2_RL2/TSGR2_116-e/Docs/R2-2111250.zip" TargetMode="External"/><Relationship Id="rId128" Type="http://schemas.openxmlformats.org/officeDocument/2006/relationships/hyperlink" Target="https://www.3gpp.org/ftp/TSG_RAN/WG2_RL2/TSGR2_116-e/Docs/R2-2110014.zip" TargetMode="External"/><Relationship Id="rId149" Type="http://schemas.openxmlformats.org/officeDocument/2006/relationships/hyperlink" Target="https://www.3gpp.org/ftp/TSG_RAN/WG2_RL2/TSGR2_116-e/Docs/R2-2107524.zip" TargetMode="External"/><Relationship Id="rId314" Type="http://schemas.openxmlformats.org/officeDocument/2006/relationships/hyperlink" Target="https://www.3gpp.org/ftp/TSG_RAN/WG2_RL2/TSGR2_116-e/Docs/R2-2110700.zip" TargetMode="External"/><Relationship Id="rId335" Type="http://schemas.openxmlformats.org/officeDocument/2006/relationships/hyperlink" Target="https://www.3gpp.org/ftp/TSG_RAN/WG2_RL2/TSGR2_116-e/Docs/R2-2109910.zip" TargetMode="External"/><Relationship Id="rId356" Type="http://schemas.openxmlformats.org/officeDocument/2006/relationships/hyperlink" Target="https://www.3gpp.org/ftp/TSG_RAN/WG2_RL2/TSGR2_116-e/Docs/R2-2110081.zip" TargetMode="External"/><Relationship Id="rId5" Type="http://schemas.openxmlformats.org/officeDocument/2006/relationships/customXml" Target="../customXml/item5.xml"/><Relationship Id="rId95" Type="http://schemas.openxmlformats.org/officeDocument/2006/relationships/hyperlink" Target="https://www.3gpp.org/ftp/TSG_RAN/WG2_RL2/TSGR2_116-e/Docs/R2-2110869.zip" TargetMode="External"/><Relationship Id="rId160" Type="http://schemas.openxmlformats.org/officeDocument/2006/relationships/hyperlink" Target="https://www.3gpp.org/ftp/TSG_RAN/WG2_RL2/TSGR2_116-e/Docs/R2-2110875.zip" TargetMode="External"/><Relationship Id="rId181" Type="http://schemas.openxmlformats.org/officeDocument/2006/relationships/hyperlink" Target="https://www.3gpp.org/ftp/TSG_RAN/WG2_RL2/TSGR2_116-e/Docs/R2-2111307.zip" TargetMode="External"/><Relationship Id="rId216" Type="http://schemas.openxmlformats.org/officeDocument/2006/relationships/hyperlink" Target="https://www.3gpp.org/ftp/TSG_RAN/WG2_RL2/TSGR2_116-e/Docs/R2-2109624.zip" TargetMode="External"/><Relationship Id="rId237" Type="http://schemas.openxmlformats.org/officeDocument/2006/relationships/hyperlink" Target="https://www.3gpp.org/ftp/TSG_RAN/WG2_RL2/TSGR2_116-e/Docs/R2-2109756.zip" TargetMode="External"/><Relationship Id="rId258" Type="http://schemas.openxmlformats.org/officeDocument/2006/relationships/hyperlink" Target="https://www.3gpp.org/ftp/TSG_RAN/WG2_RL2/TSGR2_116-e/Docs/R2-2110145.zip" TargetMode="External"/><Relationship Id="rId279" Type="http://schemas.openxmlformats.org/officeDocument/2006/relationships/hyperlink" Target="https://www.3gpp.org/ftp/TSG_RAN/WG2_RL2/TSGR2_116-e/Docs/R2-2110257.zip" TargetMode="External"/><Relationship Id="rId22" Type="http://schemas.openxmlformats.org/officeDocument/2006/relationships/hyperlink" Target="https://www.3gpp.org/ftp/TSG_RAN/WG2_RL2/TSGR2_116-e/Docs/R2-2111312.zip" TargetMode="External"/><Relationship Id="rId43" Type="http://schemas.openxmlformats.org/officeDocument/2006/relationships/hyperlink" Target="https://www.3gpp.org/ftp/TSG_RAN/WG2_RL2/TSGR2_116-e/Docs/R2-2110867.zip" TargetMode="External"/><Relationship Id="rId64" Type="http://schemas.openxmlformats.org/officeDocument/2006/relationships/hyperlink" Target="https://www.3gpp.org/ftp/TSG_RAN/WG2_RL2/TSGR2_116-e/Docs/R2-2110430.zip" TargetMode="External"/><Relationship Id="rId118" Type="http://schemas.openxmlformats.org/officeDocument/2006/relationships/hyperlink" Target="https://www.3gpp.org/ftp/TSG_RAN/WG2_RL2/TSGR2_116-e/Docs/R2-2110506.zip" TargetMode="External"/><Relationship Id="rId139" Type="http://schemas.openxmlformats.org/officeDocument/2006/relationships/hyperlink" Target="https://www.3gpp.org/ftp/TSG_RAN/WG2_RL2/TSGR2_116-e/Docs/R2-2110935.zip" TargetMode="External"/><Relationship Id="rId290" Type="http://schemas.openxmlformats.org/officeDocument/2006/relationships/hyperlink" Target="https://www.3gpp.org/ftp/TSG_RAN/WG2_RL2/TSGR2_116-e/Docs/R2-2110124.zip" TargetMode="External"/><Relationship Id="rId304" Type="http://schemas.openxmlformats.org/officeDocument/2006/relationships/hyperlink" Target="https://www.3gpp.org/ftp/TSG_RAN/WG2_RL2/TSGR2_116-e/Docs/R2-2111309.zip" TargetMode="External"/><Relationship Id="rId325" Type="http://schemas.openxmlformats.org/officeDocument/2006/relationships/hyperlink" Target="https://www.3gpp.org/ftp/TSG_RAN/WG2_RL2/TSGR2_116-e/Docs/R2-2109883.zip" TargetMode="External"/><Relationship Id="rId346" Type="http://schemas.openxmlformats.org/officeDocument/2006/relationships/hyperlink" Target="https://www.3gpp.org/ftp/TSG_RAN/WG2_RL2/TSGR2_116-e/Docs/R2-2109379.zip" TargetMode="External"/><Relationship Id="rId85" Type="http://schemas.openxmlformats.org/officeDocument/2006/relationships/hyperlink" Target="https://www.3gpp.org/ftp/TSG_RAN/WG2_RL2/TSGR2_116-e/Docs/R2-2110660.zip" TargetMode="External"/><Relationship Id="rId150" Type="http://schemas.openxmlformats.org/officeDocument/2006/relationships/hyperlink" Target="https://www.3gpp.org/ftp/TSG_RAN/WG2_RL2/TSGR2_116-e/Docs/R2-2110662.zip" TargetMode="External"/><Relationship Id="rId171" Type="http://schemas.openxmlformats.org/officeDocument/2006/relationships/hyperlink" Target="https://www.3gpp.org/ftp/TSG_RAN/WG2_RL2/TSGR2_116-e/Docs/R2-2109677.zip" TargetMode="External"/><Relationship Id="rId192" Type="http://schemas.openxmlformats.org/officeDocument/2006/relationships/hyperlink" Target="https://www.3gpp.org/ftp/TSG_RAN/WG2_RL2/TSGR2_116-e/Docs/R2-2109714.zip" TargetMode="External"/><Relationship Id="rId206" Type="http://schemas.openxmlformats.org/officeDocument/2006/relationships/hyperlink" Target="https://www.3gpp.org/ftp/TSG_RAN/WG2_RL2/TSGR2_116-e/Docs/R2-2110775.zip" TargetMode="External"/><Relationship Id="rId227" Type="http://schemas.openxmlformats.org/officeDocument/2006/relationships/hyperlink" Target="https://www.3gpp.org/ftp/TSG_RAN/WG2_RL2/TSGR2_116-e/Docs/R2-2111022.zip" TargetMode="External"/><Relationship Id="rId248" Type="http://schemas.openxmlformats.org/officeDocument/2006/relationships/hyperlink" Target="https://www.3gpp.org/ftp/TSG_RAN/WG2_RL2/TSGR2_116-e/Docs/R2-2109755.zip" TargetMode="External"/><Relationship Id="rId269" Type="http://schemas.openxmlformats.org/officeDocument/2006/relationships/hyperlink" Target="https://www.3gpp.org/ftp/TSG_RAN/WG2_RL2/TSGR2_116-e/Docs/R2-2110374.zip" TargetMode="External"/><Relationship Id="rId12" Type="http://schemas.openxmlformats.org/officeDocument/2006/relationships/endnotes" Target="endnotes.xml"/><Relationship Id="rId33" Type="http://schemas.openxmlformats.org/officeDocument/2006/relationships/hyperlink" Target="https://www.3gpp.org/ftp/TSG_RAN/WG2_RL2/TSGR2_116-e/Docs/R2-2111149.zip" TargetMode="External"/><Relationship Id="rId108" Type="http://schemas.openxmlformats.org/officeDocument/2006/relationships/hyperlink" Target="https://www.3gpp.org/ftp/TSG_RAN/WG2_RL2/TSGR2_116-e/Docs/R2-2110661.zip" TargetMode="External"/><Relationship Id="rId129" Type="http://schemas.openxmlformats.org/officeDocument/2006/relationships/hyperlink" Target="https://www.3gpp.org/ftp/TSG_RAN/WG2_RL2/TSGR2_116-e/Docs/R2-2110326.zip" TargetMode="External"/><Relationship Id="rId280" Type="http://schemas.openxmlformats.org/officeDocument/2006/relationships/hyperlink" Target="https://www.3gpp.org/ftp/TSG_RAN/WG2_RL2/TSGR2_116-e/Docs/R2-2110372.zip" TargetMode="External"/><Relationship Id="rId315" Type="http://schemas.openxmlformats.org/officeDocument/2006/relationships/hyperlink" Target="https://www.3gpp.org/ftp/TSG_RAN/WG2_RL2/TSGR2_116-e/Docs/R2-2110712.zip" TargetMode="External"/><Relationship Id="rId336" Type="http://schemas.openxmlformats.org/officeDocument/2006/relationships/hyperlink" Target="https://www.3gpp.org/ftp/TSG_RAN/WG2_RL2/TSGR2_116-e/Docs/R2-2110016.zip" TargetMode="External"/><Relationship Id="rId357" Type="http://schemas.openxmlformats.org/officeDocument/2006/relationships/hyperlink" Target="https://www.3gpp.org/ftp/TSG_RAN/WG2_RL2/TSGR2_116-e/Docs/R2-211xxxx.zip" TargetMode="External"/><Relationship Id="rId54" Type="http://schemas.openxmlformats.org/officeDocument/2006/relationships/hyperlink" Target="https://www.3gpp.org/ftp/TSG_RAN/WG2_RL2/TSGR2_116-e/Docs/R2-2109708.zip" TargetMode="External"/><Relationship Id="rId75" Type="http://schemas.openxmlformats.org/officeDocument/2006/relationships/hyperlink" Target="https://www.3gpp.org/ftp/TSG_RAN/WG2_RL2/TSGR2_116-e/Docs/R2-2109839.zip" TargetMode="External"/><Relationship Id="rId96" Type="http://schemas.openxmlformats.org/officeDocument/2006/relationships/hyperlink" Target="https://www.3gpp.org/ftp/TSG_RAN/WG2_RL2/TSGR2_116-e/Docs/R2-2110090.zip" TargetMode="External"/><Relationship Id="rId140" Type="http://schemas.openxmlformats.org/officeDocument/2006/relationships/hyperlink" Target="https://www.3gpp.org/ftp/TSG_RAN/WG2_RL2/TSGR2_116-e/Docs/R2-2108723.zip" TargetMode="External"/><Relationship Id="rId161" Type="http://schemas.openxmlformats.org/officeDocument/2006/relationships/hyperlink" Target="https://www.3gpp.org/ftp/TSG_RAN/WG2_RL2/TSGR2_116-e/Docs/R2-2110556.zip" TargetMode="External"/><Relationship Id="rId182" Type="http://schemas.openxmlformats.org/officeDocument/2006/relationships/hyperlink" Target="https://www.3gpp.org/ftp/TSG_RAN/WG2_RL2/TSGR2_116-e/Docs/R2-2110390.zip" TargetMode="External"/><Relationship Id="rId217" Type="http://schemas.openxmlformats.org/officeDocument/2006/relationships/hyperlink" Target="https://www.3gpp.org/ftp/TSG_RAN/WG2_RL2/TSGR2_116-e/Docs/R2-211018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e/Docs/R2-2109767.zip" TargetMode="External"/><Relationship Id="rId259" Type="http://schemas.openxmlformats.org/officeDocument/2006/relationships/hyperlink" Target="https://www.3gpp.org/ftp/TSG_RAN/WG2_RL2/TSGR2_116-e/Docs/R2-2110150.zip" TargetMode="External"/><Relationship Id="rId23" Type="http://schemas.openxmlformats.org/officeDocument/2006/relationships/hyperlink" Target="https://www.3gpp.org/ftp/TSG_RAN/WG2_RL2/TSGR2_116-e/Docs/R2-2111313.zip" TargetMode="External"/><Relationship Id="rId119" Type="http://schemas.openxmlformats.org/officeDocument/2006/relationships/hyperlink" Target="https://www.3gpp.org/ftp/TSG_RAN/WG2_RL2/TSGR2_116-e/Docs/R2-2109841.zip" TargetMode="External"/><Relationship Id="rId270" Type="http://schemas.openxmlformats.org/officeDocument/2006/relationships/hyperlink" Target="https://www.3gpp.org/ftp/TSG_RAN/WG2_RL2/TSGR2_116-e/Docs/R2-2110593.zip" TargetMode="External"/><Relationship Id="rId291" Type="http://schemas.openxmlformats.org/officeDocument/2006/relationships/hyperlink" Target="https://www.3gpp.org/ftp/TSG_RAN/WG2_RL2/TSGR2_116-e/Docs/R2-2110437.zip" TargetMode="External"/><Relationship Id="rId305" Type="http://schemas.openxmlformats.org/officeDocument/2006/relationships/hyperlink" Target="https://www.3gpp.org/ftp/TSG_RAN/WG2_RL2/TSGR2_116-e/Docs/R2-2110702.zip" TargetMode="External"/><Relationship Id="rId326" Type="http://schemas.openxmlformats.org/officeDocument/2006/relationships/hyperlink" Target="https://www.3gpp.org/ftp/TSG_RAN/WG2_RL2/TSGR2_116-e/Docs/R2-2109605.zip" TargetMode="External"/><Relationship Id="rId347" Type="http://schemas.openxmlformats.org/officeDocument/2006/relationships/hyperlink" Target="https://www.3gpp.org/ftp/TSG_RAN/WG2_RL2/TSGR2_116-e/Docs/R2-2109924.zip" TargetMode="External"/><Relationship Id="rId44" Type="http://schemas.openxmlformats.org/officeDocument/2006/relationships/hyperlink" Target="https://www.3gpp.org/ftp/TSG_RAN/WG2_RL2/TSGR2_116-e/Docs/R2-2110868.zip" TargetMode="External"/><Relationship Id="rId65" Type="http://schemas.openxmlformats.org/officeDocument/2006/relationships/hyperlink" Target="https://www.3gpp.org/ftp/TSG_RAN/WG2_RL2/TSGR2_116-e/Docs/R2-2110893.zip" TargetMode="External"/><Relationship Id="rId86" Type="http://schemas.openxmlformats.org/officeDocument/2006/relationships/hyperlink" Target="https://www.3gpp.org/ftp/TSG_RAN/WG2_RL2/TSGR2_116-e/Docs/R2-2110894.zip" TargetMode="External"/><Relationship Id="rId130" Type="http://schemas.openxmlformats.org/officeDocument/2006/relationships/hyperlink" Target="https://www.3gpp.org/ftp/TSG_RAN/WG2_RL2/TSGR2_116-e/Docs/R2-2110433.zip" TargetMode="External"/><Relationship Id="rId151" Type="http://schemas.openxmlformats.org/officeDocument/2006/relationships/hyperlink" Target="https://www.3gpp.org/ftp/TSG_RAN/WG2_RL2/TSGR2_116-e/Docs/R2-2110663.zip" TargetMode="External"/><Relationship Id="rId172" Type="http://schemas.openxmlformats.org/officeDocument/2006/relationships/hyperlink" Target="https://www.3gpp.org/ftp/TSG_RAN/WG2_RL2/TSGR2_116-e/Docs/R2-2109678.zip" TargetMode="External"/><Relationship Id="rId193" Type="http://schemas.openxmlformats.org/officeDocument/2006/relationships/hyperlink" Target="https://www.3gpp.org/ftp/TSG_RAN/WG2_RL2/TSGR2_116-e/Docs/R2-2109721.zip" TargetMode="External"/><Relationship Id="rId207" Type="http://schemas.openxmlformats.org/officeDocument/2006/relationships/hyperlink" Target="https://www.3gpp.org/ftp/TSG_RAN/WG2_RL2/TSGR2_116-e/Docs/R2-2110781.zip" TargetMode="External"/><Relationship Id="rId228" Type="http://schemas.openxmlformats.org/officeDocument/2006/relationships/hyperlink" Target="https://www.3gpp.org/ftp/TSG_RAN/WG2_RL2/TSGR2_116-e/Docs/R2-2111001.zip" TargetMode="External"/><Relationship Id="rId249" Type="http://schemas.openxmlformats.org/officeDocument/2006/relationships/hyperlink" Target="https://www.3gpp.org/ftp/TSG_RAN/WG2_RL2/TSGR2_116-e/Docs/R2-2109756.zip" TargetMode="External"/><Relationship Id="rId13" Type="http://schemas.openxmlformats.org/officeDocument/2006/relationships/hyperlink" Target="https://www.3gpp.org/ftp/TSG_RAN/WG2_RL2/TSGR2_116-e/Docs/R2-2111291.zip" TargetMode="External"/><Relationship Id="rId109" Type="http://schemas.openxmlformats.org/officeDocument/2006/relationships/hyperlink" Target="https://www.3gpp.org/ftp/TSG_RAN/WG2_RL2/TSGR2_116-e/Docs/R2-2110895.zip" TargetMode="External"/><Relationship Id="rId260" Type="http://schemas.openxmlformats.org/officeDocument/2006/relationships/hyperlink" Target="https://www.3gpp.org/ftp/TSG_RAN/WG2_RL2/TSGR2_116-e/Docs/R2-2110395.zip" TargetMode="External"/><Relationship Id="rId281" Type="http://schemas.openxmlformats.org/officeDocument/2006/relationships/hyperlink" Target="https://www.3gpp.org/ftp/TSG_RAN/WG2_RL2/TSGR2_116-e/Docs/R2-2110699.zip" TargetMode="External"/><Relationship Id="rId316" Type="http://schemas.openxmlformats.org/officeDocument/2006/relationships/hyperlink" Target="https://www.3gpp.org/ftp/TSG_RAN/WG2_RL2/TSGR2_116-e/Docs/R2-2107506.zip" TargetMode="External"/><Relationship Id="rId337" Type="http://schemas.openxmlformats.org/officeDocument/2006/relationships/hyperlink" Target="https://www.3gpp.org/ftp/TSG_RAN/WG2_RL2/TSGR2_116-e/Docs/R2-2107255.zip" TargetMode="External"/><Relationship Id="rId34" Type="http://schemas.openxmlformats.org/officeDocument/2006/relationships/hyperlink" Target="https://www.3gpp.org/ftp/TSG_RAN/WG2_RL2/TSGR2_116-e/Docs/R2-2111305.zip" TargetMode="External"/><Relationship Id="rId55" Type="http://schemas.openxmlformats.org/officeDocument/2006/relationships/hyperlink" Target="https://www.3gpp.org/ftp/TSG_RAN/WG2_RL2/TSGR2_116-e/Docs/R2-2109707.zip" TargetMode="External"/><Relationship Id="rId76" Type="http://schemas.openxmlformats.org/officeDocument/2006/relationships/hyperlink" Target="https://www.3gpp.org/ftp/TSG_RAN/WG2_RL2/TSGR2_116-e/Docs/R2-2111192.zip" TargetMode="External"/><Relationship Id="rId97" Type="http://schemas.openxmlformats.org/officeDocument/2006/relationships/hyperlink" Target="https://www.3gpp.org/ftp/TSG_RAN/WG2_RL2/TSGR2_116-e/Docs/R2-2110873.zip" TargetMode="External"/><Relationship Id="rId120" Type="http://schemas.openxmlformats.org/officeDocument/2006/relationships/hyperlink" Target="https://www.3gpp.org/ftp/TSG_RAN/WG2_RL2/TSGR2_116-e/Docs/R2-2109871.zip" TargetMode="External"/><Relationship Id="rId141" Type="http://schemas.openxmlformats.org/officeDocument/2006/relationships/hyperlink" Target="https://www.3gpp.org/ftp/TSG_RAN/WG2_RL2/TSGR2_116-e/Docs/R2-2111301.zip" TargetMode="External"/><Relationship Id="rId358" Type="http://schemas.openxmlformats.org/officeDocument/2006/relationships/hyperlink" Target="https://www.3gpp.org/ftp/TSG_RAN/WG2_RL2/TSGR2_116-e/Docs/R2-2109357.zip" TargetMode="External"/><Relationship Id="rId7" Type="http://schemas.openxmlformats.org/officeDocument/2006/relationships/numbering" Target="numbering.xml"/><Relationship Id="rId162" Type="http://schemas.openxmlformats.org/officeDocument/2006/relationships/hyperlink" Target="https://www.3gpp.org/ftp/TSG_RAN/WG2_RL2/TSGR2_116-e/Docs/R2-2109472.zip" TargetMode="External"/><Relationship Id="rId183" Type="http://schemas.openxmlformats.org/officeDocument/2006/relationships/hyperlink" Target="https://www.3gpp.org/ftp/TSG_RAN/WG2_RL2/TSGR2_116-e/Docs/R2-2111179.zip" TargetMode="External"/><Relationship Id="rId218" Type="http://schemas.openxmlformats.org/officeDocument/2006/relationships/hyperlink" Target="https://www.3gpp.org/ftp/TSG_RAN/WG2_RL2/TSGR2_116-e/Docs/R2-2111197.zip" TargetMode="External"/><Relationship Id="rId239" Type="http://schemas.openxmlformats.org/officeDocument/2006/relationships/hyperlink" Target="https://www.3gpp.org/ftp/TSG_RAN/WG2_RL2/TSGR2_116-e/Docs/R2-2110128.zip" TargetMode="External"/><Relationship Id="rId250" Type="http://schemas.openxmlformats.org/officeDocument/2006/relationships/hyperlink" Target="https://www.3gpp.org/ftp/TSG_RAN/WG2_RL2/TSGR2_116-e/Docs/R2-2111312.zip" TargetMode="External"/><Relationship Id="rId271" Type="http://schemas.openxmlformats.org/officeDocument/2006/relationships/hyperlink" Target="https://www.3gpp.org/ftp/TSG_RAN/WG2_RL2/TSGR2_116-e/Docs/R2-2110645.zip" TargetMode="External"/><Relationship Id="rId292" Type="http://schemas.openxmlformats.org/officeDocument/2006/relationships/hyperlink" Target="https://www.3gpp.org/ftp/TSG_RAN/WG2_RL2/TSGR2_116-e/Docs/R2-2110522.zip" TargetMode="External"/><Relationship Id="rId306" Type="http://schemas.openxmlformats.org/officeDocument/2006/relationships/hyperlink" Target="https://www.3gpp.org/ftp/TSG_RAN/WG2_RL2/TSGR2_116-e/Docs/R2-2109435.zip" TargetMode="External"/><Relationship Id="rId24" Type="http://schemas.openxmlformats.org/officeDocument/2006/relationships/hyperlink" Target="https://www.3gpp.org/ftp/TSG_RAN/WG2_RL2/TSGR2_116-e/Docs/R2-2111310.zip" TargetMode="External"/><Relationship Id="rId45" Type="http://schemas.openxmlformats.org/officeDocument/2006/relationships/hyperlink" Target="https://www.3gpp.org/ftp/TSG_RAN/WG2_RL2/TSGR2_116-e/Docs/R2-2109892.zip" TargetMode="External"/><Relationship Id="rId66" Type="http://schemas.openxmlformats.org/officeDocument/2006/relationships/hyperlink" Target="https://www.3gpp.org/ftp/TSG_RAN/WG2_RL2/TSGR2_116-e/Docs/R2-2110212.zip" TargetMode="External"/><Relationship Id="rId87" Type="http://schemas.openxmlformats.org/officeDocument/2006/relationships/hyperlink" Target="https://www.3gpp.org/ftp/TSG_RAN/WG2_RL2/TSGR2_116-e/Docs/R2-2110324.zip" TargetMode="External"/><Relationship Id="rId110" Type="http://schemas.openxmlformats.org/officeDocument/2006/relationships/hyperlink" Target="https://www.3gpp.org/ftp/TSG_RAN/WG2_RL2/TSGR2_116-e/Docs/R2-2110909.zip" TargetMode="External"/><Relationship Id="rId131" Type="http://schemas.openxmlformats.org/officeDocument/2006/relationships/hyperlink" Target="https://www.3gpp.org/ftp/TSG_RAN/WG2_RL2/TSGR2_116-e/Docs/R2-2110519.zip" TargetMode="External"/><Relationship Id="rId327" Type="http://schemas.openxmlformats.org/officeDocument/2006/relationships/hyperlink" Target="https://www.3gpp.org/ftp/TSG_RAN/WG2_RL2/TSGR2_116-e/Docs/R2-2109884.zip" TargetMode="External"/><Relationship Id="rId348" Type="http://schemas.openxmlformats.org/officeDocument/2006/relationships/hyperlink" Target="https://www.3gpp.org/ftp/TSG_RAN/WG2_RL2/TSGR2_116-e/Docs/R2-2109715.zip" TargetMode="External"/><Relationship Id="rId152" Type="http://schemas.openxmlformats.org/officeDocument/2006/relationships/hyperlink" Target="https://www.3gpp.org/ftp/TSG_RAN/WG2_RL2/TSGR2_116-e/Docs/R2-2110896.zip" TargetMode="External"/><Relationship Id="rId173" Type="http://schemas.openxmlformats.org/officeDocument/2006/relationships/hyperlink" Target="https://www.3gpp.org/ftp/TSG_RAN/WG2_RL2/TSGR2_116-e/Docs/R2-2109374.zip" TargetMode="External"/><Relationship Id="rId194" Type="http://schemas.openxmlformats.org/officeDocument/2006/relationships/hyperlink" Target="https://www.3gpp.org/ftp/TSG_RAN/WG2_RL2/TSGR2_116-e/Docs/R2-2109802.zip" TargetMode="External"/><Relationship Id="rId208" Type="http://schemas.openxmlformats.org/officeDocument/2006/relationships/hyperlink" Target="https://www.3gpp.org/ftp/TSG_RAN/WG2_RL2/TSGR2_116-e/Docs/R2-2111180.zip" TargetMode="External"/><Relationship Id="rId229" Type="http://schemas.openxmlformats.org/officeDocument/2006/relationships/hyperlink" Target="https://www.3gpp.org/ftp/TSG_RAN/WG2_RL2/TSGR2_116-e/Docs/R2-2111186.zip" TargetMode="External"/><Relationship Id="rId240" Type="http://schemas.openxmlformats.org/officeDocument/2006/relationships/hyperlink" Target="https://www.3gpp.org/ftp/TSG_RAN/WG2_RL2/TSGR2_116-e/Docs/R2-2110137.zip" TargetMode="External"/><Relationship Id="rId261" Type="http://schemas.openxmlformats.org/officeDocument/2006/relationships/hyperlink" Target="https://www.3gpp.org/ftp/TSG_RAN/WG2_RL2/TSGR2_116-e/Docs/R2-2110049.zip" TargetMode="External"/><Relationship Id="rId14" Type="http://schemas.openxmlformats.org/officeDocument/2006/relationships/hyperlink" Target="https://www.3gpp.org/ftp/TSG_RAN/WG2_RL2/TSGR2_116-e/Docs/R2-2111305.zip" TargetMode="External"/><Relationship Id="rId35" Type="http://schemas.openxmlformats.org/officeDocument/2006/relationships/hyperlink" Target="https://www.3gpp.org/ftp/TSG_RAN/WG2_RL2/TSGR2_116-e/Docs/R2-2110805.zip" TargetMode="External"/><Relationship Id="rId56" Type="http://schemas.openxmlformats.org/officeDocument/2006/relationships/hyperlink" Target="https://www.3gpp.org/ftp/TSG_RAN/WG2_RL2/TSGR2_116-e/Docs/R2-2110082.zip" TargetMode="External"/><Relationship Id="rId77" Type="http://schemas.openxmlformats.org/officeDocument/2006/relationships/hyperlink" Target="https://www.3gpp.org/ftp/TSG_RAN/WG2_RL2/TSGR2_116-e/Docs/R2-2110872.zip" TargetMode="External"/><Relationship Id="rId100" Type="http://schemas.openxmlformats.org/officeDocument/2006/relationships/hyperlink" Target="https://www.3gpp.org/ftp/TSG_RAN/WG2_RL2/TSGR2_116-e/Docs/R2-2110518.zip" TargetMode="External"/><Relationship Id="rId282" Type="http://schemas.openxmlformats.org/officeDocument/2006/relationships/hyperlink" Target="https://www.3gpp.org/ftp/TSG_RAN/WG2_RL2/TSGR2_116-e/Docs/R2-2109403.zip" TargetMode="External"/><Relationship Id="rId317" Type="http://schemas.openxmlformats.org/officeDocument/2006/relationships/hyperlink" Target="https://www.3gpp.org/ftp/TSG_RAN/WG2_RL2/TSGR2_116-e/Docs/R2-2111011.zip" TargetMode="External"/><Relationship Id="rId338" Type="http://schemas.openxmlformats.org/officeDocument/2006/relationships/hyperlink" Target="https://www.3gpp.org/ftp/TSG_RAN/WG2_RL2/TSGR2_116-e/Docs/R2-2110557.zip" TargetMode="External"/><Relationship Id="rId359" Type="http://schemas.openxmlformats.org/officeDocument/2006/relationships/hyperlink" Target="https://www.3gpp.org/ftp/TSG_RAN/WG2_RL2/TSGR2_116-e/Docs/R2-2109338.zip" TargetMode="External"/><Relationship Id="rId8" Type="http://schemas.openxmlformats.org/officeDocument/2006/relationships/styles" Target="styles.xml"/><Relationship Id="rId98" Type="http://schemas.openxmlformats.org/officeDocument/2006/relationships/hyperlink" Target="https://www.3gpp.org/ftp/TSG_RAN/WG2_RL2/TSGR2_116-e/Docs/R2-2110091.zip" TargetMode="External"/><Relationship Id="rId121" Type="http://schemas.openxmlformats.org/officeDocument/2006/relationships/hyperlink" Target="https://www.3gpp.org/ftp/TSG_RAN/WG2_RL2/TSGR2_116-e/Docs/R2-2109872.zip" TargetMode="External"/><Relationship Id="rId142" Type="http://schemas.openxmlformats.org/officeDocument/2006/relationships/hyperlink" Target="https://www.3gpp.org/ftp/TSG_RAN/WG2_RL2/TSGR2_116-e/Docs/R2-2109762.zip" TargetMode="External"/><Relationship Id="rId163" Type="http://schemas.openxmlformats.org/officeDocument/2006/relationships/hyperlink" Target="https://www.3gpp.org/ftp/TSG_RAN/WG2_RL2/TSGR2_116-e/Docs/R2-2110910.zip" TargetMode="External"/><Relationship Id="rId184" Type="http://schemas.openxmlformats.org/officeDocument/2006/relationships/hyperlink" Target="https://www.3gpp.org/ftp/TSG_RAN/WG2_RL2/TSGR2_116-e/Docs/R2-2111096.zip" TargetMode="External"/><Relationship Id="rId219" Type="http://schemas.openxmlformats.org/officeDocument/2006/relationships/hyperlink" Target="https://www.3gpp.org/ftp/TSG_RAN/WG2_RL2/TSGR2_116-e/Docs/R2-2111222.zip" TargetMode="External"/><Relationship Id="rId230" Type="http://schemas.openxmlformats.org/officeDocument/2006/relationships/hyperlink" Target="https://www.3gpp.org/ftp/TSG_RAN/WG2_RL2/TSGR2_116-e/Docs/R2-2108804.zip" TargetMode="External"/><Relationship Id="rId251" Type="http://schemas.openxmlformats.org/officeDocument/2006/relationships/hyperlink" Target="https://www.3gpp.org/ftp/TSG_RAN/WG2_RL2/TSGR2_116-e/Docs/R2-2111313.zip" TargetMode="External"/><Relationship Id="rId25" Type="http://schemas.openxmlformats.org/officeDocument/2006/relationships/hyperlink" Target="https://www.3gpp.org/ftp/TSG_RAN/WG2_RL2/TSGR2_116-e/Docs/R2-2111235.zip" TargetMode="External"/><Relationship Id="rId46" Type="http://schemas.openxmlformats.org/officeDocument/2006/relationships/hyperlink" Target="https://www.3gpp.org/ftp/TSG_RAN/WG2_RL2/TSGR2_116-e/Docs/R2-2110504.zip" TargetMode="External"/><Relationship Id="rId67" Type="http://schemas.openxmlformats.org/officeDocument/2006/relationships/hyperlink" Target="https://www.3gpp.org/ftp/TSG_RAN/WG2_RL2/TSGR2_116-e/Docs/R2-2107753.zip" TargetMode="External"/><Relationship Id="rId272" Type="http://schemas.openxmlformats.org/officeDocument/2006/relationships/hyperlink" Target="https://www.3gpp.org/ftp/TSG_RAN/WG2_RL2/TSGR2_116-e/Docs/R2-2110646.zip" TargetMode="External"/><Relationship Id="rId293" Type="http://schemas.openxmlformats.org/officeDocument/2006/relationships/hyperlink" Target="https://www.3gpp.org/ftp/TSG_RAN/WG2_RL2/TSGR2_116-e/Docs/R2-2110583.zip" TargetMode="External"/><Relationship Id="rId307" Type="http://schemas.openxmlformats.org/officeDocument/2006/relationships/hyperlink" Target="https://www.3gpp.org/ftp/TSG_RAN/WG2_RL2/TSGR2_116-e/Docs/R2-2109747.zip" TargetMode="External"/><Relationship Id="rId328" Type="http://schemas.openxmlformats.org/officeDocument/2006/relationships/hyperlink" Target="https://www.3gpp.org/ftp/TSG_RAN/WG2_RL2/TSGR2_116-e/Docs/R2-2110339.zip" TargetMode="External"/><Relationship Id="rId349" Type="http://schemas.openxmlformats.org/officeDocument/2006/relationships/hyperlink" Target="https://www.3gpp.org/ftp/TSG_RAN/WG2_RL2/TSGR2_116-e/Docs/R2-2109717.zip" TargetMode="External"/><Relationship Id="rId88" Type="http://schemas.openxmlformats.org/officeDocument/2006/relationships/hyperlink" Target="https://www.3gpp.org/ftp/TSG_RAN/WG2_RL2/TSGR2_116-e/Docs/R2-2110431.zip" TargetMode="External"/><Relationship Id="rId111" Type="http://schemas.openxmlformats.org/officeDocument/2006/relationships/hyperlink" Target="https://www.3gpp.org/ftp/TSG_RAN/WG2_RL2/TSGR2_116-e/Docs/R2-2111015.zip" TargetMode="External"/><Relationship Id="rId132" Type="http://schemas.openxmlformats.org/officeDocument/2006/relationships/hyperlink" Target="https://www.3gpp.org/ftp/TSG_RAN/WG2_RL2/TSGR2_116-e/Docs/R2-2111085.zip" TargetMode="External"/><Relationship Id="rId153" Type="http://schemas.openxmlformats.org/officeDocument/2006/relationships/hyperlink" Target="https://www.3gpp.org/ftp/TSG_RAN/WG2_RL2/TSGR2_116-e/Docs/R2-2110998.zip" TargetMode="External"/><Relationship Id="rId174" Type="http://schemas.openxmlformats.org/officeDocument/2006/relationships/hyperlink" Target="https://www.3gpp.org/ftp/TSG_RAN/WG2_RL2/TSGR2_116-e/Docs/R2-2111242.zip" TargetMode="External"/><Relationship Id="rId195" Type="http://schemas.openxmlformats.org/officeDocument/2006/relationships/hyperlink" Target="https://www.3gpp.org/ftp/TSG_RAN/WG2_RL2/TSGR2_116-e/Docs/R2-2110294.zip" TargetMode="External"/><Relationship Id="rId209" Type="http://schemas.openxmlformats.org/officeDocument/2006/relationships/hyperlink" Target="https://www.3gpp.org/ftp/TSG_RAN/WG2_RL2/TSGR2_116-e/Docs/R2-2110189.zip" TargetMode="External"/><Relationship Id="rId360" Type="http://schemas.openxmlformats.org/officeDocument/2006/relationships/footer" Target="footer1.xml"/><Relationship Id="rId220" Type="http://schemas.openxmlformats.org/officeDocument/2006/relationships/hyperlink" Target="https://www.3gpp.org/ftp/TSG_RAN/WG2_RL2/TSGR2_116-e/Docs/R2-2111222.zip" TargetMode="External"/><Relationship Id="rId241" Type="http://schemas.openxmlformats.org/officeDocument/2006/relationships/hyperlink" Target="https://www.3gpp.org/ftp/TSG_RAN/WG2_RL2/TSGR2_116-e/Docs/R2-2110394.zip" TargetMode="External"/><Relationship Id="rId15" Type="http://schemas.openxmlformats.org/officeDocument/2006/relationships/hyperlink" Target="https://www.3gpp.org/ftp/TSG_RAN/WG2_RL2/TSGR2_116-e/Docs/R2-211xxxx.zip" TargetMode="External"/><Relationship Id="rId36" Type="http://schemas.openxmlformats.org/officeDocument/2006/relationships/hyperlink" Target="https://www.3gpp.org/ftp/TSG_RAN/WG2_RL2/TSGR2_116-e/Docs/R2-2111136.zip" TargetMode="External"/><Relationship Id="rId57" Type="http://schemas.openxmlformats.org/officeDocument/2006/relationships/hyperlink" Target="https://www.3gpp.org/ftp/TSG_RAN/WG2_RL2/TSGR2_116-e/Docs/R2-2110871.zip" TargetMode="External"/><Relationship Id="rId106" Type="http://schemas.openxmlformats.org/officeDocument/2006/relationships/hyperlink" Target="https://www.3gpp.org/ftp/TSG_RAN/WG2_RL2/TSGR2_116-e/Docs/R2-2110325.zip" TargetMode="External"/><Relationship Id="rId127" Type="http://schemas.openxmlformats.org/officeDocument/2006/relationships/hyperlink" Target="https://www.3gpp.org/ftp/TSG_RAN/WG2_RL2/TSGR2_116-e/Docs/R2-2109734.zip" TargetMode="External"/><Relationship Id="rId262" Type="http://schemas.openxmlformats.org/officeDocument/2006/relationships/hyperlink" Target="https://www.3gpp.org/ftp/TSG_RAN/WG2_RL2/TSGR2_116-e/Docs/R2-2110050.zip" TargetMode="External"/><Relationship Id="rId283" Type="http://schemas.openxmlformats.org/officeDocument/2006/relationships/hyperlink" Target="https://www.3gpp.org/ftp/TSG_RAN/WG2_RL2/TSGR2_116-e/Docs/R2-2109434.zip" TargetMode="External"/><Relationship Id="rId313" Type="http://schemas.openxmlformats.org/officeDocument/2006/relationships/hyperlink" Target="https://www.3gpp.org/ftp/TSG_RAN/WG2_RL2/TSGR2_116-e/Docs/R2-2110648.zip" TargetMode="External"/><Relationship Id="rId318" Type="http://schemas.openxmlformats.org/officeDocument/2006/relationships/hyperlink" Target="https://www.3gpp.org/ftp/TSG_RAN/WG2_RL2/TSGR2_116-e/Docs/R2-2111165.zip" TargetMode="External"/><Relationship Id="rId339" Type="http://schemas.openxmlformats.org/officeDocument/2006/relationships/hyperlink" Target="https://www.3gpp.org/ftp/TSG_RAN/WG2_RL2/TSGR2_116-e/Docs/R2-2109444.zip" TargetMode="External"/><Relationship Id="rId10" Type="http://schemas.openxmlformats.org/officeDocument/2006/relationships/webSettings" Target="webSettings.xml"/><Relationship Id="rId31" Type="http://schemas.openxmlformats.org/officeDocument/2006/relationships/hyperlink" Target="https://www.3gpp.org/ftp/TSG_RAN/WG2_RL2/TSGR2_116-e/Docs/R2-2109831.zip" TargetMode="External"/><Relationship Id="rId52" Type="http://schemas.openxmlformats.org/officeDocument/2006/relationships/hyperlink" Target="https://www.3gpp.org/ftp/TSG_RAN/WG2_RL2/TSGR2_116-e/Docs/R2-2109942.zip" TargetMode="External"/><Relationship Id="rId73" Type="http://schemas.openxmlformats.org/officeDocument/2006/relationships/hyperlink" Target="https://www.3gpp.org/ftp/TSG_RAN/WG2_RL2/TSGR2_116-e/Docs/R2-2111250.zip" TargetMode="External"/><Relationship Id="rId78" Type="http://schemas.openxmlformats.org/officeDocument/2006/relationships/hyperlink" Target="https://www.3gpp.org/ftp/TSG_RAN/WG2_RL2/TSGR2_116-e/Docs/R2-2111017.zip" TargetMode="External"/><Relationship Id="rId94" Type="http://schemas.openxmlformats.org/officeDocument/2006/relationships/hyperlink" Target="https://www.3gpp.org/ftp/TSG_RAN/WG2_RL2/TSGR2_116-e/Docs/R2-2109840.zip" TargetMode="External"/><Relationship Id="rId99" Type="http://schemas.openxmlformats.org/officeDocument/2006/relationships/hyperlink" Target="https://www.3gpp.org/ftp/TSG_RAN/WG2_RL2/TSGR2_116-e/Docs/R2-2110015.zip" TargetMode="External"/><Relationship Id="rId101" Type="http://schemas.openxmlformats.org/officeDocument/2006/relationships/hyperlink" Target="https://www.3gpp.org/ftp/TSG_RAN/WG2_RL2/TSGR2_116-e/Docs/R2-2109470.zip" TargetMode="External"/><Relationship Id="rId122" Type="http://schemas.openxmlformats.org/officeDocument/2006/relationships/hyperlink" Target="https://www.3gpp.org/ftp/TSG_RAN/WG2_RL2/TSGR2_116-e/Docs/R2-2109869.zip" TargetMode="External"/><Relationship Id="rId143" Type="http://schemas.openxmlformats.org/officeDocument/2006/relationships/hyperlink" Target="https://www.3gpp.org/ftp/TSG_RAN/WG2_RL2/TSGR2_116-e/Docs/R2-2110282.zip" TargetMode="External"/><Relationship Id="rId148" Type="http://schemas.openxmlformats.org/officeDocument/2006/relationships/hyperlink" Target="https://www.3gpp.org/ftp/TSG_RAN/WG2_RL2/TSGR2_116-e/Docs/R2-2110616.zip" TargetMode="External"/><Relationship Id="rId164" Type="http://schemas.openxmlformats.org/officeDocument/2006/relationships/hyperlink" Target="https://www.3gpp.org/ftp/TSG_RAN/WG2_RL2/TSGR2_116-e/Docs/R2-2110505.zip" TargetMode="External"/><Relationship Id="rId169" Type="http://schemas.openxmlformats.org/officeDocument/2006/relationships/hyperlink" Target="https://www.3gpp.org/ftp/TSG_RAN/WG2_RL2/TSGR2_116-e/Docs/R2-2111311.zip" TargetMode="External"/><Relationship Id="rId185" Type="http://schemas.openxmlformats.org/officeDocument/2006/relationships/hyperlink" Target="https://www.3gpp.org/ftp/TSG_RAN/WG2_RL2/TSGR2_116-e/Docs/R2-2110789.zip" TargetMode="External"/><Relationship Id="rId334" Type="http://schemas.openxmlformats.org/officeDocument/2006/relationships/hyperlink" Target="https://www.3gpp.org/ftp/TSG_RAN/WG2_RL2/TSGR2_116-e/Docs/R2-2109604.zip" TargetMode="External"/><Relationship Id="rId350" Type="http://schemas.openxmlformats.org/officeDocument/2006/relationships/hyperlink" Target="https://www.3gpp.org/ftp/TSG_RAN/WG2_RL2/TSGR2_116-e/Docs/R2-2110643.zip" TargetMode="External"/><Relationship Id="rId355" Type="http://schemas.openxmlformats.org/officeDocument/2006/relationships/hyperlink" Target="https://www.3gpp.org/ftp/TSG_RAN/WG2_RL2/TSGR2_116-e/Docs/R2-2110080.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6-e/Docs/R2-2111305.zip" TargetMode="External"/><Relationship Id="rId210" Type="http://schemas.openxmlformats.org/officeDocument/2006/relationships/hyperlink" Target="https://www.3gpp.org/ftp/TSG_RAN/WG2_RL2/TSGR2_116-e/Docs/R2-2110144.zip" TargetMode="External"/><Relationship Id="rId215" Type="http://schemas.openxmlformats.org/officeDocument/2006/relationships/hyperlink" Target="https://www.3gpp.org/ftp/TSG_RAN/WG2_RL2/TSGR2_116-e/Docs/R2-2109410.zip" TargetMode="External"/><Relationship Id="rId236" Type="http://schemas.openxmlformats.org/officeDocument/2006/relationships/hyperlink" Target="https://www.3gpp.org/ftp/TSG_RAN/WG2_RL2/TSGR2_116-e/Docs/R2-2109755.zip" TargetMode="External"/><Relationship Id="rId257" Type="http://schemas.openxmlformats.org/officeDocument/2006/relationships/hyperlink" Target="https://www.3gpp.org/ftp/TSG_RAN/WG2_RL2/TSGR2_116-e/Docs/R2-2110543.zip" TargetMode="External"/><Relationship Id="rId278" Type="http://schemas.openxmlformats.org/officeDocument/2006/relationships/hyperlink" Target="https://www.3gpp.org/ftp/TSG_RAN/WG2_RL2/TSGR2_116-e/Docs/R2-2111118.zip" TargetMode="External"/><Relationship Id="rId26" Type="http://schemas.openxmlformats.org/officeDocument/2006/relationships/hyperlink" Target="https://www.3gpp.org/ftp/TSG_RAN/WG2_RL2/TSGR2_116-e/Docs/R2-2111308.zip" TargetMode="External"/><Relationship Id="rId231" Type="http://schemas.openxmlformats.org/officeDocument/2006/relationships/hyperlink" Target="https://www.3gpp.org/ftp/TSG_RAN/WG2_RL2/TSGR2_116-e/Docs/R2-2110117.zip" TargetMode="External"/><Relationship Id="rId252" Type="http://schemas.openxmlformats.org/officeDocument/2006/relationships/hyperlink" Target="https://www.3gpp.org/ftp/TSG_RAN/WG2_RL2/TSGR2_116-e/Docs/R2-2111312.zip" TargetMode="External"/><Relationship Id="rId273" Type="http://schemas.openxmlformats.org/officeDocument/2006/relationships/hyperlink" Target="https://www.3gpp.org/ftp/TSG_RAN/WG2_RL2/TSGR2_116-e/Docs/R2-2109725.zip" TargetMode="External"/><Relationship Id="rId294" Type="http://schemas.openxmlformats.org/officeDocument/2006/relationships/hyperlink" Target="https://www.3gpp.org/ftp/TSG_RAN/WG2_RL2/TSGR2_116-e/Docs/R2-2110590.zip" TargetMode="External"/><Relationship Id="rId308" Type="http://schemas.openxmlformats.org/officeDocument/2006/relationships/hyperlink" Target="https://www.3gpp.org/ftp/TSG_RAN/WG2_RL2/TSGR2_116-e/Docs/R2-2110084.zip" TargetMode="External"/><Relationship Id="rId329" Type="http://schemas.openxmlformats.org/officeDocument/2006/relationships/hyperlink" Target="https://www.3gpp.org/ftp/TSG_RAN/WG2_RL2/TSGR2_116-e/Docs/R2-2110362.zip" TargetMode="External"/><Relationship Id="rId47" Type="http://schemas.openxmlformats.org/officeDocument/2006/relationships/hyperlink" Target="https://www.3gpp.org/ftp/TSG_RAN/WG2_RL2/TSGR2_116-e/Docs/R2-2110427.zip" TargetMode="External"/><Relationship Id="rId68" Type="http://schemas.openxmlformats.org/officeDocument/2006/relationships/hyperlink" Target="https://www.3gpp.org/ftp/TSG_RAN/WG2_RL2/TSGR2_116-e/Docs/R2-2111175.zip" TargetMode="External"/><Relationship Id="rId89" Type="http://schemas.openxmlformats.org/officeDocument/2006/relationships/hyperlink" Target="https://www.3gpp.org/ftp/TSG_RAN/WG2_RL2/TSGR2_116-e/Docs/R2-2110092.zip" TargetMode="External"/><Relationship Id="rId112" Type="http://schemas.openxmlformats.org/officeDocument/2006/relationships/hyperlink" Target="https://www.3gpp.org/ftp/TSG_RAN/WG2_RL2/TSGR2_116-e/Docs/R2-2111018.zip" TargetMode="External"/><Relationship Id="rId133" Type="http://schemas.openxmlformats.org/officeDocument/2006/relationships/hyperlink" Target="https://www.3gpp.org/ftp/TSG_RAN/WG2_RL2/TSGR2_116-e/Docs/R2-2109873.zip" TargetMode="External"/><Relationship Id="rId154" Type="http://schemas.openxmlformats.org/officeDocument/2006/relationships/hyperlink" Target="https://www.3gpp.org/ftp/TSG_RAN/WG2_RL2/TSGR2_116-e/Docs/R2-2107871.zip" TargetMode="External"/><Relationship Id="rId175" Type="http://schemas.openxmlformats.org/officeDocument/2006/relationships/hyperlink" Target="https://www.3gpp.org/ftp/TSG_RAN/WG2_RL2/TSGR2_116-e/Docs/R2-2109304.zip" TargetMode="External"/><Relationship Id="rId340" Type="http://schemas.openxmlformats.org/officeDocument/2006/relationships/hyperlink" Target="https://www.3gpp.org/ftp/TSG_RAN/WG2_RL2/TSGR2_116-e/Docs/R2-2107061.zip" TargetMode="External"/><Relationship Id="rId361" Type="http://schemas.openxmlformats.org/officeDocument/2006/relationships/fontTable" Target="fontTable.xml"/><Relationship Id="rId196" Type="http://schemas.openxmlformats.org/officeDocument/2006/relationships/hyperlink" Target="https://www.3gpp.org/ftp/TSG_RAN/WG2_RL2/TSGR2_116-e/Docs/R2-2110392.zip" TargetMode="External"/><Relationship Id="rId200" Type="http://schemas.openxmlformats.org/officeDocument/2006/relationships/hyperlink" Target="https://www.3gpp.org/ftp/TSG_RAN/WG2_RL2/TSGR2_116-e/Docs/R2-2109409.zip" TargetMode="External"/><Relationship Id="rId16" Type="http://schemas.openxmlformats.org/officeDocument/2006/relationships/hyperlink" Target="https://www.3gpp.org/ftp/TSG_RAN/WG2_RL2/TSGR2_116-e/Docs/R2-2111311.zip" TargetMode="External"/><Relationship Id="rId221" Type="http://schemas.openxmlformats.org/officeDocument/2006/relationships/hyperlink" Target="https://www.3gpp.org/ftp/TSG_RAN/WG2_RL2/TSGR2_116-e/Docs/R2-2111023.zip" TargetMode="External"/><Relationship Id="rId242" Type="http://schemas.openxmlformats.org/officeDocument/2006/relationships/hyperlink" Target="https://www.3gpp.org/ftp/TSG_RAN/WG2_RL2/TSGR2_116-e/Docs/R2-2110776.zip" TargetMode="External"/><Relationship Id="rId263" Type="http://schemas.openxmlformats.org/officeDocument/2006/relationships/hyperlink" Target="https://www.3gpp.org/ftp/TSG_RAN/WG2_RL2/TSGR2_116-e/Docs/R2-2111310.zip" TargetMode="External"/><Relationship Id="rId284" Type="http://schemas.openxmlformats.org/officeDocument/2006/relationships/hyperlink" Target="https://www.3gpp.org/ftp/TSG_RAN/WG2_RL2/TSGR2_116-e/Docs/R2-2109616.zip" TargetMode="External"/><Relationship Id="rId319" Type="http://schemas.openxmlformats.org/officeDocument/2006/relationships/hyperlink" Target="https://www.3gpp.org/ftp/TSG_RAN/WG2_RL2/TSGR2_116-e/Docs/R2-2111304.zip" TargetMode="External"/><Relationship Id="rId37" Type="http://schemas.openxmlformats.org/officeDocument/2006/relationships/hyperlink" Target="https://www.3gpp.org/ftp/TSG_RAN/WG2_RL2/TSGR2_116-e/Docs/R2-2111178.zip" TargetMode="External"/><Relationship Id="rId58" Type="http://schemas.openxmlformats.org/officeDocument/2006/relationships/hyperlink" Target="https://www.3gpp.org/ftp/TSG_RAN/WG2_RL2/TSGR2_116-e/Docs/R2-2110554.zip" TargetMode="External"/><Relationship Id="rId79" Type="http://schemas.openxmlformats.org/officeDocument/2006/relationships/hyperlink" Target="https://www.3gpp.org/ftp/TSG_RAN/WG2_RL2/TSGR2_116-e/Docs/R2-2108721.zip" TargetMode="External"/><Relationship Id="rId102" Type="http://schemas.openxmlformats.org/officeDocument/2006/relationships/hyperlink" Target="https://www.3gpp.org/ftp/TSG_RAN/WG2_RL2/TSGR2_116-e/Docs/R2-2109541.zip" TargetMode="External"/><Relationship Id="rId123" Type="http://schemas.openxmlformats.org/officeDocument/2006/relationships/hyperlink" Target="https://www.3gpp.org/ftp/TSG_RAN/WG2_RL2/TSGR2_116-e/Docs/R2-2110615.zip" TargetMode="External"/><Relationship Id="rId144" Type="http://schemas.openxmlformats.org/officeDocument/2006/relationships/hyperlink" Target="https://www.3gpp.org/ftp/TSG_RAN/WG2_RL2/TSGR2_116-e/Docs/R2-2105518.zip" TargetMode="External"/><Relationship Id="rId330" Type="http://schemas.openxmlformats.org/officeDocument/2006/relationships/hyperlink" Target="https://www.3gpp.org/ftp/TSG_RAN/WG2_RL2/TSGR2_116-e/Docs/R2-2110581.zip" TargetMode="External"/><Relationship Id="rId90" Type="http://schemas.openxmlformats.org/officeDocument/2006/relationships/hyperlink" Target="https://www.3gpp.org/ftp/TSG_RAN/WG2_RL2/TSGR2_116-e/Docs/R2-2111009.zip" TargetMode="External"/><Relationship Id="rId165" Type="http://schemas.openxmlformats.org/officeDocument/2006/relationships/hyperlink" Target="https://www.3gpp.org/ftp/TSG_RAN/WG2_RL2/TSGR2_116-e/Docs/R2-2111201.zip" TargetMode="External"/><Relationship Id="rId186" Type="http://schemas.openxmlformats.org/officeDocument/2006/relationships/hyperlink" Target="https://www.3gpp.org/ftp/TSG_RAN/WG2_RL2/TSGR2_116-e/Docs/R2-2110790.zip" TargetMode="External"/><Relationship Id="rId351" Type="http://schemas.openxmlformats.org/officeDocument/2006/relationships/hyperlink" Target="https://www.3gpp.org/ftp/TSG_RAN/WG2_RL2/TSGR2_116-e/Docs/R2-2110644.zip" TargetMode="External"/><Relationship Id="rId211" Type="http://schemas.openxmlformats.org/officeDocument/2006/relationships/hyperlink" Target="https://www.3gpp.org/ftp/TSG_RAN/WG2_RL2/TSGR2_116-e/Docs/R2-2110143.zip" TargetMode="External"/><Relationship Id="rId232" Type="http://schemas.openxmlformats.org/officeDocument/2006/relationships/hyperlink" Target="https://www.3gpp.org/ftp/TSG_RAN/WG2_RL2/TSGR2_116-e/Docs/R2-2110118.zip" TargetMode="External"/><Relationship Id="rId253" Type="http://schemas.openxmlformats.org/officeDocument/2006/relationships/hyperlink" Target="https://www.3gpp.org/ftp/TSG_RAN/WG2_RL2/TSGR2_116-e/Docs/R2-2111313.zip" TargetMode="External"/><Relationship Id="rId274" Type="http://schemas.openxmlformats.org/officeDocument/2006/relationships/hyperlink" Target="https://www.3gpp.org/ftp/TSG_RAN/WG2_RL2/TSGR2_116-e/Docs/R2-2109726.zip" TargetMode="External"/><Relationship Id="rId295" Type="http://schemas.openxmlformats.org/officeDocument/2006/relationships/hyperlink" Target="https://www.3gpp.org/ftp/TSG_RAN/WG2_RL2/TSGR2_116-e/Docs/R2-2110647.zip" TargetMode="External"/><Relationship Id="rId309" Type="http://schemas.openxmlformats.org/officeDocument/2006/relationships/hyperlink" Target="https://www.3gpp.org/ftp/TSG_RAN/WG2_RL2/TSGR2_116-e/Docs/R2-2110258.zip" TargetMode="External"/><Relationship Id="rId27" Type="http://schemas.openxmlformats.org/officeDocument/2006/relationships/hyperlink" Target="https://www.3gpp.org/ftp/TSG_RAN/WG2_RL2/TSGR2_116-e/Docs/R2-2111309.zip" TargetMode="External"/><Relationship Id="rId48" Type="http://schemas.openxmlformats.org/officeDocument/2006/relationships/hyperlink" Target="https://www.3gpp.org/ftp/TSG_RAN/WG2_RL2/TSGR2_116-e/Docs/R2-2110428.zip" TargetMode="External"/><Relationship Id="rId69" Type="http://schemas.openxmlformats.org/officeDocument/2006/relationships/hyperlink" Target="https://www.3gpp.org/ftp/TSG_RAN/WG2_RL2/TSGR2_116-e/Docs/R2-2108678.zip" TargetMode="External"/><Relationship Id="rId113" Type="http://schemas.openxmlformats.org/officeDocument/2006/relationships/hyperlink" Target="https://www.3gpp.org/ftp/TSG_RAN/WG2_RL2/TSGR2_116-e/Docs/R2-2108722.zip" TargetMode="External"/><Relationship Id="rId134" Type="http://schemas.openxmlformats.org/officeDocument/2006/relationships/hyperlink" Target="https://www.3gpp.org/ftp/TSG_RAN/WG2_RL2/TSGR2_116-e/Docs/R2-2109874.zip" TargetMode="External"/><Relationship Id="rId320" Type="http://schemas.openxmlformats.org/officeDocument/2006/relationships/hyperlink" Target="https://www.3gpp.org/ftp/TSG_RAN/WG2_RL2/TSGR2_116-e/Docs/R2-2109436.zip" TargetMode="External"/><Relationship Id="rId80" Type="http://schemas.openxmlformats.org/officeDocument/2006/relationships/hyperlink" Target="https://www.3gpp.org/ftp/TSG_RAN/WG2_RL2/TSGR2_116-e/Docs/R2-2110555.zip" TargetMode="External"/><Relationship Id="rId155" Type="http://schemas.openxmlformats.org/officeDocument/2006/relationships/hyperlink" Target="https://www.3gpp.org/ftp/TSG_RAN/WG2_RL2/TSGR2_116-e/Docs/R2-2111078.zip" TargetMode="External"/><Relationship Id="rId176" Type="http://schemas.openxmlformats.org/officeDocument/2006/relationships/hyperlink" Target="https://www.3gpp.org/ftp/TSG_RAN/WG2_RL2/TSGR2_116-e/Docs/R2-2110391.zip" TargetMode="External"/><Relationship Id="rId197" Type="http://schemas.openxmlformats.org/officeDocument/2006/relationships/hyperlink" Target="https://www.3gpp.org/ftp/TSG_RAN/WG2_RL2/TSGR2_116-e/Docs/R2-2111020.zip" TargetMode="External"/><Relationship Id="rId341" Type="http://schemas.openxmlformats.org/officeDocument/2006/relationships/hyperlink" Target="https://www.3gpp.org/ftp/TSG_RAN/WG2_RL2/TSGR2_116-e/Docs/R2-2111159.zip" TargetMode="External"/><Relationship Id="rId362" Type="http://schemas.openxmlformats.org/officeDocument/2006/relationships/theme" Target="theme/theme1.xml"/><Relationship Id="rId201" Type="http://schemas.openxmlformats.org/officeDocument/2006/relationships/hyperlink" Target="https://www.3gpp.org/ftp/TSG_RAN/WG2_RL2/TSGR2_116-e/Docs/R2-2110168.zip" TargetMode="External"/><Relationship Id="rId222" Type="http://schemas.openxmlformats.org/officeDocument/2006/relationships/hyperlink" Target="https://www.3gpp.org/ftp/TSG_RAN/WG2_RL2/TSGR2_116-e/Docs/R2-2109408.zip" TargetMode="External"/><Relationship Id="rId243" Type="http://schemas.openxmlformats.org/officeDocument/2006/relationships/hyperlink" Target="https://www.3gpp.org/ftp/TSG_RAN/WG2_RL2/TSGR2_116-e/Docs/R2-2110947.zip" TargetMode="External"/><Relationship Id="rId264" Type="http://schemas.openxmlformats.org/officeDocument/2006/relationships/hyperlink" Target="https://www.3gpp.org/ftp/TSG_RAN/WG2_RL2/TSGR2_116-e/Docs/R2-2111310.zip" TargetMode="External"/><Relationship Id="rId285" Type="http://schemas.openxmlformats.org/officeDocument/2006/relationships/hyperlink" Target="https://www.3gpp.org/ftp/TSG_RAN/WG2_RL2/TSGR2_116-e/Docs/R2-2109727.zip" TargetMode="External"/><Relationship Id="rId17" Type="http://schemas.openxmlformats.org/officeDocument/2006/relationships/hyperlink" Target="https://www.3gpp.org/ftp/TSG_RAN/WG2_RL2/TSGR2_116-e/Docs/R2-2109304.zip" TargetMode="External"/><Relationship Id="rId38" Type="http://schemas.openxmlformats.org/officeDocument/2006/relationships/hyperlink" Target="https://www.3gpp.org/ftp/TSG_RAN/WG2_RL2/TSGR2_116-e/Docs/R2-2109803.zip" TargetMode="External"/><Relationship Id="rId59" Type="http://schemas.openxmlformats.org/officeDocument/2006/relationships/hyperlink" Target="https://www.3gpp.org/ftp/TSG_RAN/WG2_RL2/TSGR2_116-e/Docs/R2-2110516.zip" TargetMode="External"/><Relationship Id="rId103" Type="http://schemas.openxmlformats.org/officeDocument/2006/relationships/hyperlink" Target="https://www.3gpp.org/ftp/TSG_RAN/WG2_RL2/TSGR2_116-e/Docs/R2-2109656.zip" TargetMode="External"/><Relationship Id="rId124" Type="http://schemas.openxmlformats.org/officeDocument/2006/relationships/hyperlink" Target="https://www.3gpp.org/ftp/TSG_RAN/WG2_RL2/TSGR2_116-e/Docs/R2-2110520.zip" TargetMode="External"/><Relationship Id="rId310" Type="http://schemas.openxmlformats.org/officeDocument/2006/relationships/hyperlink" Target="https://www.3gpp.org/ftp/TSG_RAN/WG2_RL2/TSGR2_116-e/Docs/R2-2110373.zip" TargetMode="External"/><Relationship Id="rId70" Type="http://schemas.openxmlformats.org/officeDocument/2006/relationships/hyperlink" Target="https://www.3gpp.org/ftp/TSG_RAN/WG2_RL2/TSGR2_116-e/Docs/R2-2111249.zip" TargetMode="External"/><Relationship Id="rId91" Type="http://schemas.openxmlformats.org/officeDocument/2006/relationships/hyperlink" Target="https://www.3gpp.org/ftp/TSG_RAN/WG2_RL2/TSGR2_116-e/Docs/R2-2111014.zip" TargetMode="External"/><Relationship Id="rId145" Type="http://schemas.openxmlformats.org/officeDocument/2006/relationships/hyperlink" Target="https://www.3gpp.org/ftp/TSG_RAN/WG2_RL2/TSGR2_116-e/Docs/R2-2110327.zip" TargetMode="External"/><Relationship Id="rId166" Type="http://schemas.openxmlformats.org/officeDocument/2006/relationships/hyperlink" Target="https://www.3gpp.org/ftp/TSG_RAN/WG2_RL2/TSGR2_116-e/Docs/R2-2111201.zip" TargetMode="External"/><Relationship Id="rId187" Type="http://schemas.openxmlformats.org/officeDocument/2006/relationships/hyperlink" Target="https://www.3gpp.org/ftp/TSG_RAN/WG2_RL2/TSGR2_116-e/Docs/R2-2111302.zip" TargetMode="External"/><Relationship Id="rId331" Type="http://schemas.openxmlformats.org/officeDocument/2006/relationships/hyperlink" Target="https://www.3gpp.org/ftp/TSG_RAN/WG2_RL2/TSGR2_116-e/Docs/R2-2110338.zip" TargetMode="External"/><Relationship Id="rId352" Type="http://schemas.openxmlformats.org/officeDocument/2006/relationships/hyperlink" Target="https://www.3gpp.org/ftp/TSG_RAN/WG2_RL2/TSGR2_116-e/Docs/R2-210971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e/Docs/R2-2109688.zip" TargetMode="External"/><Relationship Id="rId233" Type="http://schemas.openxmlformats.org/officeDocument/2006/relationships/hyperlink" Target="https://www.3gpp.org/ftp/TSG_RAN/WG2_RL2/TSGR2_116-e/Docs/R2-2109761.zip" TargetMode="External"/><Relationship Id="rId254" Type="http://schemas.openxmlformats.org/officeDocument/2006/relationships/hyperlink" Target="https://www.3gpp.org/ftp/TSG_RAN/WG2_RL2/TSGR2_116-e/Docs/R2-2111303.zip" TargetMode="External"/><Relationship Id="rId28" Type="http://schemas.openxmlformats.org/officeDocument/2006/relationships/hyperlink" Target="https://www.3gpp.org/ftp/TSG_RAN/WG2_RL2/TSGR2_116-e/Docs/R2-2109828.zip" TargetMode="External"/><Relationship Id="rId49" Type="http://schemas.openxmlformats.org/officeDocument/2006/relationships/hyperlink" Target="https://www.3gpp.org/ftp/TSG_RAN/WG2_RL2/TSGR2_116-e/Docs/R2-2110429.zip" TargetMode="External"/><Relationship Id="rId114" Type="http://schemas.openxmlformats.org/officeDocument/2006/relationships/hyperlink" Target="https://www.3gpp.org/ftp/TSG_RAN/WG2_RL2/TSGR2_116-e/Docs/R2-2111019.zip" TargetMode="External"/><Relationship Id="rId275" Type="http://schemas.openxmlformats.org/officeDocument/2006/relationships/hyperlink" Target="https://www.3gpp.org/ftp/TSG_RAN/WG2_RL2/TSGR2_116-e/Docs/R2-2110274.zip" TargetMode="External"/><Relationship Id="rId296" Type="http://schemas.openxmlformats.org/officeDocument/2006/relationships/hyperlink" Target="https://www.3gpp.org/ftp/TSG_RAN/WG2_RL2/TSGR2_116-e/Docs/R2-2110698.zip" TargetMode="External"/><Relationship Id="rId300" Type="http://schemas.openxmlformats.org/officeDocument/2006/relationships/hyperlink" Target="https://www.3gpp.org/ftp/TSG_RAN/WG2_RL2/TSGR2_116-e/Docs/R2-2111235.zip" TargetMode="External"/><Relationship Id="rId60" Type="http://schemas.openxmlformats.org/officeDocument/2006/relationships/hyperlink" Target="https://www.3gpp.org/ftp/TSG_RAN/WG2_RL2/TSGR2_116-e/Docs/R2-2110296.zip" TargetMode="External"/><Relationship Id="rId81" Type="http://schemas.openxmlformats.org/officeDocument/2006/relationships/hyperlink" Target="https://www.3gpp.org/ftp/TSG_RAN/WG2_RL2/TSGR2_116-e/Docs/R2-2109471.zip" TargetMode="External"/><Relationship Id="rId135" Type="http://schemas.openxmlformats.org/officeDocument/2006/relationships/hyperlink" Target="https://www.3gpp.org/ftp/TSG_RAN/WG2_RL2/TSGR2_116-e/Docs/R2-2110874.zip" TargetMode="External"/><Relationship Id="rId156" Type="http://schemas.openxmlformats.org/officeDocument/2006/relationships/hyperlink" Target="https://www.3gpp.org/ftp/TSG_RAN/WG2_RL2/TSGR2_116-e/Docs/R2-2111082.zip" TargetMode="External"/><Relationship Id="rId177" Type="http://schemas.openxmlformats.org/officeDocument/2006/relationships/hyperlink" Target="https://www.3gpp.org/ftp/TSG_RAN/WG2_RL2/TSGR2_116-e/Docs/R2-2109304.zip" TargetMode="External"/><Relationship Id="rId198" Type="http://schemas.openxmlformats.org/officeDocument/2006/relationships/hyperlink" Target="https://www.3gpp.org/ftp/TSG_RAN/WG2_RL2/TSGR2_116-e/Docs/R2-2108724.zip" TargetMode="External"/><Relationship Id="rId321" Type="http://schemas.openxmlformats.org/officeDocument/2006/relationships/hyperlink" Target="https://www.3gpp.org/ftp/TSG_RAN/WG2_RL2/TSGR2_116-e/Docs/R2-2109627.zip" TargetMode="External"/><Relationship Id="rId342" Type="http://schemas.openxmlformats.org/officeDocument/2006/relationships/hyperlink" Target="https://www.3gpp.org/ftp/TSG_RAN/WG2_RL2/TSGR2_116-e/Docs/R2-2110226.zip" TargetMode="External"/><Relationship Id="rId202" Type="http://schemas.openxmlformats.org/officeDocument/2006/relationships/hyperlink" Target="https://www.3gpp.org/ftp/TSG_RAN/WG2_RL2/TSGR2_116-e/Docs/R2-2110048.zip" TargetMode="External"/><Relationship Id="rId223" Type="http://schemas.openxmlformats.org/officeDocument/2006/relationships/hyperlink" Target="https://www.3gpp.org/ftp/TSG_RAN/WG2_RL2/TSGR2_116-e/Docs/R2-2110129.zip" TargetMode="External"/><Relationship Id="rId244" Type="http://schemas.openxmlformats.org/officeDocument/2006/relationships/hyperlink" Target="https://www.3gpp.org/ftp/TSG_RAN/WG2_RL2/TSGR2_116-e/Docs/R2-2108549.zip" TargetMode="External"/><Relationship Id="rId18" Type="http://schemas.openxmlformats.org/officeDocument/2006/relationships/hyperlink" Target="https://www.3gpp.org/ftp/TSG_RAN/WG2_RL2/TSGR2_116-e/Docs/R2-2111306.zip" TargetMode="External"/><Relationship Id="rId39" Type="http://schemas.openxmlformats.org/officeDocument/2006/relationships/hyperlink" Target="https://www.3gpp.org/ftp/TSG_RAN/WG2_RL2/TSGR2_116-e/Docs/R2-2111305.zip" TargetMode="External"/><Relationship Id="rId265" Type="http://schemas.openxmlformats.org/officeDocument/2006/relationships/hyperlink" Target="https://www.3gpp.org/ftp/TSG_RAN/WG2_RL2/TSGR2_116-e/Docs/R2-2109349.zip" TargetMode="External"/><Relationship Id="rId286" Type="http://schemas.openxmlformats.org/officeDocument/2006/relationships/hyperlink" Target="https://www.3gpp.org/ftp/TSG_RAN/WG2_RL2/TSGR2_116-e/Docs/R2-2109728.zip" TargetMode="External"/><Relationship Id="rId50" Type="http://schemas.openxmlformats.org/officeDocument/2006/relationships/hyperlink" Target="https://www.3gpp.org/ftp/TSG_RAN/WG2_RL2/TSGR2_116-e/Docs/R2-2110001.zip" TargetMode="External"/><Relationship Id="rId104" Type="http://schemas.openxmlformats.org/officeDocument/2006/relationships/hyperlink" Target="https://www.3gpp.org/ftp/TSG_RAN/WG2_RL2/TSGR2_116-e/Docs/R2-2109944.zip" TargetMode="External"/><Relationship Id="rId125" Type="http://schemas.openxmlformats.org/officeDocument/2006/relationships/hyperlink" Target="https://www.3gpp.org/ftp/TSG_RAN/WG2_RL2/TSGR2_116-e/Docs/R2-2109658.zip" TargetMode="External"/><Relationship Id="rId146" Type="http://schemas.openxmlformats.org/officeDocument/2006/relationships/hyperlink" Target="https://www.3gpp.org/ftp/TSG_RAN/WG2_RL2/TSGR2_116-e/Docs/R2-2110434.zip" TargetMode="External"/><Relationship Id="rId167" Type="http://schemas.openxmlformats.org/officeDocument/2006/relationships/hyperlink" Target="https://www.3gpp.org/ftp/TSG_RAN/WG2_RL2/TSGR2_116-e/Docs/R2-2110505.zip" TargetMode="External"/><Relationship Id="rId188" Type="http://schemas.openxmlformats.org/officeDocument/2006/relationships/hyperlink" Target="https://www.3gpp.org/ftp/TSG_RAN/WG2_RL2/TSGR2_116-e/Docs/R2-2109766.zip" TargetMode="External"/><Relationship Id="rId311" Type="http://schemas.openxmlformats.org/officeDocument/2006/relationships/hyperlink" Target="https://www.3gpp.org/ftp/TSG_RAN/WG2_RL2/TSGR2_116-e/Docs/R2-2110438.zip" TargetMode="External"/><Relationship Id="rId332" Type="http://schemas.openxmlformats.org/officeDocument/2006/relationships/hyperlink" Target="https://www.3gpp.org/ftp/TSG_RAN/WG2_RL2/TSGR2_116-e/Docs/R2-2111158.zip" TargetMode="External"/><Relationship Id="rId353" Type="http://schemas.openxmlformats.org/officeDocument/2006/relationships/hyperlink" Target="https://www.3gpp.org/ftp/TSG_RAN/WG2_RL2/TSGR2_116-e/Docs/R2-2111260.zip" TargetMode="External"/><Relationship Id="rId71" Type="http://schemas.openxmlformats.org/officeDocument/2006/relationships/hyperlink" Target="https://www.3gpp.org/ftp/TSG_RAN/WG2_RL2/TSGR2_116-e/Docs/R2-2111249.zip" TargetMode="External"/><Relationship Id="rId92" Type="http://schemas.openxmlformats.org/officeDocument/2006/relationships/hyperlink" Target="https://www.3gpp.org/ftp/TSG_RAN/WG2_RL2/TSGR2_116-e/Docs/R2-2108649.zip" TargetMode="External"/><Relationship Id="rId213" Type="http://schemas.openxmlformats.org/officeDocument/2006/relationships/hyperlink" Target="https://www.3gpp.org/ftp/TSG_RAN/WG2_RL2/TSGR2_116-e/Docs/R2-2109689.zip" TargetMode="External"/><Relationship Id="rId234" Type="http://schemas.openxmlformats.org/officeDocument/2006/relationships/hyperlink" Target="https://www.3gpp.org/ftp/TSG_RAN/WG2_RL2/TSGR2_116-e/Docs/R2-2109755.zip" TargetMode="External"/><Relationship Id="rId2" Type="http://schemas.openxmlformats.org/officeDocument/2006/relationships/customXml" Target="../customXml/item2.xml"/><Relationship Id="rId29" Type="http://schemas.openxmlformats.org/officeDocument/2006/relationships/hyperlink" Target="https://www.3gpp.org/ftp/TSG_RAN/WG2_RL2/TSGR2_116-e/Docs/R2-2109829.zip" TargetMode="External"/><Relationship Id="rId255" Type="http://schemas.openxmlformats.org/officeDocument/2006/relationships/hyperlink" Target="https://www.3gpp.org/ftp/TSG_RAN/WG2_RL2/TSGR2_116-e/Docs/R2-2109625.zip" TargetMode="External"/><Relationship Id="rId276" Type="http://schemas.openxmlformats.org/officeDocument/2006/relationships/hyperlink" Target="https://www.3gpp.org/ftp/TSG_RAN/WG2_RL2/TSGR2_116-e/Docs/R2-2110586.zip" TargetMode="External"/><Relationship Id="rId297" Type="http://schemas.openxmlformats.org/officeDocument/2006/relationships/hyperlink" Target="https://www.3gpp.org/ftp/TSG_RAN/WG2_RL2/TSGR2_116-e/Docs/R2-2110912.zip" TargetMode="External"/><Relationship Id="rId40" Type="http://schemas.openxmlformats.org/officeDocument/2006/relationships/hyperlink" Target="https://www.3gpp.org/ftp/TSG_RAN/WG2_RL2/TSGR2_116-e/Docs/R2-2109365.zip" TargetMode="External"/><Relationship Id="rId115" Type="http://schemas.openxmlformats.org/officeDocument/2006/relationships/hyperlink" Target="https://www.3gpp.org/ftp/TSG_RAN/WG2_RL2/TSGR2_116-e/Docs/R2-2111077.zip" TargetMode="External"/><Relationship Id="rId136" Type="http://schemas.openxmlformats.org/officeDocument/2006/relationships/hyperlink" Target="https://www.3gpp.org/ftp/TSG_RAN/WG2_RL2/TSGR2_116-e/Docs/R2-2109735.zip" TargetMode="External"/><Relationship Id="rId157" Type="http://schemas.openxmlformats.org/officeDocument/2006/relationships/hyperlink" Target="https://www.3gpp.org/ftp/TSG_RAN/WG2_RL2/TSGR2_116-e/Docs/R2-2109842.zip" TargetMode="External"/><Relationship Id="rId178" Type="http://schemas.openxmlformats.org/officeDocument/2006/relationships/hyperlink" Target="https://www.3gpp.org/ftp/TSG_RAN/WG2_RL2/TSGR2_116-e/Docs/R2-2111306.zip" TargetMode="External"/><Relationship Id="rId301" Type="http://schemas.openxmlformats.org/officeDocument/2006/relationships/hyperlink" Target="https://www.3gpp.org/ftp/TSG_RAN/WG2_RL2/TSGR2_116-e/Docs/R2-2111308.zip" TargetMode="External"/><Relationship Id="rId322" Type="http://schemas.openxmlformats.org/officeDocument/2006/relationships/hyperlink" Target="https://www.3gpp.org/ftp/TSG_RAN/WG2_RL2/TSGR2_116-e/Docs/R2-2110259.zip" TargetMode="External"/><Relationship Id="rId343" Type="http://schemas.openxmlformats.org/officeDocument/2006/relationships/hyperlink" Target="https://www.3gpp.org/ftp/TSG_RAN/WG2_RL2/TSGR2_116-e/Docs/R2-2111101.zip" TargetMode="External"/><Relationship Id="rId61" Type="http://schemas.openxmlformats.org/officeDocument/2006/relationships/hyperlink" Target="https://www.3gpp.org/ftp/TSG_RAN/WG2_RL2/TSGR2_116-e/Docs/R2-2109539.zip" TargetMode="External"/><Relationship Id="rId82" Type="http://schemas.openxmlformats.org/officeDocument/2006/relationships/hyperlink" Target="https://www.3gpp.org/ftp/TSG_RAN/WG2_RL2/TSGR2_116-e/Docs/R2-2109891.zip" TargetMode="External"/><Relationship Id="rId199" Type="http://schemas.openxmlformats.org/officeDocument/2006/relationships/hyperlink" Target="https://www.3gpp.org/ftp/TSG_RAN/WG2_RL2/TSGR2_116-e/Docs/R2-2110253.zip" TargetMode="External"/><Relationship Id="rId203" Type="http://schemas.openxmlformats.org/officeDocument/2006/relationships/hyperlink" Target="https://www.3gpp.org/ftp/TSG_RAN/WG2_RL2/TSGR2_116-e/Docs/R2-2110393.zip" TargetMode="External"/><Relationship Id="rId19" Type="http://schemas.openxmlformats.org/officeDocument/2006/relationships/hyperlink" Target="https://www.3gpp.org/ftp/TSG_RAN/WG2_RL2/TSGR2_116-e/Docs/R2-2111307.zip" TargetMode="External"/><Relationship Id="rId224" Type="http://schemas.openxmlformats.org/officeDocument/2006/relationships/hyperlink" Target="https://www.3gpp.org/ftp/TSG_RAN/WG2_RL2/TSGR2_116-e/Docs/R2-2110332.zip" TargetMode="External"/><Relationship Id="rId245" Type="http://schemas.openxmlformats.org/officeDocument/2006/relationships/hyperlink" Target="https://www.3gpp.org/ftp/TSG_RAN/WG2_RL2/TSGR2_116-e/Docs/R2-2111171.zip" TargetMode="External"/><Relationship Id="rId266" Type="http://schemas.openxmlformats.org/officeDocument/2006/relationships/hyperlink" Target="https://www.3gpp.org/ftp/TSG_RAN/WG2_RL2/TSGR2_116-e/Docs/R2-2111235.zip" TargetMode="External"/><Relationship Id="rId287" Type="http://schemas.openxmlformats.org/officeDocument/2006/relationships/hyperlink" Target="https://www.3gpp.org/ftp/TSG_RAN/WG2_RL2/TSGR2_116-e/Docs/R2-2109781.zip" TargetMode="External"/><Relationship Id="rId30" Type="http://schemas.openxmlformats.org/officeDocument/2006/relationships/hyperlink" Target="https://www.3gpp.org/ftp/TSG_RAN/WG2_RL2/TSGR2_116-e/Docs/R2-2109830.zip" TargetMode="External"/><Relationship Id="rId105" Type="http://schemas.openxmlformats.org/officeDocument/2006/relationships/hyperlink" Target="https://www.3gpp.org/ftp/TSG_RAN/WG2_RL2/TSGR2_116-e/Docs/R2-2110122.zip" TargetMode="External"/><Relationship Id="rId126" Type="http://schemas.openxmlformats.org/officeDocument/2006/relationships/hyperlink" Target="https://www.3gpp.org/ftp/TSG_RAN/WG2_RL2/TSGR2_116-e/Docs/R2-2109675.zip" TargetMode="External"/><Relationship Id="rId147" Type="http://schemas.openxmlformats.org/officeDocument/2006/relationships/hyperlink" Target="https://www.3gpp.org/ftp/TSG_RAN/WG2_RL2/TSGR2_116-e/Docs/R2-2110521.zip" TargetMode="External"/><Relationship Id="rId168" Type="http://schemas.openxmlformats.org/officeDocument/2006/relationships/hyperlink" Target="https://www.3gpp.org/ftp/TSG_RAN/WG2_RL2/TSGR2_116-e/Docs/R2-2111311.zip" TargetMode="External"/><Relationship Id="rId312" Type="http://schemas.openxmlformats.org/officeDocument/2006/relationships/hyperlink" Target="https://www.3gpp.org/ftp/TSG_RAN/WG2_RL2/TSGR2_116-e/Docs/R2-2110591.zip" TargetMode="External"/><Relationship Id="rId333" Type="http://schemas.openxmlformats.org/officeDocument/2006/relationships/hyperlink" Target="https://www.3gpp.org/ftp/TSG_RAN/WG2_RL2/TSGR2_116-e/Docs/R2-2109909.zip" TargetMode="External"/><Relationship Id="rId354" Type="http://schemas.openxmlformats.org/officeDocument/2006/relationships/hyperlink" Target="https://www.3gpp.org/ftp/TSG_RAN/WG2_RL2/TSGR2_116-e/Docs/R2-2111260.zip" TargetMode="External"/><Relationship Id="rId51" Type="http://schemas.openxmlformats.org/officeDocument/2006/relationships/hyperlink" Target="https://www.3gpp.org/ftp/TSG_RAN/WG2_RL2/TSGR2_116-e/Docs/R2-2110870.zip" TargetMode="External"/><Relationship Id="rId72" Type="http://schemas.openxmlformats.org/officeDocument/2006/relationships/hyperlink" Target="https://www.3gpp.org/ftp/TSG_RAN/WG2_RL2/TSGR2_116-e/Docs/R2-2111176.zip" TargetMode="External"/><Relationship Id="rId93" Type="http://schemas.openxmlformats.org/officeDocument/2006/relationships/hyperlink" Target="https://www.3gpp.org/ftp/TSG_RAN/WG2_RL2/TSGR2_116-e/Docs/R2-2111094.zip" TargetMode="External"/><Relationship Id="rId189" Type="http://schemas.openxmlformats.org/officeDocument/2006/relationships/hyperlink" Target="https://www.3gpp.org/ftp/TSG_RAN/WG2_RL2/TSGR2_116-e/Docs/R2-2110190.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e/Docs/R2-2109788.zip" TargetMode="External"/><Relationship Id="rId235" Type="http://schemas.openxmlformats.org/officeDocument/2006/relationships/hyperlink" Target="https://www.3gpp.org/ftp/TSG_RAN/WG2_RL2/TSGR2_116-e/Docs/R2-2109756.zip" TargetMode="External"/><Relationship Id="rId256" Type="http://schemas.openxmlformats.org/officeDocument/2006/relationships/hyperlink" Target="https://www.3gpp.org/ftp/TSG_RAN/WG2_RL2/TSGR2_116-e/Docs/R2-2110788.zip" TargetMode="External"/><Relationship Id="rId277" Type="http://schemas.openxmlformats.org/officeDocument/2006/relationships/hyperlink" Target="https://www.3gpp.org/ftp/TSG_RAN/WG2_RL2/TSGR2_116-e/Docs/R2-2110901.zip" TargetMode="External"/><Relationship Id="rId298" Type="http://schemas.openxmlformats.org/officeDocument/2006/relationships/hyperlink" Target="https://www.3gpp.org/ftp/TSG_RAN/WG2_RL2/TSGR2_116-e/Docs/R2-2108433.zip" TargetMode="External"/><Relationship Id="rId116" Type="http://schemas.openxmlformats.org/officeDocument/2006/relationships/hyperlink" Target="https://www.3gpp.org/ftp/TSG_RAN/WG2_RL2/TSGR2_116-e/Docs/R2-2111181.zip" TargetMode="External"/><Relationship Id="rId137" Type="http://schemas.openxmlformats.org/officeDocument/2006/relationships/hyperlink" Target="https://www.3gpp.org/ftp/TSG_RAN/WG2_RL2/TSGR2_116-e/Docs/R2-2109870.zip" TargetMode="External"/><Relationship Id="rId158" Type="http://schemas.openxmlformats.org/officeDocument/2006/relationships/hyperlink" Target="https://www.3gpp.org/ftp/TSG_RAN/WG2_RL2/TSGR2_116-e/Docs/R2-2109473.zip" TargetMode="External"/><Relationship Id="rId302" Type="http://schemas.openxmlformats.org/officeDocument/2006/relationships/hyperlink" Target="https://www.3gpp.org/ftp/TSG_RAN/WG2_RL2/TSGR2_116-e/Docs/R2-2111309.zip" TargetMode="External"/><Relationship Id="rId323" Type="http://schemas.openxmlformats.org/officeDocument/2006/relationships/hyperlink" Target="https://www.3gpp.org/ftp/TSG_RAN/WG2_RL2/TSGR2_116-e/Docs/R2-2110592.zip" TargetMode="External"/><Relationship Id="rId344" Type="http://schemas.openxmlformats.org/officeDocument/2006/relationships/hyperlink" Target="https://www.3gpp.org/ftp/TSG_RAN/WG2_RL2/TSGR2_116-e/Docs/R2-2110582.zip" TargetMode="External"/><Relationship Id="rId20" Type="http://schemas.openxmlformats.org/officeDocument/2006/relationships/hyperlink" Target="https://www.3gpp.org/ftp/TSG_RAN/WG2_RL2/TSGR2_116-e/Docs/R2-2109755.zip" TargetMode="External"/><Relationship Id="rId41" Type="http://schemas.openxmlformats.org/officeDocument/2006/relationships/hyperlink" Target="https://www.3gpp.org/ftp/TSG_RAN/WG2_RL2/TSGR2_116-e/Docs/R2-2109368.zip" TargetMode="External"/><Relationship Id="rId62" Type="http://schemas.openxmlformats.org/officeDocument/2006/relationships/hyperlink" Target="https://www.3gpp.org/ftp/TSG_RAN/WG2_RL2/TSGR2_116-e/Docs/R2-2110013.zip" TargetMode="External"/><Relationship Id="rId83" Type="http://schemas.openxmlformats.org/officeDocument/2006/relationships/hyperlink" Target="https://www.3gpp.org/ftp/TSG_RAN/WG2_RL2/TSGR2_116-e/Docs/R2-2110000.zip" TargetMode="External"/><Relationship Id="rId179" Type="http://schemas.openxmlformats.org/officeDocument/2006/relationships/hyperlink" Target="https://www.3gpp.org/ftp/TSG_RAN/WG2_RL2/TSGR2_116-e/Docs/R2-2111307.zip" TargetMode="External"/><Relationship Id="rId190" Type="http://schemas.openxmlformats.org/officeDocument/2006/relationships/hyperlink" Target="https://www.3gpp.org/ftp/TSG_RAN/WG2_RL2/TSGR2_116-e/Docs/R2-2109407.zip" TargetMode="External"/><Relationship Id="rId204" Type="http://schemas.openxmlformats.org/officeDocument/2006/relationships/hyperlink" Target="https://www.3gpp.org/ftp/TSG_RAN/WG2_RL2/TSGR2_116-e/Docs/R2-2110542.zip" TargetMode="External"/><Relationship Id="rId225" Type="http://schemas.openxmlformats.org/officeDocument/2006/relationships/hyperlink" Target="https://www.3gpp.org/ftp/TSG_RAN/WG2_RL2/TSGR2_116-e/Docs/R2-2111021.zip" TargetMode="External"/><Relationship Id="rId246" Type="http://schemas.openxmlformats.org/officeDocument/2006/relationships/hyperlink" Target="https://www.3gpp.org/ftp/TSG_RAN/WG2_RL2/TSGR2_116-e/Docs/R2-2111194.zip" TargetMode="External"/><Relationship Id="rId267" Type="http://schemas.openxmlformats.org/officeDocument/2006/relationships/hyperlink" Target="https://www.3gpp.org/ftp/TSG_RAN/WG2_RL2/TSGR2_116-e/Docs/R2-2109817.zip" TargetMode="External"/><Relationship Id="rId288" Type="http://schemas.openxmlformats.org/officeDocument/2006/relationships/hyperlink" Target="https://www.3gpp.org/ftp/TSG_RAN/WG2_RL2/TSGR2_116-e/Docs/R2-21097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5AIRPNAIUNRU-859666464-9822</_dlc_DocId>
    <_dlc_DocIdUrl xmlns="71c5aaf6-e6ce-465b-b873-5148d2a4c105">
      <Url>https://nokia.sharepoint.com/sites/c5g/e2earch/_layouts/15/DocIdRedir.aspx?ID=5AIRPNAIUNRU-859666464-9822</Url>
      <Description>5AIRPNAIUNRU-859666464-9822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6.xml><?xml version="1.0" encoding="utf-8"?>
<ds:datastoreItem xmlns:ds="http://schemas.openxmlformats.org/officeDocument/2006/customXml" ds:itemID="{265BDEDD-0D3C-42CC-AF82-0A6FD695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24770</Words>
  <Characters>141195</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165634</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2019-04-30T22:04:00Z</cp:lastPrinted>
  <dcterms:created xsi:type="dcterms:W3CDTF">2021-11-01T15:10:00Z</dcterms:created>
  <dcterms:modified xsi:type="dcterms:W3CDTF">2021-11-01T15:13:00Z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3270a0ba-b760-4b8e-b9f0-951678080806</vt:lpwstr>
  </property>
</Properties>
</file>