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3CFC7917" w:rsidR="00087A82" w:rsidRPr="00D87DFC" w:rsidRDefault="00087A82" w:rsidP="00087A82">
      <w:pPr>
        <w:rPr>
          <w:b/>
        </w:rPr>
      </w:pPr>
      <w:r w:rsidRPr="00D87DFC">
        <w:rPr>
          <w:b/>
        </w:rPr>
        <w:t xml:space="preserve">3GPP TSG-RAN WG2 Meeting </w:t>
      </w:r>
      <w:r w:rsidR="007F2703" w:rsidRPr="007F2703">
        <w:rPr>
          <w:b/>
        </w:rPr>
        <w:t>#11</w:t>
      </w:r>
      <w:r w:rsidR="006C38E8">
        <w:rPr>
          <w:b/>
        </w:rPr>
        <w:t>6</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5A182B7E"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6C38E8" w:rsidRPr="006C38E8">
        <w:rPr>
          <w:b/>
          <w:lang w:val="en-GB"/>
        </w:rPr>
        <w:t>November 1-12,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61CB96C4"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79EB817E"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6C38E8">
        <w:rPr>
          <w:color w:val="FF0000"/>
        </w:rPr>
        <w:t>6</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330717" w:rsidR="00EF04AF" w:rsidRDefault="00EF04AF" w:rsidP="00EF04AF">
      <w:pPr>
        <w:pStyle w:val="EmailDiscussion"/>
        <w:rPr>
          <w:szCs w:val="20"/>
        </w:rPr>
      </w:pPr>
      <w:bookmarkStart w:id="0" w:name="OLE_LINK3"/>
      <w:bookmarkStart w:id="1" w:name="OLE_LINK4"/>
      <w:r>
        <w:t>[AT1</w:t>
      </w:r>
      <w:r w:rsidR="00606AD3">
        <w:t>1</w:t>
      </w:r>
      <w:r w:rsidR="006C38E8">
        <w:t>6</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67CEA8C1" w:rsidR="00153033" w:rsidRDefault="00EF04AF" w:rsidP="00EF04AF">
      <w:pPr>
        <w:pStyle w:val="EmailDiscussion2"/>
        <w:numPr>
          <w:ilvl w:val="2"/>
          <w:numId w:val="5"/>
        </w:numPr>
        <w:tabs>
          <w:tab w:val="clear" w:pos="2160"/>
        </w:tabs>
      </w:pPr>
      <w:r>
        <w:t>Share meetings notes and agreements for review and endorsement</w:t>
      </w:r>
    </w:p>
    <w:p w14:paraId="7E2CF224" w14:textId="2E780619" w:rsidR="00BB750F" w:rsidRDefault="00BB750F" w:rsidP="00EF04AF">
      <w:pPr>
        <w:pStyle w:val="EmailDiscussion2"/>
        <w:numPr>
          <w:ilvl w:val="2"/>
          <w:numId w:val="5"/>
        </w:numPr>
        <w:tabs>
          <w:tab w:val="clear" w:pos="2160"/>
        </w:tabs>
      </w:pPr>
      <w:r>
        <w:t>Flag LSs</w:t>
      </w:r>
    </w:p>
    <w:p w14:paraId="31FF63D7" w14:textId="77777777" w:rsidR="009B081A" w:rsidRDefault="009B081A" w:rsidP="009B081A">
      <w:pPr>
        <w:pStyle w:val="Heading2"/>
      </w:pPr>
      <w:r>
        <w:t>6.4</w:t>
      </w:r>
      <w:r>
        <w:tab/>
        <w:t>SON/MDT support for NR</w:t>
      </w:r>
    </w:p>
    <w:p w14:paraId="2DA6074C" w14:textId="77777777" w:rsidR="009B081A" w:rsidRDefault="009B081A" w:rsidP="009B081A">
      <w:pPr>
        <w:pStyle w:val="Comments"/>
      </w:pPr>
      <w:r>
        <w:t xml:space="preserve">(NR_SON_MDT-Core; leading WG: RAN3; REL-16; started: Jun 19; Completed June 20; WID: RP-191776). </w:t>
      </w:r>
    </w:p>
    <w:p w14:paraId="5572C06E" w14:textId="77777777" w:rsidR="009B081A" w:rsidRDefault="009B081A" w:rsidP="009B081A">
      <w:pPr>
        <w:pStyle w:val="Comments"/>
      </w:pPr>
      <w:r>
        <w:t>Documents in this agenda item will be handled in a break out session</w:t>
      </w:r>
    </w:p>
    <w:p w14:paraId="2E4D234A" w14:textId="77777777" w:rsidR="009B081A" w:rsidRDefault="009B081A" w:rsidP="009B081A">
      <w:pPr>
        <w:pStyle w:val="Comments"/>
      </w:pPr>
      <w:r>
        <w:t>Tdoc Limitation: See tdoc limitation for Agenda Item 6</w:t>
      </w:r>
    </w:p>
    <w:p w14:paraId="604F93DD" w14:textId="77777777" w:rsidR="009B081A" w:rsidRDefault="009B081A" w:rsidP="009B081A">
      <w:pPr>
        <w:pStyle w:val="Heading3"/>
      </w:pPr>
      <w:r>
        <w:t>6.4.1</w:t>
      </w:r>
      <w:r>
        <w:tab/>
        <w:t>General and stage-2 corrections</w:t>
      </w:r>
    </w:p>
    <w:p w14:paraId="67E87826" w14:textId="77777777" w:rsidR="009B081A" w:rsidRDefault="009B081A" w:rsidP="009B081A">
      <w:pPr>
        <w:pStyle w:val="Comments"/>
      </w:pPr>
      <w:r>
        <w:t>Including incoming LSs, TS 37.320 corrections</w:t>
      </w:r>
    </w:p>
    <w:p w14:paraId="5C56351A" w14:textId="77777777" w:rsidR="009B081A" w:rsidRDefault="009B081A" w:rsidP="009B081A">
      <w:pPr>
        <w:pStyle w:val="Doc-title"/>
      </w:pPr>
      <w:r>
        <w:t>R2-2109387</w:t>
      </w:r>
      <w:r>
        <w:tab/>
        <w:t>LS Reply on QoS Monitoring for URLLC (S5-211350; contact: Intel)</w:t>
      </w:r>
      <w:r>
        <w:tab/>
        <w:t>SA5</w:t>
      </w:r>
      <w:r>
        <w:tab/>
        <w:t>LS in</w:t>
      </w:r>
      <w:r>
        <w:tab/>
        <w:t>Rel-16</w:t>
      </w:r>
      <w:r>
        <w:tab/>
        <w:t>NR_SON_MDT-Core</w:t>
      </w:r>
      <w:r>
        <w:tab/>
        <w:t>To:RAN3</w:t>
      </w:r>
      <w:r>
        <w:tab/>
        <w:t>Cc:SA2, RAN2</w:t>
      </w:r>
    </w:p>
    <w:p w14:paraId="7240047A" w14:textId="77777777" w:rsidR="009B081A" w:rsidRDefault="009B081A" w:rsidP="009B081A">
      <w:pPr>
        <w:pStyle w:val="Doc-title"/>
      </w:pPr>
      <w:r>
        <w:t>R2-2110634</w:t>
      </w:r>
      <w:r>
        <w:tab/>
        <w:t>Draft Reply LS on QoS Monitoring for URLLC</w:t>
      </w:r>
      <w:r>
        <w:tab/>
        <w:t>Huawei</w:t>
      </w:r>
      <w:r>
        <w:tab/>
        <w:t>LS out</w:t>
      </w:r>
      <w:r>
        <w:tab/>
        <w:t>Rel-16</w:t>
      </w:r>
      <w:r>
        <w:tab/>
        <w:t>NR_SON_MDT-Core</w:t>
      </w:r>
      <w:r>
        <w:tab/>
        <w:t>To:RAN3, SA5</w:t>
      </w:r>
      <w:r>
        <w:tab/>
        <w:t>Cc:SA2</w:t>
      </w:r>
    </w:p>
    <w:p w14:paraId="1CF8BAF4" w14:textId="77777777" w:rsidR="009B081A" w:rsidRDefault="009B081A" w:rsidP="009B081A">
      <w:pPr>
        <w:pStyle w:val="Doc-title"/>
      </w:pPr>
      <w:r>
        <w:lastRenderedPageBreak/>
        <w:t>R2-2110852</w:t>
      </w:r>
      <w:r>
        <w:tab/>
        <w:t>On reply LS to RAN3 on MDT Stage 2 and Stage 3 Alignment (reply LS to R3-207222)</w:t>
      </w:r>
      <w:r>
        <w:tab/>
        <w:t>Ericsson</w:t>
      </w:r>
      <w:r>
        <w:tab/>
        <w:t>discussion</w:t>
      </w:r>
    </w:p>
    <w:p w14:paraId="0D28D538" w14:textId="77777777" w:rsidR="009B081A" w:rsidRDefault="009B081A" w:rsidP="009B081A">
      <w:pPr>
        <w:pStyle w:val="Doc-title"/>
      </w:pPr>
      <w:bookmarkStart w:id="2" w:name="OLE_LINK13"/>
      <w:bookmarkStart w:id="3" w:name="OLE_LINK14"/>
      <w:r>
        <w:t>R2-2111195</w:t>
      </w:r>
      <w:bookmarkEnd w:id="2"/>
      <w:bookmarkEnd w:id="3"/>
      <w:r>
        <w:tab/>
        <w:t>TS 37.320 title update</w:t>
      </w:r>
      <w:r>
        <w:tab/>
        <w:t>Nokia, Nokia Shanghai Bell</w:t>
      </w:r>
      <w:r>
        <w:tab/>
        <w:t>CR</w:t>
      </w:r>
      <w:r>
        <w:tab/>
        <w:t>Rel-16</w:t>
      </w:r>
      <w:r>
        <w:tab/>
        <w:t>37.320</w:t>
      </w:r>
      <w:r>
        <w:tab/>
        <w:t>16.6.0</w:t>
      </w:r>
      <w:r>
        <w:tab/>
        <w:t>0112</w:t>
      </w:r>
      <w:r>
        <w:tab/>
        <w:t>-</w:t>
      </w:r>
      <w:r>
        <w:tab/>
        <w:t>F</w:t>
      </w:r>
      <w:r>
        <w:tab/>
        <w:t>NR_SON_MDT-Core</w:t>
      </w:r>
    </w:p>
    <w:p w14:paraId="622A5C7F" w14:textId="446AAB0C" w:rsidR="00EF04AF" w:rsidRDefault="00EF04AF" w:rsidP="001E3D73">
      <w:pPr>
        <w:pStyle w:val="Comments-red"/>
      </w:pPr>
    </w:p>
    <w:p w14:paraId="52681B14" w14:textId="77777777" w:rsidR="006C38E8" w:rsidRDefault="006C38E8" w:rsidP="006C38E8">
      <w:pPr>
        <w:pStyle w:val="Heading3"/>
      </w:pPr>
      <w:r>
        <w:t>6.4.2</w:t>
      </w:r>
      <w:r>
        <w:tab/>
        <w:t>TS 38.314 corrections</w:t>
      </w:r>
    </w:p>
    <w:p w14:paraId="7EE3A39B" w14:textId="77777777" w:rsidR="006C38E8" w:rsidRDefault="006C38E8" w:rsidP="006C38E8">
      <w:pPr>
        <w:pStyle w:val="Heading3"/>
      </w:pPr>
      <w:r>
        <w:t>6.4.3</w:t>
      </w:r>
      <w:r>
        <w:tab/>
        <w:t xml:space="preserve">RRC corrections </w:t>
      </w:r>
    </w:p>
    <w:p w14:paraId="7E086D3D" w14:textId="77777777" w:rsidR="006C38E8" w:rsidRDefault="006C38E8" w:rsidP="006C38E8">
      <w:pPr>
        <w:pStyle w:val="Doc-title"/>
      </w:pPr>
      <w: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2453A7C9" w14:textId="77777777" w:rsidR="006C38E8" w:rsidRDefault="006C38E8" w:rsidP="006C38E8">
      <w:pPr>
        <w:pStyle w:val="Doc-title"/>
      </w:pPr>
      <w: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38588FC7" w14:textId="77777777" w:rsidR="006C38E8" w:rsidRDefault="006C38E8" w:rsidP="006C38E8">
      <w:pPr>
        <w:pStyle w:val="Doc-title"/>
      </w:pPr>
      <w:r>
        <w:t>R2-2110004</w:t>
      </w:r>
      <w:r>
        <w:tab/>
        <w:t>Clarification on RA report without 2 step RA</w:t>
      </w:r>
      <w:r>
        <w:tab/>
        <w:t>CATT</w:t>
      </w:r>
      <w:r>
        <w:tab/>
        <w:t>CR</w:t>
      </w:r>
      <w:r>
        <w:tab/>
        <w:t>Rel-16</w:t>
      </w:r>
      <w:r>
        <w:tab/>
        <w:t>38.331</w:t>
      </w:r>
      <w:r>
        <w:tab/>
        <w:t>16.6.0</w:t>
      </w:r>
      <w:r>
        <w:tab/>
        <w:t>2821</w:t>
      </w:r>
      <w:r>
        <w:tab/>
        <w:t>-</w:t>
      </w:r>
      <w:r>
        <w:tab/>
        <w:t>F</w:t>
      </w:r>
      <w:r>
        <w:tab/>
        <w:t>NR_SON_MDT-Core</w:t>
      </w:r>
    </w:p>
    <w:p w14:paraId="3890A341" w14:textId="77777777" w:rsidR="006C38E8" w:rsidRDefault="006C38E8" w:rsidP="006C38E8">
      <w:pPr>
        <w:pStyle w:val="Doc-title"/>
      </w:pPr>
      <w:r>
        <w:t>R2-2110078</w:t>
      </w:r>
      <w:r>
        <w:tab/>
        <w:t>Correction on RA Resource Reporting</w:t>
      </w:r>
      <w:r>
        <w:tab/>
        <w:t>Apple, Ericsson</w:t>
      </w:r>
      <w:r>
        <w:tab/>
        <w:t>discussion</w:t>
      </w:r>
      <w:r>
        <w:tab/>
        <w:t>Rel-16</w:t>
      </w:r>
      <w:r>
        <w:tab/>
        <w:t>NR_SON_MDT-Core</w:t>
      </w:r>
    </w:p>
    <w:p w14:paraId="1FD3C5EA" w14:textId="77777777" w:rsidR="006C38E8" w:rsidRDefault="006C38E8" w:rsidP="006C38E8">
      <w:pPr>
        <w:pStyle w:val="Doc-title"/>
      </w:pPr>
      <w:r>
        <w:t>R2-2110079</w:t>
      </w:r>
      <w:r>
        <w:tab/>
        <w:t>Addition of missing information into RA-InformationCommon-r16</w:t>
      </w:r>
      <w:r>
        <w:tab/>
        <w:t>Apple, Ericsson</w:t>
      </w:r>
      <w:r>
        <w:tab/>
        <w:t>CR</w:t>
      </w:r>
      <w:r>
        <w:tab/>
        <w:t>Rel-16</w:t>
      </w:r>
      <w:r>
        <w:tab/>
        <w:t>38.331</w:t>
      </w:r>
      <w:r>
        <w:tab/>
        <w:t>16.6.0</w:t>
      </w:r>
      <w:r>
        <w:tab/>
        <w:t>2823</w:t>
      </w:r>
      <w:r>
        <w:tab/>
        <w:t>-</w:t>
      </w:r>
      <w:r>
        <w:tab/>
        <w:t>F</w:t>
      </w:r>
      <w:r>
        <w:tab/>
        <w:t>NR_SON_MDT-Core</w:t>
      </w:r>
    </w:p>
    <w:p w14:paraId="1A5C588F" w14:textId="77777777" w:rsidR="006C38E8" w:rsidRDefault="006C38E8" w:rsidP="006C38E8">
      <w:pPr>
        <w:pStyle w:val="Doc-title"/>
      </w:pPr>
      <w:r>
        <w:t>R2-2110252</w:t>
      </w:r>
      <w:r>
        <w:tab/>
        <w:t>Corrections on the field descriptions of IEs for CEF-report and RLF-report request</w:t>
      </w:r>
      <w:r>
        <w:tab/>
        <w:t>NEC</w:t>
      </w:r>
      <w:r>
        <w:tab/>
        <w:t>CR</w:t>
      </w:r>
      <w:r>
        <w:tab/>
        <w:t>Rel-16</w:t>
      </w:r>
      <w:r>
        <w:tab/>
        <w:t>38.331</w:t>
      </w:r>
      <w:r>
        <w:tab/>
        <w:t>16.6.0</w:t>
      </w:r>
      <w:r>
        <w:tab/>
        <w:t>2826</w:t>
      </w:r>
      <w:r>
        <w:tab/>
        <w:t>-</w:t>
      </w:r>
      <w:r>
        <w:tab/>
        <w:t>F</w:t>
      </w:r>
      <w:r>
        <w:tab/>
        <w:t>NR_SON_MDT-Core</w:t>
      </w:r>
    </w:p>
    <w:p w14:paraId="63BE226A" w14:textId="77777777" w:rsidR="006C38E8" w:rsidRDefault="006C38E8" w:rsidP="006C38E8">
      <w:pPr>
        <w:pStyle w:val="Doc-title"/>
      </w:pPr>
      <w:r>
        <w:t>R2-2110843</w:t>
      </w:r>
      <w:r>
        <w:tab/>
        <w:t>On neighbor cell measurements associated to interFreqTargetInfo</w:t>
      </w:r>
      <w:r>
        <w:tab/>
        <w:t>Ericsson</w:t>
      </w:r>
      <w:r>
        <w:tab/>
        <w:t>CR</w:t>
      </w:r>
      <w:r>
        <w:tab/>
        <w:t>Rel-16</w:t>
      </w:r>
      <w:r>
        <w:tab/>
        <w:t>38.331</w:t>
      </w:r>
      <w:r>
        <w:tab/>
        <w:t>16.6.0</w:t>
      </w:r>
      <w:r>
        <w:tab/>
        <w:t>2853</w:t>
      </w:r>
      <w:r>
        <w:tab/>
        <w:t>-</w:t>
      </w:r>
      <w:r>
        <w:tab/>
        <w:t>F</w:t>
      </w:r>
      <w:r>
        <w:tab/>
        <w:t>NR_SON_MDT-Core</w:t>
      </w:r>
    </w:p>
    <w:p w14:paraId="103B2CC1" w14:textId="77777777" w:rsidR="006C38E8" w:rsidRDefault="006C38E8" w:rsidP="006C38E8">
      <w:pPr>
        <w:pStyle w:val="Doc-title"/>
      </w:pPr>
      <w:r>
        <w:t>R2-2110851</w:t>
      </w:r>
      <w:r>
        <w:tab/>
        <w:t>On logging of neighbour PCI measurements based on interFreqTargetInfo</w:t>
      </w:r>
      <w:r>
        <w:tab/>
        <w:t>Ericsson</w:t>
      </w:r>
      <w:r>
        <w:tab/>
        <w:t>discussion</w:t>
      </w:r>
    </w:p>
    <w:p w14:paraId="49309F56" w14:textId="77777777" w:rsidR="006C38E8" w:rsidRDefault="006C38E8" w:rsidP="006C38E8">
      <w:pPr>
        <w:pStyle w:val="Doc-title"/>
      </w:pPr>
      <w:r>
        <w:t>R2-2110853</w:t>
      </w:r>
      <w:r>
        <w:tab/>
        <w:t>On neighbour CSI-RS measurements in RLF report</w:t>
      </w:r>
      <w:r>
        <w:tab/>
        <w:t>Ericsson</w:t>
      </w:r>
      <w:r>
        <w:tab/>
        <w:t>CR</w:t>
      </w:r>
      <w:r>
        <w:tab/>
        <w:t>Rel-16</w:t>
      </w:r>
      <w:r>
        <w:tab/>
        <w:t>38.331</w:t>
      </w:r>
      <w:r>
        <w:tab/>
        <w:t>16.6.0</w:t>
      </w:r>
      <w:r>
        <w:tab/>
        <w:t>2855</w:t>
      </w:r>
      <w:r>
        <w:tab/>
        <w:t>-</w:t>
      </w:r>
      <w:r>
        <w:tab/>
        <w:t>F</w:t>
      </w:r>
      <w:r>
        <w:tab/>
        <w:t>NR_SON_MDT-Core</w:t>
      </w:r>
    </w:p>
    <w:p w14:paraId="695D7B0F" w14:textId="77777777" w:rsidR="006C38E8" w:rsidRDefault="006C38E8" w:rsidP="006C38E8">
      <w:pPr>
        <w:pStyle w:val="Doc-title"/>
      </w:pPr>
      <w:r>
        <w:t>R2-2110855</w:t>
      </w:r>
      <w:r>
        <w:tab/>
        <w:t>On User Consent related aspects</w:t>
      </w:r>
      <w:r>
        <w:tab/>
        <w:t>Ericsson</w:t>
      </w:r>
      <w:r>
        <w:tab/>
        <w:t>discussion</w:t>
      </w:r>
    </w:p>
    <w:p w14:paraId="4246DFF7" w14:textId="77777777" w:rsidR="006C38E8" w:rsidRDefault="006C38E8" w:rsidP="006C38E8">
      <w:pPr>
        <w:pStyle w:val="Doc-title"/>
      </w:pPr>
      <w:r>
        <w:t>R2-2110858</w:t>
      </w:r>
      <w:r>
        <w:tab/>
        <w:t>On Logging MHI report upon transition from RRC_CONNECTED to any cell selection state</w:t>
      </w:r>
      <w:r>
        <w:tab/>
        <w:t>Ericsson</w:t>
      </w:r>
      <w:r>
        <w:tab/>
        <w:t>CR</w:t>
      </w:r>
      <w:r>
        <w:tab/>
        <w:t>Rel-16</w:t>
      </w:r>
      <w:r>
        <w:tab/>
        <w:t>38.331</w:t>
      </w:r>
      <w:r>
        <w:tab/>
        <w:t>16.6.0</w:t>
      </w:r>
      <w:r>
        <w:tab/>
        <w:t>2856</w:t>
      </w:r>
      <w:r>
        <w:tab/>
        <w:t>-</w:t>
      </w:r>
      <w:r>
        <w:tab/>
        <w:t>F</w:t>
      </w:r>
      <w:r>
        <w:tab/>
        <w:t>NR_SON_MDT-Core</w:t>
      </w:r>
    </w:p>
    <w:p w14:paraId="340AE7B0" w14:textId="77777777" w:rsidR="006C38E8" w:rsidRDefault="006C38E8" w:rsidP="006C38E8">
      <w:pPr>
        <w:pStyle w:val="Doc-title"/>
      </w:pPr>
      <w:r>
        <w:t>R2-2110887</w:t>
      </w:r>
      <w:r>
        <w:tab/>
        <w:t>Corrections to previousPCellID and timeConnFailure handling</w:t>
      </w:r>
      <w:r>
        <w:tab/>
        <w:t>Ericsson</w:t>
      </w:r>
      <w:r>
        <w:tab/>
        <w:t>discussion</w:t>
      </w:r>
      <w:r>
        <w:tab/>
        <w:t>NR_SON_MDT-Core</w:t>
      </w:r>
    </w:p>
    <w:p w14:paraId="168AF3E2" w14:textId="77777777" w:rsidR="006C38E8" w:rsidRDefault="006C38E8" w:rsidP="006C38E8">
      <w:pPr>
        <w:pStyle w:val="Heading2"/>
      </w:pPr>
      <w:r>
        <w:t>8.13</w:t>
      </w:r>
      <w:r>
        <w:tab/>
        <w:t>SON/MDT</w:t>
      </w:r>
    </w:p>
    <w:p w14:paraId="6BBAD43B" w14:textId="77777777" w:rsidR="006C38E8" w:rsidRDefault="006C38E8" w:rsidP="006C38E8">
      <w:pPr>
        <w:pStyle w:val="Comments"/>
      </w:pPr>
      <w:r>
        <w:t>(NR_ENDC_SON_MDT_enh-Core; leading WG: RAN3; REL-17; WID: RP-201281)</w:t>
      </w:r>
    </w:p>
    <w:p w14:paraId="796CBEEF" w14:textId="77777777" w:rsidR="006C38E8" w:rsidRDefault="006C38E8" w:rsidP="006C38E8">
      <w:pPr>
        <w:pStyle w:val="Comments"/>
      </w:pPr>
      <w:r>
        <w:t>Time budget: 1 TU</w:t>
      </w:r>
    </w:p>
    <w:p w14:paraId="5BE5DF6B" w14:textId="77777777" w:rsidR="006C38E8" w:rsidRDefault="006C38E8" w:rsidP="006C38E8">
      <w:pPr>
        <w:pStyle w:val="Comments"/>
      </w:pPr>
      <w:r>
        <w:t>Tdoc Limitation: 6 tdocs</w:t>
      </w:r>
    </w:p>
    <w:p w14:paraId="1CB8EACF" w14:textId="77777777" w:rsidR="006C38E8" w:rsidRDefault="006C38E8" w:rsidP="006C38E8">
      <w:pPr>
        <w:pStyle w:val="Comments"/>
      </w:pPr>
      <w:r>
        <w:t>Email max expectation: 6 threads</w:t>
      </w:r>
    </w:p>
    <w:p w14:paraId="7D14BFFE" w14:textId="77777777" w:rsidR="006C38E8" w:rsidRDefault="006C38E8" w:rsidP="006C38E8">
      <w:pPr>
        <w:pStyle w:val="Heading3"/>
      </w:pPr>
      <w:r>
        <w:t>8.13.1</w:t>
      </w:r>
      <w:r>
        <w:tab/>
        <w:t>Organizational</w:t>
      </w:r>
    </w:p>
    <w:p w14:paraId="20166757" w14:textId="2E8A8BD4" w:rsidR="006C38E8" w:rsidRDefault="006C38E8" w:rsidP="006C38E8">
      <w:pPr>
        <w:pStyle w:val="Doc-title"/>
      </w:pPr>
      <w:r>
        <w:t>R2-2109334</w:t>
      </w:r>
      <w:r>
        <w:tab/>
        <w:t>LS on Area scope configuration and Frequency band info in MDT configuration (R3-212824; contact: Huawei)</w:t>
      </w:r>
      <w:r>
        <w:tab/>
        <w:t>RAN3</w:t>
      </w:r>
      <w:r>
        <w:tab/>
        <w:t>LS in</w:t>
      </w:r>
      <w:r>
        <w:tab/>
        <w:t>Rel-17</w:t>
      </w:r>
      <w:r>
        <w:tab/>
        <w:t>NR_ENDC_SON_MDT_enh-Core</w:t>
      </w:r>
      <w:r>
        <w:tab/>
        <w:t>To:RAN2</w:t>
      </w:r>
    </w:p>
    <w:p w14:paraId="1423195D" w14:textId="2190B3FE" w:rsidR="0029231D" w:rsidRDefault="0029231D" w:rsidP="0029231D">
      <w:pPr>
        <w:pStyle w:val="Doc-text2"/>
      </w:pPr>
    </w:p>
    <w:p w14:paraId="60BF48C7" w14:textId="728DF38A" w:rsidR="00E2608F" w:rsidRPr="00E2608F" w:rsidRDefault="00E2608F" w:rsidP="00E2608F">
      <w:pPr>
        <w:pStyle w:val="Doc-text2"/>
        <w:numPr>
          <w:ilvl w:val="0"/>
          <w:numId w:val="5"/>
        </w:numPr>
        <w:tabs>
          <w:tab w:val="clear" w:pos="1619"/>
          <w:tab w:val="left" w:pos="1622"/>
        </w:tabs>
        <w:rPr>
          <w:b/>
        </w:rPr>
      </w:pPr>
      <w:r w:rsidRPr="00E2608F">
        <w:rPr>
          <w:b/>
        </w:rPr>
        <w:t>[AT115e][8</w:t>
      </w:r>
      <w:r>
        <w:rPr>
          <w:b/>
        </w:rPr>
        <w:t>30</w:t>
      </w:r>
      <w:r w:rsidRPr="00E2608F">
        <w:rPr>
          <w:b/>
        </w:rPr>
        <w:t>][SON/MDT] Reply LS on Area scope configuration and Frequency band info in MDT configuration (</w:t>
      </w:r>
      <w:r>
        <w:rPr>
          <w:rFonts w:hint="eastAsia"/>
          <w:b/>
        </w:rPr>
        <w:t>Huawei</w:t>
      </w:r>
      <w:r w:rsidRPr="00E2608F">
        <w:rPr>
          <w:b/>
        </w:rPr>
        <w:t>)</w:t>
      </w:r>
    </w:p>
    <w:p w14:paraId="2557D9FA" w14:textId="0E5DAD43" w:rsidR="00E2608F" w:rsidRPr="00E2608F" w:rsidRDefault="00E2608F" w:rsidP="00E2608F">
      <w:pPr>
        <w:pStyle w:val="Doc-text2"/>
      </w:pPr>
      <w:r>
        <w:tab/>
      </w:r>
      <w:r w:rsidRPr="00E2608F">
        <w:t>Based on R2-210</w:t>
      </w:r>
      <w:r>
        <w:t>9334</w:t>
      </w:r>
      <w:r w:rsidRPr="00E2608F">
        <w:t xml:space="preserve"> to figure out the acceptable version on Reply LS</w:t>
      </w:r>
    </w:p>
    <w:p w14:paraId="365223F0" w14:textId="77777777" w:rsidR="00E2608F" w:rsidRPr="00E2608F" w:rsidRDefault="00E2608F" w:rsidP="00E2608F">
      <w:pPr>
        <w:pStyle w:val="Doc-text2"/>
      </w:pPr>
      <w:r w:rsidRPr="00E2608F">
        <w:lastRenderedPageBreak/>
        <w:tab/>
        <w:t>Intended outcome: Approved LS</w:t>
      </w:r>
    </w:p>
    <w:p w14:paraId="0839790B" w14:textId="64B7EA52" w:rsidR="00E2608F" w:rsidRPr="00E2608F" w:rsidRDefault="00E2608F" w:rsidP="00E2608F">
      <w:pPr>
        <w:pStyle w:val="Doc-text2"/>
      </w:pPr>
      <w:r w:rsidRPr="00E2608F">
        <w:tab/>
        <w:t xml:space="preserve">Deadline: 05:00 UTC, Friday </w:t>
      </w:r>
      <w:r>
        <w:t>November</w:t>
      </w:r>
      <w:r w:rsidRPr="00E2608F">
        <w:t xml:space="preserve"> </w:t>
      </w:r>
      <w:r>
        <w:t>5</w:t>
      </w:r>
      <w:r w:rsidRPr="00E2608F">
        <w:rPr>
          <w:vertAlign w:val="superscript"/>
        </w:rPr>
        <w:t>th</w:t>
      </w:r>
    </w:p>
    <w:p w14:paraId="4755DB62" w14:textId="673D84CB" w:rsidR="0029231D" w:rsidRDefault="0029231D" w:rsidP="0029231D">
      <w:pPr>
        <w:pStyle w:val="Doc-text2"/>
      </w:pPr>
    </w:p>
    <w:p w14:paraId="3E1C5A41" w14:textId="77777777" w:rsidR="00E2608F" w:rsidRPr="0029231D" w:rsidRDefault="00E2608F" w:rsidP="0029231D">
      <w:pPr>
        <w:pStyle w:val="Doc-text2"/>
      </w:pPr>
    </w:p>
    <w:p w14:paraId="4FE4BB8C" w14:textId="53E187B6" w:rsidR="0029231D" w:rsidRDefault="0029231D" w:rsidP="0029231D">
      <w:pPr>
        <w:pStyle w:val="Doc-title"/>
      </w:pPr>
      <w:r>
        <w:t>R2-2109347</w:t>
      </w:r>
      <w:r>
        <w:tab/>
        <w:t>MDT M6 calculation for split bearers in MR-DC (R3-214466; contact: Huawei)</w:t>
      </w:r>
      <w:r>
        <w:tab/>
        <w:t>RAN3</w:t>
      </w:r>
      <w:r>
        <w:tab/>
        <w:t>LS in</w:t>
      </w:r>
      <w:r>
        <w:tab/>
        <w:t>Rel-17</w:t>
      </w:r>
      <w:r>
        <w:tab/>
        <w:t>NR_ENDC_SON_MDT_enh-Core</w:t>
      </w:r>
      <w:r>
        <w:tab/>
        <w:t>To:RAN2</w:t>
      </w:r>
    </w:p>
    <w:p w14:paraId="0E203287" w14:textId="043F1D9E" w:rsidR="00E2608F" w:rsidRDefault="00E2608F" w:rsidP="00E2608F">
      <w:pPr>
        <w:pStyle w:val="Doc-text2"/>
      </w:pPr>
    </w:p>
    <w:p w14:paraId="6F681EDD" w14:textId="56E56465" w:rsidR="00E2608F" w:rsidRPr="00E2608F" w:rsidRDefault="00E2608F" w:rsidP="00E2608F">
      <w:pPr>
        <w:pStyle w:val="Doc-text2"/>
        <w:numPr>
          <w:ilvl w:val="0"/>
          <w:numId w:val="5"/>
        </w:numPr>
        <w:tabs>
          <w:tab w:val="clear" w:pos="1619"/>
          <w:tab w:val="left" w:pos="1622"/>
        </w:tabs>
        <w:rPr>
          <w:b/>
        </w:rPr>
      </w:pPr>
      <w:r w:rsidRPr="00E2608F">
        <w:rPr>
          <w:b/>
        </w:rPr>
        <w:t>[AT115e][83</w:t>
      </w:r>
      <w:r>
        <w:rPr>
          <w:b/>
        </w:rPr>
        <w:t>1</w:t>
      </w:r>
      <w:r w:rsidRPr="00E2608F">
        <w:rPr>
          <w:b/>
        </w:rPr>
        <w:t xml:space="preserve">][SON/MDT] Reply LS on </w:t>
      </w:r>
      <w:r w:rsidR="007B3D16" w:rsidRPr="007B3D16">
        <w:rPr>
          <w:b/>
        </w:rPr>
        <w:t>M6 calculation for split bearers in MR-DC</w:t>
      </w:r>
      <w:r w:rsidRPr="00E2608F">
        <w:rPr>
          <w:b/>
        </w:rPr>
        <w:t xml:space="preserve"> (</w:t>
      </w:r>
      <w:r w:rsidRPr="00E2608F">
        <w:rPr>
          <w:rFonts w:hint="eastAsia"/>
          <w:b/>
        </w:rPr>
        <w:t>Huawei</w:t>
      </w:r>
      <w:r w:rsidRPr="00E2608F">
        <w:rPr>
          <w:b/>
        </w:rPr>
        <w:t>)</w:t>
      </w:r>
    </w:p>
    <w:p w14:paraId="0874EBFD" w14:textId="01BE6BE7" w:rsidR="00E2608F" w:rsidRPr="00E2608F" w:rsidRDefault="00E2608F" w:rsidP="00E2608F">
      <w:pPr>
        <w:pStyle w:val="Doc-text2"/>
      </w:pPr>
      <w:r w:rsidRPr="00E2608F">
        <w:tab/>
        <w:t>Based on R2-21093</w:t>
      </w:r>
      <w:r>
        <w:t>47</w:t>
      </w:r>
      <w:r w:rsidRPr="00E2608F">
        <w:t xml:space="preserve"> to figure out the acceptable version on Reply LS</w:t>
      </w:r>
    </w:p>
    <w:p w14:paraId="088E0B60" w14:textId="77777777" w:rsidR="00E2608F" w:rsidRPr="00E2608F" w:rsidRDefault="00E2608F" w:rsidP="00E2608F">
      <w:pPr>
        <w:pStyle w:val="Doc-text2"/>
      </w:pPr>
      <w:r w:rsidRPr="00E2608F">
        <w:tab/>
        <w:t>Intended outcome: Approved LS</w:t>
      </w:r>
    </w:p>
    <w:p w14:paraId="4C5719C5" w14:textId="77777777" w:rsidR="00E2608F" w:rsidRPr="00E2608F" w:rsidRDefault="00E2608F" w:rsidP="00E2608F">
      <w:pPr>
        <w:pStyle w:val="Doc-text2"/>
      </w:pPr>
      <w:r w:rsidRPr="00E2608F">
        <w:tab/>
        <w:t>Deadline: 05:00 UTC, Friday November 5</w:t>
      </w:r>
      <w:r w:rsidRPr="00E2608F">
        <w:rPr>
          <w:vertAlign w:val="superscript"/>
        </w:rPr>
        <w:t>th</w:t>
      </w:r>
    </w:p>
    <w:p w14:paraId="045FEF33" w14:textId="77777777" w:rsidR="00E2608F" w:rsidRPr="00E2608F" w:rsidRDefault="00E2608F" w:rsidP="00E2608F">
      <w:pPr>
        <w:pStyle w:val="Doc-text2"/>
      </w:pPr>
    </w:p>
    <w:p w14:paraId="52C7F034" w14:textId="77777777" w:rsidR="0029231D" w:rsidRDefault="0029231D" w:rsidP="0029231D">
      <w:pPr>
        <w:pStyle w:val="Doc-title"/>
      </w:pPr>
      <w:r>
        <w:t>R2-2109352</w:t>
      </w:r>
      <w:r>
        <w:tab/>
        <w:t>LS on the Beam measurement reports for the MDT measurements (R3-214519; contact: Ericsson)</w:t>
      </w:r>
      <w:r>
        <w:tab/>
        <w:t>RAN3</w:t>
      </w:r>
      <w:r>
        <w:tab/>
        <w:t>LS in</w:t>
      </w:r>
      <w:r>
        <w:tab/>
        <w:t>Rel-17</w:t>
      </w:r>
      <w:r>
        <w:tab/>
        <w:t>NR_ENDC_SON_MDT_enh-Core</w:t>
      </w:r>
      <w:r>
        <w:tab/>
        <w:t>To:SA5, RAN2</w:t>
      </w:r>
    </w:p>
    <w:p w14:paraId="61F017A5" w14:textId="013E3C50" w:rsidR="0029231D" w:rsidRDefault="0029231D" w:rsidP="0029231D">
      <w:pPr>
        <w:pStyle w:val="Doc-text2"/>
      </w:pPr>
    </w:p>
    <w:p w14:paraId="4B79F8C9" w14:textId="1AF617CA" w:rsidR="00E2608F" w:rsidRPr="00E2608F" w:rsidRDefault="00E2608F" w:rsidP="00E2608F">
      <w:pPr>
        <w:pStyle w:val="Doc-text2"/>
        <w:numPr>
          <w:ilvl w:val="0"/>
          <w:numId w:val="5"/>
        </w:numPr>
        <w:tabs>
          <w:tab w:val="clear" w:pos="1619"/>
          <w:tab w:val="left" w:pos="1622"/>
        </w:tabs>
        <w:rPr>
          <w:b/>
        </w:rPr>
      </w:pPr>
      <w:r w:rsidRPr="00E2608F">
        <w:rPr>
          <w:b/>
        </w:rPr>
        <w:t>[AT115e][8</w:t>
      </w:r>
      <w:r>
        <w:rPr>
          <w:b/>
        </w:rPr>
        <w:t>32</w:t>
      </w:r>
      <w:r w:rsidRPr="00E2608F">
        <w:rPr>
          <w:b/>
        </w:rPr>
        <w:t xml:space="preserve">][SON/MDT] Reply LS on </w:t>
      </w:r>
      <w:r w:rsidR="00335D77" w:rsidRPr="00335D77">
        <w:rPr>
          <w:b/>
        </w:rPr>
        <w:t>Beam measurement reports</w:t>
      </w:r>
      <w:r w:rsidRPr="00E2608F">
        <w:rPr>
          <w:b/>
        </w:rPr>
        <w:t xml:space="preserve"> </w:t>
      </w:r>
      <w:r>
        <w:rPr>
          <w:b/>
        </w:rPr>
        <w:t>(Ericsson</w:t>
      </w:r>
      <w:r w:rsidRPr="00E2608F">
        <w:rPr>
          <w:b/>
        </w:rPr>
        <w:t>)</w:t>
      </w:r>
    </w:p>
    <w:p w14:paraId="214A24A4" w14:textId="6BC3A3C9" w:rsidR="00E2608F" w:rsidRPr="00E2608F" w:rsidRDefault="00E2608F" w:rsidP="00E2608F">
      <w:pPr>
        <w:pStyle w:val="Doc-text2"/>
      </w:pPr>
      <w:r>
        <w:tab/>
      </w:r>
      <w:r w:rsidRPr="00E2608F">
        <w:t>Based on R2-210</w:t>
      </w:r>
      <w:r>
        <w:t>9352</w:t>
      </w:r>
      <w:r w:rsidRPr="00E2608F">
        <w:t xml:space="preserve"> to figure out </w:t>
      </w:r>
      <w:r>
        <w:t>feasibility of the proposals mentioned in LS</w:t>
      </w:r>
    </w:p>
    <w:p w14:paraId="346C7774" w14:textId="77777777" w:rsidR="00E2608F" w:rsidRPr="00E2608F" w:rsidRDefault="00E2608F" w:rsidP="00E2608F">
      <w:pPr>
        <w:pStyle w:val="Doc-text2"/>
      </w:pPr>
      <w:r w:rsidRPr="00E2608F">
        <w:tab/>
        <w:t>Intended outcome: Approved LS</w:t>
      </w:r>
    </w:p>
    <w:p w14:paraId="402F68BE" w14:textId="77777777" w:rsidR="00E2608F" w:rsidRPr="00E2608F" w:rsidRDefault="00E2608F" w:rsidP="00E2608F">
      <w:pPr>
        <w:pStyle w:val="Doc-text2"/>
      </w:pPr>
      <w:r w:rsidRPr="00E2608F">
        <w:tab/>
        <w:t xml:space="preserve">Deadline: 05:00 UTC, Friday </w:t>
      </w:r>
      <w:r>
        <w:t>November</w:t>
      </w:r>
      <w:r w:rsidRPr="00E2608F">
        <w:t xml:space="preserve"> </w:t>
      </w:r>
      <w:r>
        <w:t>5</w:t>
      </w:r>
      <w:r w:rsidRPr="00E2608F">
        <w:rPr>
          <w:vertAlign w:val="superscript"/>
        </w:rPr>
        <w:t>th</w:t>
      </w:r>
    </w:p>
    <w:p w14:paraId="4B9C6FCD" w14:textId="77777777" w:rsidR="00E2608F" w:rsidRPr="0029231D" w:rsidRDefault="00E2608F" w:rsidP="0029231D">
      <w:pPr>
        <w:pStyle w:val="Doc-text2"/>
      </w:pPr>
    </w:p>
    <w:p w14:paraId="15C55F46" w14:textId="77777777" w:rsidR="0029231D" w:rsidRPr="0029231D" w:rsidRDefault="0029231D" w:rsidP="0029231D">
      <w:pPr>
        <w:pStyle w:val="Doc-text2"/>
      </w:pPr>
    </w:p>
    <w:p w14:paraId="53C8C0BB" w14:textId="2C5C30CB" w:rsidR="00B05920" w:rsidRDefault="00B05920" w:rsidP="00B05920">
      <w:pPr>
        <w:pStyle w:val="Doc-title"/>
      </w:pPr>
      <w:r>
        <w:t>R2-2109335</w:t>
      </w:r>
      <w:r>
        <w:tab/>
        <w:t>LS on UP measurements for Successful Handover Report (R3-212935; contact: Ericsson)</w:t>
      </w:r>
      <w:r>
        <w:tab/>
        <w:t>RAN3</w:t>
      </w:r>
      <w:r>
        <w:tab/>
        <w:t>LS in</w:t>
      </w:r>
      <w:r>
        <w:tab/>
        <w:t>Rel-17</w:t>
      </w:r>
      <w:r>
        <w:tab/>
        <w:t>NR_ENDC_SON_MDT_enh-Core</w:t>
      </w:r>
      <w:r>
        <w:tab/>
        <w:t>To:RAN2</w:t>
      </w:r>
    </w:p>
    <w:p w14:paraId="1CBE396C" w14:textId="77777777" w:rsidR="00B05920" w:rsidRDefault="00B05920" w:rsidP="00B05920">
      <w:pPr>
        <w:pStyle w:val="Doc-title"/>
      </w:pPr>
      <w:r>
        <w:t>R2-2109352</w:t>
      </w:r>
      <w:r>
        <w:tab/>
        <w:t>LS on the Beam measurement reports for the MDT measurements (R3-214519; contact: Ericsson)</w:t>
      </w:r>
      <w:r>
        <w:tab/>
        <w:t>RAN3</w:t>
      </w:r>
      <w:r>
        <w:tab/>
        <w:t>LS in</w:t>
      </w:r>
      <w:r>
        <w:tab/>
        <w:t>Rel-17</w:t>
      </w:r>
      <w:r>
        <w:tab/>
        <w:t>NR_ENDC_SON_MDT_enh-Core</w:t>
      </w:r>
      <w:r>
        <w:tab/>
        <w:t>To:SA5, RAN2</w:t>
      </w:r>
    </w:p>
    <w:p w14:paraId="67C8B56F" w14:textId="77777777" w:rsidR="00B05920" w:rsidRPr="00B05920" w:rsidRDefault="00B05920" w:rsidP="00B05920">
      <w:pPr>
        <w:pStyle w:val="Doc-text2"/>
      </w:pPr>
    </w:p>
    <w:p w14:paraId="386F1B50" w14:textId="77777777" w:rsidR="00B05920" w:rsidRPr="00B05920" w:rsidRDefault="00B05920" w:rsidP="00B05920">
      <w:pPr>
        <w:pStyle w:val="Doc-text2"/>
      </w:pPr>
    </w:p>
    <w:p w14:paraId="5C30273F" w14:textId="77777777" w:rsidR="006C38E8" w:rsidRDefault="006C38E8" w:rsidP="006C38E8">
      <w:pPr>
        <w:pStyle w:val="Doc-title"/>
      </w:pPr>
      <w:r>
        <w:t>R2-2109336</w:t>
      </w:r>
      <w:r>
        <w:tab/>
        <w:t>Reply LS on UE context keeping in the source cell (R3-212944; contact: Ericsson)</w:t>
      </w:r>
      <w:r>
        <w:tab/>
        <w:t>RAN3</w:t>
      </w:r>
      <w:r>
        <w:tab/>
        <w:t>LS in</w:t>
      </w:r>
      <w:r>
        <w:tab/>
        <w:t>Rel-17</w:t>
      </w:r>
      <w:r>
        <w:tab/>
        <w:t>NR_ENDC_SON_MDT_enh-Core</w:t>
      </w:r>
      <w:r>
        <w:tab/>
        <w:t>To:RAN2</w:t>
      </w:r>
    </w:p>
    <w:p w14:paraId="3E5E7607" w14:textId="77777777" w:rsidR="006C38E8" w:rsidRDefault="006C38E8" w:rsidP="006C38E8">
      <w:pPr>
        <w:pStyle w:val="Doc-title"/>
      </w:pPr>
      <w:r>
        <w:t>R2-2109343</w:t>
      </w:r>
      <w:r>
        <w:tab/>
        <w:t>LS Reply on the details of logging forms reported by the gNB-CU-CP, gNB-CU-UP and gNB-DU under measurement pollution conditions (R3-214429; contact: Ericsson)</w:t>
      </w:r>
      <w:r>
        <w:tab/>
        <w:t>RAN3</w:t>
      </w:r>
      <w:r>
        <w:tab/>
        <w:t>LS in</w:t>
      </w:r>
      <w:r>
        <w:tab/>
        <w:t>Rel-17</w:t>
      </w:r>
      <w:r>
        <w:tab/>
        <w:t>NR_ENDC_SON_MDT_enh-Core</w:t>
      </w:r>
      <w:r>
        <w:tab/>
        <w:t>To:SA5, RAN2</w:t>
      </w:r>
    </w:p>
    <w:p w14:paraId="277E190C" w14:textId="77777777" w:rsidR="006C38E8" w:rsidRDefault="006C38E8" w:rsidP="006C38E8">
      <w:pPr>
        <w:pStyle w:val="Doc-title"/>
      </w:pPr>
      <w:r>
        <w:t>R2-2109388</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2B939F07" w14:textId="77777777" w:rsidR="006C38E8" w:rsidRDefault="006C38E8" w:rsidP="006C38E8">
      <w:pPr>
        <w:pStyle w:val="Doc-title"/>
      </w:pPr>
      <w:r>
        <w:t>R2-2109391</w:t>
      </w:r>
      <w:r>
        <w:tab/>
        <w:t>Reply LS on Report Amount for M4, M5, M6, M7 measurements (S5-214523; contact: Nokia)</w:t>
      </w:r>
      <w:r>
        <w:tab/>
        <w:t>SA5</w:t>
      </w:r>
      <w:r>
        <w:tab/>
        <w:t>LS in</w:t>
      </w:r>
      <w:r>
        <w:tab/>
        <w:t>Rel-17</w:t>
      </w:r>
      <w:r>
        <w:tab/>
        <w:t>NR_ENDC_SON_MDT_enh-Core</w:t>
      </w:r>
      <w:r>
        <w:tab/>
        <w:t>To:RAN3</w:t>
      </w:r>
      <w:r>
        <w:tab/>
        <w:t>Cc:RAN2</w:t>
      </w:r>
    </w:p>
    <w:p w14:paraId="594895D3" w14:textId="77777777" w:rsidR="006C38E8" w:rsidRDefault="006C38E8" w:rsidP="006C38E8">
      <w:pPr>
        <w:pStyle w:val="Doc-title"/>
      </w:pPr>
      <w:r>
        <w:t>R2-2111226</w:t>
      </w:r>
      <w:r>
        <w:tab/>
        <w:t>Reply LS on the details of logging forms reported by the gNB-CU-CP, gNB-CU-UP and gNB-DU under measurement pollution conditions (S5-215493; contact: Ericsson)</w:t>
      </w:r>
      <w:r>
        <w:tab/>
        <w:t>SA5</w:t>
      </w:r>
      <w:r>
        <w:tab/>
        <w:t>LS in</w:t>
      </w:r>
      <w:r>
        <w:tab/>
        <w:t>Rel-17</w:t>
      </w:r>
      <w:r>
        <w:tab/>
        <w:t>e_5GMDT</w:t>
      </w:r>
      <w:r>
        <w:tab/>
        <w:t>To:RAN3</w:t>
      </w:r>
      <w:r>
        <w:tab/>
        <w:t>Cc:RAN2</w:t>
      </w:r>
    </w:p>
    <w:p w14:paraId="50A8A807" w14:textId="77777777" w:rsidR="006C38E8" w:rsidRDefault="006C38E8" w:rsidP="006C38E8">
      <w:pPr>
        <w:pStyle w:val="Doc-title"/>
      </w:pPr>
      <w:r>
        <w:t>R2-2110846</w:t>
      </w:r>
      <w:r>
        <w:tab/>
        <w:t>On beam information in immediate MDT measurement reports (reply LS R3-214519)</w:t>
      </w:r>
      <w:r>
        <w:tab/>
        <w:t>Ericsson</w:t>
      </w:r>
      <w:r>
        <w:tab/>
        <w:t>discussion</w:t>
      </w:r>
    </w:p>
    <w:p w14:paraId="7142EF5A" w14:textId="77777777" w:rsidR="006C38E8" w:rsidRDefault="006C38E8" w:rsidP="006C38E8">
      <w:pPr>
        <w:pStyle w:val="Doc-title"/>
      </w:pPr>
      <w:r>
        <w:t>R2-2110884</w:t>
      </w:r>
      <w:r>
        <w:tab/>
        <w:t>LS Reply On user plane masurements for successful handover report</w:t>
      </w:r>
      <w:r>
        <w:tab/>
        <w:t>Ericsson</w:t>
      </w:r>
      <w:r>
        <w:tab/>
        <w:t>discussion</w:t>
      </w:r>
      <w:r>
        <w:tab/>
        <w:t>NR_ENDC_SON_MDT_enh-Core</w:t>
      </w:r>
    </w:p>
    <w:p w14:paraId="2FE55598" w14:textId="77777777" w:rsidR="006C38E8" w:rsidRDefault="006C38E8" w:rsidP="006C38E8">
      <w:pPr>
        <w:pStyle w:val="Heading3"/>
      </w:pPr>
      <w:r>
        <w:lastRenderedPageBreak/>
        <w:t>8.13.2</w:t>
      </w:r>
      <w:r>
        <w:tab/>
        <w:t>SON</w:t>
      </w:r>
    </w:p>
    <w:p w14:paraId="0C11727A" w14:textId="77777777" w:rsidR="006C38E8" w:rsidRDefault="006C38E8" w:rsidP="006C38E8">
      <w:pPr>
        <w:pStyle w:val="Heading4"/>
      </w:pPr>
      <w:r>
        <w:t>8.13.2.1</w:t>
      </w:r>
      <w:r>
        <w:tab/>
        <w:t>Handover related SON aspects</w:t>
      </w:r>
    </w:p>
    <w:p w14:paraId="14616606" w14:textId="77777777" w:rsidR="006C38E8" w:rsidRDefault="006C38E8" w:rsidP="006C38E8">
      <w:pPr>
        <w:pStyle w:val="Comments"/>
      </w:pPr>
      <w:r>
        <w:t>Including outcome of [Post115-e][899][SON/MDT] Handover related SON aspects (Ericsson)</w:t>
      </w:r>
    </w:p>
    <w:p w14:paraId="1DC33E8D" w14:textId="3F64B176" w:rsidR="003E45F7" w:rsidRDefault="003E45F7" w:rsidP="003E45F7">
      <w:pPr>
        <w:pStyle w:val="Doc-title"/>
      </w:pPr>
      <w:r>
        <w:t>R2-2110889</w:t>
      </w:r>
      <w:r>
        <w:tab/>
        <w:t>[Post115-e][899][SON/MDT] Handover related SON aspects (Ericsson)</w:t>
      </w:r>
      <w:r>
        <w:tab/>
        <w:t>Ericsson</w:t>
      </w:r>
      <w:r>
        <w:tab/>
        <w:t>discussion</w:t>
      </w:r>
      <w:r>
        <w:tab/>
        <w:t>NR_ENDC_SON_MDT_enh-Core</w:t>
      </w:r>
    </w:p>
    <w:p w14:paraId="5090613B" w14:textId="2BAC38C1" w:rsidR="00C612BE" w:rsidRDefault="00C612BE" w:rsidP="00C612BE">
      <w:pPr>
        <w:pStyle w:val="Doc-text2"/>
      </w:pPr>
    </w:p>
    <w:p w14:paraId="3F484CE6" w14:textId="34CDB670" w:rsidR="0043589C" w:rsidRDefault="0043589C" w:rsidP="00FE4B36">
      <w:pPr>
        <w:pStyle w:val="Doc-text2"/>
        <w:pBdr>
          <w:top w:val="single" w:sz="4" w:space="1" w:color="auto"/>
          <w:left w:val="single" w:sz="4" w:space="4" w:color="auto"/>
          <w:bottom w:val="single" w:sz="4" w:space="1" w:color="auto"/>
          <w:right w:val="single" w:sz="4" w:space="4" w:color="auto"/>
        </w:pBdr>
      </w:pPr>
      <w:r>
        <w:t>Agreements:</w:t>
      </w:r>
    </w:p>
    <w:p w14:paraId="7D0FF2C4" w14:textId="65609307" w:rsidR="00C612BE" w:rsidRDefault="0043589C" w:rsidP="00FE4B36">
      <w:pPr>
        <w:pStyle w:val="Doc-text2"/>
        <w:pBdr>
          <w:top w:val="single" w:sz="4" w:space="1" w:color="auto"/>
          <w:left w:val="single" w:sz="4" w:space="4" w:color="auto"/>
          <w:bottom w:val="single" w:sz="4" w:space="1" w:color="auto"/>
          <w:right w:val="single" w:sz="4" w:space="4" w:color="auto"/>
        </w:pBdr>
      </w:pPr>
      <w:r>
        <w:t>1</w:t>
      </w:r>
      <w:r w:rsidR="00C612BE">
        <w:tab/>
      </w:r>
      <w:r>
        <w:t>The following</w:t>
      </w:r>
      <w:r w:rsidR="00C612BE">
        <w:t xml:space="preserve"> </w:t>
      </w:r>
      <w:r>
        <w:t>method</w:t>
      </w:r>
      <w:r w:rsidR="00C612BE">
        <w:t xml:space="preserve"> to support for Time D among the following:</w:t>
      </w:r>
      <w:r>
        <w:t xml:space="preserve"> </w:t>
      </w:r>
      <w:r w:rsidR="00C612BE">
        <w:t xml:space="preserve">The “Time D” is represented via the </w:t>
      </w:r>
      <w:proofErr w:type="spellStart"/>
      <w:r w:rsidR="00C612BE">
        <w:t>timeConnFailure</w:t>
      </w:r>
      <w:proofErr w:type="spellEnd"/>
      <w:r w:rsidR="00C612BE">
        <w:t>, which is supposed to start at CHO execution and stop when the HOF/RLF occurs.</w:t>
      </w:r>
    </w:p>
    <w:p w14:paraId="410A3BE2" w14:textId="40A81170" w:rsidR="00FE2FF7" w:rsidRDefault="00FE2FF7" w:rsidP="00FE4B36">
      <w:pPr>
        <w:pStyle w:val="Doc-text2"/>
        <w:pBdr>
          <w:top w:val="single" w:sz="4" w:space="1" w:color="auto"/>
          <w:left w:val="single" w:sz="4" w:space="4" w:color="auto"/>
          <w:bottom w:val="single" w:sz="4" w:space="1" w:color="auto"/>
          <w:right w:val="single" w:sz="4" w:space="4" w:color="auto"/>
        </w:pBdr>
      </w:pPr>
    </w:p>
    <w:p w14:paraId="0AB1C258" w14:textId="5AA49883" w:rsidR="00FE2FF7" w:rsidRDefault="00FE2FF7" w:rsidP="00C612BE">
      <w:pPr>
        <w:pStyle w:val="Doc-text2"/>
      </w:pPr>
    </w:p>
    <w:p w14:paraId="777BBD04" w14:textId="6268FE93" w:rsidR="00F3682B" w:rsidRDefault="00F3682B" w:rsidP="00F3682B">
      <w:pPr>
        <w:pStyle w:val="ComeBack"/>
      </w:pPr>
      <w:r>
        <w:t>CB on Thursday:</w:t>
      </w:r>
    </w:p>
    <w:p w14:paraId="66AE884E" w14:textId="76005850" w:rsidR="00F3682B" w:rsidRPr="00F3682B" w:rsidRDefault="00F3682B" w:rsidP="00F3682B">
      <w:pPr>
        <w:pStyle w:val="Doc-text2"/>
        <w:numPr>
          <w:ilvl w:val="0"/>
          <w:numId w:val="5"/>
        </w:numPr>
        <w:tabs>
          <w:tab w:val="clear" w:pos="1619"/>
          <w:tab w:val="left" w:pos="1622"/>
        </w:tabs>
        <w:rPr>
          <w:b/>
        </w:rPr>
      </w:pPr>
      <w:r w:rsidRPr="00F3682B">
        <w:rPr>
          <w:b/>
        </w:rPr>
        <w:t>[AT115e][8</w:t>
      </w:r>
      <w:r>
        <w:rPr>
          <w:b/>
        </w:rPr>
        <w:t>50</w:t>
      </w:r>
      <w:r w:rsidRPr="00F3682B">
        <w:rPr>
          <w:b/>
        </w:rPr>
        <w:t xml:space="preserve">][SON/MDT] </w:t>
      </w:r>
      <w:r>
        <w:t xml:space="preserve">Handover related SON aspects </w:t>
      </w:r>
      <w:r>
        <w:t xml:space="preserve">again </w:t>
      </w:r>
      <w:r w:rsidRPr="00F3682B">
        <w:rPr>
          <w:b/>
        </w:rPr>
        <w:t>(Ericsson)</w:t>
      </w:r>
    </w:p>
    <w:p w14:paraId="50B00DF9" w14:textId="66090A09" w:rsidR="00F3682B" w:rsidRPr="00F3682B" w:rsidRDefault="00F3682B" w:rsidP="00F3682B">
      <w:pPr>
        <w:pStyle w:val="Doc-text2"/>
        <w:ind w:left="1619" w:firstLine="0"/>
      </w:pPr>
      <w:r>
        <w:t>Scope: focus on proposals 5-14</w:t>
      </w:r>
      <w:r w:rsidR="000D59CC">
        <w:t xml:space="preserve"> in </w:t>
      </w:r>
      <w:r w:rsidR="000D59CC" w:rsidRPr="000D59CC">
        <w:t>R2-2110889</w:t>
      </w:r>
      <w:r>
        <w:t>.</w:t>
      </w:r>
    </w:p>
    <w:p w14:paraId="0D14EA0B" w14:textId="7A78844A" w:rsidR="00F3682B" w:rsidRPr="00F3682B" w:rsidRDefault="00F3682B" w:rsidP="00F3682B">
      <w:pPr>
        <w:pStyle w:val="Doc-text2"/>
      </w:pPr>
      <w:r w:rsidRPr="00F3682B">
        <w:tab/>
        <w:t xml:space="preserve">Intended outcome: </w:t>
      </w:r>
      <w:r>
        <w:t>Report</w:t>
      </w:r>
    </w:p>
    <w:p w14:paraId="766360A4" w14:textId="65912A53" w:rsidR="00F3682B" w:rsidRPr="00F3682B" w:rsidRDefault="00F3682B" w:rsidP="00F3682B">
      <w:pPr>
        <w:pStyle w:val="Doc-text2"/>
      </w:pPr>
      <w:r w:rsidRPr="00F3682B">
        <w:tab/>
        <w:t xml:space="preserve">Deadline: 05:00 UTC, </w:t>
      </w:r>
      <w:r>
        <w:t>Wednesday</w:t>
      </w:r>
      <w:r w:rsidRPr="00F3682B">
        <w:t xml:space="preserve"> November </w:t>
      </w:r>
      <w:r>
        <w:t>10</w:t>
      </w:r>
      <w:r w:rsidRPr="00F3682B">
        <w:rPr>
          <w:vertAlign w:val="superscript"/>
        </w:rPr>
        <w:t>th</w:t>
      </w:r>
    </w:p>
    <w:p w14:paraId="6480FE9B" w14:textId="43B47007" w:rsidR="00F3682B" w:rsidRDefault="00F3682B" w:rsidP="00C612BE">
      <w:pPr>
        <w:pStyle w:val="Doc-text2"/>
      </w:pPr>
    </w:p>
    <w:p w14:paraId="7C3A9B2D" w14:textId="6F5FF6FE" w:rsidR="00F3682B" w:rsidRDefault="00F3682B" w:rsidP="00C612BE">
      <w:pPr>
        <w:pStyle w:val="Doc-text2"/>
      </w:pPr>
    </w:p>
    <w:p w14:paraId="4F9372F9" w14:textId="77777777" w:rsidR="00F3682B" w:rsidRDefault="00F3682B" w:rsidP="00C612BE">
      <w:pPr>
        <w:pStyle w:val="Doc-text2"/>
      </w:pPr>
    </w:p>
    <w:p w14:paraId="67E13EB0" w14:textId="77777777" w:rsidR="00C612BE" w:rsidRDefault="00C612BE" w:rsidP="00C612BE">
      <w:pPr>
        <w:pStyle w:val="Doc-text2"/>
      </w:pPr>
      <w:r>
        <w:t>Proposal 5</w:t>
      </w:r>
      <w:r>
        <w:tab/>
        <w:t>RAN2 to further discuss the need to include in the RLF-Report an indicator indicating whether the last executed HO before the RLF in the target cell was a CHO HO.</w:t>
      </w:r>
    </w:p>
    <w:p w14:paraId="472EDEF2" w14:textId="77777777" w:rsidR="00C612BE" w:rsidRDefault="00C612BE" w:rsidP="00C612BE">
      <w:pPr>
        <w:pStyle w:val="Doc-text2"/>
      </w:pPr>
      <w:r>
        <w:t>Proposal 6</w:t>
      </w:r>
      <w:r>
        <w:tab/>
        <w:t>RAN2 to further discuss the need to include in the RLF-Report an indicator indicating that the last executed HO before the RLF in the target cell was a DAPS HO.</w:t>
      </w:r>
    </w:p>
    <w:p w14:paraId="6C2BD12A" w14:textId="77777777" w:rsidR="00C612BE" w:rsidRDefault="00C612BE" w:rsidP="00C612BE">
      <w:pPr>
        <w:pStyle w:val="Doc-text2"/>
      </w:pPr>
      <w:r>
        <w:t>Proposal 7</w:t>
      </w:r>
      <w:r>
        <w:tab/>
        <w:t>The value of the T304 threshold to be provided in the SHR configuration is configured by the target cell.</w:t>
      </w:r>
    </w:p>
    <w:p w14:paraId="68041DA2" w14:textId="77777777" w:rsidR="00C612BE" w:rsidRDefault="00C612BE" w:rsidP="00C612BE">
      <w:pPr>
        <w:pStyle w:val="Doc-text2"/>
      </w:pPr>
      <w:r>
        <w:t>Proposal 8</w:t>
      </w:r>
      <w:r>
        <w:tab/>
        <w:t>RAN2 to discuss when the RA-</w:t>
      </w:r>
      <w:proofErr w:type="spellStart"/>
      <w:r>
        <w:t>InformationCommon</w:t>
      </w:r>
      <w:proofErr w:type="spellEnd"/>
      <w:r>
        <w:t xml:space="preserve"> should be included in the SHR:</w:t>
      </w:r>
    </w:p>
    <w:p w14:paraId="00F1C6EB" w14:textId="77777777" w:rsidR="00C612BE" w:rsidRDefault="00C612BE" w:rsidP="00C612BE">
      <w:pPr>
        <w:pStyle w:val="Doc-text2"/>
      </w:pPr>
      <w:r>
        <w:t>a.</w:t>
      </w:r>
      <w:r>
        <w:tab/>
        <w:t>Only in case the SHR is generated due to T304 above the threshold (8/16)</w:t>
      </w:r>
    </w:p>
    <w:p w14:paraId="5668CA89" w14:textId="77777777" w:rsidR="00C612BE" w:rsidRDefault="00C612BE" w:rsidP="00C612BE">
      <w:pPr>
        <w:pStyle w:val="Doc-text2"/>
      </w:pPr>
      <w:r>
        <w:t>b.</w:t>
      </w:r>
      <w:r>
        <w:tab/>
        <w:t>It should never be included (8/16)</w:t>
      </w:r>
    </w:p>
    <w:p w14:paraId="0D2EC736" w14:textId="77777777" w:rsidR="00C612BE" w:rsidRDefault="00C612BE" w:rsidP="00C612BE">
      <w:pPr>
        <w:pStyle w:val="Doc-text2"/>
      </w:pPr>
      <w:r>
        <w:t>Proposal 9</w:t>
      </w:r>
      <w:r>
        <w:tab/>
        <w:t>RAN2 believes that it is not a problem if both the SHR and RLF-Report are generated after the same HO, and it is not a problem if the network fetches them separately.</w:t>
      </w:r>
    </w:p>
    <w:p w14:paraId="569D0E99" w14:textId="77777777" w:rsidR="00C612BE" w:rsidRDefault="00C612BE" w:rsidP="00C612BE">
      <w:pPr>
        <w:pStyle w:val="Doc-text2"/>
      </w:pPr>
      <w:r>
        <w:t>Proposal 10</w:t>
      </w:r>
      <w:r>
        <w:tab/>
        <w:t>The SHR does not include information on whether the UE is handed-over to another cell early after the successful HO.</w:t>
      </w:r>
    </w:p>
    <w:p w14:paraId="6245F552" w14:textId="77777777" w:rsidR="00C612BE" w:rsidRDefault="00C612BE" w:rsidP="00C612BE">
      <w:pPr>
        <w:pStyle w:val="Doc-text2"/>
      </w:pPr>
      <w:r>
        <w:t>Proposal 11</w:t>
      </w:r>
      <w:r>
        <w:tab/>
        <w:t>Related to the UP measurements to be included in the SHR, the UE should include at least the following:</w:t>
      </w:r>
    </w:p>
    <w:p w14:paraId="30E140A7" w14:textId="77777777" w:rsidR="00C612BE" w:rsidRDefault="00C612BE" w:rsidP="00C612BE">
      <w:pPr>
        <w:pStyle w:val="Doc-text2"/>
      </w:pPr>
      <w:r>
        <w:t>a.</w:t>
      </w:r>
      <w:r>
        <w:tab/>
        <w:t>User plane interruption at handover, as evaluated at PDPC layer without considering duplicates</w:t>
      </w:r>
    </w:p>
    <w:p w14:paraId="4C7A15CB" w14:textId="77777777" w:rsidR="00C612BE" w:rsidRDefault="00C612BE" w:rsidP="00C612BE">
      <w:pPr>
        <w:pStyle w:val="Doc-text2"/>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2A2DF65" w14:textId="77777777" w:rsidR="00C612BE" w:rsidRDefault="00C612BE" w:rsidP="00C612BE">
      <w:pPr>
        <w:pStyle w:val="Doc-text2"/>
      </w:pPr>
      <w:r>
        <w:t>Proposal 13</w:t>
      </w:r>
      <w:r>
        <w:tab/>
        <w:t>RAN2 to discuss the following issues related to the SHR:</w:t>
      </w:r>
    </w:p>
    <w:p w14:paraId="3D60E694" w14:textId="77777777" w:rsidR="00C612BE" w:rsidRDefault="00C612BE" w:rsidP="00C612BE">
      <w:pPr>
        <w:pStyle w:val="Doc-text2"/>
      </w:pPr>
      <w:r>
        <w:t>a.</w:t>
      </w:r>
      <w:r>
        <w:tab/>
        <w:t>Support of inter-RAT SHR reporting</w:t>
      </w:r>
    </w:p>
    <w:p w14:paraId="497AA125" w14:textId="77777777" w:rsidR="00C612BE" w:rsidRDefault="00C612BE" w:rsidP="00C612BE">
      <w:pPr>
        <w:pStyle w:val="Doc-text2"/>
      </w:pPr>
      <w:r>
        <w:t>b.</w:t>
      </w:r>
      <w:r>
        <w:tab/>
        <w:t>Including the time between the source RLF and DAPS HO completion</w:t>
      </w:r>
    </w:p>
    <w:p w14:paraId="0084F012" w14:textId="77777777" w:rsidR="00C612BE" w:rsidRDefault="00C612BE" w:rsidP="00C612BE">
      <w:pPr>
        <w:pStyle w:val="Doc-text2"/>
      </w:pPr>
      <w:r>
        <w:lastRenderedPageBreak/>
        <w:t>c.</w:t>
      </w:r>
      <w:r>
        <w:tab/>
        <w:t>How to discard the stored SHR at T304 expiry</w:t>
      </w:r>
    </w:p>
    <w:p w14:paraId="06FA9E09" w14:textId="77777777" w:rsidR="00C612BE" w:rsidRDefault="00C612BE" w:rsidP="00C612BE">
      <w:pPr>
        <w:pStyle w:val="Doc-text2"/>
      </w:pPr>
      <w:r>
        <w:t>d.</w:t>
      </w:r>
      <w:r>
        <w:tab/>
        <w:t xml:space="preserve">How to indicate SHR availability in case of </w:t>
      </w:r>
      <w:proofErr w:type="spellStart"/>
      <w:r>
        <w:t>RRCReconfigurationComplete</w:t>
      </w:r>
      <w:proofErr w:type="spellEnd"/>
      <w:r>
        <w:t xml:space="preserve"> message has already been generated</w:t>
      </w:r>
    </w:p>
    <w:p w14:paraId="578D7B4A" w14:textId="77777777" w:rsidR="00C612BE" w:rsidRDefault="00C612BE" w:rsidP="00C612BE">
      <w:pPr>
        <w:pStyle w:val="Doc-text2"/>
      </w:pPr>
      <w:r>
        <w:t>Proposal 14</w:t>
      </w:r>
      <w:r>
        <w:tab/>
        <w:t>RAN2 to discuss the need for the following SHR triggering conditions:</w:t>
      </w:r>
    </w:p>
    <w:p w14:paraId="69BF97D1" w14:textId="77777777" w:rsidR="00C612BE" w:rsidRDefault="00C612BE" w:rsidP="00C612BE">
      <w:pPr>
        <w:pStyle w:val="Doc-text2"/>
      </w:pPr>
      <w:r>
        <w:t>a.</w:t>
      </w:r>
      <w:r>
        <w:tab/>
        <w:t>T310/T312 in target cell is started after a short time of successful HO</w:t>
      </w:r>
    </w:p>
    <w:p w14:paraId="76300B7B" w14:textId="77777777" w:rsidR="00C612BE" w:rsidRDefault="00C612BE" w:rsidP="00C612BE">
      <w:pPr>
        <w:pStyle w:val="Doc-text2"/>
      </w:pPr>
      <w:r>
        <w:t>b.</w:t>
      </w:r>
      <w:r>
        <w:tab/>
        <w:t>The number of preamble attempt in target cell is greater than one threshold</w:t>
      </w:r>
    </w:p>
    <w:p w14:paraId="2C3576BB" w14:textId="77777777" w:rsidR="00C612BE" w:rsidRDefault="00C612BE" w:rsidP="00C612BE">
      <w:pPr>
        <w:pStyle w:val="Doc-text2"/>
      </w:pPr>
      <w:r>
        <w:t>c.</w:t>
      </w:r>
      <w:r>
        <w:tab/>
        <w:t>If the UP interruption time is above a certain threshold</w:t>
      </w:r>
    </w:p>
    <w:p w14:paraId="14F8DE2D" w14:textId="1A189FF4" w:rsidR="00C612BE" w:rsidRPr="00C612BE" w:rsidRDefault="00C612BE" w:rsidP="00C612BE">
      <w:pPr>
        <w:pStyle w:val="Doc-text2"/>
      </w:pPr>
      <w:r>
        <w:t>d.</w:t>
      </w:r>
      <w:r>
        <w:tab/>
        <w:t>Configured CFRA RACH resource not used and the UE is forced to use the CBRA for HO.</w:t>
      </w:r>
    </w:p>
    <w:p w14:paraId="42B8F9A8" w14:textId="77777777" w:rsidR="003E45F7" w:rsidRPr="003E45F7" w:rsidRDefault="003E45F7" w:rsidP="003E45F7">
      <w:pPr>
        <w:pStyle w:val="Doc-text2"/>
      </w:pPr>
    </w:p>
    <w:p w14:paraId="02D418AC" w14:textId="77777777" w:rsidR="003E45F7" w:rsidRDefault="003E45F7" w:rsidP="006C38E8">
      <w:pPr>
        <w:pStyle w:val="Doc-title"/>
      </w:pPr>
    </w:p>
    <w:p w14:paraId="7793B464" w14:textId="53A1D779" w:rsidR="006C38E8" w:rsidRDefault="006C38E8" w:rsidP="006C38E8">
      <w:pPr>
        <w:pStyle w:val="Doc-title"/>
      </w:pPr>
      <w:r>
        <w:t>R2-2109562</w:t>
      </w:r>
      <w:r>
        <w:tab/>
        <w:t>Discussion on SHR enhancements</w:t>
      </w:r>
      <w:r>
        <w:tab/>
        <w:t>vivo</w:t>
      </w:r>
      <w:r>
        <w:tab/>
        <w:t>discussion</w:t>
      </w:r>
      <w:r>
        <w:tab/>
        <w:t>Rel-17</w:t>
      </w:r>
      <w:r>
        <w:tab/>
        <w:t>NR_ENDC_SON_MDT_enh-Core</w:t>
      </w:r>
    </w:p>
    <w:p w14:paraId="787C53B7" w14:textId="77777777" w:rsidR="006C38E8" w:rsidRDefault="006C38E8" w:rsidP="006C38E8">
      <w:pPr>
        <w:pStyle w:val="Doc-title"/>
      </w:pPr>
      <w:r>
        <w:t>R2-2109563</w:t>
      </w:r>
      <w:r>
        <w:tab/>
        <w:t>Indication on the availability of rlf-Report via failureInformation for DAPS HO failure</w:t>
      </w:r>
      <w:r>
        <w:tab/>
        <w:t>vivo</w:t>
      </w:r>
      <w:r>
        <w:tab/>
        <w:t>discussion</w:t>
      </w:r>
      <w:r>
        <w:tab/>
        <w:t>Rel-17</w:t>
      </w:r>
      <w:r>
        <w:tab/>
        <w:t>NR_ENDC_SON_MDT_enh-Core</w:t>
      </w:r>
    </w:p>
    <w:p w14:paraId="54A48931" w14:textId="77777777" w:rsidR="006C38E8" w:rsidRDefault="006C38E8" w:rsidP="006C38E8">
      <w:pPr>
        <w:pStyle w:val="Doc-title"/>
      </w:pPr>
      <w:r>
        <w:t>R2-2110005</w:t>
      </w:r>
      <w:r>
        <w:tab/>
        <w:t>Further Discussion on CHO and DAPS Aspects</w:t>
      </w:r>
      <w:r>
        <w:tab/>
        <w:t>CATT</w:t>
      </w:r>
      <w:r>
        <w:tab/>
        <w:t>discussion</w:t>
      </w:r>
      <w:r>
        <w:tab/>
        <w:t>Rel-17</w:t>
      </w:r>
      <w:r>
        <w:tab/>
        <w:t>NR_ENDC_SON_MDT_enh-Core</w:t>
      </w:r>
    </w:p>
    <w:p w14:paraId="4730046D" w14:textId="77777777" w:rsidR="006C38E8" w:rsidRDefault="006C38E8" w:rsidP="006C38E8">
      <w:pPr>
        <w:pStyle w:val="Doc-title"/>
      </w:pPr>
      <w:r>
        <w:t>R2-2110041</w:t>
      </w:r>
      <w:r>
        <w:tab/>
        <w:t>UP measurements of HO interruption time</w:t>
      </w:r>
      <w:r>
        <w:tab/>
        <w:t>Apple</w:t>
      </w:r>
      <w:r>
        <w:tab/>
        <w:t>discussion</w:t>
      </w:r>
      <w:r>
        <w:tab/>
        <w:t>NR_ENDC_SON_MDT_enh-Core</w:t>
      </w:r>
    </w:p>
    <w:p w14:paraId="1826AB75" w14:textId="77777777" w:rsidR="006C38E8" w:rsidRDefault="006C38E8" w:rsidP="006C38E8">
      <w:pPr>
        <w:pStyle w:val="Doc-title"/>
      </w:pPr>
      <w:r>
        <w:t>R2-2110097</w:t>
      </w:r>
      <w:r>
        <w:tab/>
        <w:t>Further consideration of SON of HO related aspects</w:t>
      </w:r>
      <w:r>
        <w:tab/>
        <w:t>OPPO</w:t>
      </w:r>
      <w:r>
        <w:tab/>
        <w:t>discussion</w:t>
      </w:r>
      <w:r>
        <w:tab/>
        <w:t>Rel-17</w:t>
      </w:r>
      <w:r>
        <w:tab/>
        <w:t>NR_ENDC_SON_MDT_enh-Core</w:t>
      </w:r>
    </w:p>
    <w:p w14:paraId="1E8C6386" w14:textId="77777777" w:rsidR="006C38E8" w:rsidRDefault="006C38E8" w:rsidP="006C38E8">
      <w:pPr>
        <w:pStyle w:val="Doc-title"/>
      </w:pPr>
      <w:r>
        <w:t>R2-2110104</w:t>
      </w:r>
      <w:r>
        <w:tab/>
        <w:t>Further consideration on successful handover report</w:t>
      </w:r>
      <w:r>
        <w:tab/>
        <w:t>OPPO</w:t>
      </w:r>
      <w:r>
        <w:tab/>
        <w:t>discussion</w:t>
      </w:r>
      <w:r>
        <w:tab/>
        <w:t>Rel-17</w:t>
      </w:r>
      <w:r>
        <w:tab/>
        <w:t>NR_ENDC_SON_MDT_enh-Core</w:t>
      </w:r>
    </w:p>
    <w:p w14:paraId="0AD2D21E" w14:textId="77777777" w:rsidR="006C38E8" w:rsidRDefault="006C38E8" w:rsidP="006C38E8">
      <w:pPr>
        <w:pStyle w:val="Doc-title"/>
      </w:pPr>
      <w:r>
        <w:t>R2-2110256</w:t>
      </w:r>
      <w:r>
        <w:tab/>
        <w:t>Open issues on SHR</w:t>
      </w:r>
      <w:r>
        <w:tab/>
        <w:t>NEC</w:t>
      </w:r>
      <w:r>
        <w:tab/>
        <w:t>discussion</w:t>
      </w:r>
      <w:r>
        <w:tab/>
        <w:t>Rel-17</w:t>
      </w:r>
      <w:r>
        <w:tab/>
        <w:t>NR_ENDC_SON_MDT_enh-Core</w:t>
      </w:r>
    </w:p>
    <w:p w14:paraId="54D3727C" w14:textId="77777777" w:rsidR="006C38E8" w:rsidRDefault="006C38E8" w:rsidP="006C38E8">
      <w:pPr>
        <w:pStyle w:val="Doc-title"/>
      </w:pPr>
      <w:r>
        <w:t>R2-2110298</w:t>
      </w:r>
      <w:r>
        <w:tab/>
        <w:t>SON Enhancements for CHO</w:t>
      </w:r>
      <w:r>
        <w:tab/>
        <w:t>Lenovo, Motorola Mobility</w:t>
      </w:r>
      <w:r>
        <w:tab/>
        <w:t>discussion</w:t>
      </w:r>
      <w:r>
        <w:tab/>
        <w:t>Rel-17</w:t>
      </w:r>
    </w:p>
    <w:p w14:paraId="4EDBD19E" w14:textId="77777777" w:rsidR="006C38E8" w:rsidRDefault="006C38E8" w:rsidP="006C38E8">
      <w:pPr>
        <w:pStyle w:val="Doc-title"/>
      </w:pPr>
      <w:r>
        <w:t>R2-2110299</w:t>
      </w:r>
      <w:r>
        <w:tab/>
        <w:t>SON Enhancements for DAPS Handover</w:t>
      </w:r>
      <w:r>
        <w:tab/>
        <w:t>Lenovo, Motorola Mobility</w:t>
      </w:r>
      <w:r>
        <w:tab/>
        <w:t>discussion</w:t>
      </w:r>
      <w:r>
        <w:tab/>
        <w:t>Rel-17</w:t>
      </w:r>
    </w:p>
    <w:p w14:paraId="62057AAE" w14:textId="77777777" w:rsidR="006C38E8" w:rsidRDefault="006C38E8" w:rsidP="006C38E8">
      <w:pPr>
        <w:pStyle w:val="Doc-title"/>
      </w:pPr>
      <w:r>
        <w:t>R2-2110300</w:t>
      </w:r>
      <w:r>
        <w:tab/>
        <w:t>SON Enhancements for SHR</w:t>
      </w:r>
      <w:r>
        <w:tab/>
        <w:t>Lenovo, Motorola Mobility</w:t>
      </w:r>
      <w:r>
        <w:tab/>
        <w:t>discussion</w:t>
      </w:r>
      <w:r>
        <w:tab/>
        <w:t>Rel-17</w:t>
      </w:r>
    </w:p>
    <w:p w14:paraId="07404EB7" w14:textId="77777777" w:rsidR="006C38E8" w:rsidRDefault="006C38E8" w:rsidP="006C38E8">
      <w:pPr>
        <w:pStyle w:val="Doc-title"/>
      </w:pPr>
      <w:r>
        <w:t>R2-2110529</w:t>
      </w:r>
      <w:r>
        <w:tab/>
        <w:t>Remaining issues on SON Enhancement for CHO</w:t>
      </w:r>
      <w:r>
        <w:tab/>
        <w:t>CMCC</w:t>
      </w:r>
      <w:r>
        <w:tab/>
        <w:t>discussion</w:t>
      </w:r>
      <w:r>
        <w:tab/>
        <w:t>Rel-17</w:t>
      </w:r>
      <w:r>
        <w:tab/>
        <w:t>NR_ENDC_SON_MDT_enh-Core</w:t>
      </w:r>
    </w:p>
    <w:p w14:paraId="49186C5D" w14:textId="77777777" w:rsidR="006C38E8" w:rsidRDefault="006C38E8" w:rsidP="006C38E8">
      <w:pPr>
        <w:pStyle w:val="Doc-title"/>
      </w:pPr>
      <w:r>
        <w:t>R2-2110530</w:t>
      </w:r>
      <w:r>
        <w:tab/>
        <w:t>Remaining issues on SON Enhancement for DAPS</w:t>
      </w:r>
      <w:r>
        <w:tab/>
        <w:t>CMCC</w:t>
      </w:r>
      <w:r>
        <w:tab/>
        <w:t>discussion</w:t>
      </w:r>
      <w:r>
        <w:tab/>
        <w:t>Rel-17</w:t>
      </w:r>
      <w:r>
        <w:tab/>
        <w:t>NR_ENDC_SON_MDT_enh-Core</w:t>
      </w:r>
    </w:p>
    <w:p w14:paraId="49021A3B" w14:textId="77777777" w:rsidR="006C38E8" w:rsidRDefault="006C38E8" w:rsidP="006C38E8">
      <w:pPr>
        <w:pStyle w:val="Doc-title"/>
      </w:pPr>
      <w:r>
        <w:t>R2-2110531</w:t>
      </w:r>
      <w:r>
        <w:tab/>
        <w:t>Further Discussion on Successful Handover Report</w:t>
      </w:r>
      <w:r>
        <w:tab/>
        <w:t>CMCC</w:t>
      </w:r>
      <w:r>
        <w:tab/>
        <w:t>discussion</w:t>
      </w:r>
      <w:r>
        <w:tab/>
        <w:t>Rel-17</w:t>
      </w:r>
      <w:r>
        <w:tab/>
        <w:t>NR_ENDC_SON_MDT_enh-Core</w:t>
      </w:r>
    </w:p>
    <w:p w14:paraId="70B5193B" w14:textId="77777777" w:rsidR="006C38E8" w:rsidRDefault="006C38E8" w:rsidP="006C38E8">
      <w:pPr>
        <w:pStyle w:val="Doc-title"/>
      </w:pPr>
      <w:r>
        <w:t>R2-2110635</w:t>
      </w:r>
      <w:r>
        <w:tab/>
        <w:t>Discussion on handover related SON aspects</w:t>
      </w:r>
      <w:r>
        <w:tab/>
        <w:t>Huawei, HiSilicon</w:t>
      </w:r>
      <w:r>
        <w:tab/>
        <w:t>discussion</w:t>
      </w:r>
      <w:r>
        <w:tab/>
        <w:t>Rel-17</w:t>
      </w:r>
      <w:r>
        <w:tab/>
        <w:t>NR_ENDC_SON_MDT_enh-Core</w:t>
      </w:r>
    </w:p>
    <w:p w14:paraId="6E95D76E" w14:textId="77777777" w:rsidR="006C38E8" w:rsidRDefault="006C38E8" w:rsidP="006C38E8">
      <w:pPr>
        <w:pStyle w:val="Doc-title"/>
      </w:pPr>
      <w:r>
        <w:t>R2-2110717</w:t>
      </w:r>
      <w:r>
        <w:tab/>
        <w:t>Further clarification on SON MRO</w:t>
      </w:r>
      <w:r>
        <w:tab/>
        <w:t>Nokia, Nokia Shanghai Bell</w:t>
      </w:r>
      <w:r>
        <w:tab/>
        <w:t>discussion</w:t>
      </w:r>
      <w:r>
        <w:tab/>
        <w:t>Rel-17</w:t>
      </w:r>
      <w:r>
        <w:tab/>
        <w:t>NR_ENDC_SON_MDT_enh-Core</w:t>
      </w:r>
    </w:p>
    <w:p w14:paraId="05767F7D" w14:textId="77777777" w:rsidR="006C38E8" w:rsidRDefault="006C38E8" w:rsidP="006C38E8">
      <w:pPr>
        <w:pStyle w:val="Doc-title"/>
      </w:pPr>
      <w:r>
        <w:t>R2-2110735</w:t>
      </w:r>
      <w:r>
        <w:tab/>
        <w:t>Remaining issues on HO related SON aspects</w:t>
      </w:r>
      <w:r>
        <w:tab/>
        <w:t>ZTE Corporation, Sanechips</w:t>
      </w:r>
      <w:r>
        <w:tab/>
        <w:t>discussion</w:t>
      </w:r>
      <w:r>
        <w:tab/>
        <w:t>Rel-17</w:t>
      </w:r>
    </w:p>
    <w:p w14:paraId="2E05A0DF" w14:textId="77777777" w:rsidR="006C38E8" w:rsidRDefault="006C38E8" w:rsidP="006C38E8">
      <w:pPr>
        <w:pStyle w:val="Doc-title"/>
      </w:pPr>
      <w:r>
        <w:t>R2-2110882</w:t>
      </w:r>
      <w:r>
        <w:tab/>
        <w:t>Handover-related SON aspects</w:t>
      </w:r>
      <w:r>
        <w:tab/>
        <w:t>Ericsson</w:t>
      </w:r>
      <w:r>
        <w:tab/>
        <w:t>discussion</w:t>
      </w:r>
      <w:r>
        <w:tab/>
        <w:t>NR_ENDC_SON_MDT_enh-Core</w:t>
      </w:r>
    </w:p>
    <w:p w14:paraId="0348693E" w14:textId="77777777" w:rsidR="006C38E8" w:rsidRDefault="006C38E8" w:rsidP="006C38E8">
      <w:pPr>
        <w:pStyle w:val="Doc-title"/>
      </w:pPr>
      <w:r>
        <w:t>R2-2110920</w:t>
      </w:r>
      <w:r>
        <w:tab/>
        <w:t xml:space="preserve">HO related SON changes </w:t>
      </w:r>
      <w:r>
        <w:tab/>
        <w:t>QUALCOMM Technologies INC.</w:t>
      </w:r>
      <w:r>
        <w:tab/>
        <w:t>discussion</w:t>
      </w:r>
      <w:r>
        <w:tab/>
        <w:t>Rel-17</w:t>
      </w:r>
    </w:p>
    <w:p w14:paraId="0BFA1597" w14:textId="77777777" w:rsidR="006C38E8" w:rsidRDefault="006C38E8" w:rsidP="006C38E8">
      <w:pPr>
        <w:pStyle w:val="Doc-title"/>
      </w:pPr>
      <w:r>
        <w:t>R2-2110936</w:t>
      </w:r>
      <w:r>
        <w:tab/>
        <w:t>Discussion on CHO related RLF-Report</w:t>
      </w:r>
      <w:r>
        <w:tab/>
        <w:t>LG Electronics</w:t>
      </w:r>
      <w:r>
        <w:tab/>
        <w:t>discussion</w:t>
      </w:r>
      <w:r>
        <w:tab/>
        <w:t>Rel-17</w:t>
      </w:r>
      <w:r>
        <w:tab/>
        <w:t>NR_ENDC_SON_MDT_enh-Core</w:t>
      </w:r>
    </w:p>
    <w:p w14:paraId="141AFFD4" w14:textId="77777777" w:rsidR="006C38E8" w:rsidRDefault="006C38E8" w:rsidP="006C38E8">
      <w:pPr>
        <w:pStyle w:val="Doc-title"/>
      </w:pPr>
      <w:r>
        <w:lastRenderedPageBreak/>
        <w:t>R2-2110988</w:t>
      </w:r>
      <w:r>
        <w:tab/>
        <w:t>SON Enhancements for CHO and DAPS HO</w:t>
      </w:r>
      <w:r>
        <w:tab/>
        <w:t>Samsung</w:t>
      </w:r>
      <w:r>
        <w:tab/>
        <w:t>discussion</w:t>
      </w:r>
      <w:r>
        <w:tab/>
        <w:t>NR_ENDC_SON_MDT_enh-Core</w:t>
      </w:r>
    </w:p>
    <w:p w14:paraId="6AD51470" w14:textId="77777777" w:rsidR="006C38E8" w:rsidRDefault="006C38E8" w:rsidP="006C38E8">
      <w:pPr>
        <w:pStyle w:val="Doc-title"/>
      </w:pPr>
      <w:r>
        <w:t>R2-2110992</w:t>
      </w:r>
      <w:r>
        <w:tab/>
        <w:t>SON Enhancements for Successful HO Report</w:t>
      </w:r>
      <w:r>
        <w:tab/>
        <w:t>Samsung</w:t>
      </w:r>
      <w:r>
        <w:tab/>
        <w:t>discussion</w:t>
      </w:r>
      <w:r>
        <w:tab/>
        <w:t>NR_ENDC_SON_MDT_enh-Core</w:t>
      </w:r>
    </w:p>
    <w:p w14:paraId="0B7DF2A2" w14:textId="77777777" w:rsidR="006C38E8" w:rsidRDefault="006C38E8" w:rsidP="006C38E8">
      <w:pPr>
        <w:pStyle w:val="Doc-title"/>
      </w:pPr>
      <w:r>
        <w:t>R2-2111016</w:t>
      </w:r>
      <w:r>
        <w:tab/>
        <w:t>Discussion on HO type indicator for CHO and DAPS</w:t>
      </w:r>
      <w:r>
        <w:tab/>
        <w:t>SHARP Corporation</w:t>
      </w:r>
      <w:r>
        <w:tab/>
        <w:t>discussion</w:t>
      </w:r>
      <w:r>
        <w:tab/>
        <w:t>Rel-17</w:t>
      </w:r>
      <w:r>
        <w:tab/>
        <w:t>NR_ENDC_SON_MDT_enh-Core</w:t>
      </w:r>
    </w:p>
    <w:p w14:paraId="79D1D5F0" w14:textId="77777777" w:rsidR="006C38E8" w:rsidRDefault="006C38E8" w:rsidP="006C38E8">
      <w:pPr>
        <w:pStyle w:val="Doc-title"/>
      </w:pPr>
      <w:r>
        <w:t>R2-2111024</w:t>
      </w:r>
      <w:r>
        <w:tab/>
        <w:t>Discussion on contents of successful HO report</w:t>
      </w:r>
      <w:r>
        <w:tab/>
        <w:t>SHARP Corporation</w:t>
      </w:r>
      <w:r>
        <w:tab/>
        <w:t>discussion</w:t>
      </w:r>
      <w:r>
        <w:tab/>
        <w:t>NR_ENDC_SON_MDT_enh-Core</w:t>
      </w:r>
    </w:p>
    <w:p w14:paraId="02095506" w14:textId="77777777" w:rsidR="006C38E8" w:rsidRDefault="006C38E8" w:rsidP="006C38E8">
      <w:pPr>
        <w:pStyle w:val="Heading4"/>
      </w:pPr>
      <w:r>
        <w:t>8.13.2.2</w:t>
      </w:r>
      <w:r>
        <w:tab/>
        <w:t>2-step RA related SON aspects</w:t>
      </w:r>
    </w:p>
    <w:p w14:paraId="3B0F6BF8" w14:textId="77777777" w:rsidR="006C38E8" w:rsidRDefault="006C38E8" w:rsidP="006C38E8">
      <w:pPr>
        <w:pStyle w:val="Comments"/>
      </w:pPr>
      <w:r>
        <w:t>Including outcome of [Post115-e][898][SON/MDT] 2-step RA related SON aspects (CATT)</w:t>
      </w:r>
    </w:p>
    <w:p w14:paraId="59ADEA0D" w14:textId="0661A21B" w:rsidR="006C38E8" w:rsidRDefault="006C38E8" w:rsidP="006C38E8">
      <w:pPr>
        <w:pStyle w:val="Doc-title"/>
      </w:pPr>
      <w:bookmarkStart w:id="4" w:name="OLE_LINK2"/>
      <w:bookmarkStart w:id="5" w:name="OLE_LINK5"/>
      <w:r>
        <w:t>R2-2110006</w:t>
      </w:r>
      <w:bookmarkEnd w:id="4"/>
      <w:bookmarkEnd w:id="5"/>
      <w:r>
        <w:tab/>
        <w:t>Report of [Post115-e][898][SON/MDT] 2-step RA related SON aspects</w:t>
      </w:r>
      <w:r>
        <w:tab/>
        <w:t>CATT</w:t>
      </w:r>
      <w:r>
        <w:tab/>
        <w:t>discussion</w:t>
      </w:r>
      <w:r>
        <w:tab/>
        <w:t>Rel-17</w:t>
      </w:r>
      <w:r>
        <w:tab/>
        <w:t>NR_ENDC_SON_MDT_enh-Core</w:t>
      </w:r>
    </w:p>
    <w:p w14:paraId="6A949EFA" w14:textId="77777777" w:rsidR="00FE2FF7" w:rsidRPr="00FE2FF7" w:rsidRDefault="00FE2FF7" w:rsidP="00FE2FF7">
      <w:pPr>
        <w:pStyle w:val="Doc-text2"/>
      </w:pPr>
    </w:p>
    <w:p w14:paraId="47852FE6" w14:textId="7D15195D" w:rsidR="00B9610B" w:rsidRDefault="00B9610B" w:rsidP="00FE2FF7">
      <w:pPr>
        <w:pStyle w:val="Doc-text2"/>
        <w:pBdr>
          <w:top w:val="single" w:sz="4" w:space="1" w:color="auto"/>
          <w:left w:val="single" w:sz="4" w:space="4" w:color="auto"/>
          <w:bottom w:val="single" w:sz="4" w:space="1" w:color="auto"/>
          <w:right w:val="single" w:sz="4" w:space="4" w:color="auto"/>
        </w:pBdr>
      </w:pPr>
    </w:p>
    <w:p w14:paraId="2D7B0F7B" w14:textId="399A547E" w:rsidR="00FE2FF7" w:rsidRDefault="00FE2FF7" w:rsidP="00FE2FF7">
      <w:pPr>
        <w:pStyle w:val="Doc-text2"/>
        <w:pBdr>
          <w:top w:val="single" w:sz="4" w:space="1" w:color="auto"/>
          <w:left w:val="single" w:sz="4" w:space="4" w:color="auto"/>
          <w:bottom w:val="single" w:sz="4" w:space="1" w:color="auto"/>
          <w:right w:val="single" w:sz="4" w:space="4" w:color="auto"/>
        </w:pBdr>
      </w:pPr>
      <w:r>
        <w:t>Agreements:</w:t>
      </w:r>
    </w:p>
    <w:p w14:paraId="64A6054F" w14:textId="063A1444" w:rsidR="009B4368" w:rsidRDefault="009B4368" w:rsidP="00FE2FF7">
      <w:pPr>
        <w:pStyle w:val="Doc-text2"/>
        <w:pBdr>
          <w:top w:val="single" w:sz="4" w:space="1" w:color="auto"/>
          <w:left w:val="single" w:sz="4" w:space="4" w:color="auto"/>
          <w:bottom w:val="single" w:sz="4" w:space="1" w:color="auto"/>
          <w:right w:val="single" w:sz="4" w:space="4" w:color="auto"/>
        </w:pBdr>
      </w:pPr>
      <w:r>
        <w:t>1</w:t>
      </w:r>
      <w:r w:rsidR="00FE2FF7">
        <w:tab/>
      </w:r>
      <w:r>
        <w:t xml:space="preserve">Including the field </w:t>
      </w:r>
      <w:proofErr w:type="spellStart"/>
      <w:r>
        <w:t>msgA-Transmax</w:t>
      </w:r>
      <w:proofErr w:type="spellEnd"/>
      <w:r>
        <w:t xml:space="preserve"> in RA-</w:t>
      </w:r>
      <w:proofErr w:type="spellStart"/>
      <w:r>
        <w:t>InformationCommon</w:t>
      </w:r>
      <w:proofErr w:type="spellEnd"/>
      <w:r>
        <w:t xml:space="preserve"> IE to indicate RA type switching point in the 2-step RA report.</w:t>
      </w:r>
    </w:p>
    <w:p w14:paraId="502687FB" w14:textId="7F68998A" w:rsidR="009B4368" w:rsidRDefault="00FE2FF7" w:rsidP="00FE2FF7">
      <w:pPr>
        <w:pStyle w:val="Doc-text2"/>
        <w:pBdr>
          <w:top w:val="single" w:sz="4" w:space="1" w:color="auto"/>
          <w:left w:val="single" w:sz="4" w:space="4" w:color="auto"/>
          <w:bottom w:val="single" w:sz="4" w:space="1" w:color="auto"/>
          <w:right w:val="single" w:sz="4" w:space="4" w:color="auto"/>
        </w:pBdr>
      </w:pPr>
      <w:r>
        <w:t>2</w:t>
      </w:r>
      <w:r>
        <w:tab/>
      </w:r>
      <w:r w:rsidR="009B4368">
        <w:t>Preamble group optimization for RACH report is not introduced in Rel-17.</w:t>
      </w:r>
    </w:p>
    <w:p w14:paraId="56AC84C2" w14:textId="62EBAD3B" w:rsidR="00FE2FF7" w:rsidRPr="00E270DE" w:rsidRDefault="00FE2FF7" w:rsidP="00FE2FF7">
      <w:pPr>
        <w:pStyle w:val="Doc-text2"/>
        <w:pBdr>
          <w:top w:val="single" w:sz="4" w:space="1" w:color="auto"/>
          <w:left w:val="single" w:sz="4" w:space="4" w:color="auto"/>
          <w:bottom w:val="single" w:sz="4" w:space="1" w:color="auto"/>
          <w:right w:val="single" w:sz="4" w:space="4" w:color="auto"/>
        </w:pBdr>
      </w:pPr>
      <w:r>
        <w:t>3</w:t>
      </w:r>
      <w:r w:rsidR="009B4368">
        <w:t xml:space="preserve"> </w:t>
      </w:r>
      <w:r>
        <w:tab/>
      </w:r>
      <w:r w:rsidR="009B4368">
        <w:t>Introduce MSGA PUSCH resource related information in 2-step RA report and the details within the following information:</w:t>
      </w:r>
      <w:r>
        <w:t xml:space="preserve"> </w:t>
      </w:r>
      <w:r w:rsidR="009B4368" w:rsidRPr="00E270DE">
        <w:t>the payload size transmitted in MSGA for a 2-step RACH attempt</w:t>
      </w:r>
      <w:r>
        <w:t xml:space="preserve">. </w:t>
      </w:r>
      <w:r>
        <w:t xml:space="preserve">FFS </w:t>
      </w:r>
      <w:r>
        <w:t xml:space="preserve">the detail and </w:t>
      </w:r>
      <w:r>
        <w:t>how to reduce overhead.</w:t>
      </w:r>
    </w:p>
    <w:p w14:paraId="045541DD" w14:textId="77777777" w:rsidR="003B696E" w:rsidRPr="00B9610B" w:rsidRDefault="003B696E" w:rsidP="009B4368">
      <w:pPr>
        <w:pStyle w:val="Doc-text2"/>
      </w:pPr>
    </w:p>
    <w:p w14:paraId="7FF8E736" w14:textId="77777777" w:rsidR="006C38E8" w:rsidRDefault="006C38E8" w:rsidP="006C38E8">
      <w:pPr>
        <w:pStyle w:val="Doc-title"/>
      </w:pPr>
      <w:r>
        <w:t>R2-2110007</w:t>
      </w:r>
      <w:r>
        <w:tab/>
        <w:t>TS38.331 Draft CR for 2-step RA related SON aspects</w:t>
      </w:r>
      <w:r>
        <w:tab/>
        <w:t>CATT</w:t>
      </w:r>
      <w:r>
        <w:tab/>
        <w:t>draftCR</w:t>
      </w:r>
      <w:r>
        <w:tab/>
        <w:t>Rel-17</w:t>
      </w:r>
      <w:r>
        <w:tab/>
        <w:t>38.331</w:t>
      </w:r>
      <w:r>
        <w:tab/>
        <w:t>16.6.0</w:t>
      </w:r>
      <w:r>
        <w:tab/>
        <w:t>NR_ENDC_SON_MDT_enh-Core</w:t>
      </w:r>
    </w:p>
    <w:p w14:paraId="0ACAF171" w14:textId="77777777" w:rsidR="006C38E8" w:rsidRDefault="006C38E8" w:rsidP="006C38E8">
      <w:pPr>
        <w:pStyle w:val="Doc-title"/>
      </w:pPr>
      <w:r>
        <w:t>R2-2110008</w:t>
      </w:r>
      <w:r>
        <w:tab/>
        <w:t>Discussion on Signalling Structure of 2-step RA Report</w:t>
      </w:r>
      <w:r>
        <w:tab/>
        <w:t>CATT</w:t>
      </w:r>
      <w:r>
        <w:tab/>
        <w:t>discussion</w:t>
      </w:r>
      <w:r>
        <w:tab/>
        <w:t>Rel-17</w:t>
      </w:r>
      <w:r>
        <w:tab/>
        <w:t>NR_ENDC_SON_MDT_enh-Core</w:t>
      </w:r>
    </w:p>
    <w:p w14:paraId="269D220B" w14:textId="77777777" w:rsidR="006C38E8" w:rsidRDefault="006C38E8" w:rsidP="006C38E8">
      <w:pPr>
        <w:pStyle w:val="Doc-title"/>
      </w:pPr>
      <w:r>
        <w:t>R2-2110532</w:t>
      </w:r>
      <w:r>
        <w:tab/>
        <w:t>Remaining issues on SON Enhancement for 2-step RA</w:t>
      </w:r>
      <w:r>
        <w:tab/>
        <w:t>CMCC</w:t>
      </w:r>
      <w:r>
        <w:tab/>
        <w:t>discussion</w:t>
      </w:r>
      <w:r>
        <w:tab/>
        <w:t>Rel-17</w:t>
      </w:r>
      <w:r>
        <w:tab/>
        <w:t>NR_ENDC_SON_MDT_enh-Core</w:t>
      </w:r>
    </w:p>
    <w:p w14:paraId="752FB6FE" w14:textId="77777777" w:rsidR="006C38E8" w:rsidRDefault="006C38E8" w:rsidP="006C38E8">
      <w:pPr>
        <w:pStyle w:val="Doc-title"/>
      </w:pPr>
      <w:r>
        <w:t>R2-2110636</w:t>
      </w:r>
      <w:r>
        <w:tab/>
        <w:t>Discussion on 2 step RA related SON aspects</w:t>
      </w:r>
      <w:r>
        <w:tab/>
        <w:t>Huawei, HiSilicon</w:t>
      </w:r>
      <w:r>
        <w:tab/>
        <w:t>discussion</w:t>
      </w:r>
      <w:r>
        <w:tab/>
        <w:t>Rel-17</w:t>
      </w:r>
      <w:r>
        <w:tab/>
        <w:t>NR_ENDC_SON_MDT_enh-Core</w:t>
      </w:r>
    </w:p>
    <w:p w14:paraId="428C148D" w14:textId="77777777" w:rsidR="006C38E8" w:rsidRDefault="006C38E8" w:rsidP="006C38E8">
      <w:pPr>
        <w:pStyle w:val="Doc-title"/>
      </w:pPr>
      <w:r>
        <w:t>R2-2110736</w:t>
      </w:r>
      <w:r>
        <w:tab/>
        <w:t>2step RA related enhancements</w:t>
      </w:r>
      <w:r>
        <w:tab/>
        <w:t>ZTE Corporation, Sanechips</w:t>
      </w:r>
      <w:r>
        <w:tab/>
        <w:t>discussion</w:t>
      </w:r>
      <w:r>
        <w:tab/>
        <w:t>Rel-17</w:t>
      </w:r>
    </w:p>
    <w:p w14:paraId="12FD3CD1" w14:textId="77777777" w:rsidR="006C38E8" w:rsidRDefault="006C38E8" w:rsidP="006C38E8">
      <w:pPr>
        <w:pStyle w:val="Doc-title"/>
      </w:pPr>
      <w:r>
        <w:t>R2-2110837</w:t>
      </w:r>
      <w:r>
        <w:tab/>
        <w:t>2-Step RA information for SON purposes</w:t>
      </w:r>
      <w:r>
        <w:tab/>
        <w:t>Ericsson</w:t>
      </w:r>
      <w:r>
        <w:tab/>
        <w:t>discussion</w:t>
      </w:r>
    </w:p>
    <w:p w14:paraId="1812DE5E" w14:textId="77777777" w:rsidR="006C38E8" w:rsidRDefault="006C38E8" w:rsidP="006C38E8">
      <w:pPr>
        <w:pStyle w:val="Doc-title"/>
      </w:pPr>
      <w:r>
        <w:t>R2-2110994</w:t>
      </w:r>
      <w:r>
        <w:tab/>
        <w:t>SON Enhancements for 2SRA</w:t>
      </w:r>
      <w:r>
        <w:tab/>
        <w:t>Samsung</w:t>
      </w:r>
      <w:r>
        <w:tab/>
        <w:t>discussion</w:t>
      </w:r>
      <w:r>
        <w:tab/>
        <w:t>NR_ENDC_SON_MDT_enh-Core</w:t>
      </w:r>
    </w:p>
    <w:p w14:paraId="26E977B8" w14:textId="77777777" w:rsidR="006C38E8" w:rsidRDefault="006C38E8" w:rsidP="006C38E8">
      <w:pPr>
        <w:pStyle w:val="Heading4"/>
      </w:pPr>
      <w:r>
        <w:t>8.13.2.3</w:t>
      </w:r>
      <w:r>
        <w:tab/>
        <w:t xml:space="preserve">Other WID related SON features </w:t>
      </w:r>
    </w:p>
    <w:p w14:paraId="65A290D4" w14:textId="77777777" w:rsidR="006C38E8" w:rsidRDefault="006C38E8" w:rsidP="006C38E8">
      <w:pPr>
        <w:pStyle w:val="Comments"/>
      </w:pPr>
      <w:r>
        <w:t>Including outcome of [Post115-e][897][SON/MDT] 2 Modeling aspects related to information required by SN/SCG (Huawei)</w:t>
      </w:r>
    </w:p>
    <w:p w14:paraId="1F5CA349" w14:textId="1AE242B3" w:rsidR="00392ED1" w:rsidRDefault="00392ED1" w:rsidP="00392ED1">
      <w:pPr>
        <w:pStyle w:val="Doc-title"/>
      </w:pPr>
      <w:r>
        <w:t>R2-2110637</w:t>
      </w:r>
      <w:r>
        <w:tab/>
        <w:t>[Post115-e][897][SONMDT]  Modeling aspects related to information required by SNSCG (Huawei)</w:t>
      </w:r>
      <w:r>
        <w:tab/>
        <w:t>Huawei</w:t>
      </w:r>
      <w:r>
        <w:tab/>
        <w:t>discussion</w:t>
      </w:r>
      <w:r>
        <w:tab/>
        <w:t>Rel-17</w:t>
      </w:r>
      <w:r>
        <w:tab/>
        <w:t>NR_ENDC_SON_MDT_enh-Core</w:t>
      </w:r>
    </w:p>
    <w:p w14:paraId="75259F12" w14:textId="46A01444" w:rsidR="00392ED1" w:rsidRDefault="00392ED1" w:rsidP="00392ED1">
      <w:pPr>
        <w:pStyle w:val="Doc-text2"/>
      </w:pPr>
    </w:p>
    <w:p w14:paraId="6C14004E" w14:textId="77777777" w:rsidR="00392ED1" w:rsidRPr="00392ED1" w:rsidRDefault="00392ED1" w:rsidP="00392ED1">
      <w:pPr>
        <w:pStyle w:val="Doc-text2"/>
        <w:rPr>
          <w:lang w:val="de-DE"/>
        </w:rPr>
      </w:pPr>
      <w:r w:rsidRPr="00392ED1">
        <w:rPr>
          <w:lang w:val="de-DE"/>
        </w:rPr>
        <w:t>1)</w:t>
      </w:r>
      <w:r w:rsidRPr="00392ED1">
        <w:rPr>
          <w:lang w:val="de-DE"/>
        </w:rPr>
        <w:tab/>
        <w:t xml:space="preserve">CGI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Source </w:t>
      </w:r>
      <w:proofErr w:type="spellStart"/>
      <w:r w:rsidRPr="00392ED1">
        <w:rPr>
          <w:lang w:val="de-DE"/>
        </w:rPr>
        <w:t>PSCell</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source</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last SN </w:t>
      </w:r>
      <w:proofErr w:type="spellStart"/>
      <w:r w:rsidRPr="00392ED1">
        <w:rPr>
          <w:lang w:val="de-DE"/>
        </w:rPr>
        <w:t>change</w:t>
      </w:r>
      <w:proofErr w:type="spellEnd"/>
      <w:r w:rsidRPr="00392ED1">
        <w:rPr>
          <w:lang w:val="de-DE"/>
        </w:rPr>
        <w:t xml:space="preserve">. The </w:t>
      </w:r>
      <w:proofErr w:type="spellStart"/>
      <w:r w:rsidRPr="00392ED1">
        <w:rPr>
          <w:lang w:val="de-DE"/>
        </w:rPr>
        <w:t>source</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could</w:t>
      </w:r>
      <w:proofErr w:type="spellEnd"/>
      <w:r w:rsidRPr="00392ED1">
        <w:rPr>
          <w:lang w:val="de-DE"/>
        </w:rPr>
        <w:t xml:space="preserve"> </w:t>
      </w:r>
      <w:proofErr w:type="spellStart"/>
      <w:r w:rsidRPr="00392ED1">
        <w:rPr>
          <w:lang w:val="de-DE"/>
        </w:rPr>
        <w:t>be</w:t>
      </w:r>
      <w:proofErr w:type="spellEnd"/>
      <w:r w:rsidRPr="00392ED1">
        <w:rPr>
          <w:lang w:val="de-DE"/>
        </w:rPr>
        <w:t xml:space="preserve"> E-UTRA </w:t>
      </w:r>
      <w:proofErr w:type="spellStart"/>
      <w:r w:rsidRPr="00392ED1">
        <w:rPr>
          <w:lang w:val="de-DE"/>
        </w:rPr>
        <w:t>cell</w:t>
      </w:r>
      <w:proofErr w:type="spellEnd"/>
      <w:r w:rsidRPr="00392ED1">
        <w:rPr>
          <w:lang w:val="de-DE"/>
        </w:rPr>
        <w:t xml:space="preserve"> </w:t>
      </w:r>
      <w:proofErr w:type="spellStart"/>
      <w:r w:rsidRPr="00392ED1">
        <w:rPr>
          <w:lang w:val="de-DE"/>
        </w:rPr>
        <w:t>or</w:t>
      </w:r>
      <w:proofErr w:type="spellEnd"/>
      <w:r w:rsidRPr="00392ED1">
        <w:rPr>
          <w:lang w:val="de-DE"/>
        </w:rPr>
        <w:t xml:space="preserve"> NR </w:t>
      </w:r>
      <w:proofErr w:type="spellStart"/>
      <w:r w:rsidRPr="00392ED1">
        <w:rPr>
          <w:lang w:val="de-DE"/>
        </w:rPr>
        <w:t>cell</w:t>
      </w:r>
      <w:proofErr w:type="spellEnd"/>
      <w:r w:rsidRPr="00392ED1">
        <w:rPr>
          <w:lang w:val="de-DE"/>
        </w:rPr>
        <w:t xml:space="preserve">. </w:t>
      </w:r>
    </w:p>
    <w:p w14:paraId="565C9A82" w14:textId="77777777" w:rsidR="00392ED1" w:rsidRPr="00392ED1" w:rsidRDefault="00392ED1" w:rsidP="00392ED1">
      <w:pPr>
        <w:pStyle w:val="Doc-text2"/>
        <w:rPr>
          <w:lang w:val="de-DE"/>
        </w:rPr>
      </w:pPr>
      <w:r w:rsidRPr="00392ED1">
        <w:rPr>
          <w:lang w:val="de-DE"/>
        </w:rPr>
        <w:t>2)</w:t>
      </w:r>
      <w:r w:rsidRPr="00392ED1">
        <w:rPr>
          <w:lang w:val="de-DE"/>
        </w:rPr>
        <w:tab/>
        <w:t xml:space="preserve">CGI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PSCell</w:t>
      </w:r>
      <w:proofErr w:type="spellEnd"/>
      <w:r w:rsidRPr="00392ED1">
        <w:rPr>
          <w:lang w:val="de-DE"/>
        </w:rPr>
        <w:t xml:space="preserve"> in </w:t>
      </w:r>
      <w:proofErr w:type="spellStart"/>
      <w:r w:rsidRPr="00392ED1">
        <w:rPr>
          <w:lang w:val="de-DE"/>
        </w:rPr>
        <w:t>which</w:t>
      </w:r>
      <w:proofErr w:type="spellEnd"/>
      <w:r w:rsidRPr="00392ED1">
        <w:rPr>
          <w:lang w:val="de-DE"/>
        </w:rPr>
        <w:t xml:space="preserve"> SCG </w:t>
      </w:r>
      <w:proofErr w:type="spellStart"/>
      <w:r w:rsidRPr="00392ED1">
        <w:rPr>
          <w:lang w:val="de-DE"/>
        </w:rPr>
        <w:t>failure</w:t>
      </w:r>
      <w:proofErr w:type="spellEnd"/>
      <w:r w:rsidRPr="00392ED1">
        <w:rPr>
          <w:lang w:val="de-DE"/>
        </w:rPr>
        <w:t xml:space="preserve"> </w:t>
      </w:r>
      <w:proofErr w:type="spellStart"/>
      <w:r w:rsidRPr="00392ED1">
        <w:rPr>
          <w:lang w:val="de-DE"/>
        </w:rPr>
        <w:t>is</w:t>
      </w:r>
      <w:proofErr w:type="spellEnd"/>
      <w:r w:rsidRPr="00392ED1">
        <w:rPr>
          <w:lang w:val="de-DE"/>
        </w:rPr>
        <w:t xml:space="preserve"> </w:t>
      </w:r>
      <w:proofErr w:type="spellStart"/>
      <w:r w:rsidRPr="00392ED1">
        <w:rPr>
          <w:lang w:val="de-DE"/>
        </w:rPr>
        <w:t>detected</w:t>
      </w:r>
      <w:proofErr w:type="spellEnd"/>
      <w:r w:rsidRPr="00392ED1">
        <w:rPr>
          <w:lang w:val="de-DE"/>
        </w:rPr>
        <w:t xml:space="preserve"> </w:t>
      </w:r>
      <w:proofErr w:type="spellStart"/>
      <w:r w:rsidRPr="00392ED1">
        <w:rPr>
          <w:lang w:val="de-DE"/>
        </w:rPr>
        <w:t>or</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target</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change</w:t>
      </w:r>
      <w:proofErr w:type="spellEnd"/>
      <w:r w:rsidRPr="00392ED1">
        <w:rPr>
          <w:lang w:val="de-DE"/>
        </w:rPr>
        <w:t xml:space="preserve">. The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could</w:t>
      </w:r>
      <w:proofErr w:type="spellEnd"/>
      <w:r w:rsidRPr="00392ED1">
        <w:rPr>
          <w:lang w:val="de-DE"/>
        </w:rPr>
        <w:t xml:space="preserve"> </w:t>
      </w:r>
      <w:proofErr w:type="spellStart"/>
      <w:r w:rsidRPr="00392ED1">
        <w:rPr>
          <w:lang w:val="de-DE"/>
        </w:rPr>
        <w:t>be</w:t>
      </w:r>
      <w:proofErr w:type="spellEnd"/>
      <w:r w:rsidRPr="00392ED1">
        <w:rPr>
          <w:lang w:val="de-DE"/>
        </w:rPr>
        <w:t xml:space="preserve"> E-UTRA </w:t>
      </w:r>
      <w:proofErr w:type="spellStart"/>
      <w:r w:rsidRPr="00392ED1">
        <w:rPr>
          <w:lang w:val="de-DE"/>
        </w:rPr>
        <w:t>cell</w:t>
      </w:r>
      <w:proofErr w:type="spellEnd"/>
      <w:r w:rsidRPr="00392ED1">
        <w:rPr>
          <w:lang w:val="de-DE"/>
        </w:rPr>
        <w:t xml:space="preserve"> </w:t>
      </w:r>
      <w:proofErr w:type="spellStart"/>
      <w:r w:rsidRPr="00392ED1">
        <w:rPr>
          <w:lang w:val="de-DE"/>
        </w:rPr>
        <w:t>or</w:t>
      </w:r>
      <w:proofErr w:type="spellEnd"/>
      <w:r w:rsidRPr="00392ED1">
        <w:rPr>
          <w:lang w:val="de-DE"/>
        </w:rPr>
        <w:t xml:space="preserve"> NR </w:t>
      </w:r>
      <w:proofErr w:type="spellStart"/>
      <w:r w:rsidRPr="00392ED1">
        <w:rPr>
          <w:lang w:val="de-DE"/>
        </w:rPr>
        <w:t>cell</w:t>
      </w:r>
      <w:proofErr w:type="spellEnd"/>
      <w:r w:rsidRPr="00392ED1">
        <w:rPr>
          <w:lang w:val="de-DE"/>
        </w:rPr>
        <w:t>.</w:t>
      </w:r>
    </w:p>
    <w:p w14:paraId="39A055E7" w14:textId="77777777" w:rsidR="00392ED1" w:rsidRPr="00392ED1" w:rsidRDefault="00392ED1" w:rsidP="00392ED1">
      <w:pPr>
        <w:pStyle w:val="Doc-text2"/>
        <w:rPr>
          <w:lang w:val="de-DE"/>
        </w:rPr>
      </w:pPr>
      <w:r w:rsidRPr="00392ED1">
        <w:rPr>
          <w:lang w:val="de-DE"/>
        </w:rPr>
        <w:lastRenderedPageBreak/>
        <w:t>3)</w:t>
      </w:r>
      <w:r w:rsidRPr="00392ED1">
        <w:rPr>
          <w:lang w:val="de-DE"/>
        </w:rPr>
        <w:tab/>
      </w:r>
      <w:proofErr w:type="spellStart"/>
      <w:r w:rsidRPr="00392ED1">
        <w:rPr>
          <w:lang w:val="de-DE"/>
        </w:rPr>
        <w:t>timeSCGFailure</w:t>
      </w:r>
      <w:proofErr w:type="spellEnd"/>
      <w:r w:rsidRPr="00392ED1">
        <w:rPr>
          <w:lang w:val="de-DE"/>
        </w:rPr>
        <w:t>:</w:t>
      </w:r>
      <w:bookmarkStart w:id="6" w:name="OLE_LINK1"/>
      <w:r w:rsidRPr="00392ED1">
        <w:rPr>
          <w:lang w:val="de-DE"/>
        </w:rPr>
        <w:t xml:space="preserve"> </w:t>
      </w:r>
      <w:proofErr w:type="spellStart"/>
      <w:r w:rsidRPr="00392ED1">
        <w:rPr>
          <w:lang w:val="de-DE"/>
        </w:rPr>
        <w:t>the</w:t>
      </w:r>
      <w:proofErr w:type="spellEnd"/>
      <w:r w:rsidRPr="00392ED1">
        <w:rPr>
          <w:lang w:val="de-DE"/>
        </w:rPr>
        <w:t xml:space="preserve"> time </w:t>
      </w:r>
      <w:proofErr w:type="spellStart"/>
      <w:r w:rsidRPr="00392ED1">
        <w:rPr>
          <w:lang w:val="de-DE"/>
        </w:rPr>
        <w:t>elapsed</w:t>
      </w:r>
      <w:proofErr w:type="spellEnd"/>
      <w:r w:rsidRPr="00392ED1">
        <w:rPr>
          <w:lang w:val="de-DE"/>
        </w:rPr>
        <w:t xml:space="preserve"> </w:t>
      </w:r>
      <w:proofErr w:type="spellStart"/>
      <w:r w:rsidRPr="00392ED1">
        <w:rPr>
          <w:lang w:val="de-DE"/>
        </w:rPr>
        <w:t>since</w:t>
      </w:r>
      <w:proofErr w:type="spellEnd"/>
      <w:r w:rsidRPr="00392ED1">
        <w:rPr>
          <w:lang w:val="de-DE"/>
        </w:rPr>
        <w:t xml:space="preserve"> </w:t>
      </w:r>
      <w:proofErr w:type="spellStart"/>
      <w:r w:rsidRPr="00392ED1">
        <w:rPr>
          <w:lang w:val="de-DE"/>
        </w:rPr>
        <w:t>the</w:t>
      </w:r>
      <w:proofErr w:type="spellEnd"/>
      <w:r w:rsidRPr="00392ED1">
        <w:rPr>
          <w:lang w:val="de-DE"/>
        </w:rPr>
        <w:t xml:space="preserve"> last </w:t>
      </w:r>
      <w:proofErr w:type="spellStart"/>
      <w:r w:rsidRPr="00392ED1">
        <w:rPr>
          <w:lang w:val="de-DE"/>
        </w:rPr>
        <w:t>PSCell</w:t>
      </w:r>
      <w:proofErr w:type="spellEnd"/>
      <w:r w:rsidRPr="00392ED1">
        <w:rPr>
          <w:lang w:val="de-DE"/>
        </w:rPr>
        <w:t xml:space="preserve"> </w:t>
      </w:r>
      <w:proofErr w:type="spellStart"/>
      <w:r w:rsidRPr="00392ED1">
        <w:rPr>
          <w:lang w:val="de-DE"/>
        </w:rPr>
        <w:t>change</w:t>
      </w:r>
      <w:proofErr w:type="spellEnd"/>
      <w:r w:rsidRPr="00392ED1">
        <w:rPr>
          <w:lang w:val="de-DE"/>
        </w:rPr>
        <w:t xml:space="preserve"> </w:t>
      </w:r>
      <w:proofErr w:type="spellStart"/>
      <w:r w:rsidRPr="00392ED1">
        <w:rPr>
          <w:lang w:val="de-DE"/>
        </w:rPr>
        <w:t>initialization</w:t>
      </w:r>
      <w:proofErr w:type="spellEnd"/>
      <w:r w:rsidRPr="00392ED1">
        <w:rPr>
          <w:lang w:val="de-DE"/>
        </w:rPr>
        <w:t xml:space="preserve"> </w:t>
      </w:r>
      <w:proofErr w:type="spellStart"/>
      <w:r w:rsidRPr="00392ED1">
        <w:rPr>
          <w:lang w:val="de-DE"/>
        </w:rPr>
        <w:t>until</w:t>
      </w:r>
      <w:proofErr w:type="spellEnd"/>
      <w:r w:rsidRPr="00392ED1">
        <w:rPr>
          <w:lang w:val="de-DE"/>
        </w:rPr>
        <w:t xml:space="preserve"> SCG </w:t>
      </w:r>
      <w:proofErr w:type="spellStart"/>
      <w:r w:rsidRPr="00392ED1">
        <w:rPr>
          <w:lang w:val="de-DE"/>
        </w:rPr>
        <w:t>failure</w:t>
      </w:r>
      <w:proofErr w:type="spellEnd"/>
      <w:r w:rsidRPr="00392ED1">
        <w:rPr>
          <w:lang w:val="de-DE"/>
        </w:rPr>
        <w:t>.</w:t>
      </w:r>
      <w:bookmarkEnd w:id="6"/>
    </w:p>
    <w:p w14:paraId="570C4F3D" w14:textId="77777777" w:rsidR="00392ED1" w:rsidRPr="00392ED1" w:rsidRDefault="00392ED1" w:rsidP="00392ED1">
      <w:pPr>
        <w:pStyle w:val="Doc-text2"/>
        <w:rPr>
          <w:lang w:val="de-DE"/>
        </w:rPr>
      </w:pPr>
      <w:r w:rsidRPr="00392ED1">
        <w:rPr>
          <w:lang w:val="de-DE"/>
        </w:rPr>
        <w:t>4)</w:t>
      </w:r>
      <w:r w:rsidRPr="00392ED1">
        <w:rPr>
          <w:lang w:val="de-DE"/>
        </w:rPr>
        <w:tab/>
      </w:r>
      <w:proofErr w:type="spellStart"/>
      <w:r w:rsidRPr="00392ED1">
        <w:rPr>
          <w:lang w:val="de-DE"/>
        </w:rPr>
        <w:t>connectionFailureType</w:t>
      </w:r>
      <w:proofErr w:type="spellEnd"/>
      <w:r w:rsidRPr="00392ED1">
        <w:rPr>
          <w:lang w:val="de-DE"/>
        </w:rPr>
        <w:t xml:space="preserve">: </w:t>
      </w:r>
      <w:proofErr w:type="spellStart"/>
      <w:r w:rsidRPr="00392ED1">
        <w:rPr>
          <w:lang w:val="de-DE"/>
        </w:rPr>
        <w:t>radio</w:t>
      </w:r>
      <w:proofErr w:type="spellEnd"/>
      <w:r w:rsidRPr="00392ED1">
        <w:rPr>
          <w:lang w:val="de-DE"/>
        </w:rPr>
        <w:t xml:space="preserve"> link </w:t>
      </w:r>
      <w:proofErr w:type="spellStart"/>
      <w:r w:rsidRPr="00392ED1">
        <w:rPr>
          <w:lang w:val="de-DE"/>
        </w:rPr>
        <w:t>failure</w:t>
      </w:r>
      <w:proofErr w:type="spellEnd"/>
      <w:r w:rsidRPr="00392ED1">
        <w:rPr>
          <w:lang w:val="de-DE"/>
        </w:rPr>
        <w:t xml:space="preserve"> </w:t>
      </w:r>
      <w:proofErr w:type="spellStart"/>
      <w:r w:rsidRPr="00392ED1">
        <w:rPr>
          <w:lang w:val="de-DE"/>
        </w:rPr>
        <w:t>or</w:t>
      </w:r>
      <w:proofErr w:type="spellEnd"/>
      <w:r w:rsidRPr="00392ED1">
        <w:rPr>
          <w:lang w:val="de-DE"/>
        </w:rPr>
        <w:t xml:space="preserve"> SN </w:t>
      </w:r>
      <w:proofErr w:type="spellStart"/>
      <w:r w:rsidRPr="00392ED1">
        <w:rPr>
          <w:lang w:val="de-DE"/>
        </w:rPr>
        <w:t>change</w:t>
      </w:r>
      <w:proofErr w:type="spellEnd"/>
      <w:r w:rsidRPr="00392ED1">
        <w:rPr>
          <w:lang w:val="de-DE"/>
        </w:rPr>
        <w:t xml:space="preserve"> </w:t>
      </w:r>
      <w:proofErr w:type="spellStart"/>
      <w:r w:rsidRPr="00392ED1">
        <w:rPr>
          <w:lang w:val="de-DE"/>
        </w:rPr>
        <w:t>failure</w:t>
      </w:r>
      <w:proofErr w:type="spellEnd"/>
      <w:r w:rsidRPr="00392ED1">
        <w:rPr>
          <w:lang w:val="de-DE"/>
        </w:rPr>
        <w:t>.</w:t>
      </w:r>
    </w:p>
    <w:p w14:paraId="0E48CC93" w14:textId="77777777" w:rsidR="00392ED1" w:rsidRPr="00392ED1" w:rsidRDefault="00392ED1" w:rsidP="00392ED1">
      <w:pPr>
        <w:pStyle w:val="Doc-text2"/>
        <w:rPr>
          <w:lang w:val="de-DE"/>
        </w:rPr>
      </w:pPr>
      <w:r w:rsidRPr="00392ED1">
        <w:rPr>
          <w:lang w:val="de-DE"/>
        </w:rPr>
        <w:t>5)</w:t>
      </w:r>
      <w:r w:rsidRPr="00392ED1">
        <w:rPr>
          <w:lang w:val="de-DE"/>
        </w:rPr>
        <w:tab/>
      </w:r>
      <w:proofErr w:type="spellStart"/>
      <w:r w:rsidRPr="00392ED1">
        <w:rPr>
          <w:lang w:val="de-DE"/>
        </w:rPr>
        <w:t>random</w:t>
      </w:r>
      <w:proofErr w:type="spellEnd"/>
      <w:r w:rsidRPr="00392ED1">
        <w:rPr>
          <w:lang w:val="de-DE"/>
        </w:rPr>
        <w:t xml:space="preserve">-access </w:t>
      </w:r>
      <w:proofErr w:type="spellStart"/>
      <w:r w:rsidRPr="00392ED1">
        <w:rPr>
          <w:lang w:val="de-DE"/>
        </w:rPr>
        <w:t>related</w:t>
      </w:r>
      <w:proofErr w:type="spellEnd"/>
      <w:r w:rsidRPr="00392ED1">
        <w:rPr>
          <w:lang w:val="de-DE"/>
        </w:rPr>
        <w:t xml:space="preserve"> </w:t>
      </w:r>
      <w:proofErr w:type="spellStart"/>
      <w:r w:rsidRPr="00392ED1">
        <w:rPr>
          <w:lang w:val="de-DE"/>
        </w:rPr>
        <w:t>information</w:t>
      </w:r>
      <w:proofErr w:type="spellEnd"/>
      <w:r w:rsidRPr="00392ED1">
        <w:rPr>
          <w:lang w:val="de-DE"/>
        </w:rPr>
        <w:t xml:space="preserve"> </w:t>
      </w:r>
      <w:proofErr w:type="spellStart"/>
      <w:r w:rsidRPr="00392ED1">
        <w:rPr>
          <w:lang w:val="de-DE"/>
        </w:rPr>
        <w:t>set</w:t>
      </w:r>
      <w:proofErr w:type="spellEnd"/>
      <w:r w:rsidRPr="00392ED1">
        <w:rPr>
          <w:lang w:val="de-DE"/>
        </w:rPr>
        <w:t xml:space="preserve"> </w:t>
      </w:r>
      <w:proofErr w:type="spellStart"/>
      <w:r w:rsidRPr="00392ED1">
        <w:rPr>
          <w:lang w:val="de-DE"/>
        </w:rPr>
        <w:t>by</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PSCell</w:t>
      </w:r>
      <w:proofErr w:type="spellEnd"/>
    </w:p>
    <w:p w14:paraId="06364C26" w14:textId="5B0E461B" w:rsidR="00392ED1" w:rsidRDefault="00392ED1" w:rsidP="00392ED1">
      <w:pPr>
        <w:pStyle w:val="Doc-text2"/>
      </w:pPr>
    </w:p>
    <w:p w14:paraId="08220011" w14:textId="77777777" w:rsidR="00392ED1" w:rsidRPr="00392ED1" w:rsidRDefault="00392ED1" w:rsidP="00392ED1">
      <w:pPr>
        <w:pStyle w:val="Doc-text2"/>
        <w:rPr>
          <w:lang w:val="en-GB"/>
        </w:rPr>
      </w:pPr>
      <w:r w:rsidRPr="00392ED1">
        <w:rPr>
          <w:lang w:val="en-GB"/>
        </w:rPr>
        <w:t>Summary proposal 1: Put RA information (the 5th parameter) in the existing SCG failure message when some conditions are met. FFS for conditions e.g. the UE would not include RA information to the SCG failure message in case of too late handover failure, and the UE only needs to include RA information in case of RA problem/BFR resulted RLF and HOF.</w:t>
      </w:r>
    </w:p>
    <w:p w14:paraId="1B693803" w14:textId="1DFC253A" w:rsidR="00392ED1" w:rsidRPr="00392ED1" w:rsidRDefault="00392ED1" w:rsidP="00392ED1">
      <w:pPr>
        <w:pStyle w:val="Doc-text2"/>
        <w:rPr>
          <w:lang w:val="en-GB"/>
        </w:rPr>
      </w:pPr>
      <w:r>
        <w:rPr>
          <w:lang w:val="en-GB"/>
        </w:rPr>
        <w:tab/>
      </w:r>
      <w:r w:rsidRPr="00392ED1">
        <w:rPr>
          <w:lang w:val="en-GB"/>
        </w:rPr>
        <w:t>One company has deep concerns on the impact of the first part of proposal-1 (overhead introduced by this field in a mandatory message).</w:t>
      </w:r>
    </w:p>
    <w:p w14:paraId="2E968888" w14:textId="77777777" w:rsidR="00392ED1" w:rsidRPr="00392ED1" w:rsidRDefault="00392ED1" w:rsidP="00392ED1">
      <w:pPr>
        <w:pStyle w:val="Doc-text2"/>
        <w:rPr>
          <w:lang w:val="en-GB"/>
        </w:rPr>
      </w:pPr>
    </w:p>
    <w:p w14:paraId="6000A125" w14:textId="77777777" w:rsidR="00392ED1" w:rsidRPr="00392ED1" w:rsidRDefault="00392ED1" w:rsidP="00392ED1">
      <w:pPr>
        <w:pStyle w:val="Doc-text2"/>
        <w:rPr>
          <w:lang w:val="en-GB"/>
        </w:rPr>
      </w:pPr>
      <w:r w:rsidRPr="00392ED1">
        <w:rPr>
          <w:lang w:val="en-GB"/>
        </w:rPr>
        <w:t xml:space="preserve">Summary proposal 2: RA-InformationCommon-r16 is used as a baseline to indicate random-access related information set by the </w:t>
      </w:r>
      <w:proofErr w:type="spellStart"/>
      <w:r w:rsidRPr="00392ED1">
        <w:rPr>
          <w:lang w:val="en-GB"/>
        </w:rPr>
        <w:t>PSCell</w:t>
      </w:r>
      <w:proofErr w:type="spellEnd"/>
      <w:r w:rsidRPr="00392ED1">
        <w:rPr>
          <w:lang w:val="en-GB"/>
        </w:rPr>
        <w:t>.</w:t>
      </w:r>
    </w:p>
    <w:p w14:paraId="1332FD2F" w14:textId="77777777" w:rsidR="00392ED1" w:rsidRPr="00392ED1" w:rsidRDefault="00392ED1" w:rsidP="00392ED1">
      <w:pPr>
        <w:pStyle w:val="Doc-text2"/>
        <w:rPr>
          <w:lang w:val="en-GB"/>
        </w:rPr>
      </w:pPr>
    </w:p>
    <w:p w14:paraId="4DA46B06" w14:textId="6FCA67C3" w:rsidR="00392ED1" w:rsidRDefault="00392ED1" w:rsidP="00392ED1">
      <w:pPr>
        <w:pStyle w:val="Doc-text2"/>
        <w:rPr>
          <w:lang w:val="en-GB"/>
        </w:rPr>
      </w:pPr>
      <w:r w:rsidRPr="00392ED1">
        <w:rPr>
          <w:lang w:val="en-GB"/>
        </w:rPr>
        <w:t xml:space="preserve">Summary proposal 3: For the 1st, 2nd, 3rd and 4th parameter, it is proposed to continue discussing whether they can be implicitly indicated by existing </w:t>
      </w:r>
      <w:proofErr w:type="spellStart"/>
      <w:r w:rsidRPr="00392ED1">
        <w:rPr>
          <w:lang w:val="en-GB"/>
        </w:rPr>
        <w:t>Ies</w:t>
      </w:r>
      <w:proofErr w:type="spellEnd"/>
      <w:r w:rsidRPr="00392ED1">
        <w:rPr>
          <w:lang w:val="en-GB"/>
        </w:rPr>
        <w:t xml:space="preserve"> in SCG failure information or new parameters are needed (based on observations for question 2a).</w:t>
      </w:r>
    </w:p>
    <w:p w14:paraId="42FB938F" w14:textId="4858A832" w:rsidR="00BB1799" w:rsidRDefault="00BB1799" w:rsidP="00392ED1">
      <w:pPr>
        <w:pStyle w:val="Doc-text2"/>
        <w:rPr>
          <w:lang w:val="en-GB"/>
        </w:rPr>
      </w:pPr>
    </w:p>
    <w:p w14:paraId="0F02851A" w14:textId="3A13CFD6" w:rsidR="00BB1799" w:rsidRPr="00E2608F" w:rsidRDefault="00BB1799" w:rsidP="00BB1799">
      <w:pPr>
        <w:pStyle w:val="Doc-text2"/>
        <w:numPr>
          <w:ilvl w:val="0"/>
          <w:numId w:val="5"/>
        </w:numPr>
        <w:tabs>
          <w:tab w:val="clear" w:pos="1619"/>
          <w:tab w:val="left" w:pos="1622"/>
        </w:tabs>
        <w:rPr>
          <w:b/>
        </w:rPr>
      </w:pPr>
      <w:r w:rsidRPr="00E2608F">
        <w:rPr>
          <w:b/>
        </w:rPr>
        <w:t>[AT115e][8</w:t>
      </w:r>
      <w:r>
        <w:rPr>
          <w:b/>
        </w:rPr>
        <w:t>20</w:t>
      </w:r>
      <w:r w:rsidRPr="00E2608F">
        <w:rPr>
          <w:b/>
        </w:rPr>
        <w:t xml:space="preserve">][SON/MDT] </w:t>
      </w:r>
      <w:r w:rsidR="00872744">
        <w:rPr>
          <w:b/>
        </w:rPr>
        <w:t>I</w:t>
      </w:r>
      <w:r w:rsidR="00872744" w:rsidRPr="00872744">
        <w:rPr>
          <w:b/>
        </w:rPr>
        <w:t xml:space="preserve">nformation required by SNSCG </w:t>
      </w:r>
      <w:r w:rsidRPr="00E2608F">
        <w:rPr>
          <w:b/>
        </w:rPr>
        <w:t>(</w:t>
      </w:r>
      <w:r>
        <w:rPr>
          <w:rFonts w:hint="eastAsia"/>
          <w:b/>
        </w:rPr>
        <w:t>Huawei</w:t>
      </w:r>
      <w:r w:rsidRPr="00E2608F">
        <w:rPr>
          <w:b/>
        </w:rPr>
        <w:t>)</w:t>
      </w:r>
    </w:p>
    <w:p w14:paraId="6EB8E3B3" w14:textId="2052F2FE" w:rsidR="00BB1799" w:rsidRDefault="00872744" w:rsidP="00872744">
      <w:pPr>
        <w:pStyle w:val="Doc-text2"/>
        <w:ind w:left="1619" w:firstLine="0"/>
      </w:pPr>
      <w:r>
        <w:t>Focus on summary proposal 1, 2 and 3 in R2-2110637</w:t>
      </w:r>
    </w:p>
    <w:p w14:paraId="6338FA67" w14:textId="7B73CE61" w:rsidR="00872744" w:rsidRDefault="00872744" w:rsidP="00872744">
      <w:pPr>
        <w:pStyle w:val="Doc-text2"/>
        <w:ind w:left="1619" w:firstLine="0"/>
        <w:rPr>
          <w:lang w:val="en-GB"/>
        </w:rPr>
      </w:pPr>
      <w:r>
        <w:t xml:space="preserve">(1) For summary proposal 1, progress on the conditions which will trigger to log </w:t>
      </w:r>
      <w:r w:rsidRPr="00392ED1">
        <w:rPr>
          <w:lang w:val="en-GB"/>
        </w:rPr>
        <w:t>RA information</w:t>
      </w:r>
      <w:r>
        <w:rPr>
          <w:lang w:val="en-GB"/>
        </w:rPr>
        <w:t>.</w:t>
      </w:r>
    </w:p>
    <w:p w14:paraId="6503BB9F" w14:textId="2940CB93" w:rsidR="00872744" w:rsidRDefault="00872744" w:rsidP="00872744">
      <w:pPr>
        <w:pStyle w:val="Doc-text2"/>
        <w:ind w:left="1619" w:firstLine="0"/>
      </w:pPr>
      <w:r>
        <w:t>(2) progress on summary proposal 3.</w:t>
      </w:r>
    </w:p>
    <w:p w14:paraId="35CE7CF3" w14:textId="65ABC117" w:rsidR="00872744" w:rsidRPr="00E2608F" w:rsidRDefault="00872744" w:rsidP="00872744">
      <w:pPr>
        <w:pStyle w:val="Doc-text2"/>
        <w:ind w:left="1619" w:firstLine="0"/>
      </w:pPr>
      <w:r>
        <w:t>(3) just final check and confirm to agree proposal 2.</w:t>
      </w:r>
    </w:p>
    <w:p w14:paraId="46043F24" w14:textId="37AC8CF6" w:rsidR="00BB1799" w:rsidRPr="00E2608F" w:rsidRDefault="00BB1799" w:rsidP="00BB1799">
      <w:pPr>
        <w:pStyle w:val="Doc-text2"/>
      </w:pPr>
      <w:r w:rsidRPr="00E2608F">
        <w:tab/>
        <w:t xml:space="preserve">Intended outcome: </w:t>
      </w:r>
      <w:r w:rsidR="00872744">
        <w:t>Agreements</w:t>
      </w:r>
    </w:p>
    <w:p w14:paraId="2BF71E52" w14:textId="77777777" w:rsidR="00BB1799" w:rsidRPr="00E2608F" w:rsidRDefault="00BB1799" w:rsidP="00BB1799">
      <w:pPr>
        <w:pStyle w:val="Doc-text2"/>
      </w:pPr>
      <w:r w:rsidRPr="00E2608F">
        <w:tab/>
        <w:t xml:space="preserve">Deadline: 05:00 UTC, Friday </w:t>
      </w:r>
      <w:r>
        <w:t>November</w:t>
      </w:r>
      <w:r w:rsidRPr="00E2608F">
        <w:t xml:space="preserve"> </w:t>
      </w:r>
      <w:r>
        <w:t>5</w:t>
      </w:r>
      <w:r w:rsidRPr="00E2608F">
        <w:rPr>
          <w:vertAlign w:val="superscript"/>
        </w:rPr>
        <w:t>th</w:t>
      </w:r>
    </w:p>
    <w:p w14:paraId="0C395870" w14:textId="77777777" w:rsidR="00BB1799" w:rsidRPr="00BB1799" w:rsidRDefault="00BB1799" w:rsidP="00392ED1">
      <w:pPr>
        <w:pStyle w:val="Doc-text2"/>
      </w:pPr>
    </w:p>
    <w:p w14:paraId="39E19D4F" w14:textId="77777777" w:rsidR="00392ED1" w:rsidRDefault="00392ED1" w:rsidP="006C38E8">
      <w:pPr>
        <w:pStyle w:val="Doc-title"/>
      </w:pPr>
    </w:p>
    <w:p w14:paraId="289AFDB1" w14:textId="1008BA59" w:rsidR="006C38E8" w:rsidRDefault="006C38E8" w:rsidP="006C38E8">
      <w:pPr>
        <w:pStyle w:val="Doc-title"/>
      </w:pPr>
      <w:r>
        <w:t>R2-2110009</w:t>
      </w:r>
      <w:r>
        <w:tab/>
        <w:t>Further Analysis on UE RACH Report for SN</w:t>
      </w:r>
      <w:r>
        <w:tab/>
        <w:t>CATT</w:t>
      </w:r>
      <w:r>
        <w:tab/>
        <w:t>discussion</w:t>
      </w:r>
      <w:r>
        <w:tab/>
        <w:t>Rel-17</w:t>
      </w:r>
      <w:r>
        <w:tab/>
        <w:t>NR_ENDC_SON_MDT_enh-Core</w:t>
      </w:r>
    </w:p>
    <w:p w14:paraId="5D033F9F" w14:textId="77777777" w:rsidR="006C38E8" w:rsidRDefault="006C38E8" w:rsidP="006C38E8">
      <w:pPr>
        <w:pStyle w:val="Doc-title"/>
      </w:pPr>
      <w:r>
        <w:t>R2-2110010</w:t>
      </w:r>
      <w:r>
        <w:tab/>
        <w:t>Further Analysis on PSCell MHI Enhancement</w:t>
      </w:r>
      <w:r>
        <w:tab/>
        <w:t>CATT</w:t>
      </w:r>
      <w:r>
        <w:tab/>
        <w:t>discussion</w:t>
      </w:r>
      <w:r>
        <w:tab/>
        <w:t>Rel-17</w:t>
      </w:r>
      <w:r>
        <w:tab/>
        <w:t>NR_ENDC_SON_MDT_enh-Core</w:t>
      </w:r>
    </w:p>
    <w:p w14:paraId="60ACAC2C" w14:textId="77777777" w:rsidR="006C38E8" w:rsidRDefault="006C38E8" w:rsidP="006C38E8">
      <w:pPr>
        <w:pStyle w:val="Doc-title"/>
      </w:pPr>
      <w:r>
        <w:t>R2-2110301</w:t>
      </w:r>
      <w:r>
        <w:tab/>
        <w:t>SON Enhancement for NR-U</w:t>
      </w:r>
      <w:r>
        <w:tab/>
        <w:t>Lenovo, Motorola Mobility</w:t>
      </w:r>
      <w:r>
        <w:tab/>
        <w:t>discussion</w:t>
      </w:r>
      <w:r>
        <w:tab/>
        <w:t>Rel-17</w:t>
      </w:r>
    </w:p>
    <w:p w14:paraId="0E31FF8E" w14:textId="77777777" w:rsidR="006C38E8" w:rsidRDefault="006C38E8" w:rsidP="006C38E8">
      <w:pPr>
        <w:pStyle w:val="Doc-title"/>
      </w:pPr>
      <w:r>
        <w:t>R2-2110638</w:t>
      </w:r>
      <w:r>
        <w:tab/>
        <w:t>Discussion on other SON aspects</w:t>
      </w:r>
      <w:r>
        <w:tab/>
        <w:t>Huawei, HiSilicon</w:t>
      </w:r>
      <w:r>
        <w:tab/>
        <w:t>discussion</w:t>
      </w:r>
      <w:r>
        <w:tab/>
        <w:t>Rel-17</w:t>
      </w:r>
      <w:r>
        <w:tab/>
        <w:t>NR_ENDC_SON_MDT_enh-Core</w:t>
      </w:r>
    </w:p>
    <w:p w14:paraId="2F25A93A" w14:textId="77777777" w:rsidR="006C38E8" w:rsidRDefault="006C38E8" w:rsidP="006C38E8">
      <w:pPr>
        <w:pStyle w:val="Doc-title"/>
      </w:pPr>
      <w:r>
        <w:t>R2-2110716</w:t>
      </w:r>
      <w:r>
        <w:tab/>
        <w:t>Discussion on other SON aspects</w:t>
      </w:r>
      <w:r>
        <w:tab/>
        <w:t>Nokia, Nokia Shanghai Bell</w:t>
      </w:r>
      <w:r>
        <w:tab/>
        <w:t>discussion</w:t>
      </w:r>
      <w:r>
        <w:tab/>
        <w:t>Rel-17</w:t>
      </w:r>
      <w:r>
        <w:tab/>
        <w:t>NR_ENDC_SON_MDT_enh-Core</w:t>
      </w:r>
    </w:p>
    <w:p w14:paraId="52D9EA37" w14:textId="77777777" w:rsidR="006C38E8" w:rsidRDefault="006C38E8" w:rsidP="006C38E8">
      <w:pPr>
        <w:pStyle w:val="Doc-title"/>
      </w:pPr>
      <w:r>
        <w:t>R2-2110719</w:t>
      </w:r>
      <w:r>
        <w:tab/>
        <w:t xml:space="preserve">UE grouping impact on MRO </w:t>
      </w:r>
      <w:r>
        <w:tab/>
        <w:t>Nokia, Nokia Shanghai Bell</w:t>
      </w:r>
      <w:r>
        <w:tab/>
        <w:t>discussion</w:t>
      </w:r>
      <w:r>
        <w:tab/>
        <w:t>Rel-17</w:t>
      </w:r>
      <w:r>
        <w:tab/>
        <w:t>NR_ENDC_SON_MDT_enh-Core</w:t>
      </w:r>
    </w:p>
    <w:p w14:paraId="0CFB1926" w14:textId="77777777" w:rsidR="006C38E8" w:rsidRDefault="006C38E8" w:rsidP="006C38E8">
      <w:pPr>
        <w:pStyle w:val="Doc-title"/>
      </w:pPr>
      <w:r>
        <w:t>R2-2110737</w:t>
      </w:r>
      <w:r>
        <w:tab/>
        <w:t>On other WID related issues</w:t>
      </w:r>
      <w:r>
        <w:tab/>
        <w:t>ZTE Corporation, Sanechips</w:t>
      </w:r>
      <w:r>
        <w:tab/>
        <w:t>discussion</w:t>
      </w:r>
      <w:r>
        <w:tab/>
        <w:t>Rel-17</w:t>
      </w:r>
    </w:p>
    <w:p w14:paraId="18008021" w14:textId="77777777" w:rsidR="006C38E8" w:rsidRDefault="006C38E8" w:rsidP="006C38E8">
      <w:pPr>
        <w:pStyle w:val="Doc-title"/>
      </w:pPr>
      <w:r>
        <w:t>R2-2110854</w:t>
      </w:r>
      <w:r>
        <w:tab/>
        <w:t>On Other WID related SON features</w:t>
      </w:r>
      <w:r>
        <w:tab/>
        <w:t>Ericsson</w:t>
      </w:r>
      <w:r>
        <w:tab/>
        <w:t>discussion</w:t>
      </w:r>
    </w:p>
    <w:p w14:paraId="664023BD" w14:textId="77777777" w:rsidR="006C38E8" w:rsidRDefault="006C38E8" w:rsidP="006C38E8">
      <w:pPr>
        <w:pStyle w:val="Doc-title"/>
      </w:pPr>
      <w:r>
        <w:t>R2-2110921</w:t>
      </w:r>
      <w:r>
        <w:tab/>
        <w:t xml:space="preserve">NR-U Related Enhancements  </w:t>
      </w:r>
      <w:r>
        <w:tab/>
        <w:t>QUALCOMM Technologies INC.</w:t>
      </w:r>
      <w:r>
        <w:tab/>
        <w:t>discussion</w:t>
      </w:r>
      <w:r>
        <w:tab/>
        <w:t>Rel-17</w:t>
      </w:r>
    </w:p>
    <w:p w14:paraId="45A7FAE0" w14:textId="77777777" w:rsidR="006C38E8" w:rsidRDefault="006C38E8" w:rsidP="006C38E8">
      <w:pPr>
        <w:pStyle w:val="Doc-title"/>
      </w:pPr>
      <w:r>
        <w:t>R2-2110995</w:t>
      </w:r>
      <w:r>
        <w:tab/>
        <w:t>SON Enhancements: Others</w:t>
      </w:r>
      <w:r>
        <w:tab/>
        <w:t>Samsung</w:t>
      </w:r>
      <w:r>
        <w:tab/>
        <w:t>discussion</w:t>
      </w:r>
      <w:r>
        <w:tab/>
        <w:t>NR_ENDC_SON_MDT_enh-Core</w:t>
      </w:r>
    </w:p>
    <w:p w14:paraId="58504ED2" w14:textId="77777777" w:rsidR="006C38E8" w:rsidRDefault="006C38E8" w:rsidP="006C38E8">
      <w:pPr>
        <w:pStyle w:val="Heading3"/>
      </w:pPr>
      <w:r>
        <w:lastRenderedPageBreak/>
        <w:t>8.13.3</w:t>
      </w:r>
      <w:r>
        <w:tab/>
        <w:t xml:space="preserve">MDT </w:t>
      </w:r>
    </w:p>
    <w:p w14:paraId="1BECBA43" w14:textId="77777777" w:rsidR="006C38E8" w:rsidRDefault="006C38E8" w:rsidP="006C38E8">
      <w:pPr>
        <w:pStyle w:val="Heading4"/>
      </w:pPr>
      <w:r>
        <w:t>8.13.3.1</w:t>
      </w:r>
      <w:r>
        <w:tab/>
        <w:t>Immediate MDT enhancements</w:t>
      </w:r>
    </w:p>
    <w:p w14:paraId="63B26C5D" w14:textId="7BB79566" w:rsidR="006C38E8" w:rsidRDefault="006C38E8" w:rsidP="006C38E8">
      <w:pPr>
        <w:pStyle w:val="Comments"/>
      </w:pPr>
      <w:r>
        <w:t>Including outcome of [Post115-e][895][SON/MDT] IMM MDT (ZTE)</w:t>
      </w:r>
    </w:p>
    <w:p w14:paraId="4CEB5F9E" w14:textId="7CC00A16" w:rsidR="00A42ED4" w:rsidRDefault="00A42ED4" w:rsidP="006C38E8">
      <w:pPr>
        <w:pStyle w:val="Comments"/>
      </w:pPr>
    </w:p>
    <w:p w14:paraId="0821CBFE" w14:textId="5D3DE6C5" w:rsidR="00A42ED4" w:rsidRDefault="00A42ED4" w:rsidP="00A42ED4">
      <w:pPr>
        <w:pStyle w:val="Doc-title"/>
      </w:pPr>
      <w:bookmarkStart w:id="7" w:name="OLE_LINK15"/>
      <w:bookmarkStart w:id="8" w:name="OLE_LINK16"/>
      <w:r>
        <w:t>R2-2110738</w:t>
      </w:r>
      <w:bookmarkEnd w:id="7"/>
      <w:bookmarkEnd w:id="8"/>
      <w:r>
        <w:tab/>
        <w:t>Report of [Post115-e][895][SON/MDT] IMM MDT</w:t>
      </w:r>
      <w:r>
        <w:tab/>
        <w:t>ZTE Corporation, Sanechips</w:t>
      </w:r>
      <w:r>
        <w:tab/>
        <w:t>report</w:t>
      </w:r>
      <w:r>
        <w:tab/>
        <w:t>Rel-17</w:t>
      </w:r>
    </w:p>
    <w:p w14:paraId="2ACB03BC" w14:textId="495B19EA" w:rsidR="00BE4EDA" w:rsidRDefault="00BE4EDA" w:rsidP="0032336F">
      <w:pPr>
        <w:pStyle w:val="Doc-text2"/>
        <w:pBdr>
          <w:top w:val="single" w:sz="4" w:space="1" w:color="auto"/>
          <w:left w:val="single" w:sz="4" w:space="4" w:color="auto"/>
          <w:bottom w:val="single" w:sz="4" w:space="1" w:color="auto"/>
          <w:right w:val="single" w:sz="4" w:space="4" w:color="auto"/>
        </w:pBdr>
      </w:pPr>
    </w:p>
    <w:p w14:paraId="79C9631D" w14:textId="73BB2DF5" w:rsidR="006049BA" w:rsidRDefault="006049BA" w:rsidP="0032336F">
      <w:pPr>
        <w:pStyle w:val="Doc-text2"/>
        <w:pBdr>
          <w:top w:val="single" w:sz="4" w:space="1" w:color="auto"/>
          <w:left w:val="single" w:sz="4" w:space="4" w:color="auto"/>
          <w:bottom w:val="single" w:sz="4" w:space="1" w:color="auto"/>
          <w:right w:val="single" w:sz="4" w:space="4" w:color="auto"/>
        </w:pBdr>
      </w:pPr>
      <w:r>
        <w:t>Agreements:</w:t>
      </w:r>
    </w:p>
    <w:p w14:paraId="5E3583FD" w14:textId="0D806410" w:rsidR="00BE4EDA" w:rsidRDefault="00BE4EDA" w:rsidP="0032336F">
      <w:pPr>
        <w:pStyle w:val="Doc-text2"/>
        <w:pBdr>
          <w:top w:val="single" w:sz="4" w:space="1" w:color="auto"/>
          <w:left w:val="single" w:sz="4" w:space="4" w:color="auto"/>
          <w:bottom w:val="single" w:sz="4" w:space="1" w:color="auto"/>
          <w:right w:val="single" w:sz="4" w:space="4" w:color="auto"/>
        </w:pBdr>
      </w:pPr>
      <w:r>
        <w:t>1</w:t>
      </w:r>
      <w:r w:rsidR="006049BA">
        <w:tab/>
      </w:r>
      <w:r>
        <w:t xml:space="preserve">For non-duplication </w:t>
      </w:r>
      <w:r w:rsidR="0032336F">
        <w:t xml:space="preserve">and </w:t>
      </w:r>
      <w:r w:rsidR="0032336F">
        <w:t>duplication</w:t>
      </w:r>
      <w:r w:rsidR="0032336F">
        <w:t xml:space="preserve"> </w:t>
      </w:r>
      <w:r>
        <w:t xml:space="preserve">case,  a single D1 is calculated. </w:t>
      </w:r>
    </w:p>
    <w:p w14:paraId="52FC04FD" w14:textId="29584709" w:rsidR="00BE4EDA" w:rsidRDefault="00BE4EDA" w:rsidP="0032336F">
      <w:pPr>
        <w:pStyle w:val="Doc-text2"/>
        <w:pBdr>
          <w:top w:val="single" w:sz="4" w:space="1" w:color="auto"/>
          <w:left w:val="single" w:sz="4" w:space="4" w:color="auto"/>
          <w:bottom w:val="single" w:sz="4" w:space="1" w:color="auto"/>
          <w:right w:val="single" w:sz="4" w:space="4" w:color="auto"/>
        </w:pBdr>
      </w:pPr>
    </w:p>
    <w:p w14:paraId="3AA9F80A" w14:textId="79866A85" w:rsidR="00BE4EDA" w:rsidRDefault="0032336F" w:rsidP="0032336F">
      <w:pPr>
        <w:pStyle w:val="Doc-text2"/>
        <w:pBdr>
          <w:top w:val="single" w:sz="4" w:space="1" w:color="auto"/>
          <w:left w:val="single" w:sz="4" w:space="4" w:color="auto"/>
          <w:bottom w:val="single" w:sz="4" w:space="1" w:color="auto"/>
          <w:right w:val="single" w:sz="4" w:space="4" w:color="auto"/>
        </w:pBdr>
      </w:pPr>
      <w:r>
        <w:t>2</w:t>
      </w:r>
      <w:r>
        <w:tab/>
        <w:t xml:space="preserve">The following method </w:t>
      </w:r>
      <w:r w:rsidR="00BE4EDA">
        <w:t>is used for configuring D1 in case of split bearer:</w:t>
      </w:r>
      <w:r>
        <w:t xml:space="preserve"> o</w:t>
      </w:r>
      <w:r w:rsidR="00BE4EDA">
        <w:t>nly one node can configures D1 to UE, and UE reports D1 to corresponding node where configuration is received;</w:t>
      </w:r>
    </w:p>
    <w:p w14:paraId="092D590F" w14:textId="7BEC2451" w:rsidR="00386B0F" w:rsidRDefault="0032336F" w:rsidP="0032336F">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r>
      <w:r w:rsidR="00386B0F" w:rsidRPr="0041220D">
        <w:rPr>
          <w:rFonts w:eastAsia="SimSun" w:hint="eastAsia"/>
        </w:rPr>
        <w:t>At least for OAM observability, MN and SN can calculate  M5 measurement in the DU respectively when split bearer is used.</w:t>
      </w:r>
    </w:p>
    <w:p w14:paraId="57B9E76D" w14:textId="77346800" w:rsidR="0032336F" w:rsidRPr="0041220D" w:rsidRDefault="0032336F" w:rsidP="0032336F">
      <w:pPr>
        <w:pStyle w:val="Doc-text2"/>
        <w:pBdr>
          <w:top w:val="single" w:sz="4" w:space="1" w:color="auto"/>
          <w:left w:val="single" w:sz="4" w:space="4" w:color="auto"/>
          <w:bottom w:val="single" w:sz="4" w:space="1" w:color="auto"/>
          <w:right w:val="single" w:sz="4" w:space="4" w:color="auto"/>
        </w:pBdr>
      </w:pPr>
      <w:r>
        <w:t>4</w:t>
      </w:r>
      <w:r>
        <w:tab/>
      </w:r>
      <w:r w:rsidRPr="0041220D">
        <w:rPr>
          <w:rFonts w:hint="eastAsia"/>
        </w:rPr>
        <w:t xml:space="preserve">The same as LTE,  reporting of immediate MDT results won’t be impact by IDC. </w:t>
      </w:r>
    </w:p>
    <w:p w14:paraId="11F03304" w14:textId="299667C5" w:rsidR="0032336F" w:rsidRDefault="0032336F" w:rsidP="0032336F">
      <w:pPr>
        <w:pStyle w:val="Doc-text2"/>
        <w:pBdr>
          <w:top w:val="single" w:sz="4" w:space="1" w:color="auto"/>
          <w:left w:val="single" w:sz="4" w:space="4" w:color="auto"/>
          <w:bottom w:val="single" w:sz="4" w:space="1" w:color="auto"/>
          <w:right w:val="single" w:sz="4" w:space="4" w:color="auto"/>
        </w:pBdr>
        <w:rPr>
          <w:b/>
        </w:rPr>
      </w:pPr>
      <w:r>
        <w:t>5</w:t>
      </w:r>
      <w:r>
        <w:tab/>
      </w:r>
      <w:r w:rsidRPr="0041220D">
        <w:rPr>
          <w:rFonts w:hint="eastAsia"/>
        </w:rPr>
        <w:t xml:space="preserve">No enhancement is needed in RAN2 </w:t>
      </w:r>
      <w:proofErr w:type="spellStart"/>
      <w:r w:rsidRPr="0041220D">
        <w:rPr>
          <w:rFonts w:hint="eastAsia"/>
        </w:rPr>
        <w:t>signalling</w:t>
      </w:r>
      <w:proofErr w:type="spellEnd"/>
      <w:r w:rsidRPr="0041220D">
        <w:rPr>
          <w:rFonts w:hint="eastAsia"/>
        </w:rPr>
        <w:t xml:space="preserve"> to support IDC tagging in immediate MDT results</w:t>
      </w:r>
      <w:r w:rsidRPr="00E907DB">
        <w:rPr>
          <w:rFonts w:hint="eastAsia"/>
          <w:b/>
        </w:rPr>
        <w:t>.</w:t>
      </w:r>
    </w:p>
    <w:p w14:paraId="0A17B7C0" w14:textId="1729395D" w:rsidR="0032336F" w:rsidRDefault="0032336F" w:rsidP="0032336F">
      <w:pPr>
        <w:pStyle w:val="Doc-text2"/>
        <w:pBdr>
          <w:top w:val="single" w:sz="4" w:space="1" w:color="auto"/>
          <w:left w:val="single" w:sz="4" w:space="4" w:color="auto"/>
          <w:bottom w:val="single" w:sz="4" w:space="1" w:color="auto"/>
          <w:right w:val="single" w:sz="4" w:space="4" w:color="auto"/>
        </w:pBdr>
      </w:pPr>
      <w:r w:rsidRPr="0032336F">
        <w:t xml:space="preserve">6 </w:t>
      </w:r>
      <w:r>
        <w:t xml:space="preserve">  </w:t>
      </w:r>
      <w:r w:rsidRPr="0032336F">
        <w:t>MN and SN can calculate  M7 measurement in the DU respectively when split bearer is used.</w:t>
      </w:r>
    </w:p>
    <w:p w14:paraId="2FDD313F" w14:textId="361F1028" w:rsidR="0032336F" w:rsidRPr="0032336F" w:rsidRDefault="0032336F" w:rsidP="0032336F">
      <w:pPr>
        <w:pStyle w:val="Doc-text2"/>
        <w:pBdr>
          <w:top w:val="single" w:sz="4" w:space="1" w:color="auto"/>
          <w:left w:val="single" w:sz="4" w:space="4" w:color="auto"/>
          <w:bottom w:val="single" w:sz="4" w:space="1" w:color="auto"/>
          <w:right w:val="single" w:sz="4" w:space="4" w:color="auto"/>
        </w:pBdr>
      </w:pPr>
      <w:r>
        <w:rPr>
          <w:rFonts w:eastAsia="SimSun"/>
        </w:rPr>
        <w:t xml:space="preserve">7   </w:t>
      </w:r>
      <w:r w:rsidRPr="0041220D">
        <w:rPr>
          <w:rFonts w:eastAsia="SimSun" w:hint="eastAsia"/>
        </w:rPr>
        <w:t>From RAN2</w:t>
      </w:r>
      <w:r w:rsidRPr="0041220D">
        <w:rPr>
          <w:rFonts w:eastAsia="SimSun"/>
        </w:rPr>
        <w:t>’</w:t>
      </w:r>
      <w:r w:rsidRPr="0041220D">
        <w:rPr>
          <w:rFonts w:eastAsia="SimSun" w:hint="eastAsia"/>
        </w:rPr>
        <w:t>s perspective,  indication of duplication status is beneficial to be included for M5/M7 measurement in split bearer</w:t>
      </w:r>
    </w:p>
    <w:p w14:paraId="61D2E706" w14:textId="77777777" w:rsidR="0032336F" w:rsidRDefault="0032336F" w:rsidP="0032336F">
      <w:pPr>
        <w:pStyle w:val="Doc-text2"/>
        <w:pBdr>
          <w:top w:val="single" w:sz="4" w:space="1" w:color="auto"/>
          <w:left w:val="single" w:sz="4" w:space="4" w:color="auto"/>
          <w:bottom w:val="single" w:sz="4" w:space="1" w:color="auto"/>
          <w:right w:val="single" w:sz="4" w:space="4" w:color="auto"/>
        </w:pBdr>
        <w:rPr>
          <w:b/>
        </w:rPr>
      </w:pPr>
    </w:p>
    <w:p w14:paraId="1527D569" w14:textId="0DA42144" w:rsidR="0041220D" w:rsidRDefault="0041220D" w:rsidP="0041220D">
      <w:pPr>
        <w:pStyle w:val="Doc-text2"/>
        <w:rPr>
          <w:rFonts w:eastAsia="SimSun"/>
        </w:rPr>
      </w:pPr>
    </w:p>
    <w:p w14:paraId="1B215B67" w14:textId="77777777" w:rsidR="00F3682B" w:rsidRDefault="00F3682B" w:rsidP="00F3682B">
      <w:pPr>
        <w:pStyle w:val="ComeBack"/>
      </w:pPr>
      <w:r>
        <w:t>CB on Thursday:</w:t>
      </w:r>
    </w:p>
    <w:p w14:paraId="69BC47C5" w14:textId="7F67FC7B" w:rsidR="00F3682B" w:rsidRPr="00F3682B" w:rsidRDefault="00F3682B" w:rsidP="00F3682B">
      <w:pPr>
        <w:pStyle w:val="Doc-text2"/>
        <w:numPr>
          <w:ilvl w:val="0"/>
          <w:numId w:val="5"/>
        </w:numPr>
        <w:tabs>
          <w:tab w:val="clear" w:pos="1619"/>
          <w:tab w:val="left" w:pos="1622"/>
        </w:tabs>
        <w:rPr>
          <w:b/>
        </w:rPr>
      </w:pPr>
      <w:r w:rsidRPr="00F3682B">
        <w:rPr>
          <w:b/>
        </w:rPr>
        <w:t>[AT115e][8</w:t>
      </w:r>
      <w:r>
        <w:rPr>
          <w:b/>
        </w:rPr>
        <w:t>5</w:t>
      </w:r>
      <w:r>
        <w:rPr>
          <w:b/>
        </w:rPr>
        <w:t>1</w:t>
      </w:r>
      <w:r w:rsidRPr="00F3682B">
        <w:rPr>
          <w:b/>
        </w:rPr>
        <w:t xml:space="preserve">][SON/MDT] </w:t>
      </w:r>
      <w:r>
        <w:t xml:space="preserve">IMM MDT again </w:t>
      </w:r>
      <w:r w:rsidRPr="00F3682B">
        <w:rPr>
          <w:b/>
        </w:rPr>
        <w:t>(</w:t>
      </w:r>
      <w:r>
        <w:rPr>
          <w:b/>
        </w:rPr>
        <w:t>ZTE</w:t>
      </w:r>
      <w:r w:rsidRPr="00F3682B">
        <w:rPr>
          <w:b/>
        </w:rPr>
        <w:t>)</w:t>
      </w:r>
    </w:p>
    <w:p w14:paraId="771A4A19" w14:textId="6BF6D4BA" w:rsidR="00F3682B" w:rsidRPr="00F3682B" w:rsidRDefault="00F3682B" w:rsidP="00F3682B">
      <w:pPr>
        <w:pStyle w:val="Doc-text2"/>
        <w:ind w:left="1619" w:firstLine="0"/>
      </w:pPr>
      <w:r>
        <w:t xml:space="preserve">Scope: focus on proposals </w:t>
      </w:r>
      <w:r>
        <w:t xml:space="preserve">5 and 7 in </w:t>
      </w:r>
      <w:r w:rsidRPr="00F3682B">
        <w:t>R2-2110738</w:t>
      </w:r>
      <w:r>
        <w:t>.</w:t>
      </w:r>
    </w:p>
    <w:p w14:paraId="469992C0" w14:textId="77777777" w:rsidR="00F3682B" w:rsidRPr="00F3682B" w:rsidRDefault="00F3682B" w:rsidP="00F3682B">
      <w:pPr>
        <w:pStyle w:val="Doc-text2"/>
      </w:pPr>
      <w:r w:rsidRPr="00F3682B">
        <w:tab/>
        <w:t xml:space="preserve">Intended outcome: </w:t>
      </w:r>
      <w:r>
        <w:t>Report</w:t>
      </w:r>
    </w:p>
    <w:p w14:paraId="0C9F985C" w14:textId="77777777" w:rsidR="00F3682B" w:rsidRPr="00F3682B" w:rsidRDefault="00F3682B" w:rsidP="00F3682B">
      <w:pPr>
        <w:pStyle w:val="Doc-text2"/>
      </w:pPr>
      <w:r w:rsidRPr="00F3682B">
        <w:tab/>
        <w:t xml:space="preserve">Deadline: 05:00 UTC, </w:t>
      </w:r>
      <w:r>
        <w:t>Wednesday</w:t>
      </w:r>
      <w:r w:rsidRPr="00F3682B">
        <w:t xml:space="preserve"> November </w:t>
      </w:r>
      <w:r>
        <w:t>10</w:t>
      </w:r>
      <w:r w:rsidRPr="00F3682B">
        <w:rPr>
          <w:vertAlign w:val="superscript"/>
        </w:rPr>
        <w:t>th</w:t>
      </w:r>
    </w:p>
    <w:p w14:paraId="6C9CD590" w14:textId="41D46760" w:rsidR="0032336F" w:rsidRDefault="0032336F" w:rsidP="0041220D">
      <w:pPr>
        <w:pStyle w:val="Doc-text2"/>
        <w:rPr>
          <w:rFonts w:eastAsia="SimSun"/>
        </w:rPr>
      </w:pPr>
    </w:p>
    <w:p w14:paraId="0C8EB714" w14:textId="77777777" w:rsidR="0032336F" w:rsidRPr="0041220D" w:rsidRDefault="0032336F" w:rsidP="0041220D">
      <w:pPr>
        <w:pStyle w:val="Doc-text2"/>
        <w:rPr>
          <w:rFonts w:eastAsia="SimSun"/>
        </w:rPr>
      </w:pPr>
    </w:p>
    <w:p w14:paraId="00E7E2F7" w14:textId="77777777" w:rsidR="0032336F" w:rsidRPr="0041220D" w:rsidRDefault="0032336F" w:rsidP="0041220D">
      <w:pPr>
        <w:pStyle w:val="Doc-text2"/>
      </w:pPr>
    </w:p>
    <w:p w14:paraId="2CC108E0" w14:textId="32604F45" w:rsidR="0099060C" w:rsidRDefault="0099060C" w:rsidP="0099060C">
      <w:pPr>
        <w:pStyle w:val="Doc-text2"/>
        <w:rPr>
          <w:bCs/>
        </w:rPr>
      </w:pPr>
      <w:r w:rsidRPr="0041220D">
        <w:rPr>
          <w:rFonts w:hint="eastAsia"/>
          <w:bCs/>
        </w:rPr>
        <w:t xml:space="preserve">Proposal 7: RAN2 study whether  enhancements on M7 measurement is needed when split bearer is used. </w:t>
      </w:r>
    </w:p>
    <w:p w14:paraId="69895722" w14:textId="77777777" w:rsidR="0032336F" w:rsidRPr="0041220D" w:rsidRDefault="0032336F" w:rsidP="0032336F">
      <w:pPr>
        <w:pStyle w:val="Doc-text2"/>
        <w:rPr>
          <w:rFonts w:eastAsia="SimSun"/>
        </w:rPr>
      </w:pPr>
      <w:r w:rsidRPr="0041220D">
        <w:rPr>
          <w:rFonts w:eastAsia="SimSun" w:hint="eastAsia"/>
        </w:rPr>
        <w:t>Proposal 5: RAN2 further discuss enhancements on M5 measurement in split bearer based on following alternatives:</w:t>
      </w:r>
    </w:p>
    <w:p w14:paraId="54E0B294" w14:textId="77777777" w:rsidR="0032336F" w:rsidRPr="0041220D" w:rsidRDefault="0032336F" w:rsidP="0032336F">
      <w:pPr>
        <w:pStyle w:val="CommentText"/>
        <w:numPr>
          <w:ilvl w:val="0"/>
          <w:numId w:val="43"/>
        </w:numPr>
        <w:overflowPunct w:val="0"/>
        <w:autoSpaceDE w:val="0"/>
        <w:autoSpaceDN w:val="0"/>
        <w:adjustRightInd w:val="0"/>
        <w:spacing w:afterLines="100" w:after="240" w:line="300" w:lineRule="exact"/>
        <w:ind w:left="2042"/>
        <w:textAlignment w:val="baseline"/>
        <w:rPr>
          <w:rFonts w:eastAsia="SimSun"/>
          <w:bCs/>
          <w:color w:val="000000" w:themeColor="text1"/>
        </w:rPr>
      </w:pPr>
      <w:r w:rsidRPr="0041220D">
        <w:rPr>
          <w:rFonts w:eastAsia="SimSun" w:hint="eastAsia"/>
          <w:bCs/>
          <w:color w:val="000000" w:themeColor="text1"/>
        </w:rPr>
        <w:t>Alt1: the CU or MCE can get the throughput based on the following formula:</w:t>
      </w:r>
    </w:p>
    <w:p w14:paraId="4B2FC1F0" w14:textId="77777777" w:rsidR="0032336F" w:rsidRPr="0041220D" w:rsidRDefault="0032336F" w:rsidP="0032336F">
      <w:pPr>
        <w:pStyle w:val="CommentText"/>
        <w:spacing w:after="240"/>
        <w:ind w:left="1622"/>
        <w:rPr>
          <w:rFonts w:eastAsia="SimSun"/>
          <w:bCs/>
          <w:color w:val="000000" w:themeColor="text1"/>
        </w:rPr>
      </w:pPr>
      <m:oMathPara>
        <m:oMath>
          <m:f>
            <m:fPr>
              <m:ctrlPr>
                <w:rPr>
                  <w:rFonts w:ascii="Cambria Math" w:eastAsia="SimSun" w:hAnsi="Cambria Math" w:hint="eastAsia"/>
                  <w:bCs/>
                  <w:color w:val="000000" w:themeColor="text1"/>
                </w:rPr>
              </m:ctrlPr>
            </m:fPr>
            <m:num>
              <m:r>
                <m:rPr>
                  <m:sty m:val="p"/>
                </m:rPr>
                <w:rPr>
                  <w:rFonts w:ascii="Cambria Math" w:eastAsia="SimSun" w:hAnsi="Cambria Math" w:hint="eastAsia"/>
                  <w:color w:val="000000" w:themeColor="text1"/>
                </w:rPr>
                <m:t>sum of the total data in MCG and SCG legs</m:t>
              </m:r>
            </m:num>
            <m:den>
              <m:r>
                <m:rPr>
                  <m:sty m:val="p"/>
                </m:rPr>
                <w:rPr>
                  <w:rFonts w:ascii="Cambria Math" w:eastAsia="SimSun" w:hAnsi="Cambria Math" w:hint="eastAsia"/>
                  <w:color w:val="000000" w:themeColor="text1"/>
                </w:rPr>
                <m:t>transmission duration time in MCG or SCG</m:t>
              </m:r>
            </m:den>
          </m:f>
        </m:oMath>
      </m:oMathPara>
    </w:p>
    <w:p w14:paraId="022FFCCB" w14:textId="77777777" w:rsidR="0032336F" w:rsidRPr="0041220D" w:rsidRDefault="0032336F" w:rsidP="0032336F">
      <w:pPr>
        <w:pStyle w:val="CommentText"/>
        <w:numPr>
          <w:ilvl w:val="0"/>
          <w:numId w:val="43"/>
        </w:numPr>
        <w:overflowPunct w:val="0"/>
        <w:autoSpaceDE w:val="0"/>
        <w:autoSpaceDN w:val="0"/>
        <w:adjustRightInd w:val="0"/>
        <w:spacing w:afterLines="100" w:after="240" w:line="300" w:lineRule="exact"/>
        <w:ind w:left="2042"/>
        <w:textAlignment w:val="baseline"/>
        <w:rPr>
          <w:rFonts w:eastAsia="SimSun"/>
          <w:bCs/>
          <w:color w:val="000000" w:themeColor="text1"/>
        </w:rPr>
      </w:pPr>
      <w:r w:rsidRPr="0041220D">
        <w:rPr>
          <w:rFonts w:eastAsia="SimSun" w:hint="eastAsia"/>
          <w:bCs/>
          <w:color w:val="000000" w:themeColor="text1"/>
        </w:rPr>
        <w:t>Alt2: UE calculates and report its throughput to NW;</w:t>
      </w:r>
    </w:p>
    <w:p w14:paraId="06019ABE" w14:textId="77777777" w:rsidR="0032336F" w:rsidRPr="0041220D" w:rsidRDefault="0032336F" w:rsidP="0032336F">
      <w:pPr>
        <w:pStyle w:val="CommentText"/>
        <w:numPr>
          <w:ilvl w:val="0"/>
          <w:numId w:val="43"/>
        </w:numPr>
        <w:overflowPunct w:val="0"/>
        <w:autoSpaceDE w:val="0"/>
        <w:autoSpaceDN w:val="0"/>
        <w:adjustRightInd w:val="0"/>
        <w:spacing w:afterLines="100" w:after="240" w:line="300" w:lineRule="exact"/>
        <w:ind w:left="2042"/>
        <w:textAlignment w:val="baseline"/>
        <w:rPr>
          <w:rFonts w:eastAsia="SimSun"/>
          <w:bCs/>
          <w:color w:val="000000" w:themeColor="text1"/>
        </w:rPr>
      </w:pPr>
      <w:r w:rsidRPr="0041220D">
        <w:rPr>
          <w:rFonts w:eastAsia="SimSun" w:hint="eastAsia"/>
          <w:bCs/>
          <w:color w:val="000000" w:themeColor="text1"/>
        </w:rPr>
        <w:t>Alt3: Compute the overall throughput at the CU-UP based on following information:</w:t>
      </w:r>
    </w:p>
    <w:p w14:paraId="069A17D6" w14:textId="77777777" w:rsidR="0032336F" w:rsidRPr="0041220D" w:rsidRDefault="0032336F" w:rsidP="0032336F">
      <w:pPr>
        <w:pStyle w:val="CommentText"/>
        <w:numPr>
          <w:ilvl w:val="1"/>
          <w:numId w:val="43"/>
        </w:numPr>
        <w:overflowPunct w:val="0"/>
        <w:autoSpaceDE w:val="0"/>
        <w:autoSpaceDN w:val="0"/>
        <w:adjustRightInd w:val="0"/>
        <w:spacing w:afterLines="100" w:after="240" w:line="300" w:lineRule="exact"/>
        <w:ind w:left="2462"/>
        <w:textAlignment w:val="baseline"/>
        <w:rPr>
          <w:rFonts w:eastAsia="SimSun"/>
          <w:bCs/>
          <w:color w:val="000000" w:themeColor="text1"/>
        </w:rPr>
      </w:pPr>
      <w:r w:rsidRPr="0041220D">
        <w:rPr>
          <w:rFonts w:eastAsia="SimSun" w:hint="eastAsia"/>
          <w:bCs/>
          <w:color w:val="000000" w:themeColor="text1"/>
        </w:rPr>
        <w:t>New indications from the DU to the CU to include the measurements mentioned in 5b, 5c and 5d.</w:t>
      </w:r>
    </w:p>
    <w:p w14:paraId="08D4DF5B" w14:textId="77777777" w:rsidR="0032336F" w:rsidRPr="00E907DB" w:rsidRDefault="0032336F" w:rsidP="0041220D">
      <w:pPr>
        <w:pStyle w:val="Doc-text2"/>
        <w:rPr>
          <w:b/>
        </w:rPr>
      </w:pPr>
    </w:p>
    <w:p w14:paraId="0F019EF7" w14:textId="77777777" w:rsidR="00386B0F" w:rsidRPr="00A42ED4" w:rsidRDefault="00386B0F" w:rsidP="00A42ED4">
      <w:pPr>
        <w:pStyle w:val="Doc-text2"/>
      </w:pPr>
    </w:p>
    <w:p w14:paraId="6E4FD817" w14:textId="77777777" w:rsidR="00A42ED4" w:rsidRDefault="00A42ED4" w:rsidP="006C38E8">
      <w:pPr>
        <w:pStyle w:val="Comments"/>
      </w:pPr>
    </w:p>
    <w:p w14:paraId="4EF40553" w14:textId="77777777" w:rsidR="006C38E8" w:rsidRDefault="006C38E8" w:rsidP="006C38E8">
      <w:pPr>
        <w:pStyle w:val="Doc-title"/>
      </w:pPr>
      <w:r>
        <w:t>R2-2109564</w:t>
      </w:r>
      <w:r>
        <w:tab/>
        <w:t>Discussions on RAN3 LS on immediate MDT</w:t>
      </w:r>
      <w:r>
        <w:tab/>
        <w:t>vivo</w:t>
      </w:r>
      <w:r>
        <w:tab/>
        <w:t>discussion</w:t>
      </w:r>
      <w:r>
        <w:tab/>
        <w:t>Rel-17</w:t>
      </w:r>
      <w:r>
        <w:tab/>
        <w:t>NR_ENDC_SON_MDT_enh-Core</w:t>
      </w:r>
    </w:p>
    <w:p w14:paraId="027D1D51" w14:textId="77777777" w:rsidR="006C38E8" w:rsidRDefault="006C38E8" w:rsidP="006C38E8">
      <w:pPr>
        <w:pStyle w:val="Doc-title"/>
      </w:pPr>
      <w:r>
        <w:t>R2-2110639</w:t>
      </w:r>
      <w:r>
        <w:tab/>
        <w:t>Discussion on M6 calculation for split bearers in MR-DC (RAN3 LS R2-2109347)</w:t>
      </w:r>
      <w:r>
        <w:tab/>
        <w:t>Huawei, HiSilicon</w:t>
      </w:r>
      <w:r>
        <w:tab/>
        <w:t>discussion</w:t>
      </w:r>
      <w:r>
        <w:tab/>
        <w:t>Rel-17</w:t>
      </w:r>
      <w:r>
        <w:tab/>
        <w:t>NR_ENDC_SON_MDT_enh-Core</w:t>
      </w:r>
    </w:p>
    <w:p w14:paraId="14DA6FF0" w14:textId="77777777" w:rsidR="006C38E8" w:rsidRDefault="006C38E8" w:rsidP="006C38E8">
      <w:pPr>
        <w:pStyle w:val="Doc-title"/>
      </w:pPr>
      <w:r>
        <w:t>R2-2110640</w:t>
      </w:r>
      <w:r>
        <w:tab/>
        <w:t>Discussion on immediate MDT enhancements</w:t>
      </w:r>
      <w:r>
        <w:tab/>
        <w:t>Huawei, HiSilicon</w:t>
      </w:r>
      <w:r>
        <w:tab/>
        <w:t>discussion</w:t>
      </w:r>
      <w:r>
        <w:tab/>
        <w:t>Rel-17</w:t>
      </w:r>
      <w:r>
        <w:tab/>
        <w:t>NR_ENDC_SON_MDT_enh-Core</w:t>
      </w:r>
    </w:p>
    <w:p w14:paraId="1B0516EB" w14:textId="77777777" w:rsidR="006C38E8" w:rsidRDefault="006C38E8" w:rsidP="006C38E8">
      <w:pPr>
        <w:pStyle w:val="Doc-title"/>
      </w:pPr>
      <w:r>
        <w:t>R2-2110718</w:t>
      </w:r>
      <w:r>
        <w:tab/>
        <w:t>M5 Measurement for DC</w:t>
      </w:r>
      <w:r>
        <w:tab/>
        <w:t>Nokia, Nokia Shanghai Bell</w:t>
      </w:r>
      <w:r>
        <w:tab/>
        <w:t>discussion</w:t>
      </w:r>
      <w:r>
        <w:tab/>
        <w:t>Rel-17</w:t>
      </w:r>
      <w:r>
        <w:tab/>
        <w:t>NR_ENDC_SON_MDT_enh-Core</w:t>
      </w:r>
    </w:p>
    <w:p w14:paraId="7E0016CC" w14:textId="77777777" w:rsidR="006C38E8" w:rsidRDefault="006C38E8" w:rsidP="006C38E8">
      <w:pPr>
        <w:pStyle w:val="Doc-title"/>
      </w:pPr>
      <w:r>
        <w:t>R2-2110739</w:t>
      </w:r>
      <w:r>
        <w:tab/>
        <w:t>Consideration on immediate MDT enhancements</w:t>
      </w:r>
      <w:r>
        <w:tab/>
        <w:t>ZTE Corporation, Sanechips</w:t>
      </w:r>
      <w:r>
        <w:tab/>
        <w:t>discussion</w:t>
      </w:r>
      <w:r>
        <w:tab/>
        <w:t>Rel-17</w:t>
      </w:r>
    </w:p>
    <w:p w14:paraId="647790AF" w14:textId="77777777" w:rsidR="006C38E8" w:rsidRDefault="006C38E8" w:rsidP="006C38E8">
      <w:pPr>
        <w:pStyle w:val="Doc-title"/>
      </w:pPr>
      <w:r>
        <w:t>R2-2110848</w:t>
      </w:r>
      <w:r>
        <w:tab/>
        <w:t>On Immediate MDT Enhancements</w:t>
      </w:r>
      <w:r>
        <w:tab/>
        <w:t>Ericsson</w:t>
      </w:r>
      <w:r>
        <w:tab/>
        <w:t>discussion</w:t>
      </w:r>
    </w:p>
    <w:p w14:paraId="59F67E16" w14:textId="77777777" w:rsidR="006C38E8" w:rsidRDefault="006C38E8" w:rsidP="006C38E8">
      <w:pPr>
        <w:pStyle w:val="Heading4"/>
      </w:pPr>
      <w:r>
        <w:t>8.13.3.2</w:t>
      </w:r>
      <w:r>
        <w:tab/>
        <w:t>Logged MDT enhancements</w:t>
      </w:r>
    </w:p>
    <w:p w14:paraId="604FFD23" w14:textId="701B5C40" w:rsidR="006C38E8" w:rsidRDefault="006C38E8" w:rsidP="006C38E8">
      <w:pPr>
        <w:pStyle w:val="Comments"/>
      </w:pPr>
      <w:r>
        <w:t>Including outcome of [Post115-e][896][SON/MDT] Logged MDT (Nokia)</w:t>
      </w:r>
    </w:p>
    <w:p w14:paraId="2ED3588D" w14:textId="5BBCE8B9" w:rsidR="009B081A" w:rsidRPr="009B081A" w:rsidRDefault="009B081A" w:rsidP="009B081A">
      <w:pPr>
        <w:pStyle w:val="Comments"/>
      </w:pPr>
      <w:r>
        <w:t xml:space="preserve">Also need to trear </w:t>
      </w:r>
      <w:r w:rsidRPr="009B081A">
        <w:rPr>
          <w:rFonts w:hint="eastAsia"/>
        </w:rPr>
        <w:t>i</w:t>
      </w:r>
      <w:r w:rsidRPr="009B081A">
        <w:t>ssue of  Signalling based MDT overriding avoidance</w:t>
      </w:r>
    </w:p>
    <w:p w14:paraId="64AF0087" w14:textId="77777777" w:rsidR="009B081A" w:rsidRDefault="009B081A" w:rsidP="006C38E8">
      <w:pPr>
        <w:pStyle w:val="Comments"/>
      </w:pPr>
    </w:p>
    <w:p w14:paraId="4498BCF6" w14:textId="79B36792" w:rsidR="00D84666" w:rsidRDefault="00D84666" w:rsidP="00D84666">
      <w:pPr>
        <w:pStyle w:val="Doc-title"/>
      </w:pPr>
      <w:r>
        <w:t>R2-2110714</w:t>
      </w:r>
      <w:r>
        <w:tab/>
        <w:t>Report on [Post115-e][896][SON/MDT] Logged MDT (Nokia)</w:t>
      </w:r>
      <w:r>
        <w:tab/>
        <w:t>Nokia, Nokia Shanghai Bell</w:t>
      </w:r>
      <w:r>
        <w:tab/>
        <w:t>discussion</w:t>
      </w:r>
      <w:r>
        <w:tab/>
        <w:t>Rel-17</w:t>
      </w:r>
      <w:r>
        <w:tab/>
        <w:t>NR_ENDC_SON_MDT_enh-Core</w:t>
      </w:r>
    </w:p>
    <w:p w14:paraId="7299456C" w14:textId="7D0923F6" w:rsidR="00D84666" w:rsidRDefault="00D84666">
      <w:r>
        <w:br w:type="page"/>
      </w:r>
    </w:p>
    <w:p w14:paraId="10D0BF2A" w14:textId="5A11E4A0" w:rsidR="0041220D" w:rsidRPr="00B84318" w:rsidRDefault="009101CC" w:rsidP="0041220D">
      <w:pPr>
        <w:pStyle w:val="Doc-text2"/>
        <w:rPr>
          <w:lang w:val="en-GB"/>
        </w:rPr>
      </w:pPr>
      <w:r>
        <w:rPr>
          <w:bCs/>
          <w:lang w:val="en-GB"/>
        </w:rPr>
        <w:lastRenderedPageBreak/>
        <w:t>=&gt;</w:t>
      </w:r>
      <w:r>
        <w:rPr>
          <w:lang w:val="en-GB"/>
        </w:rPr>
        <w:tab/>
      </w:r>
      <w:r w:rsidR="0041220D" w:rsidRPr="00B84318">
        <w:t>Frequency-specific and RAT-specific coverage hole indication in logged MDT are not pursued in Rel-17.</w:t>
      </w:r>
    </w:p>
    <w:p w14:paraId="556B4F5E" w14:textId="5D62F421" w:rsidR="0041220D" w:rsidRDefault="0041220D" w:rsidP="00D84666">
      <w:pPr>
        <w:pStyle w:val="Doc-text2"/>
      </w:pPr>
    </w:p>
    <w:p w14:paraId="7CEB3AB9" w14:textId="20682069" w:rsidR="009101CC" w:rsidRDefault="009101CC" w:rsidP="003F0368">
      <w:pPr>
        <w:pStyle w:val="Doc-text2"/>
        <w:pBdr>
          <w:top w:val="single" w:sz="4" w:space="1" w:color="auto"/>
          <w:left w:val="single" w:sz="4" w:space="4" w:color="auto"/>
          <w:bottom w:val="single" w:sz="4" w:space="1" w:color="auto"/>
          <w:right w:val="single" w:sz="4" w:space="4" w:color="auto"/>
        </w:pBdr>
      </w:pPr>
      <w:r>
        <w:t>Agreements:</w:t>
      </w:r>
    </w:p>
    <w:p w14:paraId="7FDA98AA" w14:textId="56CA52F5" w:rsidR="00D84666" w:rsidRDefault="00D84666" w:rsidP="007C40A8">
      <w:pPr>
        <w:pStyle w:val="Doc-text2"/>
        <w:pBdr>
          <w:top w:val="single" w:sz="4" w:space="1" w:color="auto"/>
          <w:left w:val="single" w:sz="4" w:space="4" w:color="auto"/>
          <w:bottom w:val="single" w:sz="4" w:space="1" w:color="auto"/>
          <w:right w:val="single" w:sz="4" w:space="4" w:color="auto"/>
        </w:pBdr>
      </w:pPr>
      <w:r>
        <w:t>1</w:t>
      </w:r>
      <w:r w:rsidR="009101CC">
        <w:tab/>
      </w:r>
      <w:r>
        <w:t xml:space="preserve">Extended </w:t>
      </w:r>
      <w:proofErr w:type="spellStart"/>
      <w:r>
        <w:t>LoggedMeasurementConfiguration</w:t>
      </w:r>
      <w:proofErr w:type="spellEnd"/>
      <w:r>
        <w:t xml:space="preserve"> with </w:t>
      </w:r>
      <w:proofErr w:type="spellStart"/>
      <w:r>
        <w:t>AreaConfig</w:t>
      </w:r>
      <w:proofErr w:type="spellEnd"/>
      <w:r>
        <w:t xml:space="preserve"> and/or </w:t>
      </w:r>
      <w:proofErr w:type="spellStart"/>
      <w:r>
        <w:t>InterFreqTargetInfo</w:t>
      </w:r>
      <w:proofErr w:type="spellEnd"/>
      <w:r>
        <w:t xml:space="preserve">, implies the  Logged MDT reports are provided according to legacy MDT performance measurements. </w:t>
      </w:r>
    </w:p>
    <w:p w14:paraId="2D5F8C67" w14:textId="5F6E09BC" w:rsidR="00CE6B23" w:rsidRPr="00B84318" w:rsidRDefault="00D84666" w:rsidP="007C40A8">
      <w:pPr>
        <w:pStyle w:val="Doc-text2"/>
        <w:pBdr>
          <w:top w:val="single" w:sz="4" w:space="1" w:color="auto"/>
          <w:left w:val="single" w:sz="4" w:space="4" w:color="auto"/>
          <w:bottom w:val="single" w:sz="4" w:space="1" w:color="auto"/>
          <w:right w:val="single" w:sz="4" w:space="4" w:color="auto"/>
        </w:pBdr>
      </w:pPr>
      <w:r>
        <w:t>2</w:t>
      </w:r>
      <w:r w:rsidR="009101CC">
        <w:tab/>
      </w:r>
      <w:proofErr w:type="spellStart"/>
      <w:r>
        <w:t>LoggedMeasurementConfiguration</w:t>
      </w:r>
      <w:proofErr w:type="spellEnd"/>
      <w:r>
        <w:t xml:space="preserve"> is extended with a flag to indicate if an early measurement/idle mode configuration has relevance for logged measurement purposes.</w:t>
      </w:r>
    </w:p>
    <w:p w14:paraId="1B63CCA2" w14:textId="132C2A86" w:rsidR="00E3442E" w:rsidRDefault="007C40A8" w:rsidP="007C40A8">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M</w:t>
      </w:r>
      <w:r w:rsidRPr="007C40A8">
        <w:rPr>
          <w:lang w:val="en-GB"/>
        </w:rPr>
        <w:t xml:space="preserve">ultiple CEF reports </w:t>
      </w:r>
      <w:r w:rsidR="00E3442E" w:rsidRPr="00E3442E">
        <w:rPr>
          <w:lang w:val="en-GB"/>
        </w:rPr>
        <w:t xml:space="preserve">is </w:t>
      </w:r>
      <w:r>
        <w:rPr>
          <w:lang w:val="en-GB"/>
        </w:rPr>
        <w:t>introduced</w:t>
      </w:r>
      <w:r w:rsidR="00E3442E" w:rsidRPr="00E3442E">
        <w:rPr>
          <w:lang w:val="en-GB"/>
        </w:rPr>
        <w:t xml:space="preserve"> </w:t>
      </w:r>
      <w:r w:rsidR="00E3442E" w:rsidRPr="00E3442E">
        <w:t>to</w:t>
      </w:r>
      <w:r w:rsidR="00E3442E" w:rsidRPr="00E3442E">
        <w:rPr>
          <w:lang w:val="en-GB"/>
        </w:rPr>
        <w:t xml:space="preserve"> solve the problem about UL/DL coverage imbalance</w:t>
      </w:r>
      <w:r>
        <w:rPr>
          <w:lang w:val="en-GB"/>
        </w:rPr>
        <w:t>.</w:t>
      </w:r>
      <w:r w:rsidR="003F0368">
        <w:rPr>
          <w:lang w:val="en-GB"/>
        </w:rPr>
        <w:t xml:space="preserve"> FFS whether UE capability is applied. FFS how to limit the overhead during running CR.</w:t>
      </w:r>
    </w:p>
    <w:p w14:paraId="794C8C53" w14:textId="77777777" w:rsidR="003F0368" w:rsidRDefault="003F0368" w:rsidP="007C40A8">
      <w:pPr>
        <w:pStyle w:val="Doc-text2"/>
        <w:pBdr>
          <w:top w:val="single" w:sz="4" w:space="1" w:color="auto"/>
          <w:left w:val="single" w:sz="4" w:space="4" w:color="auto"/>
          <w:bottom w:val="single" w:sz="4" w:space="1" w:color="auto"/>
          <w:right w:val="single" w:sz="4" w:space="4" w:color="auto"/>
        </w:pBdr>
        <w:rPr>
          <w:lang w:val="en-GB"/>
        </w:rPr>
      </w:pPr>
    </w:p>
    <w:p w14:paraId="2A79972E" w14:textId="1B784897" w:rsidR="007C40A8" w:rsidRDefault="007C40A8" w:rsidP="00E3442E">
      <w:pPr>
        <w:pStyle w:val="Doc-text2"/>
        <w:rPr>
          <w:lang w:val="en-GB"/>
        </w:rPr>
      </w:pPr>
    </w:p>
    <w:p w14:paraId="430B809D" w14:textId="1430CF85" w:rsidR="007C40A8" w:rsidRDefault="007C40A8" w:rsidP="00E3442E">
      <w:pPr>
        <w:pStyle w:val="Doc-text2"/>
        <w:rPr>
          <w:lang w:val="en-GB"/>
        </w:rPr>
      </w:pPr>
      <w:r>
        <w:rPr>
          <w:lang w:val="en-GB"/>
        </w:rPr>
        <w:t>Votes for support</w:t>
      </w:r>
    </w:p>
    <w:p w14:paraId="7FAB293F" w14:textId="041CD203" w:rsidR="007C40A8" w:rsidRPr="00E3442E" w:rsidRDefault="007C40A8" w:rsidP="00E3442E">
      <w:pPr>
        <w:pStyle w:val="Doc-text2"/>
        <w:rPr>
          <w:lang w:val="en-GB"/>
        </w:rPr>
      </w:pPr>
      <w:r w:rsidRPr="00E3442E">
        <w:rPr>
          <w:lang w:val="en-GB"/>
        </w:rPr>
        <w:t>“DL signal state during UL outage”</w:t>
      </w:r>
      <w:r>
        <w:rPr>
          <w:lang w:val="en-GB"/>
        </w:rPr>
        <w:t xml:space="preserve"> (4)</w:t>
      </w:r>
    </w:p>
    <w:p w14:paraId="60E938BB" w14:textId="60B16998" w:rsidR="00E3442E" w:rsidRPr="00D84666" w:rsidRDefault="007C40A8" w:rsidP="00D84666">
      <w:pPr>
        <w:pStyle w:val="Doc-text2"/>
        <w:rPr>
          <w:lang w:val="en-GB"/>
        </w:rPr>
      </w:pPr>
      <w:r>
        <w:rPr>
          <w:lang w:val="en-GB"/>
        </w:rPr>
        <w:t>“</w:t>
      </w:r>
      <w:r w:rsidRPr="00E3442E">
        <w:rPr>
          <w:lang w:val="en-GB"/>
        </w:rPr>
        <w:t>multiple CEF reports</w:t>
      </w:r>
      <w:r>
        <w:rPr>
          <w:lang w:val="en-GB"/>
        </w:rPr>
        <w:t>” (5)</w:t>
      </w:r>
    </w:p>
    <w:p w14:paraId="352AC372" w14:textId="77777777" w:rsidR="00D84666" w:rsidRDefault="00D84666" w:rsidP="006C38E8">
      <w:pPr>
        <w:pStyle w:val="Doc-title"/>
      </w:pPr>
    </w:p>
    <w:p w14:paraId="77AF1E2C" w14:textId="54114256" w:rsidR="006C38E8" w:rsidRDefault="006C38E8" w:rsidP="006C38E8">
      <w:pPr>
        <w:pStyle w:val="Doc-title"/>
      </w:pPr>
      <w:r>
        <w:t>R2-2110011</w:t>
      </w:r>
      <w:r>
        <w:tab/>
        <w:t>Discussion on Logged MDT Enhancement</w:t>
      </w:r>
      <w:r>
        <w:tab/>
        <w:t>CATT</w:t>
      </w:r>
      <w:r>
        <w:tab/>
        <w:t>discussion</w:t>
      </w:r>
      <w:r>
        <w:tab/>
        <w:t>Rel-17</w:t>
      </w:r>
      <w:r>
        <w:tab/>
        <w:t>NR_ENDC_SON_MDT_enh-Core</w:t>
      </w:r>
    </w:p>
    <w:p w14:paraId="142584DC" w14:textId="77777777" w:rsidR="006C38E8" w:rsidRDefault="006C38E8" w:rsidP="006C38E8">
      <w:pPr>
        <w:pStyle w:val="Doc-title"/>
      </w:pPr>
      <w:r>
        <w:t>R2-2110042</w:t>
      </w:r>
      <w:r>
        <w:tab/>
        <w:t>Remaining issues for logged MDT</w:t>
      </w:r>
      <w:r>
        <w:tab/>
        <w:t>Apple</w:t>
      </w:r>
      <w:r>
        <w:tab/>
        <w:t>discussion</w:t>
      </w:r>
      <w:r>
        <w:tab/>
        <w:t>NR_ENDC_SON_MDT_enh-Core</w:t>
      </w:r>
    </w:p>
    <w:p w14:paraId="7E669D99" w14:textId="77777777" w:rsidR="006C38E8" w:rsidRDefault="006C38E8" w:rsidP="006C38E8">
      <w:pPr>
        <w:pStyle w:val="Doc-title"/>
      </w:pPr>
      <w:r>
        <w:t>R2-2110098</w:t>
      </w:r>
      <w:r>
        <w:tab/>
        <w:t>Enhancements for logged MDT regarding RAT-specific coverage hole</w:t>
      </w:r>
      <w:r>
        <w:tab/>
        <w:t>OPPO</w:t>
      </w:r>
      <w:r>
        <w:tab/>
        <w:t>discussion</w:t>
      </w:r>
      <w:r>
        <w:tab/>
        <w:t>Rel-17</w:t>
      </w:r>
      <w:r>
        <w:tab/>
        <w:t>NR_ENDC_SON_MDT_enh-Core</w:t>
      </w:r>
    </w:p>
    <w:p w14:paraId="41B8E0D5" w14:textId="77777777" w:rsidR="006C38E8" w:rsidRDefault="006C38E8" w:rsidP="006C38E8">
      <w:pPr>
        <w:pStyle w:val="Doc-title"/>
      </w:pPr>
      <w:r>
        <w:t>R2-2110533</w:t>
      </w:r>
      <w:r>
        <w:tab/>
        <w:t>Further consideration on UL-DL coverage mismatch</w:t>
      </w:r>
      <w:r>
        <w:tab/>
        <w:t>CMCC</w:t>
      </w:r>
      <w:r>
        <w:tab/>
        <w:t>discussion</w:t>
      </w:r>
      <w:r>
        <w:tab/>
        <w:t>Rel-17</w:t>
      </w:r>
      <w:r>
        <w:tab/>
        <w:t>NR_ENDC_SON_MDT_enh-Core</w:t>
      </w:r>
    </w:p>
    <w:p w14:paraId="6C9614BB" w14:textId="77777777" w:rsidR="006C38E8" w:rsidRDefault="006C38E8" w:rsidP="006C38E8">
      <w:pPr>
        <w:pStyle w:val="Doc-title"/>
      </w:pPr>
      <w:r>
        <w:t>R2-2110641</w:t>
      </w:r>
      <w:r>
        <w:tab/>
        <w:t>Discussion on logged MDT enhancements</w:t>
      </w:r>
      <w:r>
        <w:tab/>
        <w:t>Huawei, HiSilicon</w:t>
      </w:r>
      <w:r>
        <w:tab/>
        <w:t>discussion</w:t>
      </w:r>
      <w:r>
        <w:tab/>
        <w:t>Rel-17</w:t>
      </w:r>
      <w:r>
        <w:tab/>
        <w:t>NR_ENDC_SON_MDT_enh-Core</w:t>
      </w:r>
    </w:p>
    <w:p w14:paraId="09771E0D" w14:textId="77777777" w:rsidR="006C38E8" w:rsidRDefault="006C38E8" w:rsidP="006C38E8">
      <w:pPr>
        <w:pStyle w:val="Doc-title"/>
      </w:pPr>
      <w:r>
        <w:t>R2-2110715</w:t>
      </w:r>
      <w:r>
        <w:tab/>
        <w:t>Logged MDT and other enhancements</w:t>
      </w:r>
      <w:r>
        <w:tab/>
        <w:t>Nokia, Nokia Shanghai Bell</w:t>
      </w:r>
      <w:r>
        <w:tab/>
        <w:t>discussion</w:t>
      </w:r>
      <w:r>
        <w:tab/>
        <w:t>Rel-17</w:t>
      </w:r>
      <w:r>
        <w:tab/>
        <w:t>NR_ENDC_SON_MDT_enh-Core</w:t>
      </w:r>
      <w:r>
        <w:tab/>
        <w:t>R2-2107508</w:t>
      </w:r>
    </w:p>
    <w:p w14:paraId="39C888D4" w14:textId="77777777" w:rsidR="006C38E8" w:rsidRDefault="006C38E8" w:rsidP="006C38E8">
      <w:pPr>
        <w:pStyle w:val="Doc-title"/>
      </w:pPr>
      <w:r>
        <w:t>R2-2110740</w:t>
      </w:r>
      <w:r>
        <w:tab/>
        <w:t>CEF report enhancements</w:t>
      </w:r>
      <w:r>
        <w:tab/>
        <w:t>ZTE Corporation, Sanechips</w:t>
      </w:r>
      <w:r>
        <w:tab/>
        <w:t>discussion</w:t>
      </w:r>
      <w:r>
        <w:tab/>
        <w:t>Rel-17</w:t>
      </w:r>
    </w:p>
    <w:p w14:paraId="5D35F804" w14:textId="77777777" w:rsidR="006C38E8" w:rsidRDefault="006C38E8" w:rsidP="006C38E8">
      <w:pPr>
        <w:pStyle w:val="Doc-title"/>
      </w:pPr>
      <w:r>
        <w:t>R2-2110850</w:t>
      </w:r>
      <w:r>
        <w:tab/>
        <w:t>On logged MDT related enhancements</w:t>
      </w:r>
      <w:r>
        <w:tab/>
        <w:t>Ericsson</w:t>
      </w:r>
      <w:r>
        <w:tab/>
        <w:t>discussion</w:t>
      </w:r>
    </w:p>
    <w:p w14:paraId="7A78AAD5" w14:textId="77777777" w:rsidR="006C38E8" w:rsidRDefault="006C38E8" w:rsidP="006C38E8">
      <w:pPr>
        <w:pStyle w:val="Doc-title"/>
      </w:pPr>
      <w:r>
        <w:t>R2-2110923</w:t>
      </w:r>
      <w:r>
        <w:tab/>
        <w:t>Logged measurement Enhancements</w:t>
      </w:r>
      <w:r>
        <w:tab/>
        <w:t>QUALCOMM Technologies INC.</w:t>
      </w:r>
      <w:r>
        <w:tab/>
        <w:t>discussion</w:t>
      </w:r>
      <w:r>
        <w:tab/>
        <w:t>Rel-17</w:t>
      </w:r>
    </w:p>
    <w:p w14:paraId="023EB77A" w14:textId="77777777" w:rsidR="006C38E8" w:rsidRDefault="006C38E8" w:rsidP="006C38E8">
      <w:pPr>
        <w:pStyle w:val="Doc-title"/>
      </w:pPr>
      <w:r>
        <w:t>R2-2110999</w:t>
      </w:r>
      <w:r>
        <w:tab/>
        <w:t>SON Enhancements for SI Request Optimization</w:t>
      </w:r>
      <w:r>
        <w:tab/>
        <w:t>Samsung</w:t>
      </w:r>
      <w:r>
        <w:tab/>
        <w:t>discussion</w:t>
      </w:r>
      <w:r>
        <w:tab/>
        <w:t>NR_ENDC_SON_MDT_enh-Core</w:t>
      </w:r>
    </w:p>
    <w:p w14:paraId="3B116DCE" w14:textId="77777777" w:rsidR="006C38E8" w:rsidRDefault="006C38E8" w:rsidP="006C38E8">
      <w:pPr>
        <w:pStyle w:val="Doc-title"/>
      </w:pPr>
      <w:r>
        <w:t>R2-2111168</w:t>
      </w:r>
      <w:r>
        <w:tab/>
        <w:t>Discussion on Logged MDT issues</w:t>
      </w:r>
      <w:r>
        <w:tab/>
        <w:t>Samsung Electronics Co., Ltd</w:t>
      </w:r>
      <w:r>
        <w:tab/>
        <w:t>discussion</w:t>
      </w:r>
      <w:r>
        <w:tab/>
        <w:t>Rel-17</w:t>
      </w:r>
      <w:r>
        <w:tab/>
        <w:t>NR_ENDC_SON_MDT_enh-Core</w:t>
      </w:r>
    </w:p>
    <w:p w14:paraId="26AE514E" w14:textId="77777777" w:rsidR="006C38E8" w:rsidRDefault="006C38E8" w:rsidP="006C38E8">
      <w:pPr>
        <w:pStyle w:val="Heading3"/>
      </w:pPr>
      <w:r>
        <w:t>8.13.4</w:t>
      </w:r>
      <w:r>
        <w:tab/>
        <w:t>L2 Measurements</w:t>
      </w:r>
    </w:p>
    <w:p w14:paraId="2EBE27D6" w14:textId="77777777" w:rsidR="00CE0B99" w:rsidRDefault="00CE0B99" w:rsidP="00CE0B99">
      <w:pPr>
        <w:pStyle w:val="Doc-title"/>
      </w:pPr>
    </w:p>
    <w:p w14:paraId="535E1CA7" w14:textId="0F565A25" w:rsidR="00CE0B99" w:rsidRDefault="00CE0B99" w:rsidP="00CE0B99">
      <w:pPr>
        <w:pStyle w:val="Doc-title"/>
      </w:pPr>
      <w:r>
        <w:t>R2-2111196</w:t>
      </w:r>
      <w:r>
        <w:tab/>
        <w:t>Introduction of enhanced PRB Usage for MIMO</w:t>
      </w:r>
      <w:r>
        <w:tab/>
        <w:t>China Unicom</w:t>
      </w:r>
      <w:r>
        <w:tab/>
        <w:t>discussion</w:t>
      </w:r>
      <w:r>
        <w:tab/>
        <w:t>Rel-17</w:t>
      </w:r>
    </w:p>
    <w:p w14:paraId="7ECCFBEE" w14:textId="4E855687" w:rsidR="005F4230" w:rsidRPr="005F4230" w:rsidRDefault="00A7556B" w:rsidP="005F4230">
      <w:pPr>
        <w:pStyle w:val="Doc-text2"/>
      </w:pPr>
      <w:r>
        <w:t>=&gt;</w:t>
      </w:r>
      <w:r>
        <w:tab/>
        <w:t>Noted</w:t>
      </w:r>
    </w:p>
    <w:p w14:paraId="1443E8B2" w14:textId="1D232579" w:rsidR="000E1713" w:rsidRDefault="000E1713" w:rsidP="000E1713">
      <w:pPr>
        <w:pStyle w:val="Doc-title"/>
      </w:pPr>
      <w:r>
        <w:t>R2-2110959</w:t>
      </w:r>
      <w:r>
        <w:tab/>
        <w:t>Introducion of PRB usage based on statistical MIMO layer</w:t>
      </w:r>
      <w:r>
        <w:tab/>
        <w:t>CMCC</w:t>
      </w:r>
      <w:r>
        <w:tab/>
        <w:t>discussion</w:t>
      </w:r>
      <w:r>
        <w:tab/>
        <w:t>Rel-17</w:t>
      </w:r>
      <w:r>
        <w:tab/>
        <w:t>NR_ENDC_SON_MDT_enh-Core</w:t>
      </w:r>
      <w:r>
        <w:tab/>
        <w:t>R2-2110242</w:t>
      </w:r>
    </w:p>
    <w:p w14:paraId="6861605B" w14:textId="1EA362F4" w:rsidR="00256462" w:rsidRPr="00256462" w:rsidRDefault="00A7556B" w:rsidP="00256462">
      <w:pPr>
        <w:pStyle w:val="Doc-text2"/>
      </w:pPr>
      <w:r>
        <w:lastRenderedPageBreak/>
        <w:t>=&gt;</w:t>
      </w:r>
      <w:r>
        <w:tab/>
        <w:t>Noted</w:t>
      </w:r>
    </w:p>
    <w:p w14:paraId="6B249587" w14:textId="75893FF4" w:rsidR="00256462" w:rsidRDefault="00256462" w:rsidP="00256462">
      <w:pPr>
        <w:pStyle w:val="Doc-text2"/>
      </w:pPr>
    </w:p>
    <w:p w14:paraId="2D676169" w14:textId="77777777" w:rsidR="00256462" w:rsidRPr="00256462" w:rsidRDefault="00256462" w:rsidP="00256462">
      <w:pPr>
        <w:pStyle w:val="Doc-text2"/>
        <w:rPr>
          <w:lang w:val="en-GB"/>
        </w:rPr>
      </w:pPr>
    </w:p>
    <w:p w14:paraId="18784321" w14:textId="007EE28E" w:rsidR="00256462" w:rsidRPr="00B84318" w:rsidRDefault="00230645" w:rsidP="00230645">
      <w:pPr>
        <w:pStyle w:val="Doc-text2"/>
        <w:pBdr>
          <w:top w:val="single" w:sz="4" w:space="1" w:color="auto"/>
          <w:left w:val="single" w:sz="4" w:space="4" w:color="auto"/>
          <w:bottom w:val="single" w:sz="4" w:space="1" w:color="auto"/>
          <w:right w:val="single" w:sz="4" w:space="4" w:color="auto"/>
        </w:pBdr>
      </w:pPr>
      <w:r>
        <w:t>Agreements:</w:t>
      </w:r>
    </w:p>
    <w:p w14:paraId="6E55E710" w14:textId="4527266E" w:rsidR="00256462" w:rsidRDefault="00256462" w:rsidP="00230645">
      <w:pPr>
        <w:pStyle w:val="Doc-text2"/>
        <w:pBdr>
          <w:top w:val="single" w:sz="4" w:space="1" w:color="auto"/>
          <w:left w:val="single" w:sz="4" w:space="4" w:color="auto"/>
          <w:bottom w:val="single" w:sz="4" w:space="1" w:color="auto"/>
          <w:right w:val="single" w:sz="4" w:space="4" w:color="auto"/>
        </w:pBdr>
        <w:rPr>
          <w:lang w:val="en-GB"/>
        </w:rPr>
      </w:pPr>
      <w:r w:rsidRPr="00B84318">
        <w:rPr>
          <w:lang w:val="en-GB"/>
        </w:rPr>
        <w:t>1</w:t>
      </w:r>
      <w:r w:rsidR="00230645">
        <w:rPr>
          <w:lang w:val="en-GB"/>
        </w:rPr>
        <w:tab/>
      </w:r>
      <w:r w:rsidRPr="00B84318">
        <w:rPr>
          <w:lang w:val="en-GB"/>
        </w:rPr>
        <w:t>Alpha in PRB Usage for MIMO is changed to float value 1.00~100.00</w:t>
      </w:r>
    </w:p>
    <w:p w14:paraId="708E5296" w14:textId="10FAC2F9" w:rsidR="00256462" w:rsidRDefault="00256462" w:rsidP="00230645">
      <w:pPr>
        <w:pStyle w:val="Doc-text2"/>
        <w:pBdr>
          <w:top w:val="single" w:sz="4" w:space="1" w:color="auto"/>
          <w:left w:val="single" w:sz="4" w:space="4" w:color="auto"/>
          <w:bottom w:val="single" w:sz="4" w:space="1" w:color="auto"/>
          <w:right w:val="single" w:sz="4" w:space="4" w:color="auto"/>
        </w:pBdr>
        <w:rPr>
          <w:lang w:val="en-GB"/>
        </w:rPr>
      </w:pPr>
      <w:r w:rsidRPr="00B84318">
        <w:rPr>
          <w:lang w:val="en-GB"/>
        </w:rPr>
        <w:t>2</w:t>
      </w:r>
      <w:r w:rsidR="00230645">
        <w:rPr>
          <w:lang w:val="en-GB"/>
        </w:rPr>
        <w:tab/>
      </w:r>
      <w:r w:rsidRPr="00B84318">
        <w:rPr>
          <w:lang w:val="en-GB"/>
        </w:rPr>
        <w:t>Introduce a new PRB usage matrix with Alpha autonomously adjusted based on statistical data of MIMO layer, the variable value can be called β.</w:t>
      </w:r>
    </w:p>
    <w:p w14:paraId="5BDA858A" w14:textId="77777777" w:rsidR="00230645" w:rsidRPr="00B84318" w:rsidRDefault="00230645" w:rsidP="00230645">
      <w:pPr>
        <w:pStyle w:val="Doc-text2"/>
        <w:pBdr>
          <w:top w:val="single" w:sz="4" w:space="1" w:color="auto"/>
          <w:left w:val="single" w:sz="4" w:space="4" w:color="auto"/>
          <w:bottom w:val="single" w:sz="4" w:space="1" w:color="auto"/>
          <w:right w:val="single" w:sz="4" w:space="4" w:color="auto"/>
        </w:pBdr>
        <w:rPr>
          <w:lang w:val="en-GB"/>
        </w:rPr>
      </w:pPr>
    </w:p>
    <w:p w14:paraId="450C0216" w14:textId="77777777" w:rsidR="00C25F0E" w:rsidRDefault="00C25F0E" w:rsidP="00C25F0E">
      <w:pPr>
        <w:pStyle w:val="ComeBack"/>
        <w:numPr>
          <w:ilvl w:val="0"/>
          <w:numId w:val="0"/>
        </w:numPr>
        <w:ind w:left="1622"/>
        <w:rPr>
          <w:lang w:val="en-GB"/>
        </w:rPr>
      </w:pPr>
      <w:bookmarkStart w:id="9" w:name="_GoBack"/>
      <w:bookmarkEnd w:id="9"/>
    </w:p>
    <w:p w14:paraId="0E9B13DE" w14:textId="10526C28" w:rsidR="00256462" w:rsidRPr="00256462" w:rsidRDefault="00C87091" w:rsidP="00C87091">
      <w:pPr>
        <w:pStyle w:val="ComeBack"/>
        <w:rPr>
          <w:lang w:val="en-GB"/>
        </w:rPr>
      </w:pPr>
      <w:r>
        <w:rPr>
          <w:lang w:val="en-GB"/>
        </w:rPr>
        <w:t>CB on Thursday:</w:t>
      </w:r>
    </w:p>
    <w:p w14:paraId="727AEF35" w14:textId="1B5AD038" w:rsidR="00256462" w:rsidRPr="00E2608F" w:rsidRDefault="00230645" w:rsidP="00256462">
      <w:pPr>
        <w:pStyle w:val="Doc-text2"/>
        <w:numPr>
          <w:ilvl w:val="0"/>
          <w:numId w:val="5"/>
        </w:numPr>
        <w:tabs>
          <w:tab w:val="clear" w:pos="1619"/>
          <w:tab w:val="left" w:pos="1622"/>
        </w:tabs>
        <w:rPr>
          <w:b/>
        </w:rPr>
      </w:pPr>
      <w:r w:rsidRPr="00E2608F">
        <w:rPr>
          <w:b/>
        </w:rPr>
        <w:t xml:space="preserve"> </w:t>
      </w:r>
      <w:r w:rsidR="00256462" w:rsidRPr="00E2608F">
        <w:rPr>
          <w:b/>
        </w:rPr>
        <w:t>[AT115e][8</w:t>
      </w:r>
      <w:r w:rsidR="00256462">
        <w:rPr>
          <w:b/>
        </w:rPr>
        <w:t>86</w:t>
      </w:r>
      <w:r w:rsidR="00256462" w:rsidRPr="00E2608F">
        <w:rPr>
          <w:b/>
        </w:rPr>
        <w:t xml:space="preserve">][SON/MDT] </w:t>
      </w:r>
      <w:r w:rsidR="00256462" w:rsidRPr="00256462">
        <w:rPr>
          <w:b/>
        </w:rPr>
        <w:t>PRB usage based on MIMO layer</w:t>
      </w:r>
      <w:r w:rsidR="00256462" w:rsidRPr="00872744">
        <w:rPr>
          <w:b/>
        </w:rPr>
        <w:t xml:space="preserve"> </w:t>
      </w:r>
      <w:r w:rsidR="00256462" w:rsidRPr="00E2608F">
        <w:rPr>
          <w:b/>
        </w:rPr>
        <w:t>(</w:t>
      </w:r>
      <w:r>
        <w:rPr>
          <w:b/>
        </w:rPr>
        <w:t>CMCC</w:t>
      </w:r>
      <w:r w:rsidR="00256462" w:rsidRPr="00E2608F">
        <w:rPr>
          <w:b/>
        </w:rPr>
        <w:t>)</w:t>
      </w:r>
    </w:p>
    <w:p w14:paraId="56839609" w14:textId="3AF48DF2" w:rsidR="00256462" w:rsidRPr="00E2608F" w:rsidRDefault="00B84318" w:rsidP="00256462">
      <w:pPr>
        <w:pStyle w:val="Doc-text2"/>
        <w:ind w:left="1619" w:firstLine="0"/>
      </w:pPr>
      <w:r>
        <w:t xml:space="preserve">Scope: </w:t>
      </w:r>
      <w:r w:rsidR="00256462">
        <w:t xml:space="preserve">Based on the method and definition of </w:t>
      </w:r>
      <w:r w:rsidR="00256462" w:rsidRPr="00256462">
        <w:rPr>
          <w:bCs/>
          <w:lang w:val="en-GB"/>
        </w:rPr>
        <w:t>new measurement for PRB usage</w:t>
      </w:r>
      <w:r w:rsidR="00256462">
        <w:rPr>
          <w:bCs/>
          <w:lang w:val="en-GB"/>
        </w:rPr>
        <w:t xml:space="preserve"> in </w:t>
      </w:r>
      <w:r w:rsidR="00230645">
        <w:rPr>
          <w:bCs/>
          <w:lang w:val="en-GB"/>
        </w:rPr>
        <w:t xml:space="preserve">both </w:t>
      </w:r>
      <w:r w:rsidR="00256462">
        <w:rPr>
          <w:bCs/>
          <w:lang w:val="en-GB"/>
        </w:rPr>
        <w:t>R2-211</w:t>
      </w:r>
      <w:r>
        <w:rPr>
          <w:bCs/>
          <w:lang w:val="en-GB"/>
        </w:rPr>
        <w:t>0959</w:t>
      </w:r>
      <w:r w:rsidR="00230645">
        <w:rPr>
          <w:bCs/>
          <w:lang w:val="en-GB"/>
        </w:rPr>
        <w:t xml:space="preserve"> and </w:t>
      </w:r>
      <w:r w:rsidR="00230645" w:rsidRPr="00230645">
        <w:t xml:space="preserve"> </w:t>
      </w:r>
      <w:r w:rsidR="003F0368" w:rsidRPr="003F0368">
        <w:t>R2-2111196</w:t>
      </w:r>
      <w:r w:rsidR="00256462">
        <w:rPr>
          <w:bCs/>
          <w:lang w:val="en-GB"/>
        </w:rPr>
        <w:t>, produce 38.314 CR</w:t>
      </w:r>
    </w:p>
    <w:p w14:paraId="111FB622" w14:textId="5C48828D" w:rsidR="00256462" w:rsidRPr="00E2608F" w:rsidRDefault="00256462" w:rsidP="00256462">
      <w:pPr>
        <w:pStyle w:val="Doc-text2"/>
      </w:pPr>
      <w:r w:rsidRPr="00E2608F">
        <w:tab/>
        <w:t xml:space="preserve">Intended outcome: </w:t>
      </w:r>
      <w:r>
        <w:t>agree</w:t>
      </w:r>
      <w:r w:rsidR="00230645">
        <w:t>able</w:t>
      </w:r>
      <w:r>
        <w:t xml:space="preserve"> CR</w:t>
      </w:r>
      <w:r w:rsidR="00230645">
        <w:t>s.</w:t>
      </w:r>
    </w:p>
    <w:p w14:paraId="5DD98052" w14:textId="1ADF8E4B" w:rsidR="00230645" w:rsidRDefault="00256462" w:rsidP="00C87091">
      <w:pPr>
        <w:pStyle w:val="Doc-text2"/>
        <w:rPr>
          <w:vertAlign w:val="superscript"/>
        </w:rPr>
      </w:pPr>
      <w:r w:rsidRPr="00E2608F">
        <w:tab/>
        <w:t xml:space="preserve">Deadline: 05:00 UTC, </w:t>
      </w:r>
      <w:r>
        <w:t>Mo</w:t>
      </w:r>
      <w:r w:rsidR="00230645">
        <w:t>n</w:t>
      </w:r>
      <w:r>
        <w:t>day</w:t>
      </w:r>
      <w:r w:rsidRPr="00E2608F">
        <w:t xml:space="preserve"> </w:t>
      </w:r>
      <w:r>
        <w:t>November</w:t>
      </w:r>
      <w:r w:rsidRPr="00E2608F">
        <w:t xml:space="preserve"> </w:t>
      </w:r>
      <w:r>
        <w:t>8</w:t>
      </w:r>
      <w:r w:rsidRPr="00E2608F">
        <w:rPr>
          <w:vertAlign w:val="superscript"/>
        </w:rPr>
        <w:t>th</w:t>
      </w:r>
    </w:p>
    <w:p w14:paraId="0D62A00E" w14:textId="77777777" w:rsidR="00C87091" w:rsidRPr="00C87091" w:rsidRDefault="00C87091" w:rsidP="00C87091">
      <w:pPr>
        <w:pStyle w:val="Doc-text2"/>
        <w:rPr>
          <w:vertAlign w:val="superscript"/>
        </w:rPr>
      </w:pPr>
    </w:p>
    <w:p w14:paraId="38F2E08C" w14:textId="77777777" w:rsidR="00CE0B99" w:rsidRDefault="00CE0B99" w:rsidP="00CE0B99">
      <w:pPr>
        <w:pStyle w:val="Doc-title"/>
      </w:pPr>
      <w:r>
        <w:t>R2-2110642</w:t>
      </w:r>
      <w:r>
        <w:tab/>
        <w:t>Discussion on L2M</w:t>
      </w:r>
      <w:r>
        <w:tab/>
        <w:t>Huawei, CMCC, HiSilicon</w:t>
      </w:r>
      <w:r>
        <w:tab/>
        <w:t>discussion</w:t>
      </w:r>
      <w:r>
        <w:tab/>
        <w:t>Rel-17</w:t>
      </w:r>
      <w:r>
        <w:tab/>
        <w:t>NR_ENDC_SON_MDT_enh-Core</w:t>
      </w:r>
      <w:r>
        <w:tab/>
        <w:t>R2-2108567</w:t>
      </w:r>
    </w:p>
    <w:p w14:paraId="53A3709F" w14:textId="406ECB59" w:rsidR="00E70C45" w:rsidRDefault="00E70C45" w:rsidP="00E70C45">
      <w:pPr>
        <w:pStyle w:val="Doc-text2"/>
        <w:rPr>
          <w:lang w:val="en-GB"/>
        </w:rPr>
      </w:pPr>
    </w:p>
    <w:p w14:paraId="53183078" w14:textId="5A744A7A" w:rsidR="00C87091" w:rsidRDefault="005F4230" w:rsidP="00E70C45">
      <w:pPr>
        <w:pStyle w:val="Doc-text2"/>
        <w:rPr>
          <w:lang w:val="en-GB"/>
        </w:rPr>
      </w:pPr>
      <w:r>
        <w:rPr>
          <w:lang w:val="en-GB"/>
        </w:rPr>
        <w:t>=&gt;</w:t>
      </w:r>
      <w:r>
        <w:rPr>
          <w:lang w:val="en-GB"/>
        </w:rPr>
        <w:tab/>
      </w:r>
      <w:r w:rsidR="00E70C45">
        <w:rPr>
          <w:lang w:val="en-GB"/>
        </w:rPr>
        <w:t xml:space="preserve">Introduce </w:t>
      </w:r>
      <w:r w:rsidR="00E70C45" w:rsidRPr="00F359CF">
        <w:rPr>
          <w:lang w:val="en-GB"/>
        </w:rPr>
        <w:t xml:space="preserve">packet </w:t>
      </w:r>
      <w:r>
        <w:rPr>
          <w:lang w:val="en-GB"/>
        </w:rPr>
        <w:t>“</w:t>
      </w:r>
      <w:r w:rsidR="00E70C45" w:rsidRPr="00F359CF">
        <w:rPr>
          <w:lang w:val="en-GB"/>
        </w:rPr>
        <w:t>reliability</w:t>
      </w:r>
      <w:r>
        <w:rPr>
          <w:lang w:val="en-GB"/>
        </w:rPr>
        <w:t>”</w:t>
      </w:r>
      <w:r w:rsidR="00E70C45" w:rsidRPr="00F359CF">
        <w:rPr>
          <w:lang w:val="en-GB"/>
        </w:rPr>
        <w:t xml:space="preserve"> measurement for D1, i.e.</w:t>
      </w:r>
      <w:r w:rsidR="00E70C45">
        <w:rPr>
          <w:lang w:val="en-GB"/>
        </w:rPr>
        <w:t xml:space="preserve"> reuse the LTE metric</w:t>
      </w:r>
      <w:r w:rsidR="00E70C45" w:rsidRPr="00F359CF">
        <w:rPr>
          <w:lang w:val="en-GB"/>
        </w:rPr>
        <w:t>.</w:t>
      </w:r>
    </w:p>
    <w:p w14:paraId="3A5A031C" w14:textId="77777777" w:rsidR="00C25F0E" w:rsidRDefault="00C25F0E" w:rsidP="00E70C45">
      <w:pPr>
        <w:pStyle w:val="Doc-text2"/>
        <w:rPr>
          <w:lang w:val="en-GB"/>
        </w:rPr>
      </w:pPr>
    </w:p>
    <w:p w14:paraId="6208462E" w14:textId="77777777" w:rsidR="00C87091" w:rsidRDefault="00C87091" w:rsidP="00C87091">
      <w:pPr>
        <w:pStyle w:val="ComeBack"/>
      </w:pPr>
      <w:r>
        <w:t>CB on Thursday:</w:t>
      </w:r>
    </w:p>
    <w:p w14:paraId="727943B3" w14:textId="06EEB9E2" w:rsidR="00C87091" w:rsidRPr="00F3682B" w:rsidRDefault="00C87091" w:rsidP="00C87091">
      <w:pPr>
        <w:pStyle w:val="Doc-text2"/>
        <w:numPr>
          <w:ilvl w:val="0"/>
          <w:numId w:val="5"/>
        </w:numPr>
        <w:tabs>
          <w:tab w:val="clear" w:pos="1619"/>
          <w:tab w:val="left" w:pos="1622"/>
        </w:tabs>
        <w:rPr>
          <w:b/>
        </w:rPr>
      </w:pPr>
      <w:r w:rsidRPr="00F3682B">
        <w:rPr>
          <w:b/>
        </w:rPr>
        <w:t>[AT115e][8</w:t>
      </w:r>
      <w:r>
        <w:rPr>
          <w:b/>
        </w:rPr>
        <w:t>5</w:t>
      </w:r>
      <w:r>
        <w:rPr>
          <w:b/>
        </w:rPr>
        <w:t>2</w:t>
      </w:r>
      <w:r w:rsidRPr="00F3682B">
        <w:rPr>
          <w:b/>
        </w:rPr>
        <w:t xml:space="preserve">][SON/MDT] </w:t>
      </w:r>
      <w:r>
        <w:t xml:space="preserve"> </w:t>
      </w:r>
      <w:r>
        <w:t>P</w:t>
      </w:r>
      <w:proofErr w:type="spellStart"/>
      <w:r w:rsidRPr="00C87091">
        <w:rPr>
          <w:lang w:val="en-GB"/>
        </w:rPr>
        <w:t>acket</w:t>
      </w:r>
      <w:proofErr w:type="spellEnd"/>
      <w:r w:rsidRPr="00C87091">
        <w:rPr>
          <w:lang w:val="en-GB"/>
        </w:rPr>
        <w:t xml:space="preserve"> “reliability” measurement for D1</w:t>
      </w:r>
      <w:r w:rsidRPr="00C87091">
        <w:rPr>
          <w:b/>
        </w:rPr>
        <w:t xml:space="preserve"> </w:t>
      </w:r>
      <w:r w:rsidRPr="00F3682B">
        <w:rPr>
          <w:b/>
        </w:rPr>
        <w:t>(</w:t>
      </w:r>
      <w:r>
        <w:rPr>
          <w:b/>
        </w:rPr>
        <w:t>Huawei</w:t>
      </w:r>
      <w:r w:rsidRPr="00F3682B">
        <w:rPr>
          <w:b/>
        </w:rPr>
        <w:t>)</w:t>
      </w:r>
    </w:p>
    <w:p w14:paraId="312726EF" w14:textId="63044A42" w:rsidR="00C87091" w:rsidRPr="00F3682B" w:rsidRDefault="00C87091" w:rsidP="00C87091">
      <w:pPr>
        <w:pStyle w:val="Doc-text2"/>
        <w:ind w:left="1619" w:firstLine="0"/>
      </w:pPr>
      <w:r>
        <w:t>Scop</w:t>
      </w:r>
      <w:r w:rsidRPr="00C87091">
        <w:t>e:</w:t>
      </w:r>
      <w:r w:rsidRPr="00C87091">
        <w:rPr>
          <w:lang w:val="en-GB"/>
        </w:rPr>
        <w:t xml:space="preserve"> </w:t>
      </w:r>
      <w:r>
        <w:rPr>
          <w:lang w:val="en-GB"/>
        </w:rPr>
        <w:t>p</w:t>
      </w:r>
      <w:r w:rsidRPr="00C87091">
        <w:rPr>
          <w:lang w:val="en-GB"/>
        </w:rPr>
        <w:t>rogress the detail including the definition and also requirements through email.</w:t>
      </w:r>
    </w:p>
    <w:p w14:paraId="460D70DF" w14:textId="77777777" w:rsidR="00C87091" w:rsidRPr="00F3682B" w:rsidRDefault="00C87091" w:rsidP="00C87091">
      <w:pPr>
        <w:pStyle w:val="Doc-text2"/>
      </w:pPr>
      <w:r w:rsidRPr="00F3682B">
        <w:tab/>
        <w:t xml:space="preserve">Intended outcome: </w:t>
      </w:r>
      <w:r>
        <w:t>Report</w:t>
      </w:r>
    </w:p>
    <w:p w14:paraId="7D3FD10D" w14:textId="7B514B98" w:rsidR="000E1713" w:rsidRDefault="00C87091" w:rsidP="00C25F0E">
      <w:pPr>
        <w:pStyle w:val="Doc-text2"/>
        <w:rPr>
          <w:vertAlign w:val="superscript"/>
        </w:rPr>
      </w:pPr>
      <w:r w:rsidRPr="00F3682B">
        <w:tab/>
        <w:t xml:space="preserve">Deadline: 05:00 UTC, </w:t>
      </w:r>
      <w:r>
        <w:t>Wednesday</w:t>
      </w:r>
      <w:r w:rsidRPr="00F3682B">
        <w:t xml:space="preserve"> November </w:t>
      </w:r>
      <w:r>
        <w:t>10</w:t>
      </w:r>
      <w:r w:rsidRPr="00F3682B">
        <w:rPr>
          <w:vertAlign w:val="superscript"/>
        </w:rPr>
        <w:t>th</w:t>
      </w:r>
    </w:p>
    <w:p w14:paraId="78CDF58F" w14:textId="77777777" w:rsidR="00C25F0E" w:rsidRDefault="00C25F0E" w:rsidP="00C25F0E">
      <w:pPr>
        <w:pStyle w:val="Doc-text2"/>
      </w:pPr>
    </w:p>
    <w:p w14:paraId="0871E32C" w14:textId="218EC59D" w:rsidR="006C38E8" w:rsidRDefault="006C38E8" w:rsidP="006C38E8">
      <w:pPr>
        <w:pStyle w:val="Doc-title"/>
      </w:pPr>
      <w:r>
        <w:t>R2-2110242</w:t>
      </w:r>
      <w:r>
        <w:tab/>
        <w:t>Introducion of PRB usage based on statistical MIMO layer</w:t>
      </w:r>
      <w:r>
        <w:tab/>
        <w:t>CMCC</w:t>
      </w:r>
      <w:r>
        <w:tab/>
        <w:t>discussion</w:t>
      </w:r>
      <w:r>
        <w:tab/>
        <w:t>Rel-17</w:t>
      </w:r>
      <w:r>
        <w:tab/>
        <w:t>NR_ENDC_SON_MDT_enh-Core</w:t>
      </w:r>
      <w:r>
        <w:tab/>
        <w:t>Revised</w:t>
      </w:r>
    </w:p>
    <w:p w14:paraId="62EE6766" w14:textId="77777777" w:rsidR="006C38E8" w:rsidRDefault="006C38E8" w:rsidP="006C38E8">
      <w:pPr>
        <w:pStyle w:val="Doc-title"/>
      </w:pPr>
      <w:r>
        <w:t>R2-2110741</w:t>
      </w:r>
      <w:r>
        <w:tab/>
        <w:t>L2 measurements enhancements</w:t>
      </w:r>
      <w:r>
        <w:tab/>
        <w:t>ZTE Corporation, Sanechips</w:t>
      </w:r>
      <w:r>
        <w:tab/>
        <w:t>discussion</w:t>
      </w:r>
      <w:r>
        <w:tab/>
        <w:t>Rel-17</w:t>
      </w:r>
    </w:p>
    <w:p w14:paraId="6F019156" w14:textId="77777777" w:rsidR="006C38E8" w:rsidRDefault="006C38E8" w:rsidP="006C38E8">
      <w:pPr>
        <w:pStyle w:val="Doc-title"/>
      </w:pPr>
      <w:r>
        <w:t>R2-2110849</w:t>
      </w:r>
      <w:r>
        <w:tab/>
        <w:t>On layer-2 measurements</w:t>
      </w:r>
      <w:r>
        <w:tab/>
        <w:t>Ericsson</w:t>
      </w:r>
      <w:r>
        <w:tab/>
        <w:t>discussion</w:t>
      </w:r>
    </w:p>
    <w:p w14:paraId="7F855266" w14:textId="77777777" w:rsidR="006C38E8" w:rsidRDefault="006C38E8" w:rsidP="006C38E8">
      <w:pPr>
        <w:pStyle w:val="Doc-title"/>
      </w:pPr>
      <w:r>
        <w:t>R2-2111202</w:t>
      </w:r>
      <w:r>
        <w:tab/>
        <w:t>38.314 CR to introduce the enhanced PRB Usage for MIMO</w:t>
      </w:r>
      <w:r>
        <w:tab/>
        <w:t>China Unicom</w:t>
      </w:r>
      <w:r>
        <w:tab/>
        <w:t>CR</w:t>
      </w:r>
      <w:r>
        <w:tab/>
        <w:t>Rel-17</w:t>
      </w:r>
      <w:r>
        <w:tab/>
        <w:t>38.314</w:t>
      </w:r>
      <w:r>
        <w:tab/>
        <w:t>16.4.0</w:t>
      </w:r>
      <w:r>
        <w:tab/>
        <w:t>0018</w:t>
      </w:r>
      <w:r>
        <w:tab/>
        <w:t>-</w:t>
      </w:r>
      <w:r>
        <w:tab/>
        <w:t>B</w:t>
      </w:r>
      <w:r>
        <w:tab/>
        <w:t>NR_ENDC_SON_MDT_enh-Core</w:t>
      </w:r>
    </w:p>
    <w:p w14:paraId="4F33E949" w14:textId="6EA3A391" w:rsidR="00B20777" w:rsidRDefault="00B20777" w:rsidP="00B20777">
      <w:pPr>
        <w:pStyle w:val="Doc-title"/>
      </w:pP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39DFF" w14:textId="77777777" w:rsidR="006631B5" w:rsidRDefault="006631B5">
      <w:r>
        <w:separator/>
      </w:r>
    </w:p>
    <w:p w14:paraId="5541035F" w14:textId="77777777" w:rsidR="006631B5" w:rsidRDefault="006631B5"/>
  </w:endnote>
  <w:endnote w:type="continuationSeparator" w:id="0">
    <w:p w14:paraId="26A299EB" w14:textId="77777777" w:rsidR="006631B5" w:rsidRDefault="006631B5">
      <w:r>
        <w:continuationSeparator/>
      </w:r>
    </w:p>
    <w:p w14:paraId="46F79F2B" w14:textId="77777777" w:rsidR="006631B5" w:rsidRDefault="006631B5"/>
  </w:endnote>
  <w:endnote w:type="continuationNotice" w:id="1">
    <w:p w14:paraId="766B098C" w14:textId="77777777" w:rsidR="006631B5" w:rsidRDefault="0066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78B38" w14:textId="77777777" w:rsidR="006631B5" w:rsidRDefault="006631B5">
      <w:r>
        <w:separator/>
      </w:r>
    </w:p>
    <w:p w14:paraId="1574AA3B" w14:textId="77777777" w:rsidR="006631B5" w:rsidRDefault="006631B5"/>
  </w:footnote>
  <w:footnote w:type="continuationSeparator" w:id="0">
    <w:p w14:paraId="73A32370" w14:textId="77777777" w:rsidR="006631B5" w:rsidRDefault="006631B5">
      <w:r>
        <w:continuationSeparator/>
      </w:r>
    </w:p>
    <w:p w14:paraId="54936238" w14:textId="77777777" w:rsidR="006631B5" w:rsidRDefault="006631B5"/>
  </w:footnote>
  <w:footnote w:type="continuationNotice" w:id="1">
    <w:p w14:paraId="6D425E0E" w14:textId="77777777" w:rsidR="006631B5" w:rsidRDefault="006631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6.05pt;height:13.3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DAB18"/>
    <w:multiLevelType w:val="multilevel"/>
    <w:tmpl w:val="086DAB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7"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9"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7"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6"/>
  </w:num>
  <w:num w:numId="3">
    <w:abstractNumId w:val="15"/>
  </w:num>
  <w:num w:numId="4">
    <w:abstractNumId w:val="37"/>
  </w:num>
  <w:num w:numId="5">
    <w:abstractNumId w:val="29"/>
  </w:num>
  <w:num w:numId="6">
    <w:abstractNumId w:val="0"/>
  </w:num>
  <w:num w:numId="7">
    <w:abstractNumId w:val="30"/>
  </w:num>
  <w:num w:numId="8">
    <w:abstractNumId w:val="22"/>
  </w:num>
  <w:num w:numId="9">
    <w:abstractNumId w:val="14"/>
  </w:num>
  <w:num w:numId="10">
    <w:abstractNumId w:val="13"/>
  </w:num>
  <w:num w:numId="11">
    <w:abstractNumId w:val="11"/>
  </w:num>
  <w:num w:numId="12">
    <w:abstractNumId w:val="3"/>
  </w:num>
  <w:num w:numId="13">
    <w:abstractNumId w:val="26"/>
  </w:num>
  <w:num w:numId="14">
    <w:abstractNumId w:val="6"/>
  </w:num>
  <w:num w:numId="15">
    <w:abstractNumId w:val="21"/>
  </w:num>
  <w:num w:numId="16">
    <w:abstractNumId w:val="21"/>
    <w:lvlOverride w:ilvl="0">
      <w:startOverride w:val="1"/>
    </w:lvlOverride>
  </w:num>
  <w:num w:numId="17">
    <w:abstractNumId w:val="32"/>
  </w:num>
  <w:num w:numId="18">
    <w:abstractNumId w:val="9"/>
  </w:num>
  <w:num w:numId="19">
    <w:abstractNumId w:val="16"/>
  </w:num>
  <w:num w:numId="20">
    <w:abstractNumId w:val="20"/>
  </w:num>
  <w:num w:numId="21">
    <w:abstractNumId w:val="39"/>
  </w:num>
  <w:num w:numId="22">
    <w:abstractNumId w:val="23"/>
  </w:num>
  <w:num w:numId="23">
    <w:abstractNumId w:val="24"/>
  </w:num>
  <w:num w:numId="24">
    <w:abstractNumId w:val="28"/>
  </w:num>
  <w:num w:numId="25">
    <w:abstractNumId w:val="1"/>
  </w:num>
  <w:num w:numId="26">
    <w:abstractNumId w:val="12"/>
  </w:num>
  <w:num w:numId="27">
    <w:abstractNumId w:val="3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5"/>
  </w:num>
  <w:num w:numId="31">
    <w:abstractNumId w:val="35"/>
  </w:num>
  <w:num w:numId="32">
    <w:abstractNumId w:val="8"/>
  </w:num>
  <w:num w:numId="33">
    <w:abstractNumId w:val="18"/>
  </w:num>
  <w:num w:numId="34">
    <w:abstractNumId w:val="7"/>
  </w:num>
  <w:num w:numId="35">
    <w:abstractNumId w:val="34"/>
  </w:num>
  <w:num w:numId="36">
    <w:abstractNumId w:val="10"/>
  </w:num>
  <w:num w:numId="37">
    <w:abstractNumId w:val="17"/>
  </w:num>
  <w:num w:numId="38">
    <w:abstractNumId w:val="27"/>
  </w:num>
  <w:num w:numId="39">
    <w:abstractNumId w:val="40"/>
  </w:num>
  <w:num w:numId="40">
    <w:abstractNumId w:val="31"/>
  </w:num>
  <w:num w:numId="41">
    <w:abstractNumId w:val="19"/>
  </w:num>
  <w:num w:numId="42">
    <w:abstractNumId w:val="4"/>
  </w:num>
  <w:num w:numId="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1"/>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5FC3"/>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1E2"/>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CD"/>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DF8"/>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9CC"/>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13"/>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37"/>
    <w:rsid w:val="0019386F"/>
    <w:rsid w:val="001938E3"/>
    <w:rsid w:val="001938F5"/>
    <w:rsid w:val="00193906"/>
    <w:rsid w:val="00193ADF"/>
    <w:rsid w:val="00193B04"/>
    <w:rsid w:val="00193BC3"/>
    <w:rsid w:val="00193BC6"/>
    <w:rsid w:val="00193C25"/>
    <w:rsid w:val="00193C48"/>
    <w:rsid w:val="00193C62"/>
    <w:rsid w:val="00193C6E"/>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AB"/>
    <w:rsid w:val="002302F4"/>
    <w:rsid w:val="002303C1"/>
    <w:rsid w:val="0023040B"/>
    <w:rsid w:val="00230464"/>
    <w:rsid w:val="00230478"/>
    <w:rsid w:val="002304C9"/>
    <w:rsid w:val="00230640"/>
    <w:rsid w:val="00230645"/>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462"/>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9BF"/>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1D"/>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32"/>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0"/>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6F"/>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77"/>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0F"/>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D1"/>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6E"/>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7"/>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68"/>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0D"/>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9C"/>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15"/>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7D"/>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30"/>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9BA"/>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1B5"/>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9E"/>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16"/>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0A8"/>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DD"/>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7D0"/>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9D1"/>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4"/>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D4"/>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378"/>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1CC"/>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0C"/>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1A"/>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68"/>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DB"/>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687"/>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40"/>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56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20"/>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8"/>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B"/>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99"/>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50F"/>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EDA"/>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3"/>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0E"/>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2BE"/>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91"/>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99"/>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23"/>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29"/>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3F"/>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66"/>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08F"/>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0DE"/>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2E"/>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45"/>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7DB"/>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9CF"/>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2B"/>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03"/>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2FF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36"/>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 w:type="character" w:customStyle="1" w:styleId="CommentTextChar">
    <w:name w:val="Comment Text Char"/>
    <w:basedOn w:val="DefaultParagraphFont"/>
    <w:link w:val="CommentText"/>
    <w:semiHidden/>
    <w:rsid w:val="00386B0F"/>
    <w:rPr>
      <w:rFonts w:eastAsia="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78210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0960-36C0-C94E-B188-43D99694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3500</Words>
  <Characters>18694</Characters>
  <Application>Microsoft Office Word</Application>
  <DocSecurity>0</DocSecurity>
  <Lines>812</Lines>
  <Paragraphs>584</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21610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5</cp:revision>
  <cp:lastPrinted>2018-01-21T20:31:00Z</cp:lastPrinted>
  <dcterms:created xsi:type="dcterms:W3CDTF">2021-11-03T16:16:00Z</dcterms:created>
  <dcterms:modified xsi:type="dcterms:W3CDTF">2021-11-03T16:30:00Z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