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E0733" w14:textId="636B18AA" w:rsidR="002B3F49" w:rsidRPr="00474D76" w:rsidRDefault="002B3F49" w:rsidP="002B3F49">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w:t>
      </w:r>
      <w:r w:rsidR="00BB6C16">
        <w:rPr>
          <w:rFonts w:ascii="Arial" w:hAnsi="Arial" w:cs="Arial"/>
          <w:b/>
          <w:color w:val="000000"/>
          <w:kern w:val="2"/>
          <w:sz w:val="24"/>
          <w:lang w:val="en-US"/>
        </w:rPr>
        <w:t>1</w:t>
      </w:r>
      <w:r w:rsidR="002F7B05">
        <w:rPr>
          <w:rFonts w:ascii="Arial" w:hAnsi="Arial" w:cs="Arial"/>
          <w:b/>
          <w:color w:val="000000"/>
          <w:kern w:val="2"/>
          <w:sz w:val="24"/>
          <w:lang w:val="en-US"/>
        </w:rPr>
        <w:t>1</w:t>
      </w:r>
      <w:r w:rsidR="00BB6C16">
        <w:rPr>
          <w:rFonts w:ascii="Arial" w:hAnsi="Arial" w:cs="Arial"/>
          <w:b/>
          <w:color w:val="000000"/>
          <w:kern w:val="2"/>
          <w:sz w:val="24"/>
          <w:lang w:val="en-US"/>
        </w:rPr>
        <w:t>6</w:t>
      </w:r>
      <w:r w:rsidR="00DE0235">
        <w:rPr>
          <w:rFonts w:ascii="Arial" w:hAnsi="Arial" w:cs="Arial"/>
          <w:b/>
          <w:color w:val="000000"/>
          <w:kern w:val="2"/>
          <w:sz w:val="24"/>
          <w:lang w:val="en-US"/>
        </w:rPr>
        <w:t xml:space="preserve"> electronic</w:t>
      </w:r>
      <w:r w:rsidRPr="00474D76">
        <w:rPr>
          <w:rFonts w:ascii="Arial" w:hAnsi="Arial" w:cs="Arial"/>
          <w:b/>
          <w:color w:val="000000"/>
          <w:kern w:val="2"/>
          <w:sz w:val="24"/>
          <w:lang w:val="en-US"/>
        </w:rPr>
        <w:tab/>
      </w:r>
      <w:r w:rsidR="00623ECB" w:rsidRPr="00623ECB">
        <w:rPr>
          <w:rFonts w:ascii="Arial" w:hAnsi="Arial" w:cs="Arial"/>
          <w:b/>
          <w:color w:val="000000"/>
          <w:kern w:val="2"/>
          <w:sz w:val="24"/>
          <w:lang w:val="en-US"/>
        </w:rPr>
        <w:t>R2-2111119</w:t>
      </w:r>
    </w:p>
    <w:p w14:paraId="2447010D" w14:textId="365225F9" w:rsidR="002B3F49" w:rsidRDefault="00DE0235" w:rsidP="002B3F49">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Online</w:t>
      </w:r>
      <w:r w:rsidR="002B3F49">
        <w:rPr>
          <w:rFonts w:ascii="Arial" w:hAnsi="Arial" w:cs="Arial"/>
          <w:b/>
          <w:color w:val="000000"/>
          <w:kern w:val="2"/>
          <w:sz w:val="24"/>
          <w:lang w:val="en-US"/>
        </w:rPr>
        <w:t xml:space="preserve">, </w:t>
      </w:r>
      <w:r w:rsidR="002F7B05">
        <w:rPr>
          <w:rFonts w:ascii="Arial" w:hAnsi="Arial" w:cs="Arial"/>
          <w:b/>
          <w:color w:val="000000"/>
          <w:kern w:val="2"/>
          <w:sz w:val="24"/>
          <w:lang w:val="en-US"/>
        </w:rPr>
        <w:t>1 -</w:t>
      </w:r>
      <w:r w:rsidR="00715A69">
        <w:rPr>
          <w:rFonts w:ascii="Arial" w:hAnsi="Arial" w:cs="Arial"/>
          <w:b/>
          <w:color w:val="000000"/>
          <w:kern w:val="2"/>
          <w:sz w:val="24"/>
          <w:lang w:val="en-US"/>
        </w:rPr>
        <w:t xml:space="preserve"> 12 November</w:t>
      </w:r>
      <w:r w:rsidR="002B3F49">
        <w:rPr>
          <w:rFonts w:ascii="Arial" w:hAnsi="Arial" w:cs="Arial"/>
          <w:b/>
          <w:color w:val="000000"/>
          <w:kern w:val="2"/>
          <w:sz w:val="24"/>
          <w:lang w:val="en-US"/>
        </w:rPr>
        <w:t xml:space="preserve"> 2021</w:t>
      </w:r>
    </w:p>
    <w:p w14:paraId="171BCF6B" w14:textId="1C14347C" w:rsidR="000B4C6B" w:rsidRPr="0012047F" w:rsidRDefault="000B4C6B" w:rsidP="000B4C6B">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0955FD87"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085103" w:rsidRPr="007D2305">
        <w:rPr>
          <w:rFonts w:ascii="Arial" w:eastAsia="MS Mincho" w:hAnsi="Arial" w:cs="Arial"/>
          <w:b/>
          <w:bCs/>
          <w:sz w:val="24"/>
        </w:rPr>
        <w:t>8.</w:t>
      </w:r>
      <w:r w:rsidR="008C768E" w:rsidRPr="007D2305">
        <w:rPr>
          <w:rFonts w:ascii="Arial" w:eastAsia="MS Mincho" w:hAnsi="Arial" w:cs="Arial"/>
          <w:b/>
          <w:sz w:val="24"/>
        </w:rPr>
        <w:t>15</w:t>
      </w:r>
      <w:r w:rsidR="00A44931" w:rsidRPr="007D2305">
        <w:rPr>
          <w:rFonts w:ascii="Arial" w:eastAsia="MS Mincho" w:hAnsi="Arial" w:cs="Arial"/>
          <w:b/>
          <w:sz w:val="24"/>
        </w:rPr>
        <w:t>.2</w:t>
      </w:r>
    </w:p>
    <w:p w14:paraId="03F2B4F9" w14:textId="2C99189C"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7B0266AA"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677B1B">
        <w:rPr>
          <w:rFonts w:ascii="Arial" w:hAnsi="Arial" w:cs="Arial"/>
          <w:b/>
          <w:bCs/>
          <w:sz w:val="24"/>
          <w:lang w:val="en-US" w:eastAsia="en-US"/>
        </w:rPr>
        <w:t xml:space="preserve">Discussion on </w:t>
      </w:r>
      <w:proofErr w:type="spellStart"/>
      <w:r w:rsidR="00677B1B">
        <w:rPr>
          <w:rFonts w:ascii="Arial" w:hAnsi="Arial" w:cs="Arial"/>
          <w:b/>
          <w:bCs/>
          <w:sz w:val="24"/>
          <w:lang w:val="en-US" w:eastAsia="en-US"/>
        </w:rPr>
        <w:t>Uu</w:t>
      </w:r>
      <w:proofErr w:type="spellEnd"/>
      <w:r w:rsidR="00677B1B">
        <w:rPr>
          <w:rFonts w:ascii="Arial" w:hAnsi="Arial" w:cs="Arial"/>
          <w:b/>
          <w:bCs/>
          <w:sz w:val="24"/>
          <w:lang w:val="en-US" w:eastAsia="en-US"/>
        </w:rPr>
        <w:t xml:space="preserve"> </w:t>
      </w:r>
      <w:r w:rsidR="005228C2">
        <w:rPr>
          <w:rFonts w:ascii="Arial" w:hAnsi="Arial" w:cs="Arial"/>
          <w:b/>
          <w:bCs/>
          <w:sz w:val="24"/>
          <w:lang w:val="en-US" w:eastAsia="en-US"/>
        </w:rPr>
        <w:t xml:space="preserve">DRX </w:t>
      </w:r>
      <w:r w:rsidR="00677B1B">
        <w:rPr>
          <w:rFonts w:ascii="Arial" w:hAnsi="Arial" w:cs="Arial"/>
          <w:b/>
          <w:bCs/>
          <w:sz w:val="24"/>
          <w:lang w:val="en-US" w:eastAsia="en-US"/>
        </w:rPr>
        <w:t xml:space="preserve">and SL DRX </w:t>
      </w:r>
      <w:r w:rsidR="005228C2">
        <w:rPr>
          <w:rFonts w:ascii="Arial" w:hAnsi="Arial" w:cs="Arial"/>
          <w:b/>
          <w:bCs/>
          <w:sz w:val="24"/>
          <w:lang w:val="en-US" w:eastAsia="en-US"/>
        </w:rPr>
        <w:t>Alignment</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769EB2CE" w14:textId="4C452885" w:rsidR="00DC688C" w:rsidRDefault="008B1C67" w:rsidP="001E11E4">
      <w:pPr>
        <w:spacing w:line="240" w:lineRule="auto"/>
      </w:pPr>
      <w:r w:rsidRPr="008B1C67">
        <w:t xml:space="preserve">RAN2 made the following agreements on </w:t>
      </w:r>
      <w:r w:rsidR="009F5B84">
        <w:t>SL DRX</w:t>
      </w:r>
      <w:r w:rsidR="00EE623A" w:rsidRPr="00EE623A">
        <w:t xml:space="preserve"> </w:t>
      </w:r>
      <w:r w:rsidR="00EE623A">
        <w:t>configuration</w:t>
      </w:r>
      <w:r w:rsidRPr="008B1C67">
        <w:t xml:space="preserve"> at RAN2 #114e meeting [1].</w:t>
      </w:r>
    </w:p>
    <w:tbl>
      <w:tblPr>
        <w:tblStyle w:val="TableGrid"/>
        <w:tblW w:w="0" w:type="auto"/>
        <w:tblLook w:val="04A0" w:firstRow="1" w:lastRow="0" w:firstColumn="1" w:lastColumn="0" w:noHBand="0" w:noVBand="1"/>
      </w:tblPr>
      <w:tblGrid>
        <w:gridCol w:w="9621"/>
      </w:tblGrid>
      <w:tr w:rsidR="00221367" w14:paraId="32E6F960" w14:textId="77777777" w:rsidTr="00221367">
        <w:tc>
          <w:tcPr>
            <w:tcW w:w="9621" w:type="dxa"/>
          </w:tcPr>
          <w:p w14:paraId="41DD1CAF" w14:textId="32DBFFB9" w:rsidR="00BE7B0D" w:rsidRPr="001E11E4" w:rsidRDefault="00BE7B0D" w:rsidP="001E11E4">
            <w:pPr>
              <w:pStyle w:val="ListParagraph"/>
              <w:numPr>
                <w:ilvl w:val="0"/>
                <w:numId w:val="7"/>
              </w:numPr>
              <w:spacing w:line="240" w:lineRule="auto"/>
              <w:rPr>
                <w:i/>
                <w:iCs/>
              </w:rPr>
            </w:pPr>
            <w:r w:rsidRPr="001E11E4">
              <w:rPr>
                <w:i/>
                <w:iCs/>
              </w:rPr>
              <w:t>For SL unicast, TX-UE centric DRX configuration based on the assistance information from RX-UE is agreed as baseline.</w:t>
            </w:r>
          </w:p>
          <w:p w14:paraId="1F997EE9" w14:textId="77777777" w:rsidR="007B2912" w:rsidRPr="001E11E4" w:rsidRDefault="007B2912" w:rsidP="001E11E4">
            <w:pPr>
              <w:pStyle w:val="ListParagraph"/>
              <w:numPr>
                <w:ilvl w:val="0"/>
                <w:numId w:val="7"/>
              </w:numPr>
              <w:spacing w:line="240" w:lineRule="auto"/>
              <w:rPr>
                <w:i/>
                <w:iCs/>
              </w:rPr>
            </w:pPr>
            <w:r w:rsidRPr="001E11E4">
              <w:rPr>
                <w:i/>
                <w:iCs/>
              </w:rPr>
              <w:t>Alignment of Uu DRX and SL DRX for UE may comprise the full overlapping between Uu DRX and SL DRX in time.</w:t>
            </w:r>
          </w:p>
          <w:p w14:paraId="3CEE3A2B" w14:textId="738CA8AB" w:rsidR="007B2912" w:rsidRPr="001E11E4" w:rsidRDefault="007B2912" w:rsidP="001E11E4">
            <w:pPr>
              <w:pStyle w:val="ListParagraph"/>
              <w:numPr>
                <w:ilvl w:val="0"/>
                <w:numId w:val="7"/>
              </w:numPr>
              <w:spacing w:line="240" w:lineRule="auto"/>
              <w:rPr>
                <w:i/>
                <w:iCs/>
              </w:rPr>
            </w:pPr>
            <w:r w:rsidRPr="001E11E4">
              <w:rPr>
                <w:i/>
                <w:iCs/>
              </w:rPr>
              <w:t>Alignment of Uu DRX and SL DRX for UE may comprise the partial overlapping between Uu DRX and SL DRX in time.</w:t>
            </w:r>
          </w:p>
          <w:p w14:paraId="50612331" w14:textId="77777777" w:rsidR="00FD6C87" w:rsidRPr="001E11E4" w:rsidRDefault="00FD6C87" w:rsidP="001E11E4">
            <w:pPr>
              <w:pStyle w:val="ListParagraph"/>
              <w:numPr>
                <w:ilvl w:val="0"/>
                <w:numId w:val="7"/>
              </w:numPr>
              <w:spacing w:line="240" w:lineRule="auto"/>
              <w:rPr>
                <w:i/>
                <w:iCs/>
              </w:rPr>
            </w:pPr>
            <w:r w:rsidRPr="001E11E4">
              <w:rPr>
                <w:i/>
                <w:iCs/>
              </w:rPr>
              <w:t>For at least SL RX-UEs in RRC CONNECTED, the alignment of Uu DRX and SL DRX is up to gNB. FFS for SL TX-UE.</w:t>
            </w:r>
          </w:p>
          <w:p w14:paraId="7773DCB5" w14:textId="6BD05E6C" w:rsidR="00556D57" w:rsidRDefault="00FD6C87" w:rsidP="001E11E4">
            <w:pPr>
              <w:pStyle w:val="ListParagraph"/>
              <w:numPr>
                <w:ilvl w:val="0"/>
                <w:numId w:val="7"/>
              </w:numPr>
              <w:spacing w:line="240" w:lineRule="auto"/>
            </w:pPr>
            <w:r w:rsidRPr="001E11E4">
              <w:rPr>
                <w:i/>
                <w:iCs/>
              </w:rPr>
              <w:t>In case of Mode 1 scheduling, the alignment of Uu DRX of Tx UE and SL DRX of Rx UE shall be considered. FFS on how alignment is achieved.</w:t>
            </w:r>
          </w:p>
        </w:tc>
      </w:tr>
    </w:tbl>
    <w:p w14:paraId="0BCA2015" w14:textId="77777777" w:rsidR="001E11E4" w:rsidRDefault="001E11E4" w:rsidP="001E11E4">
      <w:pPr>
        <w:spacing w:line="240" w:lineRule="auto"/>
      </w:pPr>
    </w:p>
    <w:p w14:paraId="4BD06887" w14:textId="7E793A9A" w:rsidR="00257DBA" w:rsidRDefault="00257DBA" w:rsidP="001E11E4">
      <w:pPr>
        <w:spacing w:line="240" w:lineRule="auto"/>
      </w:pPr>
      <w:r w:rsidRPr="008B1C67">
        <w:t xml:space="preserve">RAN2 made the following agreements </w:t>
      </w:r>
      <w:r w:rsidR="00751D81">
        <w:t xml:space="preserve">on </w:t>
      </w:r>
      <w:r>
        <w:t>SL DRX</w:t>
      </w:r>
      <w:r w:rsidR="000E029B">
        <w:t xml:space="preserve"> configuration</w:t>
      </w:r>
      <w:r w:rsidRPr="008B1C67">
        <w:t xml:space="preserve"> at RAN2 #11</w:t>
      </w:r>
      <w:r w:rsidR="00253500">
        <w:t>5</w:t>
      </w:r>
      <w:r w:rsidRPr="008B1C67">
        <w:t>e meeting [</w:t>
      </w:r>
      <w:r>
        <w:t>2</w:t>
      </w:r>
      <w:r w:rsidRPr="008B1C67">
        <w:t>].</w:t>
      </w:r>
    </w:p>
    <w:tbl>
      <w:tblPr>
        <w:tblStyle w:val="TableGrid"/>
        <w:tblW w:w="0" w:type="auto"/>
        <w:tblLook w:val="04A0" w:firstRow="1" w:lastRow="0" w:firstColumn="1" w:lastColumn="0" w:noHBand="0" w:noVBand="1"/>
      </w:tblPr>
      <w:tblGrid>
        <w:gridCol w:w="9621"/>
      </w:tblGrid>
      <w:tr w:rsidR="00257DBA" w14:paraId="6FEC08E5" w14:textId="77777777" w:rsidTr="00257DBA">
        <w:tc>
          <w:tcPr>
            <w:tcW w:w="9621" w:type="dxa"/>
          </w:tcPr>
          <w:p w14:paraId="31B7DE53" w14:textId="77777777" w:rsidR="00257DBA" w:rsidRPr="001E11E4" w:rsidRDefault="006C5B34" w:rsidP="001E11E4">
            <w:pPr>
              <w:pStyle w:val="ListParagraph"/>
              <w:numPr>
                <w:ilvl w:val="0"/>
                <w:numId w:val="8"/>
              </w:numPr>
              <w:spacing w:beforeLines="50" w:before="120" w:line="240" w:lineRule="auto"/>
              <w:jc w:val="left"/>
              <w:rPr>
                <w:i/>
                <w:iCs/>
                <w:szCs w:val="22"/>
              </w:rPr>
            </w:pPr>
            <w:r w:rsidRPr="001E11E4">
              <w:rPr>
                <w:i/>
                <w:iCs/>
                <w:szCs w:val="22"/>
              </w:rPr>
              <w:t>For SL unicast, RX UE may send the SL DRX assistance information to TX UE when the previously transmitted SL DRX assistance information has changed.</w:t>
            </w:r>
          </w:p>
          <w:p w14:paraId="56CF75EE" w14:textId="737F18FB" w:rsidR="0056080B" w:rsidRPr="006C5B34" w:rsidRDefault="0056080B" w:rsidP="001E11E4">
            <w:pPr>
              <w:pStyle w:val="ListParagraph"/>
              <w:numPr>
                <w:ilvl w:val="0"/>
                <w:numId w:val="8"/>
              </w:numPr>
              <w:spacing w:beforeLines="50" w:before="120" w:line="240" w:lineRule="auto"/>
              <w:jc w:val="left"/>
              <w:rPr>
                <w:szCs w:val="22"/>
              </w:rPr>
            </w:pPr>
            <w:r w:rsidRPr="001E11E4">
              <w:rPr>
                <w:i/>
                <w:iCs/>
                <w:szCs w:val="22"/>
              </w:rPr>
              <w:t xml:space="preserve">For unicast, if serving gNB of </w:t>
            </w:r>
            <w:proofErr w:type="gramStart"/>
            <w:r w:rsidRPr="001E11E4">
              <w:rPr>
                <w:i/>
                <w:iCs/>
                <w:szCs w:val="22"/>
              </w:rPr>
              <w:t>a</w:t>
            </w:r>
            <w:proofErr w:type="gramEnd"/>
            <w:r w:rsidRPr="001E11E4">
              <w:rPr>
                <w:i/>
                <w:iCs/>
                <w:szCs w:val="22"/>
              </w:rPr>
              <w:t xml:space="preserve"> RRC_CONECTED TX UE determines the DRX configuration of RX UE, TX UE should send the unicast DRX configuration to the RX UE upon receiving the corresponding DRX configuration from the serving gNB.</w:t>
            </w:r>
          </w:p>
        </w:tc>
      </w:tr>
    </w:tbl>
    <w:p w14:paraId="67BCA9F1" w14:textId="77777777" w:rsidR="00257DBA" w:rsidRDefault="00257DBA" w:rsidP="001E11E4">
      <w:pPr>
        <w:spacing w:beforeLines="50" w:before="120" w:line="240" w:lineRule="auto"/>
        <w:jc w:val="left"/>
        <w:rPr>
          <w:szCs w:val="22"/>
        </w:rPr>
      </w:pPr>
    </w:p>
    <w:p w14:paraId="6C8A0BDE" w14:textId="1C33893C" w:rsidR="00691415" w:rsidRDefault="00A67B92" w:rsidP="001E11E4">
      <w:pPr>
        <w:spacing w:beforeLines="50" w:before="120" w:line="240" w:lineRule="auto"/>
        <w:jc w:val="left"/>
        <w:rPr>
          <w:szCs w:val="22"/>
        </w:rPr>
      </w:pPr>
      <w:r w:rsidRPr="006164D9">
        <w:rPr>
          <w:szCs w:val="22"/>
        </w:rPr>
        <w:t xml:space="preserve">In this document, we provide some optimization </w:t>
      </w:r>
      <w:r w:rsidR="004A272C" w:rsidRPr="006164D9">
        <w:rPr>
          <w:szCs w:val="22"/>
        </w:rPr>
        <w:t xml:space="preserve">related to the </w:t>
      </w:r>
      <w:r w:rsidRPr="006164D9">
        <w:rPr>
          <w:szCs w:val="22"/>
        </w:rPr>
        <w:t xml:space="preserve">parameter </w:t>
      </w:r>
      <w:r w:rsidR="00982509" w:rsidRPr="006164D9">
        <w:rPr>
          <w:szCs w:val="22"/>
        </w:rPr>
        <w:t xml:space="preserve">On duration </w:t>
      </w:r>
      <w:r w:rsidR="00112412" w:rsidRPr="006164D9">
        <w:rPr>
          <w:szCs w:val="22"/>
        </w:rPr>
        <w:t>during the DRX alignment</w:t>
      </w:r>
      <w:r w:rsidR="00CA0579" w:rsidRPr="006164D9">
        <w:rPr>
          <w:szCs w:val="22"/>
        </w:rPr>
        <w:t xml:space="preserve"> between </w:t>
      </w:r>
      <w:r w:rsidR="00743FF6" w:rsidRPr="006164D9">
        <w:rPr>
          <w:szCs w:val="22"/>
        </w:rPr>
        <w:t>SL TX UE</w:t>
      </w:r>
      <w:r w:rsidR="00CA0579" w:rsidRPr="006164D9">
        <w:rPr>
          <w:szCs w:val="22"/>
        </w:rPr>
        <w:t xml:space="preserve"> and </w:t>
      </w:r>
      <w:r w:rsidR="00743FF6" w:rsidRPr="006164D9">
        <w:rPr>
          <w:szCs w:val="22"/>
        </w:rPr>
        <w:t>SL RX UE</w:t>
      </w:r>
      <w:r w:rsidR="00901D7E" w:rsidRPr="006164D9">
        <w:rPr>
          <w:szCs w:val="22"/>
        </w:rPr>
        <w:t>.</w:t>
      </w:r>
      <w:r w:rsidR="00265437" w:rsidRPr="006164D9">
        <w:rPr>
          <w:szCs w:val="22"/>
        </w:rPr>
        <w:t xml:space="preserve"> </w:t>
      </w:r>
      <w:r w:rsidR="00901D7E" w:rsidRPr="006164D9">
        <w:rPr>
          <w:szCs w:val="22"/>
        </w:rPr>
        <w:t xml:space="preserve">The optimizations are </w:t>
      </w:r>
      <w:r w:rsidR="00265437" w:rsidRPr="006164D9">
        <w:rPr>
          <w:szCs w:val="22"/>
        </w:rPr>
        <w:t>especially</w:t>
      </w:r>
      <w:r w:rsidR="00DE0226" w:rsidRPr="006164D9">
        <w:rPr>
          <w:szCs w:val="22"/>
        </w:rPr>
        <w:t xml:space="preserve"> useful</w:t>
      </w:r>
      <w:r w:rsidR="00265437" w:rsidRPr="006164D9">
        <w:rPr>
          <w:szCs w:val="22"/>
        </w:rPr>
        <w:t xml:space="preserve"> when UEs connect to multiple UEs on SL</w:t>
      </w:r>
      <w:r w:rsidR="00112412" w:rsidRPr="006164D9">
        <w:rPr>
          <w:szCs w:val="22"/>
        </w:rPr>
        <w:t xml:space="preserve">. </w:t>
      </w:r>
    </w:p>
    <w:p w14:paraId="65B5493B" w14:textId="77777777" w:rsidR="004A04FE" w:rsidRPr="004A04FE" w:rsidRDefault="004B73E8" w:rsidP="005400A6">
      <w:pPr>
        <w:pStyle w:val="Heading1"/>
        <w:numPr>
          <w:ilvl w:val="0"/>
          <w:numId w:val="3"/>
        </w:numPr>
        <w:jc w:val="left"/>
        <w:rPr>
          <w:rFonts w:ascii="Times New Roman" w:hAnsi="Times New Roman"/>
        </w:rPr>
      </w:pPr>
      <w:r>
        <w:t>Discussion</w:t>
      </w:r>
    </w:p>
    <w:p w14:paraId="11B9D961" w14:textId="478A0306" w:rsidR="006F695C" w:rsidRPr="006F695C" w:rsidRDefault="000F3F22" w:rsidP="00AE7639">
      <w:pPr>
        <w:pStyle w:val="Heading1"/>
        <w:numPr>
          <w:ilvl w:val="1"/>
          <w:numId w:val="6"/>
        </w:numPr>
        <w:jc w:val="left"/>
        <w:rPr>
          <w:rFonts w:ascii="Times New Roman" w:hAnsi="Times New Roman"/>
        </w:rPr>
      </w:pPr>
      <w:r>
        <w:rPr>
          <w:rFonts w:ascii="Times New Roman" w:hAnsi="Times New Roman"/>
        </w:rPr>
        <w:t xml:space="preserve">Configuration of </w:t>
      </w:r>
      <w:r w:rsidR="005A4EB1">
        <w:rPr>
          <w:rFonts w:ascii="Times New Roman" w:hAnsi="Times New Roman"/>
        </w:rPr>
        <w:t>O</w:t>
      </w:r>
      <w:r>
        <w:rPr>
          <w:rFonts w:ascii="Times New Roman" w:hAnsi="Times New Roman"/>
        </w:rPr>
        <w:t>n</w:t>
      </w:r>
      <w:r w:rsidR="005A4EB1">
        <w:rPr>
          <w:rFonts w:ascii="Times New Roman" w:hAnsi="Times New Roman"/>
        </w:rPr>
        <w:t xml:space="preserve"> </w:t>
      </w:r>
      <w:r>
        <w:rPr>
          <w:rFonts w:ascii="Times New Roman" w:hAnsi="Times New Roman"/>
        </w:rPr>
        <w:t>Duration</w:t>
      </w:r>
    </w:p>
    <w:p w14:paraId="23B499B6" w14:textId="482AD4F3" w:rsidR="008126AD" w:rsidRDefault="008126AD" w:rsidP="006164D9">
      <w:pPr>
        <w:spacing w:line="240" w:lineRule="auto"/>
        <w:jc w:val="left"/>
        <w:rPr>
          <w:b/>
          <w:bCs/>
          <w:sz w:val="24"/>
          <w:szCs w:val="22"/>
        </w:rPr>
      </w:pPr>
      <w:r w:rsidRPr="008126AD">
        <w:rPr>
          <w:b/>
          <w:bCs/>
          <w:sz w:val="24"/>
          <w:szCs w:val="22"/>
        </w:rPr>
        <w:t xml:space="preserve">Start of </w:t>
      </w:r>
      <w:r w:rsidR="005331EA">
        <w:rPr>
          <w:b/>
          <w:bCs/>
          <w:sz w:val="24"/>
          <w:szCs w:val="22"/>
        </w:rPr>
        <w:t xml:space="preserve">SL DRX </w:t>
      </w:r>
      <w:r w:rsidR="005A4EB1">
        <w:rPr>
          <w:b/>
          <w:bCs/>
          <w:sz w:val="24"/>
          <w:szCs w:val="22"/>
        </w:rPr>
        <w:t>On d</w:t>
      </w:r>
      <w:r w:rsidRPr="008126AD">
        <w:rPr>
          <w:b/>
          <w:bCs/>
          <w:sz w:val="24"/>
          <w:szCs w:val="22"/>
        </w:rPr>
        <w:t>uration</w:t>
      </w:r>
    </w:p>
    <w:p w14:paraId="7BD12A0B" w14:textId="2A4DA52D" w:rsidR="006164D9" w:rsidRDefault="00011DA9" w:rsidP="00CD645D">
      <w:pPr>
        <w:spacing w:line="240" w:lineRule="auto"/>
        <w:jc w:val="left"/>
        <w:rPr>
          <w:szCs w:val="22"/>
        </w:rPr>
      </w:pPr>
      <w:r w:rsidRPr="006164D9">
        <w:rPr>
          <w:szCs w:val="22"/>
        </w:rPr>
        <w:t xml:space="preserve">When </w:t>
      </w:r>
      <w:r w:rsidR="00743FF6" w:rsidRPr="006164D9">
        <w:rPr>
          <w:szCs w:val="22"/>
        </w:rPr>
        <w:t>SL TX UE</w:t>
      </w:r>
      <w:r w:rsidRPr="006164D9">
        <w:rPr>
          <w:szCs w:val="22"/>
        </w:rPr>
        <w:t xml:space="preserve"> </w:t>
      </w:r>
      <w:r w:rsidR="00523717" w:rsidRPr="006164D9">
        <w:rPr>
          <w:szCs w:val="22"/>
        </w:rPr>
        <w:t>operates</w:t>
      </w:r>
      <w:r w:rsidRPr="006164D9">
        <w:rPr>
          <w:szCs w:val="22"/>
        </w:rPr>
        <w:t xml:space="preserve"> in mode 1, it receives SL grant from gNB first, then initiates the </w:t>
      </w:r>
      <w:r w:rsidR="00A435C3" w:rsidRPr="006164D9">
        <w:rPr>
          <w:szCs w:val="22"/>
        </w:rPr>
        <w:t>SL transmission</w:t>
      </w:r>
      <w:r w:rsidR="00B60F83" w:rsidRPr="006164D9">
        <w:rPr>
          <w:szCs w:val="22"/>
        </w:rPr>
        <w:t xml:space="preserve"> to </w:t>
      </w:r>
      <w:r w:rsidR="00743FF6" w:rsidRPr="006164D9">
        <w:rPr>
          <w:szCs w:val="22"/>
        </w:rPr>
        <w:t>SL RX UE</w:t>
      </w:r>
      <w:r w:rsidR="00AB745E" w:rsidRPr="006164D9">
        <w:rPr>
          <w:szCs w:val="22"/>
        </w:rPr>
        <w:t xml:space="preserve">. In general, it takes some time for </w:t>
      </w:r>
      <w:r w:rsidR="00743FF6" w:rsidRPr="006164D9">
        <w:rPr>
          <w:szCs w:val="22"/>
        </w:rPr>
        <w:t>SL TX UE</w:t>
      </w:r>
      <w:r w:rsidR="00AB745E" w:rsidRPr="006164D9">
        <w:rPr>
          <w:szCs w:val="22"/>
        </w:rPr>
        <w:t xml:space="preserve"> to process the SL grant and data before the transmission. During this time, </w:t>
      </w:r>
      <w:r w:rsidR="00743FF6" w:rsidRPr="006164D9">
        <w:rPr>
          <w:szCs w:val="22"/>
        </w:rPr>
        <w:t>SL RX UE</w:t>
      </w:r>
      <w:r w:rsidR="00080131" w:rsidRPr="006164D9">
        <w:rPr>
          <w:szCs w:val="22"/>
        </w:rPr>
        <w:t xml:space="preserve"> doesn’t need to monitor SL channel, as </w:t>
      </w:r>
      <w:r w:rsidR="00743FF6" w:rsidRPr="006164D9">
        <w:rPr>
          <w:szCs w:val="22"/>
        </w:rPr>
        <w:t>SL TX UE</w:t>
      </w:r>
      <w:r w:rsidR="00080131" w:rsidRPr="006164D9">
        <w:rPr>
          <w:szCs w:val="22"/>
        </w:rPr>
        <w:t xml:space="preserve"> is unable to start transmission during the processing of SL grant and data. </w:t>
      </w:r>
      <w:r w:rsidR="00D620A8" w:rsidRPr="006164D9">
        <w:rPr>
          <w:szCs w:val="22"/>
        </w:rPr>
        <w:t xml:space="preserve">As </w:t>
      </w:r>
      <w:r w:rsidR="00EE5D7D" w:rsidRPr="006164D9">
        <w:rPr>
          <w:szCs w:val="22"/>
        </w:rPr>
        <w:t xml:space="preserve">shown in </w:t>
      </w:r>
      <w:r w:rsidR="00B55B97" w:rsidRPr="006164D9">
        <w:rPr>
          <w:szCs w:val="22"/>
        </w:rPr>
        <w:fldChar w:fldCharType="begin"/>
      </w:r>
      <w:r w:rsidR="00B55B97" w:rsidRPr="006164D9">
        <w:rPr>
          <w:szCs w:val="22"/>
        </w:rPr>
        <w:instrText xml:space="preserve"> REF _Ref85018965 \h  \* MERGEFORMAT </w:instrText>
      </w:r>
      <w:r w:rsidR="00B55B97" w:rsidRPr="006164D9">
        <w:rPr>
          <w:szCs w:val="22"/>
        </w:rPr>
      </w:r>
      <w:r w:rsidR="00B55B97" w:rsidRPr="006164D9">
        <w:rPr>
          <w:szCs w:val="22"/>
        </w:rPr>
        <w:fldChar w:fldCharType="separate"/>
      </w:r>
      <w:r w:rsidR="00B55B97" w:rsidRPr="006164D9">
        <w:rPr>
          <w:szCs w:val="22"/>
        </w:rPr>
        <w:t xml:space="preserve">Figure </w:t>
      </w:r>
      <w:r w:rsidR="00B55B97" w:rsidRPr="006164D9">
        <w:rPr>
          <w:noProof/>
          <w:szCs w:val="22"/>
        </w:rPr>
        <w:t>1</w:t>
      </w:r>
      <w:r w:rsidR="00B55B97" w:rsidRPr="006164D9">
        <w:rPr>
          <w:szCs w:val="22"/>
        </w:rPr>
        <w:fldChar w:fldCharType="end"/>
      </w:r>
      <w:r w:rsidR="00D620A8" w:rsidRPr="006164D9">
        <w:rPr>
          <w:szCs w:val="22"/>
        </w:rPr>
        <w:t xml:space="preserve">, </w:t>
      </w:r>
      <w:r w:rsidR="00287E3F" w:rsidRPr="006164D9">
        <w:rPr>
          <w:szCs w:val="22"/>
        </w:rPr>
        <w:t>t</w:t>
      </w:r>
      <w:r w:rsidR="00D620A8" w:rsidRPr="006164D9">
        <w:rPr>
          <w:szCs w:val="22"/>
        </w:rPr>
        <w:t xml:space="preserve">here </w:t>
      </w:r>
      <w:r w:rsidR="002E1F4F" w:rsidRPr="006164D9">
        <w:rPr>
          <w:szCs w:val="22"/>
        </w:rPr>
        <w:t>is an</w:t>
      </w:r>
      <w:r w:rsidR="005331EA" w:rsidRPr="006164D9">
        <w:rPr>
          <w:szCs w:val="22"/>
        </w:rPr>
        <w:t xml:space="preserve"> Offset</w:t>
      </w:r>
      <w:r w:rsidR="00D620A8" w:rsidRPr="006164D9">
        <w:rPr>
          <w:szCs w:val="22"/>
        </w:rPr>
        <w:t xml:space="preserve"> between the start of </w:t>
      </w:r>
      <w:r w:rsidR="00743FF6" w:rsidRPr="006164D9">
        <w:rPr>
          <w:szCs w:val="22"/>
        </w:rPr>
        <w:t>SL TX UE</w:t>
      </w:r>
      <w:r w:rsidR="00D620A8" w:rsidRPr="006164D9">
        <w:rPr>
          <w:szCs w:val="22"/>
        </w:rPr>
        <w:t xml:space="preserve">’s </w:t>
      </w:r>
      <w:r w:rsidR="005A4EB1" w:rsidRPr="006164D9">
        <w:rPr>
          <w:szCs w:val="22"/>
        </w:rPr>
        <w:t>On duration</w:t>
      </w:r>
      <w:r w:rsidR="00D620A8" w:rsidRPr="006164D9">
        <w:rPr>
          <w:szCs w:val="22"/>
        </w:rPr>
        <w:t xml:space="preserve"> on Uu and the start of </w:t>
      </w:r>
      <w:r w:rsidR="00743FF6" w:rsidRPr="006164D9">
        <w:rPr>
          <w:szCs w:val="22"/>
        </w:rPr>
        <w:t>SL RX UE</w:t>
      </w:r>
      <w:r w:rsidR="00D620A8" w:rsidRPr="006164D9">
        <w:rPr>
          <w:szCs w:val="22"/>
        </w:rPr>
        <w:t xml:space="preserve">’s </w:t>
      </w:r>
      <w:r w:rsidR="005A4EB1" w:rsidRPr="006164D9">
        <w:rPr>
          <w:szCs w:val="22"/>
        </w:rPr>
        <w:t>On duration</w:t>
      </w:r>
      <w:r w:rsidR="00D620A8" w:rsidRPr="006164D9">
        <w:rPr>
          <w:szCs w:val="22"/>
        </w:rPr>
        <w:t xml:space="preserve"> on SL.</w:t>
      </w:r>
      <w:r w:rsidR="00287E3F" w:rsidRPr="006164D9">
        <w:rPr>
          <w:szCs w:val="22"/>
        </w:rPr>
        <w:t xml:space="preserve"> </w:t>
      </w:r>
      <w:r w:rsidR="00077374" w:rsidRPr="006164D9">
        <w:rPr>
          <w:szCs w:val="22"/>
        </w:rPr>
        <w:t xml:space="preserve">The </w:t>
      </w:r>
      <w:r w:rsidR="00B60F83" w:rsidRPr="006164D9">
        <w:rPr>
          <w:szCs w:val="22"/>
        </w:rPr>
        <w:t>value</w:t>
      </w:r>
      <w:r w:rsidR="00077374" w:rsidRPr="006164D9">
        <w:rPr>
          <w:szCs w:val="22"/>
        </w:rPr>
        <w:t xml:space="preserve"> of </w:t>
      </w:r>
      <w:r w:rsidR="005331EA" w:rsidRPr="006164D9">
        <w:rPr>
          <w:szCs w:val="22"/>
        </w:rPr>
        <w:t xml:space="preserve">the </w:t>
      </w:r>
      <w:r w:rsidR="00077374" w:rsidRPr="006164D9">
        <w:rPr>
          <w:szCs w:val="22"/>
        </w:rPr>
        <w:t xml:space="preserve">Offset depends on </w:t>
      </w:r>
      <w:r w:rsidR="00743FF6" w:rsidRPr="006164D9">
        <w:rPr>
          <w:szCs w:val="22"/>
        </w:rPr>
        <w:t>SL TX UE</w:t>
      </w:r>
      <w:r w:rsidR="00077374" w:rsidRPr="006164D9">
        <w:rPr>
          <w:szCs w:val="22"/>
        </w:rPr>
        <w:t xml:space="preserve">’s capability, i.e., how long it takes to process the SL grant and </w:t>
      </w:r>
      <w:r w:rsidR="00077374" w:rsidRPr="006164D9">
        <w:rPr>
          <w:szCs w:val="22"/>
        </w:rPr>
        <w:lastRenderedPageBreak/>
        <w:t>data</w:t>
      </w:r>
      <w:r w:rsidR="00B60F83" w:rsidRPr="006164D9">
        <w:rPr>
          <w:szCs w:val="22"/>
        </w:rPr>
        <w:t>.</w:t>
      </w:r>
      <w:r w:rsidR="00A8356B" w:rsidRPr="006164D9">
        <w:rPr>
          <w:szCs w:val="22"/>
        </w:rPr>
        <w:t xml:space="preserve"> Starting the SL </w:t>
      </w:r>
      <w:r w:rsidR="005331EA" w:rsidRPr="006164D9">
        <w:rPr>
          <w:szCs w:val="22"/>
        </w:rPr>
        <w:t xml:space="preserve">DRX On duration </w:t>
      </w:r>
      <w:r w:rsidR="00562599" w:rsidRPr="006164D9">
        <w:rPr>
          <w:szCs w:val="22"/>
        </w:rPr>
        <w:t xml:space="preserve">after the </w:t>
      </w:r>
      <w:r w:rsidR="005331EA" w:rsidRPr="006164D9">
        <w:rPr>
          <w:szCs w:val="22"/>
        </w:rPr>
        <w:t>Offset from</w:t>
      </w:r>
      <w:r w:rsidR="00562599" w:rsidRPr="006164D9">
        <w:rPr>
          <w:szCs w:val="22"/>
        </w:rPr>
        <w:t xml:space="preserve"> the </w:t>
      </w:r>
      <w:r w:rsidR="00D978D5" w:rsidRPr="006164D9">
        <w:rPr>
          <w:szCs w:val="22"/>
        </w:rPr>
        <w:t xml:space="preserve">Uu </w:t>
      </w:r>
      <w:r w:rsidR="005331EA" w:rsidRPr="006164D9">
        <w:rPr>
          <w:szCs w:val="22"/>
        </w:rPr>
        <w:t>DRX On starting point</w:t>
      </w:r>
      <w:r w:rsidR="00D978D5" w:rsidRPr="006164D9">
        <w:rPr>
          <w:szCs w:val="22"/>
        </w:rPr>
        <w:t xml:space="preserve"> would b</w:t>
      </w:r>
      <w:r w:rsidR="00693F9C" w:rsidRPr="006164D9">
        <w:rPr>
          <w:szCs w:val="22"/>
        </w:rPr>
        <w:t xml:space="preserve">e beneficial </w:t>
      </w:r>
      <w:r w:rsidR="005331EA" w:rsidRPr="006164D9">
        <w:rPr>
          <w:szCs w:val="22"/>
        </w:rPr>
        <w:t>to SL Rx</w:t>
      </w:r>
      <w:r w:rsidR="00693F9C" w:rsidRPr="006164D9">
        <w:rPr>
          <w:szCs w:val="22"/>
        </w:rPr>
        <w:t xml:space="preserve"> </w:t>
      </w:r>
      <w:r w:rsidR="00F14962" w:rsidRPr="006164D9">
        <w:rPr>
          <w:szCs w:val="22"/>
        </w:rPr>
        <w:t xml:space="preserve">UE </w:t>
      </w:r>
      <w:r w:rsidR="00693F9C" w:rsidRPr="006164D9">
        <w:rPr>
          <w:szCs w:val="22"/>
        </w:rPr>
        <w:t xml:space="preserve">for </w:t>
      </w:r>
      <w:r w:rsidR="00F14962" w:rsidRPr="006164D9">
        <w:rPr>
          <w:szCs w:val="22"/>
        </w:rPr>
        <w:t xml:space="preserve">power </w:t>
      </w:r>
      <w:r w:rsidR="005331EA" w:rsidRPr="006164D9">
        <w:rPr>
          <w:szCs w:val="22"/>
        </w:rPr>
        <w:t>saving</w:t>
      </w:r>
      <w:r w:rsidR="00F14962" w:rsidRPr="006164D9">
        <w:rPr>
          <w:szCs w:val="22"/>
        </w:rPr>
        <w:t>.</w:t>
      </w:r>
      <w:r w:rsidR="00D978D5" w:rsidRPr="006164D9">
        <w:rPr>
          <w:szCs w:val="22"/>
        </w:rPr>
        <w:t xml:space="preserve"> </w:t>
      </w:r>
      <w:r w:rsidR="00B60F83" w:rsidRPr="006164D9">
        <w:rPr>
          <w:szCs w:val="22"/>
        </w:rPr>
        <w:t xml:space="preserve"> </w:t>
      </w:r>
    </w:p>
    <w:p w14:paraId="7FC68729" w14:textId="77777777" w:rsidR="00CD645D" w:rsidRPr="006164D9" w:rsidRDefault="00CD645D" w:rsidP="00CD645D">
      <w:pPr>
        <w:spacing w:line="240" w:lineRule="auto"/>
        <w:jc w:val="left"/>
        <w:rPr>
          <w:b/>
          <w:bCs/>
          <w:szCs w:val="22"/>
        </w:rPr>
      </w:pPr>
    </w:p>
    <w:p w14:paraId="4925AFE0" w14:textId="301EE7EF" w:rsidR="002530BE" w:rsidRPr="006164D9" w:rsidRDefault="001939C6" w:rsidP="002530BE">
      <w:pPr>
        <w:keepNext/>
        <w:jc w:val="left"/>
        <w:rPr>
          <w:szCs w:val="22"/>
        </w:rPr>
      </w:pPr>
      <w:r w:rsidRPr="001939C6">
        <w:rPr>
          <w:noProof/>
        </w:rPr>
        <w:drawing>
          <wp:inline distT="0" distB="0" distL="0" distR="0" wp14:anchorId="3DB93A0A" wp14:editId="41DF7696">
            <wp:extent cx="6115685" cy="853440"/>
            <wp:effectExtent l="0" t="0" r="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853440"/>
                    </a:xfrm>
                    <a:prstGeom prst="rect">
                      <a:avLst/>
                    </a:prstGeom>
                    <a:noFill/>
                    <a:ln>
                      <a:noFill/>
                    </a:ln>
                  </pic:spPr>
                </pic:pic>
              </a:graphicData>
            </a:graphic>
          </wp:inline>
        </w:drawing>
      </w:r>
    </w:p>
    <w:p w14:paraId="45D8F00D" w14:textId="16E9F962" w:rsidR="002530BE" w:rsidRDefault="002530BE" w:rsidP="00C93A83">
      <w:pPr>
        <w:pStyle w:val="Caption"/>
        <w:rPr>
          <w:b/>
          <w:bCs/>
          <w:color w:val="000000" w:themeColor="text1"/>
          <w:sz w:val="22"/>
          <w:szCs w:val="22"/>
        </w:rPr>
      </w:pPr>
      <w:bookmarkStart w:id="1" w:name="_Ref85018965"/>
      <w:r w:rsidRPr="006164D9">
        <w:rPr>
          <w:b/>
          <w:bCs/>
          <w:color w:val="000000" w:themeColor="text1"/>
          <w:sz w:val="22"/>
          <w:szCs w:val="22"/>
        </w:rPr>
        <w:t xml:space="preserve">Figure </w:t>
      </w:r>
      <w:r w:rsidRPr="006164D9">
        <w:rPr>
          <w:b/>
          <w:bCs/>
          <w:color w:val="000000" w:themeColor="text1"/>
          <w:sz w:val="22"/>
          <w:szCs w:val="22"/>
        </w:rPr>
        <w:fldChar w:fldCharType="begin"/>
      </w:r>
      <w:r w:rsidRPr="006164D9">
        <w:rPr>
          <w:b/>
          <w:bCs/>
          <w:color w:val="000000" w:themeColor="text1"/>
          <w:sz w:val="22"/>
          <w:szCs w:val="22"/>
        </w:rPr>
        <w:instrText xml:space="preserve"> SEQ Figure \* ARABIC </w:instrText>
      </w:r>
      <w:r w:rsidRPr="006164D9">
        <w:rPr>
          <w:b/>
          <w:bCs/>
          <w:color w:val="000000" w:themeColor="text1"/>
          <w:sz w:val="22"/>
          <w:szCs w:val="22"/>
        </w:rPr>
        <w:fldChar w:fldCharType="separate"/>
      </w:r>
      <w:r w:rsidRPr="006164D9">
        <w:rPr>
          <w:b/>
          <w:bCs/>
          <w:color w:val="000000" w:themeColor="text1"/>
          <w:sz w:val="22"/>
          <w:szCs w:val="22"/>
        </w:rPr>
        <w:t>1</w:t>
      </w:r>
      <w:r w:rsidRPr="006164D9">
        <w:rPr>
          <w:b/>
          <w:bCs/>
          <w:color w:val="000000" w:themeColor="text1"/>
          <w:sz w:val="22"/>
          <w:szCs w:val="22"/>
        </w:rPr>
        <w:fldChar w:fldCharType="end"/>
      </w:r>
      <w:bookmarkEnd w:id="1"/>
      <w:r w:rsidRPr="006164D9">
        <w:rPr>
          <w:b/>
          <w:bCs/>
          <w:color w:val="000000" w:themeColor="text1"/>
          <w:sz w:val="22"/>
          <w:szCs w:val="22"/>
        </w:rPr>
        <w:t xml:space="preserve"> </w:t>
      </w:r>
      <w:r w:rsidR="002F7B05" w:rsidRPr="006164D9">
        <w:rPr>
          <w:b/>
          <w:bCs/>
          <w:color w:val="000000" w:themeColor="text1"/>
          <w:sz w:val="22"/>
          <w:szCs w:val="22"/>
        </w:rPr>
        <w:t>Offset</w:t>
      </w:r>
      <w:r w:rsidRPr="006164D9">
        <w:rPr>
          <w:b/>
          <w:bCs/>
          <w:color w:val="000000" w:themeColor="text1"/>
          <w:sz w:val="22"/>
          <w:szCs w:val="22"/>
        </w:rPr>
        <w:t xml:space="preserve"> between SL TX UE's </w:t>
      </w:r>
      <w:r w:rsidR="005A4EB1" w:rsidRPr="006164D9">
        <w:rPr>
          <w:b/>
          <w:bCs/>
          <w:color w:val="000000" w:themeColor="text1"/>
          <w:sz w:val="22"/>
          <w:szCs w:val="22"/>
        </w:rPr>
        <w:t>O</w:t>
      </w:r>
      <w:r w:rsidRPr="006164D9">
        <w:rPr>
          <w:b/>
          <w:bCs/>
          <w:color w:val="000000" w:themeColor="text1"/>
          <w:sz w:val="22"/>
          <w:szCs w:val="22"/>
        </w:rPr>
        <w:t>n</w:t>
      </w:r>
      <w:r w:rsidR="005A4EB1" w:rsidRPr="006164D9">
        <w:rPr>
          <w:b/>
          <w:bCs/>
          <w:color w:val="000000" w:themeColor="text1"/>
          <w:sz w:val="22"/>
          <w:szCs w:val="22"/>
        </w:rPr>
        <w:t xml:space="preserve"> d</w:t>
      </w:r>
      <w:r w:rsidRPr="006164D9">
        <w:rPr>
          <w:b/>
          <w:bCs/>
          <w:color w:val="000000" w:themeColor="text1"/>
          <w:sz w:val="22"/>
          <w:szCs w:val="22"/>
        </w:rPr>
        <w:t xml:space="preserve">uration and SL RX UE's </w:t>
      </w:r>
      <w:r w:rsidR="005A4EB1" w:rsidRPr="006164D9">
        <w:rPr>
          <w:b/>
          <w:bCs/>
          <w:color w:val="000000" w:themeColor="text1"/>
          <w:sz w:val="22"/>
          <w:szCs w:val="22"/>
        </w:rPr>
        <w:t>O</w:t>
      </w:r>
      <w:r w:rsidRPr="006164D9">
        <w:rPr>
          <w:b/>
          <w:bCs/>
          <w:color w:val="000000" w:themeColor="text1"/>
          <w:sz w:val="22"/>
          <w:szCs w:val="22"/>
        </w:rPr>
        <w:t>n</w:t>
      </w:r>
      <w:r w:rsidR="005A4EB1" w:rsidRPr="006164D9">
        <w:rPr>
          <w:b/>
          <w:bCs/>
          <w:color w:val="000000" w:themeColor="text1"/>
          <w:sz w:val="22"/>
          <w:szCs w:val="22"/>
        </w:rPr>
        <w:t xml:space="preserve"> d</w:t>
      </w:r>
      <w:r w:rsidRPr="006164D9">
        <w:rPr>
          <w:b/>
          <w:bCs/>
          <w:color w:val="000000" w:themeColor="text1"/>
          <w:sz w:val="22"/>
          <w:szCs w:val="22"/>
        </w:rPr>
        <w:t>uration</w:t>
      </w:r>
    </w:p>
    <w:p w14:paraId="15E7B709" w14:textId="77777777" w:rsidR="006164D9" w:rsidRPr="006164D9" w:rsidRDefault="006164D9" w:rsidP="006164D9"/>
    <w:p w14:paraId="0D494FD6" w14:textId="6DC98931" w:rsidR="005C171C" w:rsidRPr="006164D9" w:rsidRDefault="009C2727" w:rsidP="006164D9">
      <w:pPr>
        <w:spacing w:line="240" w:lineRule="auto"/>
        <w:jc w:val="left"/>
        <w:rPr>
          <w:rFonts w:eastAsia="Times New Roman"/>
          <w:b/>
          <w:bCs/>
          <w:i/>
          <w:iCs/>
          <w:color w:val="000000" w:themeColor="text1"/>
          <w:szCs w:val="22"/>
          <w:lang w:val="en-US" w:eastAsia="ja-JP"/>
        </w:rPr>
      </w:pPr>
      <w:r w:rsidRPr="006164D9">
        <w:rPr>
          <w:rFonts w:eastAsia="Times New Roman"/>
          <w:b/>
          <w:bCs/>
          <w:i/>
          <w:iCs/>
          <w:color w:val="000000" w:themeColor="text1"/>
          <w:szCs w:val="22"/>
          <w:lang w:val="en-US" w:eastAsia="ja-JP"/>
        </w:rPr>
        <w:t xml:space="preserve">Observation 1: </w:t>
      </w:r>
      <w:r w:rsidR="005331EA" w:rsidRPr="006164D9">
        <w:rPr>
          <w:rFonts w:eastAsia="Times New Roman"/>
          <w:b/>
          <w:bCs/>
          <w:i/>
          <w:iCs/>
          <w:color w:val="000000" w:themeColor="text1"/>
          <w:szCs w:val="22"/>
          <w:lang w:val="en-US" w:eastAsia="ja-JP"/>
        </w:rPr>
        <w:t>A</w:t>
      </w:r>
      <w:r w:rsidR="00D75BE1" w:rsidRPr="006164D9">
        <w:rPr>
          <w:rFonts w:eastAsia="Times New Roman"/>
          <w:b/>
          <w:bCs/>
          <w:i/>
          <w:iCs/>
          <w:color w:val="000000" w:themeColor="text1"/>
          <w:szCs w:val="22"/>
          <w:lang w:val="en-US" w:eastAsia="ja-JP"/>
        </w:rPr>
        <w:t>n</w:t>
      </w:r>
      <w:r w:rsidR="003957FB" w:rsidRPr="006164D9">
        <w:rPr>
          <w:rFonts w:eastAsia="Times New Roman"/>
          <w:b/>
          <w:bCs/>
          <w:i/>
          <w:iCs/>
          <w:color w:val="000000" w:themeColor="text1"/>
          <w:szCs w:val="22"/>
          <w:lang w:val="en-US" w:eastAsia="ja-JP"/>
        </w:rPr>
        <w:t xml:space="preserve"> offset </w:t>
      </w:r>
      <w:r w:rsidR="000612FB" w:rsidRPr="006164D9">
        <w:rPr>
          <w:rFonts w:eastAsia="Times New Roman"/>
          <w:b/>
          <w:bCs/>
          <w:i/>
          <w:iCs/>
          <w:color w:val="000000" w:themeColor="text1"/>
          <w:szCs w:val="22"/>
          <w:lang w:val="en-US" w:eastAsia="ja-JP"/>
        </w:rPr>
        <w:t xml:space="preserve">between </w:t>
      </w:r>
      <w:r w:rsidR="00743FF6" w:rsidRPr="006164D9">
        <w:rPr>
          <w:rFonts w:eastAsia="Times New Roman"/>
          <w:b/>
          <w:bCs/>
          <w:i/>
          <w:iCs/>
          <w:color w:val="000000" w:themeColor="text1"/>
          <w:szCs w:val="22"/>
          <w:lang w:val="en-US" w:eastAsia="ja-JP"/>
        </w:rPr>
        <w:t>SL TX UE</w:t>
      </w:r>
      <w:r w:rsidR="003957FB" w:rsidRPr="006164D9">
        <w:rPr>
          <w:rFonts w:eastAsia="Times New Roman"/>
          <w:b/>
          <w:bCs/>
          <w:i/>
          <w:iCs/>
          <w:color w:val="000000" w:themeColor="text1"/>
          <w:szCs w:val="22"/>
          <w:lang w:val="en-US" w:eastAsia="ja-JP"/>
        </w:rPr>
        <w:t xml:space="preserve">’s </w:t>
      </w:r>
      <w:r w:rsidR="005A4EB1" w:rsidRPr="006164D9">
        <w:rPr>
          <w:rFonts w:eastAsia="Times New Roman"/>
          <w:b/>
          <w:bCs/>
          <w:i/>
          <w:iCs/>
          <w:color w:val="000000" w:themeColor="text1"/>
          <w:szCs w:val="22"/>
          <w:lang w:val="en-US" w:eastAsia="ja-JP"/>
        </w:rPr>
        <w:t>O</w:t>
      </w:r>
      <w:r w:rsidR="00FA2D1E" w:rsidRPr="006164D9">
        <w:rPr>
          <w:rFonts w:eastAsia="Times New Roman"/>
          <w:b/>
          <w:bCs/>
          <w:i/>
          <w:iCs/>
          <w:color w:val="000000" w:themeColor="text1"/>
          <w:szCs w:val="22"/>
          <w:lang w:val="en-US" w:eastAsia="ja-JP"/>
        </w:rPr>
        <w:t>n</w:t>
      </w:r>
      <w:r w:rsidR="005A4EB1" w:rsidRPr="006164D9">
        <w:rPr>
          <w:rFonts w:eastAsia="Times New Roman"/>
          <w:b/>
          <w:bCs/>
          <w:i/>
          <w:iCs/>
          <w:color w:val="000000" w:themeColor="text1"/>
          <w:szCs w:val="22"/>
          <w:lang w:val="en-US" w:eastAsia="ja-JP"/>
        </w:rPr>
        <w:t xml:space="preserve"> d</w:t>
      </w:r>
      <w:r w:rsidR="00E04E77" w:rsidRPr="006164D9">
        <w:rPr>
          <w:rFonts w:eastAsia="Times New Roman"/>
          <w:b/>
          <w:bCs/>
          <w:i/>
          <w:iCs/>
          <w:color w:val="000000" w:themeColor="text1"/>
          <w:szCs w:val="22"/>
          <w:lang w:val="en-US" w:eastAsia="ja-JP"/>
        </w:rPr>
        <w:t>u</w:t>
      </w:r>
      <w:r w:rsidR="00FA2D1E" w:rsidRPr="006164D9">
        <w:rPr>
          <w:rFonts w:eastAsia="Times New Roman"/>
          <w:b/>
          <w:bCs/>
          <w:i/>
          <w:iCs/>
          <w:color w:val="000000" w:themeColor="text1"/>
          <w:szCs w:val="22"/>
          <w:lang w:val="en-US" w:eastAsia="ja-JP"/>
        </w:rPr>
        <w:t>ration</w:t>
      </w:r>
      <w:r w:rsidR="003957FB" w:rsidRPr="006164D9">
        <w:rPr>
          <w:rFonts w:eastAsia="Times New Roman"/>
          <w:b/>
          <w:bCs/>
          <w:i/>
          <w:iCs/>
          <w:color w:val="000000" w:themeColor="text1"/>
          <w:szCs w:val="22"/>
          <w:lang w:val="en-US" w:eastAsia="ja-JP"/>
        </w:rPr>
        <w:t xml:space="preserve"> </w:t>
      </w:r>
      <w:r w:rsidR="00AF36A3" w:rsidRPr="006164D9">
        <w:rPr>
          <w:rFonts w:eastAsia="Times New Roman"/>
          <w:b/>
          <w:bCs/>
          <w:i/>
          <w:iCs/>
          <w:color w:val="000000" w:themeColor="text1"/>
          <w:szCs w:val="22"/>
          <w:lang w:val="en-US" w:eastAsia="ja-JP"/>
        </w:rPr>
        <w:t xml:space="preserve">start </w:t>
      </w:r>
      <w:r w:rsidR="003957FB" w:rsidRPr="006164D9">
        <w:rPr>
          <w:rFonts w:eastAsia="Times New Roman"/>
          <w:b/>
          <w:bCs/>
          <w:i/>
          <w:iCs/>
          <w:color w:val="000000" w:themeColor="text1"/>
          <w:szCs w:val="22"/>
          <w:lang w:val="en-US" w:eastAsia="ja-JP"/>
        </w:rPr>
        <w:t xml:space="preserve">and </w:t>
      </w:r>
      <w:r w:rsidR="00743FF6" w:rsidRPr="006164D9">
        <w:rPr>
          <w:rFonts w:eastAsia="Times New Roman"/>
          <w:b/>
          <w:bCs/>
          <w:i/>
          <w:iCs/>
          <w:color w:val="000000" w:themeColor="text1"/>
          <w:szCs w:val="22"/>
          <w:lang w:val="en-US" w:eastAsia="ja-JP"/>
        </w:rPr>
        <w:t>SL RX UE</w:t>
      </w:r>
      <w:r w:rsidR="003957FB" w:rsidRPr="006164D9">
        <w:rPr>
          <w:rFonts w:eastAsia="Times New Roman"/>
          <w:b/>
          <w:bCs/>
          <w:i/>
          <w:iCs/>
          <w:color w:val="000000" w:themeColor="text1"/>
          <w:szCs w:val="22"/>
          <w:lang w:val="en-US" w:eastAsia="ja-JP"/>
        </w:rPr>
        <w:t xml:space="preserve">’s </w:t>
      </w:r>
      <w:r w:rsidR="005A4EB1" w:rsidRPr="006164D9">
        <w:rPr>
          <w:rFonts w:eastAsia="Times New Roman"/>
          <w:b/>
          <w:bCs/>
          <w:i/>
          <w:iCs/>
          <w:color w:val="000000" w:themeColor="text1"/>
          <w:szCs w:val="22"/>
          <w:lang w:val="en-US" w:eastAsia="ja-JP"/>
        </w:rPr>
        <w:t>O</w:t>
      </w:r>
      <w:r w:rsidR="00FA2D1E" w:rsidRPr="006164D9">
        <w:rPr>
          <w:rFonts w:eastAsia="Times New Roman"/>
          <w:b/>
          <w:bCs/>
          <w:i/>
          <w:iCs/>
          <w:color w:val="000000" w:themeColor="text1"/>
          <w:szCs w:val="22"/>
          <w:lang w:val="en-US" w:eastAsia="ja-JP"/>
        </w:rPr>
        <w:t>n</w:t>
      </w:r>
      <w:r w:rsidR="005A4EB1" w:rsidRPr="006164D9">
        <w:rPr>
          <w:rFonts w:eastAsia="Times New Roman"/>
          <w:b/>
          <w:bCs/>
          <w:i/>
          <w:iCs/>
          <w:color w:val="000000" w:themeColor="text1"/>
          <w:szCs w:val="22"/>
          <w:lang w:val="en-US" w:eastAsia="ja-JP"/>
        </w:rPr>
        <w:t xml:space="preserve"> d</w:t>
      </w:r>
      <w:r w:rsidR="00FA2D1E" w:rsidRPr="006164D9">
        <w:rPr>
          <w:rFonts w:eastAsia="Times New Roman"/>
          <w:b/>
          <w:bCs/>
          <w:i/>
          <w:iCs/>
          <w:color w:val="000000" w:themeColor="text1"/>
          <w:szCs w:val="22"/>
          <w:lang w:val="en-US" w:eastAsia="ja-JP"/>
        </w:rPr>
        <w:t>uration</w:t>
      </w:r>
      <w:r w:rsidR="003916D5" w:rsidRPr="006164D9">
        <w:rPr>
          <w:rFonts w:eastAsia="Times New Roman"/>
          <w:b/>
          <w:bCs/>
          <w:i/>
          <w:iCs/>
          <w:color w:val="000000" w:themeColor="text1"/>
          <w:szCs w:val="22"/>
          <w:lang w:val="en-US" w:eastAsia="ja-JP"/>
        </w:rPr>
        <w:t xml:space="preserve"> </w:t>
      </w:r>
      <w:r w:rsidR="00AF36A3" w:rsidRPr="006164D9">
        <w:rPr>
          <w:rFonts w:eastAsia="Times New Roman"/>
          <w:b/>
          <w:bCs/>
          <w:i/>
          <w:iCs/>
          <w:color w:val="000000" w:themeColor="text1"/>
          <w:szCs w:val="22"/>
          <w:lang w:val="en-US" w:eastAsia="ja-JP"/>
        </w:rPr>
        <w:t xml:space="preserve">start </w:t>
      </w:r>
      <w:r w:rsidR="00E400AA" w:rsidRPr="006164D9">
        <w:rPr>
          <w:rFonts w:eastAsia="Times New Roman"/>
          <w:b/>
          <w:bCs/>
          <w:i/>
          <w:iCs/>
          <w:color w:val="000000" w:themeColor="text1"/>
          <w:szCs w:val="22"/>
          <w:lang w:val="en-US" w:eastAsia="ja-JP"/>
        </w:rPr>
        <w:t>is needed</w:t>
      </w:r>
      <w:r w:rsidR="005A4EB1" w:rsidRPr="006164D9">
        <w:rPr>
          <w:rFonts w:eastAsia="Times New Roman"/>
          <w:b/>
          <w:bCs/>
          <w:i/>
          <w:iCs/>
          <w:color w:val="000000" w:themeColor="text1"/>
          <w:szCs w:val="22"/>
          <w:lang w:val="en-US" w:eastAsia="ja-JP"/>
        </w:rPr>
        <w:t>, which may be based on UE’s capability for processing a grant and preparing a transmission</w:t>
      </w:r>
      <w:r w:rsidR="00380F9D" w:rsidRPr="006164D9">
        <w:rPr>
          <w:rFonts w:eastAsia="Times New Roman"/>
          <w:b/>
          <w:bCs/>
          <w:i/>
          <w:iCs/>
          <w:color w:val="000000" w:themeColor="text1"/>
          <w:szCs w:val="22"/>
          <w:lang w:val="en-US" w:eastAsia="ja-JP"/>
        </w:rPr>
        <w:t>.</w:t>
      </w:r>
    </w:p>
    <w:p w14:paraId="7A182611" w14:textId="097253B2" w:rsidR="00E33BA3" w:rsidRPr="006164D9" w:rsidRDefault="00962EA8" w:rsidP="006164D9">
      <w:pPr>
        <w:spacing w:line="240" w:lineRule="auto"/>
        <w:jc w:val="left"/>
        <w:rPr>
          <w:rFonts w:eastAsia="Times New Roman"/>
          <w:b/>
          <w:bCs/>
          <w:i/>
          <w:iCs/>
          <w:color w:val="000000" w:themeColor="text1"/>
          <w:szCs w:val="22"/>
          <w:lang w:val="en-US" w:eastAsia="ja-JP"/>
        </w:rPr>
      </w:pPr>
      <w:r w:rsidRPr="006164D9">
        <w:rPr>
          <w:rFonts w:eastAsia="Times New Roman"/>
          <w:b/>
          <w:bCs/>
          <w:i/>
          <w:iCs/>
          <w:color w:val="000000" w:themeColor="text1"/>
          <w:szCs w:val="22"/>
          <w:lang w:val="en-US" w:eastAsia="ja-JP"/>
        </w:rPr>
        <w:t>Proposal 1</w:t>
      </w:r>
      <w:r w:rsidR="003957FB" w:rsidRPr="006164D9">
        <w:rPr>
          <w:rFonts w:eastAsia="Times New Roman"/>
          <w:b/>
          <w:bCs/>
          <w:i/>
          <w:iCs/>
          <w:color w:val="000000" w:themeColor="text1"/>
          <w:szCs w:val="22"/>
          <w:lang w:val="en-US" w:eastAsia="ja-JP"/>
        </w:rPr>
        <w:t xml:space="preserve">: </w:t>
      </w:r>
      <w:r w:rsidR="005331EA" w:rsidRPr="006164D9">
        <w:rPr>
          <w:rFonts w:eastAsia="Times New Roman"/>
          <w:b/>
          <w:bCs/>
          <w:i/>
          <w:iCs/>
          <w:color w:val="000000" w:themeColor="text1"/>
          <w:szCs w:val="22"/>
          <w:lang w:val="en-US" w:eastAsia="ja-JP"/>
        </w:rPr>
        <w:t>An</w:t>
      </w:r>
      <w:r w:rsidR="003957FB" w:rsidRPr="006164D9">
        <w:rPr>
          <w:rFonts w:eastAsia="Times New Roman"/>
          <w:b/>
          <w:bCs/>
          <w:i/>
          <w:iCs/>
          <w:color w:val="000000" w:themeColor="text1"/>
          <w:szCs w:val="22"/>
          <w:lang w:val="en-US" w:eastAsia="ja-JP"/>
        </w:rPr>
        <w:t xml:space="preserve"> </w:t>
      </w:r>
      <w:r w:rsidR="007B6B33" w:rsidRPr="006164D9">
        <w:rPr>
          <w:rFonts w:eastAsia="Times New Roman"/>
          <w:b/>
          <w:bCs/>
          <w:i/>
          <w:iCs/>
          <w:color w:val="000000" w:themeColor="text1"/>
          <w:szCs w:val="22"/>
          <w:lang w:val="en-US" w:eastAsia="ja-JP"/>
        </w:rPr>
        <w:t xml:space="preserve">SL </w:t>
      </w:r>
      <w:r w:rsidR="00EA3523" w:rsidRPr="006164D9">
        <w:rPr>
          <w:rFonts w:eastAsia="Times New Roman"/>
          <w:b/>
          <w:bCs/>
          <w:i/>
          <w:iCs/>
          <w:color w:val="000000" w:themeColor="text1"/>
          <w:szCs w:val="22"/>
          <w:lang w:val="en-US" w:eastAsia="ja-JP"/>
        </w:rPr>
        <w:t>UE capability</w:t>
      </w:r>
      <w:r w:rsidR="004077A1" w:rsidRPr="006164D9">
        <w:rPr>
          <w:rFonts w:eastAsia="Times New Roman"/>
          <w:b/>
          <w:bCs/>
          <w:i/>
          <w:iCs/>
          <w:color w:val="000000" w:themeColor="text1"/>
          <w:szCs w:val="22"/>
          <w:lang w:val="en-US" w:eastAsia="ja-JP"/>
        </w:rPr>
        <w:t>,</w:t>
      </w:r>
      <w:r w:rsidR="00EA3523" w:rsidRPr="006164D9">
        <w:rPr>
          <w:rFonts w:eastAsia="Times New Roman"/>
          <w:b/>
          <w:bCs/>
          <w:i/>
          <w:iCs/>
          <w:color w:val="000000" w:themeColor="text1"/>
          <w:szCs w:val="22"/>
          <w:lang w:val="en-US" w:eastAsia="ja-JP"/>
        </w:rPr>
        <w:t xml:space="preserve"> </w:t>
      </w:r>
      <w:r w:rsidR="00790203" w:rsidRPr="006164D9">
        <w:rPr>
          <w:rFonts w:eastAsia="Times New Roman"/>
          <w:b/>
          <w:bCs/>
          <w:i/>
          <w:iCs/>
          <w:color w:val="000000" w:themeColor="text1"/>
          <w:szCs w:val="22"/>
          <w:lang w:val="en-US" w:eastAsia="ja-JP"/>
        </w:rPr>
        <w:t xml:space="preserve">representing </w:t>
      </w:r>
      <w:r w:rsidR="003E787E" w:rsidRPr="006164D9">
        <w:rPr>
          <w:rFonts w:eastAsia="Times New Roman"/>
          <w:b/>
          <w:bCs/>
          <w:i/>
          <w:iCs/>
          <w:color w:val="000000" w:themeColor="text1"/>
          <w:szCs w:val="22"/>
          <w:lang w:val="en-US" w:eastAsia="ja-JP"/>
        </w:rPr>
        <w:t>the</w:t>
      </w:r>
      <w:r w:rsidR="008E6C98" w:rsidRPr="006164D9">
        <w:rPr>
          <w:rFonts w:eastAsia="Times New Roman"/>
          <w:b/>
          <w:bCs/>
          <w:i/>
          <w:iCs/>
          <w:color w:val="000000" w:themeColor="text1"/>
          <w:szCs w:val="22"/>
          <w:lang w:val="en-US" w:eastAsia="ja-JP"/>
        </w:rPr>
        <w:t xml:space="preserve"> </w:t>
      </w:r>
      <w:r w:rsidR="002258D9" w:rsidRPr="006164D9">
        <w:rPr>
          <w:rFonts w:eastAsia="Times New Roman"/>
          <w:b/>
          <w:bCs/>
          <w:i/>
          <w:iCs/>
          <w:color w:val="000000" w:themeColor="text1"/>
          <w:szCs w:val="22"/>
          <w:lang w:val="en-US" w:eastAsia="ja-JP"/>
        </w:rPr>
        <w:t xml:space="preserve">amount of time </w:t>
      </w:r>
      <w:r w:rsidR="005331EA" w:rsidRPr="006164D9">
        <w:rPr>
          <w:rFonts w:eastAsia="Times New Roman"/>
          <w:b/>
          <w:bCs/>
          <w:i/>
          <w:iCs/>
          <w:color w:val="000000" w:themeColor="text1"/>
          <w:szCs w:val="22"/>
          <w:lang w:val="en-US" w:eastAsia="ja-JP"/>
        </w:rPr>
        <w:t>a</w:t>
      </w:r>
      <w:r w:rsidR="008A46D5" w:rsidRPr="006164D9">
        <w:rPr>
          <w:rFonts w:eastAsia="Times New Roman"/>
          <w:b/>
          <w:bCs/>
          <w:i/>
          <w:iCs/>
          <w:color w:val="000000" w:themeColor="text1"/>
          <w:szCs w:val="22"/>
          <w:lang w:val="en-US" w:eastAsia="ja-JP"/>
        </w:rPr>
        <w:t xml:space="preserve"> UE needs</w:t>
      </w:r>
      <w:r w:rsidR="008E6C98" w:rsidRPr="006164D9">
        <w:rPr>
          <w:rFonts w:eastAsia="Times New Roman"/>
          <w:b/>
          <w:bCs/>
          <w:i/>
          <w:iCs/>
          <w:color w:val="000000" w:themeColor="text1"/>
          <w:szCs w:val="22"/>
          <w:lang w:val="en-US" w:eastAsia="ja-JP"/>
        </w:rPr>
        <w:t xml:space="preserve"> to process SL grant and </w:t>
      </w:r>
      <w:r w:rsidR="005331EA" w:rsidRPr="006164D9">
        <w:rPr>
          <w:rFonts w:eastAsia="Times New Roman"/>
          <w:b/>
          <w:bCs/>
          <w:i/>
          <w:iCs/>
          <w:color w:val="000000" w:themeColor="text1"/>
          <w:szCs w:val="22"/>
          <w:lang w:val="en-US" w:eastAsia="ja-JP"/>
        </w:rPr>
        <w:t xml:space="preserve">prepare </w:t>
      </w:r>
      <w:r w:rsidR="008E6C98" w:rsidRPr="006164D9">
        <w:rPr>
          <w:rFonts w:eastAsia="Times New Roman"/>
          <w:b/>
          <w:bCs/>
          <w:i/>
          <w:iCs/>
          <w:color w:val="000000" w:themeColor="text1"/>
          <w:szCs w:val="22"/>
          <w:lang w:val="en-US" w:eastAsia="ja-JP"/>
        </w:rPr>
        <w:t>data</w:t>
      </w:r>
      <w:r w:rsidR="005331EA" w:rsidRPr="006164D9">
        <w:rPr>
          <w:rFonts w:eastAsia="Times New Roman"/>
          <w:b/>
          <w:bCs/>
          <w:i/>
          <w:iCs/>
          <w:color w:val="000000" w:themeColor="text1"/>
          <w:szCs w:val="22"/>
          <w:lang w:val="en-US" w:eastAsia="ja-JP"/>
        </w:rPr>
        <w:t xml:space="preserve"> </w:t>
      </w:r>
      <w:r w:rsidR="00523717" w:rsidRPr="006164D9">
        <w:rPr>
          <w:rFonts w:eastAsia="Times New Roman"/>
          <w:b/>
          <w:bCs/>
          <w:i/>
          <w:iCs/>
          <w:color w:val="000000" w:themeColor="text1"/>
          <w:szCs w:val="22"/>
          <w:lang w:val="en-US" w:eastAsia="ja-JP"/>
        </w:rPr>
        <w:t>transmission</w:t>
      </w:r>
      <w:r w:rsidR="004077A1" w:rsidRPr="006164D9">
        <w:rPr>
          <w:rFonts w:eastAsia="Times New Roman"/>
          <w:b/>
          <w:bCs/>
          <w:i/>
          <w:iCs/>
          <w:color w:val="000000" w:themeColor="text1"/>
          <w:szCs w:val="22"/>
          <w:lang w:val="en-US" w:eastAsia="ja-JP"/>
        </w:rPr>
        <w:t>,</w:t>
      </w:r>
      <w:r w:rsidR="00AF5935" w:rsidRPr="006164D9">
        <w:rPr>
          <w:rFonts w:eastAsia="Times New Roman"/>
          <w:b/>
          <w:bCs/>
          <w:i/>
          <w:iCs/>
          <w:color w:val="000000" w:themeColor="text1"/>
          <w:szCs w:val="22"/>
          <w:lang w:val="en-US" w:eastAsia="ja-JP"/>
        </w:rPr>
        <w:t xml:space="preserve"> </w:t>
      </w:r>
      <w:r w:rsidR="005331EA" w:rsidRPr="006164D9">
        <w:rPr>
          <w:rFonts w:eastAsia="Times New Roman"/>
          <w:b/>
          <w:bCs/>
          <w:i/>
          <w:iCs/>
          <w:color w:val="000000" w:themeColor="text1"/>
          <w:szCs w:val="22"/>
          <w:lang w:val="en-US" w:eastAsia="ja-JP"/>
        </w:rPr>
        <w:t xml:space="preserve">may </w:t>
      </w:r>
      <w:r w:rsidR="004077A1" w:rsidRPr="006164D9">
        <w:rPr>
          <w:rFonts w:eastAsia="Times New Roman"/>
          <w:b/>
          <w:bCs/>
          <w:i/>
          <w:iCs/>
          <w:color w:val="000000" w:themeColor="text1"/>
          <w:szCs w:val="22"/>
          <w:lang w:val="en-US" w:eastAsia="ja-JP"/>
        </w:rPr>
        <w:t xml:space="preserve">be </w:t>
      </w:r>
      <w:r w:rsidR="005A4EB1" w:rsidRPr="006164D9">
        <w:rPr>
          <w:rFonts w:eastAsia="Times New Roman"/>
          <w:b/>
          <w:bCs/>
          <w:i/>
          <w:iCs/>
          <w:color w:val="000000" w:themeColor="text1"/>
          <w:szCs w:val="22"/>
          <w:lang w:val="en-US" w:eastAsia="ja-JP"/>
        </w:rPr>
        <w:t xml:space="preserve">indicated by </w:t>
      </w:r>
      <w:r w:rsidR="007A2829" w:rsidRPr="006164D9">
        <w:rPr>
          <w:rFonts w:eastAsia="Times New Roman"/>
          <w:b/>
          <w:bCs/>
          <w:i/>
          <w:iCs/>
          <w:color w:val="000000" w:themeColor="text1"/>
          <w:szCs w:val="22"/>
          <w:lang w:val="en-US" w:eastAsia="ja-JP"/>
        </w:rPr>
        <w:t xml:space="preserve">the </w:t>
      </w:r>
      <w:r w:rsidR="001A7240" w:rsidRPr="006164D9">
        <w:rPr>
          <w:rFonts w:eastAsia="Times New Roman"/>
          <w:b/>
          <w:bCs/>
          <w:i/>
          <w:iCs/>
          <w:color w:val="000000" w:themeColor="text1"/>
          <w:szCs w:val="22"/>
          <w:lang w:val="en-US" w:eastAsia="ja-JP"/>
        </w:rPr>
        <w:t xml:space="preserve">UE </w:t>
      </w:r>
      <w:r w:rsidR="004077A1" w:rsidRPr="006164D9">
        <w:rPr>
          <w:rFonts w:eastAsia="Times New Roman"/>
          <w:b/>
          <w:bCs/>
          <w:i/>
          <w:iCs/>
          <w:color w:val="000000" w:themeColor="text1"/>
          <w:szCs w:val="22"/>
          <w:lang w:val="en-US" w:eastAsia="ja-JP"/>
        </w:rPr>
        <w:t xml:space="preserve">to </w:t>
      </w:r>
      <w:r w:rsidR="005A4EB1" w:rsidRPr="006164D9">
        <w:rPr>
          <w:rFonts w:eastAsia="Times New Roman"/>
          <w:b/>
          <w:bCs/>
          <w:i/>
          <w:iCs/>
          <w:color w:val="000000" w:themeColor="text1"/>
          <w:szCs w:val="22"/>
          <w:lang w:val="en-US" w:eastAsia="ja-JP"/>
        </w:rPr>
        <w:t>its</w:t>
      </w:r>
      <w:r w:rsidR="00CF7A87" w:rsidRPr="006164D9">
        <w:rPr>
          <w:rFonts w:eastAsia="Times New Roman"/>
          <w:b/>
          <w:bCs/>
          <w:i/>
          <w:iCs/>
          <w:color w:val="000000" w:themeColor="text1"/>
          <w:szCs w:val="22"/>
          <w:lang w:val="en-US" w:eastAsia="ja-JP"/>
        </w:rPr>
        <w:t xml:space="preserve"> serving gNB</w:t>
      </w:r>
      <w:r w:rsidR="00FE1A41" w:rsidRPr="006164D9">
        <w:rPr>
          <w:rFonts w:eastAsia="Times New Roman"/>
          <w:b/>
          <w:bCs/>
          <w:i/>
          <w:iCs/>
          <w:color w:val="000000" w:themeColor="text1"/>
          <w:szCs w:val="22"/>
          <w:lang w:val="en-US" w:eastAsia="ja-JP"/>
        </w:rPr>
        <w:t>.</w:t>
      </w:r>
      <w:r w:rsidR="003957FB" w:rsidRPr="006164D9">
        <w:rPr>
          <w:rFonts w:eastAsia="Times New Roman"/>
          <w:b/>
          <w:bCs/>
          <w:i/>
          <w:iCs/>
          <w:color w:val="000000" w:themeColor="text1"/>
          <w:szCs w:val="22"/>
          <w:lang w:val="en-US" w:eastAsia="ja-JP"/>
        </w:rPr>
        <w:t xml:space="preserve"> </w:t>
      </w:r>
    </w:p>
    <w:p w14:paraId="7B692CCF" w14:textId="710B50D9" w:rsidR="00B60F83" w:rsidRPr="006164D9" w:rsidRDefault="00D37EFA" w:rsidP="006164D9">
      <w:pPr>
        <w:spacing w:line="240" w:lineRule="auto"/>
        <w:jc w:val="left"/>
        <w:rPr>
          <w:b/>
          <w:bCs/>
          <w:i/>
          <w:iCs/>
          <w:color w:val="000000" w:themeColor="text1"/>
          <w:szCs w:val="22"/>
        </w:rPr>
      </w:pPr>
      <w:r w:rsidRPr="006164D9">
        <w:rPr>
          <w:b/>
          <w:bCs/>
          <w:i/>
          <w:iCs/>
          <w:color w:val="000000" w:themeColor="text1"/>
          <w:szCs w:val="22"/>
        </w:rPr>
        <w:t xml:space="preserve">Length of </w:t>
      </w:r>
      <w:r w:rsidR="00407712" w:rsidRPr="006164D9">
        <w:rPr>
          <w:b/>
          <w:bCs/>
          <w:i/>
          <w:iCs/>
          <w:color w:val="000000" w:themeColor="text1"/>
          <w:szCs w:val="22"/>
        </w:rPr>
        <w:t xml:space="preserve">SL DRX </w:t>
      </w:r>
      <w:r w:rsidR="005A4EB1" w:rsidRPr="006164D9">
        <w:rPr>
          <w:b/>
          <w:bCs/>
          <w:i/>
          <w:iCs/>
          <w:color w:val="000000" w:themeColor="text1"/>
          <w:szCs w:val="22"/>
        </w:rPr>
        <w:t>O</w:t>
      </w:r>
      <w:r w:rsidRPr="006164D9">
        <w:rPr>
          <w:b/>
          <w:bCs/>
          <w:i/>
          <w:iCs/>
          <w:color w:val="000000" w:themeColor="text1"/>
          <w:szCs w:val="22"/>
        </w:rPr>
        <w:t>n</w:t>
      </w:r>
      <w:r w:rsidR="005A4EB1" w:rsidRPr="006164D9">
        <w:rPr>
          <w:b/>
          <w:bCs/>
          <w:i/>
          <w:iCs/>
          <w:color w:val="000000" w:themeColor="text1"/>
          <w:szCs w:val="22"/>
        </w:rPr>
        <w:t xml:space="preserve"> d</w:t>
      </w:r>
      <w:r w:rsidRPr="006164D9">
        <w:rPr>
          <w:b/>
          <w:bCs/>
          <w:i/>
          <w:iCs/>
          <w:color w:val="000000" w:themeColor="text1"/>
          <w:szCs w:val="22"/>
        </w:rPr>
        <w:t>uration</w:t>
      </w:r>
    </w:p>
    <w:p w14:paraId="03BF618D" w14:textId="7EE7AF1C" w:rsidR="00ED7680" w:rsidRPr="006164D9" w:rsidRDefault="00407712" w:rsidP="006164D9">
      <w:pPr>
        <w:spacing w:line="240" w:lineRule="auto"/>
        <w:jc w:val="left"/>
        <w:rPr>
          <w:color w:val="000000" w:themeColor="text1"/>
          <w:szCs w:val="22"/>
        </w:rPr>
      </w:pPr>
      <w:bookmarkStart w:id="2" w:name="_Hlk83126404"/>
      <w:r w:rsidRPr="006164D9">
        <w:rPr>
          <w:color w:val="000000" w:themeColor="text1"/>
          <w:szCs w:val="22"/>
        </w:rPr>
        <w:t>I</w:t>
      </w:r>
      <w:r w:rsidR="007C7C6B" w:rsidRPr="006164D9">
        <w:rPr>
          <w:color w:val="000000" w:themeColor="text1"/>
          <w:szCs w:val="22"/>
        </w:rPr>
        <w:t xml:space="preserve">t is possible that </w:t>
      </w:r>
      <w:r w:rsidRPr="006164D9">
        <w:rPr>
          <w:color w:val="000000" w:themeColor="text1"/>
          <w:szCs w:val="22"/>
        </w:rPr>
        <w:t>an</w:t>
      </w:r>
      <w:r w:rsidR="007C7C6B" w:rsidRPr="006164D9">
        <w:rPr>
          <w:color w:val="000000" w:themeColor="text1"/>
          <w:szCs w:val="22"/>
        </w:rPr>
        <w:t xml:space="preserve"> SL TX UE </w:t>
      </w:r>
      <w:r w:rsidRPr="006164D9">
        <w:rPr>
          <w:color w:val="000000" w:themeColor="text1"/>
          <w:szCs w:val="22"/>
        </w:rPr>
        <w:t>unicasts with</w:t>
      </w:r>
      <w:r w:rsidR="007C7C6B" w:rsidRPr="006164D9">
        <w:rPr>
          <w:color w:val="000000" w:themeColor="text1"/>
          <w:szCs w:val="22"/>
        </w:rPr>
        <w:t xml:space="preserve"> multiple SL RX UEs, and the </w:t>
      </w:r>
      <w:r w:rsidRPr="006164D9">
        <w:rPr>
          <w:color w:val="000000" w:themeColor="text1"/>
          <w:szCs w:val="22"/>
        </w:rPr>
        <w:t>SL RX UEs’ On durations</w:t>
      </w:r>
      <w:r w:rsidR="00037E75" w:rsidRPr="006164D9">
        <w:rPr>
          <w:color w:val="000000" w:themeColor="text1"/>
          <w:szCs w:val="22"/>
        </w:rPr>
        <w:t xml:space="preserve"> may not be overlapped and should be </w:t>
      </w:r>
      <w:r w:rsidRPr="006164D9">
        <w:rPr>
          <w:color w:val="000000" w:themeColor="text1"/>
          <w:szCs w:val="22"/>
        </w:rPr>
        <w:t>aligned with</w:t>
      </w:r>
      <w:r w:rsidR="00037E75" w:rsidRPr="006164D9">
        <w:rPr>
          <w:color w:val="000000" w:themeColor="text1"/>
          <w:szCs w:val="22"/>
        </w:rPr>
        <w:t xml:space="preserve"> SL TX UE’s </w:t>
      </w:r>
      <w:bookmarkEnd w:id="2"/>
      <w:r w:rsidRPr="006164D9">
        <w:rPr>
          <w:color w:val="000000" w:themeColor="text1"/>
          <w:szCs w:val="22"/>
        </w:rPr>
        <w:t>On duration</w:t>
      </w:r>
      <w:r w:rsidR="00037E75" w:rsidRPr="006164D9">
        <w:rPr>
          <w:color w:val="000000" w:themeColor="text1"/>
          <w:szCs w:val="22"/>
        </w:rPr>
        <w:t xml:space="preserve"> on Uu</w:t>
      </w:r>
      <w:r w:rsidR="004D5B10" w:rsidRPr="006164D9">
        <w:rPr>
          <w:color w:val="000000" w:themeColor="text1"/>
          <w:szCs w:val="22"/>
        </w:rPr>
        <w:t xml:space="preserve"> </w:t>
      </w:r>
      <w:r w:rsidR="00D3081D" w:rsidRPr="006164D9">
        <w:rPr>
          <w:color w:val="000000" w:themeColor="text1"/>
          <w:szCs w:val="22"/>
        </w:rPr>
        <w:t>link</w:t>
      </w:r>
      <w:r w:rsidR="00037E75" w:rsidRPr="006164D9">
        <w:rPr>
          <w:color w:val="000000" w:themeColor="text1"/>
          <w:szCs w:val="22"/>
        </w:rPr>
        <w:t xml:space="preserve">. </w:t>
      </w:r>
    </w:p>
    <w:p w14:paraId="0091F192" w14:textId="596373BC" w:rsidR="005D0034" w:rsidRPr="006164D9" w:rsidRDefault="00ED26D7" w:rsidP="006164D9">
      <w:pPr>
        <w:spacing w:line="240" w:lineRule="auto"/>
        <w:jc w:val="left"/>
        <w:rPr>
          <w:iCs/>
          <w:color w:val="000000" w:themeColor="text1"/>
          <w:szCs w:val="22"/>
          <w:lang w:val="en-US"/>
        </w:rPr>
      </w:pPr>
      <w:r w:rsidRPr="006164D9">
        <w:rPr>
          <w:color w:val="000000" w:themeColor="text1"/>
          <w:szCs w:val="22"/>
        </w:rPr>
        <w:t xml:space="preserve">Useful information for </w:t>
      </w:r>
      <w:r w:rsidR="00743FF6" w:rsidRPr="006164D9">
        <w:rPr>
          <w:color w:val="000000" w:themeColor="text1"/>
          <w:szCs w:val="22"/>
        </w:rPr>
        <w:t>SL TX UE</w:t>
      </w:r>
      <w:r w:rsidR="00E4550C" w:rsidRPr="006164D9">
        <w:rPr>
          <w:color w:val="000000" w:themeColor="text1"/>
          <w:szCs w:val="22"/>
        </w:rPr>
        <w:t xml:space="preserve">’s gNB </w:t>
      </w:r>
      <w:r w:rsidRPr="006164D9">
        <w:rPr>
          <w:color w:val="000000" w:themeColor="text1"/>
          <w:szCs w:val="22"/>
        </w:rPr>
        <w:t xml:space="preserve">to </w:t>
      </w:r>
      <w:r w:rsidR="00E4550C" w:rsidRPr="006164D9">
        <w:rPr>
          <w:color w:val="000000" w:themeColor="text1"/>
          <w:szCs w:val="22"/>
        </w:rPr>
        <w:t xml:space="preserve">determine </w:t>
      </w:r>
      <w:r w:rsidRPr="006164D9">
        <w:rPr>
          <w:color w:val="000000" w:themeColor="text1"/>
          <w:szCs w:val="22"/>
        </w:rPr>
        <w:t xml:space="preserve">an appropriate </w:t>
      </w:r>
      <w:r w:rsidR="00170AE4" w:rsidRPr="006164D9">
        <w:rPr>
          <w:color w:val="000000" w:themeColor="text1"/>
          <w:szCs w:val="22"/>
        </w:rPr>
        <w:t>On duration</w:t>
      </w:r>
      <w:r w:rsidRPr="006164D9">
        <w:rPr>
          <w:color w:val="000000" w:themeColor="text1"/>
          <w:szCs w:val="22"/>
        </w:rPr>
        <w:t xml:space="preserve"> </w:t>
      </w:r>
      <w:r w:rsidR="0071647D" w:rsidRPr="006164D9">
        <w:rPr>
          <w:color w:val="000000" w:themeColor="text1"/>
          <w:szCs w:val="22"/>
        </w:rPr>
        <w:t>for SL</w:t>
      </w:r>
      <w:r w:rsidR="004240C0" w:rsidRPr="006164D9">
        <w:rPr>
          <w:iCs/>
          <w:color w:val="000000" w:themeColor="text1"/>
          <w:szCs w:val="22"/>
          <w:lang w:val="en-US"/>
        </w:rPr>
        <w:t xml:space="preserve"> may include:</w:t>
      </w:r>
    </w:p>
    <w:p w14:paraId="593C9B3A" w14:textId="0718BF1D" w:rsidR="007E64F0" w:rsidRPr="006164D9" w:rsidRDefault="007E64F0" w:rsidP="00AE7639">
      <w:pPr>
        <w:pStyle w:val="ListParagraph"/>
        <w:numPr>
          <w:ilvl w:val="0"/>
          <w:numId w:val="5"/>
        </w:numPr>
        <w:spacing w:line="240" w:lineRule="auto"/>
        <w:jc w:val="left"/>
        <w:rPr>
          <w:color w:val="000000" w:themeColor="text1"/>
          <w:szCs w:val="22"/>
          <w:lang w:val="en-US"/>
        </w:rPr>
      </w:pPr>
      <w:r w:rsidRPr="006164D9">
        <w:rPr>
          <w:color w:val="000000" w:themeColor="text1"/>
          <w:szCs w:val="22"/>
          <w:lang w:val="en-US"/>
        </w:rPr>
        <w:t xml:space="preserve">Traffic </w:t>
      </w:r>
      <w:r w:rsidR="00523717" w:rsidRPr="006164D9">
        <w:rPr>
          <w:color w:val="000000" w:themeColor="text1"/>
          <w:szCs w:val="22"/>
          <w:lang w:val="en-US"/>
        </w:rPr>
        <w:t>characteristics</w:t>
      </w:r>
      <w:r w:rsidRPr="006164D9">
        <w:rPr>
          <w:color w:val="000000" w:themeColor="text1"/>
          <w:szCs w:val="22"/>
          <w:lang w:val="en-US"/>
        </w:rPr>
        <w:t xml:space="preserve">: </w:t>
      </w:r>
      <w:r w:rsidR="00244D41" w:rsidRPr="006164D9">
        <w:rPr>
          <w:color w:val="000000" w:themeColor="text1"/>
          <w:szCs w:val="22"/>
          <w:lang w:val="en-US"/>
        </w:rPr>
        <w:t xml:space="preserve">packet size may be used to determine the </w:t>
      </w:r>
      <w:r w:rsidR="00E04E77" w:rsidRPr="006164D9">
        <w:rPr>
          <w:color w:val="000000" w:themeColor="text1"/>
          <w:szCs w:val="22"/>
          <w:lang w:val="en-US"/>
        </w:rPr>
        <w:t xml:space="preserve">length of </w:t>
      </w:r>
      <w:r w:rsidR="001D26F0" w:rsidRPr="006164D9">
        <w:rPr>
          <w:color w:val="000000" w:themeColor="text1"/>
          <w:szCs w:val="22"/>
          <w:lang w:val="en-US"/>
        </w:rPr>
        <w:t xml:space="preserve">the </w:t>
      </w:r>
      <w:r w:rsidR="00170AE4" w:rsidRPr="006164D9">
        <w:rPr>
          <w:color w:val="000000" w:themeColor="text1"/>
          <w:szCs w:val="22"/>
          <w:lang w:val="en-US"/>
        </w:rPr>
        <w:t>On d</w:t>
      </w:r>
      <w:r w:rsidR="00E04E77" w:rsidRPr="006164D9">
        <w:rPr>
          <w:color w:val="000000" w:themeColor="text1"/>
          <w:szCs w:val="22"/>
          <w:lang w:val="en-US"/>
        </w:rPr>
        <w:t>uration</w:t>
      </w:r>
      <w:r w:rsidR="001D26F0" w:rsidRPr="006164D9">
        <w:rPr>
          <w:color w:val="000000" w:themeColor="text1"/>
          <w:szCs w:val="22"/>
          <w:lang w:val="en-US"/>
        </w:rPr>
        <w:t>.</w:t>
      </w:r>
      <w:r w:rsidR="00CB3476" w:rsidRPr="006164D9">
        <w:rPr>
          <w:iCs/>
          <w:color w:val="000000" w:themeColor="text1"/>
          <w:szCs w:val="22"/>
          <w:lang w:val="en-US"/>
        </w:rPr>
        <w:t xml:space="preserve"> If </w:t>
      </w:r>
      <w:r w:rsidR="005977AA" w:rsidRPr="006164D9">
        <w:rPr>
          <w:iCs/>
          <w:color w:val="000000" w:themeColor="text1"/>
          <w:szCs w:val="22"/>
          <w:lang w:val="en-US"/>
        </w:rPr>
        <w:t xml:space="preserve">a </w:t>
      </w:r>
      <w:r w:rsidR="001A6014" w:rsidRPr="006164D9">
        <w:rPr>
          <w:iCs/>
          <w:color w:val="000000" w:themeColor="text1"/>
          <w:szCs w:val="22"/>
          <w:lang w:val="en-US"/>
        </w:rPr>
        <w:t xml:space="preserve">UE </w:t>
      </w:r>
      <w:r w:rsidR="004C58A3" w:rsidRPr="006164D9">
        <w:rPr>
          <w:iCs/>
          <w:color w:val="000000" w:themeColor="text1"/>
          <w:szCs w:val="22"/>
          <w:lang w:val="en-US"/>
        </w:rPr>
        <w:t>gets</w:t>
      </w:r>
      <w:r w:rsidR="001A6014" w:rsidRPr="006164D9">
        <w:rPr>
          <w:iCs/>
          <w:color w:val="000000" w:themeColor="text1"/>
          <w:szCs w:val="22"/>
          <w:lang w:val="en-US"/>
        </w:rPr>
        <w:t xml:space="preserve"> large packets </w:t>
      </w:r>
      <w:r w:rsidR="004C58A3" w:rsidRPr="006164D9">
        <w:rPr>
          <w:iCs/>
          <w:color w:val="000000" w:themeColor="text1"/>
          <w:szCs w:val="22"/>
          <w:lang w:val="en-US"/>
        </w:rPr>
        <w:t xml:space="preserve">for </w:t>
      </w:r>
      <w:r w:rsidR="002F7B05" w:rsidRPr="006164D9">
        <w:rPr>
          <w:iCs/>
          <w:color w:val="000000" w:themeColor="text1"/>
          <w:szCs w:val="22"/>
          <w:lang w:val="en-US"/>
        </w:rPr>
        <w:t>transmission,</w:t>
      </w:r>
      <w:r w:rsidR="001A6014" w:rsidRPr="006164D9">
        <w:rPr>
          <w:iCs/>
          <w:color w:val="000000" w:themeColor="text1"/>
          <w:szCs w:val="22"/>
          <w:lang w:val="en-US"/>
        </w:rPr>
        <w:t xml:space="preserve"> then </w:t>
      </w:r>
      <w:r w:rsidR="00D60C7D" w:rsidRPr="006164D9">
        <w:rPr>
          <w:iCs/>
          <w:color w:val="000000" w:themeColor="text1"/>
          <w:szCs w:val="22"/>
          <w:lang w:val="en-US"/>
        </w:rPr>
        <w:t xml:space="preserve">it </w:t>
      </w:r>
      <w:r w:rsidR="00AC2886" w:rsidRPr="006164D9">
        <w:rPr>
          <w:iCs/>
          <w:color w:val="000000" w:themeColor="text1"/>
          <w:szCs w:val="22"/>
          <w:lang w:val="en-US"/>
        </w:rPr>
        <w:t xml:space="preserve">may </w:t>
      </w:r>
      <w:r w:rsidR="00D60C7D" w:rsidRPr="006164D9">
        <w:rPr>
          <w:iCs/>
          <w:color w:val="000000" w:themeColor="text1"/>
          <w:szCs w:val="22"/>
          <w:lang w:val="en-US"/>
        </w:rPr>
        <w:t xml:space="preserve">require longer active time. </w:t>
      </w:r>
    </w:p>
    <w:p w14:paraId="79BCE165" w14:textId="1A956DF1" w:rsidR="0039243A" w:rsidRPr="006164D9" w:rsidRDefault="007E64F0" w:rsidP="00AE7639">
      <w:pPr>
        <w:pStyle w:val="ListParagraph"/>
        <w:numPr>
          <w:ilvl w:val="0"/>
          <w:numId w:val="5"/>
        </w:numPr>
        <w:spacing w:line="240" w:lineRule="auto"/>
        <w:jc w:val="left"/>
        <w:rPr>
          <w:rFonts w:eastAsia="Times New Roman"/>
          <w:b/>
          <w:bCs/>
          <w:color w:val="000000" w:themeColor="text1"/>
          <w:szCs w:val="22"/>
          <w:lang w:val="en-US" w:eastAsia="ja-JP"/>
        </w:rPr>
      </w:pPr>
      <w:r w:rsidRPr="006164D9">
        <w:rPr>
          <w:color w:val="000000" w:themeColor="text1"/>
          <w:szCs w:val="22"/>
          <w:lang w:val="en-US"/>
        </w:rPr>
        <w:t xml:space="preserve">QoS requirement: </w:t>
      </w:r>
      <w:r w:rsidR="002F7B05">
        <w:rPr>
          <w:color w:val="000000" w:themeColor="text1"/>
          <w:szCs w:val="22"/>
          <w:lang w:val="en-US"/>
        </w:rPr>
        <w:t>O</w:t>
      </w:r>
      <w:r w:rsidR="00C67F8C" w:rsidRPr="006164D9">
        <w:rPr>
          <w:color w:val="000000" w:themeColor="text1"/>
          <w:szCs w:val="22"/>
          <w:lang w:val="en-US"/>
        </w:rPr>
        <w:t>n</w:t>
      </w:r>
      <w:r w:rsidR="002F7B05">
        <w:rPr>
          <w:color w:val="000000" w:themeColor="text1"/>
          <w:szCs w:val="22"/>
          <w:lang w:val="en-US"/>
        </w:rPr>
        <w:t xml:space="preserve"> d</w:t>
      </w:r>
      <w:r w:rsidRPr="006164D9">
        <w:rPr>
          <w:color w:val="000000" w:themeColor="text1"/>
          <w:szCs w:val="22"/>
          <w:lang w:val="en-US"/>
        </w:rPr>
        <w:t>uration should be selected based on QoS requirement</w:t>
      </w:r>
      <w:r w:rsidR="0012675E" w:rsidRPr="006164D9">
        <w:rPr>
          <w:color w:val="000000" w:themeColor="text1"/>
          <w:szCs w:val="22"/>
          <w:lang w:val="en-US"/>
        </w:rPr>
        <w:t xml:space="preserve">. </w:t>
      </w:r>
    </w:p>
    <w:p w14:paraId="65568689" w14:textId="683AC6FA" w:rsidR="00BB7E22" w:rsidRPr="006164D9" w:rsidRDefault="00C64127" w:rsidP="006164D9">
      <w:pPr>
        <w:spacing w:line="240" w:lineRule="auto"/>
        <w:jc w:val="left"/>
        <w:rPr>
          <w:rFonts w:eastAsia="Times New Roman"/>
          <w:b/>
          <w:bCs/>
          <w:i/>
          <w:iCs/>
          <w:color w:val="000000" w:themeColor="text1"/>
          <w:szCs w:val="22"/>
          <w:lang w:val="en-US" w:eastAsia="ja-JP"/>
        </w:rPr>
      </w:pPr>
      <w:r w:rsidRPr="006164D9">
        <w:rPr>
          <w:rFonts w:eastAsia="Times New Roman"/>
          <w:b/>
          <w:bCs/>
          <w:i/>
          <w:iCs/>
          <w:color w:val="000000" w:themeColor="text1"/>
          <w:szCs w:val="22"/>
          <w:lang w:val="en-US" w:eastAsia="ja-JP"/>
        </w:rPr>
        <w:t>Observation</w:t>
      </w:r>
      <w:r w:rsidR="00B468D4" w:rsidRPr="006164D9">
        <w:rPr>
          <w:rFonts w:eastAsia="Times New Roman"/>
          <w:b/>
          <w:bCs/>
          <w:i/>
          <w:iCs/>
          <w:color w:val="000000" w:themeColor="text1"/>
          <w:szCs w:val="22"/>
          <w:lang w:val="en-US" w:eastAsia="ja-JP"/>
        </w:rPr>
        <w:t xml:space="preserve"> 2: gNB may optimize </w:t>
      </w:r>
      <w:r w:rsidR="00F37C52" w:rsidRPr="006164D9">
        <w:rPr>
          <w:rFonts w:eastAsia="Times New Roman"/>
          <w:b/>
          <w:bCs/>
          <w:i/>
          <w:iCs/>
          <w:color w:val="000000" w:themeColor="text1"/>
          <w:szCs w:val="22"/>
          <w:lang w:val="en-US" w:eastAsia="ja-JP"/>
        </w:rPr>
        <w:t xml:space="preserve">SL RX UE’s </w:t>
      </w:r>
      <w:r w:rsidR="00086920" w:rsidRPr="006164D9">
        <w:rPr>
          <w:rFonts w:eastAsia="Times New Roman"/>
          <w:b/>
          <w:bCs/>
          <w:i/>
          <w:iCs/>
          <w:color w:val="000000" w:themeColor="text1"/>
          <w:szCs w:val="22"/>
          <w:lang w:val="en-US" w:eastAsia="ja-JP"/>
        </w:rPr>
        <w:t xml:space="preserve">SL DRX </w:t>
      </w:r>
      <w:r w:rsidR="00B93CEB" w:rsidRPr="006164D9">
        <w:rPr>
          <w:rFonts w:eastAsia="Times New Roman"/>
          <w:b/>
          <w:bCs/>
          <w:i/>
          <w:iCs/>
          <w:color w:val="000000" w:themeColor="text1"/>
          <w:szCs w:val="22"/>
          <w:lang w:val="en-US" w:eastAsia="ja-JP"/>
        </w:rPr>
        <w:t>On d</w:t>
      </w:r>
      <w:r w:rsidR="00B468D4" w:rsidRPr="006164D9">
        <w:rPr>
          <w:rFonts w:eastAsia="Times New Roman"/>
          <w:b/>
          <w:bCs/>
          <w:i/>
          <w:iCs/>
          <w:color w:val="000000" w:themeColor="text1"/>
          <w:szCs w:val="22"/>
          <w:lang w:val="en-US" w:eastAsia="ja-JP"/>
        </w:rPr>
        <w:t xml:space="preserve">uration based on </w:t>
      </w:r>
      <w:r w:rsidR="00216A0E" w:rsidRPr="006164D9">
        <w:rPr>
          <w:rFonts w:eastAsia="Times New Roman"/>
          <w:b/>
          <w:bCs/>
          <w:i/>
          <w:iCs/>
          <w:color w:val="000000" w:themeColor="text1"/>
          <w:szCs w:val="22"/>
          <w:lang w:val="en-US" w:eastAsia="ja-JP"/>
        </w:rPr>
        <w:t xml:space="preserve">traffic </w:t>
      </w:r>
      <w:r w:rsidRPr="006164D9">
        <w:rPr>
          <w:rFonts w:eastAsia="Times New Roman"/>
          <w:b/>
          <w:bCs/>
          <w:i/>
          <w:iCs/>
          <w:color w:val="000000" w:themeColor="text1"/>
          <w:szCs w:val="22"/>
          <w:lang w:val="en-US" w:eastAsia="ja-JP"/>
        </w:rPr>
        <w:t>characteristics</w:t>
      </w:r>
      <w:r w:rsidR="00216A0E" w:rsidRPr="006164D9">
        <w:rPr>
          <w:rFonts w:eastAsia="Times New Roman"/>
          <w:b/>
          <w:bCs/>
          <w:i/>
          <w:iCs/>
          <w:color w:val="000000" w:themeColor="text1"/>
          <w:szCs w:val="22"/>
          <w:lang w:val="en-US" w:eastAsia="ja-JP"/>
        </w:rPr>
        <w:t>, QoS</w:t>
      </w:r>
      <w:r w:rsidR="00C84045" w:rsidRPr="006164D9">
        <w:rPr>
          <w:rFonts w:eastAsia="Times New Roman"/>
          <w:b/>
          <w:bCs/>
          <w:i/>
          <w:iCs/>
          <w:color w:val="000000" w:themeColor="text1"/>
          <w:szCs w:val="22"/>
          <w:lang w:val="en-US" w:eastAsia="ja-JP"/>
        </w:rPr>
        <w:t xml:space="preserve"> requirement</w:t>
      </w:r>
      <w:r w:rsidR="00B468D4" w:rsidRPr="006164D9">
        <w:rPr>
          <w:rFonts w:eastAsia="Times New Roman"/>
          <w:b/>
          <w:bCs/>
          <w:i/>
          <w:iCs/>
          <w:color w:val="000000" w:themeColor="text1"/>
          <w:szCs w:val="22"/>
          <w:lang w:val="en-US" w:eastAsia="ja-JP"/>
        </w:rPr>
        <w:t xml:space="preserve">. </w:t>
      </w:r>
    </w:p>
    <w:p w14:paraId="59D8C232" w14:textId="0A10AF36" w:rsidR="0024411D" w:rsidRPr="006164D9" w:rsidRDefault="003E6FE4" w:rsidP="006164D9">
      <w:pPr>
        <w:spacing w:line="240" w:lineRule="auto"/>
        <w:jc w:val="left"/>
        <w:rPr>
          <w:rFonts w:eastAsia="Times New Roman"/>
          <w:b/>
          <w:bCs/>
          <w:i/>
          <w:iCs/>
          <w:szCs w:val="22"/>
          <w:lang w:val="en-US" w:eastAsia="ja-JP"/>
        </w:rPr>
      </w:pPr>
      <w:r w:rsidRPr="006164D9">
        <w:rPr>
          <w:rFonts w:eastAsia="Times New Roman"/>
          <w:b/>
          <w:bCs/>
          <w:i/>
          <w:iCs/>
          <w:color w:val="000000" w:themeColor="text1"/>
          <w:szCs w:val="22"/>
          <w:lang w:val="en-US" w:eastAsia="ja-JP"/>
        </w:rPr>
        <w:t xml:space="preserve">Proposal </w:t>
      </w:r>
      <w:r w:rsidR="00EA16F7" w:rsidRPr="006164D9">
        <w:rPr>
          <w:rFonts w:eastAsia="Times New Roman"/>
          <w:b/>
          <w:bCs/>
          <w:i/>
          <w:iCs/>
          <w:color w:val="000000" w:themeColor="text1"/>
          <w:szCs w:val="22"/>
          <w:lang w:val="en-US" w:eastAsia="ja-JP"/>
        </w:rPr>
        <w:t>2</w:t>
      </w:r>
      <w:r w:rsidRPr="006164D9">
        <w:rPr>
          <w:rFonts w:eastAsia="Times New Roman"/>
          <w:b/>
          <w:bCs/>
          <w:i/>
          <w:iCs/>
          <w:color w:val="000000" w:themeColor="text1"/>
          <w:szCs w:val="22"/>
          <w:lang w:val="en-US" w:eastAsia="ja-JP"/>
        </w:rPr>
        <w:t xml:space="preserve">: </w:t>
      </w:r>
      <w:r w:rsidR="001B43C0" w:rsidRPr="006164D9">
        <w:rPr>
          <w:rFonts w:eastAsia="Times New Roman"/>
          <w:b/>
          <w:bCs/>
          <w:i/>
          <w:iCs/>
          <w:color w:val="000000" w:themeColor="text1"/>
          <w:szCs w:val="22"/>
          <w:lang w:val="en-US" w:eastAsia="ja-JP"/>
        </w:rPr>
        <w:t>In addition</w:t>
      </w:r>
      <w:r w:rsidR="00851876" w:rsidRPr="006164D9">
        <w:rPr>
          <w:rFonts w:eastAsia="Times New Roman"/>
          <w:b/>
          <w:bCs/>
          <w:i/>
          <w:iCs/>
          <w:color w:val="000000" w:themeColor="text1"/>
          <w:szCs w:val="22"/>
          <w:lang w:val="en-US" w:eastAsia="ja-JP"/>
        </w:rPr>
        <w:t xml:space="preserve"> to </w:t>
      </w:r>
      <w:r w:rsidR="00EA16F7" w:rsidRPr="006164D9">
        <w:rPr>
          <w:rFonts w:eastAsia="Times New Roman"/>
          <w:b/>
          <w:bCs/>
          <w:i/>
          <w:iCs/>
          <w:color w:val="000000" w:themeColor="text1"/>
          <w:szCs w:val="22"/>
          <w:lang w:val="en-US" w:eastAsia="ja-JP"/>
        </w:rPr>
        <w:t xml:space="preserve">SL </w:t>
      </w:r>
      <w:r w:rsidR="001B43C0" w:rsidRPr="006164D9">
        <w:rPr>
          <w:rFonts w:eastAsia="Times New Roman"/>
          <w:b/>
          <w:bCs/>
          <w:i/>
          <w:iCs/>
          <w:color w:val="000000" w:themeColor="text1"/>
          <w:szCs w:val="22"/>
          <w:lang w:val="en-US" w:eastAsia="ja-JP"/>
        </w:rPr>
        <w:t>RX UE’s assistance information</w:t>
      </w:r>
      <w:r w:rsidR="00091C27" w:rsidRPr="006164D9">
        <w:rPr>
          <w:rFonts w:eastAsia="Times New Roman"/>
          <w:b/>
          <w:bCs/>
          <w:i/>
          <w:iCs/>
          <w:color w:val="000000" w:themeColor="text1"/>
          <w:szCs w:val="22"/>
          <w:lang w:val="en-US" w:eastAsia="ja-JP"/>
        </w:rPr>
        <w:t xml:space="preserve">, SL traffic </w:t>
      </w:r>
      <w:r w:rsidR="00523717" w:rsidRPr="006164D9">
        <w:rPr>
          <w:rFonts w:eastAsia="Times New Roman"/>
          <w:b/>
          <w:bCs/>
          <w:i/>
          <w:iCs/>
          <w:color w:val="000000" w:themeColor="text1"/>
          <w:szCs w:val="22"/>
          <w:lang w:val="en-US" w:eastAsia="ja-JP"/>
        </w:rPr>
        <w:t>characteristics</w:t>
      </w:r>
      <w:r w:rsidR="004D6222" w:rsidRPr="006164D9">
        <w:rPr>
          <w:rFonts w:eastAsia="Times New Roman"/>
          <w:b/>
          <w:bCs/>
          <w:i/>
          <w:iCs/>
          <w:color w:val="000000" w:themeColor="text1"/>
          <w:szCs w:val="22"/>
          <w:lang w:val="en-US" w:eastAsia="ja-JP"/>
        </w:rPr>
        <w:t xml:space="preserve"> and </w:t>
      </w:r>
      <w:r w:rsidR="001B43C0" w:rsidRPr="006164D9">
        <w:rPr>
          <w:rFonts w:eastAsia="Times New Roman"/>
          <w:b/>
          <w:bCs/>
          <w:i/>
          <w:iCs/>
          <w:color w:val="000000" w:themeColor="text1"/>
          <w:szCs w:val="22"/>
          <w:lang w:val="en-US" w:eastAsia="ja-JP"/>
        </w:rPr>
        <w:t>associated</w:t>
      </w:r>
      <w:r w:rsidR="004D6222" w:rsidRPr="006164D9">
        <w:rPr>
          <w:rFonts w:eastAsia="Times New Roman"/>
          <w:b/>
          <w:bCs/>
          <w:i/>
          <w:iCs/>
          <w:color w:val="000000" w:themeColor="text1"/>
          <w:szCs w:val="22"/>
          <w:lang w:val="en-US" w:eastAsia="ja-JP"/>
        </w:rPr>
        <w:t xml:space="preserve"> QoS</w:t>
      </w:r>
      <w:r w:rsidR="00094CB9" w:rsidRPr="006164D9">
        <w:rPr>
          <w:rFonts w:eastAsia="Times New Roman"/>
          <w:b/>
          <w:bCs/>
          <w:i/>
          <w:iCs/>
          <w:color w:val="000000" w:themeColor="text1"/>
          <w:szCs w:val="22"/>
          <w:lang w:val="en-US" w:eastAsia="ja-JP"/>
        </w:rPr>
        <w:t xml:space="preserve"> requirement</w:t>
      </w:r>
      <w:r w:rsidR="004D6222" w:rsidRPr="006164D9">
        <w:rPr>
          <w:rFonts w:eastAsia="Times New Roman"/>
          <w:b/>
          <w:bCs/>
          <w:i/>
          <w:iCs/>
          <w:color w:val="000000" w:themeColor="text1"/>
          <w:szCs w:val="22"/>
          <w:lang w:val="en-US" w:eastAsia="ja-JP"/>
        </w:rPr>
        <w:t xml:space="preserve"> </w:t>
      </w:r>
      <w:r w:rsidR="007615BF" w:rsidRPr="006164D9">
        <w:rPr>
          <w:rFonts w:eastAsia="Times New Roman"/>
          <w:b/>
          <w:bCs/>
          <w:i/>
          <w:iCs/>
          <w:color w:val="000000" w:themeColor="text1"/>
          <w:szCs w:val="22"/>
          <w:lang w:val="en-US" w:eastAsia="ja-JP"/>
        </w:rPr>
        <w:t>are also indicated</w:t>
      </w:r>
      <w:r w:rsidR="004D6222" w:rsidRPr="006164D9">
        <w:rPr>
          <w:rFonts w:eastAsia="Times New Roman"/>
          <w:b/>
          <w:bCs/>
          <w:i/>
          <w:iCs/>
          <w:color w:val="000000" w:themeColor="text1"/>
          <w:szCs w:val="22"/>
          <w:lang w:val="en-US" w:eastAsia="ja-JP"/>
        </w:rPr>
        <w:t xml:space="preserve"> </w:t>
      </w:r>
      <w:r w:rsidR="004D6222" w:rsidRPr="006164D9">
        <w:rPr>
          <w:rFonts w:eastAsia="Times New Roman"/>
          <w:b/>
          <w:bCs/>
          <w:i/>
          <w:iCs/>
          <w:szCs w:val="22"/>
          <w:lang w:val="en-US" w:eastAsia="ja-JP"/>
        </w:rPr>
        <w:t xml:space="preserve">to the </w:t>
      </w:r>
      <w:r w:rsidR="00743FF6" w:rsidRPr="006164D9">
        <w:rPr>
          <w:rFonts w:eastAsia="Times New Roman"/>
          <w:b/>
          <w:bCs/>
          <w:i/>
          <w:iCs/>
          <w:szCs w:val="22"/>
          <w:lang w:val="en-US" w:eastAsia="ja-JP"/>
        </w:rPr>
        <w:t>SL TX UE</w:t>
      </w:r>
      <w:r w:rsidR="00056D54" w:rsidRPr="006164D9">
        <w:rPr>
          <w:rFonts w:eastAsia="Times New Roman"/>
          <w:b/>
          <w:bCs/>
          <w:i/>
          <w:iCs/>
          <w:szCs w:val="22"/>
          <w:lang w:val="en-US" w:eastAsia="ja-JP"/>
        </w:rPr>
        <w:t>’s gNB</w:t>
      </w:r>
      <w:r w:rsidR="00863CE1" w:rsidRPr="006164D9">
        <w:rPr>
          <w:rFonts w:eastAsia="Times New Roman"/>
          <w:b/>
          <w:bCs/>
          <w:i/>
          <w:iCs/>
          <w:szCs w:val="22"/>
          <w:lang w:val="en-US" w:eastAsia="ja-JP"/>
        </w:rPr>
        <w:t xml:space="preserve"> </w:t>
      </w:r>
      <w:r w:rsidR="007615BF" w:rsidRPr="006164D9">
        <w:rPr>
          <w:rFonts w:eastAsia="Times New Roman"/>
          <w:b/>
          <w:bCs/>
          <w:i/>
          <w:iCs/>
          <w:szCs w:val="22"/>
          <w:lang w:val="en-US" w:eastAsia="ja-JP"/>
        </w:rPr>
        <w:t>for determining</w:t>
      </w:r>
      <w:r w:rsidR="00113E59" w:rsidRPr="006164D9" w:rsidDel="00D125DB">
        <w:rPr>
          <w:rFonts w:eastAsia="Times New Roman"/>
          <w:b/>
          <w:bCs/>
          <w:i/>
          <w:iCs/>
          <w:szCs w:val="22"/>
          <w:lang w:val="en-US" w:eastAsia="ja-JP"/>
        </w:rPr>
        <w:t xml:space="preserve"> </w:t>
      </w:r>
      <w:r w:rsidR="00F37C52" w:rsidRPr="006164D9">
        <w:rPr>
          <w:rFonts w:eastAsia="Times New Roman"/>
          <w:b/>
          <w:bCs/>
          <w:i/>
          <w:iCs/>
          <w:szCs w:val="22"/>
          <w:lang w:val="en-US" w:eastAsia="ja-JP"/>
        </w:rPr>
        <w:t xml:space="preserve">SL DRX </w:t>
      </w:r>
      <w:r w:rsidR="00B93CEB" w:rsidRPr="006164D9">
        <w:rPr>
          <w:rFonts w:eastAsia="Times New Roman"/>
          <w:b/>
          <w:bCs/>
          <w:i/>
          <w:iCs/>
          <w:szCs w:val="22"/>
          <w:lang w:val="en-US" w:eastAsia="ja-JP"/>
        </w:rPr>
        <w:t>On duration</w:t>
      </w:r>
      <w:r w:rsidR="00056D54" w:rsidRPr="006164D9">
        <w:rPr>
          <w:rFonts w:eastAsia="Times New Roman"/>
          <w:b/>
          <w:bCs/>
          <w:i/>
          <w:iCs/>
          <w:szCs w:val="22"/>
          <w:lang w:val="en-US" w:eastAsia="ja-JP"/>
        </w:rPr>
        <w:t>.</w:t>
      </w:r>
    </w:p>
    <w:p w14:paraId="5FF4FA18" w14:textId="19020C7C" w:rsidR="00AF744B" w:rsidRPr="004A04FE" w:rsidRDefault="00082BD2" w:rsidP="00AE7639">
      <w:pPr>
        <w:pStyle w:val="Heading1"/>
        <w:numPr>
          <w:ilvl w:val="1"/>
          <w:numId w:val="6"/>
        </w:numPr>
        <w:jc w:val="left"/>
        <w:rPr>
          <w:rFonts w:ascii="Times New Roman" w:hAnsi="Times New Roman"/>
        </w:rPr>
      </w:pPr>
      <w:r>
        <w:t xml:space="preserve">Multiple </w:t>
      </w:r>
      <w:r w:rsidR="00743FF6">
        <w:t>SL TX UE</w:t>
      </w:r>
      <w:r>
        <w:t xml:space="preserve">s and </w:t>
      </w:r>
      <w:r w:rsidR="00743FF6">
        <w:t>SL RX UE</w:t>
      </w:r>
      <w:r>
        <w:t>s</w:t>
      </w:r>
      <w:r w:rsidR="00143F6E">
        <w:t xml:space="preserve"> </w:t>
      </w:r>
    </w:p>
    <w:p w14:paraId="1E604DC6" w14:textId="10BFF898" w:rsidR="006F4DE6" w:rsidRPr="006164D9" w:rsidRDefault="003C0FE4" w:rsidP="006164D9">
      <w:pPr>
        <w:overflowPunct/>
        <w:autoSpaceDE/>
        <w:autoSpaceDN/>
        <w:adjustRightInd/>
        <w:snapToGrid w:val="0"/>
        <w:spacing w:line="240" w:lineRule="auto"/>
        <w:textAlignment w:val="auto"/>
        <w:rPr>
          <w:szCs w:val="22"/>
        </w:rPr>
      </w:pPr>
      <w:r w:rsidRPr="006164D9">
        <w:rPr>
          <w:szCs w:val="22"/>
        </w:rPr>
        <w:t>Let us consider a scenario</w:t>
      </w:r>
      <w:r w:rsidR="00FF1CC6" w:rsidRPr="006164D9">
        <w:rPr>
          <w:szCs w:val="22"/>
        </w:rPr>
        <w:t xml:space="preserve"> where a</w:t>
      </w:r>
      <w:r w:rsidR="006F4DE6" w:rsidRPr="006164D9">
        <w:rPr>
          <w:szCs w:val="22"/>
        </w:rPr>
        <w:t xml:space="preserve"> UE </w:t>
      </w:r>
      <w:r w:rsidR="00DB5355" w:rsidRPr="006164D9">
        <w:rPr>
          <w:szCs w:val="22"/>
        </w:rPr>
        <w:t xml:space="preserve">may </w:t>
      </w:r>
      <w:r w:rsidR="006F4DE6" w:rsidRPr="006164D9">
        <w:rPr>
          <w:szCs w:val="22"/>
        </w:rPr>
        <w:t xml:space="preserve">connect to multiple UEs on SL, </w:t>
      </w:r>
      <w:r w:rsidR="00A47656" w:rsidRPr="006164D9">
        <w:rPr>
          <w:szCs w:val="22"/>
        </w:rPr>
        <w:t xml:space="preserve">and </w:t>
      </w:r>
      <w:r w:rsidR="00C32893" w:rsidRPr="006164D9">
        <w:rPr>
          <w:szCs w:val="22"/>
        </w:rPr>
        <w:t xml:space="preserve">their DRX </w:t>
      </w:r>
      <w:proofErr w:type="spellStart"/>
      <w:r w:rsidR="00C32893" w:rsidRPr="006164D9">
        <w:rPr>
          <w:szCs w:val="22"/>
        </w:rPr>
        <w:t>onDurations</w:t>
      </w:r>
      <w:proofErr w:type="spellEnd"/>
      <w:r w:rsidR="00C32893" w:rsidRPr="006164D9">
        <w:rPr>
          <w:szCs w:val="22"/>
        </w:rPr>
        <w:t xml:space="preserve"> may be optimized</w:t>
      </w:r>
      <w:r w:rsidR="00354B46" w:rsidRPr="006164D9">
        <w:rPr>
          <w:szCs w:val="22"/>
        </w:rPr>
        <w:t xml:space="preserve"> based on their </w:t>
      </w:r>
      <w:r w:rsidR="00264468" w:rsidRPr="006164D9">
        <w:rPr>
          <w:szCs w:val="22"/>
        </w:rPr>
        <w:t>TX/RX UE</w:t>
      </w:r>
      <w:r w:rsidR="00A47656" w:rsidRPr="006164D9">
        <w:rPr>
          <w:szCs w:val="22"/>
        </w:rPr>
        <w:t xml:space="preserve"> </w:t>
      </w:r>
      <w:r w:rsidR="00354B46" w:rsidRPr="006164D9">
        <w:rPr>
          <w:szCs w:val="22"/>
        </w:rPr>
        <w:t>capability</w:t>
      </w:r>
      <w:r w:rsidR="00C32893" w:rsidRPr="006164D9">
        <w:rPr>
          <w:szCs w:val="22"/>
        </w:rPr>
        <w:t xml:space="preserve">. </w:t>
      </w:r>
    </w:p>
    <w:p w14:paraId="61D889AF" w14:textId="77777777" w:rsidR="006F6FE9" w:rsidRPr="006164D9" w:rsidRDefault="006F6FE9" w:rsidP="006164D9">
      <w:pPr>
        <w:spacing w:line="240" w:lineRule="auto"/>
        <w:jc w:val="left"/>
        <w:rPr>
          <w:b/>
          <w:bCs/>
          <w:szCs w:val="22"/>
        </w:rPr>
      </w:pPr>
    </w:p>
    <w:p w14:paraId="69001B3B" w14:textId="73CEDBF0" w:rsidR="00C32893" w:rsidRPr="006164D9" w:rsidRDefault="009F682B" w:rsidP="006164D9">
      <w:pPr>
        <w:spacing w:line="240" w:lineRule="auto"/>
        <w:jc w:val="left"/>
        <w:rPr>
          <w:b/>
          <w:bCs/>
          <w:szCs w:val="22"/>
        </w:rPr>
      </w:pPr>
      <w:r w:rsidRPr="006164D9">
        <w:rPr>
          <w:b/>
          <w:bCs/>
          <w:szCs w:val="22"/>
        </w:rPr>
        <w:t xml:space="preserve">One </w:t>
      </w:r>
      <w:r w:rsidR="00743FF6" w:rsidRPr="006164D9">
        <w:rPr>
          <w:b/>
          <w:bCs/>
          <w:szCs w:val="22"/>
        </w:rPr>
        <w:t>SL TX UE</w:t>
      </w:r>
      <w:r w:rsidRPr="006164D9">
        <w:rPr>
          <w:b/>
          <w:bCs/>
          <w:szCs w:val="22"/>
        </w:rPr>
        <w:t xml:space="preserve"> with Multiple </w:t>
      </w:r>
      <w:r w:rsidR="00743FF6" w:rsidRPr="006164D9">
        <w:rPr>
          <w:b/>
          <w:bCs/>
          <w:szCs w:val="22"/>
        </w:rPr>
        <w:t>SL RX UE</w:t>
      </w:r>
      <w:r w:rsidRPr="006164D9">
        <w:rPr>
          <w:b/>
          <w:bCs/>
          <w:szCs w:val="22"/>
        </w:rPr>
        <w:t>s</w:t>
      </w:r>
    </w:p>
    <w:p w14:paraId="586082AA" w14:textId="5B1EA324" w:rsidR="009F682B" w:rsidRPr="006164D9" w:rsidRDefault="000C6930" w:rsidP="006164D9">
      <w:pPr>
        <w:overflowPunct/>
        <w:autoSpaceDE/>
        <w:autoSpaceDN/>
        <w:adjustRightInd/>
        <w:snapToGrid w:val="0"/>
        <w:spacing w:line="240" w:lineRule="auto"/>
        <w:textAlignment w:val="auto"/>
        <w:rPr>
          <w:szCs w:val="22"/>
          <w:lang w:eastAsia="en-US"/>
        </w:rPr>
      </w:pPr>
      <w:r w:rsidRPr="006164D9">
        <w:rPr>
          <w:szCs w:val="22"/>
          <w:lang w:eastAsia="en-US"/>
        </w:rPr>
        <w:t xml:space="preserve">One </w:t>
      </w:r>
      <w:r w:rsidR="00743FF6" w:rsidRPr="006164D9">
        <w:rPr>
          <w:szCs w:val="22"/>
          <w:lang w:eastAsia="en-US"/>
        </w:rPr>
        <w:t>SL TX UE</w:t>
      </w:r>
      <w:r w:rsidRPr="006164D9">
        <w:rPr>
          <w:szCs w:val="22"/>
          <w:lang w:eastAsia="en-US"/>
        </w:rPr>
        <w:t xml:space="preserve"> may connect to multiple </w:t>
      </w:r>
      <w:r w:rsidR="00743FF6" w:rsidRPr="006164D9">
        <w:rPr>
          <w:szCs w:val="22"/>
          <w:lang w:eastAsia="en-US"/>
        </w:rPr>
        <w:t>SL RX UE</w:t>
      </w:r>
      <w:r w:rsidRPr="006164D9">
        <w:rPr>
          <w:szCs w:val="22"/>
          <w:lang w:eastAsia="en-US"/>
        </w:rPr>
        <w:t>s on SL, and</w:t>
      </w:r>
      <w:r w:rsidRPr="006164D9" w:rsidDel="00414D10">
        <w:rPr>
          <w:szCs w:val="22"/>
          <w:lang w:eastAsia="en-US"/>
        </w:rPr>
        <w:t xml:space="preserve"> </w:t>
      </w:r>
      <w:r w:rsidRPr="006164D9">
        <w:rPr>
          <w:szCs w:val="22"/>
          <w:lang w:eastAsia="en-US"/>
        </w:rPr>
        <w:t xml:space="preserve">the </w:t>
      </w:r>
      <w:r w:rsidR="00743FF6" w:rsidRPr="006164D9">
        <w:rPr>
          <w:szCs w:val="22"/>
          <w:lang w:eastAsia="en-US"/>
        </w:rPr>
        <w:t>SL RX UE</w:t>
      </w:r>
      <w:r w:rsidRPr="006164D9">
        <w:rPr>
          <w:szCs w:val="22"/>
          <w:lang w:eastAsia="en-US"/>
        </w:rPr>
        <w:t xml:space="preserve">’s active times are within </w:t>
      </w:r>
      <w:r w:rsidR="00743FF6" w:rsidRPr="006164D9">
        <w:rPr>
          <w:szCs w:val="22"/>
          <w:lang w:eastAsia="en-US"/>
        </w:rPr>
        <w:t>SL TX UE</w:t>
      </w:r>
      <w:r w:rsidRPr="006164D9">
        <w:rPr>
          <w:szCs w:val="22"/>
          <w:lang w:eastAsia="en-US"/>
        </w:rPr>
        <w:t xml:space="preserve">’s </w:t>
      </w:r>
      <w:r w:rsidR="00B55558" w:rsidRPr="006164D9">
        <w:rPr>
          <w:szCs w:val="22"/>
          <w:lang w:eastAsia="en-US"/>
        </w:rPr>
        <w:t xml:space="preserve">active time. </w:t>
      </w:r>
      <w:r w:rsidR="00B73903" w:rsidRPr="006164D9">
        <w:rPr>
          <w:szCs w:val="22"/>
          <w:lang w:eastAsia="en-US"/>
        </w:rPr>
        <w:t xml:space="preserve"> </w:t>
      </w:r>
    </w:p>
    <w:p w14:paraId="616A5979" w14:textId="13BB079D" w:rsidR="008A059E" w:rsidRPr="006164D9" w:rsidRDefault="00F511F0" w:rsidP="006164D9">
      <w:pPr>
        <w:overflowPunct/>
        <w:autoSpaceDE/>
        <w:autoSpaceDN/>
        <w:adjustRightInd/>
        <w:snapToGrid w:val="0"/>
        <w:spacing w:line="240" w:lineRule="auto"/>
        <w:textAlignment w:val="auto"/>
        <w:rPr>
          <w:szCs w:val="22"/>
          <w:lang w:eastAsia="en-US"/>
        </w:rPr>
      </w:pPr>
      <w:r w:rsidRPr="006164D9">
        <w:rPr>
          <w:b/>
          <w:bCs/>
          <w:i/>
          <w:iCs/>
          <w:szCs w:val="22"/>
          <w:u w:val="single"/>
          <w:lang w:eastAsia="en-US"/>
        </w:rPr>
        <w:t>Scenario</w:t>
      </w:r>
      <w:r w:rsidR="007F3FC2" w:rsidRPr="006164D9">
        <w:rPr>
          <w:b/>
          <w:bCs/>
          <w:i/>
          <w:iCs/>
          <w:szCs w:val="22"/>
          <w:u w:val="single"/>
          <w:lang w:eastAsia="en-US"/>
        </w:rPr>
        <w:t xml:space="preserve"> 1</w:t>
      </w:r>
      <w:r w:rsidR="007F3FC2" w:rsidRPr="006164D9">
        <w:rPr>
          <w:szCs w:val="22"/>
          <w:lang w:eastAsia="en-US"/>
        </w:rPr>
        <w:t xml:space="preserve"> </w:t>
      </w:r>
      <w:r w:rsidR="00743FF6" w:rsidRPr="006164D9">
        <w:rPr>
          <w:szCs w:val="22"/>
          <w:lang w:eastAsia="en-US"/>
        </w:rPr>
        <w:t>SL RX UE</w:t>
      </w:r>
      <w:r w:rsidR="007F3FC2" w:rsidRPr="006164D9">
        <w:rPr>
          <w:szCs w:val="22"/>
          <w:lang w:eastAsia="en-US"/>
        </w:rPr>
        <w:t xml:space="preserve">’s SL </w:t>
      </w:r>
      <w:r w:rsidR="00A56B5B" w:rsidRPr="006164D9">
        <w:rPr>
          <w:szCs w:val="22"/>
          <w:lang w:eastAsia="en-US"/>
        </w:rPr>
        <w:t>On d</w:t>
      </w:r>
      <w:r w:rsidR="00B55B97" w:rsidRPr="006164D9">
        <w:rPr>
          <w:szCs w:val="22"/>
          <w:lang w:eastAsia="en-US"/>
        </w:rPr>
        <w:t xml:space="preserve">urations </w:t>
      </w:r>
      <w:r w:rsidR="007F3FC2" w:rsidRPr="006164D9">
        <w:rPr>
          <w:szCs w:val="22"/>
          <w:lang w:eastAsia="en-US"/>
        </w:rPr>
        <w:t>do not overlap</w:t>
      </w:r>
      <w:r w:rsidR="00EA3876" w:rsidRPr="006164D9">
        <w:rPr>
          <w:szCs w:val="22"/>
          <w:lang w:eastAsia="en-US"/>
        </w:rPr>
        <w:t xml:space="preserve"> (</w:t>
      </w:r>
      <w:r w:rsidR="00EA3876" w:rsidRPr="006164D9">
        <w:rPr>
          <w:szCs w:val="22"/>
          <w:lang w:eastAsia="en-US"/>
        </w:rPr>
        <w:fldChar w:fldCharType="begin"/>
      </w:r>
      <w:r w:rsidR="00EA3876" w:rsidRPr="006164D9">
        <w:rPr>
          <w:szCs w:val="22"/>
          <w:lang w:eastAsia="en-US"/>
        </w:rPr>
        <w:instrText xml:space="preserve"> REF _Ref85024235 \h </w:instrText>
      </w:r>
      <w:r w:rsidR="006164D9">
        <w:rPr>
          <w:szCs w:val="22"/>
          <w:lang w:eastAsia="en-US"/>
        </w:rPr>
        <w:instrText xml:space="preserve"> \* MERGEFORMAT </w:instrText>
      </w:r>
      <w:r w:rsidR="00EA3876" w:rsidRPr="006164D9">
        <w:rPr>
          <w:szCs w:val="22"/>
          <w:lang w:eastAsia="en-US"/>
        </w:rPr>
      </w:r>
      <w:r w:rsidR="00EA3876" w:rsidRPr="006164D9">
        <w:rPr>
          <w:szCs w:val="22"/>
          <w:lang w:eastAsia="en-US"/>
        </w:rPr>
        <w:fldChar w:fldCharType="separate"/>
      </w:r>
      <w:r w:rsidR="00EA3876" w:rsidRPr="006164D9">
        <w:rPr>
          <w:szCs w:val="22"/>
        </w:rPr>
        <w:t xml:space="preserve">Figure </w:t>
      </w:r>
      <w:r w:rsidR="00EA3876" w:rsidRPr="006164D9">
        <w:rPr>
          <w:noProof/>
          <w:szCs w:val="22"/>
        </w:rPr>
        <w:t>2</w:t>
      </w:r>
      <w:r w:rsidR="00EA3876" w:rsidRPr="006164D9">
        <w:rPr>
          <w:szCs w:val="22"/>
          <w:lang w:eastAsia="en-US"/>
        </w:rPr>
        <w:fldChar w:fldCharType="end"/>
      </w:r>
      <w:r w:rsidR="00EA3876" w:rsidRPr="006164D9">
        <w:rPr>
          <w:szCs w:val="22"/>
          <w:lang w:eastAsia="en-US"/>
        </w:rPr>
        <w:t>)</w:t>
      </w:r>
      <w:r w:rsidR="00246A9C" w:rsidRPr="006164D9">
        <w:rPr>
          <w:szCs w:val="22"/>
          <w:lang w:eastAsia="en-US"/>
        </w:rPr>
        <w:t>.</w:t>
      </w:r>
      <w:r w:rsidR="00761C6D" w:rsidRPr="006164D9">
        <w:rPr>
          <w:szCs w:val="22"/>
          <w:lang w:eastAsia="en-US"/>
        </w:rPr>
        <w:t xml:space="preserve"> </w:t>
      </w:r>
      <w:r w:rsidR="00A20927" w:rsidRPr="006164D9">
        <w:rPr>
          <w:szCs w:val="22"/>
          <w:lang w:eastAsia="en-US"/>
        </w:rPr>
        <w:t xml:space="preserve">If the SL </w:t>
      </w:r>
      <w:r w:rsidR="0084066C" w:rsidRPr="006164D9">
        <w:rPr>
          <w:szCs w:val="22"/>
          <w:lang w:eastAsia="en-US"/>
        </w:rPr>
        <w:t>TX</w:t>
      </w:r>
      <w:r w:rsidR="00A20927" w:rsidRPr="006164D9">
        <w:rPr>
          <w:szCs w:val="22"/>
          <w:lang w:eastAsia="en-US"/>
        </w:rPr>
        <w:t xml:space="preserve"> UE doesn’t have the capability to </w:t>
      </w:r>
      <w:r w:rsidR="0084066C" w:rsidRPr="006164D9">
        <w:rPr>
          <w:szCs w:val="22"/>
          <w:lang w:eastAsia="en-US"/>
        </w:rPr>
        <w:t>simultaneously to the</w:t>
      </w:r>
      <w:r w:rsidR="00A20927" w:rsidRPr="006164D9">
        <w:rPr>
          <w:szCs w:val="22"/>
          <w:lang w:eastAsia="en-US"/>
        </w:rPr>
        <w:t xml:space="preserve"> multiple UEs on SL it would require </w:t>
      </w:r>
      <w:r w:rsidR="00080F80" w:rsidRPr="006164D9">
        <w:rPr>
          <w:szCs w:val="22"/>
          <w:lang w:eastAsia="en-US"/>
        </w:rPr>
        <w:t xml:space="preserve">the non-overlapping </w:t>
      </w:r>
      <w:r w:rsidR="00A20927" w:rsidRPr="006164D9">
        <w:rPr>
          <w:szCs w:val="22"/>
          <w:lang w:eastAsia="en-US"/>
        </w:rPr>
        <w:t>DRX configuration</w:t>
      </w:r>
      <w:r w:rsidR="008A059E" w:rsidRPr="006164D9">
        <w:rPr>
          <w:szCs w:val="22"/>
          <w:lang w:eastAsia="en-US"/>
        </w:rPr>
        <w:t>s</w:t>
      </w:r>
      <w:r w:rsidR="00A20927" w:rsidRPr="006164D9">
        <w:rPr>
          <w:szCs w:val="22"/>
          <w:lang w:eastAsia="en-US"/>
        </w:rPr>
        <w:t xml:space="preserve"> as in the Scenario 1.</w:t>
      </w:r>
      <w:r w:rsidR="00246A9C" w:rsidRPr="006164D9" w:rsidDel="00563961">
        <w:rPr>
          <w:szCs w:val="22"/>
          <w:lang w:eastAsia="en-US"/>
        </w:rPr>
        <w:t xml:space="preserve"> </w:t>
      </w:r>
    </w:p>
    <w:p w14:paraId="796F8DD6" w14:textId="526E6076" w:rsidR="00B55B97" w:rsidRPr="006164D9" w:rsidRDefault="00A740DD" w:rsidP="006164D9">
      <w:pPr>
        <w:keepNext/>
        <w:overflowPunct/>
        <w:autoSpaceDE/>
        <w:autoSpaceDN/>
        <w:adjustRightInd/>
        <w:snapToGrid w:val="0"/>
        <w:spacing w:line="240" w:lineRule="auto"/>
        <w:textAlignment w:val="auto"/>
        <w:rPr>
          <w:color w:val="000000" w:themeColor="text1"/>
          <w:szCs w:val="22"/>
        </w:rPr>
      </w:pPr>
      <w:r w:rsidRPr="00A740DD">
        <w:rPr>
          <w:noProof/>
        </w:rPr>
        <w:drawing>
          <wp:inline distT="0" distB="0" distL="0" distR="0" wp14:anchorId="3FA385EC" wp14:editId="58223EE3">
            <wp:extent cx="6115685" cy="9759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975995"/>
                    </a:xfrm>
                    <a:prstGeom prst="rect">
                      <a:avLst/>
                    </a:prstGeom>
                    <a:noFill/>
                    <a:ln>
                      <a:noFill/>
                    </a:ln>
                  </pic:spPr>
                </pic:pic>
              </a:graphicData>
            </a:graphic>
          </wp:inline>
        </w:drawing>
      </w:r>
    </w:p>
    <w:p w14:paraId="3CCB9A41" w14:textId="071935DF" w:rsidR="009F682B" w:rsidRPr="006164D9" w:rsidRDefault="00B55B97" w:rsidP="006164D9">
      <w:pPr>
        <w:pStyle w:val="Caption"/>
        <w:spacing w:after="120"/>
        <w:rPr>
          <w:color w:val="000000" w:themeColor="text1"/>
          <w:sz w:val="22"/>
          <w:szCs w:val="22"/>
          <w:lang w:eastAsia="en-US"/>
        </w:rPr>
      </w:pPr>
      <w:bookmarkStart w:id="3" w:name="_Ref85024235"/>
      <w:r w:rsidRPr="006164D9">
        <w:rPr>
          <w:color w:val="000000" w:themeColor="text1"/>
          <w:sz w:val="22"/>
          <w:szCs w:val="22"/>
        </w:rPr>
        <w:t xml:space="preserve">Figure </w:t>
      </w:r>
      <w:r w:rsidRPr="006164D9">
        <w:rPr>
          <w:color w:val="000000" w:themeColor="text1"/>
          <w:sz w:val="22"/>
          <w:szCs w:val="22"/>
        </w:rPr>
        <w:fldChar w:fldCharType="begin"/>
      </w:r>
      <w:r w:rsidRPr="006164D9">
        <w:rPr>
          <w:color w:val="000000" w:themeColor="text1"/>
          <w:sz w:val="22"/>
          <w:szCs w:val="22"/>
        </w:rPr>
        <w:instrText xml:space="preserve"> SEQ Figure \* ARABIC </w:instrText>
      </w:r>
      <w:r w:rsidRPr="006164D9">
        <w:rPr>
          <w:color w:val="000000" w:themeColor="text1"/>
          <w:sz w:val="22"/>
          <w:szCs w:val="22"/>
        </w:rPr>
        <w:fldChar w:fldCharType="separate"/>
      </w:r>
      <w:r w:rsidRPr="006164D9">
        <w:rPr>
          <w:noProof/>
          <w:color w:val="000000" w:themeColor="text1"/>
          <w:sz w:val="22"/>
          <w:szCs w:val="22"/>
        </w:rPr>
        <w:t>2</w:t>
      </w:r>
      <w:r w:rsidRPr="006164D9">
        <w:rPr>
          <w:color w:val="000000" w:themeColor="text1"/>
          <w:sz w:val="22"/>
          <w:szCs w:val="22"/>
        </w:rPr>
        <w:fldChar w:fldCharType="end"/>
      </w:r>
      <w:bookmarkEnd w:id="3"/>
      <w:r w:rsidRPr="006164D9">
        <w:rPr>
          <w:color w:val="000000" w:themeColor="text1"/>
          <w:sz w:val="22"/>
          <w:szCs w:val="22"/>
        </w:rPr>
        <w:t xml:space="preserve"> SL RX UEs' </w:t>
      </w:r>
      <w:r w:rsidR="00982509" w:rsidRPr="006164D9">
        <w:rPr>
          <w:color w:val="000000" w:themeColor="text1"/>
          <w:sz w:val="22"/>
          <w:szCs w:val="22"/>
        </w:rPr>
        <w:t xml:space="preserve">On durations </w:t>
      </w:r>
      <w:r w:rsidRPr="006164D9">
        <w:rPr>
          <w:color w:val="000000" w:themeColor="text1"/>
          <w:sz w:val="22"/>
          <w:szCs w:val="22"/>
        </w:rPr>
        <w:t>do not overlap</w:t>
      </w:r>
    </w:p>
    <w:p w14:paraId="7A054430" w14:textId="77777777" w:rsidR="008A059E" w:rsidRPr="006164D9" w:rsidRDefault="008A059E" w:rsidP="006164D9">
      <w:pPr>
        <w:overflowPunct/>
        <w:autoSpaceDE/>
        <w:autoSpaceDN/>
        <w:adjustRightInd/>
        <w:snapToGrid w:val="0"/>
        <w:spacing w:line="240" w:lineRule="auto"/>
        <w:textAlignment w:val="auto"/>
        <w:rPr>
          <w:i/>
          <w:iCs/>
          <w:szCs w:val="22"/>
          <w:lang w:eastAsia="en-US"/>
        </w:rPr>
      </w:pPr>
    </w:p>
    <w:p w14:paraId="226062A3" w14:textId="0B1680D7" w:rsidR="00C31776" w:rsidRPr="006164D9" w:rsidRDefault="00BA26DD" w:rsidP="006164D9">
      <w:pPr>
        <w:overflowPunct/>
        <w:autoSpaceDE/>
        <w:autoSpaceDN/>
        <w:adjustRightInd/>
        <w:snapToGrid w:val="0"/>
        <w:spacing w:line="240" w:lineRule="auto"/>
        <w:textAlignment w:val="auto"/>
        <w:rPr>
          <w:szCs w:val="22"/>
          <w:lang w:eastAsia="en-US"/>
        </w:rPr>
      </w:pPr>
      <w:r w:rsidRPr="006164D9">
        <w:rPr>
          <w:b/>
          <w:bCs/>
          <w:i/>
          <w:iCs/>
          <w:szCs w:val="22"/>
          <w:u w:val="single"/>
          <w:lang w:eastAsia="en-US"/>
        </w:rPr>
        <w:lastRenderedPageBreak/>
        <w:t xml:space="preserve">Scenario </w:t>
      </w:r>
      <w:r w:rsidR="00E25E39" w:rsidRPr="006164D9">
        <w:rPr>
          <w:b/>
          <w:bCs/>
          <w:i/>
          <w:iCs/>
          <w:szCs w:val="22"/>
          <w:u w:val="single"/>
          <w:lang w:eastAsia="en-US"/>
        </w:rPr>
        <w:t>2</w:t>
      </w:r>
      <w:r w:rsidR="00E25E39" w:rsidRPr="006164D9">
        <w:rPr>
          <w:szCs w:val="22"/>
          <w:lang w:eastAsia="en-US"/>
        </w:rPr>
        <w:t xml:space="preserve"> </w:t>
      </w:r>
      <w:r w:rsidR="00743FF6" w:rsidRPr="006164D9">
        <w:rPr>
          <w:szCs w:val="22"/>
          <w:lang w:eastAsia="en-US"/>
        </w:rPr>
        <w:t>SL RX UE</w:t>
      </w:r>
      <w:r w:rsidR="00E25E39" w:rsidRPr="006164D9">
        <w:rPr>
          <w:szCs w:val="22"/>
          <w:lang w:eastAsia="en-US"/>
        </w:rPr>
        <w:t xml:space="preserve">’s SL </w:t>
      </w:r>
      <w:r w:rsidR="00A56B5B" w:rsidRPr="006164D9">
        <w:rPr>
          <w:szCs w:val="22"/>
          <w:lang w:eastAsia="en-US"/>
        </w:rPr>
        <w:t xml:space="preserve">On </w:t>
      </w:r>
      <w:r w:rsidR="000A562A" w:rsidRPr="006164D9">
        <w:rPr>
          <w:szCs w:val="22"/>
          <w:lang w:eastAsia="en-US"/>
        </w:rPr>
        <w:t>durations</w:t>
      </w:r>
      <w:r w:rsidR="00B55B97" w:rsidRPr="006164D9">
        <w:rPr>
          <w:szCs w:val="22"/>
          <w:lang w:eastAsia="en-US"/>
        </w:rPr>
        <w:t xml:space="preserve"> </w:t>
      </w:r>
      <w:r w:rsidR="00E25E39" w:rsidRPr="006164D9">
        <w:rPr>
          <w:szCs w:val="22"/>
          <w:lang w:eastAsia="en-US"/>
        </w:rPr>
        <w:t>overlap</w:t>
      </w:r>
      <w:r w:rsidR="00EA3876" w:rsidRPr="006164D9">
        <w:rPr>
          <w:szCs w:val="22"/>
          <w:lang w:eastAsia="en-US"/>
        </w:rPr>
        <w:t xml:space="preserve"> (</w:t>
      </w:r>
      <w:r w:rsidR="00EA3876" w:rsidRPr="006164D9">
        <w:rPr>
          <w:szCs w:val="22"/>
          <w:lang w:eastAsia="en-US"/>
        </w:rPr>
        <w:fldChar w:fldCharType="begin"/>
      </w:r>
      <w:r w:rsidR="00EA3876" w:rsidRPr="006164D9">
        <w:rPr>
          <w:szCs w:val="22"/>
          <w:lang w:eastAsia="en-US"/>
        </w:rPr>
        <w:instrText xml:space="preserve"> REF _Ref85024247 \h </w:instrText>
      </w:r>
      <w:r w:rsidR="006164D9">
        <w:rPr>
          <w:szCs w:val="22"/>
          <w:lang w:eastAsia="en-US"/>
        </w:rPr>
        <w:instrText xml:space="preserve"> \* MERGEFORMAT </w:instrText>
      </w:r>
      <w:r w:rsidR="00EA3876" w:rsidRPr="006164D9">
        <w:rPr>
          <w:szCs w:val="22"/>
          <w:lang w:eastAsia="en-US"/>
        </w:rPr>
      </w:r>
      <w:r w:rsidR="00EA3876" w:rsidRPr="006164D9">
        <w:rPr>
          <w:szCs w:val="22"/>
          <w:lang w:eastAsia="en-US"/>
        </w:rPr>
        <w:fldChar w:fldCharType="separate"/>
      </w:r>
      <w:r w:rsidR="00EA3876" w:rsidRPr="006164D9">
        <w:rPr>
          <w:szCs w:val="22"/>
        </w:rPr>
        <w:t xml:space="preserve">Figure </w:t>
      </w:r>
      <w:r w:rsidR="00EA3876" w:rsidRPr="006164D9">
        <w:rPr>
          <w:noProof/>
          <w:szCs w:val="22"/>
        </w:rPr>
        <w:t>3</w:t>
      </w:r>
      <w:r w:rsidR="00EA3876" w:rsidRPr="006164D9">
        <w:rPr>
          <w:szCs w:val="22"/>
          <w:lang w:eastAsia="en-US"/>
        </w:rPr>
        <w:fldChar w:fldCharType="end"/>
      </w:r>
      <w:r w:rsidR="00EA3876" w:rsidRPr="006164D9">
        <w:rPr>
          <w:szCs w:val="22"/>
          <w:lang w:eastAsia="en-US"/>
        </w:rPr>
        <w:t>)</w:t>
      </w:r>
      <w:r w:rsidR="00E25E39" w:rsidRPr="006164D9">
        <w:rPr>
          <w:szCs w:val="22"/>
          <w:lang w:eastAsia="en-US"/>
        </w:rPr>
        <w:t>.</w:t>
      </w:r>
      <w:r w:rsidR="00A17C40" w:rsidRPr="006164D9">
        <w:rPr>
          <w:szCs w:val="22"/>
          <w:lang w:eastAsia="en-US"/>
        </w:rPr>
        <w:t xml:space="preserve"> </w:t>
      </w:r>
      <w:r w:rsidR="00A17C40" w:rsidRPr="006164D9">
        <w:rPr>
          <w:szCs w:val="22"/>
        </w:rPr>
        <w:t>This scenario would not pose interruptions/missed data for the SL RX UE</w:t>
      </w:r>
      <w:r w:rsidR="00324AE4" w:rsidRPr="006164D9">
        <w:rPr>
          <w:szCs w:val="22"/>
        </w:rPr>
        <w:t>s</w:t>
      </w:r>
      <w:r w:rsidR="00A17C40" w:rsidRPr="006164D9">
        <w:rPr>
          <w:szCs w:val="22"/>
        </w:rPr>
        <w:t xml:space="preserve"> when receiving from </w:t>
      </w:r>
      <w:r w:rsidR="00324AE4" w:rsidRPr="006164D9">
        <w:rPr>
          <w:szCs w:val="22"/>
        </w:rPr>
        <w:t>a common</w:t>
      </w:r>
      <w:r w:rsidR="00A17C40" w:rsidRPr="006164D9">
        <w:rPr>
          <w:szCs w:val="22"/>
        </w:rPr>
        <w:t xml:space="preserve"> TX UE if the SL </w:t>
      </w:r>
      <w:r w:rsidR="00622B21" w:rsidRPr="006164D9">
        <w:rPr>
          <w:szCs w:val="22"/>
        </w:rPr>
        <w:t>T</w:t>
      </w:r>
      <w:r w:rsidR="00A17C40" w:rsidRPr="006164D9">
        <w:rPr>
          <w:szCs w:val="22"/>
        </w:rPr>
        <w:t xml:space="preserve">X UE has </w:t>
      </w:r>
      <w:r w:rsidR="00A17C40" w:rsidRPr="006164D9">
        <w:rPr>
          <w:szCs w:val="22"/>
          <w:lang w:eastAsia="en-US"/>
        </w:rPr>
        <w:t xml:space="preserve">the capability to </w:t>
      </w:r>
      <w:r w:rsidR="00141A95" w:rsidRPr="006164D9">
        <w:rPr>
          <w:szCs w:val="22"/>
          <w:lang w:eastAsia="en-US"/>
        </w:rPr>
        <w:t>transmit simultaneously to</w:t>
      </w:r>
      <w:r w:rsidR="00A17C40" w:rsidRPr="006164D9">
        <w:rPr>
          <w:szCs w:val="22"/>
          <w:lang w:eastAsia="en-US"/>
        </w:rPr>
        <w:t xml:space="preserve"> multiple UEs on SL.</w:t>
      </w:r>
      <w:r w:rsidR="00E25E39" w:rsidRPr="006164D9">
        <w:rPr>
          <w:szCs w:val="22"/>
          <w:lang w:eastAsia="en-US"/>
        </w:rPr>
        <w:t xml:space="preserve"> </w:t>
      </w:r>
    </w:p>
    <w:p w14:paraId="386773B6" w14:textId="77777777" w:rsidR="006F6FE9" w:rsidRPr="006164D9" w:rsidRDefault="006F6FE9" w:rsidP="006164D9">
      <w:pPr>
        <w:overflowPunct/>
        <w:autoSpaceDE/>
        <w:autoSpaceDN/>
        <w:adjustRightInd/>
        <w:snapToGrid w:val="0"/>
        <w:spacing w:line="240" w:lineRule="auto"/>
        <w:textAlignment w:val="auto"/>
        <w:rPr>
          <w:szCs w:val="22"/>
          <w:lang w:eastAsia="en-US"/>
        </w:rPr>
      </w:pPr>
    </w:p>
    <w:p w14:paraId="47184CCB" w14:textId="7A595A07" w:rsidR="001B3F9D" w:rsidRPr="006164D9" w:rsidRDefault="00E1502A" w:rsidP="006164D9">
      <w:pPr>
        <w:keepNext/>
        <w:overflowPunct/>
        <w:autoSpaceDE/>
        <w:autoSpaceDN/>
        <w:adjustRightInd/>
        <w:snapToGrid w:val="0"/>
        <w:spacing w:line="240" w:lineRule="auto"/>
        <w:textAlignment w:val="auto"/>
        <w:rPr>
          <w:color w:val="000000" w:themeColor="text1"/>
          <w:szCs w:val="22"/>
        </w:rPr>
      </w:pPr>
      <w:r w:rsidRPr="00E1502A">
        <w:rPr>
          <w:noProof/>
        </w:rPr>
        <w:drawing>
          <wp:inline distT="0" distB="0" distL="0" distR="0" wp14:anchorId="1B89DA82" wp14:editId="0CCC315F">
            <wp:extent cx="6115685" cy="9759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975995"/>
                    </a:xfrm>
                    <a:prstGeom prst="rect">
                      <a:avLst/>
                    </a:prstGeom>
                    <a:noFill/>
                    <a:ln>
                      <a:noFill/>
                    </a:ln>
                  </pic:spPr>
                </pic:pic>
              </a:graphicData>
            </a:graphic>
          </wp:inline>
        </w:drawing>
      </w:r>
    </w:p>
    <w:p w14:paraId="408191EB" w14:textId="6D345A8A" w:rsidR="00C31776" w:rsidRPr="006164D9" w:rsidRDefault="001B3F9D" w:rsidP="006164D9">
      <w:pPr>
        <w:pStyle w:val="Caption"/>
        <w:spacing w:after="120"/>
        <w:rPr>
          <w:color w:val="000000" w:themeColor="text1"/>
          <w:sz w:val="22"/>
          <w:szCs w:val="22"/>
          <w:lang w:eastAsia="en-US"/>
        </w:rPr>
      </w:pPr>
      <w:bookmarkStart w:id="4" w:name="_Ref85024247"/>
      <w:r w:rsidRPr="006164D9">
        <w:rPr>
          <w:color w:val="000000" w:themeColor="text1"/>
          <w:sz w:val="22"/>
          <w:szCs w:val="22"/>
        </w:rPr>
        <w:t xml:space="preserve">Figure </w:t>
      </w:r>
      <w:r w:rsidRPr="006164D9">
        <w:rPr>
          <w:color w:val="000000" w:themeColor="text1"/>
          <w:sz w:val="22"/>
          <w:szCs w:val="22"/>
        </w:rPr>
        <w:fldChar w:fldCharType="begin"/>
      </w:r>
      <w:r w:rsidRPr="006164D9">
        <w:rPr>
          <w:color w:val="000000" w:themeColor="text1"/>
          <w:sz w:val="22"/>
          <w:szCs w:val="22"/>
        </w:rPr>
        <w:instrText xml:space="preserve"> SEQ Figure \* ARABIC </w:instrText>
      </w:r>
      <w:r w:rsidRPr="006164D9">
        <w:rPr>
          <w:color w:val="000000" w:themeColor="text1"/>
          <w:sz w:val="22"/>
          <w:szCs w:val="22"/>
        </w:rPr>
        <w:fldChar w:fldCharType="separate"/>
      </w:r>
      <w:r w:rsidRPr="006164D9">
        <w:rPr>
          <w:noProof/>
          <w:color w:val="000000" w:themeColor="text1"/>
          <w:sz w:val="22"/>
          <w:szCs w:val="22"/>
        </w:rPr>
        <w:t>3</w:t>
      </w:r>
      <w:r w:rsidRPr="006164D9">
        <w:rPr>
          <w:color w:val="000000" w:themeColor="text1"/>
          <w:sz w:val="22"/>
          <w:szCs w:val="22"/>
        </w:rPr>
        <w:fldChar w:fldCharType="end"/>
      </w:r>
      <w:bookmarkEnd w:id="4"/>
      <w:r w:rsidRPr="006164D9">
        <w:rPr>
          <w:color w:val="000000" w:themeColor="text1"/>
          <w:sz w:val="22"/>
          <w:szCs w:val="22"/>
        </w:rPr>
        <w:t xml:space="preserve"> SL RX UEs' </w:t>
      </w:r>
      <w:r w:rsidR="00982509" w:rsidRPr="006164D9">
        <w:rPr>
          <w:color w:val="000000" w:themeColor="text1"/>
          <w:sz w:val="22"/>
          <w:szCs w:val="22"/>
        </w:rPr>
        <w:t xml:space="preserve">On durations </w:t>
      </w:r>
      <w:r w:rsidRPr="006164D9">
        <w:rPr>
          <w:color w:val="000000" w:themeColor="text1"/>
          <w:sz w:val="22"/>
          <w:szCs w:val="22"/>
        </w:rPr>
        <w:t>overlap</w:t>
      </w:r>
    </w:p>
    <w:p w14:paraId="30C6F873" w14:textId="77777777" w:rsidR="006F6FE9" w:rsidRPr="006164D9" w:rsidRDefault="006F6FE9" w:rsidP="006164D9">
      <w:pPr>
        <w:spacing w:line="240" w:lineRule="auto"/>
        <w:jc w:val="left"/>
        <w:rPr>
          <w:b/>
          <w:bCs/>
          <w:szCs w:val="22"/>
        </w:rPr>
      </w:pPr>
    </w:p>
    <w:p w14:paraId="3CA6B7BF" w14:textId="4B26F662" w:rsidR="00794793" w:rsidRPr="006164D9" w:rsidRDefault="009F682B" w:rsidP="006164D9">
      <w:pPr>
        <w:spacing w:line="240" w:lineRule="auto"/>
        <w:jc w:val="left"/>
        <w:rPr>
          <w:szCs w:val="22"/>
        </w:rPr>
      </w:pPr>
      <w:r w:rsidRPr="006164D9">
        <w:rPr>
          <w:b/>
          <w:bCs/>
          <w:szCs w:val="22"/>
        </w:rPr>
        <w:t xml:space="preserve">One </w:t>
      </w:r>
      <w:r w:rsidR="00743FF6" w:rsidRPr="006164D9">
        <w:rPr>
          <w:b/>
          <w:bCs/>
          <w:szCs w:val="22"/>
        </w:rPr>
        <w:t>SL RX UE</w:t>
      </w:r>
      <w:r w:rsidRPr="006164D9">
        <w:rPr>
          <w:b/>
          <w:bCs/>
          <w:szCs w:val="22"/>
        </w:rPr>
        <w:t xml:space="preserve"> with Multiple </w:t>
      </w:r>
      <w:r w:rsidR="00743FF6" w:rsidRPr="006164D9">
        <w:rPr>
          <w:b/>
          <w:bCs/>
          <w:szCs w:val="22"/>
        </w:rPr>
        <w:t>SL TX UE</w:t>
      </w:r>
      <w:r w:rsidRPr="006164D9">
        <w:rPr>
          <w:b/>
          <w:bCs/>
          <w:szCs w:val="22"/>
        </w:rPr>
        <w:t>s</w:t>
      </w:r>
    </w:p>
    <w:p w14:paraId="72A92922" w14:textId="7F8E823B" w:rsidR="005B3667" w:rsidRPr="006164D9" w:rsidRDefault="00FF1CC6" w:rsidP="006164D9">
      <w:pPr>
        <w:overflowPunct/>
        <w:autoSpaceDE/>
        <w:autoSpaceDN/>
        <w:adjustRightInd/>
        <w:snapToGrid w:val="0"/>
        <w:spacing w:line="240" w:lineRule="auto"/>
        <w:textAlignment w:val="auto"/>
        <w:rPr>
          <w:szCs w:val="22"/>
        </w:rPr>
      </w:pPr>
      <w:r w:rsidRPr="006164D9">
        <w:rPr>
          <w:szCs w:val="22"/>
        </w:rPr>
        <w:t xml:space="preserve">Let us </w:t>
      </w:r>
      <w:r w:rsidR="003A2502" w:rsidRPr="006164D9">
        <w:rPr>
          <w:szCs w:val="22"/>
        </w:rPr>
        <w:t>consider</w:t>
      </w:r>
      <w:r w:rsidRPr="006164D9">
        <w:rPr>
          <w:szCs w:val="22"/>
        </w:rPr>
        <w:t xml:space="preserve"> a scenario where </w:t>
      </w:r>
      <w:r w:rsidR="000E6B8C" w:rsidRPr="006164D9">
        <w:rPr>
          <w:szCs w:val="22"/>
        </w:rPr>
        <w:t>a</w:t>
      </w:r>
      <w:r w:rsidR="005B3667" w:rsidRPr="006164D9">
        <w:rPr>
          <w:szCs w:val="22"/>
        </w:rPr>
        <w:t xml:space="preserve"> </w:t>
      </w:r>
      <w:r w:rsidR="00743FF6" w:rsidRPr="006164D9">
        <w:rPr>
          <w:szCs w:val="22"/>
        </w:rPr>
        <w:t>SL RX UE</w:t>
      </w:r>
      <w:r w:rsidR="005B3667" w:rsidRPr="006164D9">
        <w:rPr>
          <w:szCs w:val="22"/>
        </w:rPr>
        <w:t xml:space="preserve"> may connect to multiple </w:t>
      </w:r>
      <w:r w:rsidR="00743FF6" w:rsidRPr="006164D9">
        <w:rPr>
          <w:szCs w:val="22"/>
        </w:rPr>
        <w:t>SL TX UE</w:t>
      </w:r>
      <w:r w:rsidR="005B3667" w:rsidRPr="006164D9">
        <w:rPr>
          <w:szCs w:val="22"/>
        </w:rPr>
        <w:t xml:space="preserve">s, </w:t>
      </w:r>
      <w:r w:rsidR="005B3667" w:rsidRPr="006164D9">
        <w:rPr>
          <w:szCs w:val="22"/>
          <w:lang w:eastAsia="en-US"/>
        </w:rPr>
        <w:t xml:space="preserve">and the </w:t>
      </w:r>
      <w:r w:rsidR="00743FF6" w:rsidRPr="006164D9">
        <w:rPr>
          <w:szCs w:val="22"/>
          <w:lang w:eastAsia="en-US"/>
        </w:rPr>
        <w:t>SL RX UE</w:t>
      </w:r>
      <w:r w:rsidR="005B3667" w:rsidRPr="006164D9">
        <w:rPr>
          <w:szCs w:val="22"/>
          <w:lang w:eastAsia="en-US"/>
        </w:rPr>
        <w:t xml:space="preserve">’s </w:t>
      </w:r>
      <w:r w:rsidR="00F96123" w:rsidRPr="006164D9">
        <w:rPr>
          <w:szCs w:val="22"/>
          <w:lang w:eastAsia="en-US"/>
        </w:rPr>
        <w:t>On durations</w:t>
      </w:r>
      <w:r w:rsidR="005B3667" w:rsidRPr="006164D9">
        <w:rPr>
          <w:szCs w:val="22"/>
          <w:lang w:eastAsia="en-US"/>
        </w:rPr>
        <w:t xml:space="preserve"> are within </w:t>
      </w:r>
      <w:r w:rsidR="00091A28" w:rsidRPr="006164D9">
        <w:rPr>
          <w:szCs w:val="22"/>
          <w:lang w:eastAsia="en-US"/>
        </w:rPr>
        <w:t xml:space="preserve">the corresponding </w:t>
      </w:r>
      <w:r w:rsidR="00743FF6" w:rsidRPr="006164D9">
        <w:rPr>
          <w:szCs w:val="22"/>
          <w:lang w:eastAsia="en-US"/>
        </w:rPr>
        <w:t>SL TX UE</w:t>
      </w:r>
      <w:r w:rsidR="005B3667" w:rsidRPr="006164D9">
        <w:rPr>
          <w:szCs w:val="22"/>
          <w:lang w:eastAsia="en-US"/>
        </w:rPr>
        <w:t xml:space="preserve">’s </w:t>
      </w:r>
      <w:r w:rsidR="00F96123" w:rsidRPr="006164D9">
        <w:rPr>
          <w:szCs w:val="22"/>
          <w:lang w:eastAsia="en-US"/>
        </w:rPr>
        <w:t>On duration on Uu</w:t>
      </w:r>
      <w:r w:rsidR="005B3667" w:rsidRPr="006164D9">
        <w:rPr>
          <w:szCs w:val="22"/>
          <w:lang w:eastAsia="en-US"/>
        </w:rPr>
        <w:t xml:space="preserve">. </w:t>
      </w:r>
    </w:p>
    <w:p w14:paraId="366D1690" w14:textId="79596B6E" w:rsidR="005B3667" w:rsidRPr="006164D9" w:rsidRDefault="00BA26DD" w:rsidP="006164D9">
      <w:pPr>
        <w:overflowPunct/>
        <w:autoSpaceDE/>
        <w:autoSpaceDN/>
        <w:adjustRightInd/>
        <w:snapToGrid w:val="0"/>
        <w:spacing w:line="240" w:lineRule="auto"/>
        <w:textAlignment w:val="auto"/>
        <w:rPr>
          <w:szCs w:val="22"/>
          <w:lang w:eastAsia="en-US"/>
        </w:rPr>
      </w:pPr>
      <w:r w:rsidRPr="001E11E4">
        <w:rPr>
          <w:b/>
          <w:bCs/>
          <w:i/>
          <w:iCs/>
          <w:szCs w:val="22"/>
          <w:u w:val="single"/>
          <w:lang w:eastAsia="en-US"/>
        </w:rPr>
        <w:t xml:space="preserve">Scenario </w:t>
      </w:r>
      <w:r w:rsidR="005B3667" w:rsidRPr="001E11E4">
        <w:rPr>
          <w:b/>
          <w:bCs/>
          <w:i/>
          <w:iCs/>
          <w:szCs w:val="22"/>
          <w:u w:val="single"/>
        </w:rPr>
        <w:t>1</w:t>
      </w:r>
      <w:r w:rsidR="005B3667" w:rsidRPr="006164D9">
        <w:rPr>
          <w:szCs w:val="22"/>
        </w:rPr>
        <w:t xml:space="preserve"> </w:t>
      </w:r>
      <w:r w:rsidR="00743FF6" w:rsidRPr="006164D9">
        <w:rPr>
          <w:szCs w:val="22"/>
        </w:rPr>
        <w:t>SL TX UE</w:t>
      </w:r>
      <w:r w:rsidR="005B3667" w:rsidRPr="006164D9">
        <w:rPr>
          <w:szCs w:val="22"/>
        </w:rPr>
        <w:t xml:space="preserve">’s </w:t>
      </w:r>
      <w:r w:rsidR="001B43C0" w:rsidRPr="006164D9">
        <w:rPr>
          <w:szCs w:val="22"/>
        </w:rPr>
        <w:t>O</w:t>
      </w:r>
      <w:r w:rsidR="005B3667" w:rsidRPr="006164D9">
        <w:rPr>
          <w:szCs w:val="22"/>
        </w:rPr>
        <w:t xml:space="preserve">n </w:t>
      </w:r>
      <w:r w:rsidR="001B43C0" w:rsidRPr="006164D9">
        <w:rPr>
          <w:szCs w:val="22"/>
        </w:rPr>
        <w:t>d</w:t>
      </w:r>
      <w:r w:rsidR="005B3667" w:rsidRPr="006164D9">
        <w:rPr>
          <w:szCs w:val="22"/>
        </w:rPr>
        <w:t>urations do not overlap</w:t>
      </w:r>
      <w:r w:rsidR="009740F1" w:rsidRPr="006164D9">
        <w:rPr>
          <w:szCs w:val="22"/>
          <w:lang w:eastAsia="en-US"/>
        </w:rPr>
        <w:t xml:space="preserve"> </w:t>
      </w:r>
      <w:r w:rsidR="004E7E7C" w:rsidRPr="006164D9">
        <w:rPr>
          <w:szCs w:val="22"/>
          <w:lang w:eastAsia="en-US"/>
        </w:rPr>
        <w:t>and</w:t>
      </w:r>
      <w:r w:rsidR="00246A9C" w:rsidRPr="006164D9">
        <w:rPr>
          <w:szCs w:val="22"/>
          <w:lang w:eastAsia="en-US"/>
        </w:rPr>
        <w:t xml:space="preserve"> </w:t>
      </w:r>
      <w:r w:rsidR="00743FF6" w:rsidRPr="006164D9">
        <w:rPr>
          <w:szCs w:val="22"/>
          <w:lang w:eastAsia="en-US"/>
        </w:rPr>
        <w:t>SL RX UE</w:t>
      </w:r>
      <w:r w:rsidR="00776D7D" w:rsidRPr="006164D9">
        <w:rPr>
          <w:szCs w:val="22"/>
          <w:lang w:eastAsia="en-US"/>
        </w:rPr>
        <w:t xml:space="preserve">’s </w:t>
      </w:r>
      <w:r w:rsidR="001B43C0" w:rsidRPr="006164D9">
        <w:rPr>
          <w:szCs w:val="22"/>
          <w:lang w:eastAsia="en-US"/>
        </w:rPr>
        <w:t>On duration</w:t>
      </w:r>
      <w:r w:rsidR="00776D7D" w:rsidRPr="006164D9">
        <w:rPr>
          <w:szCs w:val="22"/>
          <w:lang w:eastAsia="en-US"/>
        </w:rPr>
        <w:t xml:space="preserve"> to different </w:t>
      </w:r>
      <w:r w:rsidR="00743FF6" w:rsidRPr="006164D9">
        <w:rPr>
          <w:szCs w:val="22"/>
          <w:lang w:eastAsia="en-US"/>
        </w:rPr>
        <w:t>SL TX UE</w:t>
      </w:r>
      <w:r w:rsidR="00776D7D" w:rsidRPr="006164D9">
        <w:rPr>
          <w:szCs w:val="22"/>
          <w:lang w:eastAsia="en-US"/>
        </w:rPr>
        <w:t>s don’t overlap either</w:t>
      </w:r>
      <w:r w:rsidR="00707A2C" w:rsidRPr="006164D9">
        <w:rPr>
          <w:szCs w:val="22"/>
          <w:lang w:eastAsia="en-US"/>
        </w:rPr>
        <w:t xml:space="preserve"> (</w:t>
      </w:r>
      <w:r w:rsidR="00707A2C" w:rsidRPr="006164D9">
        <w:rPr>
          <w:szCs w:val="22"/>
          <w:lang w:eastAsia="en-US"/>
        </w:rPr>
        <w:fldChar w:fldCharType="begin"/>
      </w:r>
      <w:r w:rsidR="00707A2C" w:rsidRPr="006164D9">
        <w:rPr>
          <w:szCs w:val="22"/>
          <w:lang w:eastAsia="en-US"/>
        </w:rPr>
        <w:instrText xml:space="preserve"> REF _Ref85024201 \h </w:instrText>
      </w:r>
      <w:r w:rsidR="006164D9">
        <w:rPr>
          <w:szCs w:val="22"/>
          <w:lang w:eastAsia="en-US"/>
        </w:rPr>
        <w:instrText xml:space="preserve"> \* MERGEFORMAT </w:instrText>
      </w:r>
      <w:r w:rsidR="00707A2C" w:rsidRPr="006164D9">
        <w:rPr>
          <w:szCs w:val="22"/>
          <w:lang w:eastAsia="en-US"/>
        </w:rPr>
      </w:r>
      <w:r w:rsidR="00707A2C" w:rsidRPr="006164D9">
        <w:rPr>
          <w:szCs w:val="22"/>
          <w:lang w:eastAsia="en-US"/>
        </w:rPr>
        <w:fldChar w:fldCharType="separate"/>
      </w:r>
      <w:r w:rsidR="00707A2C" w:rsidRPr="006164D9">
        <w:rPr>
          <w:szCs w:val="22"/>
        </w:rPr>
        <w:t xml:space="preserve">Figure </w:t>
      </w:r>
      <w:r w:rsidR="00707A2C" w:rsidRPr="006164D9">
        <w:rPr>
          <w:noProof/>
          <w:szCs w:val="22"/>
        </w:rPr>
        <w:t>4</w:t>
      </w:r>
      <w:r w:rsidR="00707A2C" w:rsidRPr="006164D9">
        <w:rPr>
          <w:szCs w:val="22"/>
          <w:lang w:eastAsia="en-US"/>
        </w:rPr>
        <w:fldChar w:fldCharType="end"/>
      </w:r>
      <w:r w:rsidR="00707A2C" w:rsidRPr="006164D9">
        <w:rPr>
          <w:szCs w:val="22"/>
          <w:lang w:eastAsia="en-US"/>
        </w:rPr>
        <w:t>)</w:t>
      </w:r>
      <w:r w:rsidR="004E7E7C" w:rsidRPr="006164D9">
        <w:rPr>
          <w:szCs w:val="22"/>
          <w:lang w:eastAsia="en-US"/>
        </w:rPr>
        <w:t>.</w:t>
      </w:r>
      <w:r w:rsidR="007E492E" w:rsidRPr="006164D9">
        <w:rPr>
          <w:szCs w:val="22"/>
          <w:lang w:eastAsia="en-US"/>
        </w:rPr>
        <w:t xml:space="preserve"> If </w:t>
      </w:r>
      <w:r w:rsidR="00911BDC" w:rsidRPr="006164D9">
        <w:rPr>
          <w:szCs w:val="22"/>
          <w:lang w:eastAsia="en-US"/>
        </w:rPr>
        <w:t xml:space="preserve">the SL Rx UE doesn’t have the capability to receive </w:t>
      </w:r>
      <w:r w:rsidR="002B7AD8" w:rsidRPr="006164D9">
        <w:rPr>
          <w:szCs w:val="22"/>
          <w:lang w:eastAsia="en-US"/>
        </w:rPr>
        <w:t xml:space="preserve">from multiple UEs on SL </w:t>
      </w:r>
      <w:r w:rsidR="002520E7" w:rsidRPr="006164D9">
        <w:rPr>
          <w:szCs w:val="22"/>
          <w:lang w:eastAsia="en-US"/>
        </w:rPr>
        <w:t xml:space="preserve">it would require DRX configuration </w:t>
      </w:r>
      <w:r w:rsidR="00B72D3E" w:rsidRPr="006164D9">
        <w:rPr>
          <w:szCs w:val="22"/>
          <w:lang w:eastAsia="en-US"/>
        </w:rPr>
        <w:t xml:space="preserve">as in </w:t>
      </w:r>
      <w:r w:rsidR="00140D51" w:rsidRPr="006164D9">
        <w:rPr>
          <w:szCs w:val="22"/>
          <w:lang w:eastAsia="en-US"/>
        </w:rPr>
        <w:t xml:space="preserve">the </w:t>
      </w:r>
      <w:r w:rsidR="00B72D3E" w:rsidRPr="006164D9">
        <w:rPr>
          <w:szCs w:val="22"/>
          <w:lang w:eastAsia="en-US"/>
        </w:rPr>
        <w:t>Scenario 1.</w:t>
      </w:r>
    </w:p>
    <w:p w14:paraId="07989535" w14:textId="77777777" w:rsidR="00B72D3E" w:rsidRPr="006164D9" w:rsidRDefault="00B72D3E" w:rsidP="006164D9">
      <w:pPr>
        <w:overflowPunct/>
        <w:autoSpaceDE/>
        <w:autoSpaceDN/>
        <w:adjustRightInd/>
        <w:snapToGrid w:val="0"/>
        <w:spacing w:line="240" w:lineRule="auto"/>
        <w:textAlignment w:val="auto"/>
        <w:rPr>
          <w:color w:val="000000" w:themeColor="text1"/>
          <w:szCs w:val="22"/>
        </w:rPr>
      </w:pPr>
    </w:p>
    <w:p w14:paraId="35AABEAA" w14:textId="616996E7" w:rsidR="00F234B3" w:rsidRPr="006164D9" w:rsidRDefault="006526A9" w:rsidP="006164D9">
      <w:pPr>
        <w:keepNext/>
        <w:overflowPunct/>
        <w:autoSpaceDE/>
        <w:autoSpaceDN/>
        <w:adjustRightInd/>
        <w:snapToGrid w:val="0"/>
        <w:spacing w:line="240" w:lineRule="auto"/>
        <w:textAlignment w:val="auto"/>
        <w:rPr>
          <w:color w:val="000000" w:themeColor="text1"/>
          <w:szCs w:val="22"/>
        </w:rPr>
      </w:pPr>
      <w:r w:rsidRPr="006526A9">
        <w:rPr>
          <w:noProof/>
        </w:rPr>
        <w:drawing>
          <wp:inline distT="0" distB="0" distL="0" distR="0" wp14:anchorId="545CBEDC" wp14:editId="2C2FDB97">
            <wp:extent cx="6115685" cy="109918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685" cy="1099185"/>
                    </a:xfrm>
                    <a:prstGeom prst="rect">
                      <a:avLst/>
                    </a:prstGeom>
                    <a:noFill/>
                    <a:ln>
                      <a:noFill/>
                    </a:ln>
                  </pic:spPr>
                </pic:pic>
              </a:graphicData>
            </a:graphic>
          </wp:inline>
        </w:drawing>
      </w:r>
    </w:p>
    <w:p w14:paraId="66992A56" w14:textId="36F57ACA" w:rsidR="009F682B" w:rsidRDefault="00F234B3" w:rsidP="006164D9">
      <w:pPr>
        <w:pStyle w:val="Caption"/>
        <w:spacing w:after="120"/>
        <w:rPr>
          <w:b/>
          <w:bCs/>
          <w:color w:val="000000" w:themeColor="text1"/>
          <w:sz w:val="22"/>
          <w:szCs w:val="22"/>
        </w:rPr>
      </w:pPr>
      <w:bookmarkStart w:id="5" w:name="_Ref85024201"/>
      <w:r w:rsidRPr="006164D9">
        <w:rPr>
          <w:b/>
          <w:bCs/>
          <w:color w:val="000000" w:themeColor="text1"/>
          <w:sz w:val="22"/>
          <w:szCs w:val="22"/>
        </w:rPr>
        <w:t xml:space="preserve">Figure </w:t>
      </w:r>
      <w:r w:rsidRPr="006164D9">
        <w:rPr>
          <w:b/>
          <w:bCs/>
          <w:color w:val="000000" w:themeColor="text1"/>
          <w:sz w:val="22"/>
          <w:szCs w:val="22"/>
        </w:rPr>
        <w:fldChar w:fldCharType="begin"/>
      </w:r>
      <w:r w:rsidRPr="006164D9">
        <w:rPr>
          <w:b/>
          <w:bCs/>
          <w:color w:val="000000" w:themeColor="text1"/>
          <w:sz w:val="22"/>
          <w:szCs w:val="22"/>
        </w:rPr>
        <w:instrText xml:space="preserve"> SEQ Figure \* ARABIC </w:instrText>
      </w:r>
      <w:r w:rsidRPr="006164D9">
        <w:rPr>
          <w:b/>
          <w:bCs/>
          <w:color w:val="000000" w:themeColor="text1"/>
          <w:sz w:val="22"/>
          <w:szCs w:val="22"/>
        </w:rPr>
        <w:fldChar w:fldCharType="separate"/>
      </w:r>
      <w:r w:rsidRPr="006164D9">
        <w:rPr>
          <w:b/>
          <w:bCs/>
          <w:noProof/>
          <w:color w:val="000000" w:themeColor="text1"/>
          <w:sz w:val="22"/>
          <w:szCs w:val="22"/>
        </w:rPr>
        <w:t>4</w:t>
      </w:r>
      <w:r w:rsidRPr="006164D9">
        <w:rPr>
          <w:b/>
          <w:bCs/>
          <w:color w:val="000000" w:themeColor="text1"/>
          <w:sz w:val="22"/>
          <w:szCs w:val="22"/>
        </w:rPr>
        <w:fldChar w:fldCharType="end"/>
      </w:r>
      <w:bookmarkEnd w:id="5"/>
      <w:r w:rsidRPr="006164D9">
        <w:rPr>
          <w:b/>
          <w:bCs/>
          <w:color w:val="000000" w:themeColor="text1"/>
          <w:sz w:val="22"/>
          <w:szCs w:val="22"/>
        </w:rPr>
        <w:t xml:space="preserve"> SL TX UE’s </w:t>
      </w:r>
      <w:r w:rsidR="00B872B7" w:rsidRPr="006164D9">
        <w:rPr>
          <w:b/>
          <w:bCs/>
          <w:color w:val="000000" w:themeColor="text1"/>
          <w:sz w:val="22"/>
          <w:szCs w:val="22"/>
        </w:rPr>
        <w:t>O</w:t>
      </w:r>
      <w:r w:rsidRPr="006164D9">
        <w:rPr>
          <w:b/>
          <w:bCs/>
          <w:color w:val="000000" w:themeColor="text1"/>
          <w:sz w:val="22"/>
          <w:szCs w:val="22"/>
        </w:rPr>
        <w:t xml:space="preserve">n </w:t>
      </w:r>
      <w:r w:rsidR="00B872B7" w:rsidRPr="006164D9">
        <w:rPr>
          <w:b/>
          <w:bCs/>
          <w:color w:val="000000" w:themeColor="text1"/>
          <w:sz w:val="22"/>
          <w:szCs w:val="22"/>
        </w:rPr>
        <w:t>d</w:t>
      </w:r>
      <w:r w:rsidRPr="006164D9">
        <w:rPr>
          <w:b/>
          <w:bCs/>
          <w:color w:val="000000" w:themeColor="text1"/>
          <w:sz w:val="22"/>
          <w:szCs w:val="22"/>
        </w:rPr>
        <w:t>urations do not overlap</w:t>
      </w:r>
    </w:p>
    <w:p w14:paraId="027458E0" w14:textId="77777777" w:rsidR="006164D9" w:rsidRPr="006164D9" w:rsidRDefault="006164D9" w:rsidP="006164D9"/>
    <w:p w14:paraId="3784556F" w14:textId="77777777" w:rsidR="006164D9" w:rsidRPr="006164D9" w:rsidRDefault="006164D9" w:rsidP="006164D9">
      <w:pPr>
        <w:spacing w:line="240" w:lineRule="auto"/>
        <w:jc w:val="left"/>
        <w:rPr>
          <w:rFonts w:eastAsia="Times New Roman"/>
          <w:b/>
          <w:bCs/>
          <w:i/>
          <w:iCs/>
          <w:color w:val="000000" w:themeColor="text1"/>
          <w:szCs w:val="22"/>
          <w:lang w:val="en-US" w:eastAsia="ja-JP"/>
        </w:rPr>
      </w:pPr>
      <w:r w:rsidRPr="006164D9">
        <w:rPr>
          <w:rFonts w:eastAsia="Times New Roman"/>
          <w:b/>
          <w:bCs/>
          <w:i/>
          <w:iCs/>
          <w:color w:val="000000" w:themeColor="text1"/>
          <w:szCs w:val="22"/>
          <w:lang w:val="en-US" w:eastAsia="ja-JP"/>
        </w:rPr>
        <w:t>Observation 3: To facilitate appropriate overlap/non-overlap of the On durations on Uu and SL in case of multiple unicasts for an SL TX UE or for an SL RX UE, SL RX UEs capability for simultaneously receiving from multiple UEs on SL needs to be considered.</w:t>
      </w:r>
    </w:p>
    <w:p w14:paraId="48DA1399" w14:textId="0B31D66A" w:rsidR="00B72D3E" w:rsidRPr="006164D9" w:rsidRDefault="006164D9" w:rsidP="006164D9">
      <w:pPr>
        <w:spacing w:line="240" w:lineRule="auto"/>
        <w:jc w:val="left"/>
        <w:rPr>
          <w:rFonts w:eastAsia="Times New Roman"/>
          <w:b/>
          <w:bCs/>
          <w:i/>
          <w:iCs/>
          <w:color w:val="000000" w:themeColor="text1"/>
          <w:szCs w:val="22"/>
          <w:lang w:val="en-US" w:eastAsia="ja-JP"/>
        </w:rPr>
      </w:pPr>
      <w:r w:rsidRPr="006164D9">
        <w:rPr>
          <w:rFonts w:eastAsia="Times New Roman"/>
          <w:b/>
          <w:bCs/>
          <w:i/>
          <w:iCs/>
          <w:color w:val="000000" w:themeColor="text1"/>
          <w:szCs w:val="22"/>
          <w:lang w:val="en-US" w:eastAsia="ja-JP"/>
        </w:rPr>
        <w:t>Proposal 3: SL RX UE’s capability for simultaneously receiving from multiple SL TX UEs</w:t>
      </w:r>
      <w:r w:rsidRPr="006164D9" w:rsidDel="003F352F">
        <w:rPr>
          <w:rFonts w:eastAsia="Times New Roman"/>
          <w:b/>
          <w:bCs/>
          <w:i/>
          <w:iCs/>
          <w:color w:val="000000" w:themeColor="text1"/>
          <w:szCs w:val="22"/>
          <w:lang w:val="en-US" w:eastAsia="ja-JP"/>
        </w:rPr>
        <w:t xml:space="preserve"> </w:t>
      </w:r>
      <w:r w:rsidRPr="006164D9">
        <w:rPr>
          <w:rFonts w:eastAsia="Times New Roman"/>
          <w:b/>
          <w:bCs/>
          <w:i/>
          <w:iCs/>
          <w:color w:val="000000" w:themeColor="text1"/>
          <w:szCs w:val="22"/>
          <w:lang w:val="en-US" w:eastAsia="ja-JP"/>
        </w:rPr>
        <w:t>is also indicated to SL TX UE’s gNB to assist the gNB in determining appropriate SL RX UE’s DRX configuration.</w:t>
      </w:r>
    </w:p>
    <w:p w14:paraId="7AD4245F" w14:textId="77777777" w:rsidR="006164D9" w:rsidRPr="006164D9" w:rsidRDefault="006164D9" w:rsidP="006164D9">
      <w:pPr>
        <w:overflowPunct/>
        <w:autoSpaceDE/>
        <w:autoSpaceDN/>
        <w:adjustRightInd/>
        <w:snapToGrid w:val="0"/>
        <w:spacing w:line="240" w:lineRule="auto"/>
        <w:textAlignment w:val="auto"/>
        <w:rPr>
          <w:i/>
          <w:iCs/>
          <w:color w:val="000000" w:themeColor="text1"/>
          <w:szCs w:val="22"/>
          <w:lang w:eastAsia="en-US"/>
        </w:rPr>
      </w:pPr>
    </w:p>
    <w:p w14:paraId="1318989C" w14:textId="42A97AAD" w:rsidR="006855CF" w:rsidRPr="006164D9" w:rsidRDefault="00BA26DD" w:rsidP="006164D9">
      <w:pPr>
        <w:overflowPunct/>
        <w:autoSpaceDE/>
        <w:autoSpaceDN/>
        <w:adjustRightInd/>
        <w:snapToGrid w:val="0"/>
        <w:spacing w:line="240" w:lineRule="auto"/>
        <w:textAlignment w:val="auto"/>
        <w:rPr>
          <w:color w:val="000000" w:themeColor="text1"/>
          <w:szCs w:val="22"/>
          <w:lang w:eastAsia="en-US"/>
        </w:rPr>
      </w:pPr>
      <w:r w:rsidRPr="001E11E4">
        <w:rPr>
          <w:b/>
          <w:bCs/>
          <w:i/>
          <w:iCs/>
          <w:color w:val="000000" w:themeColor="text1"/>
          <w:szCs w:val="22"/>
          <w:u w:val="single"/>
          <w:lang w:eastAsia="en-US"/>
        </w:rPr>
        <w:t xml:space="preserve">Scenario </w:t>
      </w:r>
      <w:r w:rsidR="002952D5" w:rsidRPr="001E11E4">
        <w:rPr>
          <w:b/>
          <w:bCs/>
          <w:i/>
          <w:iCs/>
          <w:color w:val="000000" w:themeColor="text1"/>
          <w:szCs w:val="22"/>
          <w:u w:val="single"/>
        </w:rPr>
        <w:t>2</w:t>
      </w:r>
      <w:r w:rsidR="002952D5" w:rsidRPr="006164D9">
        <w:rPr>
          <w:color w:val="000000" w:themeColor="text1"/>
          <w:szCs w:val="22"/>
        </w:rPr>
        <w:t xml:space="preserve"> </w:t>
      </w:r>
      <w:r w:rsidR="00743FF6" w:rsidRPr="006164D9">
        <w:rPr>
          <w:color w:val="000000" w:themeColor="text1"/>
          <w:szCs w:val="22"/>
        </w:rPr>
        <w:t>SL TX UE</w:t>
      </w:r>
      <w:r w:rsidR="002952D5" w:rsidRPr="006164D9">
        <w:rPr>
          <w:color w:val="000000" w:themeColor="text1"/>
          <w:szCs w:val="22"/>
        </w:rPr>
        <w:t xml:space="preserve">’s </w:t>
      </w:r>
      <w:r w:rsidR="001B43C0" w:rsidRPr="006164D9">
        <w:rPr>
          <w:color w:val="000000" w:themeColor="text1"/>
          <w:szCs w:val="22"/>
        </w:rPr>
        <w:t>On durations</w:t>
      </w:r>
      <w:r w:rsidR="002952D5" w:rsidRPr="006164D9">
        <w:rPr>
          <w:color w:val="000000" w:themeColor="text1"/>
          <w:szCs w:val="22"/>
        </w:rPr>
        <w:t xml:space="preserve"> </w:t>
      </w:r>
      <w:r w:rsidR="00E542A0" w:rsidRPr="006164D9">
        <w:rPr>
          <w:color w:val="000000" w:themeColor="text1"/>
          <w:szCs w:val="22"/>
        </w:rPr>
        <w:t xml:space="preserve">on Uu links </w:t>
      </w:r>
      <w:r w:rsidR="00C32403" w:rsidRPr="006164D9">
        <w:rPr>
          <w:color w:val="000000" w:themeColor="text1"/>
          <w:szCs w:val="22"/>
        </w:rPr>
        <w:t>and SL RX UE</w:t>
      </w:r>
      <w:r w:rsidR="001F563D" w:rsidRPr="006164D9">
        <w:rPr>
          <w:color w:val="000000" w:themeColor="text1"/>
          <w:szCs w:val="22"/>
        </w:rPr>
        <w:t xml:space="preserve">’s </w:t>
      </w:r>
      <w:r w:rsidR="001B43C0" w:rsidRPr="006164D9">
        <w:rPr>
          <w:color w:val="000000" w:themeColor="text1"/>
          <w:szCs w:val="22"/>
        </w:rPr>
        <w:t>On duration</w:t>
      </w:r>
      <w:r w:rsidR="00161F1C" w:rsidRPr="006164D9">
        <w:rPr>
          <w:color w:val="000000" w:themeColor="text1"/>
          <w:szCs w:val="22"/>
        </w:rPr>
        <w:t xml:space="preserve"> overlap.</w:t>
      </w:r>
      <w:r w:rsidR="00C32403" w:rsidRPr="006164D9">
        <w:rPr>
          <w:color w:val="000000" w:themeColor="text1"/>
          <w:szCs w:val="22"/>
        </w:rPr>
        <w:t xml:space="preserve"> </w:t>
      </w:r>
      <w:r w:rsidR="00C667FD" w:rsidRPr="006164D9">
        <w:rPr>
          <w:color w:val="000000" w:themeColor="text1"/>
          <w:szCs w:val="22"/>
        </w:rPr>
        <w:t xml:space="preserve">This scenario would not </w:t>
      </w:r>
      <w:r w:rsidR="007C2C16" w:rsidRPr="006164D9">
        <w:rPr>
          <w:color w:val="000000" w:themeColor="text1"/>
          <w:szCs w:val="22"/>
        </w:rPr>
        <w:t xml:space="preserve">pose interruptions/missed data </w:t>
      </w:r>
      <w:r w:rsidR="00656128" w:rsidRPr="006164D9">
        <w:rPr>
          <w:color w:val="000000" w:themeColor="text1"/>
          <w:szCs w:val="22"/>
        </w:rPr>
        <w:t>for the SL RX UE when receiving from multiple T</w:t>
      </w:r>
      <w:r w:rsidR="00360EDC" w:rsidRPr="006164D9">
        <w:rPr>
          <w:color w:val="000000" w:themeColor="text1"/>
          <w:szCs w:val="22"/>
        </w:rPr>
        <w:t>X</w:t>
      </w:r>
      <w:r w:rsidR="00656128" w:rsidRPr="006164D9">
        <w:rPr>
          <w:color w:val="000000" w:themeColor="text1"/>
          <w:szCs w:val="22"/>
        </w:rPr>
        <w:t xml:space="preserve"> UEs</w:t>
      </w:r>
      <w:r w:rsidR="00382BE5" w:rsidRPr="006164D9">
        <w:rPr>
          <w:color w:val="000000" w:themeColor="text1"/>
          <w:szCs w:val="22"/>
        </w:rPr>
        <w:t xml:space="preserve"> if</w:t>
      </w:r>
      <w:r w:rsidR="00656128" w:rsidRPr="006164D9">
        <w:rPr>
          <w:color w:val="000000" w:themeColor="text1"/>
          <w:szCs w:val="22"/>
        </w:rPr>
        <w:t xml:space="preserve"> </w:t>
      </w:r>
      <w:r w:rsidR="007F3F08" w:rsidRPr="006164D9">
        <w:rPr>
          <w:color w:val="000000" w:themeColor="text1"/>
          <w:szCs w:val="22"/>
        </w:rPr>
        <w:t xml:space="preserve">the SL RX UE has </w:t>
      </w:r>
      <w:r w:rsidR="007F724D" w:rsidRPr="006164D9">
        <w:rPr>
          <w:color w:val="000000" w:themeColor="text1"/>
          <w:szCs w:val="22"/>
          <w:lang w:eastAsia="en-US"/>
        </w:rPr>
        <w:t>the capability to receive from multiple UEs on SL.</w:t>
      </w:r>
      <w:r w:rsidR="007D7534" w:rsidRPr="006164D9">
        <w:rPr>
          <w:color w:val="000000" w:themeColor="text1"/>
          <w:szCs w:val="22"/>
          <w:lang w:eastAsia="en-US"/>
        </w:rPr>
        <w:t xml:space="preserve"> Different SL TX UEs’ </w:t>
      </w:r>
      <w:r w:rsidR="001B43C0" w:rsidRPr="006164D9">
        <w:rPr>
          <w:color w:val="000000" w:themeColor="text1"/>
          <w:szCs w:val="22"/>
          <w:lang w:eastAsia="en-US"/>
        </w:rPr>
        <w:t>On d</w:t>
      </w:r>
      <w:r w:rsidR="007D7534" w:rsidRPr="006164D9">
        <w:rPr>
          <w:color w:val="000000" w:themeColor="text1"/>
          <w:szCs w:val="22"/>
          <w:lang w:eastAsia="en-US"/>
        </w:rPr>
        <w:t>uration</w:t>
      </w:r>
      <w:r w:rsidR="001B43C0" w:rsidRPr="006164D9">
        <w:rPr>
          <w:color w:val="000000" w:themeColor="text1"/>
          <w:szCs w:val="22"/>
          <w:lang w:eastAsia="en-US"/>
        </w:rPr>
        <w:t>s</w:t>
      </w:r>
      <w:r w:rsidR="007D7534" w:rsidRPr="006164D9">
        <w:rPr>
          <w:color w:val="000000" w:themeColor="text1"/>
          <w:szCs w:val="22"/>
          <w:lang w:eastAsia="en-US"/>
        </w:rPr>
        <w:t xml:space="preserve"> on Uu links may be partially overlapped </w:t>
      </w:r>
      <w:r w:rsidR="00D23EA0" w:rsidRPr="006164D9">
        <w:rPr>
          <w:color w:val="000000" w:themeColor="text1"/>
          <w:szCs w:val="22"/>
          <w:lang w:eastAsia="en-US"/>
        </w:rPr>
        <w:t>(</w:t>
      </w:r>
      <w:r w:rsidR="00D23EA0" w:rsidRPr="006164D9">
        <w:rPr>
          <w:color w:val="000000" w:themeColor="text1"/>
          <w:szCs w:val="22"/>
          <w:lang w:eastAsia="en-US"/>
        </w:rPr>
        <w:fldChar w:fldCharType="begin"/>
      </w:r>
      <w:r w:rsidR="00D23EA0" w:rsidRPr="006164D9">
        <w:rPr>
          <w:color w:val="000000" w:themeColor="text1"/>
          <w:szCs w:val="22"/>
          <w:lang w:eastAsia="en-US"/>
        </w:rPr>
        <w:instrText xml:space="preserve"> REF _Ref85024147 \h </w:instrText>
      </w:r>
      <w:r w:rsidR="006164D9" w:rsidRPr="006164D9">
        <w:rPr>
          <w:color w:val="000000" w:themeColor="text1"/>
          <w:szCs w:val="22"/>
          <w:lang w:eastAsia="en-US"/>
        </w:rPr>
        <w:instrText xml:space="preserve"> \* MERGEFORMAT </w:instrText>
      </w:r>
      <w:r w:rsidR="00D23EA0" w:rsidRPr="006164D9">
        <w:rPr>
          <w:color w:val="000000" w:themeColor="text1"/>
          <w:szCs w:val="22"/>
          <w:lang w:eastAsia="en-US"/>
        </w:rPr>
      </w:r>
      <w:r w:rsidR="00D23EA0" w:rsidRPr="006164D9">
        <w:rPr>
          <w:color w:val="000000" w:themeColor="text1"/>
          <w:szCs w:val="22"/>
          <w:lang w:eastAsia="en-US"/>
        </w:rPr>
        <w:fldChar w:fldCharType="separate"/>
      </w:r>
      <w:r w:rsidR="00D23EA0" w:rsidRPr="006164D9">
        <w:rPr>
          <w:color w:val="000000" w:themeColor="text1"/>
          <w:szCs w:val="22"/>
        </w:rPr>
        <w:t xml:space="preserve">Figure </w:t>
      </w:r>
      <w:r w:rsidR="00D23EA0" w:rsidRPr="006164D9">
        <w:rPr>
          <w:noProof/>
          <w:color w:val="000000" w:themeColor="text1"/>
          <w:szCs w:val="22"/>
        </w:rPr>
        <w:t>5</w:t>
      </w:r>
      <w:r w:rsidR="00D23EA0" w:rsidRPr="006164D9">
        <w:rPr>
          <w:color w:val="000000" w:themeColor="text1"/>
          <w:szCs w:val="22"/>
          <w:lang w:eastAsia="en-US"/>
        </w:rPr>
        <w:fldChar w:fldCharType="end"/>
      </w:r>
      <w:r w:rsidR="00D23EA0" w:rsidRPr="006164D9">
        <w:rPr>
          <w:color w:val="000000" w:themeColor="text1"/>
          <w:szCs w:val="22"/>
          <w:lang w:eastAsia="en-US"/>
        </w:rPr>
        <w:t xml:space="preserve">) </w:t>
      </w:r>
      <w:r w:rsidR="007D7534" w:rsidRPr="006164D9">
        <w:rPr>
          <w:color w:val="000000" w:themeColor="text1"/>
          <w:szCs w:val="22"/>
          <w:lang w:eastAsia="en-US"/>
        </w:rPr>
        <w:t>or fully overlapped</w:t>
      </w:r>
      <w:r w:rsidR="00D23EA0" w:rsidRPr="006164D9">
        <w:rPr>
          <w:color w:val="000000" w:themeColor="text1"/>
          <w:szCs w:val="22"/>
          <w:lang w:eastAsia="en-US"/>
        </w:rPr>
        <w:t xml:space="preserve"> (</w:t>
      </w:r>
      <w:r w:rsidR="00D23EA0" w:rsidRPr="006164D9">
        <w:rPr>
          <w:color w:val="000000" w:themeColor="text1"/>
          <w:szCs w:val="22"/>
          <w:lang w:eastAsia="en-US"/>
        </w:rPr>
        <w:fldChar w:fldCharType="begin"/>
      </w:r>
      <w:r w:rsidR="00D23EA0" w:rsidRPr="006164D9">
        <w:rPr>
          <w:color w:val="000000" w:themeColor="text1"/>
          <w:szCs w:val="22"/>
          <w:lang w:eastAsia="en-US"/>
        </w:rPr>
        <w:instrText xml:space="preserve"> REF _Ref85024156 \h </w:instrText>
      </w:r>
      <w:r w:rsidR="006164D9" w:rsidRPr="006164D9">
        <w:rPr>
          <w:color w:val="000000" w:themeColor="text1"/>
          <w:szCs w:val="22"/>
          <w:lang w:eastAsia="en-US"/>
        </w:rPr>
        <w:instrText xml:space="preserve"> \* MERGEFORMAT </w:instrText>
      </w:r>
      <w:r w:rsidR="00D23EA0" w:rsidRPr="006164D9">
        <w:rPr>
          <w:color w:val="000000" w:themeColor="text1"/>
          <w:szCs w:val="22"/>
          <w:lang w:eastAsia="en-US"/>
        </w:rPr>
      </w:r>
      <w:r w:rsidR="00D23EA0" w:rsidRPr="006164D9">
        <w:rPr>
          <w:color w:val="000000" w:themeColor="text1"/>
          <w:szCs w:val="22"/>
          <w:lang w:eastAsia="en-US"/>
        </w:rPr>
        <w:fldChar w:fldCharType="separate"/>
      </w:r>
      <w:r w:rsidR="00D23EA0" w:rsidRPr="006164D9">
        <w:rPr>
          <w:color w:val="000000" w:themeColor="text1"/>
          <w:szCs w:val="22"/>
        </w:rPr>
        <w:t xml:space="preserve">Figure </w:t>
      </w:r>
      <w:r w:rsidR="00D23EA0" w:rsidRPr="006164D9">
        <w:rPr>
          <w:noProof/>
          <w:color w:val="000000" w:themeColor="text1"/>
          <w:szCs w:val="22"/>
        </w:rPr>
        <w:t>6</w:t>
      </w:r>
      <w:r w:rsidR="00D23EA0" w:rsidRPr="006164D9">
        <w:rPr>
          <w:color w:val="000000" w:themeColor="text1"/>
          <w:szCs w:val="22"/>
          <w:lang w:eastAsia="en-US"/>
        </w:rPr>
        <w:fldChar w:fldCharType="end"/>
      </w:r>
      <w:r w:rsidR="00D23EA0" w:rsidRPr="006164D9">
        <w:rPr>
          <w:color w:val="000000" w:themeColor="text1"/>
          <w:szCs w:val="22"/>
          <w:lang w:eastAsia="en-US"/>
        </w:rPr>
        <w:t>)</w:t>
      </w:r>
      <w:r w:rsidR="007D7534" w:rsidRPr="006164D9">
        <w:rPr>
          <w:color w:val="000000" w:themeColor="text1"/>
          <w:szCs w:val="22"/>
          <w:lang w:eastAsia="en-US"/>
        </w:rPr>
        <w:t xml:space="preserve">. </w:t>
      </w:r>
    </w:p>
    <w:p w14:paraId="15ECDD3E" w14:textId="3C1D5B6C" w:rsidR="00CE4553" w:rsidRPr="006164D9" w:rsidRDefault="000C7B55" w:rsidP="006164D9">
      <w:pPr>
        <w:overflowPunct/>
        <w:autoSpaceDE/>
        <w:autoSpaceDN/>
        <w:adjustRightInd/>
        <w:snapToGrid w:val="0"/>
        <w:spacing w:line="240" w:lineRule="auto"/>
        <w:textAlignment w:val="auto"/>
        <w:rPr>
          <w:color w:val="000000" w:themeColor="text1"/>
          <w:szCs w:val="22"/>
        </w:rPr>
      </w:pPr>
      <w:r w:rsidRPr="000C7B55">
        <w:rPr>
          <w:noProof/>
        </w:rPr>
        <w:drawing>
          <wp:inline distT="0" distB="0" distL="0" distR="0" wp14:anchorId="6AA18DF4" wp14:editId="466ACC42">
            <wp:extent cx="6115685" cy="104902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1049020"/>
                    </a:xfrm>
                    <a:prstGeom prst="rect">
                      <a:avLst/>
                    </a:prstGeom>
                    <a:noFill/>
                    <a:ln>
                      <a:noFill/>
                    </a:ln>
                  </pic:spPr>
                </pic:pic>
              </a:graphicData>
            </a:graphic>
          </wp:inline>
        </w:drawing>
      </w:r>
    </w:p>
    <w:p w14:paraId="73A1D988" w14:textId="68C1A123" w:rsidR="00F234B3" w:rsidRPr="006164D9" w:rsidRDefault="00F234B3" w:rsidP="006164D9">
      <w:pPr>
        <w:pStyle w:val="Caption"/>
        <w:spacing w:after="120"/>
        <w:rPr>
          <w:b/>
          <w:bCs/>
          <w:color w:val="000000" w:themeColor="text1"/>
          <w:sz w:val="22"/>
          <w:szCs w:val="22"/>
        </w:rPr>
      </w:pPr>
      <w:bookmarkStart w:id="6" w:name="_Ref85024147"/>
      <w:r w:rsidRPr="006164D9">
        <w:rPr>
          <w:b/>
          <w:bCs/>
          <w:color w:val="000000" w:themeColor="text1"/>
          <w:sz w:val="22"/>
          <w:szCs w:val="22"/>
        </w:rPr>
        <w:t xml:space="preserve">Figure </w:t>
      </w:r>
      <w:r w:rsidRPr="006164D9">
        <w:rPr>
          <w:b/>
          <w:bCs/>
          <w:color w:val="000000" w:themeColor="text1"/>
          <w:sz w:val="22"/>
          <w:szCs w:val="22"/>
        </w:rPr>
        <w:fldChar w:fldCharType="begin"/>
      </w:r>
      <w:r w:rsidRPr="006164D9">
        <w:rPr>
          <w:b/>
          <w:bCs/>
          <w:color w:val="000000" w:themeColor="text1"/>
          <w:sz w:val="22"/>
          <w:szCs w:val="22"/>
        </w:rPr>
        <w:instrText xml:space="preserve"> SEQ Figure \* ARABIC </w:instrText>
      </w:r>
      <w:r w:rsidRPr="006164D9">
        <w:rPr>
          <w:b/>
          <w:bCs/>
          <w:color w:val="000000" w:themeColor="text1"/>
          <w:sz w:val="22"/>
          <w:szCs w:val="22"/>
        </w:rPr>
        <w:fldChar w:fldCharType="separate"/>
      </w:r>
      <w:r w:rsidRPr="006164D9">
        <w:rPr>
          <w:b/>
          <w:bCs/>
          <w:noProof/>
          <w:color w:val="000000" w:themeColor="text1"/>
          <w:sz w:val="22"/>
          <w:szCs w:val="22"/>
        </w:rPr>
        <w:t>5</w:t>
      </w:r>
      <w:r w:rsidRPr="006164D9">
        <w:rPr>
          <w:b/>
          <w:bCs/>
          <w:color w:val="000000" w:themeColor="text1"/>
          <w:sz w:val="22"/>
          <w:szCs w:val="22"/>
        </w:rPr>
        <w:fldChar w:fldCharType="end"/>
      </w:r>
      <w:bookmarkEnd w:id="6"/>
      <w:r w:rsidRPr="006164D9">
        <w:rPr>
          <w:b/>
          <w:bCs/>
          <w:color w:val="000000" w:themeColor="text1"/>
          <w:sz w:val="22"/>
          <w:szCs w:val="22"/>
        </w:rPr>
        <w:t xml:space="preserve"> SL TX UE</w:t>
      </w:r>
      <w:r w:rsidR="00B523F3" w:rsidRPr="006164D9">
        <w:rPr>
          <w:b/>
          <w:bCs/>
          <w:color w:val="000000" w:themeColor="text1"/>
          <w:sz w:val="22"/>
          <w:szCs w:val="22"/>
        </w:rPr>
        <w:t>s</w:t>
      </w:r>
      <w:r w:rsidRPr="006164D9">
        <w:rPr>
          <w:b/>
          <w:bCs/>
          <w:color w:val="000000" w:themeColor="text1"/>
          <w:sz w:val="22"/>
          <w:szCs w:val="22"/>
        </w:rPr>
        <w:t xml:space="preserve">’ </w:t>
      </w:r>
      <w:r w:rsidR="00B523F3" w:rsidRPr="006164D9">
        <w:rPr>
          <w:b/>
          <w:bCs/>
          <w:color w:val="000000" w:themeColor="text1"/>
          <w:sz w:val="22"/>
          <w:szCs w:val="22"/>
        </w:rPr>
        <w:t>O</w:t>
      </w:r>
      <w:r w:rsidRPr="006164D9">
        <w:rPr>
          <w:b/>
          <w:bCs/>
          <w:color w:val="000000" w:themeColor="text1"/>
          <w:sz w:val="22"/>
          <w:szCs w:val="22"/>
        </w:rPr>
        <w:t xml:space="preserve">n </w:t>
      </w:r>
      <w:r w:rsidR="00B523F3" w:rsidRPr="006164D9">
        <w:rPr>
          <w:b/>
          <w:bCs/>
          <w:color w:val="000000" w:themeColor="text1"/>
          <w:sz w:val="22"/>
          <w:szCs w:val="22"/>
        </w:rPr>
        <w:t>d</w:t>
      </w:r>
      <w:r w:rsidRPr="006164D9">
        <w:rPr>
          <w:b/>
          <w:bCs/>
          <w:color w:val="000000" w:themeColor="text1"/>
          <w:sz w:val="22"/>
          <w:szCs w:val="22"/>
        </w:rPr>
        <w:t>urations partially overlap</w:t>
      </w:r>
    </w:p>
    <w:p w14:paraId="5F850CCC" w14:textId="2444E0BD" w:rsidR="006855CF" w:rsidRPr="006164D9" w:rsidRDefault="006855CF" w:rsidP="006164D9">
      <w:pPr>
        <w:overflowPunct/>
        <w:autoSpaceDE/>
        <w:autoSpaceDN/>
        <w:adjustRightInd/>
        <w:snapToGrid w:val="0"/>
        <w:spacing w:line="240" w:lineRule="auto"/>
        <w:textAlignment w:val="auto"/>
        <w:rPr>
          <w:color w:val="000000" w:themeColor="text1"/>
          <w:szCs w:val="22"/>
        </w:rPr>
      </w:pPr>
    </w:p>
    <w:p w14:paraId="42083142" w14:textId="0AA0C838" w:rsidR="00F234B3" w:rsidRPr="006164D9" w:rsidRDefault="00516BFF" w:rsidP="006164D9">
      <w:pPr>
        <w:keepNext/>
        <w:overflowPunct/>
        <w:autoSpaceDE/>
        <w:autoSpaceDN/>
        <w:adjustRightInd/>
        <w:snapToGrid w:val="0"/>
        <w:spacing w:line="240" w:lineRule="auto"/>
        <w:textAlignment w:val="auto"/>
        <w:rPr>
          <w:color w:val="000000" w:themeColor="text1"/>
          <w:szCs w:val="22"/>
        </w:rPr>
      </w:pPr>
      <w:r w:rsidRPr="00516BFF">
        <w:rPr>
          <w:noProof/>
        </w:rPr>
        <w:lastRenderedPageBreak/>
        <w:drawing>
          <wp:inline distT="0" distB="0" distL="0" distR="0" wp14:anchorId="38CF5EB8" wp14:editId="1F84D486">
            <wp:extent cx="6115685" cy="101473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685" cy="1014730"/>
                    </a:xfrm>
                    <a:prstGeom prst="rect">
                      <a:avLst/>
                    </a:prstGeom>
                    <a:noFill/>
                    <a:ln>
                      <a:noFill/>
                    </a:ln>
                  </pic:spPr>
                </pic:pic>
              </a:graphicData>
            </a:graphic>
          </wp:inline>
        </w:drawing>
      </w:r>
    </w:p>
    <w:p w14:paraId="53EF91D3" w14:textId="7E624A26" w:rsidR="009539BB" w:rsidRDefault="00F234B3" w:rsidP="006164D9">
      <w:pPr>
        <w:pStyle w:val="Caption"/>
        <w:spacing w:after="120"/>
        <w:rPr>
          <w:b/>
          <w:bCs/>
          <w:color w:val="000000" w:themeColor="text1"/>
          <w:sz w:val="22"/>
          <w:szCs w:val="22"/>
        </w:rPr>
      </w:pPr>
      <w:bookmarkStart w:id="7" w:name="_Ref85024156"/>
      <w:r w:rsidRPr="006164D9">
        <w:rPr>
          <w:b/>
          <w:bCs/>
          <w:color w:val="000000" w:themeColor="text1"/>
          <w:sz w:val="22"/>
          <w:szCs w:val="22"/>
        </w:rPr>
        <w:t xml:space="preserve">Figure </w:t>
      </w:r>
      <w:r w:rsidRPr="006164D9">
        <w:rPr>
          <w:b/>
          <w:bCs/>
          <w:color w:val="000000" w:themeColor="text1"/>
          <w:sz w:val="22"/>
          <w:szCs w:val="22"/>
        </w:rPr>
        <w:fldChar w:fldCharType="begin"/>
      </w:r>
      <w:r w:rsidRPr="006164D9">
        <w:rPr>
          <w:b/>
          <w:bCs/>
          <w:color w:val="000000" w:themeColor="text1"/>
          <w:sz w:val="22"/>
          <w:szCs w:val="22"/>
        </w:rPr>
        <w:instrText xml:space="preserve"> SEQ Figure \* ARABIC </w:instrText>
      </w:r>
      <w:r w:rsidRPr="006164D9">
        <w:rPr>
          <w:b/>
          <w:bCs/>
          <w:color w:val="000000" w:themeColor="text1"/>
          <w:sz w:val="22"/>
          <w:szCs w:val="22"/>
        </w:rPr>
        <w:fldChar w:fldCharType="separate"/>
      </w:r>
      <w:r w:rsidRPr="006164D9">
        <w:rPr>
          <w:b/>
          <w:bCs/>
          <w:noProof/>
          <w:color w:val="000000" w:themeColor="text1"/>
          <w:sz w:val="22"/>
          <w:szCs w:val="22"/>
        </w:rPr>
        <w:t>6</w:t>
      </w:r>
      <w:r w:rsidRPr="006164D9">
        <w:rPr>
          <w:b/>
          <w:bCs/>
          <w:color w:val="000000" w:themeColor="text1"/>
          <w:sz w:val="22"/>
          <w:szCs w:val="22"/>
        </w:rPr>
        <w:fldChar w:fldCharType="end"/>
      </w:r>
      <w:bookmarkEnd w:id="7"/>
      <w:r w:rsidRPr="006164D9">
        <w:rPr>
          <w:b/>
          <w:bCs/>
          <w:color w:val="000000" w:themeColor="text1"/>
          <w:sz w:val="22"/>
          <w:szCs w:val="22"/>
        </w:rPr>
        <w:t xml:space="preserve"> SL TX UE</w:t>
      </w:r>
      <w:r w:rsidR="00B523F3" w:rsidRPr="006164D9">
        <w:rPr>
          <w:b/>
          <w:bCs/>
          <w:color w:val="000000" w:themeColor="text1"/>
          <w:sz w:val="22"/>
          <w:szCs w:val="22"/>
        </w:rPr>
        <w:t>s</w:t>
      </w:r>
      <w:r w:rsidRPr="006164D9">
        <w:rPr>
          <w:b/>
          <w:bCs/>
          <w:color w:val="000000" w:themeColor="text1"/>
          <w:sz w:val="22"/>
          <w:szCs w:val="22"/>
        </w:rPr>
        <w:t xml:space="preserve">’ </w:t>
      </w:r>
      <w:r w:rsidR="00B523F3" w:rsidRPr="006164D9">
        <w:rPr>
          <w:b/>
          <w:bCs/>
          <w:color w:val="000000" w:themeColor="text1"/>
          <w:sz w:val="22"/>
          <w:szCs w:val="22"/>
        </w:rPr>
        <w:t>O</w:t>
      </w:r>
      <w:r w:rsidRPr="006164D9">
        <w:rPr>
          <w:b/>
          <w:bCs/>
          <w:color w:val="000000" w:themeColor="text1"/>
          <w:sz w:val="22"/>
          <w:szCs w:val="22"/>
        </w:rPr>
        <w:t xml:space="preserve">n </w:t>
      </w:r>
      <w:r w:rsidR="00B523F3" w:rsidRPr="006164D9">
        <w:rPr>
          <w:b/>
          <w:bCs/>
          <w:color w:val="000000" w:themeColor="text1"/>
          <w:sz w:val="22"/>
          <w:szCs w:val="22"/>
        </w:rPr>
        <w:t>d</w:t>
      </w:r>
      <w:r w:rsidRPr="006164D9">
        <w:rPr>
          <w:b/>
          <w:bCs/>
          <w:color w:val="000000" w:themeColor="text1"/>
          <w:sz w:val="22"/>
          <w:szCs w:val="22"/>
        </w:rPr>
        <w:t>urations fully overlap</w:t>
      </w:r>
    </w:p>
    <w:p w14:paraId="1BC385EC" w14:textId="77777777" w:rsidR="006164D9" w:rsidRPr="006164D9" w:rsidRDefault="006164D9" w:rsidP="006164D9"/>
    <w:p w14:paraId="09C30AA9" w14:textId="4330C0BE" w:rsidR="005D6C99" w:rsidRPr="006164D9" w:rsidRDefault="001A3FC8" w:rsidP="006164D9">
      <w:pPr>
        <w:spacing w:line="240" w:lineRule="auto"/>
        <w:jc w:val="left"/>
        <w:rPr>
          <w:rFonts w:eastAsia="Times New Roman"/>
          <w:b/>
          <w:bCs/>
          <w:i/>
          <w:iCs/>
          <w:szCs w:val="22"/>
          <w:lang w:val="en-US" w:eastAsia="ja-JP"/>
        </w:rPr>
      </w:pPr>
      <w:r w:rsidRPr="006164D9">
        <w:rPr>
          <w:rFonts w:eastAsia="Times New Roman"/>
          <w:b/>
          <w:bCs/>
          <w:i/>
          <w:iCs/>
          <w:color w:val="000000" w:themeColor="text1"/>
          <w:szCs w:val="22"/>
          <w:lang w:val="en-US" w:eastAsia="ja-JP"/>
        </w:rPr>
        <w:t>Observation4:</w:t>
      </w:r>
      <w:r w:rsidR="00CF707B" w:rsidRPr="006164D9">
        <w:rPr>
          <w:rFonts w:eastAsia="Times New Roman"/>
          <w:b/>
          <w:bCs/>
          <w:i/>
          <w:iCs/>
          <w:color w:val="000000" w:themeColor="text1"/>
          <w:szCs w:val="22"/>
          <w:lang w:val="en-US" w:eastAsia="ja-JP"/>
        </w:rPr>
        <w:t xml:space="preserve"> </w:t>
      </w:r>
      <w:r w:rsidR="00421C43" w:rsidRPr="006164D9">
        <w:rPr>
          <w:rFonts w:eastAsia="Times New Roman"/>
          <w:b/>
          <w:bCs/>
          <w:i/>
          <w:iCs/>
          <w:color w:val="000000" w:themeColor="text1"/>
          <w:szCs w:val="22"/>
          <w:lang w:val="en-US" w:eastAsia="ja-JP"/>
        </w:rPr>
        <w:t xml:space="preserve">To facilitate appropriate overlap/non-overlap of the </w:t>
      </w:r>
      <w:r w:rsidR="007615BF" w:rsidRPr="006164D9">
        <w:rPr>
          <w:rFonts w:eastAsia="Times New Roman"/>
          <w:b/>
          <w:bCs/>
          <w:i/>
          <w:iCs/>
          <w:color w:val="000000" w:themeColor="text1"/>
          <w:szCs w:val="22"/>
          <w:lang w:val="en-US" w:eastAsia="ja-JP"/>
        </w:rPr>
        <w:t>On d</w:t>
      </w:r>
      <w:r w:rsidR="00421C43" w:rsidRPr="006164D9">
        <w:rPr>
          <w:rFonts w:eastAsia="Times New Roman"/>
          <w:b/>
          <w:bCs/>
          <w:i/>
          <w:iCs/>
          <w:color w:val="000000" w:themeColor="text1"/>
          <w:szCs w:val="22"/>
          <w:lang w:val="en-US" w:eastAsia="ja-JP"/>
        </w:rPr>
        <w:t xml:space="preserve">urations on Uu/SL in case of multiple SL </w:t>
      </w:r>
      <w:r w:rsidR="005D775E" w:rsidRPr="006164D9">
        <w:rPr>
          <w:rFonts w:eastAsia="Times New Roman"/>
          <w:b/>
          <w:bCs/>
          <w:i/>
          <w:iCs/>
          <w:color w:val="000000" w:themeColor="text1"/>
          <w:szCs w:val="22"/>
          <w:lang w:val="en-US" w:eastAsia="ja-JP"/>
        </w:rPr>
        <w:t>R</w:t>
      </w:r>
      <w:r w:rsidR="00421C43" w:rsidRPr="006164D9">
        <w:rPr>
          <w:rFonts w:eastAsia="Times New Roman"/>
          <w:b/>
          <w:bCs/>
          <w:i/>
          <w:iCs/>
          <w:color w:val="000000" w:themeColor="text1"/>
          <w:szCs w:val="22"/>
          <w:lang w:val="en-US" w:eastAsia="ja-JP"/>
        </w:rPr>
        <w:t xml:space="preserve">X UEs, signaling of SL TX UEs capability to simultaneously </w:t>
      </w:r>
      <w:r w:rsidR="001A76A1" w:rsidRPr="006164D9">
        <w:rPr>
          <w:rFonts w:eastAsia="Times New Roman"/>
          <w:b/>
          <w:bCs/>
          <w:i/>
          <w:iCs/>
          <w:szCs w:val="22"/>
          <w:lang w:val="en-US" w:eastAsia="ja-JP"/>
        </w:rPr>
        <w:t>transmit</w:t>
      </w:r>
      <w:r w:rsidR="00421C43" w:rsidRPr="006164D9">
        <w:rPr>
          <w:rFonts w:eastAsia="Times New Roman"/>
          <w:b/>
          <w:bCs/>
          <w:i/>
          <w:iCs/>
          <w:szCs w:val="22"/>
          <w:lang w:val="en-US" w:eastAsia="ja-JP"/>
        </w:rPr>
        <w:t xml:space="preserve"> </w:t>
      </w:r>
      <w:r w:rsidR="001A76A1" w:rsidRPr="006164D9">
        <w:rPr>
          <w:rFonts w:eastAsia="Times New Roman"/>
          <w:b/>
          <w:bCs/>
          <w:i/>
          <w:iCs/>
          <w:szCs w:val="22"/>
          <w:lang w:val="en-US" w:eastAsia="ja-JP"/>
        </w:rPr>
        <w:t>to</w:t>
      </w:r>
      <w:r w:rsidR="00421C43" w:rsidRPr="006164D9">
        <w:rPr>
          <w:rFonts w:eastAsia="Times New Roman"/>
          <w:b/>
          <w:bCs/>
          <w:i/>
          <w:iCs/>
          <w:szCs w:val="22"/>
          <w:lang w:val="en-US" w:eastAsia="ja-JP"/>
        </w:rPr>
        <w:t xml:space="preserve"> multiple</w:t>
      </w:r>
      <w:r w:rsidR="001A76A1" w:rsidRPr="006164D9">
        <w:rPr>
          <w:rFonts w:eastAsia="Times New Roman"/>
          <w:b/>
          <w:bCs/>
          <w:i/>
          <w:iCs/>
          <w:szCs w:val="22"/>
          <w:lang w:val="en-US" w:eastAsia="ja-JP"/>
        </w:rPr>
        <w:t xml:space="preserve"> </w:t>
      </w:r>
      <w:r w:rsidR="00421C43" w:rsidRPr="006164D9">
        <w:rPr>
          <w:rFonts w:eastAsia="Times New Roman"/>
          <w:b/>
          <w:bCs/>
          <w:i/>
          <w:iCs/>
          <w:szCs w:val="22"/>
          <w:lang w:val="en-US" w:eastAsia="ja-JP"/>
        </w:rPr>
        <w:t>UEs on SL is desirable.</w:t>
      </w:r>
    </w:p>
    <w:p w14:paraId="229C3C19" w14:textId="71DEF59F" w:rsidR="001A3FC8" w:rsidRPr="006164D9" w:rsidRDefault="001A3FC8" w:rsidP="006164D9">
      <w:pPr>
        <w:spacing w:line="240" w:lineRule="auto"/>
        <w:jc w:val="left"/>
        <w:rPr>
          <w:rFonts w:eastAsia="Times New Roman"/>
          <w:b/>
          <w:bCs/>
          <w:i/>
          <w:iCs/>
          <w:szCs w:val="22"/>
          <w:lang w:val="en-US" w:eastAsia="ja-JP"/>
        </w:rPr>
      </w:pPr>
      <w:r w:rsidRPr="006164D9">
        <w:rPr>
          <w:rFonts w:eastAsia="Times New Roman"/>
          <w:b/>
          <w:bCs/>
          <w:i/>
          <w:iCs/>
          <w:szCs w:val="22"/>
          <w:lang w:val="en-US" w:eastAsia="ja-JP"/>
        </w:rPr>
        <w:t>Proposal 4:</w:t>
      </w:r>
      <w:r w:rsidR="008C4FF8" w:rsidRPr="006164D9">
        <w:rPr>
          <w:rFonts w:eastAsia="Times New Roman"/>
          <w:b/>
          <w:bCs/>
          <w:i/>
          <w:iCs/>
          <w:szCs w:val="22"/>
          <w:lang w:val="en-US" w:eastAsia="ja-JP"/>
        </w:rPr>
        <w:t xml:space="preserve"> RAN2 to consider defining SL TX UE’s capability to simultaneously transmit to multiple SL </w:t>
      </w:r>
      <w:r w:rsidR="009017FD" w:rsidRPr="006164D9">
        <w:rPr>
          <w:rFonts w:eastAsia="Times New Roman"/>
          <w:b/>
          <w:bCs/>
          <w:i/>
          <w:iCs/>
          <w:szCs w:val="22"/>
          <w:lang w:val="en-US" w:eastAsia="ja-JP"/>
        </w:rPr>
        <w:t>R</w:t>
      </w:r>
      <w:r w:rsidR="008C4FF8" w:rsidRPr="006164D9">
        <w:rPr>
          <w:rFonts w:eastAsia="Times New Roman"/>
          <w:b/>
          <w:bCs/>
          <w:i/>
          <w:iCs/>
          <w:szCs w:val="22"/>
          <w:lang w:val="en-US" w:eastAsia="ja-JP"/>
        </w:rPr>
        <w:t xml:space="preserve">X UEs to assist the gNB in determining appropriate SL </w:t>
      </w:r>
      <w:r w:rsidR="009017FD" w:rsidRPr="006164D9">
        <w:rPr>
          <w:rFonts w:eastAsia="Times New Roman"/>
          <w:b/>
          <w:bCs/>
          <w:i/>
          <w:iCs/>
          <w:szCs w:val="22"/>
          <w:lang w:val="en-US" w:eastAsia="ja-JP"/>
        </w:rPr>
        <w:t>R</w:t>
      </w:r>
      <w:r w:rsidR="008C4FF8" w:rsidRPr="006164D9">
        <w:rPr>
          <w:rFonts w:eastAsia="Times New Roman"/>
          <w:b/>
          <w:bCs/>
          <w:i/>
          <w:iCs/>
          <w:szCs w:val="22"/>
          <w:lang w:val="en-US" w:eastAsia="ja-JP"/>
        </w:rPr>
        <w:t xml:space="preserve">X UE’s </w:t>
      </w:r>
      <w:r w:rsidR="009017FD" w:rsidRPr="006164D9">
        <w:rPr>
          <w:rFonts w:eastAsia="Times New Roman"/>
          <w:b/>
          <w:bCs/>
          <w:i/>
          <w:iCs/>
          <w:szCs w:val="22"/>
          <w:lang w:val="en-US" w:eastAsia="ja-JP"/>
        </w:rPr>
        <w:t xml:space="preserve">SL </w:t>
      </w:r>
      <w:r w:rsidR="008C4FF8" w:rsidRPr="006164D9">
        <w:rPr>
          <w:rFonts w:eastAsia="Times New Roman"/>
          <w:b/>
          <w:bCs/>
          <w:i/>
          <w:iCs/>
          <w:szCs w:val="22"/>
          <w:lang w:val="en-US" w:eastAsia="ja-JP"/>
        </w:rPr>
        <w:t>DRX configuration</w:t>
      </w:r>
      <w:r w:rsidR="009017FD" w:rsidRPr="006164D9">
        <w:rPr>
          <w:rFonts w:eastAsia="Times New Roman"/>
          <w:b/>
          <w:bCs/>
          <w:i/>
          <w:iCs/>
          <w:szCs w:val="22"/>
          <w:lang w:val="en-US" w:eastAsia="ja-JP"/>
        </w:rPr>
        <w:t xml:space="preserve"> and SL TX UE’s Uu DRX configuration</w:t>
      </w:r>
      <w:r w:rsidR="008C4FF8" w:rsidRPr="006164D9">
        <w:rPr>
          <w:rFonts w:eastAsia="Times New Roman"/>
          <w:b/>
          <w:bCs/>
          <w:i/>
          <w:iCs/>
          <w:szCs w:val="22"/>
          <w:lang w:val="en-US" w:eastAsia="ja-JP"/>
        </w:rPr>
        <w:t>.</w:t>
      </w:r>
    </w:p>
    <w:p w14:paraId="661B2F06" w14:textId="4A4A5BCB" w:rsidR="005D529E" w:rsidRDefault="00932CE7" w:rsidP="00AE7639">
      <w:pPr>
        <w:pStyle w:val="Heading1"/>
        <w:numPr>
          <w:ilvl w:val="0"/>
          <w:numId w:val="6"/>
        </w:numPr>
        <w:jc w:val="left"/>
      </w:pPr>
      <w:r>
        <w:t>C</w:t>
      </w:r>
      <w:r w:rsidR="005D529E">
        <w:t>onclusion</w:t>
      </w:r>
    </w:p>
    <w:p w14:paraId="2CC0FE9D" w14:textId="3E7BC1A3" w:rsidR="00E33BA3" w:rsidRPr="006164D9" w:rsidRDefault="00143F6E" w:rsidP="007171D0">
      <w:pPr>
        <w:spacing w:beforeLines="50" w:before="120" w:line="240" w:lineRule="auto"/>
        <w:jc w:val="left"/>
        <w:rPr>
          <w:szCs w:val="22"/>
        </w:rPr>
      </w:pPr>
      <w:r w:rsidRPr="006164D9">
        <w:rPr>
          <w:szCs w:val="22"/>
        </w:rPr>
        <w:t xml:space="preserve">In this </w:t>
      </w:r>
      <w:r w:rsidR="006164D9">
        <w:rPr>
          <w:szCs w:val="22"/>
        </w:rPr>
        <w:t>contribution</w:t>
      </w:r>
      <w:r w:rsidRPr="006164D9">
        <w:rPr>
          <w:szCs w:val="22"/>
        </w:rPr>
        <w:t xml:space="preserve">, </w:t>
      </w:r>
      <w:r w:rsidR="00472CC0" w:rsidRPr="006164D9">
        <w:rPr>
          <w:szCs w:val="22"/>
        </w:rPr>
        <w:t xml:space="preserve">we discuss how to facilitate </w:t>
      </w:r>
      <w:r w:rsidR="00B06EE0" w:rsidRPr="006164D9">
        <w:rPr>
          <w:szCs w:val="22"/>
        </w:rPr>
        <w:t>effective Uu/SL DRX alignment</w:t>
      </w:r>
      <w:r w:rsidR="00D62A4C" w:rsidRPr="006164D9">
        <w:rPr>
          <w:szCs w:val="22"/>
        </w:rPr>
        <w:t xml:space="preserve"> in the context of </w:t>
      </w:r>
      <w:r w:rsidR="00C2406E" w:rsidRPr="006164D9">
        <w:rPr>
          <w:szCs w:val="22"/>
        </w:rPr>
        <w:t xml:space="preserve">the </w:t>
      </w:r>
      <w:proofErr w:type="gramStart"/>
      <w:r w:rsidR="00081E74" w:rsidRPr="006164D9">
        <w:rPr>
          <w:szCs w:val="22"/>
        </w:rPr>
        <w:t>On</w:t>
      </w:r>
      <w:r w:rsidR="002F7B05">
        <w:rPr>
          <w:szCs w:val="22"/>
        </w:rPr>
        <w:t xml:space="preserve"> </w:t>
      </w:r>
      <w:r w:rsidR="00081E74" w:rsidRPr="006164D9">
        <w:rPr>
          <w:szCs w:val="22"/>
        </w:rPr>
        <w:t>d</w:t>
      </w:r>
      <w:r w:rsidR="00A83965" w:rsidRPr="006164D9">
        <w:rPr>
          <w:szCs w:val="22"/>
        </w:rPr>
        <w:t>uration</w:t>
      </w:r>
      <w:proofErr w:type="gramEnd"/>
      <w:r w:rsidR="00A83965" w:rsidRPr="006164D9">
        <w:rPr>
          <w:szCs w:val="22"/>
        </w:rPr>
        <w:t xml:space="preserve"> </w:t>
      </w:r>
      <w:r w:rsidR="00D62A4C" w:rsidRPr="006164D9">
        <w:rPr>
          <w:szCs w:val="22"/>
        </w:rPr>
        <w:t>parameter</w:t>
      </w:r>
      <w:r w:rsidR="00E97CB5" w:rsidRPr="006164D9">
        <w:rPr>
          <w:szCs w:val="22"/>
        </w:rPr>
        <w:t>.</w:t>
      </w:r>
      <w:r w:rsidR="00A83965" w:rsidRPr="006164D9">
        <w:rPr>
          <w:szCs w:val="22"/>
        </w:rPr>
        <w:t xml:space="preserve"> </w:t>
      </w:r>
      <w:r w:rsidR="002E7993" w:rsidRPr="006164D9">
        <w:rPr>
          <w:szCs w:val="22"/>
        </w:rPr>
        <w:t xml:space="preserve">Based on </w:t>
      </w:r>
      <w:r w:rsidR="00B6458A" w:rsidRPr="006164D9">
        <w:rPr>
          <w:szCs w:val="22"/>
        </w:rPr>
        <w:t xml:space="preserve">those, we observe and </w:t>
      </w:r>
      <w:r w:rsidR="005B1A69" w:rsidRPr="006164D9">
        <w:rPr>
          <w:szCs w:val="22"/>
        </w:rPr>
        <w:t>propose the following:</w:t>
      </w:r>
    </w:p>
    <w:p w14:paraId="001A4494" w14:textId="3DA98A86" w:rsidR="00C245AF" w:rsidRPr="006164D9" w:rsidRDefault="00C245AF" w:rsidP="00C245AF">
      <w:pPr>
        <w:jc w:val="left"/>
        <w:rPr>
          <w:rFonts w:eastAsia="Times New Roman"/>
          <w:szCs w:val="22"/>
          <w:lang w:val="en-US" w:eastAsia="ja-JP"/>
        </w:rPr>
      </w:pPr>
      <w:r w:rsidRPr="006164D9">
        <w:rPr>
          <w:rFonts w:eastAsia="Times New Roman"/>
          <w:b/>
          <w:bCs/>
          <w:szCs w:val="22"/>
          <w:lang w:val="en-US" w:eastAsia="ja-JP"/>
        </w:rPr>
        <w:t xml:space="preserve">Observation 1: </w:t>
      </w:r>
      <w:r w:rsidRPr="006164D9">
        <w:rPr>
          <w:rFonts w:eastAsia="Times New Roman"/>
          <w:szCs w:val="22"/>
          <w:lang w:val="en-US" w:eastAsia="ja-JP"/>
        </w:rPr>
        <w:t>An offset between SL TX UE’s On duration start and SL RX UE’s On duration start is needed, which may be based on UE’s capability for processing a grant and preparing a transmission.</w:t>
      </w:r>
    </w:p>
    <w:p w14:paraId="61C70E61" w14:textId="48D3AB13" w:rsidR="00C245AF" w:rsidRPr="006164D9" w:rsidRDefault="00F71B13" w:rsidP="00C245AF">
      <w:pPr>
        <w:spacing w:beforeLines="50" w:before="120" w:line="240" w:lineRule="auto"/>
        <w:jc w:val="left"/>
        <w:rPr>
          <w:rFonts w:eastAsia="Times New Roman"/>
          <w:b/>
          <w:bCs/>
          <w:szCs w:val="22"/>
          <w:lang w:val="en-US" w:eastAsia="ja-JP"/>
        </w:rPr>
      </w:pPr>
      <w:r w:rsidRPr="006164D9">
        <w:rPr>
          <w:rFonts w:eastAsia="Times New Roman"/>
          <w:b/>
          <w:bCs/>
          <w:szCs w:val="22"/>
          <w:lang w:val="en-US" w:eastAsia="ja-JP"/>
        </w:rPr>
        <w:t>Observation</w:t>
      </w:r>
      <w:r w:rsidR="00C245AF" w:rsidRPr="006164D9">
        <w:rPr>
          <w:rFonts w:eastAsia="Times New Roman"/>
          <w:b/>
          <w:bCs/>
          <w:szCs w:val="22"/>
          <w:lang w:val="en-US" w:eastAsia="ja-JP"/>
        </w:rPr>
        <w:t xml:space="preserve"> 2: </w:t>
      </w:r>
      <w:r w:rsidR="00C245AF" w:rsidRPr="006164D9">
        <w:rPr>
          <w:rFonts w:eastAsia="Times New Roman"/>
          <w:szCs w:val="22"/>
          <w:lang w:val="en-US" w:eastAsia="ja-JP"/>
        </w:rPr>
        <w:t xml:space="preserve">gNB may optimize SL RX UE’s SL DRX On duration based on traffic </w:t>
      </w:r>
      <w:r w:rsidRPr="006164D9">
        <w:rPr>
          <w:rFonts w:eastAsia="Times New Roman"/>
          <w:szCs w:val="22"/>
          <w:lang w:val="en-US" w:eastAsia="ja-JP"/>
        </w:rPr>
        <w:t>characteristics</w:t>
      </w:r>
      <w:r w:rsidR="00C245AF" w:rsidRPr="006164D9">
        <w:rPr>
          <w:rFonts w:eastAsia="Times New Roman"/>
          <w:szCs w:val="22"/>
          <w:lang w:val="en-US" w:eastAsia="ja-JP"/>
        </w:rPr>
        <w:t>, QoS requirement.</w:t>
      </w:r>
      <w:r w:rsidR="00C245AF" w:rsidRPr="006164D9">
        <w:rPr>
          <w:rFonts w:eastAsia="Times New Roman"/>
          <w:b/>
          <w:bCs/>
          <w:szCs w:val="22"/>
          <w:lang w:val="en-US" w:eastAsia="ja-JP"/>
        </w:rPr>
        <w:t xml:space="preserve"> </w:t>
      </w:r>
    </w:p>
    <w:p w14:paraId="3CC1FD2B" w14:textId="77777777" w:rsidR="00C245AF" w:rsidRPr="006164D9" w:rsidRDefault="00C245AF" w:rsidP="00C245AF">
      <w:pPr>
        <w:spacing w:beforeLines="50" w:before="120" w:line="240" w:lineRule="auto"/>
        <w:jc w:val="left"/>
        <w:rPr>
          <w:rFonts w:eastAsia="Times New Roman"/>
          <w:szCs w:val="22"/>
          <w:lang w:val="en-US" w:eastAsia="ja-JP"/>
        </w:rPr>
      </w:pPr>
      <w:r w:rsidRPr="006164D9">
        <w:rPr>
          <w:rFonts w:eastAsia="Times New Roman"/>
          <w:b/>
          <w:bCs/>
          <w:szCs w:val="22"/>
          <w:lang w:val="en-US" w:eastAsia="ja-JP"/>
        </w:rPr>
        <w:t xml:space="preserve">Observation 3: </w:t>
      </w:r>
      <w:r w:rsidRPr="006164D9">
        <w:rPr>
          <w:rFonts w:eastAsia="Times New Roman"/>
          <w:szCs w:val="22"/>
          <w:lang w:val="en-US" w:eastAsia="ja-JP"/>
        </w:rPr>
        <w:t>To facilitate appropriate overlap/non-overlap of the On durations on Uu and SL in case of multiple unicasts for an SL TX UE or for an SL RX UE, SL RX UEs capability for simultaneously receiving from multiple UEs on SL needs to be considered.</w:t>
      </w:r>
    </w:p>
    <w:p w14:paraId="7CDCEA3A" w14:textId="77777777" w:rsidR="00C245AF" w:rsidRPr="006164D9" w:rsidRDefault="00C245AF" w:rsidP="00C245AF">
      <w:pPr>
        <w:spacing w:beforeLines="50" w:before="120" w:line="240" w:lineRule="auto"/>
        <w:jc w:val="left"/>
        <w:rPr>
          <w:rFonts w:eastAsia="Times New Roman"/>
          <w:szCs w:val="22"/>
          <w:lang w:val="en-US" w:eastAsia="ja-JP"/>
        </w:rPr>
      </w:pPr>
      <w:r w:rsidRPr="006164D9">
        <w:rPr>
          <w:rFonts w:eastAsia="Times New Roman"/>
          <w:b/>
          <w:bCs/>
          <w:szCs w:val="22"/>
          <w:lang w:val="en-US" w:eastAsia="ja-JP"/>
        </w:rPr>
        <w:t xml:space="preserve">Observation4: </w:t>
      </w:r>
      <w:r w:rsidRPr="006164D9">
        <w:rPr>
          <w:rFonts w:eastAsia="Times New Roman"/>
          <w:szCs w:val="22"/>
          <w:lang w:val="en-US" w:eastAsia="ja-JP"/>
        </w:rPr>
        <w:t>To facilitate appropriate overlap/non-overlap of the On durations on Uu/SL in case of multiple SL RX UEs, signaling of SL TX UEs capability to simultaneously transmit to multiple UEs on SL is desirable.</w:t>
      </w:r>
    </w:p>
    <w:p w14:paraId="0AC5A282" w14:textId="6858D042" w:rsidR="00C245AF" w:rsidRPr="006164D9" w:rsidRDefault="00C245AF" w:rsidP="00C245AF">
      <w:pPr>
        <w:jc w:val="left"/>
        <w:rPr>
          <w:rFonts w:eastAsia="Times New Roman"/>
          <w:szCs w:val="22"/>
          <w:lang w:val="en-US" w:eastAsia="ja-JP"/>
        </w:rPr>
      </w:pPr>
      <w:r w:rsidRPr="006164D9">
        <w:rPr>
          <w:rFonts w:eastAsia="Times New Roman"/>
          <w:b/>
          <w:bCs/>
          <w:szCs w:val="22"/>
          <w:lang w:val="en-US" w:eastAsia="ja-JP"/>
        </w:rPr>
        <w:t xml:space="preserve">Proposal 1: </w:t>
      </w:r>
      <w:r w:rsidRPr="006164D9">
        <w:rPr>
          <w:rFonts w:eastAsia="Times New Roman"/>
          <w:szCs w:val="22"/>
          <w:lang w:val="en-US" w:eastAsia="ja-JP"/>
        </w:rPr>
        <w:t xml:space="preserve">An SL UE capability, representing the amount of time a UE needs to process SL grant and prepare data </w:t>
      </w:r>
      <w:r w:rsidR="00092769" w:rsidRPr="006164D9">
        <w:rPr>
          <w:rFonts w:eastAsia="Times New Roman"/>
          <w:szCs w:val="22"/>
          <w:lang w:val="en-US" w:eastAsia="ja-JP"/>
        </w:rPr>
        <w:t>transmission</w:t>
      </w:r>
      <w:r w:rsidRPr="006164D9">
        <w:rPr>
          <w:rFonts w:eastAsia="Times New Roman"/>
          <w:szCs w:val="22"/>
          <w:lang w:val="en-US" w:eastAsia="ja-JP"/>
        </w:rPr>
        <w:t xml:space="preserve">, may be indicated by the UE to its serving gNB. </w:t>
      </w:r>
    </w:p>
    <w:p w14:paraId="1C2FEE99" w14:textId="491F0A70" w:rsidR="00C245AF" w:rsidRPr="006164D9" w:rsidRDefault="00C245AF" w:rsidP="00C245AF">
      <w:pPr>
        <w:spacing w:beforeLines="50" w:before="120" w:line="240" w:lineRule="auto"/>
        <w:jc w:val="left"/>
        <w:rPr>
          <w:rFonts w:eastAsia="Times New Roman"/>
          <w:szCs w:val="22"/>
          <w:lang w:val="en-US" w:eastAsia="ja-JP"/>
        </w:rPr>
      </w:pPr>
      <w:r w:rsidRPr="006164D9">
        <w:rPr>
          <w:rFonts w:eastAsia="Times New Roman"/>
          <w:b/>
          <w:bCs/>
          <w:szCs w:val="22"/>
          <w:lang w:val="en-US" w:eastAsia="ja-JP"/>
        </w:rPr>
        <w:t xml:space="preserve">Proposal 2: </w:t>
      </w:r>
      <w:r w:rsidRPr="006164D9">
        <w:rPr>
          <w:rFonts w:eastAsia="Times New Roman"/>
          <w:szCs w:val="22"/>
          <w:lang w:val="en-US" w:eastAsia="ja-JP"/>
        </w:rPr>
        <w:t xml:space="preserve">In addition to SL RX UE’s assistance information, SL traffic </w:t>
      </w:r>
      <w:r w:rsidR="00F71B13" w:rsidRPr="006164D9">
        <w:rPr>
          <w:rFonts w:eastAsia="Times New Roman"/>
          <w:szCs w:val="22"/>
          <w:lang w:val="en-US" w:eastAsia="ja-JP"/>
        </w:rPr>
        <w:t>characteristics</w:t>
      </w:r>
      <w:r w:rsidRPr="006164D9">
        <w:rPr>
          <w:rFonts w:eastAsia="Times New Roman"/>
          <w:szCs w:val="22"/>
          <w:lang w:val="en-US" w:eastAsia="ja-JP"/>
        </w:rPr>
        <w:t xml:space="preserve"> and associated QoS requirement are also indicated to the SL TX UE’s gNB for determining SL DRX On duration.</w:t>
      </w:r>
    </w:p>
    <w:p w14:paraId="5964CF5A" w14:textId="3410CD5A" w:rsidR="00C245AF" w:rsidRPr="006164D9" w:rsidRDefault="00C245AF" w:rsidP="00C245AF">
      <w:pPr>
        <w:spacing w:beforeLines="50" w:before="120" w:line="240" w:lineRule="auto"/>
        <w:jc w:val="left"/>
        <w:rPr>
          <w:rFonts w:eastAsia="Times New Roman"/>
          <w:szCs w:val="22"/>
          <w:lang w:val="en-US" w:eastAsia="ja-JP"/>
        </w:rPr>
      </w:pPr>
      <w:r w:rsidRPr="006164D9">
        <w:rPr>
          <w:rFonts w:eastAsia="Times New Roman"/>
          <w:b/>
          <w:bCs/>
          <w:szCs w:val="22"/>
          <w:lang w:val="en-US" w:eastAsia="ja-JP"/>
        </w:rPr>
        <w:t xml:space="preserve">Proposal 3: </w:t>
      </w:r>
      <w:r w:rsidRPr="006164D9">
        <w:rPr>
          <w:rFonts w:eastAsia="Times New Roman"/>
          <w:szCs w:val="22"/>
          <w:lang w:val="en-US" w:eastAsia="ja-JP"/>
        </w:rPr>
        <w:t>SL RX UE’s capability for simultaneously receiving from multiple SL TX UEs is indicated to SL TX UE’s gNB to assist the gNB in determining appropriate SL RX UE’s DRX configuration.</w:t>
      </w:r>
    </w:p>
    <w:p w14:paraId="5A40E6AC" w14:textId="6FFE03F2" w:rsidR="00386A6E" w:rsidRPr="006164D9" w:rsidRDefault="00A51519" w:rsidP="007171D0">
      <w:pPr>
        <w:spacing w:beforeLines="50" w:before="120" w:line="240" w:lineRule="auto"/>
        <w:jc w:val="left"/>
        <w:rPr>
          <w:szCs w:val="22"/>
          <w:lang w:val="en-US"/>
        </w:rPr>
      </w:pPr>
      <w:r w:rsidRPr="006164D9">
        <w:rPr>
          <w:rFonts w:eastAsia="Times New Roman"/>
          <w:b/>
          <w:bCs/>
          <w:szCs w:val="22"/>
          <w:lang w:val="en-US" w:eastAsia="ja-JP"/>
        </w:rPr>
        <w:t xml:space="preserve">Proposal 4: </w:t>
      </w:r>
      <w:r w:rsidRPr="006164D9">
        <w:rPr>
          <w:rFonts w:eastAsia="Times New Roman"/>
          <w:szCs w:val="22"/>
          <w:lang w:val="en-US" w:eastAsia="ja-JP"/>
        </w:rPr>
        <w:t>RAN2 to consider defining SL TX UE’s capability to simultaneously transmit to multiple SL RX UEs to assist the gNB in determining appropriate SL RX UE’s SL DRX configuration and SL TX UE’s Uu DRX configuration.</w:t>
      </w:r>
    </w:p>
    <w:p w14:paraId="0ABD0398" w14:textId="6CDA232D" w:rsidR="00F843E1" w:rsidRDefault="00F843E1" w:rsidP="00AE7639">
      <w:pPr>
        <w:pStyle w:val="Heading1"/>
        <w:numPr>
          <w:ilvl w:val="0"/>
          <w:numId w:val="6"/>
        </w:numPr>
        <w:jc w:val="left"/>
      </w:pPr>
      <w:r>
        <w:t>References</w:t>
      </w:r>
    </w:p>
    <w:p w14:paraId="12699413" w14:textId="271C29B8" w:rsidR="00075319" w:rsidRDefault="00F843E1" w:rsidP="00C4430E">
      <w:pPr>
        <w:overflowPunct/>
        <w:autoSpaceDE/>
        <w:autoSpaceDN/>
        <w:adjustRightInd/>
        <w:spacing w:after="240" w:line="240" w:lineRule="auto"/>
        <w:jc w:val="left"/>
        <w:textAlignment w:val="auto"/>
        <w:rPr>
          <w:bCs/>
          <w:szCs w:val="22"/>
        </w:rPr>
      </w:pPr>
      <w:bookmarkStart w:id="8" w:name="_Hlk25318115"/>
      <w:r w:rsidRPr="00F623B5">
        <w:rPr>
          <w:bCs/>
          <w:sz w:val="20"/>
        </w:rPr>
        <w:t>[</w:t>
      </w:r>
      <w:r w:rsidRPr="006164D9">
        <w:rPr>
          <w:bCs/>
          <w:szCs w:val="22"/>
        </w:rPr>
        <w:t xml:space="preserve">1] </w:t>
      </w:r>
      <w:bookmarkEnd w:id="8"/>
      <w:r w:rsidR="00C4430E" w:rsidRPr="00C4430E">
        <w:rPr>
          <w:bCs/>
          <w:szCs w:val="22"/>
        </w:rPr>
        <w:t>RAN2 V2X/</w:t>
      </w:r>
      <w:proofErr w:type="spellStart"/>
      <w:r w:rsidR="00C4430E" w:rsidRPr="00C4430E">
        <w:rPr>
          <w:bCs/>
          <w:szCs w:val="22"/>
        </w:rPr>
        <w:t>SLe</w:t>
      </w:r>
      <w:proofErr w:type="spellEnd"/>
      <w:r w:rsidR="00C4430E" w:rsidRPr="00C4430E">
        <w:rPr>
          <w:bCs/>
          <w:szCs w:val="22"/>
        </w:rPr>
        <w:t xml:space="preserve"> session chair final notes, “RAN2-114-e_LTE V2X_Rel16 NR SL_Rel17 NR SL </w:t>
      </w:r>
      <w:proofErr w:type="spellStart"/>
      <w:r w:rsidR="00C4430E" w:rsidRPr="00C4430E">
        <w:rPr>
          <w:bCs/>
          <w:szCs w:val="22"/>
        </w:rPr>
        <w:t>enh_EoM</w:t>
      </w:r>
      <w:proofErr w:type="spellEnd"/>
      <w:r w:rsidR="00C4430E" w:rsidRPr="00C4430E">
        <w:rPr>
          <w:bCs/>
          <w:szCs w:val="22"/>
        </w:rPr>
        <w:t>”, RAN2 #114e meeting, May 19 – 27, 2021, 2021.</w:t>
      </w:r>
    </w:p>
    <w:p w14:paraId="33C8E0BA" w14:textId="129F8491" w:rsidR="00FB3BA2" w:rsidRPr="00426BE5" w:rsidRDefault="00FB3BA2" w:rsidP="00C4430E">
      <w:pPr>
        <w:overflowPunct/>
        <w:autoSpaceDE/>
        <w:autoSpaceDN/>
        <w:adjustRightInd/>
        <w:spacing w:after="240" w:line="240" w:lineRule="auto"/>
        <w:jc w:val="left"/>
        <w:textAlignment w:val="auto"/>
        <w:rPr>
          <w:bCs/>
          <w:szCs w:val="22"/>
        </w:rPr>
      </w:pPr>
      <w:r>
        <w:rPr>
          <w:bCs/>
          <w:szCs w:val="22"/>
        </w:rPr>
        <w:t xml:space="preserve">[2] </w:t>
      </w:r>
      <w:r w:rsidR="0051368F" w:rsidRPr="00C4430E">
        <w:rPr>
          <w:bCs/>
          <w:szCs w:val="22"/>
        </w:rPr>
        <w:t>RAN2 V2X/</w:t>
      </w:r>
      <w:proofErr w:type="spellStart"/>
      <w:r w:rsidR="0051368F" w:rsidRPr="00C4430E">
        <w:rPr>
          <w:bCs/>
          <w:szCs w:val="22"/>
        </w:rPr>
        <w:t>SLe</w:t>
      </w:r>
      <w:proofErr w:type="spellEnd"/>
      <w:r w:rsidR="0051368F" w:rsidRPr="00C4430E">
        <w:rPr>
          <w:bCs/>
          <w:szCs w:val="22"/>
        </w:rPr>
        <w:t xml:space="preserve"> session chair final notes, “</w:t>
      </w:r>
      <w:r w:rsidR="000F59AD" w:rsidRPr="000F59AD">
        <w:rPr>
          <w:bCs/>
          <w:szCs w:val="22"/>
        </w:rPr>
        <w:t xml:space="preserve">RAN2-115-e_Rel16_NR SL_Rel17_NR SL </w:t>
      </w:r>
      <w:proofErr w:type="spellStart"/>
      <w:r w:rsidR="000F59AD" w:rsidRPr="000F59AD">
        <w:rPr>
          <w:bCs/>
          <w:szCs w:val="22"/>
        </w:rPr>
        <w:t>enh_EOM</w:t>
      </w:r>
      <w:proofErr w:type="spellEnd"/>
      <w:r w:rsidR="0051368F" w:rsidRPr="00C4430E">
        <w:rPr>
          <w:bCs/>
          <w:szCs w:val="22"/>
        </w:rPr>
        <w:t>”, RAN2 #11</w:t>
      </w:r>
      <w:r w:rsidR="000F59AD">
        <w:rPr>
          <w:bCs/>
          <w:szCs w:val="22"/>
        </w:rPr>
        <w:t>5</w:t>
      </w:r>
      <w:r w:rsidR="0051368F" w:rsidRPr="00C4430E">
        <w:rPr>
          <w:bCs/>
          <w:szCs w:val="22"/>
        </w:rPr>
        <w:t xml:space="preserve">e meeting, </w:t>
      </w:r>
      <w:r w:rsidR="00FF5637" w:rsidRPr="00FF5637">
        <w:rPr>
          <w:bCs/>
          <w:szCs w:val="22"/>
        </w:rPr>
        <w:t>August 16 – 27, 2021</w:t>
      </w:r>
      <w:r w:rsidR="00FF5637">
        <w:rPr>
          <w:bCs/>
          <w:szCs w:val="22"/>
        </w:rPr>
        <w:t xml:space="preserve">, 2021. </w:t>
      </w:r>
    </w:p>
    <w:sectPr w:rsidR="00FB3BA2" w:rsidRPr="00426BE5" w:rsidSect="0011523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20E2B" w14:textId="77777777" w:rsidR="00B93745" w:rsidRDefault="00B93745">
      <w:pPr>
        <w:spacing w:after="0" w:line="240" w:lineRule="auto"/>
      </w:pPr>
      <w:r>
        <w:separator/>
      </w:r>
    </w:p>
  </w:endnote>
  <w:endnote w:type="continuationSeparator" w:id="0">
    <w:p w14:paraId="6AB2041E" w14:textId="77777777" w:rsidR="00B93745" w:rsidRDefault="00B93745">
      <w:pPr>
        <w:spacing w:after="0" w:line="240" w:lineRule="auto"/>
      </w:pPr>
      <w:r>
        <w:continuationSeparator/>
      </w:r>
    </w:p>
  </w:endnote>
  <w:endnote w:type="continuationNotice" w:id="1">
    <w:p w14:paraId="33EE6CEF" w14:textId="77777777" w:rsidR="00B93745" w:rsidRDefault="00B937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B3D59" w14:textId="77777777" w:rsidR="00B93745" w:rsidRDefault="00B93745">
      <w:pPr>
        <w:spacing w:after="0" w:line="240" w:lineRule="auto"/>
      </w:pPr>
      <w:r>
        <w:separator/>
      </w:r>
    </w:p>
  </w:footnote>
  <w:footnote w:type="continuationSeparator" w:id="0">
    <w:p w14:paraId="38495E1A" w14:textId="77777777" w:rsidR="00B93745" w:rsidRDefault="00B93745">
      <w:pPr>
        <w:spacing w:after="0" w:line="240" w:lineRule="auto"/>
      </w:pPr>
      <w:r>
        <w:continuationSeparator/>
      </w:r>
    </w:p>
  </w:footnote>
  <w:footnote w:type="continuationNotice" w:id="1">
    <w:p w14:paraId="69C1401A" w14:textId="77777777" w:rsidR="00B93745" w:rsidRDefault="00B937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75E3E"/>
    <w:multiLevelType w:val="hybridMultilevel"/>
    <w:tmpl w:val="678845C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900ECD"/>
    <w:multiLevelType w:val="multilevel"/>
    <w:tmpl w:val="EC9E208E"/>
    <w:lvl w:ilvl="0">
      <w:start w:val="2"/>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7273552"/>
    <w:multiLevelType w:val="hybridMultilevel"/>
    <w:tmpl w:val="76AE85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4" w15:restartNumberingAfterBreak="0">
    <w:nsid w:val="4F897E7F"/>
    <w:multiLevelType w:val="hybridMultilevel"/>
    <w:tmpl w:val="A0625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7"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6"/>
  </w:num>
  <w:num w:numId="3">
    <w:abstractNumId w:val="7"/>
  </w:num>
  <w:num w:numId="4">
    <w:abstractNumId w:val="5"/>
  </w:num>
  <w:num w:numId="5">
    <w:abstractNumId w:val="0"/>
  </w:num>
  <w:num w:numId="6">
    <w:abstractNumId w:val="1"/>
  </w:num>
  <w:num w:numId="7">
    <w:abstractNumId w:val="4"/>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252"/>
    <w:rsid w:val="0000098C"/>
    <w:rsid w:val="00001177"/>
    <w:rsid w:val="00001E23"/>
    <w:rsid w:val="00001ECA"/>
    <w:rsid w:val="00002552"/>
    <w:rsid w:val="0000268E"/>
    <w:rsid w:val="000028A7"/>
    <w:rsid w:val="00002A39"/>
    <w:rsid w:val="00003229"/>
    <w:rsid w:val="000034CF"/>
    <w:rsid w:val="00003853"/>
    <w:rsid w:val="00003CDA"/>
    <w:rsid w:val="00003DE1"/>
    <w:rsid w:val="00003E38"/>
    <w:rsid w:val="000044EF"/>
    <w:rsid w:val="00004B8A"/>
    <w:rsid w:val="000055C3"/>
    <w:rsid w:val="00005DF3"/>
    <w:rsid w:val="00005E6A"/>
    <w:rsid w:val="00006A87"/>
    <w:rsid w:val="00006F24"/>
    <w:rsid w:val="000073F2"/>
    <w:rsid w:val="00010052"/>
    <w:rsid w:val="0001015D"/>
    <w:rsid w:val="0001017E"/>
    <w:rsid w:val="000103B4"/>
    <w:rsid w:val="00011C1B"/>
    <w:rsid w:val="00011DA9"/>
    <w:rsid w:val="0001283B"/>
    <w:rsid w:val="00012D90"/>
    <w:rsid w:val="00013A85"/>
    <w:rsid w:val="000143D0"/>
    <w:rsid w:val="0001506D"/>
    <w:rsid w:val="00015179"/>
    <w:rsid w:val="0001549F"/>
    <w:rsid w:val="000155DA"/>
    <w:rsid w:val="000168F5"/>
    <w:rsid w:val="00016E54"/>
    <w:rsid w:val="000178FF"/>
    <w:rsid w:val="00017E21"/>
    <w:rsid w:val="00017FAB"/>
    <w:rsid w:val="000200A2"/>
    <w:rsid w:val="0002024C"/>
    <w:rsid w:val="0002028F"/>
    <w:rsid w:val="0002059E"/>
    <w:rsid w:val="00020F42"/>
    <w:rsid w:val="000214BB"/>
    <w:rsid w:val="000214C5"/>
    <w:rsid w:val="0002174B"/>
    <w:rsid w:val="00021EFB"/>
    <w:rsid w:val="0002239A"/>
    <w:rsid w:val="00022982"/>
    <w:rsid w:val="000233A0"/>
    <w:rsid w:val="0002361D"/>
    <w:rsid w:val="0002371D"/>
    <w:rsid w:val="00023990"/>
    <w:rsid w:val="00023D8E"/>
    <w:rsid w:val="00023FAD"/>
    <w:rsid w:val="000248DF"/>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163"/>
    <w:rsid w:val="000343F6"/>
    <w:rsid w:val="00034515"/>
    <w:rsid w:val="0003453D"/>
    <w:rsid w:val="00034A5D"/>
    <w:rsid w:val="00034E2B"/>
    <w:rsid w:val="000362C5"/>
    <w:rsid w:val="0003642B"/>
    <w:rsid w:val="0003706B"/>
    <w:rsid w:val="0003762F"/>
    <w:rsid w:val="00037BCC"/>
    <w:rsid w:val="00037E75"/>
    <w:rsid w:val="00037FC9"/>
    <w:rsid w:val="00040248"/>
    <w:rsid w:val="00040566"/>
    <w:rsid w:val="00041967"/>
    <w:rsid w:val="00042000"/>
    <w:rsid w:val="00042015"/>
    <w:rsid w:val="00043683"/>
    <w:rsid w:val="0004548C"/>
    <w:rsid w:val="00045889"/>
    <w:rsid w:val="000458D7"/>
    <w:rsid w:val="000459C8"/>
    <w:rsid w:val="0004621D"/>
    <w:rsid w:val="000464C9"/>
    <w:rsid w:val="00046D62"/>
    <w:rsid w:val="00047375"/>
    <w:rsid w:val="000475E1"/>
    <w:rsid w:val="00050015"/>
    <w:rsid w:val="00050187"/>
    <w:rsid w:val="0005047F"/>
    <w:rsid w:val="00050C2A"/>
    <w:rsid w:val="00051BA0"/>
    <w:rsid w:val="000527B3"/>
    <w:rsid w:val="000534C3"/>
    <w:rsid w:val="00053D42"/>
    <w:rsid w:val="000545DC"/>
    <w:rsid w:val="00054998"/>
    <w:rsid w:val="00055D1B"/>
    <w:rsid w:val="00056435"/>
    <w:rsid w:val="00056D54"/>
    <w:rsid w:val="00057841"/>
    <w:rsid w:val="00057D4F"/>
    <w:rsid w:val="0006110E"/>
    <w:rsid w:val="000612FB"/>
    <w:rsid w:val="00061AF1"/>
    <w:rsid w:val="000620FA"/>
    <w:rsid w:val="000625C9"/>
    <w:rsid w:val="0006279D"/>
    <w:rsid w:val="00062C01"/>
    <w:rsid w:val="00063F04"/>
    <w:rsid w:val="00064948"/>
    <w:rsid w:val="00064984"/>
    <w:rsid w:val="00064A57"/>
    <w:rsid w:val="00064B50"/>
    <w:rsid w:val="00064CF1"/>
    <w:rsid w:val="00065513"/>
    <w:rsid w:val="00065EC2"/>
    <w:rsid w:val="00065F32"/>
    <w:rsid w:val="00066915"/>
    <w:rsid w:val="0006754B"/>
    <w:rsid w:val="000675D6"/>
    <w:rsid w:val="00067FE6"/>
    <w:rsid w:val="00070585"/>
    <w:rsid w:val="00070914"/>
    <w:rsid w:val="00071390"/>
    <w:rsid w:val="00071DE3"/>
    <w:rsid w:val="000723DF"/>
    <w:rsid w:val="00075300"/>
    <w:rsid w:val="00075319"/>
    <w:rsid w:val="00075AF8"/>
    <w:rsid w:val="00075D5C"/>
    <w:rsid w:val="000761EB"/>
    <w:rsid w:val="00076548"/>
    <w:rsid w:val="000767CF"/>
    <w:rsid w:val="00076D34"/>
    <w:rsid w:val="00077374"/>
    <w:rsid w:val="00080131"/>
    <w:rsid w:val="00080EB3"/>
    <w:rsid w:val="00080F80"/>
    <w:rsid w:val="00081E74"/>
    <w:rsid w:val="0008232D"/>
    <w:rsid w:val="00082BD2"/>
    <w:rsid w:val="00083A7E"/>
    <w:rsid w:val="00085103"/>
    <w:rsid w:val="0008567F"/>
    <w:rsid w:val="00086771"/>
    <w:rsid w:val="0008677C"/>
    <w:rsid w:val="00086920"/>
    <w:rsid w:val="00086AFD"/>
    <w:rsid w:val="00086B41"/>
    <w:rsid w:val="000874E0"/>
    <w:rsid w:val="00087566"/>
    <w:rsid w:val="0008790D"/>
    <w:rsid w:val="000906D3"/>
    <w:rsid w:val="00090B26"/>
    <w:rsid w:val="0009163B"/>
    <w:rsid w:val="00091792"/>
    <w:rsid w:val="00091A28"/>
    <w:rsid w:val="00091C27"/>
    <w:rsid w:val="0009240D"/>
    <w:rsid w:val="00092461"/>
    <w:rsid w:val="00092769"/>
    <w:rsid w:val="00094199"/>
    <w:rsid w:val="00094784"/>
    <w:rsid w:val="00094CB9"/>
    <w:rsid w:val="000958B7"/>
    <w:rsid w:val="00095F40"/>
    <w:rsid w:val="00096047"/>
    <w:rsid w:val="00096BD0"/>
    <w:rsid w:val="000970DF"/>
    <w:rsid w:val="000974C4"/>
    <w:rsid w:val="000974F6"/>
    <w:rsid w:val="00097BCF"/>
    <w:rsid w:val="000A06C0"/>
    <w:rsid w:val="000A0B52"/>
    <w:rsid w:val="000A0E29"/>
    <w:rsid w:val="000A1C3F"/>
    <w:rsid w:val="000A21AA"/>
    <w:rsid w:val="000A2371"/>
    <w:rsid w:val="000A2486"/>
    <w:rsid w:val="000A35A3"/>
    <w:rsid w:val="000A397C"/>
    <w:rsid w:val="000A41CB"/>
    <w:rsid w:val="000A4393"/>
    <w:rsid w:val="000A46AD"/>
    <w:rsid w:val="000A46D8"/>
    <w:rsid w:val="000A4745"/>
    <w:rsid w:val="000A4D47"/>
    <w:rsid w:val="000A5520"/>
    <w:rsid w:val="000A562A"/>
    <w:rsid w:val="000A628B"/>
    <w:rsid w:val="000A6C1C"/>
    <w:rsid w:val="000A6E69"/>
    <w:rsid w:val="000A6E8C"/>
    <w:rsid w:val="000A75CC"/>
    <w:rsid w:val="000A7685"/>
    <w:rsid w:val="000A7AAB"/>
    <w:rsid w:val="000A7ED2"/>
    <w:rsid w:val="000B00A4"/>
    <w:rsid w:val="000B1163"/>
    <w:rsid w:val="000B11B8"/>
    <w:rsid w:val="000B18C1"/>
    <w:rsid w:val="000B1D96"/>
    <w:rsid w:val="000B1E8D"/>
    <w:rsid w:val="000B28D6"/>
    <w:rsid w:val="000B2D32"/>
    <w:rsid w:val="000B2EE6"/>
    <w:rsid w:val="000B4924"/>
    <w:rsid w:val="000B4C6B"/>
    <w:rsid w:val="000B4F4C"/>
    <w:rsid w:val="000B5B79"/>
    <w:rsid w:val="000B64BA"/>
    <w:rsid w:val="000B6968"/>
    <w:rsid w:val="000B783A"/>
    <w:rsid w:val="000B787F"/>
    <w:rsid w:val="000B7D85"/>
    <w:rsid w:val="000C00F1"/>
    <w:rsid w:val="000C0563"/>
    <w:rsid w:val="000C0590"/>
    <w:rsid w:val="000C0808"/>
    <w:rsid w:val="000C084B"/>
    <w:rsid w:val="000C08FB"/>
    <w:rsid w:val="000C0A0F"/>
    <w:rsid w:val="000C16EE"/>
    <w:rsid w:val="000C1737"/>
    <w:rsid w:val="000C259D"/>
    <w:rsid w:val="000C289E"/>
    <w:rsid w:val="000C2E55"/>
    <w:rsid w:val="000C307B"/>
    <w:rsid w:val="000C313D"/>
    <w:rsid w:val="000C37D2"/>
    <w:rsid w:val="000C3EE9"/>
    <w:rsid w:val="000C6930"/>
    <w:rsid w:val="000C6E7C"/>
    <w:rsid w:val="000C7768"/>
    <w:rsid w:val="000C7982"/>
    <w:rsid w:val="000C7B55"/>
    <w:rsid w:val="000D0271"/>
    <w:rsid w:val="000D08B9"/>
    <w:rsid w:val="000D0CDA"/>
    <w:rsid w:val="000D1176"/>
    <w:rsid w:val="000D132B"/>
    <w:rsid w:val="000D1D96"/>
    <w:rsid w:val="000D215A"/>
    <w:rsid w:val="000D232D"/>
    <w:rsid w:val="000D2A73"/>
    <w:rsid w:val="000D3164"/>
    <w:rsid w:val="000D3F68"/>
    <w:rsid w:val="000D4402"/>
    <w:rsid w:val="000D49AC"/>
    <w:rsid w:val="000D49D8"/>
    <w:rsid w:val="000D4B1D"/>
    <w:rsid w:val="000D4C74"/>
    <w:rsid w:val="000D4E78"/>
    <w:rsid w:val="000D5987"/>
    <w:rsid w:val="000D5E36"/>
    <w:rsid w:val="000D5F7E"/>
    <w:rsid w:val="000D6077"/>
    <w:rsid w:val="000D6CF0"/>
    <w:rsid w:val="000D7B68"/>
    <w:rsid w:val="000E029B"/>
    <w:rsid w:val="000E03BD"/>
    <w:rsid w:val="000E05CF"/>
    <w:rsid w:val="000E0E6A"/>
    <w:rsid w:val="000E141F"/>
    <w:rsid w:val="000E1986"/>
    <w:rsid w:val="000E228E"/>
    <w:rsid w:val="000E2EBB"/>
    <w:rsid w:val="000E4483"/>
    <w:rsid w:val="000E4B16"/>
    <w:rsid w:val="000E5FDE"/>
    <w:rsid w:val="000E654C"/>
    <w:rsid w:val="000E6B8C"/>
    <w:rsid w:val="000E6C43"/>
    <w:rsid w:val="000E721D"/>
    <w:rsid w:val="000E7461"/>
    <w:rsid w:val="000E7784"/>
    <w:rsid w:val="000E778C"/>
    <w:rsid w:val="000E7AFF"/>
    <w:rsid w:val="000F03EF"/>
    <w:rsid w:val="000F0960"/>
    <w:rsid w:val="000F0B82"/>
    <w:rsid w:val="000F1AF2"/>
    <w:rsid w:val="000F321A"/>
    <w:rsid w:val="000F3711"/>
    <w:rsid w:val="000F3F22"/>
    <w:rsid w:val="000F4318"/>
    <w:rsid w:val="000F4DF0"/>
    <w:rsid w:val="000F5080"/>
    <w:rsid w:val="000F59AD"/>
    <w:rsid w:val="000F5B35"/>
    <w:rsid w:val="000F5C63"/>
    <w:rsid w:val="000F5CC5"/>
    <w:rsid w:val="000F6303"/>
    <w:rsid w:val="000F6463"/>
    <w:rsid w:val="000F6726"/>
    <w:rsid w:val="000F6D96"/>
    <w:rsid w:val="000F7453"/>
    <w:rsid w:val="000F79FF"/>
    <w:rsid w:val="000F7C8D"/>
    <w:rsid w:val="0010021F"/>
    <w:rsid w:val="001002A1"/>
    <w:rsid w:val="00100FF5"/>
    <w:rsid w:val="001011E7"/>
    <w:rsid w:val="0010144C"/>
    <w:rsid w:val="0010165C"/>
    <w:rsid w:val="00101A02"/>
    <w:rsid w:val="0010358F"/>
    <w:rsid w:val="00103B77"/>
    <w:rsid w:val="00103F3C"/>
    <w:rsid w:val="001041B8"/>
    <w:rsid w:val="001048ED"/>
    <w:rsid w:val="00104B12"/>
    <w:rsid w:val="00104E02"/>
    <w:rsid w:val="00104F85"/>
    <w:rsid w:val="00105C5E"/>
    <w:rsid w:val="00106C6E"/>
    <w:rsid w:val="00106D0F"/>
    <w:rsid w:val="001072F6"/>
    <w:rsid w:val="0010753D"/>
    <w:rsid w:val="001110CD"/>
    <w:rsid w:val="0011155B"/>
    <w:rsid w:val="00111F3E"/>
    <w:rsid w:val="00112354"/>
    <w:rsid w:val="00112412"/>
    <w:rsid w:val="0011251F"/>
    <w:rsid w:val="001127AE"/>
    <w:rsid w:val="001134B8"/>
    <w:rsid w:val="0011350A"/>
    <w:rsid w:val="00113E59"/>
    <w:rsid w:val="001141C8"/>
    <w:rsid w:val="0011523F"/>
    <w:rsid w:val="00115285"/>
    <w:rsid w:val="00115666"/>
    <w:rsid w:val="00115741"/>
    <w:rsid w:val="00115DFC"/>
    <w:rsid w:val="0011638C"/>
    <w:rsid w:val="001164DC"/>
    <w:rsid w:val="00117E64"/>
    <w:rsid w:val="0012047F"/>
    <w:rsid w:val="00120571"/>
    <w:rsid w:val="0012126A"/>
    <w:rsid w:val="0012144F"/>
    <w:rsid w:val="00121FC3"/>
    <w:rsid w:val="0012375F"/>
    <w:rsid w:val="00123A27"/>
    <w:rsid w:val="00123FEE"/>
    <w:rsid w:val="00124344"/>
    <w:rsid w:val="001245D0"/>
    <w:rsid w:val="00124C0C"/>
    <w:rsid w:val="001259C9"/>
    <w:rsid w:val="001262E9"/>
    <w:rsid w:val="001263A0"/>
    <w:rsid w:val="0012675E"/>
    <w:rsid w:val="001268A5"/>
    <w:rsid w:val="00126FE4"/>
    <w:rsid w:val="0012719D"/>
    <w:rsid w:val="001272B7"/>
    <w:rsid w:val="00127607"/>
    <w:rsid w:val="00130836"/>
    <w:rsid w:val="0013096A"/>
    <w:rsid w:val="00130B10"/>
    <w:rsid w:val="00130C36"/>
    <w:rsid w:val="00130E45"/>
    <w:rsid w:val="00130E75"/>
    <w:rsid w:val="00131C4D"/>
    <w:rsid w:val="001322D0"/>
    <w:rsid w:val="00132B53"/>
    <w:rsid w:val="001339FC"/>
    <w:rsid w:val="00134024"/>
    <w:rsid w:val="001341AD"/>
    <w:rsid w:val="00134262"/>
    <w:rsid w:val="00134C8C"/>
    <w:rsid w:val="00136CE5"/>
    <w:rsid w:val="00137681"/>
    <w:rsid w:val="001401E6"/>
    <w:rsid w:val="001402F5"/>
    <w:rsid w:val="00140692"/>
    <w:rsid w:val="00140725"/>
    <w:rsid w:val="00140767"/>
    <w:rsid w:val="00140914"/>
    <w:rsid w:val="00140CD6"/>
    <w:rsid w:val="00140D51"/>
    <w:rsid w:val="00141501"/>
    <w:rsid w:val="00141A95"/>
    <w:rsid w:val="00141D66"/>
    <w:rsid w:val="00142322"/>
    <w:rsid w:val="00142CFB"/>
    <w:rsid w:val="00143A70"/>
    <w:rsid w:val="00143B4A"/>
    <w:rsid w:val="00143F53"/>
    <w:rsid w:val="00143F6E"/>
    <w:rsid w:val="00143F72"/>
    <w:rsid w:val="001451F0"/>
    <w:rsid w:val="00145E5C"/>
    <w:rsid w:val="00145FB7"/>
    <w:rsid w:val="001466EA"/>
    <w:rsid w:val="0014681B"/>
    <w:rsid w:val="001473DC"/>
    <w:rsid w:val="00147632"/>
    <w:rsid w:val="00147647"/>
    <w:rsid w:val="00147D40"/>
    <w:rsid w:val="00147F08"/>
    <w:rsid w:val="0015008E"/>
    <w:rsid w:val="00150D28"/>
    <w:rsid w:val="001510F0"/>
    <w:rsid w:val="00151561"/>
    <w:rsid w:val="001525BF"/>
    <w:rsid w:val="00152BFD"/>
    <w:rsid w:val="00153294"/>
    <w:rsid w:val="0015382C"/>
    <w:rsid w:val="001540F9"/>
    <w:rsid w:val="001552AE"/>
    <w:rsid w:val="00155464"/>
    <w:rsid w:val="00155A3C"/>
    <w:rsid w:val="0015641F"/>
    <w:rsid w:val="00156590"/>
    <w:rsid w:val="00156DE9"/>
    <w:rsid w:val="001570A2"/>
    <w:rsid w:val="0015769E"/>
    <w:rsid w:val="001579A2"/>
    <w:rsid w:val="001603CA"/>
    <w:rsid w:val="00160E88"/>
    <w:rsid w:val="00161355"/>
    <w:rsid w:val="001617DC"/>
    <w:rsid w:val="00161F1C"/>
    <w:rsid w:val="00161FAA"/>
    <w:rsid w:val="001625E5"/>
    <w:rsid w:val="001626A3"/>
    <w:rsid w:val="0016282D"/>
    <w:rsid w:val="00162EDE"/>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CB"/>
    <w:rsid w:val="001709E4"/>
    <w:rsid w:val="00170AE4"/>
    <w:rsid w:val="00171234"/>
    <w:rsid w:val="00171CFF"/>
    <w:rsid w:val="00172185"/>
    <w:rsid w:val="00173076"/>
    <w:rsid w:val="00173131"/>
    <w:rsid w:val="0017352C"/>
    <w:rsid w:val="00173813"/>
    <w:rsid w:val="001743FF"/>
    <w:rsid w:val="0017486F"/>
    <w:rsid w:val="001755AE"/>
    <w:rsid w:val="001759D9"/>
    <w:rsid w:val="00176091"/>
    <w:rsid w:val="00176126"/>
    <w:rsid w:val="001761F7"/>
    <w:rsid w:val="00176A05"/>
    <w:rsid w:val="00176AA5"/>
    <w:rsid w:val="00177216"/>
    <w:rsid w:val="00177C1D"/>
    <w:rsid w:val="00177D86"/>
    <w:rsid w:val="0018121D"/>
    <w:rsid w:val="001818BE"/>
    <w:rsid w:val="00181C35"/>
    <w:rsid w:val="00182592"/>
    <w:rsid w:val="0018267F"/>
    <w:rsid w:val="00182F7C"/>
    <w:rsid w:val="0018350E"/>
    <w:rsid w:val="0018379C"/>
    <w:rsid w:val="001837B4"/>
    <w:rsid w:val="001837D6"/>
    <w:rsid w:val="00184A45"/>
    <w:rsid w:val="00184B72"/>
    <w:rsid w:val="00184F00"/>
    <w:rsid w:val="0018598D"/>
    <w:rsid w:val="00185A98"/>
    <w:rsid w:val="00185B7B"/>
    <w:rsid w:val="00185C4F"/>
    <w:rsid w:val="00185E53"/>
    <w:rsid w:val="00186581"/>
    <w:rsid w:val="001865C8"/>
    <w:rsid w:val="00187EC8"/>
    <w:rsid w:val="00190A17"/>
    <w:rsid w:val="00191D98"/>
    <w:rsid w:val="00192B43"/>
    <w:rsid w:val="00192DEA"/>
    <w:rsid w:val="001931E5"/>
    <w:rsid w:val="001936D1"/>
    <w:rsid w:val="001939C6"/>
    <w:rsid w:val="00193C07"/>
    <w:rsid w:val="00195E21"/>
    <w:rsid w:val="001960C8"/>
    <w:rsid w:val="001964FE"/>
    <w:rsid w:val="00196A58"/>
    <w:rsid w:val="00196EEE"/>
    <w:rsid w:val="00197B5D"/>
    <w:rsid w:val="001A01BE"/>
    <w:rsid w:val="001A0C15"/>
    <w:rsid w:val="001A0E38"/>
    <w:rsid w:val="001A15FA"/>
    <w:rsid w:val="001A1668"/>
    <w:rsid w:val="001A1705"/>
    <w:rsid w:val="001A17F4"/>
    <w:rsid w:val="001A1B47"/>
    <w:rsid w:val="001A2514"/>
    <w:rsid w:val="001A290A"/>
    <w:rsid w:val="001A2DEC"/>
    <w:rsid w:val="001A3C25"/>
    <w:rsid w:val="001A3FC8"/>
    <w:rsid w:val="001A5C1B"/>
    <w:rsid w:val="001A5EBE"/>
    <w:rsid w:val="001A6014"/>
    <w:rsid w:val="001A68E2"/>
    <w:rsid w:val="001A6E3E"/>
    <w:rsid w:val="001A7240"/>
    <w:rsid w:val="001A76A1"/>
    <w:rsid w:val="001A77F0"/>
    <w:rsid w:val="001B0A81"/>
    <w:rsid w:val="001B2759"/>
    <w:rsid w:val="001B2D54"/>
    <w:rsid w:val="001B2F62"/>
    <w:rsid w:val="001B3953"/>
    <w:rsid w:val="001B3F71"/>
    <w:rsid w:val="001B3F9D"/>
    <w:rsid w:val="001B40B9"/>
    <w:rsid w:val="001B43C0"/>
    <w:rsid w:val="001B46DB"/>
    <w:rsid w:val="001B4ACA"/>
    <w:rsid w:val="001B4B19"/>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0B07"/>
    <w:rsid w:val="001D1442"/>
    <w:rsid w:val="001D19B4"/>
    <w:rsid w:val="001D23E6"/>
    <w:rsid w:val="001D26F0"/>
    <w:rsid w:val="001D2970"/>
    <w:rsid w:val="001D2C22"/>
    <w:rsid w:val="001D2D3D"/>
    <w:rsid w:val="001D2DCB"/>
    <w:rsid w:val="001D385D"/>
    <w:rsid w:val="001D3974"/>
    <w:rsid w:val="001D4868"/>
    <w:rsid w:val="001D4B35"/>
    <w:rsid w:val="001D4C5E"/>
    <w:rsid w:val="001D52D0"/>
    <w:rsid w:val="001D5A9E"/>
    <w:rsid w:val="001D5B98"/>
    <w:rsid w:val="001D6371"/>
    <w:rsid w:val="001D69F0"/>
    <w:rsid w:val="001D7648"/>
    <w:rsid w:val="001E01A9"/>
    <w:rsid w:val="001E01C7"/>
    <w:rsid w:val="001E0BAA"/>
    <w:rsid w:val="001E0CA1"/>
    <w:rsid w:val="001E10A9"/>
    <w:rsid w:val="001E11E4"/>
    <w:rsid w:val="001E1202"/>
    <w:rsid w:val="001E202F"/>
    <w:rsid w:val="001E24A0"/>
    <w:rsid w:val="001E2B66"/>
    <w:rsid w:val="001E39EA"/>
    <w:rsid w:val="001E4112"/>
    <w:rsid w:val="001E4216"/>
    <w:rsid w:val="001E4818"/>
    <w:rsid w:val="001E5BD2"/>
    <w:rsid w:val="001E632F"/>
    <w:rsid w:val="001E6C0B"/>
    <w:rsid w:val="001E7675"/>
    <w:rsid w:val="001E7E96"/>
    <w:rsid w:val="001F052B"/>
    <w:rsid w:val="001F0981"/>
    <w:rsid w:val="001F0DEC"/>
    <w:rsid w:val="001F0F45"/>
    <w:rsid w:val="001F1BBB"/>
    <w:rsid w:val="001F1E30"/>
    <w:rsid w:val="001F2B5A"/>
    <w:rsid w:val="001F3538"/>
    <w:rsid w:val="001F36A7"/>
    <w:rsid w:val="001F3C1E"/>
    <w:rsid w:val="001F428F"/>
    <w:rsid w:val="001F44D0"/>
    <w:rsid w:val="001F46A2"/>
    <w:rsid w:val="001F4CF6"/>
    <w:rsid w:val="001F4CFF"/>
    <w:rsid w:val="001F4F35"/>
    <w:rsid w:val="001F563D"/>
    <w:rsid w:val="001F64F7"/>
    <w:rsid w:val="001F7311"/>
    <w:rsid w:val="001F786B"/>
    <w:rsid w:val="00200028"/>
    <w:rsid w:val="00200933"/>
    <w:rsid w:val="00200BA2"/>
    <w:rsid w:val="00200F21"/>
    <w:rsid w:val="002010BA"/>
    <w:rsid w:val="002016B5"/>
    <w:rsid w:val="002028B6"/>
    <w:rsid w:val="00202F43"/>
    <w:rsid w:val="00203A04"/>
    <w:rsid w:val="00203CFB"/>
    <w:rsid w:val="00204D2F"/>
    <w:rsid w:val="0020504D"/>
    <w:rsid w:val="00205544"/>
    <w:rsid w:val="00205E07"/>
    <w:rsid w:val="0020608B"/>
    <w:rsid w:val="00206292"/>
    <w:rsid w:val="0020630A"/>
    <w:rsid w:val="002065A6"/>
    <w:rsid w:val="002071CD"/>
    <w:rsid w:val="00207325"/>
    <w:rsid w:val="0020758F"/>
    <w:rsid w:val="002077BE"/>
    <w:rsid w:val="00207907"/>
    <w:rsid w:val="002079D7"/>
    <w:rsid w:val="00210266"/>
    <w:rsid w:val="0021076A"/>
    <w:rsid w:val="00210A3E"/>
    <w:rsid w:val="00210D38"/>
    <w:rsid w:val="00211646"/>
    <w:rsid w:val="002116F9"/>
    <w:rsid w:val="00211891"/>
    <w:rsid w:val="00212C4F"/>
    <w:rsid w:val="00212D15"/>
    <w:rsid w:val="0021341A"/>
    <w:rsid w:val="00213F30"/>
    <w:rsid w:val="002142E9"/>
    <w:rsid w:val="002145CB"/>
    <w:rsid w:val="00215752"/>
    <w:rsid w:val="00215FDD"/>
    <w:rsid w:val="0021610E"/>
    <w:rsid w:val="0021643E"/>
    <w:rsid w:val="002166F4"/>
    <w:rsid w:val="00216A0E"/>
    <w:rsid w:val="00216D82"/>
    <w:rsid w:val="00216F70"/>
    <w:rsid w:val="00217024"/>
    <w:rsid w:val="002174EC"/>
    <w:rsid w:val="00217F37"/>
    <w:rsid w:val="0022056D"/>
    <w:rsid w:val="002207F9"/>
    <w:rsid w:val="00220926"/>
    <w:rsid w:val="00221367"/>
    <w:rsid w:val="00221856"/>
    <w:rsid w:val="00221F95"/>
    <w:rsid w:val="002227B7"/>
    <w:rsid w:val="00222C98"/>
    <w:rsid w:val="00222E63"/>
    <w:rsid w:val="00223050"/>
    <w:rsid w:val="0022371A"/>
    <w:rsid w:val="00223757"/>
    <w:rsid w:val="00223B53"/>
    <w:rsid w:val="00223BA0"/>
    <w:rsid w:val="00223BA5"/>
    <w:rsid w:val="002251FC"/>
    <w:rsid w:val="002258D9"/>
    <w:rsid w:val="00226324"/>
    <w:rsid w:val="00226414"/>
    <w:rsid w:val="002271C0"/>
    <w:rsid w:val="002274F1"/>
    <w:rsid w:val="00227D02"/>
    <w:rsid w:val="00230403"/>
    <w:rsid w:val="00230A2B"/>
    <w:rsid w:val="00230DE0"/>
    <w:rsid w:val="00231FF8"/>
    <w:rsid w:val="00232067"/>
    <w:rsid w:val="00233174"/>
    <w:rsid w:val="002337C7"/>
    <w:rsid w:val="0023405D"/>
    <w:rsid w:val="002340E5"/>
    <w:rsid w:val="002343FE"/>
    <w:rsid w:val="00234B2F"/>
    <w:rsid w:val="0023536D"/>
    <w:rsid w:val="00235871"/>
    <w:rsid w:val="0023620C"/>
    <w:rsid w:val="00236853"/>
    <w:rsid w:val="00237942"/>
    <w:rsid w:val="00237A45"/>
    <w:rsid w:val="00237D56"/>
    <w:rsid w:val="00240418"/>
    <w:rsid w:val="00240610"/>
    <w:rsid w:val="00240B2D"/>
    <w:rsid w:val="00240EBA"/>
    <w:rsid w:val="00240F48"/>
    <w:rsid w:val="00241244"/>
    <w:rsid w:val="002413B5"/>
    <w:rsid w:val="002415D1"/>
    <w:rsid w:val="00242110"/>
    <w:rsid w:val="00242733"/>
    <w:rsid w:val="002428FF"/>
    <w:rsid w:val="002432B5"/>
    <w:rsid w:val="002438D6"/>
    <w:rsid w:val="00243AEC"/>
    <w:rsid w:val="0024411D"/>
    <w:rsid w:val="00244689"/>
    <w:rsid w:val="00244D41"/>
    <w:rsid w:val="002452A5"/>
    <w:rsid w:val="00245305"/>
    <w:rsid w:val="002458EF"/>
    <w:rsid w:val="00245EFC"/>
    <w:rsid w:val="0024614B"/>
    <w:rsid w:val="002463AE"/>
    <w:rsid w:val="002464BF"/>
    <w:rsid w:val="00246A9C"/>
    <w:rsid w:val="00246AB2"/>
    <w:rsid w:val="00246BBD"/>
    <w:rsid w:val="00247D33"/>
    <w:rsid w:val="00247E26"/>
    <w:rsid w:val="002503C6"/>
    <w:rsid w:val="00250C0F"/>
    <w:rsid w:val="00250F45"/>
    <w:rsid w:val="00251219"/>
    <w:rsid w:val="002512C1"/>
    <w:rsid w:val="00251379"/>
    <w:rsid w:val="002514BB"/>
    <w:rsid w:val="00251915"/>
    <w:rsid w:val="002520E7"/>
    <w:rsid w:val="002525A1"/>
    <w:rsid w:val="00252ED3"/>
    <w:rsid w:val="0025304F"/>
    <w:rsid w:val="002530BE"/>
    <w:rsid w:val="00253500"/>
    <w:rsid w:val="00253640"/>
    <w:rsid w:val="00253AAC"/>
    <w:rsid w:val="00254019"/>
    <w:rsid w:val="00254307"/>
    <w:rsid w:val="00254755"/>
    <w:rsid w:val="00254817"/>
    <w:rsid w:val="002553EB"/>
    <w:rsid w:val="00255400"/>
    <w:rsid w:val="0025541E"/>
    <w:rsid w:val="00255C98"/>
    <w:rsid w:val="002560DD"/>
    <w:rsid w:val="00256725"/>
    <w:rsid w:val="00256898"/>
    <w:rsid w:val="002569D1"/>
    <w:rsid w:val="00256BF6"/>
    <w:rsid w:val="00256DC2"/>
    <w:rsid w:val="00257343"/>
    <w:rsid w:val="00257DBA"/>
    <w:rsid w:val="00257FC6"/>
    <w:rsid w:val="00260063"/>
    <w:rsid w:val="00260473"/>
    <w:rsid w:val="002609A1"/>
    <w:rsid w:val="002612A9"/>
    <w:rsid w:val="002633A1"/>
    <w:rsid w:val="002633FE"/>
    <w:rsid w:val="002636F5"/>
    <w:rsid w:val="002638FC"/>
    <w:rsid w:val="00263B6C"/>
    <w:rsid w:val="00263DC0"/>
    <w:rsid w:val="00264468"/>
    <w:rsid w:val="0026482A"/>
    <w:rsid w:val="002650B5"/>
    <w:rsid w:val="00265437"/>
    <w:rsid w:val="002661DA"/>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862"/>
    <w:rsid w:val="0027591E"/>
    <w:rsid w:val="00275EB0"/>
    <w:rsid w:val="00276288"/>
    <w:rsid w:val="00276A73"/>
    <w:rsid w:val="00277855"/>
    <w:rsid w:val="0028055D"/>
    <w:rsid w:val="00280C58"/>
    <w:rsid w:val="00282425"/>
    <w:rsid w:val="002839D2"/>
    <w:rsid w:val="00283CB6"/>
    <w:rsid w:val="00284758"/>
    <w:rsid w:val="0028479B"/>
    <w:rsid w:val="00284DF3"/>
    <w:rsid w:val="0028625D"/>
    <w:rsid w:val="002866FC"/>
    <w:rsid w:val="0028692E"/>
    <w:rsid w:val="00286BFF"/>
    <w:rsid w:val="00286C63"/>
    <w:rsid w:val="002872E4"/>
    <w:rsid w:val="00287E3F"/>
    <w:rsid w:val="002905A1"/>
    <w:rsid w:val="002907AA"/>
    <w:rsid w:val="002909F1"/>
    <w:rsid w:val="00290DBB"/>
    <w:rsid w:val="00291FBB"/>
    <w:rsid w:val="002922C2"/>
    <w:rsid w:val="00293879"/>
    <w:rsid w:val="00293E09"/>
    <w:rsid w:val="00294257"/>
    <w:rsid w:val="002943AC"/>
    <w:rsid w:val="00294625"/>
    <w:rsid w:val="002946C3"/>
    <w:rsid w:val="00294789"/>
    <w:rsid w:val="00294A5D"/>
    <w:rsid w:val="00294BE3"/>
    <w:rsid w:val="00294F05"/>
    <w:rsid w:val="0029500A"/>
    <w:rsid w:val="002952D5"/>
    <w:rsid w:val="002959D0"/>
    <w:rsid w:val="00296EF2"/>
    <w:rsid w:val="002970AB"/>
    <w:rsid w:val="002A0FD4"/>
    <w:rsid w:val="002A1449"/>
    <w:rsid w:val="002A31F8"/>
    <w:rsid w:val="002A37BB"/>
    <w:rsid w:val="002A4C01"/>
    <w:rsid w:val="002A587F"/>
    <w:rsid w:val="002A6AC1"/>
    <w:rsid w:val="002A6ADD"/>
    <w:rsid w:val="002A7291"/>
    <w:rsid w:val="002B0625"/>
    <w:rsid w:val="002B0B34"/>
    <w:rsid w:val="002B1233"/>
    <w:rsid w:val="002B1362"/>
    <w:rsid w:val="002B1971"/>
    <w:rsid w:val="002B3012"/>
    <w:rsid w:val="002B334D"/>
    <w:rsid w:val="002B33D5"/>
    <w:rsid w:val="002B3E47"/>
    <w:rsid w:val="002B3F49"/>
    <w:rsid w:val="002B4DCD"/>
    <w:rsid w:val="002B5314"/>
    <w:rsid w:val="002B5589"/>
    <w:rsid w:val="002B5AA2"/>
    <w:rsid w:val="002B5DBF"/>
    <w:rsid w:val="002B63F8"/>
    <w:rsid w:val="002B6789"/>
    <w:rsid w:val="002B69FF"/>
    <w:rsid w:val="002B7846"/>
    <w:rsid w:val="002B7AD8"/>
    <w:rsid w:val="002B7F49"/>
    <w:rsid w:val="002C0AE6"/>
    <w:rsid w:val="002C0F7B"/>
    <w:rsid w:val="002C17D4"/>
    <w:rsid w:val="002C1F3E"/>
    <w:rsid w:val="002C2383"/>
    <w:rsid w:val="002C2C8F"/>
    <w:rsid w:val="002C362C"/>
    <w:rsid w:val="002C3ADF"/>
    <w:rsid w:val="002C5490"/>
    <w:rsid w:val="002C56C2"/>
    <w:rsid w:val="002C664C"/>
    <w:rsid w:val="002C66D7"/>
    <w:rsid w:val="002C695E"/>
    <w:rsid w:val="002C6DF6"/>
    <w:rsid w:val="002C717A"/>
    <w:rsid w:val="002C7A5D"/>
    <w:rsid w:val="002D0251"/>
    <w:rsid w:val="002D03FA"/>
    <w:rsid w:val="002D089E"/>
    <w:rsid w:val="002D0BF2"/>
    <w:rsid w:val="002D0CFC"/>
    <w:rsid w:val="002D13B6"/>
    <w:rsid w:val="002D1D15"/>
    <w:rsid w:val="002D2171"/>
    <w:rsid w:val="002D2440"/>
    <w:rsid w:val="002D25FD"/>
    <w:rsid w:val="002D2D76"/>
    <w:rsid w:val="002D2E1C"/>
    <w:rsid w:val="002D3033"/>
    <w:rsid w:val="002D37AC"/>
    <w:rsid w:val="002D3996"/>
    <w:rsid w:val="002D3A65"/>
    <w:rsid w:val="002D438C"/>
    <w:rsid w:val="002D44B1"/>
    <w:rsid w:val="002D4840"/>
    <w:rsid w:val="002D4C90"/>
    <w:rsid w:val="002D543A"/>
    <w:rsid w:val="002D5B21"/>
    <w:rsid w:val="002D5C40"/>
    <w:rsid w:val="002D62F9"/>
    <w:rsid w:val="002D68ED"/>
    <w:rsid w:val="002D69B6"/>
    <w:rsid w:val="002D6B15"/>
    <w:rsid w:val="002D6E5F"/>
    <w:rsid w:val="002D7CC7"/>
    <w:rsid w:val="002D7D99"/>
    <w:rsid w:val="002D7F6A"/>
    <w:rsid w:val="002E0076"/>
    <w:rsid w:val="002E0151"/>
    <w:rsid w:val="002E0ACD"/>
    <w:rsid w:val="002E1F4F"/>
    <w:rsid w:val="002E20D0"/>
    <w:rsid w:val="002E463E"/>
    <w:rsid w:val="002E47FF"/>
    <w:rsid w:val="002E4F5C"/>
    <w:rsid w:val="002E5AB3"/>
    <w:rsid w:val="002E61F6"/>
    <w:rsid w:val="002E637C"/>
    <w:rsid w:val="002E646D"/>
    <w:rsid w:val="002E6D28"/>
    <w:rsid w:val="002E6E84"/>
    <w:rsid w:val="002E72EE"/>
    <w:rsid w:val="002E7993"/>
    <w:rsid w:val="002E7A24"/>
    <w:rsid w:val="002F04CC"/>
    <w:rsid w:val="002F08E2"/>
    <w:rsid w:val="002F15CC"/>
    <w:rsid w:val="002F1719"/>
    <w:rsid w:val="002F1846"/>
    <w:rsid w:val="002F197D"/>
    <w:rsid w:val="002F1DE6"/>
    <w:rsid w:val="002F1FE8"/>
    <w:rsid w:val="002F28F5"/>
    <w:rsid w:val="002F29F3"/>
    <w:rsid w:val="002F3439"/>
    <w:rsid w:val="002F3EEC"/>
    <w:rsid w:val="002F407B"/>
    <w:rsid w:val="002F43C6"/>
    <w:rsid w:val="002F5B16"/>
    <w:rsid w:val="002F5D58"/>
    <w:rsid w:val="002F70C4"/>
    <w:rsid w:val="002F776F"/>
    <w:rsid w:val="002F78D1"/>
    <w:rsid w:val="002F78DC"/>
    <w:rsid w:val="002F7B05"/>
    <w:rsid w:val="00300AED"/>
    <w:rsid w:val="0030119E"/>
    <w:rsid w:val="0030119F"/>
    <w:rsid w:val="00301443"/>
    <w:rsid w:val="0030167F"/>
    <w:rsid w:val="00301983"/>
    <w:rsid w:val="00301A04"/>
    <w:rsid w:val="00301D71"/>
    <w:rsid w:val="00301FE2"/>
    <w:rsid w:val="00302170"/>
    <w:rsid w:val="003021E2"/>
    <w:rsid w:val="00302A44"/>
    <w:rsid w:val="0030367E"/>
    <w:rsid w:val="00304147"/>
    <w:rsid w:val="00304595"/>
    <w:rsid w:val="003054E4"/>
    <w:rsid w:val="00305866"/>
    <w:rsid w:val="00306037"/>
    <w:rsid w:val="0030618B"/>
    <w:rsid w:val="00306359"/>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A6F"/>
    <w:rsid w:val="00314D5C"/>
    <w:rsid w:val="0031571A"/>
    <w:rsid w:val="00315E8E"/>
    <w:rsid w:val="00316C94"/>
    <w:rsid w:val="003178B9"/>
    <w:rsid w:val="00317911"/>
    <w:rsid w:val="003204E8"/>
    <w:rsid w:val="00320E12"/>
    <w:rsid w:val="0032152C"/>
    <w:rsid w:val="0032154B"/>
    <w:rsid w:val="0032185F"/>
    <w:rsid w:val="00322362"/>
    <w:rsid w:val="003227F6"/>
    <w:rsid w:val="0032285E"/>
    <w:rsid w:val="0032293E"/>
    <w:rsid w:val="003230C1"/>
    <w:rsid w:val="0032317A"/>
    <w:rsid w:val="003231E0"/>
    <w:rsid w:val="00323AE3"/>
    <w:rsid w:val="00323C2B"/>
    <w:rsid w:val="00324AE4"/>
    <w:rsid w:val="00324DEC"/>
    <w:rsid w:val="00325671"/>
    <w:rsid w:val="00325D9F"/>
    <w:rsid w:val="00326491"/>
    <w:rsid w:val="0032650B"/>
    <w:rsid w:val="0032734D"/>
    <w:rsid w:val="00327465"/>
    <w:rsid w:val="0032759F"/>
    <w:rsid w:val="0032768B"/>
    <w:rsid w:val="00327F02"/>
    <w:rsid w:val="003306EB"/>
    <w:rsid w:val="00330CA1"/>
    <w:rsid w:val="00331C0D"/>
    <w:rsid w:val="00332B1D"/>
    <w:rsid w:val="00332D76"/>
    <w:rsid w:val="00333126"/>
    <w:rsid w:val="00333127"/>
    <w:rsid w:val="003338BF"/>
    <w:rsid w:val="003338E2"/>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37B93"/>
    <w:rsid w:val="00341537"/>
    <w:rsid w:val="00341896"/>
    <w:rsid w:val="003418E0"/>
    <w:rsid w:val="00341984"/>
    <w:rsid w:val="00341C0D"/>
    <w:rsid w:val="00341DE7"/>
    <w:rsid w:val="00342984"/>
    <w:rsid w:val="003430AF"/>
    <w:rsid w:val="003430FF"/>
    <w:rsid w:val="0034369B"/>
    <w:rsid w:val="003439C3"/>
    <w:rsid w:val="00343F4A"/>
    <w:rsid w:val="00344199"/>
    <w:rsid w:val="00344466"/>
    <w:rsid w:val="00344DCA"/>
    <w:rsid w:val="00345133"/>
    <w:rsid w:val="00345543"/>
    <w:rsid w:val="0034591B"/>
    <w:rsid w:val="00345A01"/>
    <w:rsid w:val="00345F65"/>
    <w:rsid w:val="00347687"/>
    <w:rsid w:val="00347F73"/>
    <w:rsid w:val="003503D3"/>
    <w:rsid w:val="003506E2"/>
    <w:rsid w:val="0035232A"/>
    <w:rsid w:val="00352520"/>
    <w:rsid w:val="0035290B"/>
    <w:rsid w:val="00352B94"/>
    <w:rsid w:val="00352C96"/>
    <w:rsid w:val="00352D27"/>
    <w:rsid w:val="00352FE6"/>
    <w:rsid w:val="003532F5"/>
    <w:rsid w:val="00353303"/>
    <w:rsid w:val="00353962"/>
    <w:rsid w:val="00353DCB"/>
    <w:rsid w:val="00353E5F"/>
    <w:rsid w:val="00353F6B"/>
    <w:rsid w:val="00353FD5"/>
    <w:rsid w:val="003540D6"/>
    <w:rsid w:val="003541DA"/>
    <w:rsid w:val="0035439E"/>
    <w:rsid w:val="00354B46"/>
    <w:rsid w:val="00354D58"/>
    <w:rsid w:val="00354D7A"/>
    <w:rsid w:val="00355542"/>
    <w:rsid w:val="00355BA9"/>
    <w:rsid w:val="003563F9"/>
    <w:rsid w:val="00356665"/>
    <w:rsid w:val="00356971"/>
    <w:rsid w:val="003569B0"/>
    <w:rsid w:val="003571C0"/>
    <w:rsid w:val="00357B45"/>
    <w:rsid w:val="0036060A"/>
    <w:rsid w:val="00360EDC"/>
    <w:rsid w:val="003615EF"/>
    <w:rsid w:val="00361741"/>
    <w:rsid w:val="0036179F"/>
    <w:rsid w:val="0036238A"/>
    <w:rsid w:val="003627F0"/>
    <w:rsid w:val="003631B6"/>
    <w:rsid w:val="0036515F"/>
    <w:rsid w:val="00366025"/>
    <w:rsid w:val="00366149"/>
    <w:rsid w:val="00366F8E"/>
    <w:rsid w:val="00367101"/>
    <w:rsid w:val="0036733F"/>
    <w:rsid w:val="003674E1"/>
    <w:rsid w:val="00367F97"/>
    <w:rsid w:val="00370025"/>
    <w:rsid w:val="0037079F"/>
    <w:rsid w:val="00370937"/>
    <w:rsid w:val="0037162B"/>
    <w:rsid w:val="003719BA"/>
    <w:rsid w:val="00371BE8"/>
    <w:rsid w:val="00372174"/>
    <w:rsid w:val="0037360D"/>
    <w:rsid w:val="003739AA"/>
    <w:rsid w:val="00373C62"/>
    <w:rsid w:val="003741C0"/>
    <w:rsid w:val="00374B10"/>
    <w:rsid w:val="00376E58"/>
    <w:rsid w:val="003774D7"/>
    <w:rsid w:val="0037771D"/>
    <w:rsid w:val="003777B9"/>
    <w:rsid w:val="00380F9D"/>
    <w:rsid w:val="00381D21"/>
    <w:rsid w:val="003824CD"/>
    <w:rsid w:val="00382BE5"/>
    <w:rsid w:val="00382CDA"/>
    <w:rsid w:val="00383B18"/>
    <w:rsid w:val="00383F8F"/>
    <w:rsid w:val="00384F3C"/>
    <w:rsid w:val="0038524F"/>
    <w:rsid w:val="0038532B"/>
    <w:rsid w:val="00385C9B"/>
    <w:rsid w:val="00386132"/>
    <w:rsid w:val="003864B4"/>
    <w:rsid w:val="00386A6E"/>
    <w:rsid w:val="00386AFD"/>
    <w:rsid w:val="00387F6F"/>
    <w:rsid w:val="003915D9"/>
    <w:rsid w:val="003916D5"/>
    <w:rsid w:val="0039243A"/>
    <w:rsid w:val="0039290D"/>
    <w:rsid w:val="00392A1F"/>
    <w:rsid w:val="00392DA4"/>
    <w:rsid w:val="00393795"/>
    <w:rsid w:val="00393A9C"/>
    <w:rsid w:val="00393CFC"/>
    <w:rsid w:val="00393D3F"/>
    <w:rsid w:val="00394081"/>
    <w:rsid w:val="00394732"/>
    <w:rsid w:val="00394DDF"/>
    <w:rsid w:val="00395132"/>
    <w:rsid w:val="003951F4"/>
    <w:rsid w:val="003957FB"/>
    <w:rsid w:val="0039661C"/>
    <w:rsid w:val="0039662E"/>
    <w:rsid w:val="00396DBB"/>
    <w:rsid w:val="00397024"/>
    <w:rsid w:val="0039719D"/>
    <w:rsid w:val="00397442"/>
    <w:rsid w:val="003974EA"/>
    <w:rsid w:val="003A06D4"/>
    <w:rsid w:val="003A0BA7"/>
    <w:rsid w:val="003A0EB1"/>
    <w:rsid w:val="003A1CCE"/>
    <w:rsid w:val="003A20FE"/>
    <w:rsid w:val="003A23D9"/>
    <w:rsid w:val="003A2502"/>
    <w:rsid w:val="003A2672"/>
    <w:rsid w:val="003A4699"/>
    <w:rsid w:val="003A5294"/>
    <w:rsid w:val="003A52FC"/>
    <w:rsid w:val="003A5501"/>
    <w:rsid w:val="003A5940"/>
    <w:rsid w:val="003A72C7"/>
    <w:rsid w:val="003A7BDA"/>
    <w:rsid w:val="003B039C"/>
    <w:rsid w:val="003B0519"/>
    <w:rsid w:val="003B0847"/>
    <w:rsid w:val="003B1052"/>
    <w:rsid w:val="003B12B6"/>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6D05"/>
    <w:rsid w:val="003B7927"/>
    <w:rsid w:val="003C0266"/>
    <w:rsid w:val="003C0273"/>
    <w:rsid w:val="003C0FE4"/>
    <w:rsid w:val="003C1780"/>
    <w:rsid w:val="003C1FCD"/>
    <w:rsid w:val="003C2433"/>
    <w:rsid w:val="003C29C8"/>
    <w:rsid w:val="003C3015"/>
    <w:rsid w:val="003C36A1"/>
    <w:rsid w:val="003C3A50"/>
    <w:rsid w:val="003C3F5E"/>
    <w:rsid w:val="003C45B9"/>
    <w:rsid w:val="003C508F"/>
    <w:rsid w:val="003C50F0"/>
    <w:rsid w:val="003C5CAD"/>
    <w:rsid w:val="003C5CE4"/>
    <w:rsid w:val="003C5E6A"/>
    <w:rsid w:val="003C5F9D"/>
    <w:rsid w:val="003C64D5"/>
    <w:rsid w:val="003C66A5"/>
    <w:rsid w:val="003C67D2"/>
    <w:rsid w:val="003C6AC4"/>
    <w:rsid w:val="003C778D"/>
    <w:rsid w:val="003C7823"/>
    <w:rsid w:val="003D0F8B"/>
    <w:rsid w:val="003D13D0"/>
    <w:rsid w:val="003D1B8A"/>
    <w:rsid w:val="003D1CE2"/>
    <w:rsid w:val="003D1D86"/>
    <w:rsid w:val="003D1F60"/>
    <w:rsid w:val="003D213B"/>
    <w:rsid w:val="003D2147"/>
    <w:rsid w:val="003D2593"/>
    <w:rsid w:val="003D2D4C"/>
    <w:rsid w:val="003D3EF8"/>
    <w:rsid w:val="003D5A84"/>
    <w:rsid w:val="003D5B21"/>
    <w:rsid w:val="003D5E5B"/>
    <w:rsid w:val="003D5F53"/>
    <w:rsid w:val="003D6FF4"/>
    <w:rsid w:val="003D74B2"/>
    <w:rsid w:val="003D78B3"/>
    <w:rsid w:val="003D7C4A"/>
    <w:rsid w:val="003D7DA7"/>
    <w:rsid w:val="003E003D"/>
    <w:rsid w:val="003E04B8"/>
    <w:rsid w:val="003E0B36"/>
    <w:rsid w:val="003E0EA2"/>
    <w:rsid w:val="003E10F7"/>
    <w:rsid w:val="003E15A1"/>
    <w:rsid w:val="003E18F7"/>
    <w:rsid w:val="003E2076"/>
    <w:rsid w:val="003E2243"/>
    <w:rsid w:val="003E22A8"/>
    <w:rsid w:val="003E287B"/>
    <w:rsid w:val="003E2FB1"/>
    <w:rsid w:val="003E3BB1"/>
    <w:rsid w:val="003E446C"/>
    <w:rsid w:val="003E4BB7"/>
    <w:rsid w:val="003E564B"/>
    <w:rsid w:val="003E5688"/>
    <w:rsid w:val="003E5C0D"/>
    <w:rsid w:val="003E6557"/>
    <w:rsid w:val="003E69B4"/>
    <w:rsid w:val="003E6FE4"/>
    <w:rsid w:val="003E72D2"/>
    <w:rsid w:val="003E744F"/>
    <w:rsid w:val="003E77E1"/>
    <w:rsid w:val="003E787E"/>
    <w:rsid w:val="003E7C31"/>
    <w:rsid w:val="003E7FDB"/>
    <w:rsid w:val="003F0FF0"/>
    <w:rsid w:val="003F15A5"/>
    <w:rsid w:val="003F1C55"/>
    <w:rsid w:val="003F2321"/>
    <w:rsid w:val="003F352F"/>
    <w:rsid w:val="003F43FB"/>
    <w:rsid w:val="003F4498"/>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3E3D"/>
    <w:rsid w:val="004044A9"/>
    <w:rsid w:val="00404D39"/>
    <w:rsid w:val="004056A1"/>
    <w:rsid w:val="0040580C"/>
    <w:rsid w:val="00405984"/>
    <w:rsid w:val="00406792"/>
    <w:rsid w:val="0040685A"/>
    <w:rsid w:val="00406B50"/>
    <w:rsid w:val="00406EFD"/>
    <w:rsid w:val="00407697"/>
    <w:rsid w:val="00407712"/>
    <w:rsid w:val="004077A1"/>
    <w:rsid w:val="00407CC6"/>
    <w:rsid w:val="0041049E"/>
    <w:rsid w:val="00410F40"/>
    <w:rsid w:val="00410F83"/>
    <w:rsid w:val="00411B16"/>
    <w:rsid w:val="004121B6"/>
    <w:rsid w:val="00413A09"/>
    <w:rsid w:val="00413F4C"/>
    <w:rsid w:val="00414B09"/>
    <w:rsid w:val="00414D10"/>
    <w:rsid w:val="00415057"/>
    <w:rsid w:val="00415840"/>
    <w:rsid w:val="00416620"/>
    <w:rsid w:val="00417A7D"/>
    <w:rsid w:val="00417B1D"/>
    <w:rsid w:val="00417D49"/>
    <w:rsid w:val="004200AC"/>
    <w:rsid w:val="00420565"/>
    <w:rsid w:val="00420A4F"/>
    <w:rsid w:val="00420B18"/>
    <w:rsid w:val="00421694"/>
    <w:rsid w:val="00421889"/>
    <w:rsid w:val="00421C43"/>
    <w:rsid w:val="004225C3"/>
    <w:rsid w:val="00422AC2"/>
    <w:rsid w:val="004233D3"/>
    <w:rsid w:val="0042370E"/>
    <w:rsid w:val="004240C0"/>
    <w:rsid w:val="0042503A"/>
    <w:rsid w:val="00425A4F"/>
    <w:rsid w:val="00425B9F"/>
    <w:rsid w:val="00426066"/>
    <w:rsid w:val="0042676E"/>
    <w:rsid w:val="00426BE5"/>
    <w:rsid w:val="004274ED"/>
    <w:rsid w:val="00427861"/>
    <w:rsid w:val="00430016"/>
    <w:rsid w:val="0043007C"/>
    <w:rsid w:val="00430092"/>
    <w:rsid w:val="004309C3"/>
    <w:rsid w:val="00430EF3"/>
    <w:rsid w:val="00431678"/>
    <w:rsid w:val="004318E2"/>
    <w:rsid w:val="004327D1"/>
    <w:rsid w:val="004328D5"/>
    <w:rsid w:val="00432D39"/>
    <w:rsid w:val="004332E8"/>
    <w:rsid w:val="004336D1"/>
    <w:rsid w:val="00433791"/>
    <w:rsid w:val="00433A33"/>
    <w:rsid w:val="00433CB0"/>
    <w:rsid w:val="0043489C"/>
    <w:rsid w:val="00434F30"/>
    <w:rsid w:val="0043509D"/>
    <w:rsid w:val="004353C8"/>
    <w:rsid w:val="00435A6F"/>
    <w:rsid w:val="00436B36"/>
    <w:rsid w:val="00436FA0"/>
    <w:rsid w:val="00437C4B"/>
    <w:rsid w:val="00440C51"/>
    <w:rsid w:val="00440E4E"/>
    <w:rsid w:val="004419AF"/>
    <w:rsid w:val="00442042"/>
    <w:rsid w:val="0044270A"/>
    <w:rsid w:val="0044289B"/>
    <w:rsid w:val="00443546"/>
    <w:rsid w:val="0044391C"/>
    <w:rsid w:val="00443DA6"/>
    <w:rsid w:val="0044438E"/>
    <w:rsid w:val="004448F9"/>
    <w:rsid w:val="0044509F"/>
    <w:rsid w:val="00445AFD"/>
    <w:rsid w:val="00446349"/>
    <w:rsid w:val="00446CD7"/>
    <w:rsid w:val="00446CF3"/>
    <w:rsid w:val="00446F29"/>
    <w:rsid w:val="00447092"/>
    <w:rsid w:val="00447FDD"/>
    <w:rsid w:val="00450186"/>
    <w:rsid w:val="00450381"/>
    <w:rsid w:val="004503E7"/>
    <w:rsid w:val="00450CA0"/>
    <w:rsid w:val="00450F60"/>
    <w:rsid w:val="0045259F"/>
    <w:rsid w:val="004554A5"/>
    <w:rsid w:val="004560F0"/>
    <w:rsid w:val="0045619E"/>
    <w:rsid w:val="0045655B"/>
    <w:rsid w:val="00456DF1"/>
    <w:rsid w:val="00457B29"/>
    <w:rsid w:val="00457F24"/>
    <w:rsid w:val="00457FA4"/>
    <w:rsid w:val="0046030A"/>
    <w:rsid w:val="0046056B"/>
    <w:rsid w:val="00460911"/>
    <w:rsid w:val="00460D71"/>
    <w:rsid w:val="00460FE5"/>
    <w:rsid w:val="004614A5"/>
    <w:rsid w:val="00461DC9"/>
    <w:rsid w:val="00462859"/>
    <w:rsid w:val="00463ADA"/>
    <w:rsid w:val="00464938"/>
    <w:rsid w:val="00464FBD"/>
    <w:rsid w:val="0046506F"/>
    <w:rsid w:val="004650E9"/>
    <w:rsid w:val="004655D1"/>
    <w:rsid w:val="00465DA3"/>
    <w:rsid w:val="00466615"/>
    <w:rsid w:val="00467C9D"/>
    <w:rsid w:val="00467DC5"/>
    <w:rsid w:val="004704B2"/>
    <w:rsid w:val="00470640"/>
    <w:rsid w:val="0047169A"/>
    <w:rsid w:val="004716A9"/>
    <w:rsid w:val="004716C4"/>
    <w:rsid w:val="00471DBE"/>
    <w:rsid w:val="0047205F"/>
    <w:rsid w:val="004720E4"/>
    <w:rsid w:val="00472170"/>
    <w:rsid w:val="00472522"/>
    <w:rsid w:val="00472CC0"/>
    <w:rsid w:val="00473217"/>
    <w:rsid w:val="00475F6B"/>
    <w:rsid w:val="00476CA4"/>
    <w:rsid w:val="004774B0"/>
    <w:rsid w:val="004774D9"/>
    <w:rsid w:val="00477E33"/>
    <w:rsid w:val="0048026B"/>
    <w:rsid w:val="00480703"/>
    <w:rsid w:val="00480828"/>
    <w:rsid w:val="00481069"/>
    <w:rsid w:val="004817EE"/>
    <w:rsid w:val="004820EC"/>
    <w:rsid w:val="00482466"/>
    <w:rsid w:val="00482A8D"/>
    <w:rsid w:val="0048319B"/>
    <w:rsid w:val="0048344F"/>
    <w:rsid w:val="0048386C"/>
    <w:rsid w:val="00483AE3"/>
    <w:rsid w:val="00484A06"/>
    <w:rsid w:val="00485FBD"/>
    <w:rsid w:val="004864E9"/>
    <w:rsid w:val="00486A15"/>
    <w:rsid w:val="00486AAB"/>
    <w:rsid w:val="00486F1C"/>
    <w:rsid w:val="004870AF"/>
    <w:rsid w:val="00487110"/>
    <w:rsid w:val="004871A5"/>
    <w:rsid w:val="00487F74"/>
    <w:rsid w:val="00490370"/>
    <w:rsid w:val="00490D1A"/>
    <w:rsid w:val="0049114B"/>
    <w:rsid w:val="00491404"/>
    <w:rsid w:val="004914A2"/>
    <w:rsid w:val="0049161D"/>
    <w:rsid w:val="00493C9B"/>
    <w:rsid w:val="00494357"/>
    <w:rsid w:val="00494417"/>
    <w:rsid w:val="00494600"/>
    <w:rsid w:val="00494C52"/>
    <w:rsid w:val="00494FAA"/>
    <w:rsid w:val="004953FF"/>
    <w:rsid w:val="004954D9"/>
    <w:rsid w:val="004959EC"/>
    <w:rsid w:val="00496160"/>
    <w:rsid w:val="004966D8"/>
    <w:rsid w:val="004974F8"/>
    <w:rsid w:val="004975D9"/>
    <w:rsid w:val="00497A96"/>
    <w:rsid w:val="00497D83"/>
    <w:rsid w:val="004A04FE"/>
    <w:rsid w:val="004A0889"/>
    <w:rsid w:val="004A092D"/>
    <w:rsid w:val="004A12CE"/>
    <w:rsid w:val="004A1465"/>
    <w:rsid w:val="004A1537"/>
    <w:rsid w:val="004A1E50"/>
    <w:rsid w:val="004A1FD2"/>
    <w:rsid w:val="004A20C9"/>
    <w:rsid w:val="004A272C"/>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2C19"/>
    <w:rsid w:val="004B301D"/>
    <w:rsid w:val="004B34E0"/>
    <w:rsid w:val="004B3EC9"/>
    <w:rsid w:val="004B48B7"/>
    <w:rsid w:val="004B6241"/>
    <w:rsid w:val="004B72BE"/>
    <w:rsid w:val="004B7333"/>
    <w:rsid w:val="004B73E8"/>
    <w:rsid w:val="004C0B81"/>
    <w:rsid w:val="004C1240"/>
    <w:rsid w:val="004C1678"/>
    <w:rsid w:val="004C190E"/>
    <w:rsid w:val="004C23BC"/>
    <w:rsid w:val="004C2BBB"/>
    <w:rsid w:val="004C309E"/>
    <w:rsid w:val="004C3529"/>
    <w:rsid w:val="004C45EC"/>
    <w:rsid w:val="004C4787"/>
    <w:rsid w:val="004C4885"/>
    <w:rsid w:val="004C4B41"/>
    <w:rsid w:val="004C5086"/>
    <w:rsid w:val="004C52DC"/>
    <w:rsid w:val="004C58A3"/>
    <w:rsid w:val="004C5DCE"/>
    <w:rsid w:val="004C625C"/>
    <w:rsid w:val="004C636C"/>
    <w:rsid w:val="004C68D7"/>
    <w:rsid w:val="004C6FE6"/>
    <w:rsid w:val="004C77B9"/>
    <w:rsid w:val="004D0175"/>
    <w:rsid w:val="004D04DB"/>
    <w:rsid w:val="004D07D9"/>
    <w:rsid w:val="004D0B26"/>
    <w:rsid w:val="004D0DD8"/>
    <w:rsid w:val="004D0F70"/>
    <w:rsid w:val="004D15AB"/>
    <w:rsid w:val="004D1E23"/>
    <w:rsid w:val="004D1EDD"/>
    <w:rsid w:val="004D2162"/>
    <w:rsid w:val="004D2616"/>
    <w:rsid w:val="004D28B3"/>
    <w:rsid w:val="004D3723"/>
    <w:rsid w:val="004D39F4"/>
    <w:rsid w:val="004D3DDD"/>
    <w:rsid w:val="004D418F"/>
    <w:rsid w:val="004D41F0"/>
    <w:rsid w:val="004D49E2"/>
    <w:rsid w:val="004D5411"/>
    <w:rsid w:val="004D5607"/>
    <w:rsid w:val="004D5B10"/>
    <w:rsid w:val="004D5F50"/>
    <w:rsid w:val="004D6222"/>
    <w:rsid w:val="004D6D2D"/>
    <w:rsid w:val="004E0115"/>
    <w:rsid w:val="004E0148"/>
    <w:rsid w:val="004E13D8"/>
    <w:rsid w:val="004E1CA5"/>
    <w:rsid w:val="004E23B4"/>
    <w:rsid w:val="004E3041"/>
    <w:rsid w:val="004E30D9"/>
    <w:rsid w:val="004E38C2"/>
    <w:rsid w:val="004E3A7C"/>
    <w:rsid w:val="004E3AFE"/>
    <w:rsid w:val="004E3FC3"/>
    <w:rsid w:val="004E4336"/>
    <w:rsid w:val="004E473D"/>
    <w:rsid w:val="004E4799"/>
    <w:rsid w:val="004E5886"/>
    <w:rsid w:val="004E5F54"/>
    <w:rsid w:val="004E69E4"/>
    <w:rsid w:val="004E7E7C"/>
    <w:rsid w:val="004F034A"/>
    <w:rsid w:val="004F0F05"/>
    <w:rsid w:val="004F1E0C"/>
    <w:rsid w:val="004F2485"/>
    <w:rsid w:val="004F2535"/>
    <w:rsid w:val="004F326B"/>
    <w:rsid w:val="004F4A2A"/>
    <w:rsid w:val="004F5519"/>
    <w:rsid w:val="004F5972"/>
    <w:rsid w:val="004F5F04"/>
    <w:rsid w:val="004F61FF"/>
    <w:rsid w:val="004F664C"/>
    <w:rsid w:val="004F674C"/>
    <w:rsid w:val="004F6FAE"/>
    <w:rsid w:val="004F7532"/>
    <w:rsid w:val="004F7745"/>
    <w:rsid w:val="004F7D43"/>
    <w:rsid w:val="004F7DB0"/>
    <w:rsid w:val="00500034"/>
    <w:rsid w:val="005001D9"/>
    <w:rsid w:val="00500815"/>
    <w:rsid w:val="005008B1"/>
    <w:rsid w:val="00500905"/>
    <w:rsid w:val="00500CE8"/>
    <w:rsid w:val="00500DB1"/>
    <w:rsid w:val="00500EF2"/>
    <w:rsid w:val="00501411"/>
    <w:rsid w:val="00501657"/>
    <w:rsid w:val="005017C1"/>
    <w:rsid w:val="00501A1E"/>
    <w:rsid w:val="00501C9D"/>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68F"/>
    <w:rsid w:val="00513920"/>
    <w:rsid w:val="0051462D"/>
    <w:rsid w:val="00515177"/>
    <w:rsid w:val="00515D5E"/>
    <w:rsid w:val="00516841"/>
    <w:rsid w:val="0051697F"/>
    <w:rsid w:val="00516BFF"/>
    <w:rsid w:val="00516D85"/>
    <w:rsid w:val="00517CD5"/>
    <w:rsid w:val="00517E69"/>
    <w:rsid w:val="00517EF2"/>
    <w:rsid w:val="00520C10"/>
    <w:rsid w:val="00521AF0"/>
    <w:rsid w:val="00521D75"/>
    <w:rsid w:val="005228C2"/>
    <w:rsid w:val="005232EC"/>
    <w:rsid w:val="00523717"/>
    <w:rsid w:val="005252F1"/>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31EA"/>
    <w:rsid w:val="005340A3"/>
    <w:rsid w:val="005341BB"/>
    <w:rsid w:val="00534302"/>
    <w:rsid w:val="005345A0"/>
    <w:rsid w:val="005346DC"/>
    <w:rsid w:val="005347FF"/>
    <w:rsid w:val="00534A95"/>
    <w:rsid w:val="0053542A"/>
    <w:rsid w:val="00535839"/>
    <w:rsid w:val="0053588C"/>
    <w:rsid w:val="00535B88"/>
    <w:rsid w:val="00535FD1"/>
    <w:rsid w:val="00535FE3"/>
    <w:rsid w:val="00536A43"/>
    <w:rsid w:val="00536E8A"/>
    <w:rsid w:val="005375FD"/>
    <w:rsid w:val="005379EC"/>
    <w:rsid w:val="00537CB6"/>
    <w:rsid w:val="005400A6"/>
    <w:rsid w:val="0054032E"/>
    <w:rsid w:val="005406E2"/>
    <w:rsid w:val="00541059"/>
    <w:rsid w:val="0054132D"/>
    <w:rsid w:val="0054137E"/>
    <w:rsid w:val="005414EE"/>
    <w:rsid w:val="005419B0"/>
    <w:rsid w:val="00541BBF"/>
    <w:rsid w:val="00541DF2"/>
    <w:rsid w:val="00542431"/>
    <w:rsid w:val="00542878"/>
    <w:rsid w:val="00542AE4"/>
    <w:rsid w:val="00542D7A"/>
    <w:rsid w:val="0054338A"/>
    <w:rsid w:val="0054349F"/>
    <w:rsid w:val="00543B35"/>
    <w:rsid w:val="00544CD8"/>
    <w:rsid w:val="005451D4"/>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D57"/>
    <w:rsid w:val="00556E3F"/>
    <w:rsid w:val="005573D0"/>
    <w:rsid w:val="00560065"/>
    <w:rsid w:val="005606ED"/>
    <w:rsid w:val="0056080B"/>
    <w:rsid w:val="00561439"/>
    <w:rsid w:val="00561453"/>
    <w:rsid w:val="005617C9"/>
    <w:rsid w:val="00561C24"/>
    <w:rsid w:val="00561CE8"/>
    <w:rsid w:val="00562105"/>
    <w:rsid w:val="00562599"/>
    <w:rsid w:val="00562694"/>
    <w:rsid w:val="005628F8"/>
    <w:rsid w:val="00562939"/>
    <w:rsid w:val="00563961"/>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8F"/>
    <w:rsid w:val="00573FE1"/>
    <w:rsid w:val="005757EB"/>
    <w:rsid w:val="00575A37"/>
    <w:rsid w:val="00575CC6"/>
    <w:rsid w:val="00575FA4"/>
    <w:rsid w:val="005766A6"/>
    <w:rsid w:val="00576E21"/>
    <w:rsid w:val="00577095"/>
    <w:rsid w:val="005775C8"/>
    <w:rsid w:val="00577699"/>
    <w:rsid w:val="00580112"/>
    <w:rsid w:val="00580198"/>
    <w:rsid w:val="00580928"/>
    <w:rsid w:val="00580BB8"/>
    <w:rsid w:val="00581237"/>
    <w:rsid w:val="00581323"/>
    <w:rsid w:val="00581628"/>
    <w:rsid w:val="005816D3"/>
    <w:rsid w:val="00581817"/>
    <w:rsid w:val="00582D24"/>
    <w:rsid w:val="00582E6C"/>
    <w:rsid w:val="005837D8"/>
    <w:rsid w:val="00583AEA"/>
    <w:rsid w:val="005846BD"/>
    <w:rsid w:val="00585219"/>
    <w:rsid w:val="00585828"/>
    <w:rsid w:val="00585BF3"/>
    <w:rsid w:val="00585FAC"/>
    <w:rsid w:val="00586064"/>
    <w:rsid w:val="005877C3"/>
    <w:rsid w:val="00587FEB"/>
    <w:rsid w:val="0059040E"/>
    <w:rsid w:val="005914B0"/>
    <w:rsid w:val="005924D3"/>
    <w:rsid w:val="00592F73"/>
    <w:rsid w:val="00593260"/>
    <w:rsid w:val="0059469C"/>
    <w:rsid w:val="00594DE4"/>
    <w:rsid w:val="00595EBD"/>
    <w:rsid w:val="00595F30"/>
    <w:rsid w:val="0059684B"/>
    <w:rsid w:val="00596A49"/>
    <w:rsid w:val="00597495"/>
    <w:rsid w:val="005974C4"/>
    <w:rsid w:val="005977AA"/>
    <w:rsid w:val="00597F78"/>
    <w:rsid w:val="005A000F"/>
    <w:rsid w:val="005A0346"/>
    <w:rsid w:val="005A0586"/>
    <w:rsid w:val="005A0BB9"/>
    <w:rsid w:val="005A0F01"/>
    <w:rsid w:val="005A107F"/>
    <w:rsid w:val="005A10C1"/>
    <w:rsid w:val="005A20F9"/>
    <w:rsid w:val="005A2221"/>
    <w:rsid w:val="005A2877"/>
    <w:rsid w:val="005A304A"/>
    <w:rsid w:val="005A382F"/>
    <w:rsid w:val="005A4EB1"/>
    <w:rsid w:val="005A5474"/>
    <w:rsid w:val="005A5792"/>
    <w:rsid w:val="005A584D"/>
    <w:rsid w:val="005B020D"/>
    <w:rsid w:val="005B1621"/>
    <w:rsid w:val="005B17B0"/>
    <w:rsid w:val="005B1A69"/>
    <w:rsid w:val="005B226E"/>
    <w:rsid w:val="005B258E"/>
    <w:rsid w:val="005B27FB"/>
    <w:rsid w:val="005B30ED"/>
    <w:rsid w:val="005B3667"/>
    <w:rsid w:val="005B3954"/>
    <w:rsid w:val="005B3DF0"/>
    <w:rsid w:val="005B476E"/>
    <w:rsid w:val="005B49DD"/>
    <w:rsid w:val="005B58BB"/>
    <w:rsid w:val="005B6956"/>
    <w:rsid w:val="005C0839"/>
    <w:rsid w:val="005C0DE4"/>
    <w:rsid w:val="005C145B"/>
    <w:rsid w:val="005C1689"/>
    <w:rsid w:val="005C171C"/>
    <w:rsid w:val="005C293F"/>
    <w:rsid w:val="005C2948"/>
    <w:rsid w:val="005C2A7E"/>
    <w:rsid w:val="005C2AA9"/>
    <w:rsid w:val="005C2B2A"/>
    <w:rsid w:val="005C2C8C"/>
    <w:rsid w:val="005C3255"/>
    <w:rsid w:val="005C37E2"/>
    <w:rsid w:val="005C3B66"/>
    <w:rsid w:val="005C3EFD"/>
    <w:rsid w:val="005C4569"/>
    <w:rsid w:val="005C470B"/>
    <w:rsid w:val="005C4E97"/>
    <w:rsid w:val="005C4FCD"/>
    <w:rsid w:val="005C52F7"/>
    <w:rsid w:val="005C5513"/>
    <w:rsid w:val="005C669C"/>
    <w:rsid w:val="005C6A1C"/>
    <w:rsid w:val="005C751B"/>
    <w:rsid w:val="005C77B2"/>
    <w:rsid w:val="005C7D8E"/>
    <w:rsid w:val="005D0034"/>
    <w:rsid w:val="005D009C"/>
    <w:rsid w:val="005D02CB"/>
    <w:rsid w:val="005D1482"/>
    <w:rsid w:val="005D1CAF"/>
    <w:rsid w:val="005D20D9"/>
    <w:rsid w:val="005D2AFF"/>
    <w:rsid w:val="005D2BD9"/>
    <w:rsid w:val="005D306F"/>
    <w:rsid w:val="005D33B9"/>
    <w:rsid w:val="005D3943"/>
    <w:rsid w:val="005D4453"/>
    <w:rsid w:val="005D4672"/>
    <w:rsid w:val="005D47B8"/>
    <w:rsid w:val="005D484F"/>
    <w:rsid w:val="005D49DF"/>
    <w:rsid w:val="005D4C3B"/>
    <w:rsid w:val="005D529E"/>
    <w:rsid w:val="005D5DFD"/>
    <w:rsid w:val="005D609E"/>
    <w:rsid w:val="005D67C6"/>
    <w:rsid w:val="005D68E0"/>
    <w:rsid w:val="005D6C0D"/>
    <w:rsid w:val="005D6C99"/>
    <w:rsid w:val="005D6D32"/>
    <w:rsid w:val="005D6D5F"/>
    <w:rsid w:val="005D775E"/>
    <w:rsid w:val="005E011C"/>
    <w:rsid w:val="005E1AF8"/>
    <w:rsid w:val="005E25F1"/>
    <w:rsid w:val="005E2673"/>
    <w:rsid w:val="005E296B"/>
    <w:rsid w:val="005E29CF"/>
    <w:rsid w:val="005E29E3"/>
    <w:rsid w:val="005E37F0"/>
    <w:rsid w:val="005E3B99"/>
    <w:rsid w:val="005E3EF8"/>
    <w:rsid w:val="005E5479"/>
    <w:rsid w:val="005E552F"/>
    <w:rsid w:val="005E55C2"/>
    <w:rsid w:val="005E5FAE"/>
    <w:rsid w:val="005E6361"/>
    <w:rsid w:val="005E67D4"/>
    <w:rsid w:val="005E6BA1"/>
    <w:rsid w:val="005E7435"/>
    <w:rsid w:val="005E7887"/>
    <w:rsid w:val="005F027E"/>
    <w:rsid w:val="005F02BE"/>
    <w:rsid w:val="005F046B"/>
    <w:rsid w:val="005F09CD"/>
    <w:rsid w:val="005F15EE"/>
    <w:rsid w:val="005F17A7"/>
    <w:rsid w:val="005F1CD9"/>
    <w:rsid w:val="005F2DBC"/>
    <w:rsid w:val="005F3348"/>
    <w:rsid w:val="005F3676"/>
    <w:rsid w:val="005F3738"/>
    <w:rsid w:val="005F4298"/>
    <w:rsid w:val="005F4D80"/>
    <w:rsid w:val="005F551F"/>
    <w:rsid w:val="005F6463"/>
    <w:rsid w:val="005F6811"/>
    <w:rsid w:val="005F6EF0"/>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4E7"/>
    <w:rsid w:val="006056F8"/>
    <w:rsid w:val="006063F7"/>
    <w:rsid w:val="0060686E"/>
    <w:rsid w:val="00606BC2"/>
    <w:rsid w:val="00607C32"/>
    <w:rsid w:val="00610A07"/>
    <w:rsid w:val="00612044"/>
    <w:rsid w:val="00612517"/>
    <w:rsid w:val="006126EC"/>
    <w:rsid w:val="00612A20"/>
    <w:rsid w:val="00613161"/>
    <w:rsid w:val="006132A0"/>
    <w:rsid w:val="00613311"/>
    <w:rsid w:val="00613858"/>
    <w:rsid w:val="00613997"/>
    <w:rsid w:val="00613A1A"/>
    <w:rsid w:val="00613E09"/>
    <w:rsid w:val="00614253"/>
    <w:rsid w:val="0061456F"/>
    <w:rsid w:val="006147F0"/>
    <w:rsid w:val="006164D9"/>
    <w:rsid w:val="00616E27"/>
    <w:rsid w:val="00617371"/>
    <w:rsid w:val="00620052"/>
    <w:rsid w:val="00620F8D"/>
    <w:rsid w:val="00621E20"/>
    <w:rsid w:val="006226E3"/>
    <w:rsid w:val="00622B21"/>
    <w:rsid w:val="0062300D"/>
    <w:rsid w:val="0062333C"/>
    <w:rsid w:val="00623ECB"/>
    <w:rsid w:val="00624289"/>
    <w:rsid w:val="00624578"/>
    <w:rsid w:val="0062472A"/>
    <w:rsid w:val="006249F0"/>
    <w:rsid w:val="00625B1E"/>
    <w:rsid w:val="0062727B"/>
    <w:rsid w:val="00627C49"/>
    <w:rsid w:val="00627D20"/>
    <w:rsid w:val="00627FD0"/>
    <w:rsid w:val="00630C44"/>
    <w:rsid w:val="00631126"/>
    <w:rsid w:val="00631414"/>
    <w:rsid w:val="00631456"/>
    <w:rsid w:val="00631680"/>
    <w:rsid w:val="00631795"/>
    <w:rsid w:val="00632C20"/>
    <w:rsid w:val="00632CE2"/>
    <w:rsid w:val="006339C0"/>
    <w:rsid w:val="00633C46"/>
    <w:rsid w:val="00634874"/>
    <w:rsid w:val="00635BB0"/>
    <w:rsid w:val="00636BBC"/>
    <w:rsid w:val="00636CB5"/>
    <w:rsid w:val="00637417"/>
    <w:rsid w:val="00637F95"/>
    <w:rsid w:val="006400AC"/>
    <w:rsid w:val="00640339"/>
    <w:rsid w:val="00640DF1"/>
    <w:rsid w:val="0064145C"/>
    <w:rsid w:val="00643714"/>
    <w:rsid w:val="006439F1"/>
    <w:rsid w:val="0064474B"/>
    <w:rsid w:val="00644778"/>
    <w:rsid w:val="00644981"/>
    <w:rsid w:val="00644B5E"/>
    <w:rsid w:val="00644EFD"/>
    <w:rsid w:val="006450FD"/>
    <w:rsid w:val="0064515D"/>
    <w:rsid w:val="00646A44"/>
    <w:rsid w:val="00646D83"/>
    <w:rsid w:val="006472BE"/>
    <w:rsid w:val="00647368"/>
    <w:rsid w:val="00647F1C"/>
    <w:rsid w:val="0065088A"/>
    <w:rsid w:val="006508BE"/>
    <w:rsid w:val="00651CB3"/>
    <w:rsid w:val="00651DA9"/>
    <w:rsid w:val="00651FCD"/>
    <w:rsid w:val="00652103"/>
    <w:rsid w:val="006526A9"/>
    <w:rsid w:val="00652B89"/>
    <w:rsid w:val="0065301C"/>
    <w:rsid w:val="006533F9"/>
    <w:rsid w:val="00653BE6"/>
    <w:rsid w:val="00655ED5"/>
    <w:rsid w:val="0065605A"/>
    <w:rsid w:val="00656128"/>
    <w:rsid w:val="00656311"/>
    <w:rsid w:val="00656802"/>
    <w:rsid w:val="00657CCB"/>
    <w:rsid w:val="00657D3B"/>
    <w:rsid w:val="0066020F"/>
    <w:rsid w:val="006609F9"/>
    <w:rsid w:val="006611BA"/>
    <w:rsid w:val="00661B43"/>
    <w:rsid w:val="006622AF"/>
    <w:rsid w:val="0066244E"/>
    <w:rsid w:val="00664CF3"/>
    <w:rsid w:val="006652F6"/>
    <w:rsid w:val="00666572"/>
    <w:rsid w:val="0066696E"/>
    <w:rsid w:val="00667A34"/>
    <w:rsid w:val="0067037B"/>
    <w:rsid w:val="00670986"/>
    <w:rsid w:val="00670A19"/>
    <w:rsid w:val="00672F9A"/>
    <w:rsid w:val="00673244"/>
    <w:rsid w:val="00673471"/>
    <w:rsid w:val="0067376B"/>
    <w:rsid w:val="0067417F"/>
    <w:rsid w:val="00674626"/>
    <w:rsid w:val="00674A54"/>
    <w:rsid w:val="00674AC3"/>
    <w:rsid w:val="00674CA1"/>
    <w:rsid w:val="006750FA"/>
    <w:rsid w:val="00675615"/>
    <w:rsid w:val="006759DD"/>
    <w:rsid w:val="00675CBD"/>
    <w:rsid w:val="00676E80"/>
    <w:rsid w:val="00677018"/>
    <w:rsid w:val="00677B1B"/>
    <w:rsid w:val="00677ED4"/>
    <w:rsid w:val="006802D0"/>
    <w:rsid w:val="00680C9A"/>
    <w:rsid w:val="00680CB4"/>
    <w:rsid w:val="00680F2E"/>
    <w:rsid w:val="00681050"/>
    <w:rsid w:val="00681100"/>
    <w:rsid w:val="00681536"/>
    <w:rsid w:val="00681A8E"/>
    <w:rsid w:val="00681F89"/>
    <w:rsid w:val="0068295C"/>
    <w:rsid w:val="00682F3B"/>
    <w:rsid w:val="00682FD2"/>
    <w:rsid w:val="00683A93"/>
    <w:rsid w:val="0068435A"/>
    <w:rsid w:val="00685425"/>
    <w:rsid w:val="006855CF"/>
    <w:rsid w:val="00685655"/>
    <w:rsid w:val="00685C0D"/>
    <w:rsid w:val="0068723C"/>
    <w:rsid w:val="006874C7"/>
    <w:rsid w:val="0068768A"/>
    <w:rsid w:val="006877E6"/>
    <w:rsid w:val="00687B7F"/>
    <w:rsid w:val="00687C5B"/>
    <w:rsid w:val="0069017B"/>
    <w:rsid w:val="006904D0"/>
    <w:rsid w:val="006908D0"/>
    <w:rsid w:val="006913E9"/>
    <w:rsid w:val="00691415"/>
    <w:rsid w:val="00691629"/>
    <w:rsid w:val="00691C11"/>
    <w:rsid w:val="00691D7C"/>
    <w:rsid w:val="006922CD"/>
    <w:rsid w:val="00692DCC"/>
    <w:rsid w:val="00693F9C"/>
    <w:rsid w:val="00694067"/>
    <w:rsid w:val="00694637"/>
    <w:rsid w:val="00694BD0"/>
    <w:rsid w:val="00695676"/>
    <w:rsid w:val="00695A48"/>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D03"/>
    <w:rsid w:val="006A5FD8"/>
    <w:rsid w:val="006A66FC"/>
    <w:rsid w:val="006A6D39"/>
    <w:rsid w:val="006A703D"/>
    <w:rsid w:val="006A768E"/>
    <w:rsid w:val="006A79AA"/>
    <w:rsid w:val="006A7C48"/>
    <w:rsid w:val="006A7D6D"/>
    <w:rsid w:val="006B01BD"/>
    <w:rsid w:val="006B0DE2"/>
    <w:rsid w:val="006B1185"/>
    <w:rsid w:val="006B13D4"/>
    <w:rsid w:val="006B1765"/>
    <w:rsid w:val="006B1ABE"/>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0D4C"/>
    <w:rsid w:val="006C12E6"/>
    <w:rsid w:val="006C16F0"/>
    <w:rsid w:val="006C1867"/>
    <w:rsid w:val="006C18A0"/>
    <w:rsid w:val="006C1D60"/>
    <w:rsid w:val="006C2106"/>
    <w:rsid w:val="006C263F"/>
    <w:rsid w:val="006C2942"/>
    <w:rsid w:val="006C30E3"/>
    <w:rsid w:val="006C53A4"/>
    <w:rsid w:val="006C5B34"/>
    <w:rsid w:val="006C6241"/>
    <w:rsid w:val="006C63EE"/>
    <w:rsid w:val="006C6CB9"/>
    <w:rsid w:val="006C70CB"/>
    <w:rsid w:val="006C7434"/>
    <w:rsid w:val="006C76FC"/>
    <w:rsid w:val="006C79C9"/>
    <w:rsid w:val="006D0E41"/>
    <w:rsid w:val="006D11D2"/>
    <w:rsid w:val="006D1439"/>
    <w:rsid w:val="006D23A7"/>
    <w:rsid w:val="006D2F14"/>
    <w:rsid w:val="006D3BB6"/>
    <w:rsid w:val="006D49E3"/>
    <w:rsid w:val="006D4DC4"/>
    <w:rsid w:val="006D4DC6"/>
    <w:rsid w:val="006D5325"/>
    <w:rsid w:val="006D690F"/>
    <w:rsid w:val="006D7CED"/>
    <w:rsid w:val="006E0250"/>
    <w:rsid w:val="006E0406"/>
    <w:rsid w:val="006E08F3"/>
    <w:rsid w:val="006E0A61"/>
    <w:rsid w:val="006E0B56"/>
    <w:rsid w:val="006E0DC8"/>
    <w:rsid w:val="006E168D"/>
    <w:rsid w:val="006E1B1D"/>
    <w:rsid w:val="006E2408"/>
    <w:rsid w:val="006E25D6"/>
    <w:rsid w:val="006E2678"/>
    <w:rsid w:val="006E2BF4"/>
    <w:rsid w:val="006E3058"/>
    <w:rsid w:val="006E311D"/>
    <w:rsid w:val="006E31F5"/>
    <w:rsid w:val="006E3950"/>
    <w:rsid w:val="006E398C"/>
    <w:rsid w:val="006E4453"/>
    <w:rsid w:val="006E4506"/>
    <w:rsid w:val="006E49E7"/>
    <w:rsid w:val="006E4EC2"/>
    <w:rsid w:val="006E6164"/>
    <w:rsid w:val="006E69AA"/>
    <w:rsid w:val="006E6F5A"/>
    <w:rsid w:val="006E6FD1"/>
    <w:rsid w:val="006E7A66"/>
    <w:rsid w:val="006F02F4"/>
    <w:rsid w:val="006F045F"/>
    <w:rsid w:val="006F0F1C"/>
    <w:rsid w:val="006F1163"/>
    <w:rsid w:val="006F20A2"/>
    <w:rsid w:val="006F2616"/>
    <w:rsid w:val="006F413E"/>
    <w:rsid w:val="006F4DE6"/>
    <w:rsid w:val="006F5251"/>
    <w:rsid w:val="006F52FF"/>
    <w:rsid w:val="006F5717"/>
    <w:rsid w:val="006F58F8"/>
    <w:rsid w:val="006F5CC0"/>
    <w:rsid w:val="006F5F86"/>
    <w:rsid w:val="006F611C"/>
    <w:rsid w:val="006F63B3"/>
    <w:rsid w:val="006F695C"/>
    <w:rsid w:val="006F6F51"/>
    <w:rsid w:val="006F6FE9"/>
    <w:rsid w:val="006F7704"/>
    <w:rsid w:val="006F7847"/>
    <w:rsid w:val="006F7D68"/>
    <w:rsid w:val="0070006B"/>
    <w:rsid w:val="0070023D"/>
    <w:rsid w:val="007002D5"/>
    <w:rsid w:val="00700AE7"/>
    <w:rsid w:val="00700D65"/>
    <w:rsid w:val="007011B3"/>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A2C"/>
    <w:rsid w:val="00707EBC"/>
    <w:rsid w:val="007100CA"/>
    <w:rsid w:val="0071029F"/>
    <w:rsid w:val="00711308"/>
    <w:rsid w:val="0071178F"/>
    <w:rsid w:val="00711826"/>
    <w:rsid w:val="00711E49"/>
    <w:rsid w:val="00712521"/>
    <w:rsid w:val="00712DD0"/>
    <w:rsid w:val="007135A0"/>
    <w:rsid w:val="00713D2C"/>
    <w:rsid w:val="00713FA7"/>
    <w:rsid w:val="007140D3"/>
    <w:rsid w:val="00714188"/>
    <w:rsid w:val="007143B3"/>
    <w:rsid w:val="007148F9"/>
    <w:rsid w:val="007153AB"/>
    <w:rsid w:val="007154A9"/>
    <w:rsid w:val="00715746"/>
    <w:rsid w:val="007158AA"/>
    <w:rsid w:val="00715A69"/>
    <w:rsid w:val="0071647D"/>
    <w:rsid w:val="00717149"/>
    <w:rsid w:val="007171D0"/>
    <w:rsid w:val="00717526"/>
    <w:rsid w:val="0072108D"/>
    <w:rsid w:val="007211A4"/>
    <w:rsid w:val="007214AC"/>
    <w:rsid w:val="00721A98"/>
    <w:rsid w:val="00722BF1"/>
    <w:rsid w:val="00723633"/>
    <w:rsid w:val="00723DE0"/>
    <w:rsid w:val="007249EC"/>
    <w:rsid w:val="00724E50"/>
    <w:rsid w:val="00724F37"/>
    <w:rsid w:val="0072559A"/>
    <w:rsid w:val="00725A76"/>
    <w:rsid w:val="00725BBD"/>
    <w:rsid w:val="00725E43"/>
    <w:rsid w:val="007264AE"/>
    <w:rsid w:val="0072666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9D"/>
    <w:rsid w:val="00737AFA"/>
    <w:rsid w:val="00737B5A"/>
    <w:rsid w:val="00740026"/>
    <w:rsid w:val="00743584"/>
    <w:rsid w:val="007437AF"/>
    <w:rsid w:val="00743FF6"/>
    <w:rsid w:val="007445FF"/>
    <w:rsid w:val="007476DD"/>
    <w:rsid w:val="00747C6B"/>
    <w:rsid w:val="00750622"/>
    <w:rsid w:val="00750E3A"/>
    <w:rsid w:val="007514D2"/>
    <w:rsid w:val="00751D81"/>
    <w:rsid w:val="00751DA4"/>
    <w:rsid w:val="00751EDF"/>
    <w:rsid w:val="00752E2A"/>
    <w:rsid w:val="007533E1"/>
    <w:rsid w:val="007535EB"/>
    <w:rsid w:val="00753872"/>
    <w:rsid w:val="00753C11"/>
    <w:rsid w:val="00753E3E"/>
    <w:rsid w:val="00753EC8"/>
    <w:rsid w:val="007540B7"/>
    <w:rsid w:val="0075432A"/>
    <w:rsid w:val="00754F05"/>
    <w:rsid w:val="00755433"/>
    <w:rsid w:val="007558D4"/>
    <w:rsid w:val="00755B4F"/>
    <w:rsid w:val="00755DD5"/>
    <w:rsid w:val="00755FC7"/>
    <w:rsid w:val="007563D5"/>
    <w:rsid w:val="007569A6"/>
    <w:rsid w:val="007575EF"/>
    <w:rsid w:val="00760975"/>
    <w:rsid w:val="007609BF"/>
    <w:rsid w:val="00761073"/>
    <w:rsid w:val="007612FA"/>
    <w:rsid w:val="0076145C"/>
    <w:rsid w:val="007615BF"/>
    <w:rsid w:val="00761C6D"/>
    <w:rsid w:val="007621AB"/>
    <w:rsid w:val="00762D78"/>
    <w:rsid w:val="00762E6A"/>
    <w:rsid w:val="00762F5B"/>
    <w:rsid w:val="0076464B"/>
    <w:rsid w:val="00764B82"/>
    <w:rsid w:val="00764EA1"/>
    <w:rsid w:val="00764F0F"/>
    <w:rsid w:val="00764F1A"/>
    <w:rsid w:val="00764FD7"/>
    <w:rsid w:val="00765148"/>
    <w:rsid w:val="0076544F"/>
    <w:rsid w:val="007655BC"/>
    <w:rsid w:val="0076604F"/>
    <w:rsid w:val="00766871"/>
    <w:rsid w:val="00766E79"/>
    <w:rsid w:val="007679AC"/>
    <w:rsid w:val="00767F0D"/>
    <w:rsid w:val="0077019B"/>
    <w:rsid w:val="007707D0"/>
    <w:rsid w:val="00772066"/>
    <w:rsid w:val="007723F0"/>
    <w:rsid w:val="00772BC1"/>
    <w:rsid w:val="0077313F"/>
    <w:rsid w:val="0077332F"/>
    <w:rsid w:val="00773681"/>
    <w:rsid w:val="00773A8C"/>
    <w:rsid w:val="00774291"/>
    <w:rsid w:val="00774AF6"/>
    <w:rsid w:val="00774E22"/>
    <w:rsid w:val="00775009"/>
    <w:rsid w:val="00775717"/>
    <w:rsid w:val="00776D7D"/>
    <w:rsid w:val="00776EC8"/>
    <w:rsid w:val="00777460"/>
    <w:rsid w:val="007803EC"/>
    <w:rsid w:val="00780940"/>
    <w:rsid w:val="00780BC2"/>
    <w:rsid w:val="00781064"/>
    <w:rsid w:val="00781542"/>
    <w:rsid w:val="0078246B"/>
    <w:rsid w:val="0078277F"/>
    <w:rsid w:val="00782A14"/>
    <w:rsid w:val="00783363"/>
    <w:rsid w:val="00783654"/>
    <w:rsid w:val="00784FFD"/>
    <w:rsid w:val="007850EF"/>
    <w:rsid w:val="0078697D"/>
    <w:rsid w:val="007876E2"/>
    <w:rsid w:val="0078792B"/>
    <w:rsid w:val="007901A0"/>
    <w:rsid w:val="00790203"/>
    <w:rsid w:val="00790473"/>
    <w:rsid w:val="007908FC"/>
    <w:rsid w:val="0079150C"/>
    <w:rsid w:val="00791B2C"/>
    <w:rsid w:val="0079257E"/>
    <w:rsid w:val="007927EA"/>
    <w:rsid w:val="00792877"/>
    <w:rsid w:val="00792E0A"/>
    <w:rsid w:val="007931FA"/>
    <w:rsid w:val="00793470"/>
    <w:rsid w:val="0079355E"/>
    <w:rsid w:val="007939F0"/>
    <w:rsid w:val="00793C5E"/>
    <w:rsid w:val="00794793"/>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829"/>
    <w:rsid w:val="007A2B35"/>
    <w:rsid w:val="007A2D98"/>
    <w:rsid w:val="007A4B63"/>
    <w:rsid w:val="007A4D55"/>
    <w:rsid w:val="007A4DDD"/>
    <w:rsid w:val="007A4E37"/>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0F5D"/>
    <w:rsid w:val="007B1C42"/>
    <w:rsid w:val="007B1E52"/>
    <w:rsid w:val="007B2912"/>
    <w:rsid w:val="007B3815"/>
    <w:rsid w:val="007B3BA8"/>
    <w:rsid w:val="007B45A9"/>
    <w:rsid w:val="007B496D"/>
    <w:rsid w:val="007B4AE8"/>
    <w:rsid w:val="007B509D"/>
    <w:rsid w:val="007B5877"/>
    <w:rsid w:val="007B5A88"/>
    <w:rsid w:val="007B6B1A"/>
    <w:rsid w:val="007B6B33"/>
    <w:rsid w:val="007B6D06"/>
    <w:rsid w:val="007B6D80"/>
    <w:rsid w:val="007B6F8B"/>
    <w:rsid w:val="007B71C2"/>
    <w:rsid w:val="007B7462"/>
    <w:rsid w:val="007B7494"/>
    <w:rsid w:val="007B79C1"/>
    <w:rsid w:val="007B7B2F"/>
    <w:rsid w:val="007B7CF8"/>
    <w:rsid w:val="007C0177"/>
    <w:rsid w:val="007C04D4"/>
    <w:rsid w:val="007C17E6"/>
    <w:rsid w:val="007C1E14"/>
    <w:rsid w:val="007C25DB"/>
    <w:rsid w:val="007C2AF8"/>
    <w:rsid w:val="007C2C16"/>
    <w:rsid w:val="007C2FFA"/>
    <w:rsid w:val="007C35A6"/>
    <w:rsid w:val="007C35DC"/>
    <w:rsid w:val="007C46D1"/>
    <w:rsid w:val="007C5A85"/>
    <w:rsid w:val="007C5B98"/>
    <w:rsid w:val="007C63F0"/>
    <w:rsid w:val="007C6D9B"/>
    <w:rsid w:val="007C72EF"/>
    <w:rsid w:val="007C7579"/>
    <w:rsid w:val="007C7C6B"/>
    <w:rsid w:val="007C7CA5"/>
    <w:rsid w:val="007D04AE"/>
    <w:rsid w:val="007D0739"/>
    <w:rsid w:val="007D0768"/>
    <w:rsid w:val="007D108D"/>
    <w:rsid w:val="007D21D0"/>
    <w:rsid w:val="007D2305"/>
    <w:rsid w:val="007D2742"/>
    <w:rsid w:val="007D2C35"/>
    <w:rsid w:val="007D3237"/>
    <w:rsid w:val="007D331C"/>
    <w:rsid w:val="007D34F1"/>
    <w:rsid w:val="007D4C8A"/>
    <w:rsid w:val="007D5207"/>
    <w:rsid w:val="007D68F1"/>
    <w:rsid w:val="007D6A06"/>
    <w:rsid w:val="007D6D9D"/>
    <w:rsid w:val="007D70A7"/>
    <w:rsid w:val="007D7534"/>
    <w:rsid w:val="007E0293"/>
    <w:rsid w:val="007E03D2"/>
    <w:rsid w:val="007E0609"/>
    <w:rsid w:val="007E06BB"/>
    <w:rsid w:val="007E0D03"/>
    <w:rsid w:val="007E1D6A"/>
    <w:rsid w:val="007E1DBC"/>
    <w:rsid w:val="007E1F2A"/>
    <w:rsid w:val="007E2CBD"/>
    <w:rsid w:val="007E3823"/>
    <w:rsid w:val="007E492E"/>
    <w:rsid w:val="007E519E"/>
    <w:rsid w:val="007E5511"/>
    <w:rsid w:val="007E5784"/>
    <w:rsid w:val="007E5856"/>
    <w:rsid w:val="007E5936"/>
    <w:rsid w:val="007E63F8"/>
    <w:rsid w:val="007E64F0"/>
    <w:rsid w:val="007F0944"/>
    <w:rsid w:val="007F162A"/>
    <w:rsid w:val="007F1723"/>
    <w:rsid w:val="007F198D"/>
    <w:rsid w:val="007F238D"/>
    <w:rsid w:val="007F2B50"/>
    <w:rsid w:val="007F2E9D"/>
    <w:rsid w:val="007F318C"/>
    <w:rsid w:val="007F3F08"/>
    <w:rsid w:val="007F3FC2"/>
    <w:rsid w:val="007F42D8"/>
    <w:rsid w:val="007F47BF"/>
    <w:rsid w:val="007F480B"/>
    <w:rsid w:val="007F5A25"/>
    <w:rsid w:val="007F5E47"/>
    <w:rsid w:val="007F6395"/>
    <w:rsid w:val="007F63F0"/>
    <w:rsid w:val="007F724D"/>
    <w:rsid w:val="007F7A24"/>
    <w:rsid w:val="007F7B26"/>
    <w:rsid w:val="007F7BCE"/>
    <w:rsid w:val="007F7F17"/>
    <w:rsid w:val="00800C8C"/>
    <w:rsid w:val="00800D00"/>
    <w:rsid w:val="00801A86"/>
    <w:rsid w:val="00801EAF"/>
    <w:rsid w:val="008022F7"/>
    <w:rsid w:val="00802BE8"/>
    <w:rsid w:val="00802CB6"/>
    <w:rsid w:val="00802E61"/>
    <w:rsid w:val="00803118"/>
    <w:rsid w:val="00803A96"/>
    <w:rsid w:val="00804169"/>
    <w:rsid w:val="00804B2A"/>
    <w:rsid w:val="00804C87"/>
    <w:rsid w:val="00804E33"/>
    <w:rsid w:val="0080591F"/>
    <w:rsid w:val="0080612C"/>
    <w:rsid w:val="0080649B"/>
    <w:rsid w:val="008077B8"/>
    <w:rsid w:val="0080787F"/>
    <w:rsid w:val="0081006F"/>
    <w:rsid w:val="00810809"/>
    <w:rsid w:val="00810AFE"/>
    <w:rsid w:val="008116DB"/>
    <w:rsid w:val="00811BF3"/>
    <w:rsid w:val="00811BF5"/>
    <w:rsid w:val="008126AD"/>
    <w:rsid w:val="00814147"/>
    <w:rsid w:val="00814D7D"/>
    <w:rsid w:val="00814DE1"/>
    <w:rsid w:val="00814E13"/>
    <w:rsid w:val="0081511C"/>
    <w:rsid w:val="008154A0"/>
    <w:rsid w:val="00816932"/>
    <w:rsid w:val="00816C6C"/>
    <w:rsid w:val="00817043"/>
    <w:rsid w:val="008170C5"/>
    <w:rsid w:val="0081782C"/>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1D4"/>
    <w:rsid w:val="00827493"/>
    <w:rsid w:val="00827ACC"/>
    <w:rsid w:val="00830495"/>
    <w:rsid w:val="008316DF"/>
    <w:rsid w:val="00831EC5"/>
    <w:rsid w:val="00832B33"/>
    <w:rsid w:val="008335EA"/>
    <w:rsid w:val="00833B96"/>
    <w:rsid w:val="0083429F"/>
    <w:rsid w:val="008343BD"/>
    <w:rsid w:val="00834464"/>
    <w:rsid w:val="008348E6"/>
    <w:rsid w:val="00834907"/>
    <w:rsid w:val="00834A66"/>
    <w:rsid w:val="008353BC"/>
    <w:rsid w:val="0083548A"/>
    <w:rsid w:val="008356DC"/>
    <w:rsid w:val="008357E4"/>
    <w:rsid w:val="00836E0C"/>
    <w:rsid w:val="00837BC8"/>
    <w:rsid w:val="0084066C"/>
    <w:rsid w:val="00840E63"/>
    <w:rsid w:val="00841E67"/>
    <w:rsid w:val="00841FA6"/>
    <w:rsid w:val="0084204F"/>
    <w:rsid w:val="00842054"/>
    <w:rsid w:val="008420E1"/>
    <w:rsid w:val="008425C1"/>
    <w:rsid w:val="00843036"/>
    <w:rsid w:val="00844BEF"/>
    <w:rsid w:val="00845391"/>
    <w:rsid w:val="00845502"/>
    <w:rsid w:val="00846D92"/>
    <w:rsid w:val="00846F43"/>
    <w:rsid w:val="00847073"/>
    <w:rsid w:val="00847455"/>
    <w:rsid w:val="008477BA"/>
    <w:rsid w:val="00850109"/>
    <w:rsid w:val="008502AF"/>
    <w:rsid w:val="00850A2A"/>
    <w:rsid w:val="008517A3"/>
    <w:rsid w:val="00851876"/>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CE1"/>
    <w:rsid w:val="00863DAE"/>
    <w:rsid w:val="00863F06"/>
    <w:rsid w:val="008644A3"/>
    <w:rsid w:val="00864B43"/>
    <w:rsid w:val="00864F6E"/>
    <w:rsid w:val="00864FD8"/>
    <w:rsid w:val="008655B8"/>
    <w:rsid w:val="00865EC8"/>
    <w:rsid w:val="00866B40"/>
    <w:rsid w:val="00866D3E"/>
    <w:rsid w:val="00867893"/>
    <w:rsid w:val="0087099F"/>
    <w:rsid w:val="00870B06"/>
    <w:rsid w:val="00871183"/>
    <w:rsid w:val="008711BC"/>
    <w:rsid w:val="00871921"/>
    <w:rsid w:val="00871CB8"/>
    <w:rsid w:val="00871E8F"/>
    <w:rsid w:val="0087212E"/>
    <w:rsid w:val="00872AA6"/>
    <w:rsid w:val="00872D39"/>
    <w:rsid w:val="00872E87"/>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299"/>
    <w:rsid w:val="008976A4"/>
    <w:rsid w:val="008A059E"/>
    <w:rsid w:val="008A078C"/>
    <w:rsid w:val="008A2484"/>
    <w:rsid w:val="008A24D0"/>
    <w:rsid w:val="008A310E"/>
    <w:rsid w:val="008A3280"/>
    <w:rsid w:val="008A33CA"/>
    <w:rsid w:val="008A46D5"/>
    <w:rsid w:val="008A4AA5"/>
    <w:rsid w:val="008A5F3F"/>
    <w:rsid w:val="008A6668"/>
    <w:rsid w:val="008A66B9"/>
    <w:rsid w:val="008A6923"/>
    <w:rsid w:val="008A6D1F"/>
    <w:rsid w:val="008A6D5C"/>
    <w:rsid w:val="008A75D3"/>
    <w:rsid w:val="008A7A3B"/>
    <w:rsid w:val="008A7A6C"/>
    <w:rsid w:val="008A7DCE"/>
    <w:rsid w:val="008B09B5"/>
    <w:rsid w:val="008B0A62"/>
    <w:rsid w:val="008B11D6"/>
    <w:rsid w:val="008B170F"/>
    <w:rsid w:val="008B18CC"/>
    <w:rsid w:val="008B18D1"/>
    <w:rsid w:val="008B1C67"/>
    <w:rsid w:val="008B2B3F"/>
    <w:rsid w:val="008B2B94"/>
    <w:rsid w:val="008B332E"/>
    <w:rsid w:val="008B3D26"/>
    <w:rsid w:val="008B4729"/>
    <w:rsid w:val="008B550F"/>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4FF8"/>
    <w:rsid w:val="008C53EC"/>
    <w:rsid w:val="008C5DAF"/>
    <w:rsid w:val="008C5E40"/>
    <w:rsid w:val="008C5FA3"/>
    <w:rsid w:val="008C6038"/>
    <w:rsid w:val="008C6D19"/>
    <w:rsid w:val="008C749C"/>
    <w:rsid w:val="008C768E"/>
    <w:rsid w:val="008D0B45"/>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68BB"/>
    <w:rsid w:val="008D6E8A"/>
    <w:rsid w:val="008D71A1"/>
    <w:rsid w:val="008D77CF"/>
    <w:rsid w:val="008E0908"/>
    <w:rsid w:val="008E0B5C"/>
    <w:rsid w:val="008E1454"/>
    <w:rsid w:val="008E17DB"/>
    <w:rsid w:val="008E1989"/>
    <w:rsid w:val="008E19B6"/>
    <w:rsid w:val="008E1AC7"/>
    <w:rsid w:val="008E2C59"/>
    <w:rsid w:val="008E2EDC"/>
    <w:rsid w:val="008E31D4"/>
    <w:rsid w:val="008E3C94"/>
    <w:rsid w:val="008E41CC"/>
    <w:rsid w:val="008E4B44"/>
    <w:rsid w:val="008E52FA"/>
    <w:rsid w:val="008E5A9E"/>
    <w:rsid w:val="008E65F7"/>
    <w:rsid w:val="008E68C3"/>
    <w:rsid w:val="008E6B4A"/>
    <w:rsid w:val="008E6BD5"/>
    <w:rsid w:val="008E6C98"/>
    <w:rsid w:val="008E7B22"/>
    <w:rsid w:val="008E7FA9"/>
    <w:rsid w:val="008F0206"/>
    <w:rsid w:val="008F13F8"/>
    <w:rsid w:val="008F1978"/>
    <w:rsid w:val="008F1F7D"/>
    <w:rsid w:val="008F2EB0"/>
    <w:rsid w:val="008F3950"/>
    <w:rsid w:val="008F3A77"/>
    <w:rsid w:val="008F5397"/>
    <w:rsid w:val="008F56C2"/>
    <w:rsid w:val="008F6B78"/>
    <w:rsid w:val="008F72CA"/>
    <w:rsid w:val="008F7890"/>
    <w:rsid w:val="008F79AF"/>
    <w:rsid w:val="008F7DB0"/>
    <w:rsid w:val="00900387"/>
    <w:rsid w:val="0090075B"/>
    <w:rsid w:val="00900B93"/>
    <w:rsid w:val="00900CC5"/>
    <w:rsid w:val="009017FD"/>
    <w:rsid w:val="00901AF0"/>
    <w:rsid w:val="00901D30"/>
    <w:rsid w:val="00901D7E"/>
    <w:rsid w:val="00901EF3"/>
    <w:rsid w:val="00903551"/>
    <w:rsid w:val="009039CD"/>
    <w:rsid w:val="00903C9A"/>
    <w:rsid w:val="0090469A"/>
    <w:rsid w:val="00904870"/>
    <w:rsid w:val="0090548D"/>
    <w:rsid w:val="00906440"/>
    <w:rsid w:val="00906674"/>
    <w:rsid w:val="0090732A"/>
    <w:rsid w:val="009074C4"/>
    <w:rsid w:val="00910292"/>
    <w:rsid w:val="00910470"/>
    <w:rsid w:val="009116DA"/>
    <w:rsid w:val="0091183B"/>
    <w:rsid w:val="00911BDC"/>
    <w:rsid w:val="00912815"/>
    <w:rsid w:val="009129E4"/>
    <w:rsid w:val="00912A0C"/>
    <w:rsid w:val="00912F35"/>
    <w:rsid w:val="0091340F"/>
    <w:rsid w:val="00913782"/>
    <w:rsid w:val="00913786"/>
    <w:rsid w:val="009137BD"/>
    <w:rsid w:val="00914166"/>
    <w:rsid w:val="009144DC"/>
    <w:rsid w:val="009146A1"/>
    <w:rsid w:val="00914722"/>
    <w:rsid w:val="00914951"/>
    <w:rsid w:val="009159E2"/>
    <w:rsid w:val="00916B48"/>
    <w:rsid w:val="00916FA3"/>
    <w:rsid w:val="009177E5"/>
    <w:rsid w:val="009208C8"/>
    <w:rsid w:val="00921091"/>
    <w:rsid w:val="009214D2"/>
    <w:rsid w:val="0092181D"/>
    <w:rsid w:val="00921A62"/>
    <w:rsid w:val="00921BB8"/>
    <w:rsid w:val="00921E58"/>
    <w:rsid w:val="00922DFC"/>
    <w:rsid w:val="00923A70"/>
    <w:rsid w:val="00924905"/>
    <w:rsid w:val="00924AFA"/>
    <w:rsid w:val="00924C33"/>
    <w:rsid w:val="0092514C"/>
    <w:rsid w:val="00925674"/>
    <w:rsid w:val="00926394"/>
    <w:rsid w:val="009266AF"/>
    <w:rsid w:val="00926BC9"/>
    <w:rsid w:val="00930121"/>
    <w:rsid w:val="00930E07"/>
    <w:rsid w:val="00931428"/>
    <w:rsid w:val="00931ED1"/>
    <w:rsid w:val="00932635"/>
    <w:rsid w:val="009327F7"/>
    <w:rsid w:val="00932CE7"/>
    <w:rsid w:val="009331F3"/>
    <w:rsid w:val="0093322D"/>
    <w:rsid w:val="0093331C"/>
    <w:rsid w:val="00933A1A"/>
    <w:rsid w:val="00933FC9"/>
    <w:rsid w:val="00934310"/>
    <w:rsid w:val="009349D3"/>
    <w:rsid w:val="00934C07"/>
    <w:rsid w:val="00934C35"/>
    <w:rsid w:val="00934E97"/>
    <w:rsid w:val="00936516"/>
    <w:rsid w:val="009365C0"/>
    <w:rsid w:val="00936B9D"/>
    <w:rsid w:val="00936FA1"/>
    <w:rsid w:val="00937630"/>
    <w:rsid w:val="00937D53"/>
    <w:rsid w:val="00937E59"/>
    <w:rsid w:val="00940E38"/>
    <w:rsid w:val="00940F47"/>
    <w:rsid w:val="009410B4"/>
    <w:rsid w:val="009413EE"/>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9BB"/>
    <w:rsid w:val="00953BE3"/>
    <w:rsid w:val="00953C2B"/>
    <w:rsid w:val="00953DA9"/>
    <w:rsid w:val="009546D1"/>
    <w:rsid w:val="009547A0"/>
    <w:rsid w:val="00954854"/>
    <w:rsid w:val="009551B3"/>
    <w:rsid w:val="009559C1"/>
    <w:rsid w:val="009566F1"/>
    <w:rsid w:val="009567B6"/>
    <w:rsid w:val="00957099"/>
    <w:rsid w:val="00957ADA"/>
    <w:rsid w:val="0096002F"/>
    <w:rsid w:val="0096034D"/>
    <w:rsid w:val="0096076D"/>
    <w:rsid w:val="00960FB1"/>
    <w:rsid w:val="009615E1"/>
    <w:rsid w:val="00961AEC"/>
    <w:rsid w:val="00961B94"/>
    <w:rsid w:val="009621C3"/>
    <w:rsid w:val="00962EA8"/>
    <w:rsid w:val="00963056"/>
    <w:rsid w:val="009630B6"/>
    <w:rsid w:val="00963A02"/>
    <w:rsid w:val="00964D5A"/>
    <w:rsid w:val="00965AE0"/>
    <w:rsid w:val="00965C83"/>
    <w:rsid w:val="009660F9"/>
    <w:rsid w:val="00966916"/>
    <w:rsid w:val="00966A42"/>
    <w:rsid w:val="0096768C"/>
    <w:rsid w:val="00970058"/>
    <w:rsid w:val="009701A8"/>
    <w:rsid w:val="00970A16"/>
    <w:rsid w:val="00970AF1"/>
    <w:rsid w:val="00970C17"/>
    <w:rsid w:val="009710DB"/>
    <w:rsid w:val="00971197"/>
    <w:rsid w:val="00971406"/>
    <w:rsid w:val="00971482"/>
    <w:rsid w:val="009715CE"/>
    <w:rsid w:val="00971995"/>
    <w:rsid w:val="00971DA8"/>
    <w:rsid w:val="00972769"/>
    <w:rsid w:val="0097286B"/>
    <w:rsid w:val="00972CBF"/>
    <w:rsid w:val="00973B24"/>
    <w:rsid w:val="00973D95"/>
    <w:rsid w:val="00973DB5"/>
    <w:rsid w:val="009740F1"/>
    <w:rsid w:val="009746C1"/>
    <w:rsid w:val="0097471D"/>
    <w:rsid w:val="00975AED"/>
    <w:rsid w:val="00976108"/>
    <w:rsid w:val="0097681F"/>
    <w:rsid w:val="00976B1D"/>
    <w:rsid w:val="009770E3"/>
    <w:rsid w:val="0097767E"/>
    <w:rsid w:val="00977C72"/>
    <w:rsid w:val="009808AB"/>
    <w:rsid w:val="00981B9B"/>
    <w:rsid w:val="00982509"/>
    <w:rsid w:val="00982621"/>
    <w:rsid w:val="0098270C"/>
    <w:rsid w:val="0098297D"/>
    <w:rsid w:val="00982C9A"/>
    <w:rsid w:val="00983130"/>
    <w:rsid w:val="00983206"/>
    <w:rsid w:val="0098329D"/>
    <w:rsid w:val="0098374E"/>
    <w:rsid w:val="00983A90"/>
    <w:rsid w:val="00984015"/>
    <w:rsid w:val="00984079"/>
    <w:rsid w:val="009844CD"/>
    <w:rsid w:val="00984EE3"/>
    <w:rsid w:val="009852BE"/>
    <w:rsid w:val="009857F0"/>
    <w:rsid w:val="00985829"/>
    <w:rsid w:val="00985A99"/>
    <w:rsid w:val="00985CC6"/>
    <w:rsid w:val="00985D3C"/>
    <w:rsid w:val="00985DE2"/>
    <w:rsid w:val="00986662"/>
    <w:rsid w:val="00986757"/>
    <w:rsid w:val="009878CF"/>
    <w:rsid w:val="00987A72"/>
    <w:rsid w:val="00987DF5"/>
    <w:rsid w:val="00990D25"/>
    <w:rsid w:val="00990EC3"/>
    <w:rsid w:val="009910BE"/>
    <w:rsid w:val="00992342"/>
    <w:rsid w:val="009930DA"/>
    <w:rsid w:val="009931AE"/>
    <w:rsid w:val="00994418"/>
    <w:rsid w:val="0099482B"/>
    <w:rsid w:val="009951F6"/>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089"/>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5B84"/>
    <w:rsid w:val="009B63BE"/>
    <w:rsid w:val="009B67CE"/>
    <w:rsid w:val="009B68CD"/>
    <w:rsid w:val="009B6CC3"/>
    <w:rsid w:val="009B745F"/>
    <w:rsid w:val="009B755B"/>
    <w:rsid w:val="009C0874"/>
    <w:rsid w:val="009C1162"/>
    <w:rsid w:val="009C12D1"/>
    <w:rsid w:val="009C2727"/>
    <w:rsid w:val="009C2A52"/>
    <w:rsid w:val="009C3299"/>
    <w:rsid w:val="009C39EA"/>
    <w:rsid w:val="009C4277"/>
    <w:rsid w:val="009C4C4A"/>
    <w:rsid w:val="009C542F"/>
    <w:rsid w:val="009C5D2F"/>
    <w:rsid w:val="009C6B2A"/>
    <w:rsid w:val="009C6DD3"/>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9CA"/>
    <w:rsid w:val="009D3A7E"/>
    <w:rsid w:val="009D3D7E"/>
    <w:rsid w:val="009D3F25"/>
    <w:rsid w:val="009D483F"/>
    <w:rsid w:val="009D576F"/>
    <w:rsid w:val="009D58BD"/>
    <w:rsid w:val="009D5A79"/>
    <w:rsid w:val="009D6434"/>
    <w:rsid w:val="009D7141"/>
    <w:rsid w:val="009D7270"/>
    <w:rsid w:val="009D73FA"/>
    <w:rsid w:val="009D7A9E"/>
    <w:rsid w:val="009D7C06"/>
    <w:rsid w:val="009E0466"/>
    <w:rsid w:val="009E07EA"/>
    <w:rsid w:val="009E090D"/>
    <w:rsid w:val="009E0BA0"/>
    <w:rsid w:val="009E0DA7"/>
    <w:rsid w:val="009E11D3"/>
    <w:rsid w:val="009E146B"/>
    <w:rsid w:val="009E1E8D"/>
    <w:rsid w:val="009E1E92"/>
    <w:rsid w:val="009E27A5"/>
    <w:rsid w:val="009E2AAB"/>
    <w:rsid w:val="009E3175"/>
    <w:rsid w:val="009E353E"/>
    <w:rsid w:val="009E379D"/>
    <w:rsid w:val="009E3F77"/>
    <w:rsid w:val="009E4059"/>
    <w:rsid w:val="009E4372"/>
    <w:rsid w:val="009E59AF"/>
    <w:rsid w:val="009E6001"/>
    <w:rsid w:val="009E60F7"/>
    <w:rsid w:val="009E6764"/>
    <w:rsid w:val="009E68EC"/>
    <w:rsid w:val="009E70BE"/>
    <w:rsid w:val="009E7399"/>
    <w:rsid w:val="009E794F"/>
    <w:rsid w:val="009E7C9C"/>
    <w:rsid w:val="009E7D0D"/>
    <w:rsid w:val="009E7EC8"/>
    <w:rsid w:val="009F02BC"/>
    <w:rsid w:val="009F09B0"/>
    <w:rsid w:val="009F0B3E"/>
    <w:rsid w:val="009F100D"/>
    <w:rsid w:val="009F2260"/>
    <w:rsid w:val="009F2366"/>
    <w:rsid w:val="009F29F8"/>
    <w:rsid w:val="009F32B6"/>
    <w:rsid w:val="009F3651"/>
    <w:rsid w:val="009F4618"/>
    <w:rsid w:val="009F4C1A"/>
    <w:rsid w:val="009F55E0"/>
    <w:rsid w:val="009F5B84"/>
    <w:rsid w:val="009F5BBE"/>
    <w:rsid w:val="009F5BD8"/>
    <w:rsid w:val="009F5E39"/>
    <w:rsid w:val="009F643F"/>
    <w:rsid w:val="009F66FD"/>
    <w:rsid w:val="009F682B"/>
    <w:rsid w:val="009F6CEC"/>
    <w:rsid w:val="009F7AAC"/>
    <w:rsid w:val="009F7C5D"/>
    <w:rsid w:val="009F7CEA"/>
    <w:rsid w:val="00A00CCB"/>
    <w:rsid w:val="00A00D77"/>
    <w:rsid w:val="00A011CB"/>
    <w:rsid w:val="00A013D7"/>
    <w:rsid w:val="00A01915"/>
    <w:rsid w:val="00A01975"/>
    <w:rsid w:val="00A019CE"/>
    <w:rsid w:val="00A01D68"/>
    <w:rsid w:val="00A022F6"/>
    <w:rsid w:val="00A02625"/>
    <w:rsid w:val="00A02DB1"/>
    <w:rsid w:val="00A03019"/>
    <w:rsid w:val="00A03676"/>
    <w:rsid w:val="00A03ED3"/>
    <w:rsid w:val="00A04628"/>
    <w:rsid w:val="00A05996"/>
    <w:rsid w:val="00A063B4"/>
    <w:rsid w:val="00A06763"/>
    <w:rsid w:val="00A0691E"/>
    <w:rsid w:val="00A06DCB"/>
    <w:rsid w:val="00A07255"/>
    <w:rsid w:val="00A07DFD"/>
    <w:rsid w:val="00A10088"/>
    <w:rsid w:val="00A100AB"/>
    <w:rsid w:val="00A108CF"/>
    <w:rsid w:val="00A1207B"/>
    <w:rsid w:val="00A1286A"/>
    <w:rsid w:val="00A12943"/>
    <w:rsid w:val="00A13303"/>
    <w:rsid w:val="00A13E83"/>
    <w:rsid w:val="00A141EB"/>
    <w:rsid w:val="00A14261"/>
    <w:rsid w:val="00A142C2"/>
    <w:rsid w:val="00A142C5"/>
    <w:rsid w:val="00A14640"/>
    <w:rsid w:val="00A146A3"/>
    <w:rsid w:val="00A14966"/>
    <w:rsid w:val="00A14A1C"/>
    <w:rsid w:val="00A15021"/>
    <w:rsid w:val="00A15074"/>
    <w:rsid w:val="00A151EA"/>
    <w:rsid w:val="00A15440"/>
    <w:rsid w:val="00A16529"/>
    <w:rsid w:val="00A1688F"/>
    <w:rsid w:val="00A168C4"/>
    <w:rsid w:val="00A17C40"/>
    <w:rsid w:val="00A2080F"/>
    <w:rsid w:val="00A20927"/>
    <w:rsid w:val="00A20CC6"/>
    <w:rsid w:val="00A21842"/>
    <w:rsid w:val="00A219FB"/>
    <w:rsid w:val="00A21AA3"/>
    <w:rsid w:val="00A22E5C"/>
    <w:rsid w:val="00A2301E"/>
    <w:rsid w:val="00A232B7"/>
    <w:rsid w:val="00A23FF4"/>
    <w:rsid w:val="00A24CFC"/>
    <w:rsid w:val="00A251F5"/>
    <w:rsid w:val="00A255C7"/>
    <w:rsid w:val="00A25BB4"/>
    <w:rsid w:val="00A25FF0"/>
    <w:rsid w:val="00A26529"/>
    <w:rsid w:val="00A26ADF"/>
    <w:rsid w:val="00A26BE1"/>
    <w:rsid w:val="00A2742E"/>
    <w:rsid w:val="00A27BEC"/>
    <w:rsid w:val="00A27C14"/>
    <w:rsid w:val="00A31897"/>
    <w:rsid w:val="00A31D55"/>
    <w:rsid w:val="00A31D79"/>
    <w:rsid w:val="00A32CB2"/>
    <w:rsid w:val="00A32D81"/>
    <w:rsid w:val="00A335C9"/>
    <w:rsid w:val="00A33A9A"/>
    <w:rsid w:val="00A33F89"/>
    <w:rsid w:val="00A3546C"/>
    <w:rsid w:val="00A3550E"/>
    <w:rsid w:val="00A35712"/>
    <w:rsid w:val="00A360E3"/>
    <w:rsid w:val="00A361AB"/>
    <w:rsid w:val="00A3675F"/>
    <w:rsid w:val="00A37994"/>
    <w:rsid w:val="00A37A3E"/>
    <w:rsid w:val="00A41154"/>
    <w:rsid w:val="00A4276D"/>
    <w:rsid w:val="00A42BCA"/>
    <w:rsid w:val="00A42E0C"/>
    <w:rsid w:val="00A43269"/>
    <w:rsid w:val="00A435C3"/>
    <w:rsid w:val="00A43E67"/>
    <w:rsid w:val="00A440C3"/>
    <w:rsid w:val="00A445D1"/>
    <w:rsid w:val="00A448E5"/>
    <w:rsid w:val="00A44931"/>
    <w:rsid w:val="00A44ABC"/>
    <w:rsid w:val="00A44DF7"/>
    <w:rsid w:val="00A44EB2"/>
    <w:rsid w:val="00A463FC"/>
    <w:rsid w:val="00A469F2"/>
    <w:rsid w:val="00A471BC"/>
    <w:rsid w:val="00A47656"/>
    <w:rsid w:val="00A5084A"/>
    <w:rsid w:val="00A50B2B"/>
    <w:rsid w:val="00A50EE1"/>
    <w:rsid w:val="00A51290"/>
    <w:rsid w:val="00A51519"/>
    <w:rsid w:val="00A5159E"/>
    <w:rsid w:val="00A51D05"/>
    <w:rsid w:val="00A51E41"/>
    <w:rsid w:val="00A5201E"/>
    <w:rsid w:val="00A52978"/>
    <w:rsid w:val="00A52F74"/>
    <w:rsid w:val="00A5310E"/>
    <w:rsid w:val="00A5321B"/>
    <w:rsid w:val="00A53333"/>
    <w:rsid w:val="00A53398"/>
    <w:rsid w:val="00A54395"/>
    <w:rsid w:val="00A54531"/>
    <w:rsid w:val="00A5467F"/>
    <w:rsid w:val="00A54DF3"/>
    <w:rsid w:val="00A550DE"/>
    <w:rsid w:val="00A555C1"/>
    <w:rsid w:val="00A55645"/>
    <w:rsid w:val="00A5565C"/>
    <w:rsid w:val="00A55756"/>
    <w:rsid w:val="00A55D65"/>
    <w:rsid w:val="00A56B5B"/>
    <w:rsid w:val="00A5757F"/>
    <w:rsid w:val="00A577C4"/>
    <w:rsid w:val="00A60539"/>
    <w:rsid w:val="00A60700"/>
    <w:rsid w:val="00A6106B"/>
    <w:rsid w:val="00A61CE2"/>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B92"/>
    <w:rsid w:val="00A67F2A"/>
    <w:rsid w:val="00A702FB"/>
    <w:rsid w:val="00A703CF"/>
    <w:rsid w:val="00A70676"/>
    <w:rsid w:val="00A70693"/>
    <w:rsid w:val="00A71121"/>
    <w:rsid w:val="00A7145A"/>
    <w:rsid w:val="00A714F5"/>
    <w:rsid w:val="00A72B38"/>
    <w:rsid w:val="00A72D7E"/>
    <w:rsid w:val="00A72E34"/>
    <w:rsid w:val="00A72EF2"/>
    <w:rsid w:val="00A740DD"/>
    <w:rsid w:val="00A751B6"/>
    <w:rsid w:val="00A76730"/>
    <w:rsid w:val="00A76DA9"/>
    <w:rsid w:val="00A7706D"/>
    <w:rsid w:val="00A7726C"/>
    <w:rsid w:val="00A77F60"/>
    <w:rsid w:val="00A803EF"/>
    <w:rsid w:val="00A808FA"/>
    <w:rsid w:val="00A80AE6"/>
    <w:rsid w:val="00A81672"/>
    <w:rsid w:val="00A8230D"/>
    <w:rsid w:val="00A82A79"/>
    <w:rsid w:val="00A82B02"/>
    <w:rsid w:val="00A82D8A"/>
    <w:rsid w:val="00A8351B"/>
    <w:rsid w:val="00A8356B"/>
    <w:rsid w:val="00A837AB"/>
    <w:rsid w:val="00A83965"/>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46C"/>
    <w:rsid w:val="00A959DF"/>
    <w:rsid w:val="00A961CC"/>
    <w:rsid w:val="00A963D1"/>
    <w:rsid w:val="00A96A41"/>
    <w:rsid w:val="00A96D63"/>
    <w:rsid w:val="00AA0245"/>
    <w:rsid w:val="00AA02FB"/>
    <w:rsid w:val="00AA0474"/>
    <w:rsid w:val="00AA05C8"/>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6E1"/>
    <w:rsid w:val="00AB1D6E"/>
    <w:rsid w:val="00AB23D2"/>
    <w:rsid w:val="00AB29AF"/>
    <w:rsid w:val="00AB2EC6"/>
    <w:rsid w:val="00AB3857"/>
    <w:rsid w:val="00AB4074"/>
    <w:rsid w:val="00AB4D6C"/>
    <w:rsid w:val="00AB5D3A"/>
    <w:rsid w:val="00AB6F8D"/>
    <w:rsid w:val="00AB745E"/>
    <w:rsid w:val="00AC056F"/>
    <w:rsid w:val="00AC081E"/>
    <w:rsid w:val="00AC1184"/>
    <w:rsid w:val="00AC13E5"/>
    <w:rsid w:val="00AC16F5"/>
    <w:rsid w:val="00AC1F86"/>
    <w:rsid w:val="00AC214D"/>
    <w:rsid w:val="00AC222F"/>
    <w:rsid w:val="00AC2886"/>
    <w:rsid w:val="00AC3043"/>
    <w:rsid w:val="00AC3101"/>
    <w:rsid w:val="00AC39A0"/>
    <w:rsid w:val="00AC3B7A"/>
    <w:rsid w:val="00AC4078"/>
    <w:rsid w:val="00AC5236"/>
    <w:rsid w:val="00AC55EF"/>
    <w:rsid w:val="00AC5D60"/>
    <w:rsid w:val="00AC5F43"/>
    <w:rsid w:val="00AC66C7"/>
    <w:rsid w:val="00AC685E"/>
    <w:rsid w:val="00AC6B48"/>
    <w:rsid w:val="00AC6E8B"/>
    <w:rsid w:val="00AC752D"/>
    <w:rsid w:val="00AC76B5"/>
    <w:rsid w:val="00AC7CBA"/>
    <w:rsid w:val="00AD0485"/>
    <w:rsid w:val="00AD22E1"/>
    <w:rsid w:val="00AD2655"/>
    <w:rsid w:val="00AD2DDF"/>
    <w:rsid w:val="00AD3885"/>
    <w:rsid w:val="00AD3920"/>
    <w:rsid w:val="00AD40B6"/>
    <w:rsid w:val="00AD460A"/>
    <w:rsid w:val="00AD4CD0"/>
    <w:rsid w:val="00AD552D"/>
    <w:rsid w:val="00AD55AE"/>
    <w:rsid w:val="00AD59EE"/>
    <w:rsid w:val="00AD5DB0"/>
    <w:rsid w:val="00AD612A"/>
    <w:rsid w:val="00AD61F4"/>
    <w:rsid w:val="00AD699A"/>
    <w:rsid w:val="00AD7284"/>
    <w:rsid w:val="00AD79B7"/>
    <w:rsid w:val="00AD7CBC"/>
    <w:rsid w:val="00AE0078"/>
    <w:rsid w:val="00AE057C"/>
    <w:rsid w:val="00AE0C46"/>
    <w:rsid w:val="00AE0CD1"/>
    <w:rsid w:val="00AE0DBA"/>
    <w:rsid w:val="00AE0F3B"/>
    <w:rsid w:val="00AE1D05"/>
    <w:rsid w:val="00AE1EE0"/>
    <w:rsid w:val="00AE2181"/>
    <w:rsid w:val="00AE2923"/>
    <w:rsid w:val="00AE2CE4"/>
    <w:rsid w:val="00AE3298"/>
    <w:rsid w:val="00AE4621"/>
    <w:rsid w:val="00AE485E"/>
    <w:rsid w:val="00AE5509"/>
    <w:rsid w:val="00AE63A2"/>
    <w:rsid w:val="00AE64EB"/>
    <w:rsid w:val="00AE64EF"/>
    <w:rsid w:val="00AE6956"/>
    <w:rsid w:val="00AE7166"/>
    <w:rsid w:val="00AE7639"/>
    <w:rsid w:val="00AE7705"/>
    <w:rsid w:val="00AF05EC"/>
    <w:rsid w:val="00AF0DC4"/>
    <w:rsid w:val="00AF16FA"/>
    <w:rsid w:val="00AF172F"/>
    <w:rsid w:val="00AF1D18"/>
    <w:rsid w:val="00AF1F34"/>
    <w:rsid w:val="00AF21BD"/>
    <w:rsid w:val="00AF2F84"/>
    <w:rsid w:val="00AF2FF2"/>
    <w:rsid w:val="00AF32E1"/>
    <w:rsid w:val="00AF33E0"/>
    <w:rsid w:val="00AF36A3"/>
    <w:rsid w:val="00AF3CE6"/>
    <w:rsid w:val="00AF43C2"/>
    <w:rsid w:val="00AF45B2"/>
    <w:rsid w:val="00AF4716"/>
    <w:rsid w:val="00AF53DA"/>
    <w:rsid w:val="00AF5935"/>
    <w:rsid w:val="00AF5948"/>
    <w:rsid w:val="00AF59C8"/>
    <w:rsid w:val="00AF6457"/>
    <w:rsid w:val="00AF67B4"/>
    <w:rsid w:val="00AF67EE"/>
    <w:rsid w:val="00AF69B8"/>
    <w:rsid w:val="00AF69E1"/>
    <w:rsid w:val="00AF744B"/>
    <w:rsid w:val="00AF7ABF"/>
    <w:rsid w:val="00AF7EA5"/>
    <w:rsid w:val="00AF7FD7"/>
    <w:rsid w:val="00B00BD5"/>
    <w:rsid w:val="00B0174F"/>
    <w:rsid w:val="00B01F1F"/>
    <w:rsid w:val="00B0256D"/>
    <w:rsid w:val="00B02BDF"/>
    <w:rsid w:val="00B03391"/>
    <w:rsid w:val="00B03FEE"/>
    <w:rsid w:val="00B04393"/>
    <w:rsid w:val="00B0451E"/>
    <w:rsid w:val="00B0454D"/>
    <w:rsid w:val="00B04BF3"/>
    <w:rsid w:val="00B06142"/>
    <w:rsid w:val="00B06EE0"/>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7A1"/>
    <w:rsid w:val="00B169A1"/>
    <w:rsid w:val="00B169FA"/>
    <w:rsid w:val="00B16C8D"/>
    <w:rsid w:val="00B16EEA"/>
    <w:rsid w:val="00B1764A"/>
    <w:rsid w:val="00B177C3"/>
    <w:rsid w:val="00B17CC3"/>
    <w:rsid w:val="00B17D5D"/>
    <w:rsid w:val="00B2018E"/>
    <w:rsid w:val="00B20256"/>
    <w:rsid w:val="00B203C3"/>
    <w:rsid w:val="00B20A35"/>
    <w:rsid w:val="00B2100B"/>
    <w:rsid w:val="00B21465"/>
    <w:rsid w:val="00B21FFC"/>
    <w:rsid w:val="00B22419"/>
    <w:rsid w:val="00B2255C"/>
    <w:rsid w:val="00B22ABE"/>
    <w:rsid w:val="00B238DC"/>
    <w:rsid w:val="00B23C1D"/>
    <w:rsid w:val="00B23EB6"/>
    <w:rsid w:val="00B243AE"/>
    <w:rsid w:val="00B245AA"/>
    <w:rsid w:val="00B24A13"/>
    <w:rsid w:val="00B24FDE"/>
    <w:rsid w:val="00B25554"/>
    <w:rsid w:val="00B25F94"/>
    <w:rsid w:val="00B25F9B"/>
    <w:rsid w:val="00B260F6"/>
    <w:rsid w:val="00B26C65"/>
    <w:rsid w:val="00B301C3"/>
    <w:rsid w:val="00B30C94"/>
    <w:rsid w:val="00B316F3"/>
    <w:rsid w:val="00B31EB1"/>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68D4"/>
    <w:rsid w:val="00B47551"/>
    <w:rsid w:val="00B475D8"/>
    <w:rsid w:val="00B47CA3"/>
    <w:rsid w:val="00B47CBA"/>
    <w:rsid w:val="00B51911"/>
    <w:rsid w:val="00B523F3"/>
    <w:rsid w:val="00B52B73"/>
    <w:rsid w:val="00B52E9C"/>
    <w:rsid w:val="00B539B6"/>
    <w:rsid w:val="00B54B2A"/>
    <w:rsid w:val="00B55558"/>
    <w:rsid w:val="00B55B97"/>
    <w:rsid w:val="00B56DC8"/>
    <w:rsid w:val="00B56F87"/>
    <w:rsid w:val="00B57C54"/>
    <w:rsid w:val="00B60F83"/>
    <w:rsid w:val="00B62104"/>
    <w:rsid w:val="00B6280D"/>
    <w:rsid w:val="00B62F87"/>
    <w:rsid w:val="00B63F5C"/>
    <w:rsid w:val="00B6458A"/>
    <w:rsid w:val="00B64892"/>
    <w:rsid w:val="00B64A6D"/>
    <w:rsid w:val="00B64B59"/>
    <w:rsid w:val="00B65151"/>
    <w:rsid w:val="00B655DC"/>
    <w:rsid w:val="00B65E05"/>
    <w:rsid w:val="00B65E73"/>
    <w:rsid w:val="00B6606B"/>
    <w:rsid w:val="00B6651B"/>
    <w:rsid w:val="00B66C40"/>
    <w:rsid w:val="00B66D6D"/>
    <w:rsid w:val="00B67626"/>
    <w:rsid w:val="00B67941"/>
    <w:rsid w:val="00B702C8"/>
    <w:rsid w:val="00B703F5"/>
    <w:rsid w:val="00B70469"/>
    <w:rsid w:val="00B70789"/>
    <w:rsid w:val="00B710B5"/>
    <w:rsid w:val="00B713E5"/>
    <w:rsid w:val="00B71696"/>
    <w:rsid w:val="00B720D5"/>
    <w:rsid w:val="00B72382"/>
    <w:rsid w:val="00B728DA"/>
    <w:rsid w:val="00B72A14"/>
    <w:rsid w:val="00B72D3E"/>
    <w:rsid w:val="00B73903"/>
    <w:rsid w:val="00B7438D"/>
    <w:rsid w:val="00B74CB1"/>
    <w:rsid w:val="00B7752C"/>
    <w:rsid w:val="00B779E5"/>
    <w:rsid w:val="00B77BD9"/>
    <w:rsid w:val="00B800A1"/>
    <w:rsid w:val="00B802A1"/>
    <w:rsid w:val="00B81054"/>
    <w:rsid w:val="00B8210C"/>
    <w:rsid w:val="00B82924"/>
    <w:rsid w:val="00B84AE3"/>
    <w:rsid w:val="00B8505E"/>
    <w:rsid w:val="00B85435"/>
    <w:rsid w:val="00B85FAB"/>
    <w:rsid w:val="00B86157"/>
    <w:rsid w:val="00B86457"/>
    <w:rsid w:val="00B868E0"/>
    <w:rsid w:val="00B871BD"/>
    <w:rsid w:val="00B872B7"/>
    <w:rsid w:val="00B8758A"/>
    <w:rsid w:val="00B87844"/>
    <w:rsid w:val="00B9048A"/>
    <w:rsid w:val="00B907D7"/>
    <w:rsid w:val="00B90D7F"/>
    <w:rsid w:val="00B91973"/>
    <w:rsid w:val="00B91FD6"/>
    <w:rsid w:val="00B9226F"/>
    <w:rsid w:val="00B92636"/>
    <w:rsid w:val="00B9278A"/>
    <w:rsid w:val="00B93315"/>
    <w:rsid w:val="00B93745"/>
    <w:rsid w:val="00B93834"/>
    <w:rsid w:val="00B93886"/>
    <w:rsid w:val="00B93A4D"/>
    <w:rsid w:val="00B93CEB"/>
    <w:rsid w:val="00B93EC6"/>
    <w:rsid w:val="00B94E88"/>
    <w:rsid w:val="00B9623C"/>
    <w:rsid w:val="00B9624C"/>
    <w:rsid w:val="00B96C77"/>
    <w:rsid w:val="00B96E16"/>
    <w:rsid w:val="00B97256"/>
    <w:rsid w:val="00BA0F47"/>
    <w:rsid w:val="00BA11E6"/>
    <w:rsid w:val="00BA14AD"/>
    <w:rsid w:val="00BA1CF0"/>
    <w:rsid w:val="00BA2042"/>
    <w:rsid w:val="00BA20A7"/>
    <w:rsid w:val="00BA26DD"/>
    <w:rsid w:val="00BA29E0"/>
    <w:rsid w:val="00BA2AF2"/>
    <w:rsid w:val="00BA2B57"/>
    <w:rsid w:val="00BA30BE"/>
    <w:rsid w:val="00BA3FA7"/>
    <w:rsid w:val="00BA49FD"/>
    <w:rsid w:val="00BA5C66"/>
    <w:rsid w:val="00BA5CA9"/>
    <w:rsid w:val="00BA5D58"/>
    <w:rsid w:val="00BA632F"/>
    <w:rsid w:val="00BA73BD"/>
    <w:rsid w:val="00BA7D42"/>
    <w:rsid w:val="00BB0171"/>
    <w:rsid w:val="00BB082D"/>
    <w:rsid w:val="00BB08BA"/>
    <w:rsid w:val="00BB0AB8"/>
    <w:rsid w:val="00BB28A8"/>
    <w:rsid w:val="00BB2ADE"/>
    <w:rsid w:val="00BB2C58"/>
    <w:rsid w:val="00BB2CCB"/>
    <w:rsid w:val="00BB3BB5"/>
    <w:rsid w:val="00BB3F66"/>
    <w:rsid w:val="00BB47D9"/>
    <w:rsid w:val="00BB4D9E"/>
    <w:rsid w:val="00BB59AF"/>
    <w:rsid w:val="00BB59B1"/>
    <w:rsid w:val="00BB630E"/>
    <w:rsid w:val="00BB6526"/>
    <w:rsid w:val="00BB6C16"/>
    <w:rsid w:val="00BB77D5"/>
    <w:rsid w:val="00BB7E22"/>
    <w:rsid w:val="00BC075A"/>
    <w:rsid w:val="00BC0801"/>
    <w:rsid w:val="00BC13A2"/>
    <w:rsid w:val="00BC15E9"/>
    <w:rsid w:val="00BC1AB4"/>
    <w:rsid w:val="00BC20B5"/>
    <w:rsid w:val="00BC2CD1"/>
    <w:rsid w:val="00BC3A08"/>
    <w:rsid w:val="00BC3E28"/>
    <w:rsid w:val="00BC4AC5"/>
    <w:rsid w:val="00BC5020"/>
    <w:rsid w:val="00BC6004"/>
    <w:rsid w:val="00BC69EC"/>
    <w:rsid w:val="00BC74D0"/>
    <w:rsid w:val="00BC76C6"/>
    <w:rsid w:val="00BD1A8F"/>
    <w:rsid w:val="00BD1E93"/>
    <w:rsid w:val="00BD2563"/>
    <w:rsid w:val="00BD2A7E"/>
    <w:rsid w:val="00BD3685"/>
    <w:rsid w:val="00BD396C"/>
    <w:rsid w:val="00BD62D8"/>
    <w:rsid w:val="00BD63BA"/>
    <w:rsid w:val="00BD6AAE"/>
    <w:rsid w:val="00BD6DB8"/>
    <w:rsid w:val="00BD6F4F"/>
    <w:rsid w:val="00BD756C"/>
    <w:rsid w:val="00BD758B"/>
    <w:rsid w:val="00BD7807"/>
    <w:rsid w:val="00BE0106"/>
    <w:rsid w:val="00BE0824"/>
    <w:rsid w:val="00BE16A5"/>
    <w:rsid w:val="00BE1B0D"/>
    <w:rsid w:val="00BE29A9"/>
    <w:rsid w:val="00BE3321"/>
    <w:rsid w:val="00BE3E1C"/>
    <w:rsid w:val="00BE3F03"/>
    <w:rsid w:val="00BE42B5"/>
    <w:rsid w:val="00BE43BF"/>
    <w:rsid w:val="00BE548E"/>
    <w:rsid w:val="00BE5B5F"/>
    <w:rsid w:val="00BE5B96"/>
    <w:rsid w:val="00BE6468"/>
    <w:rsid w:val="00BE6BED"/>
    <w:rsid w:val="00BE6D9D"/>
    <w:rsid w:val="00BE70C4"/>
    <w:rsid w:val="00BE76F7"/>
    <w:rsid w:val="00BE7B0D"/>
    <w:rsid w:val="00BE7D7A"/>
    <w:rsid w:val="00BE7FB7"/>
    <w:rsid w:val="00BF020D"/>
    <w:rsid w:val="00BF0303"/>
    <w:rsid w:val="00BF0A81"/>
    <w:rsid w:val="00BF1FEA"/>
    <w:rsid w:val="00BF2591"/>
    <w:rsid w:val="00BF2EDC"/>
    <w:rsid w:val="00BF33B1"/>
    <w:rsid w:val="00BF49D4"/>
    <w:rsid w:val="00BF4F32"/>
    <w:rsid w:val="00BF5305"/>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8C0"/>
    <w:rsid w:val="00C07CF6"/>
    <w:rsid w:val="00C101D8"/>
    <w:rsid w:val="00C103DE"/>
    <w:rsid w:val="00C108ED"/>
    <w:rsid w:val="00C10FB8"/>
    <w:rsid w:val="00C10FF2"/>
    <w:rsid w:val="00C11540"/>
    <w:rsid w:val="00C11745"/>
    <w:rsid w:val="00C119DE"/>
    <w:rsid w:val="00C122B9"/>
    <w:rsid w:val="00C128F6"/>
    <w:rsid w:val="00C132E6"/>
    <w:rsid w:val="00C13911"/>
    <w:rsid w:val="00C13A0A"/>
    <w:rsid w:val="00C13A4B"/>
    <w:rsid w:val="00C13F6B"/>
    <w:rsid w:val="00C14403"/>
    <w:rsid w:val="00C149EF"/>
    <w:rsid w:val="00C14F37"/>
    <w:rsid w:val="00C1546E"/>
    <w:rsid w:val="00C1578E"/>
    <w:rsid w:val="00C15962"/>
    <w:rsid w:val="00C171C9"/>
    <w:rsid w:val="00C21E46"/>
    <w:rsid w:val="00C23484"/>
    <w:rsid w:val="00C234CA"/>
    <w:rsid w:val="00C23826"/>
    <w:rsid w:val="00C23C37"/>
    <w:rsid w:val="00C23D5E"/>
    <w:rsid w:val="00C23DB2"/>
    <w:rsid w:val="00C2406E"/>
    <w:rsid w:val="00C241ED"/>
    <w:rsid w:val="00C24396"/>
    <w:rsid w:val="00C24588"/>
    <w:rsid w:val="00C245AF"/>
    <w:rsid w:val="00C2481C"/>
    <w:rsid w:val="00C24EEF"/>
    <w:rsid w:val="00C250BA"/>
    <w:rsid w:val="00C2528F"/>
    <w:rsid w:val="00C25DB0"/>
    <w:rsid w:val="00C26E23"/>
    <w:rsid w:val="00C26F3E"/>
    <w:rsid w:val="00C276CF"/>
    <w:rsid w:val="00C27810"/>
    <w:rsid w:val="00C27903"/>
    <w:rsid w:val="00C27EA3"/>
    <w:rsid w:val="00C3045F"/>
    <w:rsid w:val="00C3073A"/>
    <w:rsid w:val="00C30C02"/>
    <w:rsid w:val="00C31071"/>
    <w:rsid w:val="00C3160A"/>
    <w:rsid w:val="00C31776"/>
    <w:rsid w:val="00C3190F"/>
    <w:rsid w:val="00C31ED7"/>
    <w:rsid w:val="00C32403"/>
    <w:rsid w:val="00C326F8"/>
    <w:rsid w:val="00C32893"/>
    <w:rsid w:val="00C32A65"/>
    <w:rsid w:val="00C32D55"/>
    <w:rsid w:val="00C32F7E"/>
    <w:rsid w:val="00C33B10"/>
    <w:rsid w:val="00C33BB7"/>
    <w:rsid w:val="00C347C0"/>
    <w:rsid w:val="00C351AC"/>
    <w:rsid w:val="00C36B97"/>
    <w:rsid w:val="00C36FC5"/>
    <w:rsid w:val="00C3784E"/>
    <w:rsid w:val="00C37893"/>
    <w:rsid w:val="00C379BE"/>
    <w:rsid w:val="00C40731"/>
    <w:rsid w:val="00C41921"/>
    <w:rsid w:val="00C41C94"/>
    <w:rsid w:val="00C41FF8"/>
    <w:rsid w:val="00C42EEC"/>
    <w:rsid w:val="00C43D5E"/>
    <w:rsid w:val="00C43DD7"/>
    <w:rsid w:val="00C4430E"/>
    <w:rsid w:val="00C445F2"/>
    <w:rsid w:val="00C44C9D"/>
    <w:rsid w:val="00C453D2"/>
    <w:rsid w:val="00C4588C"/>
    <w:rsid w:val="00C46854"/>
    <w:rsid w:val="00C46CE6"/>
    <w:rsid w:val="00C503AC"/>
    <w:rsid w:val="00C503C2"/>
    <w:rsid w:val="00C5077C"/>
    <w:rsid w:val="00C519C8"/>
    <w:rsid w:val="00C52639"/>
    <w:rsid w:val="00C52B31"/>
    <w:rsid w:val="00C5316D"/>
    <w:rsid w:val="00C5373C"/>
    <w:rsid w:val="00C54056"/>
    <w:rsid w:val="00C540C5"/>
    <w:rsid w:val="00C54699"/>
    <w:rsid w:val="00C54775"/>
    <w:rsid w:val="00C54A5C"/>
    <w:rsid w:val="00C55D52"/>
    <w:rsid w:val="00C563EA"/>
    <w:rsid w:val="00C572DE"/>
    <w:rsid w:val="00C57742"/>
    <w:rsid w:val="00C60432"/>
    <w:rsid w:val="00C60731"/>
    <w:rsid w:val="00C609EA"/>
    <w:rsid w:val="00C60E37"/>
    <w:rsid w:val="00C6169B"/>
    <w:rsid w:val="00C61E73"/>
    <w:rsid w:val="00C622F6"/>
    <w:rsid w:val="00C63703"/>
    <w:rsid w:val="00C63ABF"/>
    <w:rsid w:val="00C64127"/>
    <w:rsid w:val="00C642BE"/>
    <w:rsid w:val="00C6589E"/>
    <w:rsid w:val="00C65A09"/>
    <w:rsid w:val="00C66570"/>
    <w:rsid w:val="00C667FD"/>
    <w:rsid w:val="00C67998"/>
    <w:rsid w:val="00C67C3B"/>
    <w:rsid w:val="00C67D3A"/>
    <w:rsid w:val="00C67F8C"/>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4D9E"/>
    <w:rsid w:val="00C75A6F"/>
    <w:rsid w:val="00C76A28"/>
    <w:rsid w:val="00C8017E"/>
    <w:rsid w:val="00C804F1"/>
    <w:rsid w:val="00C80B3A"/>
    <w:rsid w:val="00C80D84"/>
    <w:rsid w:val="00C81671"/>
    <w:rsid w:val="00C81894"/>
    <w:rsid w:val="00C82715"/>
    <w:rsid w:val="00C82CE7"/>
    <w:rsid w:val="00C82D0B"/>
    <w:rsid w:val="00C8321D"/>
    <w:rsid w:val="00C83AEF"/>
    <w:rsid w:val="00C83B10"/>
    <w:rsid w:val="00C84045"/>
    <w:rsid w:val="00C87AFF"/>
    <w:rsid w:val="00C9063C"/>
    <w:rsid w:val="00C9086C"/>
    <w:rsid w:val="00C90D14"/>
    <w:rsid w:val="00C9194F"/>
    <w:rsid w:val="00C920BE"/>
    <w:rsid w:val="00C92F79"/>
    <w:rsid w:val="00C93618"/>
    <w:rsid w:val="00C93A83"/>
    <w:rsid w:val="00C93BF2"/>
    <w:rsid w:val="00C9447A"/>
    <w:rsid w:val="00C94610"/>
    <w:rsid w:val="00C94EE1"/>
    <w:rsid w:val="00C953B9"/>
    <w:rsid w:val="00C95894"/>
    <w:rsid w:val="00C95B70"/>
    <w:rsid w:val="00C965D0"/>
    <w:rsid w:val="00C9669E"/>
    <w:rsid w:val="00C96741"/>
    <w:rsid w:val="00C969B6"/>
    <w:rsid w:val="00C96D2E"/>
    <w:rsid w:val="00CA041B"/>
    <w:rsid w:val="00CA0579"/>
    <w:rsid w:val="00CA0653"/>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09D3"/>
    <w:rsid w:val="00CB1482"/>
    <w:rsid w:val="00CB17BC"/>
    <w:rsid w:val="00CB1DA6"/>
    <w:rsid w:val="00CB1E6E"/>
    <w:rsid w:val="00CB3476"/>
    <w:rsid w:val="00CB41FB"/>
    <w:rsid w:val="00CB46F1"/>
    <w:rsid w:val="00CB4D3F"/>
    <w:rsid w:val="00CB4D50"/>
    <w:rsid w:val="00CB4EF5"/>
    <w:rsid w:val="00CB5603"/>
    <w:rsid w:val="00CB561C"/>
    <w:rsid w:val="00CB5A2E"/>
    <w:rsid w:val="00CB5AB7"/>
    <w:rsid w:val="00CB6437"/>
    <w:rsid w:val="00CB73FD"/>
    <w:rsid w:val="00CB7500"/>
    <w:rsid w:val="00CB7874"/>
    <w:rsid w:val="00CC00E0"/>
    <w:rsid w:val="00CC037E"/>
    <w:rsid w:val="00CC0510"/>
    <w:rsid w:val="00CC06A8"/>
    <w:rsid w:val="00CC08CD"/>
    <w:rsid w:val="00CC08EE"/>
    <w:rsid w:val="00CC0D26"/>
    <w:rsid w:val="00CC275E"/>
    <w:rsid w:val="00CC31BB"/>
    <w:rsid w:val="00CC407D"/>
    <w:rsid w:val="00CC428A"/>
    <w:rsid w:val="00CC5200"/>
    <w:rsid w:val="00CC5312"/>
    <w:rsid w:val="00CC5B72"/>
    <w:rsid w:val="00CC63FF"/>
    <w:rsid w:val="00CC691D"/>
    <w:rsid w:val="00CC73BB"/>
    <w:rsid w:val="00CC75D1"/>
    <w:rsid w:val="00CD030E"/>
    <w:rsid w:val="00CD103C"/>
    <w:rsid w:val="00CD26FC"/>
    <w:rsid w:val="00CD291B"/>
    <w:rsid w:val="00CD2E31"/>
    <w:rsid w:val="00CD312C"/>
    <w:rsid w:val="00CD3812"/>
    <w:rsid w:val="00CD458E"/>
    <w:rsid w:val="00CD4638"/>
    <w:rsid w:val="00CD572D"/>
    <w:rsid w:val="00CD5C0D"/>
    <w:rsid w:val="00CD5C2D"/>
    <w:rsid w:val="00CD5F04"/>
    <w:rsid w:val="00CD645D"/>
    <w:rsid w:val="00CD6866"/>
    <w:rsid w:val="00CD6EBB"/>
    <w:rsid w:val="00CD79D4"/>
    <w:rsid w:val="00CD7AA6"/>
    <w:rsid w:val="00CD7C92"/>
    <w:rsid w:val="00CD7CD3"/>
    <w:rsid w:val="00CE0840"/>
    <w:rsid w:val="00CE1B60"/>
    <w:rsid w:val="00CE26CB"/>
    <w:rsid w:val="00CE31C9"/>
    <w:rsid w:val="00CE3AD1"/>
    <w:rsid w:val="00CE4386"/>
    <w:rsid w:val="00CE4553"/>
    <w:rsid w:val="00CE4A13"/>
    <w:rsid w:val="00CE5013"/>
    <w:rsid w:val="00CE5B25"/>
    <w:rsid w:val="00CE623D"/>
    <w:rsid w:val="00CE638B"/>
    <w:rsid w:val="00CE648D"/>
    <w:rsid w:val="00CE6DFA"/>
    <w:rsid w:val="00CE6EDF"/>
    <w:rsid w:val="00CE6F81"/>
    <w:rsid w:val="00CE7557"/>
    <w:rsid w:val="00CE7BA6"/>
    <w:rsid w:val="00CE7BF6"/>
    <w:rsid w:val="00CE7E9B"/>
    <w:rsid w:val="00CF06D8"/>
    <w:rsid w:val="00CF08A7"/>
    <w:rsid w:val="00CF132C"/>
    <w:rsid w:val="00CF17F5"/>
    <w:rsid w:val="00CF1EAB"/>
    <w:rsid w:val="00CF2067"/>
    <w:rsid w:val="00CF2336"/>
    <w:rsid w:val="00CF324D"/>
    <w:rsid w:val="00CF3914"/>
    <w:rsid w:val="00CF421E"/>
    <w:rsid w:val="00CF4BC5"/>
    <w:rsid w:val="00CF55E1"/>
    <w:rsid w:val="00CF62EA"/>
    <w:rsid w:val="00CF6B64"/>
    <w:rsid w:val="00CF6D7C"/>
    <w:rsid w:val="00CF707B"/>
    <w:rsid w:val="00CF731D"/>
    <w:rsid w:val="00CF7514"/>
    <w:rsid w:val="00CF76F7"/>
    <w:rsid w:val="00CF7A87"/>
    <w:rsid w:val="00D000BA"/>
    <w:rsid w:val="00D0037D"/>
    <w:rsid w:val="00D003C5"/>
    <w:rsid w:val="00D00558"/>
    <w:rsid w:val="00D00E19"/>
    <w:rsid w:val="00D0120B"/>
    <w:rsid w:val="00D015F7"/>
    <w:rsid w:val="00D01814"/>
    <w:rsid w:val="00D01B49"/>
    <w:rsid w:val="00D02869"/>
    <w:rsid w:val="00D0372A"/>
    <w:rsid w:val="00D03B43"/>
    <w:rsid w:val="00D03D81"/>
    <w:rsid w:val="00D04210"/>
    <w:rsid w:val="00D0530D"/>
    <w:rsid w:val="00D057E7"/>
    <w:rsid w:val="00D05D89"/>
    <w:rsid w:val="00D05DB8"/>
    <w:rsid w:val="00D060F0"/>
    <w:rsid w:val="00D06EF0"/>
    <w:rsid w:val="00D07083"/>
    <w:rsid w:val="00D074AC"/>
    <w:rsid w:val="00D07804"/>
    <w:rsid w:val="00D10B93"/>
    <w:rsid w:val="00D11AA5"/>
    <w:rsid w:val="00D11FCD"/>
    <w:rsid w:val="00D125DB"/>
    <w:rsid w:val="00D127B2"/>
    <w:rsid w:val="00D12889"/>
    <w:rsid w:val="00D12B15"/>
    <w:rsid w:val="00D12C1F"/>
    <w:rsid w:val="00D12E9D"/>
    <w:rsid w:val="00D13F9E"/>
    <w:rsid w:val="00D147F4"/>
    <w:rsid w:val="00D14B84"/>
    <w:rsid w:val="00D15418"/>
    <w:rsid w:val="00D158FE"/>
    <w:rsid w:val="00D15D21"/>
    <w:rsid w:val="00D161E9"/>
    <w:rsid w:val="00D1632E"/>
    <w:rsid w:val="00D1654F"/>
    <w:rsid w:val="00D171E7"/>
    <w:rsid w:val="00D17BE9"/>
    <w:rsid w:val="00D20185"/>
    <w:rsid w:val="00D2019D"/>
    <w:rsid w:val="00D202D2"/>
    <w:rsid w:val="00D2099C"/>
    <w:rsid w:val="00D20B27"/>
    <w:rsid w:val="00D20EBE"/>
    <w:rsid w:val="00D21651"/>
    <w:rsid w:val="00D22F6F"/>
    <w:rsid w:val="00D23179"/>
    <w:rsid w:val="00D235C1"/>
    <w:rsid w:val="00D23B32"/>
    <w:rsid w:val="00D23EA0"/>
    <w:rsid w:val="00D23F15"/>
    <w:rsid w:val="00D23F18"/>
    <w:rsid w:val="00D2454E"/>
    <w:rsid w:val="00D2455F"/>
    <w:rsid w:val="00D24DD0"/>
    <w:rsid w:val="00D24FC8"/>
    <w:rsid w:val="00D25168"/>
    <w:rsid w:val="00D25372"/>
    <w:rsid w:val="00D255D4"/>
    <w:rsid w:val="00D25F8C"/>
    <w:rsid w:val="00D25F8E"/>
    <w:rsid w:val="00D26044"/>
    <w:rsid w:val="00D26371"/>
    <w:rsid w:val="00D267A1"/>
    <w:rsid w:val="00D2683C"/>
    <w:rsid w:val="00D26D0D"/>
    <w:rsid w:val="00D27035"/>
    <w:rsid w:val="00D2735B"/>
    <w:rsid w:val="00D27839"/>
    <w:rsid w:val="00D304C9"/>
    <w:rsid w:val="00D3081D"/>
    <w:rsid w:val="00D30B4F"/>
    <w:rsid w:val="00D30FD9"/>
    <w:rsid w:val="00D31786"/>
    <w:rsid w:val="00D31BFD"/>
    <w:rsid w:val="00D32596"/>
    <w:rsid w:val="00D3262C"/>
    <w:rsid w:val="00D3285A"/>
    <w:rsid w:val="00D33A85"/>
    <w:rsid w:val="00D33A96"/>
    <w:rsid w:val="00D33D6C"/>
    <w:rsid w:val="00D34E0D"/>
    <w:rsid w:val="00D35065"/>
    <w:rsid w:val="00D350F5"/>
    <w:rsid w:val="00D3583E"/>
    <w:rsid w:val="00D35EA9"/>
    <w:rsid w:val="00D361BC"/>
    <w:rsid w:val="00D36AF4"/>
    <w:rsid w:val="00D37228"/>
    <w:rsid w:val="00D375A2"/>
    <w:rsid w:val="00D377DF"/>
    <w:rsid w:val="00D379EC"/>
    <w:rsid w:val="00D37EFA"/>
    <w:rsid w:val="00D402E6"/>
    <w:rsid w:val="00D40DBD"/>
    <w:rsid w:val="00D414E3"/>
    <w:rsid w:val="00D42156"/>
    <w:rsid w:val="00D433EA"/>
    <w:rsid w:val="00D4375C"/>
    <w:rsid w:val="00D43A07"/>
    <w:rsid w:val="00D44305"/>
    <w:rsid w:val="00D446B9"/>
    <w:rsid w:val="00D44F6A"/>
    <w:rsid w:val="00D4520E"/>
    <w:rsid w:val="00D45425"/>
    <w:rsid w:val="00D45B6A"/>
    <w:rsid w:val="00D461AC"/>
    <w:rsid w:val="00D464E5"/>
    <w:rsid w:val="00D465D9"/>
    <w:rsid w:val="00D46F32"/>
    <w:rsid w:val="00D471C2"/>
    <w:rsid w:val="00D47BE4"/>
    <w:rsid w:val="00D47CEA"/>
    <w:rsid w:val="00D500E5"/>
    <w:rsid w:val="00D505BD"/>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0C7D"/>
    <w:rsid w:val="00D6136C"/>
    <w:rsid w:val="00D61B06"/>
    <w:rsid w:val="00D620A8"/>
    <w:rsid w:val="00D628E9"/>
    <w:rsid w:val="00D628F9"/>
    <w:rsid w:val="00D62A4C"/>
    <w:rsid w:val="00D62E44"/>
    <w:rsid w:val="00D62EA5"/>
    <w:rsid w:val="00D6388B"/>
    <w:rsid w:val="00D63B73"/>
    <w:rsid w:val="00D6412F"/>
    <w:rsid w:val="00D64512"/>
    <w:rsid w:val="00D65418"/>
    <w:rsid w:val="00D6606A"/>
    <w:rsid w:val="00D66191"/>
    <w:rsid w:val="00D6668C"/>
    <w:rsid w:val="00D66D83"/>
    <w:rsid w:val="00D6751D"/>
    <w:rsid w:val="00D6769F"/>
    <w:rsid w:val="00D67FA4"/>
    <w:rsid w:val="00D67FB4"/>
    <w:rsid w:val="00D7014D"/>
    <w:rsid w:val="00D701AE"/>
    <w:rsid w:val="00D70550"/>
    <w:rsid w:val="00D709D7"/>
    <w:rsid w:val="00D71001"/>
    <w:rsid w:val="00D71341"/>
    <w:rsid w:val="00D7203A"/>
    <w:rsid w:val="00D723DD"/>
    <w:rsid w:val="00D7274B"/>
    <w:rsid w:val="00D72D79"/>
    <w:rsid w:val="00D732BF"/>
    <w:rsid w:val="00D73606"/>
    <w:rsid w:val="00D73887"/>
    <w:rsid w:val="00D75778"/>
    <w:rsid w:val="00D75BE1"/>
    <w:rsid w:val="00D75C9E"/>
    <w:rsid w:val="00D7660A"/>
    <w:rsid w:val="00D76BC1"/>
    <w:rsid w:val="00D777F1"/>
    <w:rsid w:val="00D804FF"/>
    <w:rsid w:val="00D80C41"/>
    <w:rsid w:val="00D80C4D"/>
    <w:rsid w:val="00D8118E"/>
    <w:rsid w:val="00D812CB"/>
    <w:rsid w:val="00D81433"/>
    <w:rsid w:val="00D816E8"/>
    <w:rsid w:val="00D817CB"/>
    <w:rsid w:val="00D81A39"/>
    <w:rsid w:val="00D81E59"/>
    <w:rsid w:val="00D8216B"/>
    <w:rsid w:val="00D824AC"/>
    <w:rsid w:val="00D8288B"/>
    <w:rsid w:val="00D82AC1"/>
    <w:rsid w:val="00D834A3"/>
    <w:rsid w:val="00D8352C"/>
    <w:rsid w:val="00D8364F"/>
    <w:rsid w:val="00D83AB9"/>
    <w:rsid w:val="00D83B03"/>
    <w:rsid w:val="00D84964"/>
    <w:rsid w:val="00D85728"/>
    <w:rsid w:val="00D8750C"/>
    <w:rsid w:val="00D87A9A"/>
    <w:rsid w:val="00D904EF"/>
    <w:rsid w:val="00D90D34"/>
    <w:rsid w:val="00D913DE"/>
    <w:rsid w:val="00D91FD3"/>
    <w:rsid w:val="00D92FE8"/>
    <w:rsid w:val="00D933DE"/>
    <w:rsid w:val="00D942B0"/>
    <w:rsid w:val="00D94F5B"/>
    <w:rsid w:val="00D9535B"/>
    <w:rsid w:val="00D95E0A"/>
    <w:rsid w:val="00D95EB3"/>
    <w:rsid w:val="00D95EEA"/>
    <w:rsid w:val="00D96D84"/>
    <w:rsid w:val="00D978D5"/>
    <w:rsid w:val="00D97C61"/>
    <w:rsid w:val="00DA0AB7"/>
    <w:rsid w:val="00DA1196"/>
    <w:rsid w:val="00DA1565"/>
    <w:rsid w:val="00DA1947"/>
    <w:rsid w:val="00DA19AC"/>
    <w:rsid w:val="00DA1B02"/>
    <w:rsid w:val="00DA1D1C"/>
    <w:rsid w:val="00DA2C72"/>
    <w:rsid w:val="00DA2CC2"/>
    <w:rsid w:val="00DA36A9"/>
    <w:rsid w:val="00DA4475"/>
    <w:rsid w:val="00DA47C2"/>
    <w:rsid w:val="00DA49D6"/>
    <w:rsid w:val="00DA4F2F"/>
    <w:rsid w:val="00DA5D2E"/>
    <w:rsid w:val="00DA5FAC"/>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3EF9"/>
    <w:rsid w:val="00DB43FD"/>
    <w:rsid w:val="00DB4A92"/>
    <w:rsid w:val="00DB5284"/>
    <w:rsid w:val="00DB5355"/>
    <w:rsid w:val="00DB5FC1"/>
    <w:rsid w:val="00DB63D8"/>
    <w:rsid w:val="00DB70AA"/>
    <w:rsid w:val="00DB7297"/>
    <w:rsid w:val="00DB7648"/>
    <w:rsid w:val="00DB7ABE"/>
    <w:rsid w:val="00DC0D13"/>
    <w:rsid w:val="00DC12AF"/>
    <w:rsid w:val="00DC14A1"/>
    <w:rsid w:val="00DC1565"/>
    <w:rsid w:val="00DC23D5"/>
    <w:rsid w:val="00DC2EA4"/>
    <w:rsid w:val="00DC33BF"/>
    <w:rsid w:val="00DC36E4"/>
    <w:rsid w:val="00DC4E58"/>
    <w:rsid w:val="00DC504D"/>
    <w:rsid w:val="00DC50EF"/>
    <w:rsid w:val="00DC51F7"/>
    <w:rsid w:val="00DC5900"/>
    <w:rsid w:val="00DC5B24"/>
    <w:rsid w:val="00DC688C"/>
    <w:rsid w:val="00DC6D5C"/>
    <w:rsid w:val="00DC6FAF"/>
    <w:rsid w:val="00DC772A"/>
    <w:rsid w:val="00DC7B46"/>
    <w:rsid w:val="00DC7C53"/>
    <w:rsid w:val="00DD0B51"/>
    <w:rsid w:val="00DD1411"/>
    <w:rsid w:val="00DD1875"/>
    <w:rsid w:val="00DD1978"/>
    <w:rsid w:val="00DD1C73"/>
    <w:rsid w:val="00DD36F5"/>
    <w:rsid w:val="00DD38D5"/>
    <w:rsid w:val="00DD3A03"/>
    <w:rsid w:val="00DD3BDA"/>
    <w:rsid w:val="00DD4470"/>
    <w:rsid w:val="00DD5130"/>
    <w:rsid w:val="00DD6112"/>
    <w:rsid w:val="00DD631A"/>
    <w:rsid w:val="00DD63F9"/>
    <w:rsid w:val="00DD655B"/>
    <w:rsid w:val="00DD67D2"/>
    <w:rsid w:val="00DD7520"/>
    <w:rsid w:val="00DD7873"/>
    <w:rsid w:val="00DE0226"/>
    <w:rsid w:val="00DE0235"/>
    <w:rsid w:val="00DE0909"/>
    <w:rsid w:val="00DE111E"/>
    <w:rsid w:val="00DE1511"/>
    <w:rsid w:val="00DE16E4"/>
    <w:rsid w:val="00DE21D6"/>
    <w:rsid w:val="00DE2241"/>
    <w:rsid w:val="00DE254B"/>
    <w:rsid w:val="00DE27FE"/>
    <w:rsid w:val="00DE355F"/>
    <w:rsid w:val="00DE3FCC"/>
    <w:rsid w:val="00DE41DE"/>
    <w:rsid w:val="00DE4534"/>
    <w:rsid w:val="00DE4556"/>
    <w:rsid w:val="00DE4B25"/>
    <w:rsid w:val="00DE54BF"/>
    <w:rsid w:val="00DE560F"/>
    <w:rsid w:val="00DF0257"/>
    <w:rsid w:val="00DF06AE"/>
    <w:rsid w:val="00DF09D4"/>
    <w:rsid w:val="00DF163E"/>
    <w:rsid w:val="00DF1E8C"/>
    <w:rsid w:val="00DF1FD5"/>
    <w:rsid w:val="00DF2597"/>
    <w:rsid w:val="00DF2630"/>
    <w:rsid w:val="00DF2FEC"/>
    <w:rsid w:val="00DF32C3"/>
    <w:rsid w:val="00DF3C7C"/>
    <w:rsid w:val="00DF3FE0"/>
    <w:rsid w:val="00DF3FFB"/>
    <w:rsid w:val="00DF4189"/>
    <w:rsid w:val="00DF5574"/>
    <w:rsid w:val="00DF563C"/>
    <w:rsid w:val="00DF611B"/>
    <w:rsid w:val="00DF625C"/>
    <w:rsid w:val="00DF6362"/>
    <w:rsid w:val="00DF69F6"/>
    <w:rsid w:val="00DF6BCC"/>
    <w:rsid w:val="00DF7B4B"/>
    <w:rsid w:val="00DF7D17"/>
    <w:rsid w:val="00E007F3"/>
    <w:rsid w:val="00E00BC3"/>
    <w:rsid w:val="00E01750"/>
    <w:rsid w:val="00E018CA"/>
    <w:rsid w:val="00E01CE5"/>
    <w:rsid w:val="00E03115"/>
    <w:rsid w:val="00E043FD"/>
    <w:rsid w:val="00E04524"/>
    <w:rsid w:val="00E049ED"/>
    <w:rsid w:val="00E04C78"/>
    <w:rsid w:val="00E04E77"/>
    <w:rsid w:val="00E05082"/>
    <w:rsid w:val="00E055DE"/>
    <w:rsid w:val="00E05AD2"/>
    <w:rsid w:val="00E05FE1"/>
    <w:rsid w:val="00E061A9"/>
    <w:rsid w:val="00E06278"/>
    <w:rsid w:val="00E06BB2"/>
    <w:rsid w:val="00E06DA1"/>
    <w:rsid w:val="00E06E57"/>
    <w:rsid w:val="00E07930"/>
    <w:rsid w:val="00E07C6D"/>
    <w:rsid w:val="00E07F36"/>
    <w:rsid w:val="00E10AAB"/>
    <w:rsid w:val="00E11F12"/>
    <w:rsid w:val="00E12B5F"/>
    <w:rsid w:val="00E130A4"/>
    <w:rsid w:val="00E13162"/>
    <w:rsid w:val="00E1335F"/>
    <w:rsid w:val="00E140B7"/>
    <w:rsid w:val="00E14ABB"/>
    <w:rsid w:val="00E1502A"/>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08A"/>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70D"/>
    <w:rsid w:val="00E25BB8"/>
    <w:rsid w:val="00E25E39"/>
    <w:rsid w:val="00E26430"/>
    <w:rsid w:val="00E267B3"/>
    <w:rsid w:val="00E26D57"/>
    <w:rsid w:val="00E2730E"/>
    <w:rsid w:val="00E273F1"/>
    <w:rsid w:val="00E30512"/>
    <w:rsid w:val="00E30A3F"/>
    <w:rsid w:val="00E30ABA"/>
    <w:rsid w:val="00E3143D"/>
    <w:rsid w:val="00E31D2C"/>
    <w:rsid w:val="00E320C6"/>
    <w:rsid w:val="00E321D0"/>
    <w:rsid w:val="00E3277B"/>
    <w:rsid w:val="00E32C18"/>
    <w:rsid w:val="00E331B4"/>
    <w:rsid w:val="00E33B34"/>
    <w:rsid w:val="00E33BA3"/>
    <w:rsid w:val="00E340AF"/>
    <w:rsid w:val="00E343B6"/>
    <w:rsid w:val="00E346B8"/>
    <w:rsid w:val="00E349E6"/>
    <w:rsid w:val="00E357BC"/>
    <w:rsid w:val="00E363F5"/>
    <w:rsid w:val="00E3669D"/>
    <w:rsid w:val="00E37AE8"/>
    <w:rsid w:val="00E400AA"/>
    <w:rsid w:val="00E40586"/>
    <w:rsid w:val="00E40590"/>
    <w:rsid w:val="00E40A44"/>
    <w:rsid w:val="00E40B50"/>
    <w:rsid w:val="00E41791"/>
    <w:rsid w:val="00E427F3"/>
    <w:rsid w:val="00E42CFF"/>
    <w:rsid w:val="00E42DAB"/>
    <w:rsid w:val="00E43FA4"/>
    <w:rsid w:val="00E446BD"/>
    <w:rsid w:val="00E44B16"/>
    <w:rsid w:val="00E44D4E"/>
    <w:rsid w:val="00E4550C"/>
    <w:rsid w:val="00E45B01"/>
    <w:rsid w:val="00E4696E"/>
    <w:rsid w:val="00E46D05"/>
    <w:rsid w:val="00E47C30"/>
    <w:rsid w:val="00E47DFF"/>
    <w:rsid w:val="00E47FAE"/>
    <w:rsid w:val="00E502F5"/>
    <w:rsid w:val="00E51022"/>
    <w:rsid w:val="00E517B4"/>
    <w:rsid w:val="00E51C0A"/>
    <w:rsid w:val="00E52406"/>
    <w:rsid w:val="00E5250D"/>
    <w:rsid w:val="00E53596"/>
    <w:rsid w:val="00E53C49"/>
    <w:rsid w:val="00E542A0"/>
    <w:rsid w:val="00E5432C"/>
    <w:rsid w:val="00E546FE"/>
    <w:rsid w:val="00E54F14"/>
    <w:rsid w:val="00E552DA"/>
    <w:rsid w:val="00E574A5"/>
    <w:rsid w:val="00E57506"/>
    <w:rsid w:val="00E57C59"/>
    <w:rsid w:val="00E57D8C"/>
    <w:rsid w:val="00E57EEB"/>
    <w:rsid w:val="00E63159"/>
    <w:rsid w:val="00E63195"/>
    <w:rsid w:val="00E636CF"/>
    <w:rsid w:val="00E637C6"/>
    <w:rsid w:val="00E63A5A"/>
    <w:rsid w:val="00E64518"/>
    <w:rsid w:val="00E64597"/>
    <w:rsid w:val="00E64D47"/>
    <w:rsid w:val="00E6513D"/>
    <w:rsid w:val="00E65F0A"/>
    <w:rsid w:val="00E66011"/>
    <w:rsid w:val="00E6678C"/>
    <w:rsid w:val="00E66AEC"/>
    <w:rsid w:val="00E67198"/>
    <w:rsid w:val="00E7026A"/>
    <w:rsid w:val="00E706A9"/>
    <w:rsid w:val="00E70B06"/>
    <w:rsid w:val="00E7139C"/>
    <w:rsid w:val="00E71C7A"/>
    <w:rsid w:val="00E72312"/>
    <w:rsid w:val="00E72689"/>
    <w:rsid w:val="00E7282A"/>
    <w:rsid w:val="00E72ABB"/>
    <w:rsid w:val="00E72C33"/>
    <w:rsid w:val="00E735A4"/>
    <w:rsid w:val="00E73BC4"/>
    <w:rsid w:val="00E73FA0"/>
    <w:rsid w:val="00E74906"/>
    <w:rsid w:val="00E74D78"/>
    <w:rsid w:val="00E7538A"/>
    <w:rsid w:val="00E75C28"/>
    <w:rsid w:val="00E7664D"/>
    <w:rsid w:val="00E7692D"/>
    <w:rsid w:val="00E76E39"/>
    <w:rsid w:val="00E77BF9"/>
    <w:rsid w:val="00E8083F"/>
    <w:rsid w:val="00E80CBD"/>
    <w:rsid w:val="00E815B8"/>
    <w:rsid w:val="00E81680"/>
    <w:rsid w:val="00E817A3"/>
    <w:rsid w:val="00E81D3C"/>
    <w:rsid w:val="00E82601"/>
    <w:rsid w:val="00E83341"/>
    <w:rsid w:val="00E834B8"/>
    <w:rsid w:val="00E836CB"/>
    <w:rsid w:val="00E83760"/>
    <w:rsid w:val="00E83B2A"/>
    <w:rsid w:val="00E84619"/>
    <w:rsid w:val="00E84DC0"/>
    <w:rsid w:val="00E84E75"/>
    <w:rsid w:val="00E84F25"/>
    <w:rsid w:val="00E856EB"/>
    <w:rsid w:val="00E85D5C"/>
    <w:rsid w:val="00E8622E"/>
    <w:rsid w:val="00E86ABC"/>
    <w:rsid w:val="00E877CB"/>
    <w:rsid w:val="00E87AD9"/>
    <w:rsid w:val="00E87D8C"/>
    <w:rsid w:val="00E90237"/>
    <w:rsid w:val="00E9188F"/>
    <w:rsid w:val="00E91C91"/>
    <w:rsid w:val="00E91DE3"/>
    <w:rsid w:val="00E92078"/>
    <w:rsid w:val="00E92090"/>
    <w:rsid w:val="00E92255"/>
    <w:rsid w:val="00E93879"/>
    <w:rsid w:val="00E948E3"/>
    <w:rsid w:val="00E9513F"/>
    <w:rsid w:val="00E95483"/>
    <w:rsid w:val="00E96C3B"/>
    <w:rsid w:val="00E97316"/>
    <w:rsid w:val="00E974F4"/>
    <w:rsid w:val="00E97CB5"/>
    <w:rsid w:val="00E97CCA"/>
    <w:rsid w:val="00EA001F"/>
    <w:rsid w:val="00EA16F7"/>
    <w:rsid w:val="00EA170A"/>
    <w:rsid w:val="00EA1E96"/>
    <w:rsid w:val="00EA1EAA"/>
    <w:rsid w:val="00EA31C8"/>
    <w:rsid w:val="00EA3279"/>
    <w:rsid w:val="00EA3523"/>
    <w:rsid w:val="00EA3876"/>
    <w:rsid w:val="00EA3F09"/>
    <w:rsid w:val="00EA3F36"/>
    <w:rsid w:val="00EA4D3A"/>
    <w:rsid w:val="00EA4ED3"/>
    <w:rsid w:val="00EA50B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BA9"/>
    <w:rsid w:val="00EB3D0B"/>
    <w:rsid w:val="00EB40D9"/>
    <w:rsid w:val="00EB470B"/>
    <w:rsid w:val="00EB4CBE"/>
    <w:rsid w:val="00EB4DCB"/>
    <w:rsid w:val="00EB4E04"/>
    <w:rsid w:val="00EB4EDE"/>
    <w:rsid w:val="00EB5AE4"/>
    <w:rsid w:val="00EB5F04"/>
    <w:rsid w:val="00EB6206"/>
    <w:rsid w:val="00EB623F"/>
    <w:rsid w:val="00EB6469"/>
    <w:rsid w:val="00EB76CF"/>
    <w:rsid w:val="00EB7778"/>
    <w:rsid w:val="00EC01D1"/>
    <w:rsid w:val="00EC0326"/>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6D7"/>
    <w:rsid w:val="00ED29B9"/>
    <w:rsid w:val="00ED3016"/>
    <w:rsid w:val="00ED39B0"/>
    <w:rsid w:val="00ED46A7"/>
    <w:rsid w:val="00ED5693"/>
    <w:rsid w:val="00ED5981"/>
    <w:rsid w:val="00ED6579"/>
    <w:rsid w:val="00ED666D"/>
    <w:rsid w:val="00ED7224"/>
    <w:rsid w:val="00ED7680"/>
    <w:rsid w:val="00ED7AA9"/>
    <w:rsid w:val="00EE03E2"/>
    <w:rsid w:val="00EE09E5"/>
    <w:rsid w:val="00EE0E28"/>
    <w:rsid w:val="00EE133C"/>
    <w:rsid w:val="00EE174F"/>
    <w:rsid w:val="00EE198E"/>
    <w:rsid w:val="00EE2110"/>
    <w:rsid w:val="00EE321A"/>
    <w:rsid w:val="00EE335F"/>
    <w:rsid w:val="00EE3380"/>
    <w:rsid w:val="00EE3CF8"/>
    <w:rsid w:val="00EE4223"/>
    <w:rsid w:val="00EE4275"/>
    <w:rsid w:val="00EE4752"/>
    <w:rsid w:val="00EE53B7"/>
    <w:rsid w:val="00EE53F0"/>
    <w:rsid w:val="00EE5D7D"/>
    <w:rsid w:val="00EE623A"/>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6CF"/>
    <w:rsid w:val="00EF2871"/>
    <w:rsid w:val="00EF4596"/>
    <w:rsid w:val="00EF4854"/>
    <w:rsid w:val="00EF4E6D"/>
    <w:rsid w:val="00EF55AA"/>
    <w:rsid w:val="00EF5A7F"/>
    <w:rsid w:val="00EF5C02"/>
    <w:rsid w:val="00EF637B"/>
    <w:rsid w:val="00EF6573"/>
    <w:rsid w:val="00EF65F7"/>
    <w:rsid w:val="00EF6F72"/>
    <w:rsid w:val="00EF797B"/>
    <w:rsid w:val="00EF7A61"/>
    <w:rsid w:val="00EF7C97"/>
    <w:rsid w:val="00EF7E66"/>
    <w:rsid w:val="00F00411"/>
    <w:rsid w:val="00F004A9"/>
    <w:rsid w:val="00F00E81"/>
    <w:rsid w:val="00F0138E"/>
    <w:rsid w:val="00F0150B"/>
    <w:rsid w:val="00F021A5"/>
    <w:rsid w:val="00F0239C"/>
    <w:rsid w:val="00F02C82"/>
    <w:rsid w:val="00F03813"/>
    <w:rsid w:val="00F052CA"/>
    <w:rsid w:val="00F055B0"/>
    <w:rsid w:val="00F05698"/>
    <w:rsid w:val="00F0681C"/>
    <w:rsid w:val="00F06FC3"/>
    <w:rsid w:val="00F07845"/>
    <w:rsid w:val="00F07C1D"/>
    <w:rsid w:val="00F102E3"/>
    <w:rsid w:val="00F1053F"/>
    <w:rsid w:val="00F10A4B"/>
    <w:rsid w:val="00F1138D"/>
    <w:rsid w:val="00F11A3D"/>
    <w:rsid w:val="00F12776"/>
    <w:rsid w:val="00F12C4F"/>
    <w:rsid w:val="00F12DF7"/>
    <w:rsid w:val="00F14962"/>
    <w:rsid w:val="00F149C2"/>
    <w:rsid w:val="00F14A69"/>
    <w:rsid w:val="00F14DE7"/>
    <w:rsid w:val="00F14E6E"/>
    <w:rsid w:val="00F163AC"/>
    <w:rsid w:val="00F16CDA"/>
    <w:rsid w:val="00F171CD"/>
    <w:rsid w:val="00F178B4"/>
    <w:rsid w:val="00F179D4"/>
    <w:rsid w:val="00F17EF4"/>
    <w:rsid w:val="00F200B7"/>
    <w:rsid w:val="00F201BE"/>
    <w:rsid w:val="00F20258"/>
    <w:rsid w:val="00F205CF"/>
    <w:rsid w:val="00F21132"/>
    <w:rsid w:val="00F216A3"/>
    <w:rsid w:val="00F220A5"/>
    <w:rsid w:val="00F22E2F"/>
    <w:rsid w:val="00F23250"/>
    <w:rsid w:val="00F234B3"/>
    <w:rsid w:val="00F23592"/>
    <w:rsid w:val="00F2378A"/>
    <w:rsid w:val="00F23C27"/>
    <w:rsid w:val="00F23CF4"/>
    <w:rsid w:val="00F24B62"/>
    <w:rsid w:val="00F25762"/>
    <w:rsid w:val="00F25F75"/>
    <w:rsid w:val="00F2614D"/>
    <w:rsid w:val="00F2692E"/>
    <w:rsid w:val="00F26D5D"/>
    <w:rsid w:val="00F27090"/>
    <w:rsid w:val="00F272A9"/>
    <w:rsid w:val="00F27A98"/>
    <w:rsid w:val="00F27EDE"/>
    <w:rsid w:val="00F301D9"/>
    <w:rsid w:val="00F30D72"/>
    <w:rsid w:val="00F31486"/>
    <w:rsid w:val="00F31CDD"/>
    <w:rsid w:val="00F31DE1"/>
    <w:rsid w:val="00F32DDB"/>
    <w:rsid w:val="00F346BA"/>
    <w:rsid w:val="00F34E95"/>
    <w:rsid w:val="00F35BAC"/>
    <w:rsid w:val="00F37C52"/>
    <w:rsid w:val="00F4003D"/>
    <w:rsid w:val="00F40D1A"/>
    <w:rsid w:val="00F40FE0"/>
    <w:rsid w:val="00F41130"/>
    <w:rsid w:val="00F41D0E"/>
    <w:rsid w:val="00F41D21"/>
    <w:rsid w:val="00F4222D"/>
    <w:rsid w:val="00F42382"/>
    <w:rsid w:val="00F424AE"/>
    <w:rsid w:val="00F42EAA"/>
    <w:rsid w:val="00F43156"/>
    <w:rsid w:val="00F4325C"/>
    <w:rsid w:val="00F4404E"/>
    <w:rsid w:val="00F457E6"/>
    <w:rsid w:val="00F45AC4"/>
    <w:rsid w:val="00F45F8C"/>
    <w:rsid w:val="00F466B2"/>
    <w:rsid w:val="00F470F3"/>
    <w:rsid w:val="00F47101"/>
    <w:rsid w:val="00F47A30"/>
    <w:rsid w:val="00F50013"/>
    <w:rsid w:val="00F5019C"/>
    <w:rsid w:val="00F511F0"/>
    <w:rsid w:val="00F516A8"/>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0F4"/>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8EA"/>
    <w:rsid w:val="00F71B13"/>
    <w:rsid w:val="00F71EC3"/>
    <w:rsid w:val="00F73B24"/>
    <w:rsid w:val="00F73BEC"/>
    <w:rsid w:val="00F74347"/>
    <w:rsid w:val="00F74BAE"/>
    <w:rsid w:val="00F74D92"/>
    <w:rsid w:val="00F7515E"/>
    <w:rsid w:val="00F75D35"/>
    <w:rsid w:val="00F7655E"/>
    <w:rsid w:val="00F7772A"/>
    <w:rsid w:val="00F77911"/>
    <w:rsid w:val="00F77AD7"/>
    <w:rsid w:val="00F77E17"/>
    <w:rsid w:val="00F8034A"/>
    <w:rsid w:val="00F80890"/>
    <w:rsid w:val="00F80DAB"/>
    <w:rsid w:val="00F80F81"/>
    <w:rsid w:val="00F818AF"/>
    <w:rsid w:val="00F81903"/>
    <w:rsid w:val="00F836DF"/>
    <w:rsid w:val="00F83790"/>
    <w:rsid w:val="00F83B63"/>
    <w:rsid w:val="00F83BAA"/>
    <w:rsid w:val="00F83CBD"/>
    <w:rsid w:val="00F843E1"/>
    <w:rsid w:val="00F84440"/>
    <w:rsid w:val="00F84455"/>
    <w:rsid w:val="00F844B4"/>
    <w:rsid w:val="00F85A61"/>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119"/>
    <w:rsid w:val="00F95B81"/>
    <w:rsid w:val="00F96123"/>
    <w:rsid w:val="00F96EB3"/>
    <w:rsid w:val="00F9796F"/>
    <w:rsid w:val="00F97B8D"/>
    <w:rsid w:val="00F97B9D"/>
    <w:rsid w:val="00FA0D1D"/>
    <w:rsid w:val="00FA1094"/>
    <w:rsid w:val="00FA1318"/>
    <w:rsid w:val="00FA18D0"/>
    <w:rsid w:val="00FA190A"/>
    <w:rsid w:val="00FA19E3"/>
    <w:rsid w:val="00FA2085"/>
    <w:rsid w:val="00FA2653"/>
    <w:rsid w:val="00FA2D1E"/>
    <w:rsid w:val="00FA2E4D"/>
    <w:rsid w:val="00FA322A"/>
    <w:rsid w:val="00FA334A"/>
    <w:rsid w:val="00FA4049"/>
    <w:rsid w:val="00FA5B18"/>
    <w:rsid w:val="00FA5F0E"/>
    <w:rsid w:val="00FA61D6"/>
    <w:rsid w:val="00FA6325"/>
    <w:rsid w:val="00FA644F"/>
    <w:rsid w:val="00FA6986"/>
    <w:rsid w:val="00FA7F60"/>
    <w:rsid w:val="00FB00E0"/>
    <w:rsid w:val="00FB0726"/>
    <w:rsid w:val="00FB15BB"/>
    <w:rsid w:val="00FB1894"/>
    <w:rsid w:val="00FB1D5D"/>
    <w:rsid w:val="00FB310C"/>
    <w:rsid w:val="00FB31B1"/>
    <w:rsid w:val="00FB3AF2"/>
    <w:rsid w:val="00FB3BA2"/>
    <w:rsid w:val="00FB45A6"/>
    <w:rsid w:val="00FB490A"/>
    <w:rsid w:val="00FB5326"/>
    <w:rsid w:val="00FB58D6"/>
    <w:rsid w:val="00FB59EA"/>
    <w:rsid w:val="00FB5F97"/>
    <w:rsid w:val="00FB66A5"/>
    <w:rsid w:val="00FB6D28"/>
    <w:rsid w:val="00FB7F40"/>
    <w:rsid w:val="00FB7F82"/>
    <w:rsid w:val="00FB7FA1"/>
    <w:rsid w:val="00FC0C23"/>
    <w:rsid w:val="00FC14E8"/>
    <w:rsid w:val="00FC158F"/>
    <w:rsid w:val="00FC2281"/>
    <w:rsid w:val="00FC23E2"/>
    <w:rsid w:val="00FC2960"/>
    <w:rsid w:val="00FC2A1E"/>
    <w:rsid w:val="00FC2A3A"/>
    <w:rsid w:val="00FC31BD"/>
    <w:rsid w:val="00FC356B"/>
    <w:rsid w:val="00FC3A61"/>
    <w:rsid w:val="00FC473B"/>
    <w:rsid w:val="00FC5C0B"/>
    <w:rsid w:val="00FC6198"/>
    <w:rsid w:val="00FC68C2"/>
    <w:rsid w:val="00FC694F"/>
    <w:rsid w:val="00FC6E5E"/>
    <w:rsid w:val="00FD01A4"/>
    <w:rsid w:val="00FD0FFC"/>
    <w:rsid w:val="00FD10D4"/>
    <w:rsid w:val="00FD1914"/>
    <w:rsid w:val="00FD20E1"/>
    <w:rsid w:val="00FD24BB"/>
    <w:rsid w:val="00FD2ADC"/>
    <w:rsid w:val="00FD3A2D"/>
    <w:rsid w:val="00FD415D"/>
    <w:rsid w:val="00FD42BD"/>
    <w:rsid w:val="00FD4ECE"/>
    <w:rsid w:val="00FD5976"/>
    <w:rsid w:val="00FD6C0A"/>
    <w:rsid w:val="00FD6C87"/>
    <w:rsid w:val="00FD708C"/>
    <w:rsid w:val="00FE040F"/>
    <w:rsid w:val="00FE0E7E"/>
    <w:rsid w:val="00FE1A41"/>
    <w:rsid w:val="00FE1DCB"/>
    <w:rsid w:val="00FE25BC"/>
    <w:rsid w:val="00FE393B"/>
    <w:rsid w:val="00FE3CB2"/>
    <w:rsid w:val="00FE3F59"/>
    <w:rsid w:val="00FE456D"/>
    <w:rsid w:val="00FE47AC"/>
    <w:rsid w:val="00FE524C"/>
    <w:rsid w:val="00FE5A0C"/>
    <w:rsid w:val="00FE613B"/>
    <w:rsid w:val="00FE652F"/>
    <w:rsid w:val="00FE7696"/>
    <w:rsid w:val="00FF04A0"/>
    <w:rsid w:val="00FF0E0C"/>
    <w:rsid w:val="00FF15FB"/>
    <w:rsid w:val="00FF17CC"/>
    <w:rsid w:val="00FF1CC6"/>
    <w:rsid w:val="00FF1E62"/>
    <w:rsid w:val="00FF1F2E"/>
    <w:rsid w:val="00FF27EC"/>
    <w:rsid w:val="00FF2AED"/>
    <w:rsid w:val="00FF2B1A"/>
    <w:rsid w:val="00FF2F8D"/>
    <w:rsid w:val="00FF301F"/>
    <w:rsid w:val="00FF30E2"/>
    <w:rsid w:val="00FF3211"/>
    <w:rsid w:val="00FF34BC"/>
    <w:rsid w:val="00FF5447"/>
    <w:rsid w:val="00FF563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EB3"/>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styleId="Caption">
    <w:name w:val="caption"/>
    <w:basedOn w:val="Normal"/>
    <w:next w:val="Normal"/>
    <w:uiPriority w:val="35"/>
    <w:unhideWhenUsed/>
    <w:qFormat/>
    <w:rsid w:val="00C93A83"/>
    <w:pPr>
      <w:spacing w:after="200" w:line="240" w:lineRule="auto"/>
      <w:jc w:val="center"/>
    </w:pPr>
    <w:rPr>
      <w:color w:val="44546A" w:themeColor="text2"/>
      <w:sz w:val="18"/>
      <w:szCs w:val="18"/>
    </w:rPr>
  </w:style>
  <w:style w:type="character" w:styleId="PlaceholderText">
    <w:name w:val="Placeholder Text"/>
    <w:basedOn w:val="DefaultParagraphFont"/>
    <w:uiPriority w:val="99"/>
    <w:semiHidden/>
    <w:rsid w:val="00B7438D"/>
    <w:rPr>
      <w:color w:val="808080"/>
    </w:rPr>
  </w:style>
  <w:style w:type="character" w:styleId="FollowedHyperlink">
    <w:name w:val="FollowedHyperlink"/>
    <w:basedOn w:val="DefaultParagraphFont"/>
    <w:uiPriority w:val="99"/>
    <w:semiHidden/>
    <w:unhideWhenUsed/>
    <w:rsid w:val="00F74D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1414156">
      <w:bodyDiv w:val="1"/>
      <w:marLeft w:val="0"/>
      <w:marRight w:val="0"/>
      <w:marTop w:val="0"/>
      <w:marBottom w:val="0"/>
      <w:divBdr>
        <w:top w:val="none" w:sz="0" w:space="0" w:color="auto"/>
        <w:left w:val="none" w:sz="0" w:space="0" w:color="auto"/>
        <w:bottom w:val="none" w:sz="0" w:space="0" w:color="auto"/>
        <w:right w:val="none" w:sz="0" w:space="0" w:color="auto"/>
      </w:divBdr>
      <w:divsChild>
        <w:div w:id="361715317">
          <w:marLeft w:val="562"/>
          <w:marRight w:val="0"/>
          <w:marTop w:val="0"/>
          <w:marBottom w:val="0"/>
          <w:divBdr>
            <w:top w:val="none" w:sz="0" w:space="0" w:color="auto"/>
            <w:left w:val="none" w:sz="0" w:space="0" w:color="auto"/>
            <w:bottom w:val="none" w:sz="0" w:space="0" w:color="auto"/>
            <w:right w:val="none" w:sz="0" w:space="0" w:color="auto"/>
          </w:divBdr>
        </w:div>
        <w:div w:id="1980920681">
          <w:marLeft w:val="562"/>
          <w:marRight w:val="0"/>
          <w:marTop w:val="0"/>
          <w:marBottom w:val="0"/>
          <w:divBdr>
            <w:top w:val="none" w:sz="0" w:space="0" w:color="auto"/>
            <w:left w:val="none" w:sz="0" w:space="0" w:color="auto"/>
            <w:bottom w:val="none" w:sz="0" w:space="0" w:color="auto"/>
            <w:right w:val="none" w:sz="0" w:space="0" w:color="auto"/>
          </w:divBdr>
        </w:div>
        <w:div w:id="1240486362">
          <w:marLeft w:val="562"/>
          <w:marRight w:val="0"/>
          <w:marTop w:val="0"/>
          <w:marBottom w:val="0"/>
          <w:divBdr>
            <w:top w:val="none" w:sz="0" w:space="0" w:color="auto"/>
            <w:left w:val="none" w:sz="0" w:space="0" w:color="auto"/>
            <w:bottom w:val="none" w:sz="0" w:space="0" w:color="auto"/>
            <w:right w:val="none" w:sz="0" w:space="0" w:color="auto"/>
          </w:divBdr>
        </w:div>
        <w:div w:id="2097898139">
          <w:marLeft w:val="562"/>
          <w:marRight w:val="0"/>
          <w:marTop w:val="0"/>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784269753">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984506465">
      <w:bodyDiv w:val="1"/>
      <w:marLeft w:val="0"/>
      <w:marRight w:val="0"/>
      <w:marTop w:val="0"/>
      <w:marBottom w:val="0"/>
      <w:divBdr>
        <w:top w:val="none" w:sz="0" w:space="0" w:color="auto"/>
        <w:left w:val="none" w:sz="0" w:space="0" w:color="auto"/>
        <w:bottom w:val="none" w:sz="0" w:space="0" w:color="auto"/>
        <w:right w:val="none" w:sz="0" w:space="0" w:color="auto"/>
      </w:divBdr>
      <w:divsChild>
        <w:div w:id="601306476">
          <w:marLeft w:val="720"/>
          <w:marRight w:val="0"/>
          <w:marTop w:val="0"/>
          <w:marBottom w:val="0"/>
          <w:divBdr>
            <w:top w:val="none" w:sz="0" w:space="0" w:color="auto"/>
            <w:left w:val="none" w:sz="0" w:space="0" w:color="auto"/>
            <w:bottom w:val="none" w:sz="0" w:space="0" w:color="auto"/>
            <w:right w:val="none" w:sz="0" w:space="0" w:color="auto"/>
          </w:divBdr>
        </w:div>
        <w:div w:id="1811048816">
          <w:marLeft w:val="720"/>
          <w:marRight w:val="0"/>
          <w:marTop w:val="0"/>
          <w:marBottom w:val="0"/>
          <w:divBdr>
            <w:top w:val="none" w:sz="0" w:space="0" w:color="auto"/>
            <w:left w:val="none" w:sz="0" w:space="0" w:color="auto"/>
            <w:bottom w:val="none" w:sz="0" w:space="0" w:color="auto"/>
            <w:right w:val="none" w:sz="0" w:space="0" w:color="auto"/>
          </w:divBdr>
        </w:div>
        <w:div w:id="1596983048">
          <w:marLeft w:val="274"/>
          <w:marRight w:val="0"/>
          <w:marTop w:val="240"/>
          <w:marBottom w:val="0"/>
          <w:divBdr>
            <w:top w:val="none" w:sz="0" w:space="0" w:color="auto"/>
            <w:left w:val="none" w:sz="0" w:space="0" w:color="auto"/>
            <w:bottom w:val="none" w:sz="0" w:space="0" w:color="auto"/>
            <w:right w:val="none" w:sz="0" w:space="0" w:color="auto"/>
          </w:divBdr>
        </w:div>
        <w:div w:id="249512845">
          <w:marLeft w:val="720"/>
          <w:marRight w:val="0"/>
          <w:marTop w:val="0"/>
          <w:marBottom w:val="0"/>
          <w:divBdr>
            <w:top w:val="none" w:sz="0" w:space="0" w:color="auto"/>
            <w:left w:val="none" w:sz="0" w:space="0" w:color="auto"/>
            <w:bottom w:val="none" w:sz="0" w:space="0" w:color="auto"/>
            <w:right w:val="none" w:sz="0" w:space="0" w:color="auto"/>
          </w:divBdr>
        </w:div>
        <w:div w:id="1934583296">
          <w:marLeft w:val="274"/>
          <w:marRight w:val="0"/>
          <w:marTop w:val="240"/>
          <w:marBottom w:val="0"/>
          <w:divBdr>
            <w:top w:val="none" w:sz="0" w:space="0" w:color="auto"/>
            <w:left w:val="none" w:sz="0" w:space="0" w:color="auto"/>
            <w:bottom w:val="none" w:sz="0" w:space="0" w:color="auto"/>
            <w:right w:val="none" w:sz="0" w:space="0" w:color="auto"/>
          </w:divBdr>
        </w:div>
        <w:div w:id="319622133">
          <w:marLeft w:val="720"/>
          <w:marRight w:val="0"/>
          <w:marTop w:val="0"/>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715037">
      <w:bodyDiv w:val="1"/>
      <w:marLeft w:val="0"/>
      <w:marRight w:val="0"/>
      <w:marTop w:val="0"/>
      <w:marBottom w:val="0"/>
      <w:divBdr>
        <w:top w:val="none" w:sz="0" w:space="0" w:color="auto"/>
        <w:left w:val="none" w:sz="0" w:space="0" w:color="auto"/>
        <w:bottom w:val="none" w:sz="0" w:space="0" w:color="auto"/>
        <w:right w:val="none" w:sz="0" w:space="0" w:color="auto"/>
      </w:divBdr>
      <w:divsChild>
        <w:div w:id="1747803695">
          <w:marLeft w:val="216"/>
          <w:marRight w:val="0"/>
          <w:marTop w:val="240"/>
          <w:marBottom w:val="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00382129">
      <w:bodyDiv w:val="1"/>
      <w:marLeft w:val="0"/>
      <w:marRight w:val="0"/>
      <w:marTop w:val="0"/>
      <w:marBottom w:val="0"/>
      <w:divBdr>
        <w:top w:val="none" w:sz="0" w:space="0" w:color="auto"/>
        <w:left w:val="none" w:sz="0" w:space="0" w:color="auto"/>
        <w:bottom w:val="none" w:sz="0" w:space="0" w:color="auto"/>
        <w:right w:val="none" w:sz="0" w:space="0" w:color="auto"/>
      </w:divBdr>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_dlc_DocId xmlns="12c87010-54c7-4968-977c-9bb319d35727">2FHT6SDPEKRM-335803755-40991</_dlc_DocId>
    <_dlc_DocIdUrl xmlns="12c87010-54c7-4968-977c-9bb319d35727">
      <Url>https://qualcomm.sharepoint.com/teams/SkyBer/_layouts/15/DocIdRedir.aspx?ID=2FHT6SDPEKRM-335803755-40991</Url>
      <Description>2FHT6SDPEKRM-335803755-40991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26" ma:contentTypeDescription="Create a new document." ma:contentTypeScope="" ma:versionID="2d63d3e82fd5187c5d00abe73e01b2a2">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5b9b28b6dd0d7ba7986ac4f289be1f29"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05CFBE-E788-4C97-833A-16DEE37C8538}">
  <ds:schemaRefs>
    <ds:schemaRef ds:uri="http://schemas.openxmlformats.org/officeDocument/2006/bibliography"/>
  </ds:schemaRefs>
</ds:datastoreItem>
</file>

<file path=customXml/itemProps2.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12c87010-54c7-4968-977c-9bb319d35727"/>
  </ds:schemaRefs>
</ds:datastoreItem>
</file>

<file path=customXml/itemProps3.xml><?xml version="1.0" encoding="utf-8"?>
<ds:datastoreItem xmlns:ds="http://schemas.openxmlformats.org/officeDocument/2006/customXml" ds:itemID="{F0B8B062-5922-4A3D-B057-BC033B6E1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61E69D-BCB2-4F50-8413-531422AF49FD}">
  <ds:schemaRefs>
    <ds:schemaRef ds:uri="http://schemas.microsoft.com/sharepoint/v3/contenttype/forms"/>
  </ds:schemaRefs>
</ds:datastoreItem>
</file>

<file path=customXml/itemProps5.xml><?xml version="1.0" encoding="utf-8"?>
<ds:datastoreItem xmlns:ds="http://schemas.openxmlformats.org/officeDocument/2006/customXml" ds:itemID="{6E674147-441E-46AD-BE28-BA78BCE4D3C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1348</Words>
  <Characters>7687</Characters>
  <Application>Microsoft Office Word</Application>
  <DocSecurity>0</DocSecurity>
  <Lines>64</Lines>
  <Paragraphs>18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9017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jelenad@qti.qualcomm.com</dc:creator>
  <cp:lastModifiedBy>Qing Li</cp:lastModifiedBy>
  <cp:revision>4</cp:revision>
  <cp:lastPrinted>2019-12-04T11:04:00Z</cp:lastPrinted>
  <dcterms:created xsi:type="dcterms:W3CDTF">2021-10-22T03:43:00Z</dcterms:created>
  <dcterms:modified xsi:type="dcterms:W3CDTF">2021-10-22T03:50:00Z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0x010100244527AE9DC71341A2E6265E3E8609E5</vt:lpwstr>
  </property>
  <property fmtid="{D5CDD505-2E9C-101B-9397-08002B2CF9AE}" pid="13" name="TaxKeyword">
    <vt:lpwstr/>
  </property>
  <property fmtid="{D5CDD505-2E9C-101B-9397-08002B2CF9AE}" pid="14" name="_dlc_DocIdItemGuid">
    <vt:lpwstr>71203765-60a2-4bc2-a01a-eea55ab4db67</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y fmtid="{D5CDD505-2E9C-101B-9397-08002B2CF9AE}" pid="22" name="Order">
    <vt:r8>3993800</vt:r8>
  </property>
  <property fmtid="{D5CDD505-2E9C-101B-9397-08002B2CF9AE}" pid="23" name="URL">
    <vt:lpwstr/>
  </property>
</Properties>
</file>