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C37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51781AFF" w14:textId="77777777" w:rsidR="001B363F" w:rsidRDefault="000B0152">
      <w:pPr>
        <w:pStyle w:val="CRCoverPage"/>
        <w:outlineLvl w:val="0"/>
        <w:rPr>
          <w:b/>
          <w:noProof/>
          <w:sz w:val="24"/>
          <w:szCs w:val="24"/>
        </w:rPr>
      </w:pPr>
      <w:r>
        <w:rPr>
          <w:b/>
          <w:noProof/>
          <w:sz w:val="24"/>
          <w:szCs w:val="24"/>
        </w:rPr>
        <w:t>Electronic meeting, August 16 – August 27, 2021</w:t>
      </w:r>
    </w:p>
    <w:p w14:paraId="07B08B05" w14:textId="77777777" w:rsidR="001B363F" w:rsidRDefault="001B363F">
      <w:pPr>
        <w:pStyle w:val="Footer"/>
        <w:rPr>
          <w:lang w:val="en-GB" w:eastAsia="ko-KR"/>
        </w:rPr>
      </w:pPr>
    </w:p>
    <w:p w14:paraId="1AD20540" w14:textId="77777777" w:rsidR="001B363F" w:rsidRDefault="000B0152">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6203834" w14:textId="77777777" w:rsidR="001B363F" w:rsidRDefault="000B0152">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1D18CF1A"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5BCDD25D"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20C234A" w14:textId="77777777" w:rsidR="001B363F" w:rsidRDefault="000B015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6B277C5"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make the final conclusion, companies’ inputs for each identified issue is expected during the first week of 115 e-meeting.</w:t>
      </w:r>
    </w:p>
    <w:p w14:paraId="27A988A7" w14:textId="77777777" w:rsidR="001B363F" w:rsidRDefault="000B0152">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1B363F" w14:paraId="51880167" w14:textId="77777777">
        <w:tc>
          <w:tcPr>
            <w:tcW w:w="2609" w:type="dxa"/>
          </w:tcPr>
          <w:p w14:paraId="2DEC2F1C" w14:textId="77777777" w:rsidR="001B363F" w:rsidRDefault="000B0152">
            <w:pPr>
              <w:pStyle w:val="TAH"/>
              <w:rPr>
                <w:lang w:eastAsia="ko-KR"/>
              </w:rPr>
            </w:pPr>
            <w:r>
              <w:rPr>
                <w:lang w:eastAsia="ko-KR"/>
              </w:rPr>
              <w:t>Company</w:t>
            </w:r>
          </w:p>
        </w:tc>
        <w:tc>
          <w:tcPr>
            <w:tcW w:w="3352" w:type="dxa"/>
          </w:tcPr>
          <w:p w14:paraId="58D800BD"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71A13C02" w14:textId="77777777" w:rsidR="001B363F" w:rsidRDefault="000B0152">
            <w:pPr>
              <w:pStyle w:val="TAH"/>
              <w:rPr>
                <w:lang w:eastAsia="ko-KR"/>
              </w:rPr>
            </w:pPr>
            <w:r>
              <w:rPr>
                <w:lang w:eastAsia="ko-KR"/>
              </w:rPr>
              <w:t xml:space="preserve"> E-mail</w:t>
            </w:r>
          </w:p>
        </w:tc>
      </w:tr>
      <w:tr w:rsidR="001B363F" w:rsidRPr="009232F9" w14:paraId="393C9157" w14:textId="77777777">
        <w:tc>
          <w:tcPr>
            <w:tcW w:w="2609" w:type="dxa"/>
          </w:tcPr>
          <w:p w14:paraId="69AA9CD0" w14:textId="77777777" w:rsidR="001B363F" w:rsidRDefault="000B0152">
            <w:pPr>
              <w:pStyle w:val="TAC"/>
              <w:rPr>
                <w:lang w:eastAsia="ko-KR"/>
              </w:rPr>
            </w:pPr>
            <w:r>
              <w:rPr>
                <w:lang w:eastAsia="ko-KR"/>
              </w:rPr>
              <w:t>CATT</w:t>
            </w:r>
          </w:p>
        </w:tc>
        <w:tc>
          <w:tcPr>
            <w:tcW w:w="3352" w:type="dxa"/>
          </w:tcPr>
          <w:p w14:paraId="514ED3F1" w14:textId="77777777" w:rsidR="001B363F" w:rsidRDefault="000B0152">
            <w:pPr>
              <w:pStyle w:val="TAC"/>
              <w:rPr>
                <w:lang w:val="fr-FR" w:eastAsia="ko-KR"/>
              </w:rPr>
            </w:pPr>
            <w:r>
              <w:rPr>
                <w:lang w:val="fr-FR" w:eastAsia="ko-KR"/>
              </w:rPr>
              <w:t>Chandrika Worrall</w:t>
            </w:r>
          </w:p>
        </w:tc>
        <w:tc>
          <w:tcPr>
            <w:tcW w:w="3670" w:type="dxa"/>
          </w:tcPr>
          <w:p w14:paraId="5825B278" w14:textId="77777777" w:rsidR="001B363F" w:rsidRDefault="000B0152">
            <w:pPr>
              <w:pStyle w:val="TAC"/>
              <w:rPr>
                <w:lang w:val="fr-FR" w:eastAsia="ko-KR"/>
              </w:rPr>
            </w:pPr>
            <w:r>
              <w:rPr>
                <w:lang w:val="fr-FR" w:eastAsia="ko-KR"/>
              </w:rPr>
              <w:t>chandrika@catt.cn</w:t>
            </w:r>
          </w:p>
        </w:tc>
      </w:tr>
      <w:tr w:rsidR="001B363F" w14:paraId="6F871282" w14:textId="77777777">
        <w:tc>
          <w:tcPr>
            <w:tcW w:w="2609" w:type="dxa"/>
          </w:tcPr>
          <w:p w14:paraId="63A09816" w14:textId="77777777" w:rsidR="001B363F" w:rsidRDefault="000B0152">
            <w:pPr>
              <w:pStyle w:val="TAC"/>
              <w:rPr>
                <w:lang w:eastAsia="ko-KR"/>
              </w:rPr>
            </w:pPr>
            <w:r>
              <w:rPr>
                <w:lang w:eastAsia="ko-KR"/>
              </w:rPr>
              <w:t>Sony</w:t>
            </w:r>
          </w:p>
        </w:tc>
        <w:tc>
          <w:tcPr>
            <w:tcW w:w="3352" w:type="dxa"/>
          </w:tcPr>
          <w:p w14:paraId="22F769E6"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08A6513C" w14:textId="77777777" w:rsidR="001B363F" w:rsidRDefault="000B0152">
            <w:pPr>
              <w:pStyle w:val="TAC"/>
              <w:rPr>
                <w:lang w:eastAsia="ko-KR"/>
              </w:rPr>
            </w:pPr>
            <w:r>
              <w:rPr>
                <w:lang w:eastAsia="ko-KR"/>
              </w:rPr>
              <w:t>Yassin.Awad@sony.com</w:t>
            </w:r>
          </w:p>
        </w:tc>
      </w:tr>
      <w:tr w:rsidR="001B363F" w:rsidRPr="009232F9" w14:paraId="643484CD" w14:textId="77777777">
        <w:tc>
          <w:tcPr>
            <w:tcW w:w="2609" w:type="dxa"/>
          </w:tcPr>
          <w:p w14:paraId="2BDDE968"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7B500F13"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nil Agiwal</w:t>
            </w:r>
          </w:p>
        </w:tc>
        <w:tc>
          <w:tcPr>
            <w:tcW w:w="3670" w:type="dxa"/>
          </w:tcPr>
          <w:p w14:paraId="495F3301"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9232F9" w14:paraId="1E01B058" w14:textId="77777777">
        <w:tc>
          <w:tcPr>
            <w:tcW w:w="2609" w:type="dxa"/>
          </w:tcPr>
          <w:p w14:paraId="4DD7ABB3"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65E2DC33"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4B267920"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9232F9" w14:paraId="069EF29A" w14:textId="77777777">
        <w:tc>
          <w:tcPr>
            <w:tcW w:w="2609" w:type="dxa"/>
          </w:tcPr>
          <w:p w14:paraId="41D6F324" w14:textId="77777777" w:rsidR="001B363F" w:rsidRDefault="000B0152">
            <w:pPr>
              <w:pStyle w:val="TAC"/>
              <w:rPr>
                <w:lang w:val="de-DE" w:eastAsia="ko-KR"/>
              </w:rPr>
            </w:pPr>
            <w:r>
              <w:rPr>
                <w:rFonts w:eastAsia="SimSun"/>
                <w:lang w:eastAsia="zh-CN"/>
              </w:rPr>
              <w:t>Fujitsu</w:t>
            </w:r>
          </w:p>
        </w:tc>
        <w:tc>
          <w:tcPr>
            <w:tcW w:w="3352" w:type="dxa"/>
          </w:tcPr>
          <w:p w14:paraId="6E3A7761"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hta, Yoshiaki</w:t>
            </w:r>
          </w:p>
        </w:tc>
        <w:tc>
          <w:tcPr>
            <w:tcW w:w="3670" w:type="dxa"/>
          </w:tcPr>
          <w:p w14:paraId="5402B322" w14:textId="77777777" w:rsidR="001B363F" w:rsidRDefault="008561EB">
            <w:pPr>
              <w:pStyle w:val="TAC"/>
              <w:rPr>
                <w:lang w:val="de-DE" w:eastAsia="ko-KR"/>
              </w:rPr>
            </w:pPr>
            <w:hyperlink r:id="rId9" w:history="1">
              <w:r w:rsidR="000B0152">
                <w:rPr>
                  <w:rStyle w:val="Hyperlink"/>
                  <w:rFonts w:eastAsia="MS Mincho" w:hint="eastAsia"/>
                  <w:lang w:val="fr-FR" w:eastAsia="ja-JP"/>
                </w:rPr>
                <w:t>o</w:t>
              </w:r>
              <w:r w:rsidR="000B0152">
                <w:rPr>
                  <w:rStyle w:val="Hyperlink"/>
                  <w:rFonts w:eastAsia="MS Mincho"/>
                  <w:lang w:val="fr-FR" w:eastAsia="ja-JP"/>
                </w:rPr>
                <w:t>hta.yoshiaki@fujitsu.com</w:t>
              </w:r>
            </w:hyperlink>
          </w:p>
        </w:tc>
      </w:tr>
      <w:tr w:rsidR="001B363F" w:rsidRPr="009232F9" w14:paraId="0DB66E3C" w14:textId="77777777">
        <w:tc>
          <w:tcPr>
            <w:tcW w:w="2609" w:type="dxa"/>
          </w:tcPr>
          <w:p w14:paraId="1ACDA9DB" w14:textId="77777777" w:rsidR="001B363F" w:rsidRDefault="000B0152">
            <w:pPr>
              <w:pStyle w:val="TAC"/>
              <w:rPr>
                <w:lang w:val="de-DE" w:eastAsia="ko-KR"/>
              </w:rPr>
            </w:pPr>
            <w:r>
              <w:rPr>
                <w:rFonts w:eastAsia="MS Mincho"/>
              </w:rPr>
              <w:t>ASUSTeK</w:t>
            </w:r>
          </w:p>
        </w:tc>
        <w:tc>
          <w:tcPr>
            <w:tcW w:w="3352" w:type="dxa"/>
          </w:tcPr>
          <w:p w14:paraId="5EF9FAF7" w14:textId="77777777" w:rsidR="001B363F" w:rsidRDefault="000B0152">
            <w:pPr>
              <w:pStyle w:val="TAC"/>
              <w:rPr>
                <w:lang w:val="de-DE" w:eastAsia="ko-KR"/>
              </w:rPr>
            </w:pPr>
            <w:r>
              <w:rPr>
                <w:rFonts w:eastAsia="PMingLiU" w:hint="eastAsia"/>
                <w:lang w:val="fr-FR" w:eastAsia="zh-TW"/>
              </w:rPr>
              <w:t>Erica Huang</w:t>
            </w:r>
          </w:p>
        </w:tc>
        <w:tc>
          <w:tcPr>
            <w:tcW w:w="3670" w:type="dxa"/>
          </w:tcPr>
          <w:p w14:paraId="371DCFB7" w14:textId="77777777" w:rsidR="001B363F" w:rsidRDefault="000B0152">
            <w:pPr>
              <w:pStyle w:val="TAC"/>
              <w:rPr>
                <w:lang w:val="de-DE" w:eastAsia="ko-KR"/>
              </w:rPr>
            </w:pPr>
            <w:r>
              <w:rPr>
                <w:rFonts w:eastAsia="PMingLiU" w:hint="eastAsia"/>
                <w:lang w:val="fr-FR" w:eastAsia="zh-TW"/>
              </w:rPr>
              <w:t>Erica_Huang@asus.com</w:t>
            </w:r>
          </w:p>
        </w:tc>
      </w:tr>
      <w:tr w:rsidR="001B363F" w:rsidRPr="009232F9" w14:paraId="6B60D608" w14:textId="77777777">
        <w:tc>
          <w:tcPr>
            <w:tcW w:w="2609" w:type="dxa"/>
          </w:tcPr>
          <w:p w14:paraId="2AAFA39A" w14:textId="77777777" w:rsidR="001B363F" w:rsidRDefault="000B0152">
            <w:pPr>
              <w:pStyle w:val="TAC"/>
              <w:rPr>
                <w:lang w:val="de-DE" w:eastAsia="ko-KR"/>
              </w:rPr>
            </w:pPr>
            <w:r>
              <w:rPr>
                <w:rFonts w:hint="eastAsia"/>
                <w:lang w:val="de-DE" w:eastAsia="ko-KR"/>
              </w:rPr>
              <w:t>LG Electronics</w:t>
            </w:r>
          </w:p>
        </w:tc>
        <w:tc>
          <w:tcPr>
            <w:tcW w:w="3352" w:type="dxa"/>
          </w:tcPr>
          <w:p w14:paraId="2F242071" w14:textId="77777777" w:rsidR="001B363F" w:rsidRDefault="000B0152">
            <w:pPr>
              <w:pStyle w:val="TAC"/>
              <w:rPr>
                <w:lang w:val="sv-SE" w:eastAsia="ko-KR"/>
              </w:rPr>
            </w:pPr>
            <w:r>
              <w:rPr>
                <w:rFonts w:hint="eastAsia"/>
                <w:lang w:val="sv-SE" w:eastAsia="ko-KR"/>
              </w:rPr>
              <w:t>SeungJune Yi</w:t>
            </w:r>
          </w:p>
        </w:tc>
        <w:tc>
          <w:tcPr>
            <w:tcW w:w="3670" w:type="dxa"/>
          </w:tcPr>
          <w:p w14:paraId="17FD4C32"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9232F9" w14:paraId="66871AA4" w14:textId="77777777">
        <w:tc>
          <w:tcPr>
            <w:tcW w:w="2609" w:type="dxa"/>
          </w:tcPr>
          <w:p w14:paraId="7CFFCFC3"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7CD26A8A"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2F4E3655"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9232F9" w14:paraId="6B479C81" w14:textId="77777777">
        <w:tc>
          <w:tcPr>
            <w:tcW w:w="2609" w:type="dxa"/>
          </w:tcPr>
          <w:p w14:paraId="6815F585" w14:textId="19BFA9E9" w:rsidR="006C0B67" w:rsidRDefault="006C0B67" w:rsidP="006C0B67">
            <w:pPr>
              <w:pStyle w:val="TAC"/>
              <w:rPr>
                <w:lang w:val="de-DE" w:eastAsia="ko-KR"/>
              </w:rPr>
            </w:pPr>
            <w:r>
              <w:rPr>
                <w:lang w:val="de-DE" w:eastAsia="ko-KR"/>
              </w:rPr>
              <w:t>ZTE Corporation</w:t>
            </w:r>
          </w:p>
        </w:tc>
        <w:tc>
          <w:tcPr>
            <w:tcW w:w="3352" w:type="dxa"/>
          </w:tcPr>
          <w:p w14:paraId="2D78D765" w14:textId="68E610E8" w:rsidR="006C0B67" w:rsidRDefault="006C0B67" w:rsidP="006C0B67">
            <w:pPr>
              <w:pStyle w:val="TAC"/>
              <w:rPr>
                <w:lang w:val="de-DE" w:eastAsia="ko-KR"/>
              </w:rPr>
            </w:pPr>
            <w:r>
              <w:rPr>
                <w:lang w:val="de-DE" w:eastAsia="ko-KR"/>
              </w:rPr>
              <w:t>Eswar Vutukuri</w:t>
            </w:r>
          </w:p>
        </w:tc>
        <w:tc>
          <w:tcPr>
            <w:tcW w:w="3670" w:type="dxa"/>
          </w:tcPr>
          <w:p w14:paraId="0FEBFCA2" w14:textId="5D237623" w:rsidR="006C0B67" w:rsidRDefault="006C0B67" w:rsidP="006C0B67">
            <w:pPr>
              <w:pStyle w:val="TAC"/>
              <w:rPr>
                <w:lang w:val="de-DE" w:eastAsia="ko-KR"/>
              </w:rPr>
            </w:pPr>
            <w:r>
              <w:rPr>
                <w:lang w:val="de-DE" w:eastAsia="ko-KR"/>
              </w:rPr>
              <w:t>eswar.vutukuri@zte.com.cn</w:t>
            </w:r>
          </w:p>
        </w:tc>
      </w:tr>
      <w:tr w:rsidR="006C0B67" w:rsidRPr="009232F9" w14:paraId="57CA9E47" w14:textId="77777777">
        <w:tc>
          <w:tcPr>
            <w:tcW w:w="2609" w:type="dxa"/>
          </w:tcPr>
          <w:p w14:paraId="354BEFE8" w14:textId="77777777" w:rsidR="006C0B67" w:rsidRDefault="006C0B67" w:rsidP="006C0B67">
            <w:pPr>
              <w:pStyle w:val="TAC"/>
              <w:rPr>
                <w:lang w:val="de-DE" w:eastAsia="ko-KR"/>
              </w:rPr>
            </w:pPr>
          </w:p>
        </w:tc>
        <w:tc>
          <w:tcPr>
            <w:tcW w:w="3352" w:type="dxa"/>
          </w:tcPr>
          <w:p w14:paraId="3D3F789D" w14:textId="77777777" w:rsidR="006C0B67" w:rsidRDefault="006C0B67" w:rsidP="006C0B67">
            <w:pPr>
              <w:pStyle w:val="TAC"/>
              <w:rPr>
                <w:lang w:val="fr-FR" w:eastAsia="ko-KR"/>
              </w:rPr>
            </w:pPr>
          </w:p>
        </w:tc>
        <w:tc>
          <w:tcPr>
            <w:tcW w:w="3670" w:type="dxa"/>
          </w:tcPr>
          <w:p w14:paraId="4702F700" w14:textId="77777777" w:rsidR="006C0B67" w:rsidRDefault="006C0B67" w:rsidP="006C0B67">
            <w:pPr>
              <w:pStyle w:val="TAC"/>
              <w:rPr>
                <w:lang w:val="fr-FR" w:eastAsia="ko-KR"/>
              </w:rPr>
            </w:pPr>
          </w:p>
        </w:tc>
      </w:tr>
      <w:tr w:rsidR="006C0B67" w:rsidRPr="009232F9" w14:paraId="402453B8" w14:textId="77777777">
        <w:tc>
          <w:tcPr>
            <w:tcW w:w="2609" w:type="dxa"/>
          </w:tcPr>
          <w:p w14:paraId="1326FD7C" w14:textId="77777777" w:rsidR="006C0B67" w:rsidRDefault="006C0B67" w:rsidP="006C0B67">
            <w:pPr>
              <w:pStyle w:val="TAC"/>
              <w:rPr>
                <w:lang w:val="de-DE" w:eastAsia="ko-KR"/>
              </w:rPr>
            </w:pPr>
          </w:p>
        </w:tc>
        <w:tc>
          <w:tcPr>
            <w:tcW w:w="3352" w:type="dxa"/>
          </w:tcPr>
          <w:p w14:paraId="59D742E8" w14:textId="77777777" w:rsidR="006C0B67" w:rsidRDefault="006C0B67" w:rsidP="006C0B67">
            <w:pPr>
              <w:pStyle w:val="TAC"/>
              <w:rPr>
                <w:lang w:val="fr-FR" w:eastAsia="ko-KR"/>
              </w:rPr>
            </w:pPr>
          </w:p>
        </w:tc>
        <w:tc>
          <w:tcPr>
            <w:tcW w:w="3670" w:type="dxa"/>
          </w:tcPr>
          <w:p w14:paraId="322E9559" w14:textId="77777777" w:rsidR="006C0B67" w:rsidRDefault="006C0B67" w:rsidP="006C0B67">
            <w:pPr>
              <w:pStyle w:val="TAC"/>
              <w:rPr>
                <w:lang w:val="fr-FR" w:eastAsia="ko-KR"/>
              </w:rPr>
            </w:pPr>
          </w:p>
        </w:tc>
      </w:tr>
      <w:tr w:rsidR="006C0B67" w:rsidRPr="009232F9" w14:paraId="577FE22A" w14:textId="77777777">
        <w:tc>
          <w:tcPr>
            <w:tcW w:w="2609" w:type="dxa"/>
          </w:tcPr>
          <w:p w14:paraId="4CAC9242" w14:textId="77777777" w:rsidR="006C0B67" w:rsidRDefault="006C0B67" w:rsidP="006C0B67">
            <w:pPr>
              <w:pStyle w:val="TAC"/>
              <w:rPr>
                <w:lang w:val="de-DE" w:eastAsia="ko-KR"/>
              </w:rPr>
            </w:pPr>
          </w:p>
        </w:tc>
        <w:tc>
          <w:tcPr>
            <w:tcW w:w="3352" w:type="dxa"/>
          </w:tcPr>
          <w:p w14:paraId="1373D4B5" w14:textId="77777777" w:rsidR="006C0B67" w:rsidRDefault="006C0B67" w:rsidP="006C0B67">
            <w:pPr>
              <w:pStyle w:val="TAC"/>
              <w:rPr>
                <w:lang w:val="de-DE" w:eastAsia="ko-KR"/>
              </w:rPr>
            </w:pPr>
          </w:p>
        </w:tc>
        <w:tc>
          <w:tcPr>
            <w:tcW w:w="3670" w:type="dxa"/>
          </w:tcPr>
          <w:p w14:paraId="5DB3D85A" w14:textId="77777777" w:rsidR="006C0B67" w:rsidRDefault="006C0B67" w:rsidP="006C0B67">
            <w:pPr>
              <w:pStyle w:val="TAC"/>
              <w:rPr>
                <w:lang w:val="de-DE" w:eastAsia="ko-KR"/>
              </w:rPr>
            </w:pPr>
          </w:p>
        </w:tc>
      </w:tr>
      <w:tr w:rsidR="006C0B67" w:rsidRPr="009232F9" w14:paraId="32017639" w14:textId="77777777">
        <w:tc>
          <w:tcPr>
            <w:tcW w:w="2609" w:type="dxa"/>
          </w:tcPr>
          <w:p w14:paraId="60144D8E" w14:textId="77777777" w:rsidR="006C0B67" w:rsidRDefault="006C0B67" w:rsidP="006C0B67">
            <w:pPr>
              <w:pStyle w:val="TAC"/>
              <w:rPr>
                <w:rFonts w:eastAsia="SimSun"/>
                <w:lang w:val="de-DE" w:eastAsia="zh-CN"/>
              </w:rPr>
            </w:pPr>
          </w:p>
        </w:tc>
        <w:tc>
          <w:tcPr>
            <w:tcW w:w="3352" w:type="dxa"/>
          </w:tcPr>
          <w:p w14:paraId="05F03ACC" w14:textId="77777777" w:rsidR="006C0B67" w:rsidRDefault="006C0B67" w:rsidP="006C0B67">
            <w:pPr>
              <w:pStyle w:val="TAC"/>
              <w:rPr>
                <w:rFonts w:eastAsia="SimSun"/>
                <w:lang w:val="de-DE" w:eastAsia="zh-CN"/>
              </w:rPr>
            </w:pPr>
          </w:p>
        </w:tc>
        <w:tc>
          <w:tcPr>
            <w:tcW w:w="3670" w:type="dxa"/>
          </w:tcPr>
          <w:p w14:paraId="6C0C6166" w14:textId="77777777" w:rsidR="006C0B67" w:rsidRDefault="006C0B67" w:rsidP="006C0B67">
            <w:pPr>
              <w:pStyle w:val="TAC"/>
              <w:rPr>
                <w:rFonts w:eastAsia="SimSun"/>
                <w:lang w:val="de-DE" w:eastAsia="zh-CN"/>
              </w:rPr>
            </w:pPr>
          </w:p>
        </w:tc>
      </w:tr>
      <w:tr w:rsidR="006C0B67" w:rsidRPr="009232F9" w14:paraId="22AFBFE5" w14:textId="77777777">
        <w:tc>
          <w:tcPr>
            <w:tcW w:w="2609" w:type="dxa"/>
          </w:tcPr>
          <w:p w14:paraId="7D213F65" w14:textId="77777777" w:rsidR="006C0B67" w:rsidRDefault="006C0B67" w:rsidP="006C0B67">
            <w:pPr>
              <w:pStyle w:val="TAC"/>
              <w:rPr>
                <w:rFonts w:eastAsia="SimSun"/>
                <w:lang w:val="de-DE" w:eastAsia="zh-CN"/>
              </w:rPr>
            </w:pPr>
          </w:p>
        </w:tc>
        <w:tc>
          <w:tcPr>
            <w:tcW w:w="3352" w:type="dxa"/>
          </w:tcPr>
          <w:p w14:paraId="7F8A0BF6" w14:textId="77777777" w:rsidR="006C0B67" w:rsidRDefault="006C0B67" w:rsidP="006C0B67">
            <w:pPr>
              <w:pStyle w:val="TAC"/>
              <w:rPr>
                <w:rFonts w:eastAsia="SimSun"/>
                <w:lang w:val="fr-FR" w:eastAsia="zh-CN"/>
              </w:rPr>
            </w:pPr>
          </w:p>
        </w:tc>
        <w:tc>
          <w:tcPr>
            <w:tcW w:w="3670" w:type="dxa"/>
          </w:tcPr>
          <w:p w14:paraId="6DF9C963" w14:textId="77777777" w:rsidR="006C0B67" w:rsidRDefault="006C0B67" w:rsidP="006C0B67">
            <w:pPr>
              <w:pStyle w:val="TAC"/>
              <w:rPr>
                <w:rFonts w:eastAsia="SimSun"/>
                <w:lang w:val="fr-FR" w:eastAsia="zh-CN"/>
              </w:rPr>
            </w:pPr>
          </w:p>
        </w:tc>
      </w:tr>
      <w:tr w:rsidR="006C0B67" w:rsidRPr="009232F9" w14:paraId="4C8E9FC4" w14:textId="77777777">
        <w:tc>
          <w:tcPr>
            <w:tcW w:w="2609" w:type="dxa"/>
          </w:tcPr>
          <w:p w14:paraId="4B618171" w14:textId="77777777" w:rsidR="006C0B67" w:rsidRDefault="006C0B67" w:rsidP="006C0B67">
            <w:pPr>
              <w:pStyle w:val="TAC"/>
              <w:rPr>
                <w:lang w:val="de-DE" w:eastAsia="ko-KR"/>
              </w:rPr>
            </w:pPr>
          </w:p>
        </w:tc>
        <w:tc>
          <w:tcPr>
            <w:tcW w:w="3352" w:type="dxa"/>
          </w:tcPr>
          <w:p w14:paraId="76AFB04D" w14:textId="77777777" w:rsidR="006C0B67" w:rsidRDefault="006C0B67" w:rsidP="006C0B67">
            <w:pPr>
              <w:pStyle w:val="TAC"/>
              <w:rPr>
                <w:lang w:val="de-DE" w:eastAsia="ko-KR"/>
              </w:rPr>
            </w:pPr>
          </w:p>
        </w:tc>
        <w:tc>
          <w:tcPr>
            <w:tcW w:w="3670" w:type="dxa"/>
          </w:tcPr>
          <w:p w14:paraId="4D0B7B86" w14:textId="77777777" w:rsidR="006C0B67" w:rsidRDefault="006C0B67" w:rsidP="006C0B67">
            <w:pPr>
              <w:pStyle w:val="TAC"/>
              <w:rPr>
                <w:lang w:val="de-DE" w:eastAsia="ko-KR"/>
              </w:rPr>
            </w:pPr>
          </w:p>
        </w:tc>
      </w:tr>
    </w:tbl>
    <w:p w14:paraId="1694051C" w14:textId="77777777" w:rsidR="001B363F" w:rsidRDefault="001B363F">
      <w:pPr>
        <w:rPr>
          <w:lang w:val="de-DE" w:eastAsia="ko-KR"/>
        </w:rPr>
      </w:pPr>
    </w:p>
    <w:p w14:paraId="4794D405" w14:textId="77777777" w:rsidR="001B363F" w:rsidRDefault="000B0152">
      <w:pPr>
        <w:pStyle w:val="Heading1"/>
        <w:rPr>
          <w:lang w:val="en-US"/>
        </w:rPr>
      </w:pPr>
      <w:r>
        <w:rPr>
          <w:lang w:val="en-US"/>
        </w:rPr>
        <w:t>3.</w:t>
      </w:r>
      <w:r>
        <w:rPr>
          <w:lang w:val="en-US"/>
        </w:rPr>
        <w:tab/>
        <w:t>Configurations for RA-SDT</w:t>
      </w:r>
    </w:p>
    <w:p w14:paraId="33969D48" w14:textId="77777777" w:rsidR="001B363F" w:rsidRDefault="000B0152">
      <w:pPr>
        <w:pStyle w:val="Heading2"/>
      </w:pPr>
      <w:r>
        <w:t>3</w:t>
      </w:r>
      <w:r>
        <w:rPr>
          <w:rFonts w:hint="eastAsia"/>
        </w:rPr>
        <w:t>.</w:t>
      </w:r>
      <w:r>
        <w:t>1</w:t>
      </w:r>
      <w:r>
        <w:rPr>
          <w:rFonts w:hint="eastAsia"/>
        </w:rPr>
        <w:t xml:space="preserve"> </w:t>
      </w:r>
      <w:r>
        <w:tab/>
        <w:t>BWP used for RA-SDT</w:t>
      </w:r>
    </w:p>
    <w:p w14:paraId="341CA85A"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F956801" w14:textId="77777777">
        <w:tc>
          <w:tcPr>
            <w:tcW w:w="1555" w:type="dxa"/>
          </w:tcPr>
          <w:p w14:paraId="4A734C54" w14:textId="77777777" w:rsidR="001B363F" w:rsidRDefault="000B0152">
            <w:pPr>
              <w:rPr>
                <w:rFonts w:eastAsia="MS Mincho"/>
              </w:rPr>
            </w:pPr>
            <w:r>
              <w:rPr>
                <w:rFonts w:eastAsia="MS Mincho"/>
              </w:rPr>
              <w:t>Tdoc</w:t>
            </w:r>
          </w:p>
        </w:tc>
        <w:tc>
          <w:tcPr>
            <w:tcW w:w="8074" w:type="dxa"/>
          </w:tcPr>
          <w:p w14:paraId="4443FEDE" w14:textId="77777777" w:rsidR="001B363F" w:rsidRDefault="000B0152">
            <w:pPr>
              <w:rPr>
                <w:rFonts w:eastAsia="MS Mincho"/>
              </w:rPr>
            </w:pPr>
            <w:r>
              <w:rPr>
                <w:rFonts w:eastAsia="MS Mincho"/>
              </w:rPr>
              <w:t>Proposals</w:t>
            </w:r>
          </w:p>
        </w:tc>
      </w:tr>
      <w:tr w:rsidR="001B363F" w14:paraId="54A67371" w14:textId="77777777">
        <w:tc>
          <w:tcPr>
            <w:tcW w:w="1555" w:type="dxa"/>
          </w:tcPr>
          <w:p w14:paraId="21C3FB01"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76812CF4" w14:textId="77777777" w:rsidR="001B363F" w:rsidRDefault="000B0152">
            <w:pPr>
              <w:spacing w:after="0"/>
              <w:rPr>
                <w:rFonts w:eastAsia="MS Mincho"/>
              </w:rPr>
            </w:pPr>
            <w:r>
              <w:rPr>
                <w:rFonts w:eastAsia="MS Mincho"/>
              </w:rPr>
              <w:t>Proposal 4: Only initial BWP is supported for RA-SDT.</w:t>
            </w:r>
          </w:p>
        </w:tc>
      </w:tr>
      <w:tr w:rsidR="001B363F" w14:paraId="73708714" w14:textId="77777777">
        <w:tc>
          <w:tcPr>
            <w:tcW w:w="1555" w:type="dxa"/>
          </w:tcPr>
          <w:p w14:paraId="10A797FC" w14:textId="77777777" w:rsidR="001B363F" w:rsidRDefault="000B0152">
            <w:pPr>
              <w:rPr>
                <w:rFonts w:eastAsia="MS Mincho"/>
              </w:rPr>
            </w:pPr>
            <w:r>
              <w:rPr>
                <w:rFonts w:eastAsia="MS Mincho"/>
              </w:rPr>
              <w:t>ZTE [8]</w:t>
            </w:r>
          </w:p>
        </w:tc>
        <w:tc>
          <w:tcPr>
            <w:tcW w:w="8074" w:type="dxa"/>
          </w:tcPr>
          <w:p w14:paraId="087E6189"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1243D4FB" w14:textId="77777777">
        <w:tc>
          <w:tcPr>
            <w:tcW w:w="1555" w:type="dxa"/>
          </w:tcPr>
          <w:p w14:paraId="3EFB00F4"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3E605FB1"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33FC4804" w14:textId="77777777">
        <w:tc>
          <w:tcPr>
            <w:tcW w:w="1555" w:type="dxa"/>
          </w:tcPr>
          <w:p w14:paraId="4F4E6631" w14:textId="77777777" w:rsidR="001B363F" w:rsidRDefault="000B0152">
            <w:pPr>
              <w:rPr>
                <w:rFonts w:eastAsia="MS Mincho"/>
              </w:rPr>
            </w:pPr>
            <w:r>
              <w:rPr>
                <w:rFonts w:eastAsia="MS Mincho"/>
              </w:rPr>
              <w:t xml:space="preserve">Sony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0DB34ACF" w14:textId="77777777" w:rsidR="001B363F" w:rsidRDefault="000B0152">
            <w:pPr>
              <w:spacing w:after="0"/>
              <w:rPr>
                <w:rFonts w:eastAsia="MS Mincho"/>
              </w:rPr>
            </w:pPr>
            <w:r>
              <w:rPr>
                <w:rFonts w:eastAsia="MS Mincho"/>
              </w:rPr>
              <w:t>Proposal 4: An additional “configurable” BWP (DL and UL) should be supported for RA-SDT</w:t>
            </w:r>
          </w:p>
          <w:p w14:paraId="324994FB"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4BE53A59" w14:textId="77777777"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(e.g. search space monitoring, switching) for UEs in INACTIVE state.</w:t>
            </w:r>
          </w:p>
        </w:tc>
      </w:tr>
      <w:tr w:rsidR="001B363F" w14:paraId="0951565B" w14:textId="77777777">
        <w:tc>
          <w:tcPr>
            <w:tcW w:w="1555" w:type="dxa"/>
          </w:tcPr>
          <w:p w14:paraId="70639991" w14:textId="77777777" w:rsidR="001B363F" w:rsidRDefault="000B0152">
            <w:pPr>
              <w:rPr>
                <w:rFonts w:eastAsia="MS Mincho"/>
              </w:rPr>
            </w:pPr>
            <w:r>
              <w:rPr>
                <w:rFonts w:eastAsia="MS Mincho"/>
              </w:rPr>
              <w:lastRenderedPageBreak/>
              <w:t xml:space="preserve">Ericsson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[14]</w:t>
            </w:r>
            <w:r>
              <w:rPr>
                <w:rFonts w:eastAsia="MS Mincho"/>
              </w:rPr>
              <w:fldChar w:fldCharType="end"/>
            </w:r>
          </w:p>
        </w:tc>
        <w:tc>
          <w:tcPr>
            <w:tcW w:w="8074" w:type="dxa"/>
          </w:tcPr>
          <w:p w14:paraId="380740E5" w14:textId="77777777" w:rsidR="001B363F" w:rsidRDefault="000B0152">
            <w:pPr>
              <w:spacing w:after="0"/>
              <w:rPr>
                <w:rFonts w:eastAsia="MS Mincho"/>
              </w:rPr>
            </w:pPr>
            <w:r>
              <w:rPr>
                <w:rFonts w:eastAsia="MS Mincho"/>
              </w:rPr>
              <w:t>Proposal 1: RA-SDT resources are configured on the initial BWP</w:t>
            </w:r>
          </w:p>
        </w:tc>
      </w:tr>
      <w:tr w:rsidR="001B363F" w14:paraId="29B41ACB" w14:textId="77777777">
        <w:tc>
          <w:tcPr>
            <w:tcW w:w="1555" w:type="dxa"/>
          </w:tcPr>
          <w:p w14:paraId="106A8746" w14:textId="77777777" w:rsidR="001B363F" w:rsidRDefault="000B0152">
            <w:pPr>
              <w:rPr>
                <w:rFonts w:eastAsia="MS Mincho"/>
              </w:rPr>
            </w:pPr>
            <w:r>
              <w:rPr>
                <w:rFonts w:eastAsia="MS Mincho"/>
              </w:rPr>
              <w:t xml:space="preserve">Nokia </w:t>
            </w:r>
            <w:r>
              <w:rPr>
                <w:rFonts w:eastAsia="MS Mincho"/>
              </w:rPr>
              <w:fldChar w:fldCharType="begin"/>
            </w:r>
            <w:r>
              <w:rPr>
                <w:rFonts w:eastAsia="MS Mincho"/>
              </w:rPr>
              <w:instrText xml:space="preserve"> REF _Ref79415535 \r \h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14:paraId="61D45455" w14:textId="77777777" w:rsidR="001B363F" w:rsidRDefault="000B0152">
            <w:pPr>
              <w:spacing w:after="0"/>
              <w:rPr>
                <w:rFonts w:eastAsia="MS Mincho"/>
              </w:rPr>
            </w:pPr>
            <w:r>
              <w:rPr>
                <w:rFonts w:eastAsia="MS Mincho"/>
              </w:rPr>
              <w:t>Proposal 4: Support separate SDT BWP for RA-SDT along with initial BWP.</w:t>
            </w:r>
          </w:p>
        </w:tc>
      </w:tr>
    </w:tbl>
    <w:p w14:paraId="7D74B662" w14:textId="77777777" w:rsidR="001B363F" w:rsidRDefault="001B363F">
      <w:pPr>
        <w:jc w:val="both"/>
        <w:rPr>
          <w:rFonts w:eastAsia="SimSun"/>
          <w:lang w:eastAsia="zh-CN"/>
        </w:rPr>
      </w:pPr>
    </w:p>
    <w:p w14:paraId="0185C93D"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0485D18D" w14:textId="77777777" w:rsidR="001B363F" w:rsidRDefault="000B0152">
      <w:pPr>
        <w:jc w:val="both"/>
        <w:rPr>
          <w:rFonts w:eastAsia="Yu Mincho"/>
          <w:b/>
        </w:rPr>
      </w:pPr>
      <w:r>
        <w:rPr>
          <w:rFonts w:eastAsia="Yu Mincho"/>
          <w:b/>
        </w:rPr>
        <w:t>Q1: Whether RA-SDT can be configured on non-initial BWP?</w:t>
      </w:r>
    </w:p>
    <w:tbl>
      <w:tblPr>
        <w:tblStyle w:val="TableGrid"/>
        <w:tblW w:w="0" w:type="auto"/>
        <w:tblLook w:val="04A0" w:firstRow="1" w:lastRow="0" w:firstColumn="1" w:lastColumn="0" w:noHBand="0" w:noVBand="1"/>
      </w:tblPr>
      <w:tblGrid>
        <w:gridCol w:w="1915"/>
        <w:gridCol w:w="2191"/>
        <w:gridCol w:w="5523"/>
      </w:tblGrid>
      <w:tr w:rsidR="001B363F" w14:paraId="1E9A0FC0" w14:textId="77777777">
        <w:tc>
          <w:tcPr>
            <w:tcW w:w="1915" w:type="dxa"/>
          </w:tcPr>
          <w:p w14:paraId="1CC4BE08" w14:textId="77777777" w:rsidR="001B363F" w:rsidRDefault="000B0152">
            <w:pPr>
              <w:pStyle w:val="TAH"/>
              <w:keepNext w:val="0"/>
              <w:keepLines w:val="0"/>
              <w:widowControl w:val="0"/>
              <w:rPr>
                <w:lang w:eastAsia="ko-KR"/>
              </w:rPr>
            </w:pPr>
            <w:r>
              <w:rPr>
                <w:lang w:eastAsia="ko-KR"/>
              </w:rPr>
              <w:t>Company</w:t>
            </w:r>
          </w:p>
        </w:tc>
        <w:tc>
          <w:tcPr>
            <w:tcW w:w="2191" w:type="dxa"/>
          </w:tcPr>
          <w:p w14:paraId="42BAF388" w14:textId="77777777" w:rsidR="001B363F" w:rsidRDefault="000B0152">
            <w:pPr>
              <w:pStyle w:val="TAH"/>
              <w:keepNext w:val="0"/>
              <w:keepLines w:val="0"/>
              <w:widowControl w:val="0"/>
              <w:rPr>
                <w:lang w:eastAsia="ko-KR"/>
              </w:rPr>
            </w:pPr>
            <w:r>
              <w:rPr>
                <w:lang w:eastAsia="ko-KR"/>
              </w:rPr>
              <w:t>Yes/No</w:t>
            </w:r>
          </w:p>
        </w:tc>
        <w:tc>
          <w:tcPr>
            <w:tcW w:w="5523" w:type="dxa"/>
          </w:tcPr>
          <w:p w14:paraId="191D92EB" w14:textId="77777777" w:rsidR="001B363F" w:rsidRDefault="000B0152">
            <w:pPr>
              <w:pStyle w:val="TAH"/>
              <w:keepNext w:val="0"/>
              <w:keepLines w:val="0"/>
              <w:widowControl w:val="0"/>
              <w:rPr>
                <w:lang w:eastAsia="ko-KR"/>
              </w:rPr>
            </w:pPr>
            <w:r>
              <w:rPr>
                <w:lang w:eastAsia="ko-KR"/>
              </w:rPr>
              <w:t>Detailed Comments</w:t>
            </w:r>
          </w:p>
        </w:tc>
      </w:tr>
      <w:tr w:rsidR="001B363F" w14:paraId="38B68854" w14:textId="77777777">
        <w:tc>
          <w:tcPr>
            <w:tcW w:w="1915" w:type="dxa"/>
          </w:tcPr>
          <w:p w14:paraId="175AEC1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61F7F0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5804A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242C1A65" w14:textId="77777777">
        <w:tc>
          <w:tcPr>
            <w:tcW w:w="1915" w:type="dxa"/>
          </w:tcPr>
          <w:p w14:paraId="4D98D150" w14:textId="77777777" w:rsidR="001B363F" w:rsidRDefault="000B0152">
            <w:pPr>
              <w:pStyle w:val="TAC"/>
              <w:keepNext w:val="0"/>
              <w:keepLines w:val="0"/>
              <w:widowControl w:val="0"/>
              <w:rPr>
                <w:lang w:eastAsia="ko-KR"/>
              </w:rPr>
            </w:pPr>
            <w:r>
              <w:rPr>
                <w:lang w:eastAsia="ko-KR"/>
              </w:rPr>
              <w:t>Sony</w:t>
            </w:r>
          </w:p>
        </w:tc>
        <w:tc>
          <w:tcPr>
            <w:tcW w:w="2191" w:type="dxa"/>
          </w:tcPr>
          <w:p w14:paraId="7AA2B8E2" w14:textId="77777777" w:rsidR="001B363F" w:rsidRDefault="000B0152">
            <w:pPr>
              <w:pStyle w:val="TAC"/>
              <w:keepNext w:val="0"/>
              <w:keepLines w:val="0"/>
              <w:widowControl w:val="0"/>
              <w:rPr>
                <w:lang w:eastAsia="ko-KR"/>
              </w:rPr>
            </w:pPr>
            <w:r>
              <w:rPr>
                <w:lang w:eastAsia="ko-KR"/>
              </w:rPr>
              <w:t>Yes</w:t>
            </w:r>
          </w:p>
        </w:tc>
        <w:tc>
          <w:tcPr>
            <w:tcW w:w="5523" w:type="dxa"/>
          </w:tcPr>
          <w:p w14:paraId="4F9BB99A"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199D5A78" w14:textId="77777777">
        <w:tc>
          <w:tcPr>
            <w:tcW w:w="1915" w:type="dxa"/>
          </w:tcPr>
          <w:p w14:paraId="4AFD592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452EDE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C7EDAD1"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162B37B" w14:textId="77777777">
        <w:tc>
          <w:tcPr>
            <w:tcW w:w="1915" w:type="dxa"/>
          </w:tcPr>
          <w:p w14:paraId="44A47F9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5BEAC93"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EEF6782" w14:textId="77777777" w:rsidR="001B363F" w:rsidRDefault="000B0152">
            <w:pPr>
              <w:pStyle w:val="TAL"/>
              <w:keepNext w:val="0"/>
              <w:keepLines w:val="0"/>
              <w:widowControl w:val="0"/>
              <w:rPr>
                <w:lang w:eastAsia="ko-KR"/>
              </w:rPr>
            </w:pPr>
            <w:r>
              <w:rPr>
                <w:lang w:eastAsia="ko-KR"/>
              </w:rPr>
              <w:t>We agree with Samsung proposal.</w:t>
            </w:r>
          </w:p>
        </w:tc>
      </w:tr>
      <w:tr w:rsidR="001B363F" w14:paraId="764C9D95" w14:textId="77777777">
        <w:trPr>
          <w:trHeight w:val="90"/>
        </w:trPr>
        <w:tc>
          <w:tcPr>
            <w:tcW w:w="1915" w:type="dxa"/>
          </w:tcPr>
          <w:p w14:paraId="328C3393"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7A3699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316A1DE"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03B5CCBD" w14:textId="77777777">
        <w:tc>
          <w:tcPr>
            <w:tcW w:w="1915" w:type="dxa"/>
          </w:tcPr>
          <w:p w14:paraId="74465875" w14:textId="77777777" w:rsidR="001B363F" w:rsidRDefault="000B0152">
            <w:pPr>
              <w:pStyle w:val="TAC"/>
              <w:keepNext w:val="0"/>
              <w:keepLines w:val="0"/>
              <w:widowControl w:val="0"/>
              <w:rPr>
                <w:lang w:eastAsia="ko-KR"/>
              </w:rPr>
            </w:pPr>
            <w:r>
              <w:rPr>
                <w:rFonts w:eastAsia="MS Mincho"/>
              </w:rPr>
              <w:t>ASUSTeK</w:t>
            </w:r>
          </w:p>
        </w:tc>
        <w:tc>
          <w:tcPr>
            <w:tcW w:w="2191" w:type="dxa"/>
          </w:tcPr>
          <w:p w14:paraId="49BC801B" w14:textId="77777777" w:rsidR="001B363F" w:rsidRDefault="000B0152">
            <w:pPr>
              <w:pStyle w:val="TAC"/>
              <w:keepNext w:val="0"/>
              <w:keepLines w:val="0"/>
              <w:widowControl w:val="0"/>
              <w:rPr>
                <w:lang w:eastAsia="ko-KR"/>
              </w:rPr>
            </w:pPr>
            <w:r>
              <w:rPr>
                <w:rFonts w:eastAsia="PMingLiU"/>
                <w:lang w:eastAsia="zh-TW"/>
              </w:rPr>
              <w:t>Yes</w:t>
            </w:r>
          </w:p>
        </w:tc>
        <w:tc>
          <w:tcPr>
            <w:tcW w:w="5523" w:type="dxa"/>
          </w:tcPr>
          <w:p w14:paraId="5F8B7289"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719A270C" w14:textId="77777777">
        <w:tc>
          <w:tcPr>
            <w:tcW w:w="1915" w:type="dxa"/>
          </w:tcPr>
          <w:p w14:paraId="707C0F67"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6267CAB7"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2D8C8B0"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197EB98" w14:textId="77777777" w:rsidR="001B363F" w:rsidRDefault="000B0152">
            <w:pPr>
              <w:pStyle w:val="TAL"/>
              <w:keepNext w:val="0"/>
              <w:keepLines w:val="0"/>
              <w:widowControl w:val="0"/>
              <w:rPr>
                <w:lang w:eastAsia="ko-KR"/>
              </w:rPr>
            </w:pPr>
            <w:r>
              <w:rPr>
                <w:lang w:eastAsia="ko-KR"/>
              </w:rPr>
              <w:t>- reduce collision between normal RA and RA-SDT</w:t>
            </w:r>
          </w:p>
          <w:p w14:paraId="0C35F007"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0C45ECCD"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32246C70" w14:textId="77777777">
        <w:tc>
          <w:tcPr>
            <w:tcW w:w="1915" w:type="dxa"/>
          </w:tcPr>
          <w:p w14:paraId="41D8E880"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395C5B21"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2720D8A8"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13FCA6FD" w14:textId="77777777">
        <w:tc>
          <w:tcPr>
            <w:tcW w:w="1915" w:type="dxa"/>
          </w:tcPr>
          <w:p w14:paraId="3A60E280"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1DE0BDD"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E79DC14"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754CE467" w14:textId="77777777">
        <w:tc>
          <w:tcPr>
            <w:tcW w:w="1915" w:type="dxa"/>
          </w:tcPr>
          <w:p w14:paraId="5E9EE278" w14:textId="2A9887C4"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062F608" w14:textId="389D28EB"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0379A7D"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necessary and this should </w:t>
            </w:r>
            <w:proofErr w:type="gramStart"/>
            <w:r>
              <w:rPr>
                <w:lang w:eastAsia="ko-KR"/>
              </w:rPr>
              <w:t>supported</w:t>
            </w:r>
            <w:proofErr w:type="gramEnd"/>
            <w:r>
              <w:rPr>
                <w:lang w:eastAsia="ko-KR"/>
              </w:rPr>
              <w:t xml:space="preserve">. </w:t>
            </w:r>
          </w:p>
          <w:p w14:paraId="3F853B9E" w14:textId="702E5C16"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C0B67" w14:paraId="4FD3A7AD" w14:textId="77777777">
        <w:tc>
          <w:tcPr>
            <w:tcW w:w="1915" w:type="dxa"/>
          </w:tcPr>
          <w:p w14:paraId="21E3329D" w14:textId="77777777" w:rsidR="006C0B67" w:rsidRDefault="006C0B67" w:rsidP="006C0B67">
            <w:pPr>
              <w:pStyle w:val="TAC"/>
              <w:keepNext w:val="0"/>
              <w:keepLines w:val="0"/>
              <w:widowControl w:val="0"/>
              <w:rPr>
                <w:lang w:eastAsia="ko-KR"/>
              </w:rPr>
            </w:pPr>
          </w:p>
        </w:tc>
        <w:tc>
          <w:tcPr>
            <w:tcW w:w="2191" w:type="dxa"/>
          </w:tcPr>
          <w:p w14:paraId="241979CB" w14:textId="77777777" w:rsidR="006C0B67" w:rsidRDefault="006C0B67" w:rsidP="006C0B67">
            <w:pPr>
              <w:pStyle w:val="TAC"/>
              <w:keepNext w:val="0"/>
              <w:keepLines w:val="0"/>
              <w:widowControl w:val="0"/>
              <w:rPr>
                <w:lang w:eastAsia="ko-KR"/>
              </w:rPr>
            </w:pPr>
          </w:p>
        </w:tc>
        <w:tc>
          <w:tcPr>
            <w:tcW w:w="5523" w:type="dxa"/>
          </w:tcPr>
          <w:p w14:paraId="0062228A" w14:textId="77777777" w:rsidR="006C0B67" w:rsidRDefault="006C0B67" w:rsidP="006C0B67">
            <w:pPr>
              <w:pStyle w:val="TAL"/>
              <w:keepNext w:val="0"/>
              <w:keepLines w:val="0"/>
              <w:widowControl w:val="0"/>
              <w:rPr>
                <w:lang w:eastAsia="ko-KR"/>
              </w:rPr>
            </w:pPr>
          </w:p>
        </w:tc>
      </w:tr>
      <w:tr w:rsidR="006C0B67" w14:paraId="2FDBDFEA" w14:textId="77777777">
        <w:tc>
          <w:tcPr>
            <w:tcW w:w="1915" w:type="dxa"/>
          </w:tcPr>
          <w:p w14:paraId="05D483C0" w14:textId="77777777" w:rsidR="006C0B67" w:rsidRDefault="006C0B67" w:rsidP="006C0B67">
            <w:pPr>
              <w:pStyle w:val="TAC"/>
              <w:keepNext w:val="0"/>
              <w:keepLines w:val="0"/>
              <w:widowControl w:val="0"/>
              <w:rPr>
                <w:lang w:eastAsia="ko-KR"/>
              </w:rPr>
            </w:pPr>
          </w:p>
        </w:tc>
        <w:tc>
          <w:tcPr>
            <w:tcW w:w="2191" w:type="dxa"/>
          </w:tcPr>
          <w:p w14:paraId="44CF0DD4" w14:textId="77777777" w:rsidR="006C0B67" w:rsidRDefault="006C0B67" w:rsidP="006C0B67">
            <w:pPr>
              <w:pStyle w:val="TAC"/>
              <w:keepNext w:val="0"/>
              <w:keepLines w:val="0"/>
              <w:widowControl w:val="0"/>
              <w:rPr>
                <w:lang w:eastAsia="ko-KR"/>
              </w:rPr>
            </w:pPr>
          </w:p>
        </w:tc>
        <w:tc>
          <w:tcPr>
            <w:tcW w:w="5523" w:type="dxa"/>
          </w:tcPr>
          <w:p w14:paraId="565256E1" w14:textId="77777777" w:rsidR="006C0B67" w:rsidRDefault="006C0B67" w:rsidP="006C0B67">
            <w:pPr>
              <w:pStyle w:val="TAL"/>
              <w:keepNext w:val="0"/>
              <w:keepLines w:val="0"/>
              <w:widowControl w:val="0"/>
              <w:rPr>
                <w:lang w:eastAsia="ko-KR"/>
              </w:rPr>
            </w:pPr>
          </w:p>
        </w:tc>
      </w:tr>
      <w:tr w:rsidR="006C0B67" w14:paraId="64C4B8F7" w14:textId="77777777">
        <w:tc>
          <w:tcPr>
            <w:tcW w:w="1915" w:type="dxa"/>
          </w:tcPr>
          <w:p w14:paraId="2129D63F" w14:textId="77777777" w:rsidR="006C0B67" w:rsidRDefault="006C0B67" w:rsidP="006C0B67">
            <w:pPr>
              <w:pStyle w:val="TAC"/>
              <w:keepNext w:val="0"/>
              <w:keepLines w:val="0"/>
              <w:widowControl w:val="0"/>
              <w:rPr>
                <w:rFonts w:eastAsia="SimSun"/>
                <w:lang w:eastAsia="zh-CN"/>
              </w:rPr>
            </w:pPr>
          </w:p>
        </w:tc>
        <w:tc>
          <w:tcPr>
            <w:tcW w:w="2191" w:type="dxa"/>
          </w:tcPr>
          <w:p w14:paraId="5D0CF83D" w14:textId="77777777" w:rsidR="006C0B67" w:rsidRDefault="006C0B67" w:rsidP="006C0B67">
            <w:pPr>
              <w:pStyle w:val="TAC"/>
              <w:keepNext w:val="0"/>
              <w:keepLines w:val="0"/>
              <w:widowControl w:val="0"/>
              <w:rPr>
                <w:rFonts w:eastAsia="SimSun"/>
                <w:lang w:eastAsia="zh-CN"/>
              </w:rPr>
            </w:pPr>
          </w:p>
        </w:tc>
        <w:tc>
          <w:tcPr>
            <w:tcW w:w="5523" w:type="dxa"/>
          </w:tcPr>
          <w:p w14:paraId="559C35B1" w14:textId="77777777" w:rsidR="006C0B67" w:rsidRDefault="006C0B67" w:rsidP="006C0B67">
            <w:pPr>
              <w:pStyle w:val="TAL"/>
              <w:keepNext w:val="0"/>
              <w:keepLines w:val="0"/>
              <w:widowControl w:val="0"/>
              <w:rPr>
                <w:lang w:eastAsia="ko-KR"/>
              </w:rPr>
            </w:pPr>
          </w:p>
        </w:tc>
      </w:tr>
      <w:tr w:rsidR="006C0B67" w14:paraId="53FCE06E" w14:textId="77777777">
        <w:tc>
          <w:tcPr>
            <w:tcW w:w="1915" w:type="dxa"/>
          </w:tcPr>
          <w:p w14:paraId="69F8CA9F" w14:textId="77777777" w:rsidR="006C0B67" w:rsidRDefault="006C0B67" w:rsidP="006C0B67">
            <w:pPr>
              <w:pStyle w:val="TAC"/>
              <w:keepNext w:val="0"/>
              <w:keepLines w:val="0"/>
              <w:widowControl w:val="0"/>
              <w:rPr>
                <w:rFonts w:eastAsia="SimSun"/>
                <w:lang w:eastAsia="zh-CN"/>
              </w:rPr>
            </w:pPr>
          </w:p>
        </w:tc>
        <w:tc>
          <w:tcPr>
            <w:tcW w:w="2191" w:type="dxa"/>
          </w:tcPr>
          <w:p w14:paraId="08822F60" w14:textId="77777777" w:rsidR="006C0B67" w:rsidRDefault="006C0B67" w:rsidP="006C0B67">
            <w:pPr>
              <w:pStyle w:val="TAC"/>
              <w:keepNext w:val="0"/>
              <w:keepLines w:val="0"/>
              <w:widowControl w:val="0"/>
              <w:rPr>
                <w:rFonts w:eastAsia="SimSun"/>
                <w:lang w:eastAsia="zh-CN"/>
              </w:rPr>
            </w:pPr>
          </w:p>
        </w:tc>
        <w:tc>
          <w:tcPr>
            <w:tcW w:w="5523" w:type="dxa"/>
          </w:tcPr>
          <w:p w14:paraId="056021C9" w14:textId="77777777" w:rsidR="006C0B67" w:rsidRDefault="006C0B67" w:rsidP="006C0B67">
            <w:pPr>
              <w:pStyle w:val="TAL"/>
              <w:keepNext w:val="0"/>
              <w:keepLines w:val="0"/>
              <w:widowControl w:val="0"/>
              <w:rPr>
                <w:lang w:eastAsia="ko-KR"/>
              </w:rPr>
            </w:pPr>
          </w:p>
        </w:tc>
      </w:tr>
      <w:tr w:rsidR="006C0B67" w14:paraId="5A93EFC6" w14:textId="77777777">
        <w:tc>
          <w:tcPr>
            <w:tcW w:w="1915" w:type="dxa"/>
          </w:tcPr>
          <w:p w14:paraId="273AAF95" w14:textId="77777777" w:rsidR="006C0B67" w:rsidRDefault="006C0B67" w:rsidP="006C0B67">
            <w:pPr>
              <w:pStyle w:val="TAC"/>
              <w:keepNext w:val="0"/>
              <w:keepLines w:val="0"/>
              <w:widowControl w:val="0"/>
              <w:rPr>
                <w:rFonts w:eastAsia="SimSun"/>
                <w:lang w:eastAsia="zh-CN"/>
              </w:rPr>
            </w:pPr>
          </w:p>
        </w:tc>
        <w:tc>
          <w:tcPr>
            <w:tcW w:w="2191" w:type="dxa"/>
          </w:tcPr>
          <w:p w14:paraId="116EB5E2" w14:textId="77777777" w:rsidR="006C0B67" w:rsidRDefault="006C0B67" w:rsidP="006C0B67">
            <w:pPr>
              <w:pStyle w:val="TAC"/>
              <w:keepNext w:val="0"/>
              <w:keepLines w:val="0"/>
              <w:widowControl w:val="0"/>
              <w:rPr>
                <w:rFonts w:eastAsia="SimSun"/>
                <w:lang w:eastAsia="zh-CN"/>
              </w:rPr>
            </w:pPr>
          </w:p>
        </w:tc>
        <w:tc>
          <w:tcPr>
            <w:tcW w:w="5523" w:type="dxa"/>
          </w:tcPr>
          <w:p w14:paraId="5F444EE7" w14:textId="77777777" w:rsidR="006C0B67" w:rsidRDefault="006C0B67" w:rsidP="006C0B67">
            <w:pPr>
              <w:pStyle w:val="TAL"/>
              <w:keepNext w:val="0"/>
              <w:keepLines w:val="0"/>
              <w:widowControl w:val="0"/>
              <w:rPr>
                <w:lang w:eastAsia="ko-KR"/>
              </w:rPr>
            </w:pPr>
          </w:p>
        </w:tc>
      </w:tr>
      <w:tr w:rsidR="006C0B67" w14:paraId="1549298E" w14:textId="77777777">
        <w:tc>
          <w:tcPr>
            <w:tcW w:w="1915" w:type="dxa"/>
          </w:tcPr>
          <w:p w14:paraId="7862626E" w14:textId="77777777" w:rsidR="006C0B67" w:rsidRDefault="006C0B67" w:rsidP="006C0B67">
            <w:pPr>
              <w:pStyle w:val="TAC"/>
              <w:keepNext w:val="0"/>
              <w:keepLines w:val="0"/>
              <w:widowControl w:val="0"/>
              <w:rPr>
                <w:lang w:eastAsia="ko-KR"/>
              </w:rPr>
            </w:pPr>
          </w:p>
        </w:tc>
        <w:tc>
          <w:tcPr>
            <w:tcW w:w="2191" w:type="dxa"/>
          </w:tcPr>
          <w:p w14:paraId="71671E8D" w14:textId="77777777" w:rsidR="006C0B67" w:rsidRDefault="006C0B67" w:rsidP="006C0B67">
            <w:pPr>
              <w:pStyle w:val="TAC"/>
              <w:keepNext w:val="0"/>
              <w:keepLines w:val="0"/>
              <w:widowControl w:val="0"/>
              <w:rPr>
                <w:lang w:eastAsia="ko-KR"/>
              </w:rPr>
            </w:pPr>
          </w:p>
        </w:tc>
        <w:tc>
          <w:tcPr>
            <w:tcW w:w="5523" w:type="dxa"/>
          </w:tcPr>
          <w:p w14:paraId="1C0C0C86" w14:textId="77777777" w:rsidR="006C0B67" w:rsidRDefault="006C0B67" w:rsidP="006C0B67">
            <w:pPr>
              <w:pStyle w:val="TAL"/>
              <w:keepNext w:val="0"/>
              <w:keepLines w:val="0"/>
              <w:widowControl w:val="0"/>
              <w:rPr>
                <w:lang w:eastAsia="ko-KR"/>
              </w:rPr>
            </w:pPr>
          </w:p>
        </w:tc>
      </w:tr>
    </w:tbl>
    <w:p w14:paraId="32CBDAE5" w14:textId="77777777" w:rsidR="001B363F" w:rsidRDefault="001B363F">
      <w:pPr>
        <w:rPr>
          <w:lang w:val="en-US" w:eastAsia="ko-KR"/>
        </w:rPr>
      </w:pPr>
    </w:p>
    <w:p w14:paraId="51994068" w14:textId="77777777" w:rsidR="001B363F" w:rsidRDefault="000B0152">
      <w:pPr>
        <w:pStyle w:val="Heading2"/>
      </w:pPr>
      <w:r>
        <w:t>3</w:t>
      </w:r>
      <w:r>
        <w:rPr>
          <w:rFonts w:hint="eastAsia"/>
        </w:rPr>
        <w:t>.</w:t>
      </w:r>
      <w:r>
        <w:t>2</w:t>
      </w:r>
      <w:r>
        <w:rPr>
          <w:rFonts w:hint="eastAsia"/>
        </w:rPr>
        <w:t xml:space="preserve"> </w:t>
      </w:r>
      <w:r>
        <w:tab/>
        <w:t>Signaling used to configure RA-SDT resources</w:t>
      </w:r>
    </w:p>
    <w:p w14:paraId="7F48BEFA"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73F8FB24" w14:textId="77777777">
        <w:tc>
          <w:tcPr>
            <w:tcW w:w="1555" w:type="dxa"/>
          </w:tcPr>
          <w:p w14:paraId="24D37DEC" w14:textId="77777777" w:rsidR="001B363F" w:rsidRDefault="000B0152">
            <w:pPr>
              <w:rPr>
                <w:rFonts w:eastAsia="MS Mincho"/>
              </w:rPr>
            </w:pPr>
            <w:bookmarkStart w:id="2" w:name="_Hlk79574034"/>
            <w:r>
              <w:rPr>
                <w:rFonts w:eastAsia="MS Mincho"/>
              </w:rPr>
              <w:lastRenderedPageBreak/>
              <w:t>Tdoc</w:t>
            </w:r>
          </w:p>
        </w:tc>
        <w:tc>
          <w:tcPr>
            <w:tcW w:w="8074" w:type="dxa"/>
          </w:tcPr>
          <w:p w14:paraId="60929F5F" w14:textId="77777777" w:rsidR="001B363F" w:rsidRDefault="000B0152">
            <w:pPr>
              <w:rPr>
                <w:rFonts w:eastAsia="MS Mincho"/>
              </w:rPr>
            </w:pPr>
            <w:r>
              <w:rPr>
                <w:rFonts w:eastAsia="MS Mincho"/>
              </w:rPr>
              <w:t>Proposals</w:t>
            </w:r>
          </w:p>
        </w:tc>
      </w:tr>
      <w:tr w:rsidR="001B363F" w14:paraId="3079F5AD" w14:textId="77777777">
        <w:tc>
          <w:tcPr>
            <w:tcW w:w="1555" w:type="dxa"/>
          </w:tcPr>
          <w:p w14:paraId="31C7890B"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4EE1334D" w14:textId="77777777" w:rsidR="001B363F" w:rsidRDefault="000B0152">
            <w:pPr>
              <w:spacing w:after="0"/>
              <w:rPr>
                <w:rFonts w:eastAsia="MS Mincho"/>
              </w:rPr>
            </w:pPr>
            <w:r>
              <w:rPr>
                <w:rFonts w:eastAsia="MS Mincho"/>
              </w:rPr>
              <w:t>Proposal 1: RA-SDT related PRACH resources are configured within SIB1.</w:t>
            </w:r>
          </w:p>
        </w:tc>
      </w:tr>
      <w:tr w:rsidR="001B363F" w14:paraId="2FAABF11" w14:textId="77777777">
        <w:tc>
          <w:tcPr>
            <w:tcW w:w="1555" w:type="dxa"/>
          </w:tcPr>
          <w:p w14:paraId="51D2CC7B"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1EFB7456"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6B54CCF4" w14:textId="77777777">
        <w:tc>
          <w:tcPr>
            <w:tcW w:w="1555" w:type="dxa"/>
          </w:tcPr>
          <w:p w14:paraId="4470AF04" w14:textId="77777777" w:rsidR="001B363F" w:rsidRDefault="000B0152">
            <w:pPr>
              <w:rPr>
                <w:rFonts w:eastAsia="MS Mincho"/>
              </w:rPr>
            </w:pPr>
            <w:proofErr w:type="spellStart"/>
            <w:r>
              <w:rPr>
                <w:rFonts w:eastAsia="MS Mincho"/>
              </w:rPr>
              <w:t>ASUSTek</w:t>
            </w:r>
            <w:proofErr w:type="spellEnd"/>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14:paraId="31F6FD01" w14:textId="77777777" w:rsidR="001B363F" w:rsidRDefault="000B0152">
            <w:pPr>
              <w:spacing w:after="0"/>
              <w:rPr>
                <w:rFonts w:eastAsia="MS Mincho"/>
              </w:rPr>
            </w:pPr>
            <w:r>
              <w:rPr>
                <w:rFonts w:eastAsia="MS Mincho"/>
              </w:rPr>
              <w:t>Proposal 1: RA-SDT configuration is contained in the system information.</w:t>
            </w:r>
          </w:p>
        </w:tc>
      </w:tr>
      <w:bookmarkEnd w:id="2"/>
    </w:tbl>
    <w:p w14:paraId="2F479252" w14:textId="77777777" w:rsidR="001B363F" w:rsidRDefault="001B363F">
      <w:pPr>
        <w:jc w:val="both"/>
        <w:rPr>
          <w:rFonts w:eastAsia="Yu Mincho"/>
          <w:lang w:val="en-US"/>
        </w:rPr>
      </w:pPr>
    </w:p>
    <w:p w14:paraId="67C519FF"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Considering that only contention-based RA-SDT is supported and UE can trigger the procedure in a cell other than the last serving one, all these three companies propose to configure the RA-SDT resources via system information, i.e., SIB1. Rapporteur thinks this can be easy agreement but it is better to collect companies’ views for confirmation.</w:t>
      </w:r>
    </w:p>
    <w:p w14:paraId="0F832D0C"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B363F" w14:paraId="082EF592" w14:textId="77777777">
        <w:tc>
          <w:tcPr>
            <w:tcW w:w="1915" w:type="dxa"/>
          </w:tcPr>
          <w:p w14:paraId="3663DDEE" w14:textId="77777777" w:rsidR="001B363F" w:rsidRDefault="000B0152">
            <w:pPr>
              <w:pStyle w:val="TAH"/>
              <w:keepNext w:val="0"/>
              <w:keepLines w:val="0"/>
              <w:widowControl w:val="0"/>
              <w:rPr>
                <w:lang w:eastAsia="ko-KR"/>
              </w:rPr>
            </w:pPr>
            <w:r>
              <w:rPr>
                <w:lang w:eastAsia="ko-KR"/>
              </w:rPr>
              <w:t>Company</w:t>
            </w:r>
          </w:p>
        </w:tc>
        <w:tc>
          <w:tcPr>
            <w:tcW w:w="2191" w:type="dxa"/>
          </w:tcPr>
          <w:p w14:paraId="3045D29F" w14:textId="77777777" w:rsidR="001B363F" w:rsidRDefault="000B0152">
            <w:pPr>
              <w:pStyle w:val="TAH"/>
              <w:keepNext w:val="0"/>
              <w:keepLines w:val="0"/>
              <w:widowControl w:val="0"/>
              <w:rPr>
                <w:lang w:eastAsia="ko-KR"/>
              </w:rPr>
            </w:pPr>
            <w:r>
              <w:rPr>
                <w:lang w:eastAsia="ko-KR"/>
              </w:rPr>
              <w:t>Yes/No</w:t>
            </w:r>
          </w:p>
        </w:tc>
        <w:tc>
          <w:tcPr>
            <w:tcW w:w="5523" w:type="dxa"/>
          </w:tcPr>
          <w:p w14:paraId="01ADEB77" w14:textId="77777777" w:rsidR="001B363F" w:rsidRDefault="000B0152">
            <w:pPr>
              <w:pStyle w:val="TAH"/>
              <w:keepNext w:val="0"/>
              <w:keepLines w:val="0"/>
              <w:widowControl w:val="0"/>
              <w:rPr>
                <w:lang w:eastAsia="ko-KR"/>
              </w:rPr>
            </w:pPr>
            <w:r>
              <w:rPr>
                <w:lang w:eastAsia="ko-KR"/>
              </w:rPr>
              <w:t>Detailed Comments</w:t>
            </w:r>
          </w:p>
        </w:tc>
      </w:tr>
      <w:tr w:rsidR="001B363F" w14:paraId="71DD1F03" w14:textId="77777777">
        <w:tc>
          <w:tcPr>
            <w:tcW w:w="1915" w:type="dxa"/>
          </w:tcPr>
          <w:p w14:paraId="0C8FA482"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DA6B7C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FE43BF5" w14:textId="77777777" w:rsidR="001B363F" w:rsidRDefault="001B363F">
            <w:pPr>
              <w:pStyle w:val="TAL"/>
              <w:keepNext w:val="0"/>
              <w:keepLines w:val="0"/>
              <w:widowControl w:val="0"/>
              <w:rPr>
                <w:lang w:eastAsia="ko-KR"/>
              </w:rPr>
            </w:pPr>
          </w:p>
        </w:tc>
      </w:tr>
      <w:tr w:rsidR="001B363F" w14:paraId="5EA1C9A3" w14:textId="77777777">
        <w:tc>
          <w:tcPr>
            <w:tcW w:w="1915" w:type="dxa"/>
          </w:tcPr>
          <w:p w14:paraId="4AFB9D6A" w14:textId="77777777" w:rsidR="001B363F" w:rsidRDefault="000B0152">
            <w:pPr>
              <w:pStyle w:val="TAC"/>
              <w:keepNext w:val="0"/>
              <w:keepLines w:val="0"/>
              <w:widowControl w:val="0"/>
              <w:rPr>
                <w:lang w:eastAsia="ko-KR"/>
              </w:rPr>
            </w:pPr>
            <w:r>
              <w:rPr>
                <w:lang w:eastAsia="ko-KR"/>
              </w:rPr>
              <w:t>Sony</w:t>
            </w:r>
          </w:p>
        </w:tc>
        <w:tc>
          <w:tcPr>
            <w:tcW w:w="2191" w:type="dxa"/>
          </w:tcPr>
          <w:p w14:paraId="31D2D7EE" w14:textId="77777777" w:rsidR="001B363F" w:rsidRDefault="000B0152">
            <w:pPr>
              <w:pStyle w:val="TAC"/>
              <w:keepNext w:val="0"/>
              <w:keepLines w:val="0"/>
              <w:widowControl w:val="0"/>
              <w:rPr>
                <w:lang w:eastAsia="ko-KR"/>
              </w:rPr>
            </w:pPr>
            <w:r>
              <w:rPr>
                <w:lang w:eastAsia="ko-KR"/>
              </w:rPr>
              <w:t>Yes</w:t>
            </w:r>
          </w:p>
        </w:tc>
        <w:tc>
          <w:tcPr>
            <w:tcW w:w="5523" w:type="dxa"/>
          </w:tcPr>
          <w:p w14:paraId="00B298EF" w14:textId="77777777" w:rsidR="001B363F" w:rsidRDefault="001B363F">
            <w:pPr>
              <w:pStyle w:val="TAL"/>
              <w:keepNext w:val="0"/>
              <w:keepLines w:val="0"/>
              <w:widowControl w:val="0"/>
              <w:rPr>
                <w:rFonts w:eastAsia="SimSun"/>
                <w:lang w:eastAsia="zh-CN"/>
              </w:rPr>
            </w:pPr>
          </w:p>
        </w:tc>
      </w:tr>
      <w:tr w:rsidR="001B363F" w14:paraId="612D0D83" w14:textId="77777777">
        <w:tc>
          <w:tcPr>
            <w:tcW w:w="1915" w:type="dxa"/>
          </w:tcPr>
          <w:p w14:paraId="7FC1509F"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63EEA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6B0A169" w14:textId="77777777" w:rsidR="001B363F" w:rsidRDefault="001B363F">
            <w:pPr>
              <w:pStyle w:val="TAL"/>
              <w:keepNext w:val="0"/>
              <w:keepLines w:val="0"/>
              <w:widowControl w:val="0"/>
              <w:rPr>
                <w:rFonts w:eastAsia="SimSun"/>
                <w:lang w:eastAsia="zh-CN"/>
              </w:rPr>
            </w:pPr>
          </w:p>
        </w:tc>
      </w:tr>
      <w:tr w:rsidR="001B363F" w14:paraId="3266C87F" w14:textId="77777777">
        <w:tc>
          <w:tcPr>
            <w:tcW w:w="1915" w:type="dxa"/>
          </w:tcPr>
          <w:p w14:paraId="186C48A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D2C4EB8"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77D49BB8" w14:textId="77777777" w:rsidR="001B363F" w:rsidRDefault="001B363F">
            <w:pPr>
              <w:pStyle w:val="TAL"/>
              <w:keepNext w:val="0"/>
              <w:keepLines w:val="0"/>
              <w:widowControl w:val="0"/>
              <w:rPr>
                <w:lang w:eastAsia="ko-KR"/>
              </w:rPr>
            </w:pPr>
          </w:p>
        </w:tc>
      </w:tr>
      <w:tr w:rsidR="001B363F" w14:paraId="451F6E13" w14:textId="77777777">
        <w:trPr>
          <w:trHeight w:val="90"/>
        </w:trPr>
        <w:tc>
          <w:tcPr>
            <w:tcW w:w="1915" w:type="dxa"/>
          </w:tcPr>
          <w:p w14:paraId="2C268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CAD9752"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A93047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1C064EC3" w14:textId="77777777">
        <w:tc>
          <w:tcPr>
            <w:tcW w:w="1915" w:type="dxa"/>
          </w:tcPr>
          <w:p w14:paraId="61CE99C1" w14:textId="77777777" w:rsidR="001B363F" w:rsidRDefault="000B0152">
            <w:pPr>
              <w:pStyle w:val="TAC"/>
              <w:keepNext w:val="0"/>
              <w:keepLines w:val="0"/>
              <w:widowControl w:val="0"/>
              <w:rPr>
                <w:lang w:eastAsia="ko-KR"/>
              </w:rPr>
            </w:pPr>
            <w:r>
              <w:rPr>
                <w:rFonts w:eastAsia="MS Mincho"/>
              </w:rPr>
              <w:t>ASUSTeK</w:t>
            </w:r>
          </w:p>
        </w:tc>
        <w:tc>
          <w:tcPr>
            <w:tcW w:w="2191" w:type="dxa"/>
          </w:tcPr>
          <w:p w14:paraId="4DED6C8F" w14:textId="77777777" w:rsidR="001B363F" w:rsidRDefault="000B0152">
            <w:pPr>
              <w:pStyle w:val="TAC"/>
              <w:keepNext w:val="0"/>
              <w:keepLines w:val="0"/>
              <w:widowControl w:val="0"/>
              <w:rPr>
                <w:lang w:eastAsia="ko-KR"/>
              </w:rPr>
            </w:pPr>
            <w:r>
              <w:rPr>
                <w:rFonts w:eastAsia="PMingLiU" w:hint="eastAsia"/>
                <w:lang w:eastAsia="zh-TW"/>
              </w:rPr>
              <w:t>Y</w:t>
            </w:r>
            <w:r>
              <w:rPr>
                <w:rFonts w:eastAsia="PMingLiU"/>
                <w:lang w:eastAsia="zh-TW"/>
              </w:rPr>
              <w:t>es</w:t>
            </w:r>
          </w:p>
        </w:tc>
        <w:tc>
          <w:tcPr>
            <w:tcW w:w="5523" w:type="dxa"/>
          </w:tcPr>
          <w:p w14:paraId="286A95EC" w14:textId="77777777" w:rsidR="001B363F" w:rsidRDefault="001B363F">
            <w:pPr>
              <w:pStyle w:val="TAL"/>
              <w:keepNext w:val="0"/>
              <w:keepLines w:val="0"/>
              <w:widowControl w:val="0"/>
              <w:rPr>
                <w:lang w:eastAsia="ko-KR"/>
              </w:rPr>
            </w:pPr>
          </w:p>
        </w:tc>
      </w:tr>
      <w:tr w:rsidR="001B363F" w14:paraId="4EB78E5F" w14:textId="77777777">
        <w:tc>
          <w:tcPr>
            <w:tcW w:w="1915" w:type="dxa"/>
          </w:tcPr>
          <w:p w14:paraId="3908420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CD96F9E"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0C9BC3EA"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similar to CG-SDT configuration.</w:t>
            </w:r>
          </w:p>
        </w:tc>
      </w:tr>
      <w:tr w:rsidR="009232F9" w14:paraId="095BA91A" w14:textId="77777777">
        <w:tc>
          <w:tcPr>
            <w:tcW w:w="1915" w:type="dxa"/>
          </w:tcPr>
          <w:p w14:paraId="72DDAC59"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3D29CA5E"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074551B1"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561B9C9A" w14:textId="77777777">
        <w:tc>
          <w:tcPr>
            <w:tcW w:w="1915" w:type="dxa"/>
          </w:tcPr>
          <w:p w14:paraId="1C730DF5"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4EB3CBC"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F85ABC6" w14:textId="77777777" w:rsidR="009232F9" w:rsidRPr="00FE075C" w:rsidRDefault="009232F9" w:rsidP="009232F9">
            <w:pPr>
              <w:pStyle w:val="TAL"/>
              <w:keepNext w:val="0"/>
              <w:keepLines w:val="0"/>
              <w:widowControl w:val="0"/>
              <w:rPr>
                <w:rFonts w:eastAsia="SimSun"/>
                <w:lang w:eastAsia="zh-CN"/>
              </w:rPr>
            </w:pPr>
          </w:p>
        </w:tc>
      </w:tr>
      <w:tr w:rsidR="006C0B67" w14:paraId="2CD56350" w14:textId="77777777">
        <w:tc>
          <w:tcPr>
            <w:tcW w:w="1915" w:type="dxa"/>
          </w:tcPr>
          <w:p w14:paraId="7C539955" w14:textId="72A4DCA3" w:rsidR="006C0B67" w:rsidRDefault="006C0B67" w:rsidP="006C0B67">
            <w:pPr>
              <w:pStyle w:val="TAC"/>
              <w:keepNext w:val="0"/>
              <w:keepLines w:val="0"/>
              <w:widowControl w:val="0"/>
              <w:rPr>
                <w:lang w:eastAsia="ko-KR"/>
              </w:rPr>
            </w:pPr>
            <w:r>
              <w:rPr>
                <w:lang w:eastAsia="ko-KR"/>
              </w:rPr>
              <w:t>ZTE</w:t>
            </w:r>
          </w:p>
        </w:tc>
        <w:tc>
          <w:tcPr>
            <w:tcW w:w="2191" w:type="dxa"/>
          </w:tcPr>
          <w:p w14:paraId="2E2E4678" w14:textId="39B1444A" w:rsidR="006C0B67" w:rsidRDefault="006C0B67" w:rsidP="006C0B67">
            <w:pPr>
              <w:pStyle w:val="TAC"/>
              <w:keepNext w:val="0"/>
              <w:keepLines w:val="0"/>
              <w:widowControl w:val="0"/>
              <w:rPr>
                <w:lang w:eastAsia="ko-KR"/>
              </w:rPr>
            </w:pPr>
            <w:r>
              <w:rPr>
                <w:lang w:eastAsia="ko-KR"/>
              </w:rPr>
              <w:t>Yes</w:t>
            </w:r>
          </w:p>
        </w:tc>
        <w:tc>
          <w:tcPr>
            <w:tcW w:w="5523" w:type="dxa"/>
          </w:tcPr>
          <w:p w14:paraId="40523559" w14:textId="60959416" w:rsidR="006C0B67" w:rsidRDefault="006C0B67" w:rsidP="006C0B67">
            <w:pPr>
              <w:pStyle w:val="TAL"/>
              <w:keepNext w:val="0"/>
              <w:keepLines w:val="0"/>
              <w:widowControl w:val="0"/>
              <w:rPr>
                <w:lang w:eastAsia="ko-KR"/>
              </w:rPr>
            </w:pPr>
            <w:r>
              <w:rPr>
                <w:lang w:eastAsia="ko-KR"/>
              </w:rPr>
              <w:t xml:space="preserve">We thought it is obvious since it has to work in the case of cell change! </w:t>
            </w:r>
          </w:p>
        </w:tc>
      </w:tr>
      <w:tr w:rsidR="006C0B67" w14:paraId="2C62C45B" w14:textId="77777777">
        <w:tc>
          <w:tcPr>
            <w:tcW w:w="1915" w:type="dxa"/>
          </w:tcPr>
          <w:p w14:paraId="114FAE96" w14:textId="77777777" w:rsidR="006C0B67" w:rsidRDefault="006C0B67" w:rsidP="006C0B67">
            <w:pPr>
              <w:pStyle w:val="TAC"/>
              <w:keepNext w:val="0"/>
              <w:keepLines w:val="0"/>
              <w:widowControl w:val="0"/>
              <w:rPr>
                <w:lang w:eastAsia="ko-KR"/>
              </w:rPr>
            </w:pPr>
          </w:p>
        </w:tc>
        <w:tc>
          <w:tcPr>
            <w:tcW w:w="2191" w:type="dxa"/>
          </w:tcPr>
          <w:p w14:paraId="38E95EA6" w14:textId="77777777" w:rsidR="006C0B67" w:rsidRDefault="006C0B67" w:rsidP="006C0B67">
            <w:pPr>
              <w:pStyle w:val="TAC"/>
              <w:keepNext w:val="0"/>
              <w:keepLines w:val="0"/>
              <w:widowControl w:val="0"/>
              <w:rPr>
                <w:lang w:eastAsia="ko-KR"/>
              </w:rPr>
            </w:pPr>
          </w:p>
        </w:tc>
        <w:tc>
          <w:tcPr>
            <w:tcW w:w="5523" w:type="dxa"/>
          </w:tcPr>
          <w:p w14:paraId="6BE0DBF2" w14:textId="77777777" w:rsidR="006C0B67" w:rsidRDefault="006C0B67" w:rsidP="006C0B67">
            <w:pPr>
              <w:pStyle w:val="TAL"/>
              <w:keepNext w:val="0"/>
              <w:keepLines w:val="0"/>
              <w:widowControl w:val="0"/>
              <w:rPr>
                <w:lang w:eastAsia="ko-KR"/>
              </w:rPr>
            </w:pPr>
          </w:p>
        </w:tc>
      </w:tr>
      <w:tr w:rsidR="006C0B67" w14:paraId="4F86A0E7" w14:textId="77777777">
        <w:tc>
          <w:tcPr>
            <w:tcW w:w="1915" w:type="dxa"/>
          </w:tcPr>
          <w:p w14:paraId="6413B132" w14:textId="77777777" w:rsidR="006C0B67" w:rsidRDefault="006C0B67" w:rsidP="006C0B67">
            <w:pPr>
              <w:pStyle w:val="TAC"/>
              <w:keepNext w:val="0"/>
              <w:keepLines w:val="0"/>
              <w:widowControl w:val="0"/>
              <w:rPr>
                <w:lang w:eastAsia="ko-KR"/>
              </w:rPr>
            </w:pPr>
          </w:p>
        </w:tc>
        <w:tc>
          <w:tcPr>
            <w:tcW w:w="2191" w:type="dxa"/>
          </w:tcPr>
          <w:p w14:paraId="6281B8B5" w14:textId="77777777" w:rsidR="006C0B67" w:rsidRDefault="006C0B67" w:rsidP="006C0B67">
            <w:pPr>
              <w:pStyle w:val="TAC"/>
              <w:keepNext w:val="0"/>
              <w:keepLines w:val="0"/>
              <w:widowControl w:val="0"/>
              <w:rPr>
                <w:lang w:eastAsia="ko-KR"/>
              </w:rPr>
            </w:pPr>
          </w:p>
        </w:tc>
        <w:tc>
          <w:tcPr>
            <w:tcW w:w="5523" w:type="dxa"/>
          </w:tcPr>
          <w:p w14:paraId="2597E706" w14:textId="77777777" w:rsidR="006C0B67" w:rsidRDefault="006C0B67" w:rsidP="006C0B67">
            <w:pPr>
              <w:pStyle w:val="TAL"/>
              <w:keepNext w:val="0"/>
              <w:keepLines w:val="0"/>
              <w:widowControl w:val="0"/>
              <w:rPr>
                <w:lang w:eastAsia="ko-KR"/>
              </w:rPr>
            </w:pPr>
          </w:p>
        </w:tc>
      </w:tr>
      <w:tr w:rsidR="006C0B67" w14:paraId="18691DB6" w14:textId="77777777">
        <w:tc>
          <w:tcPr>
            <w:tcW w:w="1915" w:type="dxa"/>
          </w:tcPr>
          <w:p w14:paraId="7AD7A1F2" w14:textId="77777777" w:rsidR="006C0B67" w:rsidRDefault="006C0B67" w:rsidP="006C0B67">
            <w:pPr>
              <w:pStyle w:val="TAC"/>
              <w:keepNext w:val="0"/>
              <w:keepLines w:val="0"/>
              <w:widowControl w:val="0"/>
              <w:rPr>
                <w:rFonts w:eastAsia="SimSun"/>
                <w:lang w:eastAsia="zh-CN"/>
              </w:rPr>
            </w:pPr>
          </w:p>
        </w:tc>
        <w:tc>
          <w:tcPr>
            <w:tcW w:w="2191" w:type="dxa"/>
          </w:tcPr>
          <w:p w14:paraId="3D6CAD90" w14:textId="77777777" w:rsidR="006C0B67" w:rsidRDefault="006C0B67" w:rsidP="006C0B67">
            <w:pPr>
              <w:pStyle w:val="TAC"/>
              <w:keepNext w:val="0"/>
              <w:keepLines w:val="0"/>
              <w:widowControl w:val="0"/>
              <w:rPr>
                <w:rFonts w:eastAsia="SimSun"/>
                <w:lang w:eastAsia="zh-CN"/>
              </w:rPr>
            </w:pPr>
          </w:p>
        </w:tc>
        <w:tc>
          <w:tcPr>
            <w:tcW w:w="5523" w:type="dxa"/>
          </w:tcPr>
          <w:p w14:paraId="0D4B2F7A" w14:textId="77777777" w:rsidR="006C0B67" w:rsidRDefault="006C0B67" w:rsidP="006C0B67">
            <w:pPr>
              <w:pStyle w:val="TAL"/>
              <w:keepNext w:val="0"/>
              <w:keepLines w:val="0"/>
              <w:widowControl w:val="0"/>
              <w:rPr>
                <w:lang w:eastAsia="ko-KR"/>
              </w:rPr>
            </w:pPr>
          </w:p>
        </w:tc>
      </w:tr>
      <w:tr w:rsidR="006C0B67" w14:paraId="5994E1AC" w14:textId="77777777">
        <w:tc>
          <w:tcPr>
            <w:tcW w:w="1915" w:type="dxa"/>
          </w:tcPr>
          <w:p w14:paraId="13A5800C" w14:textId="77777777" w:rsidR="006C0B67" w:rsidRDefault="006C0B67" w:rsidP="006C0B67">
            <w:pPr>
              <w:pStyle w:val="TAC"/>
              <w:keepNext w:val="0"/>
              <w:keepLines w:val="0"/>
              <w:widowControl w:val="0"/>
              <w:rPr>
                <w:rFonts w:eastAsia="SimSun"/>
                <w:lang w:eastAsia="zh-CN"/>
              </w:rPr>
            </w:pPr>
          </w:p>
        </w:tc>
        <w:tc>
          <w:tcPr>
            <w:tcW w:w="2191" w:type="dxa"/>
          </w:tcPr>
          <w:p w14:paraId="4F2E1749" w14:textId="77777777" w:rsidR="006C0B67" w:rsidRDefault="006C0B67" w:rsidP="006C0B67">
            <w:pPr>
              <w:pStyle w:val="TAC"/>
              <w:keepNext w:val="0"/>
              <w:keepLines w:val="0"/>
              <w:widowControl w:val="0"/>
              <w:rPr>
                <w:rFonts w:eastAsia="SimSun"/>
                <w:lang w:eastAsia="zh-CN"/>
              </w:rPr>
            </w:pPr>
          </w:p>
        </w:tc>
        <w:tc>
          <w:tcPr>
            <w:tcW w:w="5523" w:type="dxa"/>
          </w:tcPr>
          <w:p w14:paraId="36403DF0" w14:textId="77777777" w:rsidR="006C0B67" w:rsidRDefault="006C0B67" w:rsidP="006C0B67">
            <w:pPr>
              <w:pStyle w:val="TAL"/>
              <w:keepNext w:val="0"/>
              <w:keepLines w:val="0"/>
              <w:widowControl w:val="0"/>
              <w:rPr>
                <w:lang w:eastAsia="ko-KR"/>
              </w:rPr>
            </w:pPr>
          </w:p>
        </w:tc>
      </w:tr>
      <w:tr w:rsidR="006C0B67" w14:paraId="35BBD47D" w14:textId="77777777">
        <w:tc>
          <w:tcPr>
            <w:tcW w:w="1915" w:type="dxa"/>
          </w:tcPr>
          <w:p w14:paraId="3FA27A3F" w14:textId="77777777" w:rsidR="006C0B67" w:rsidRDefault="006C0B67" w:rsidP="006C0B67">
            <w:pPr>
              <w:pStyle w:val="TAC"/>
              <w:keepNext w:val="0"/>
              <w:keepLines w:val="0"/>
              <w:widowControl w:val="0"/>
              <w:rPr>
                <w:rFonts w:eastAsia="SimSun"/>
                <w:lang w:eastAsia="zh-CN"/>
              </w:rPr>
            </w:pPr>
          </w:p>
        </w:tc>
        <w:tc>
          <w:tcPr>
            <w:tcW w:w="2191" w:type="dxa"/>
          </w:tcPr>
          <w:p w14:paraId="573898E7" w14:textId="77777777" w:rsidR="006C0B67" w:rsidRDefault="006C0B67" w:rsidP="006C0B67">
            <w:pPr>
              <w:pStyle w:val="TAC"/>
              <w:keepNext w:val="0"/>
              <w:keepLines w:val="0"/>
              <w:widowControl w:val="0"/>
              <w:rPr>
                <w:rFonts w:eastAsia="SimSun"/>
                <w:lang w:eastAsia="zh-CN"/>
              </w:rPr>
            </w:pPr>
          </w:p>
        </w:tc>
        <w:tc>
          <w:tcPr>
            <w:tcW w:w="5523" w:type="dxa"/>
          </w:tcPr>
          <w:p w14:paraId="314EC3D7" w14:textId="77777777" w:rsidR="006C0B67" w:rsidRDefault="006C0B67" w:rsidP="006C0B67">
            <w:pPr>
              <w:pStyle w:val="TAL"/>
              <w:keepNext w:val="0"/>
              <w:keepLines w:val="0"/>
              <w:widowControl w:val="0"/>
              <w:rPr>
                <w:lang w:eastAsia="ko-KR"/>
              </w:rPr>
            </w:pPr>
          </w:p>
        </w:tc>
      </w:tr>
      <w:tr w:rsidR="006C0B67" w14:paraId="4F314589" w14:textId="77777777">
        <w:tc>
          <w:tcPr>
            <w:tcW w:w="1915" w:type="dxa"/>
          </w:tcPr>
          <w:p w14:paraId="01D3A0E5" w14:textId="77777777" w:rsidR="006C0B67" w:rsidRDefault="006C0B67" w:rsidP="006C0B67">
            <w:pPr>
              <w:pStyle w:val="TAC"/>
              <w:keepNext w:val="0"/>
              <w:keepLines w:val="0"/>
              <w:widowControl w:val="0"/>
              <w:rPr>
                <w:lang w:eastAsia="ko-KR"/>
              </w:rPr>
            </w:pPr>
          </w:p>
        </w:tc>
        <w:tc>
          <w:tcPr>
            <w:tcW w:w="2191" w:type="dxa"/>
          </w:tcPr>
          <w:p w14:paraId="2ED030BB" w14:textId="77777777" w:rsidR="006C0B67" w:rsidRDefault="006C0B67" w:rsidP="006C0B67">
            <w:pPr>
              <w:pStyle w:val="TAC"/>
              <w:keepNext w:val="0"/>
              <w:keepLines w:val="0"/>
              <w:widowControl w:val="0"/>
              <w:rPr>
                <w:lang w:eastAsia="ko-KR"/>
              </w:rPr>
            </w:pPr>
          </w:p>
        </w:tc>
        <w:tc>
          <w:tcPr>
            <w:tcW w:w="5523" w:type="dxa"/>
          </w:tcPr>
          <w:p w14:paraId="03EA50FA" w14:textId="77777777" w:rsidR="006C0B67" w:rsidRDefault="006C0B67" w:rsidP="006C0B67">
            <w:pPr>
              <w:pStyle w:val="TAL"/>
              <w:keepNext w:val="0"/>
              <w:keepLines w:val="0"/>
              <w:widowControl w:val="0"/>
              <w:rPr>
                <w:lang w:eastAsia="ko-KR"/>
              </w:rPr>
            </w:pPr>
          </w:p>
        </w:tc>
      </w:tr>
    </w:tbl>
    <w:p w14:paraId="304573E2" w14:textId="77777777" w:rsidR="001B363F" w:rsidRDefault="001B363F">
      <w:pPr>
        <w:jc w:val="both"/>
        <w:rPr>
          <w:rFonts w:eastAsia="Yu Mincho"/>
        </w:rPr>
      </w:pPr>
    </w:p>
    <w:p w14:paraId="737B7A24"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2C57B113" w14:textId="77777777">
        <w:tc>
          <w:tcPr>
            <w:tcW w:w="1555" w:type="dxa"/>
          </w:tcPr>
          <w:p w14:paraId="6309BD7F" w14:textId="77777777" w:rsidR="001B363F" w:rsidRDefault="000B0152">
            <w:pPr>
              <w:rPr>
                <w:rFonts w:eastAsia="MS Mincho"/>
              </w:rPr>
            </w:pPr>
            <w:r>
              <w:rPr>
                <w:rFonts w:eastAsia="MS Mincho"/>
              </w:rPr>
              <w:t>Tdoc</w:t>
            </w:r>
          </w:p>
        </w:tc>
        <w:tc>
          <w:tcPr>
            <w:tcW w:w="8074" w:type="dxa"/>
          </w:tcPr>
          <w:p w14:paraId="07B7AC3F" w14:textId="77777777" w:rsidR="001B363F" w:rsidRDefault="000B0152">
            <w:pPr>
              <w:rPr>
                <w:rFonts w:eastAsia="MS Mincho"/>
              </w:rPr>
            </w:pPr>
            <w:r>
              <w:rPr>
                <w:rFonts w:eastAsia="MS Mincho"/>
              </w:rPr>
              <w:t>Proposals</w:t>
            </w:r>
          </w:p>
        </w:tc>
      </w:tr>
      <w:tr w:rsidR="001B363F" w14:paraId="4D9F40E9" w14:textId="77777777">
        <w:tc>
          <w:tcPr>
            <w:tcW w:w="1555" w:type="dxa"/>
          </w:tcPr>
          <w:p w14:paraId="3B30E49E" w14:textId="77777777" w:rsidR="001B363F" w:rsidRDefault="000B0152">
            <w:pPr>
              <w:rPr>
                <w:rFonts w:eastAsia="MS Mincho"/>
              </w:rPr>
            </w:pPr>
            <w:r>
              <w:rPr>
                <w:rFonts w:eastAsia="MS Mincho"/>
              </w:rPr>
              <w:t xml:space="preserve">Apple </w:t>
            </w:r>
            <w:r>
              <w:rPr>
                <w:rFonts w:eastAsia="MS Mincho"/>
              </w:rPr>
              <w:fldChar w:fldCharType="begin"/>
            </w:r>
            <w:r>
              <w:rPr>
                <w:rFonts w:eastAsia="MS Mincho"/>
              </w:rPr>
              <w:instrText xml:space="preserve"> REF _Ref79415498 \r \h </w:instrText>
            </w:r>
            <w:r>
              <w:rPr>
                <w:rFonts w:eastAsia="MS Mincho"/>
              </w:rPr>
            </w:r>
            <w:r>
              <w:rPr>
                <w:rFonts w:eastAsia="MS Mincho"/>
              </w:rPr>
              <w:fldChar w:fldCharType="separate"/>
            </w:r>
            <w:r>
              <w:rPr>
                <w:rFonts w:eastAsia="MS Mincho"/>
              </w:rPr>
              <w:t>[9]</w:t>
            </w:r>
            <w:r>
              <w:rPr>
                <w:rFonts w:eastAsia="MS Mincho"/>
              </w:rPr>
              <w:fldChar w:fldCharType="end"/>
            </w:r>
          </w:p>
        </w:tc>
        <w:tc>
          <w:tcPr>
            <w:tcW w:w="8074" w:type="dxa"/>
          </w:tcPr>
          <w:p w14:paraId="5DBF5C82" w14:textId="77777777" w:rsidR="001B363F" w:rsidRDefault="000B0152">
            <w:pPr>
              <w:spacing w:after="0"/>
              <w:rPr>
                <w:rFonts w:eastAsia="MS Mincho"/>
              </w:rPr>
            </w:pPr>
            <w:r>
              <w:rPr>
                <w:rFonts w:eastAsia="MS Mincho"/>
              </w:rPr>
              <w:t>Proposal 2: gNB indicates whether to support the RACH-SDT in SIB1 per serving cell.</w:t>
            </w:r>
          </w:p>
          <w:p w14:paraId="114CE2A3"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DC4A9E2" w14:textId="77777777">
        <w:tc>
          <w:tcPr>
            <w:tcW w:w="1555" w:type="dxa"/>
          </w:tcPr>
          <w:p w14:paraId="7189FF3C" w14:textId="77777777" w:rsidR="001B363F" w:rsidRDefault="000B0152">
            <w:pPr>
              <w:rPr>
                <w:rFonts w:eastAsia="MS Mincho"/>
              </w:rPr>
            </w:pPr>
            <w:proofErr w:type="spellStart"/>
            <w:r>
              <w:rPr>
                <w:rFonts w:eastAsia="MS Mincho"/>
              </w:rPr>
              <w:t>ASUSTek</w:t>
            </w:r>
            <w:proofErr w:type="spellEnd"/>
            <w:r>
              <w:rPr>
                <w:rFonts w:eastAsia="MS Mincho"/>
              </w:rPr>
              <w:t xml:space="preserv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[22]</w:t>
            </w:r>
            <w:r>
              <w:rPr>
                <w:rFonts w:eastAsia="MS Mincho"/>
              </w:rPr>
              <w:fldChar w:fldCharType="end"/>
            </w:r>
          </w:p>
        </w:tc>
        <w:tc>
          <w:tcPr>
            <w:tcW w:w="8074" w:type="dxa"/>
          </w:tcPr>
          <w:p w14:paraId="5611A3C5" w14:textId="77777777" w:rsidR="001B363F" w:rsidRDefault="000B0152">
            <w:pPr>
              <w:spacing w:after="0"/>
              <w:rPr>
                <w:rFonts w:eastAsia="MS Mincho"/>
              </w:rPr>
            </w:pPr>
            <w:r>
              <w:rPr>
                <w:rFonts w:eastAsia="MS Mincho"/>
              </w:rPr>
              <w:t>Proposal 2: FFS on whether enabling RA-SDT per UE is under network control.</w:t>
            </w:r>
          </w:p>
        </w:tc>
      </w:tr>
    </w:tbl>
    <w:p w14:paraId="7CB643D3" w14:textId="77777777" w:rsidR="001B363F" w:rsidRDefault="001B363F">
      <w:pPr>
        <w:jc w:val="both"/>
        <w:rPr>
          <w:rFonts w:eastAsia="SimSun"/>
          <w:lang w:eastAsia="zh-CN"/>
        </w:rPr>
      </w:pPr>
    </w:p>
    <w:p w14:paraId="7754F840" w14:textId="77777777" w:rsidR="001B363F" w:rsidRDefault="000B0152">
      <w:pPr>
        <w:jc w:val="both"/>
        <w:rPr>
          <w:rFonts w:eastAsia="SimSun"/>
          <w:lang w:eastAsia="zh-CN"/>
        </w:rPr>
      </w:pPr>
      <w:r>
        <w:rPr>
          <w:rFonts w:eastAsia="SimSun"/>
          <w:lang w:eastAsia="zh-CN"/>
        </w:rPr>
        <w:t>However, rapporteur thinks that it has already been feasible for network to enable or disable the RA-SDT in an implicit way by whether or not providing the resources and/or SDT-RBs configuration. Q2.2 is to ask for the inputs from companies on whether it is necessary to introduce an explicit indication to enable/disable the RA-SDT.</w:t>
      </w:r>
    </w:p>
    <w:p w14:paraId="11C4A02C"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TableGrid"/>
        <w:tblW w:w="0" w:type="auto"/>
        <w:tblLook w:val="04A0" w:firstRow="1" w:lastRow="0" w:firstColumn="1" w:lastColumn="0" w:noHBand="0" w:noVBand="1"/>
      </w:tblPr>
      <w:tblGrid>
        <w:gridCol w:w="1915"/>
        <w:gridCol w:w="2191"/>
        <w:gridCol w:w="5523"/>
      </w:tblGrid>
      <w:tr w:rsidR="001B363F" w14:paraId="081FE955" w14:textId="77777777">
        <w:tc>
          <w:tcPr>
            <w:tcW w:w="1915" w:type="dxa"/>
          </w:tcPr>
          <w:p w14:paraId="3F416145" w14:textId="77777777" w:rsidR="001B363F" w:rsidRDefault="000B0152">
            <w:pPr>
              <w:pStyle w:val="TAH"/>
              <w:keepNext w:val="0"/>
              <w:keepLines w:val="0"/>
              <w:widowControl w:val="0"/>
              <w:rPr>
                <w:lang w:eastAsia="ko-KR"/>
              </w:rPr>
            </w:pPr>
            <w:r>
              <w:rPr>
                <w:lang w:eastAsia="ko-KR"/>
              </w:rPr>
              <w:lastRenderedPageBreak/>
              <w:t>Company</w:t>
            </w:r>
          </w:p>
        </w:tc>
        <w:tc>
          <w:tcPr>
            <w:tcW w:w="2191" w:type="dxa"/>
          </w:tcPr>
          <w:p w14:paraId="4A3D7121"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229C96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B238A8B" w14:textId="77777777">
        <w:tc>
          <w:tcPr>
            <w:tcW w:w="1915" w:type="dxa"/>
          </w:tcPr>
          <w:p w14:paraId="4B4719D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1B78DFA"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9CE51C2"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349F729A" w14:textId="77777777">
        <w:tc>
          <w:tcPr>
            <w:tcW w:w="1915" w:type="dxa"/>
          </w:tcPr>
          <w:p w14:paraId="1D86EC36" w14:textId="77777777" w:rsidR="001B363F" w:rsidRDefault="000B0152">
            <w:pPr>
              <w:pStyle w:val="TAC"/>
              <w:keepNext w:val="0"/>
              <w:keepLines w:val="0"/>
              <w:widowControl w:val="0"/>
              <w:rPr>
                <w:lang w:eastAsia="ko-KR"/>
              </w:rPr>
            </w:pPr>
            <w:r>
              <w:rPr>
                <w:lang w:eastAsia="ko-KR"/>
              </w:rPr>
              <w:t>Sony</w:t>
            </w:r>
          </w:p>
        </w:tc>
        <w:tc>
          <w:tcPr>
            <w:tcW w:w="2191" w:type="dxa"/>
          </w:tcPr>
          <w:p w14:paraId="5C2094E1" w14:textId="77777777" w:rsidR="001B363F" w:rsidRDefault="000B0152">
            <w:pPr>
              <w:pStyle w:val="TAC"/>
              <w:keepNext w:val="0"/>
              <w:keepLines w:val="0"/>
              <w:widowControl w:val="0"/>
              <w:rPr>
                <w:lang w:eastAsia="ko-KR"/>
              </w:rPr>
            </w:pPr>
            <w:r>
              <w:rPr>
                <w:lang w:eastAsia="ko-KR"/>
              </w:rPr>
              <w:t>No</w:t>
            </w:r>
          </w:p>
        </w:tc>
        <w:tc>
          <w:tcPr>
            <w:tcW w:w="5523" w:type="dxa"/>
          </w:tcPr>
          <w:p w14:paraId="68FC5D98"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5F25D602" w14:textId="77777777">
        <w:tc>
          <w:tcPr>
            <w:tcW w:w="1915" w:type="dxa"/>
          </w:tcPr>
          <w:p w14:paraId="63FC446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FD80D2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7E7EBD01"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14AAC504" w14:textId="77777777">
        <w:tc>
          <w:tcPr>
            <w:tcW w:w="1915" w:type="dxa"/>
          </w:tcPr>
          <w:p w14:paraId="498FF44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29C053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67FECC3"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5EA28627" w14:textId="77777777">
        <w:trPr>
          <w:trHeight w:val="90"/>
        </w:trPr>
        <w:tc>
          <w:tcPr>
            <w:tcW w:w="1915" w:type="dxa"/>
          </w:tcPr>
          <w:p w14:paraId="7654EB9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2DDED99"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06F0CAD8"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3187C403" w14:textId="77777777">
        <w:tc>
          <w:tcPr>
            <w:tcW w:w="1915" w:type="dxa"/>
          </w:tcPr>
          <w:p w14:paraId="1C015D2A" w14:textId="77777777" w:rsidR="001B363F" w:rsidRDefault="000B0152">
            <w:pPr>
              <w:pStyle w:val="TAC"/>
              <w:keepNext w:val="0"/>
              <w:keepLines w:val="0"/>
              <w:widowControl w:val="0"/>
              <w:rPr>
                <w:lang w:eastAsia="ko-KR"/>
              </w:rPr>
            </w:pPr>
            <w:r>
              <w:rPr>
                <w:rFonts w:eastAsia="MS Mincho"/>
              </w:rPr>
              <w:t>ASUSTeK</w:t>
            </w:r>
          </w:p>
        </w:tc>
        <w:tc>
          <w:tcPr>
            <w:tcW w:w="2191" w:type="dxa"/>
          </w:tcPr>
          <w:p w14:paraId="7B5FC34F" w14:textId="77777777" w:rsidR="001B363F" w:rsidRDefault="000B0152">
            <w:pPr>
              <w:pStyle w:val="TAC"/>
              <w:keepNext w:val="0"/>
              <w:keepLines w:val="0"/>
              <w:widowControl w:val="0"/>
              <w:rPr>
                <w:lang w:eastAsia="ko-KR"/>
              </w:rPr>
            </w:pPr>
            <w:r>
              <w:rPr>
                <w:rFonts w:eastAsia="PMingLiU"/>
                <w:lang w:eastAsia="zh-TW"/>
              </w:rPr>
              <w:t>-</w:t>
            </w:r>
          </w:p>
        </w:tc>
        <w:tc>
          <w:tcPr>
            <w:tcW w:w="5523" w:type="dxa"/>
          </w:tcPr>
          <w:p w14:paraId="23D4B0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47FAD7DC" w14:textId="77777777">
        <w:tc>
          <w:tcPr>
            <w:tcW w:w="1915" w:type="dxa"/>
          </w:tcPr>
          <w:p w14:paraId="4077662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F97CA4D"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3D38D2C6"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6CADED40" w14:textId="77777777">
        <w:tc>
          <w:tcPr>
            <w:tcW w:w="1915" w:type="dxa"/>
          </w:tcPr>
          <w:p w14:paraId="7D37FC45"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7D5CBB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0FF6086D"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PMingLiU"/>
                <w:lang w:eastAsia="zh-TW"/>
              </w:rPr>
              <w:t xml:space="preserve"> configuration in SIB indicates the support of RA-SDT in the cell so there may be no need to have other indications. </w:t>
            </w:r>
          </w:p>
        </w:tc>
      </w:tr>
      <w:tr w:rsidR="009232F9" w14:paraId="66704648" w14:textId="77777777">
        <w:tc>
          <w:tcPr>
            <w:tcW w:w="1915" w:type="dxa"/>
          </w:tcPr>
          <w:p w14:paraId="67739E2B"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987C371"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861AE80"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he network can control the support of RA-SDT by whether or not providing the RA-SDT configuration, no other case that need explicit indication is observed.</w:t>
            </w:r>
          </w:p>
        </w:tc>
      </w:tr>
      <w:tr w:rsidR="006C0B67" w14:paraId="480841B6" w14:textId="77777777">
        <w:tc>
          <w:tcPr>
            <w:tcW w:w="1915" w:type="dxa"/>
          </w:tcPr>
          <w:p w14:paraId="7C451391" w14:textId="703D1A48"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10C9299" w14:textId="732628CD"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5A60A0DE" w14:textId="19F82900"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C0B67" w14:paraId="1BF69983" w14:textId="77777777">
        <w:tc>
          <w:tcPr>
            <w:tcW w:w="1915" w:type="dxa"/>
          </w:tcPr>
          <w:p w14:paraId="7FCDB8FB" w14:textId="77777777" w:rsidR="006C0B67" w:rsidRDefault="006C0B67" w:rsidP="006C0B67">
            <w:pPr>
              <w:pStyle w:val="TAC"/>
              <w:keepNext w:val="0"/>
              <w:keepLines w:val="0"/>
              <w:widowControl w:val="0"/>
              <w:rPr>
                <w:lang w:eastAsia="ko-KR"/>
              </w:rPr>
            </w:pPr>
          </w:p>
        </w:tc>
        <w:tc>
          <w:tcPr>
            <w:tcW w:w="2191" w:type="dxa"/>
          </w:tcPr>
          <w:p w14:paraId="123E7B88" w14:textId="77777777" w:rsidR="006C0B67" w:rsidRDefault="006C0B67" w:rsidP="006C0B67">
            <w:pPr>
              <w:pStyle w:val="TAC"/>
              <w:keepNext w:val="0"/>
              <w:keepLines w:val="0"/>
              <w:widowControl w:val="0"/>
              <w:rPr>
                <w:lang w:eastAsia="ko-KR"/>
              </w:rPr>
            </w:pPr>
          </w:p>
        </w:tc>
        <w:tc>
          <w:tcPr>
            <w:tcW w:w="5523" w:type="dxa"/>
          </w:tcPr>
          <w:p w14:paraId="0215DE1C" w14:textId="77777777" w:rsidR="006C0B67" w:rsidRDefault="006C0B67" w:rsidP="006C0B67">
            <w:pPr>
              <w:pStyle w:val="TAL"/>
              <w:keepNext w:val="0"/>
              <w:keepLines w:val="0"/>
              <w:widowControl w:val="0"/>
              <w:rPr>
                <w:lang w:eastAsia="ko-KR"/>
              </w:rPr>
            </w:pPr>
          </w:p>
        </w:tc>
      </w:tr>
      <w:tr w:rsidR="006C0B67" w14:paraId="0738BAEC" w14:textId="77777777">
        <w:tc>
          <w:tcPr>
            <w:tcW w:w="1915" w:type="dxa"/>
          </w:tcPr>
          <w:p w14:paraId="5E6BF90D" w14:textId="77777777" w:rsidR="006C0B67" w:rsidRDefault="006C0B67" w:rsidP="006C0B67">
            <w:pPr>
              <w:pStyle w:val="TAC"/>
              <w:keepNext w:val="0"/>
              <w:keepLines w:val="0"/>
              <w:widowControl w:val="0"/>
              <w:rPr>
                <w:lang w:eastAsia="ko-KR"/>
              </w:rPr>
            </w:pPr>
          </w:p>
        </w:tc>
        <w:tc>
          <w:tcPr>
            <w:tcW w:w="2191" w:type="dxa"/>
          </w:tcPr>
          <w:p w14:paraId="6F3E5CFC" w14:textId="77777777" w:rsidR="006C0B67" w:rsidRDefault="006C0B67" w:rsidP="006C0B67">
            <w:pPr>
              <w:pStyle w:val="TAC"/>
              <w:keepNext w:val="0"/>
              <w:keepLines w:val="0"/>
              <w:widowControl w:val="0"/>
              <w:rPr>
                <w:lang w:eastAsia="ko-KR"/>
              </w:rPr>
            </w:pPr>
          </w:p>
        </w:tc>
        <w:tc>
          <w:tcPr>
            <w:tcW w:w="5523" w:type="dxa"/>
          </w:tcPr>
          <w:p w14:paraId="468213A7" w14:textId="77777777" w:rsidR="006C0B67" w:rsidRDefault="006C0B67" w:rsidP="006C0B67">
            <w:pPr>
              <w:pStyle w:val="TAL"/>
              <w:keepNext w:val="0"/>
              <w:keepLines w:val="0"/>
              <w:widowControl w:val="0"/>
              <w:rPr>
                <w:lang w:eastAsia="ko-KR"/>
              </w:rPr>
            </w:pPr>
          </w:p>
        </w:tc>
      </w:tr>
      <w:tr w:rsidR="006C0B67" w14:paraId="65A727D6" w14:textId="77777777">
        <w:tc>
          <w:tcPr>
            <w:tcW w:w="1915" w:type="dxa"/>
          </w:tcPr>
          <w:p w14:paraId="2667ADA1" w14:textId="77777777" w:rsidR="006C0B67" w:rsidRDefault="006C0B67" w:rsidP="006C0B67">
            <w:pPr>
              <w:pStyle w:val="TAC"/>
              <w:keepNext w:val="0"/>
              <w:keepLines w:val="0"/>
              <w:widowControl w:val="0"/>
              <w:rPr>
                <w:rFonts w:eastAsia="SimSun"/>
                <w:lang w:eastAsia="zh-CN"/>
              </w:rPr>
            </w:pPr>
          </w:p>
        </w:tc>
        <w:tc>
          <w:tcPr>
            <w:tcW w:w="2191" w:type="dxa"/>
          </w:tcPr>
          <w:p w14:paraId="727CAE4F" w14:textId="77777777" w:rsidR="006C0B67" w:rsidRDefault="006C0B67" w:rsidP="006C0B67">
            <w:pPr>
              <w:pStyle w:val="TAC"/>
              <w:keepNext w:val="0"/>
              <w:keepLines w:val="0"/>
              <w:widowControl w:val="0"/>
              <w:rPr>
                <w:rFonts w:eastAsia="SimSun"/>
                <w:lang w:eastAsia="zh-CN"/>
              </w:rPr>
            </w:pPr>
          </w:p>
        </w:tc>
        <w:tc>
          <w:tcPr>
            <w:tcW w:w="5523" w:type="dxa"/>
          </w:tcPr>
          <w:p w14:paraId="34380F13" w14:textId="77777777" w:rsidR="006C0B67" w:rsidRDefault="006C0B67" w:rsidP="006C0B67">
            <w:pPr>
              <w:pStyle w:val="TAL"/>
              <w:keepNext w:val="0"/>
              <w:keepLines w:val="0"/>
              <w:widowControl w:val="0"/>
              <w:rPr>
                <w:lang w:eastAsia="ko-KR"/>
              </w:rPr>
            </w:pPr>
          </w:p>
        </w:tc>
      </w:tr>
      <w:tr w:rsidR="006C0B67" w14:paraId="7E511F25" w14:textId="77777777">
        <w:tc>
          <w:tcPr>
            <w:tcW w:w="1915" w:type="dxa"/>
          </w:tcPr>
          <w:p w14:paraId="58B03813" w14:textId="77777777" w:rsidR="006C0B67" w:rsidRDefault="006C0B67" w:rsidP="006C0B67">
            <w:pPr>
              <w:pStyle w:val="TAC"/>
              <w:keepNext w:val="0"/>
              <w:keepLines w:val="0"/>
              <w:widowControl w:val="0"/>
              <w:rPr>
                <w:rFonts w:eastAsia="SimSun"/>
                <w:lang w:eastAsia="zh-CN"/>
              </w:rPr>
            </w:pPr>
          </w:p>
        </w:tc>
        <w:tc>
          <w:tcPr>
            <w:tcW w:w="2191" w:type="dxa"/>
          </w:tcPr>
          <w:p w14:paraId="7B6409FD" w14:textId="77777777" w:rsidR="006C0B67" w:rsidRDefault="006C0B67" w:rsidP="006C0B67">
            <w:pPr>
              <w:pStyle w:val="TAC"/>
              <w:keepNext w:val="0"/>
              <w:keepLines w:val="0"/>
              <w:widowControl w:val="0"/>
              <w:rPr>
                <w:rFonts w:eastAsia="SimSun"/>
                <w:lang w:eastAsia="zh-CN"/>
              </w:rPr>
            </w:pPr>
          </w:p>
        </w:tc>
        <w:tc>
          <w:tcPr>
            <w:tcW w:w="5523" w:type="dxa"/>
          </w:tcPr>
          <w:p w14:paraId="47E02DFD" w14:textId="77777777" w:rsidR="006C0B67" w:rsidRDefault="006C0B67" w:rsidP="006C0B67">
            <w:pPr>
              <w:pStyle w:val="TAL"/>
              <w:keepNext w:val="0"/>
              <w:keepLines w:val="0"/>
              <w:widowControl w:val="0"/>
              <w:rPr>
                <w:lang w:eastAsia="ko-KR"/>
              </w:rPr>
            </w:pPr>
          </w:p>
        </w:tc>
      </w:tr>
      <w:tr w:rsidR="006C0B67" w14:paraId="0BC5C70A" w14:textId="77777777">
        <w:tc>
          <w:tcPr>
            <w:tcW w:w="1915" w:type="dxa"/>
          </w:tcPr>
          <w:p w14:paraId="0924BF49" w14:textId="77777777" w:rsidR="006C0B67" w:rsidRDefault="006C0B67" w:rsidP="006C0B67">
            <w:pPr>
              <w:pStyle w:val="TAC"/>
              <w:keepNext w:val="0"/>
              <w:keepLines w:val="0"/>
              <w:widowControl w:val="0"/>
              <w:rPr>
                <w:rFonts w:eastAsia="SimSun"/>
                <w:lang w:eastAsia="zh-CN"/>
              </w:rPr>
            </w:pPr>
          </w:p>
        </w:tc>
        <w:tc>
          <w:tcPr>
            <w:tcW w:w="2191" w:type="dxa"/>
          </w:tcPr>
          <w:p w14:paraId="61CB1C46" w14:textId="77777777" w:rsidR="006C0B67" w:rsidRDefault="006C0B67" w:rsidP="006C0B67">
            <w:pPr>
              <w:pStyle w:val="TAC"/>
              <w:keepNext w:val="0"/>
              <w:keepLines w:val="0"/>
              <w:widowControl w:val="0"/>
              <w:rPr>
                <w:rFonts w:eastAsia="SimSun"/>
                <w:lang w:eastAsia="zh-CN"/>
              </w:rPr>
            </w:pPr>
          </w:p>
        </w:tc>
        <w:tc>
          <w:tcPr>
            <w:tcW w:w="5523" w:type="dxa"/>
          </w:tcPr>
          <w:p w14:paraId="48089194" w14:textId="77777777" w:rsidR="006C0B67" w:rsidRDefault="006C0B67" w:rsidP="006C0B67">
            <w:pPr>
              <w:pStyle w:val="TAL"/>
              <w:keepNext w:val="0"/>
              <w:keepLines w:val="0"/>
              <w:widowControl w:val="0"/>
              <w:rPr>
                <w:lang w:eastAsia="ko-KR"/>
              </w:rPr>
            </w:pPr>
          </w:p>
        </w:tc>
      </w:tr>
      <w:tr w:rsidR="006C0B67" w14:paraId="0FD61304" w14:textId="77777777">
        <w:tc>
          <w:tcPr>
            <w:tcW w:w="1915" w:type="dxa"/>
          </w:tcPr>
          <w:p w14:paraId="3D71902B" w14:textId="77777777" w:rsidR="006C0B67" w:rsidRDefault="006C0B67" w:rsidP="006C0B67">
            <w:pPr>
              <w:pStyle w:val="TAC"/>
              <w:keepNext w:val="0"/>
              <w:keepLines w:val="0"/>
              <w:widowControl w:val="0"/>
              <w:rPr>
                <w:lang w:eastAsia="ko-KR"/>
              </w:rPr>
            </w:pPr>
          </w:p>
        </w:tc>
        <w:tc>
          <w:tcPr>
            <w:tcW w:w="2191" w:type="dxa"/>
          </w:tcPr>
          <w:p w14:paraId="48B48AAD" w14:textId="77777777" w:rsidR="006C0B67" w:rsidRDefault="006C0B67" w:rsidP="006C0B67">
            <w:pPr>
              <w:pStyle w:val="TAC"/>
              <w:keepNext w:val="0"/>
              <w:keepLines w:val="0"/>
              <w:widowControl w:val="0"/>
              <w:rPr>
                <w:lang w:eastAsia="ko-KR"/>
              </w:rPr>
            </w:pPr>
          </w:p>
        </w:tc>
        <w:tc>
          <w:tcPr>
            <w:tcW w:w="5523" w:type="dxa"/>
          </w:tcPr>
          <w:p w14:paraId="5138EC82" w14:textId="77777777" w:rsidR="006C0B67" w:rsidRDefault="006C0B67" w:rsidP="006C0B67">
            <w:pPr>
              <w:pStyle w:val="TAL"/>
              <w:keepNext w:val="0"/>
              <w:keepLines w:val="0"/>
              <w:widowControl w:val="0"/>
              <w:rPr>
                <w:lang w:eastAsia="ko-KR"/>
              </w:rPr>
            </w:pPr>
          </w:p>
        </w:tc>
      </w:tr>
    </w:tbl>
    <w:p w14:paraId="22A4477D" w14:textId="77777777" w:rsidR="001B363F" w:rsidRDefault="000B0152">
      <w:pPr>
        <w:rPr>
          <w:lang w:val="en-US" w:eastAsia="ko-KR"/>
        </w:rPr>
      </w:pPr>
      <w:r>
        <w:rPr>
          <w:lang w:val="en-US" w:eastAsia="ko-KR"/>
        </w:rPr>
        <w:br/>
      </w:r>
    </w:p>
    <w:p w14:paraId="13574162" w14:textId="77777777" w:rsidR="001B363F" w:rsidRDefault="000B0152">
      <w:pPr>
        <w:pStyle w:val="Heading2"/>
      </w:pPr>
      <w:proofErr w:type="gramStart"/>
      <w:r>
        <w:t>3</w:t>
      </w:r>
      <w:r>
        <w:rPr>
          <w:rFonts w:hint="eastAsia"/>
        </w:rPr>
        <w:t>.</w:t>
      </w:r>
      <w:r>
        <w:t>3</w:t>
      </w:r>
      <w:r>
        <w:rPr>
          <w:rFonts w:hint="eastAsia"/>
        </w:rPr>
        <w:t xml:space="preserve"> </w:t>
      </w:r>
      <w:r>
        <w:t xml:space="preserve"> SDT</w:t>
      </w:r>
      <w:proofErr w:type="gramEnd"/>
      <w:r>
        <w:t>-specific parameters</w:t>
      </w:r>
    </w:p>
    <w:p w14:paraId="1573FE35"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1B363F" w14:paraId="0F8906ED" w14:textId="77777777">
        <w:tc>
          <w:tcPr>
            <w:tcW w:w="1645" w:type="dxa"/>
          </w:tcPr>
          <w:p w14:paraId="1DEBF42C" w14:textId="77777777" w:rsidR="001B363F" w:rsidRDefault="000B0152">
            <w:pPr>
              <w:rPr>
                <w:rFonts w:eastAsia="MS Mincho"/>
              </w:rPr>
            </w:pPr>
            <w:r>
              <w:rPr>
                <w:rFonts w:eastAsia="MS Mincho"/>
              </w:rPr>
              <w:t>Tdoc</w:t>
            </w:r>
          </w:p>
        </w:tc>
        <w:tc>
          <w:tcPr>
            <w:tcW w:w="7986" w:type="dxa"/>
          </w:tcPr>
          <w:p w14:paraId="00030951" w14:textId="77777777" w:rsidR="001B363F" w:rsidRDefault="000B0152">
            <w:pPr>
              <w:rPr>
                <w:rFonts w:eastAsia="MS Mincho"/>
              </w:rPr>
            </w:pPr>
            <w:r>
              <w:rPr>
                <w:rFonts w:eastAsia="MS Mincho"/>
              </w:rPr>
              <w:t>Proposals</w:t>
            </w:r>
          </w:p>
        </w:tc>
      </w:tr>
      <w:tr w:rsidR="001B363F" w14:paraId="4BB1C8E9" w14:textId="77777777">
        <w:tc>
          <w:tcPr>
            <w:tcW w:w="1645" w:type="dxa"/>
          </w:tcPr>
          <w:p w14:paraId="16DB62CE" w14:textId="77777777" w:rsidR="001B363F" w:rsidRDefault="000B0152">
            <w:pPr>
              <w:rPr>
                <w:rFonts w:eastAsia="MS Mincho"/>
              </w:rPr>
            </w:pPr>
            <w:r>
              <w:rPr>
                <w:rFonts w:eastAsia="MS Mincho"/>
              </w:rPr>
              <w:t xml:space="preserve">Samsung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[2]</w:t>
            </w:r>
            <w:r>
              <w:rPr>
                <w:rFonts w:eastAsia="MS Mincho"/>
              </w:rPr>
              <w:fldChar w:fldCharType="end"/>
            </w:r>
          </w:p>
        </w:tc>
        <w:tc>
          <w:tcPr>
            <w:tcW w:w="7986" w:type="dxa"/>
          </w:tcPr>
          <w:p w14:paraId="796A3CA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7BA6DE79"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2A12B852" w14:textId="77777777">
        <w:tc>
          <w:tcPr>
            <w:tcW w:w="1645" w:type="dxa"/>
          </w:tcPr>
          <w:p w14:paraId="7E755D58" w14:textId="77777777" w:rsidR="001B363F" w:rsidRDefault="000B0152">
            <w:pPr>
              <w:rPr>
                <w:rFonts w:eastAsia="MS Mincho"/>
              </w:rPr>
            </w:pPr>
            <w:r>
              <w:rPr>
                <w:rFonts w:eastAsia="MS Mincho"/>
              </w:rPr>
              <w:t xml:space="preserve">vivo </w:t>
            </w:r>
            <w:r>
              <w:rPr>
                <w:rFonts w:eastAsia="MS Mincho"/>
              </w:rPr>
              <w:fldChar w:fldCharType="begin"/>
            </w:r>
            <w:r>
              <w:rPr>
                <w:rFonts w:eastAsia="MS Mincho"/>
              </w:rPr>
              <w:instrText xml:space="preserve"> REF _Ref79415489 \r \h </w:instrText>
            </w:r>
            <w:r>
              <w:rPr>
                <w:rFonts w:eastAsia="MS Mincho"/>
              </w:rPr>
            </w:r>
            <w:r>
              <w:rPr>
                <w:rFonts w:eastAsia="MS Mincho"/>
              </w:rPr>
              <w:fldChar w:fldCharType="separate"/>
            </w:r>
            <w:r>
              <w:rPr>
                <w:rFonts w:eastAsia="MS Mincho"/>
              </w:rPr>
              <w:t>[3]</w:t>
            </w:r>
            <w:r>
              <w:rPr>
                <w:rFonts w:eastAsia="MS Mincho"/>
              </w:rPr>
              <w:fldChar w:fldCharType="end"/>
            </w:r>
          </w:p>
        </w:tc>
        <w:tc>
          <w:tcPr>
            <w:tcW w:w="7986" w:type="dxa"/>
          </w:tcPr>
          <w:p w14:paraId="778AFCD7" w14:textId="77777777" w:rsidR="001B363F" w:rsidRDefault="000B0152">
            <w:pPr>
              <w:spacing w:after="0"/>
              <w:rPr>
                <w:rFonts w:eastAsia="MS Mincho"/>
              </w:rPr>
            </w:pPr>
            <w:r>
              <w:rPr>
                <w:rFonts w:eastAsia="MS Mincho"/>
              </w:rPr>
              <w:t>Proposal 2: RSRP threshold for SSB selection is specific to SDT.</w:t>
            </w:r>
          </w:p>
        </w:tc>
      </w:tr>
      <w:tr w:rsidR="001B363F" w14:paraId="7EC8115B" w14:textId="77777777">
        <w:tc>
          <w:tcPr>
            <w:tcW w:w="1645" w:type="dxa"/>
          </w:tcPr>
          <w:p w14:paraId="2B35F124" w14:textId="77777777" w:rsidR="001B363F" w:rsidRDefault="000B0152">
            <w:pPr>
              <w:rPr>
                <w:rFonts w:eastAsia="SimSun"/>
                <w:lang w:eastAsia="zh-CN"/>
              </w:rPr>
            </w:pPr>
            <w:r>
              <w:rPr>
                <w:rFonts w:eastAsia="SimSun"/>
                <w:lang w:eastAsia="zh-CN"/>
              </w:rPr>
              <w:t>OPPO [4]</w:t>
            </w:r>
          </w:p>
        </w:tc>
        <w:tc>
          <w:tcPr>
            <w:tcW w:w="7986" w:type="dxa"/>
          </w:tcPr>
          <w:p w14:paraId="4F70B344"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319A1298"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23C3E276" w14:textId="77777777">
        <w:tc>
          <w:tcPr>
            <w:tcW w:w="1645" w:type="dxa"/>
          </w:tcPr>
          <w:p w14:paraId="5C4EBC7A" w14:textId="77777777" w:rsidR="001B363F" w:rsidRDefault="000B0152">
            <w:pPr>
              <w:rPr>
                <w:rFonts w:eastAsia="MS Mincho"/>
              </w:rPr>
            </w:pPr>
            <w:r>
              <w:rPr>
                <w:rFonts w:eastAsia="MS Mincho"/>
              </w:rPr>
              <w:t xml:space="preserve">ZTE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[8]</w:t>
            </w:r>
            <w:r>
              <w:rPr>
                <w:rFonts w:eastAsia="MS Mincho"/>
              </w:rPr>
              <w:fldChar w:fldCharType="end"/>
            </w:r>
          </w:p>
        </w:tc>
        <w:tc>
          <w:tcPr>
            <w:tcW w:w="7986" w:type="dxa"/>
          </w:tcPr>
          <w:p w14:paraId="53A18E3A"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7DA3536" w14:textId="77777777" w:rsidR="001B363F" w:rsidRDefault="000B0152">
            <w:pPr>
              <w:pStyle w:val="ListParagraph"/>
              <w:numPr>
                <w:ilvl w:val="0"/>
                <w:numId w:val="19"/>
              </w:numPr>
              <w:spacing w:after="0"/>
              <w:ind w:leftChars="0"/>
              <w:rPr>
                <w:rFonts w:eastAsia="MS Mincho"/>
              </w:rPr>
            </w:pPr>
            <w:r>
              <w:rPr>
                <w:rFonts w:eastAsia="MS Mincho"/>
              </w:rPr>
              <w:t>SSB selection</w:t>
            </w:r>
          </w:p>
          <w:p w14:paraId="09385946" w14:textId="77777777" w:rsidR="001B363F" w:rsidRDefault="000B0152">
            <w:pPr>
              <w:spacing w:after="0"/>
              <w:rPr>
                <w:rFonts w:eastAsia="MS Mincho"/>
              </w:rPr>
            </w:pPr>
            <w:proofErr w:type="spellStart"/>
            <w:r>
              <w:rPr>
                <w:rFonts w:eastAsia="MS Mincho"/>
              </w:rPr>
              <w:t>rsrp-ThresholdSSB</w:t>
            </w:r>
            <w:proofErr w:type="spellEnd"/>
          </w:p>
          <w:p w14:paraId="51C58142"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20FCAEF9" w14:textId="77777777" w:rsidR="001B363F" w:rsidRDefault="000B0152">
            <w:pPr>
              <w:pStyle w:val="ListParagraph"/>
              <w:numPr>
                <w:ilvl w:val="0"/>
                <w:numId w:val="19"/>
              </w:numPr>
              <w:spacing w:after="0"/>
              <w:ind w:leftChars="0"/>
              <w:rPr>
                <w:rFonts w:eastAsia="MS Mincho"/>
              </w:rPr>
            </w:pPr>
            <w:r>
              <w:rPr>
                <w:rFonts w:eastAsia="MS Mincho"/>
              </w:rPr>
              <w:t>Power control related parameters</w:t>
            </w:r>
          </w:p>
          <w:p w14:paraId="18D152D0" w14:textId="77777777" w:rsidR="001B363F" w:rsidRDefault="000B0152">
            <w:pPr>
              <w:spacing w:after="0"/>
              <w:rPr>
                <w:rFonts w:eastAsia="MS Mincho"/>
              </w:rPr>
            </w:pPr>
            <w:r>
              <w:rPr>
                <w:rFonts w:eastAsia="MS Mincho"/>
              </w:rPr>
              <w:t>preambleReceivedTargetPower</w:t>
            </w:r>
          </w:p>
          <w:p w14:paraId="3162AC90" w14:textId="77777777" w:rsidR="001B363F" w:rsidRDefault="000B0152">
            <w:pPr>
              <w:spacing w:after="0"/>
              <w:rPr>
                <w:rFonts w:eastAsia="MS Mincho"/>
              </w:rPr>
            </w:pPr>
            <w:proofErr w:type="spellStart"/>
            <w:r>
              <w:rPr>
                <w:rFonts w:eastAsia="MS Mincho"/>
              </w:rPr>
              <w:t>msgA-PreambleReceivedTargetPower</w:t>
            </w:r>
            <w:proofErr w:type="spellEnd"/>
          </w:p>
          <w:p w14:paraId="3182D03A" w14:textId="77777777" w:rsidR="001B363F" w:rsidRDefault="000B0152">
            <w:pPr>
              <w:spacing w:after="0"/>
              <w:rPr>
                <w:rFonts w:eastAsia="MS Mincho"/>
              </w:rPr>
            </w:pPr>
            <w:proofErr w:type="spellStart"/>
            <w:r>
              <w:rPr>
                <w:rFonts w:eastAsia="MS Mincho"/>
              </w:rPr>
              <w:t>powerRampingStep</w:t>
            </w:r>
            <w:proofErr w:type="spellEnd"/>
          </w:p>
          <w:p w14:paraId="027B1897" w14:textId="77777777" w:rsidR="001B363F" w:rsidRDefault="000B0152">
            <w:pPr>
              <w:spacing w:after="0"/>
              <w:rPr>
                <w:rFonts w:eastAsia="MS Mincho"/>
              </w:rPr>
            </w:pPr>
            <w:proofErr w:type="spellStart"/>
            <w:r>
              <w:rPr>
                <w:rFonts w:eastAsia="MS Mincho"/>
              </w:rPr>
              <w:t>msgA-PreamblePowerRampingStep</w:t>
            </w:r>
            <w:proofErr w:type="spellEnd"/>
          </w:p>
          <w:p w14:paraId="476B1253" w14:textId="77777777" w:rsidR="001B363F" w:rsidRDefault="000B0152">
            <w:pPr>
              <w:pStyle w:val="ListParagraph"/>
              <w:numPr>
                <w:ilvl w:val="0"/>
                <w:numId w:val="19"/>
              </w:numPr>
              <w:spacing w:after="0"/>
              <w:ind w:leftChars="0"/>
              <w:rPr>
                <w:rFonts w:eastAsia="MS Mincho"/>
              </w:rPr>
            </w:pPr>
            <w:r>
              <w:rPr>
                <w:rFonts w:eastAsia="MS Mincho"/>
              </w:rPr>
              <w:t>Other RACH procedure related parameters</w:t>
            </w:r>
          </w:p>
          <w:p w14:paraId="71AAE034" w14:textId="77777777" w:rsidR="001B363F" w:rsidRDefault="000B0152">
            <w:pPr>
              <w:spacing w:after="0"/>
              <w:rPr>
                <w:rFonts w:eastAsia="MS Mincho"/>
              </w:rPr>
            </w:pPr>
            <w:r>
              <w:rPr>
                <w:rFonts w:eastAsia="MS Mincho"/>
              </w:rPr>
              <w:t>ra-ResponseWindow</w:t>
            </w:r>
          </w:p>
          <w:p w14:paraId="43682ADE" w14:textId="77777777" w:rsidR="001B363F" w:rsidRDefault="000B0152">
            <w:pPr>
              <w:spacing w:after="0"/>
              <w:rPr>
                <w:rFonts w:eastAsia="MS Mincho"/>
              </w:rPr>
            </w:pPr>
            <w:proofErr w:type="spellStart"/>
            <w:r>
              <w:rPr>
                <w:rFonts w:eastAsia="MS Mincho"/>
              </w:rPr>
              <w:t>ra-ContentionResolutionTimer</w:t>
            </w:r>
            <w:proofErr w:type="spellEnd"/>
          </w:p>
          <w:p w14:paraId="0E4169C8" w14:textId="77777777" w:rsidR="001B363F" w:rsidRDefault="000B0152">
            <w:pPr>
              <w:spacing w:after="0"/>
              <w:rPr>
                <w:rFonts w:eastAsia="MS Mincho"/>
              </w:rPr>
            </w:pPr>
            <w:proofErr w:type="spellStart"/>
            <w:r>
              <w:rPr>
                <w:rFonts w:eastAsia="MS Mincho"/>
              </w:rPr>
              <w:t>msgB-ResponseWindow</w:t>
            </w:r>
            <w:proofErr w:type="spellEnd"/>
          </w:p>
          <w:p w14:paraId="7E83DD0B"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6482E704" w14:textId="77777777">
        <w:tc>
          <w:tcPr>
            <w:tcW w:w="1645" w:type="dxa"/>
          </w:tcPr>
          <w:p w14:paraId="2CD39F43" w14:textId="77777777" w:rsidR="001B363F" w:rsidRDefault="000B0152">
            <w:pPr>
              <w:rPr>
                <w:rFonts w:eastAsia="MS Mincho"/>
              </w:rPr>
            </w:pPr>
            <w:r>
              <w:rPr>
                <w:rFonts w:eastAsia="MS Mincho"/>
              </w:rPr>
              <w:lastRenderedPageBreak/>
              <w:t xml:space="preserve">Qualcomm </w:t>
            </w:r>
            <w:r>
              <w:rPr>
                <w:rFonts w:eastAsia="MS Mincho"/>
              </w:rPr>
              <w:fldChar w:fldCharType="begin"/>
            </w:r>
            <w:r>
              <w:rPr>
                <w:rFonts w:eastAsia="MS Mincho"/>
              </w:rPr>
              <w:instrText xml:space="preserve"> REF _Ref79415515 \r \h </w:instrText>
            </w:r>
            <w:r>
              <w:rPr>
                <w:rFonts w:eastAsia="MS Mincho"/>
              </w:rPr>
            </w:r>
            <w:r>
              <w:rPr>
                <w:rFonts w:eastAsia="MS Mincho"/>
              </w:rPr>
              <w:fldChar w:fldCharType="separate"/>
            </w:r>
            <w:r>
              <w:rPr>
                <w:rFonts w:eastAsia="MS Mincho"/>
              </w:rPr>
              <w:t>[11]</w:t>
            </w:r>
            <w:r>
              <w:rPr>
                <w:rFonts w:eastAsia="MS Mincho"/>
              </w:rPr>
              <w:fldChar w:fldCharType="end"/>
            </w:r>
          </w:p>
        </w:tc>
        <w:tc>
          <w:tcPr>
            <w:tcW w:w="7986" w:type="dxa"/>
          </w:tcPr>
          <w:p w14:paraId="4D919160"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526C7CE0" w14:textId="77777777">
        <w:tc>
          <w:tcPr>
            <w:tcW w:w="1645" w:type="dxa"/>
          </w:tcPr>
          <w:p w14:paraId="0CE567D0" w14:textId="77777777" w:rsidR="001B363F" w:rsidRDefault="000B0152">
            <w:pPr>
              <w:rPr>
                <w:rFonts w:eastAsia="MS Mincho"/>
              </w:rPr>
            </w:pPr>
            <w:r>
              <w:rPr>
                <w:rFonts w:eastAsia="MS Mincho"/>
              </w:rPr>
              <w:t>Ericsson [14]</w:t>
            </w:r>
          </w:p>
        </w:tc>
        <w:tc>
          <w:tcPr>
            <w:tcW w:w="7986" w:type="dxa"/>
          </w:tcPr>
          <w:p w14:paraId="57CC447E"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10CD6C7D" w14:textId="77777777">
        <w:tc>
          <w:tcPr>
            <w:tcW w:w="1645" w:type="dxa"/>
          </w:tcPr>
          <w:p w14:paraId="26FF74D1"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7986" w:type="dxa"/>
          </w:tcPr>
          <w:p w14:paraId="31314ECB"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4BA8858E" w14:textId="77777777" w:rsidR="001B363F" w:rsidRDefault="000B0152">
            <w:pPr>
              <w:pStyle w:val="ListParagraph"/>
              <w:numPr>
                <w:ilvl w:val="0"/>
                <w:numId w:val="23"/>
              </w:numPr>
              <w:spacing w:after="0"/>
              <w:ind w:leftChars="0"/>
              <w:rPr>
                <w:rFonts w:eastAsia="MS Mincho"/>
              </w:rPr>
            </w:pPr>
            <w:r>
              <w:rPr>
                <w:rFonts w:eastAsia="MS Mincho"/>
              </w:rPr>
              <w:t>the data volume threshold, i.e.:</w:t>
            </w:r>
          </w:p>
          <w:p w14:paraId="1B188130" w14:textId="77777777" w:rsidR="001B363F" w:rsidRDefault="000B0152">
            <w:pPr>
              <w:pStyle w:val="ListParagraph"/>
              <w:numPr>
                <w:ilvl w:val="0"/>
                <w:numId w:val="25"/>
              </w:numPr>
              <w:spacing w:after="0"/>
              <w:ind w:leftChars="0"/>
              <w:rPr>
                <w:rFonts w:eastAsia="MS Mincho"/>
              </w:rPr>
            </w:pPr>
            <w:r>
              <w:rPr>
                <w:rFonts w:eastAsia="MS Mincho"/>
              </w:rPr>
              <w:t xml:space="preserve">ra-sdt-Msg3SizeGroupA for 4-step RA-SDT </w:t>
            </w:r>
          </w:p>
          <w:p w14:paraId="1620D7CC" w14:textId="77777777" w:rsidR="001B363F" w:rsidRDefault="000B0152">
            <w:pPr>
              <w:pStyle w:val="ListParagraph"/>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050359EC" w14:textId="77777777" w:rsidR="001B363F" w:rsidRDefault="000B0152">
            <w:pPr>
              <w:pStyle w:val="ListParagraph"/>
              <w:numPr>
                <w:ilvl w:val="0"/>
                <w:numId w:val="23"/>
              </w:numPr>
              <w:spacing w:after="0"/>
              <w:ind w:leftChars="0"/>
              <w:rPr>
                <w:rFonts w:eastAsia="MS Mincho"/>
              </w:rPr>
            </w:pPr>
            <w:r>
              <w:rPr>
                <w:rFonts w:eastAsia="MS Mincho"/>
              </w:rPr>
              <w:t>pathloss related parameters, i.e.:</w:t>
            </w:r>
          </w:p>
          <w:p w14:paraId="6C9D57AC" w14:textId="77777777" w:rsidR="001B363F" w:rsidRDefault="000B0152">
            <w:pPr>
              <w:pStyle w:val="ListParagraph"/>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6B395060" w14:textId="77777777" w:rsidR="001B363F" w:rsidRDefault="000B0152">
            <w:pPr>
              <w:pStyle w:val="ListParagraph"/>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33C7A365" w14:textId="77777777" w:rsidR="001B363F" w:rsidRDefault="001B363F">
      <w:pPr>
        <w:jc w:val="both"/>
        <w:rPr>
          <w:rFonts w:eastAsia="Times New Roman" w:cs="Arial"/>
          <w:lang w:val="en-US" w:eastAsia="zh-CN"/>
        </w:rPr>
      </w:pPr>
    </w:p>
    <w:p w14:paraId="0CD42513"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B363F" w14:paraId="3B240620" w14:textId="77777777">
        <w:tc>
          <w:tcPr>
            <w:tcW w:w="2830" w:type="dxa"/>
          </w:tcPr>
          <w:p w14:paraId="419EF30A"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09DE95C3" w14:textId="77777777" w:rsidR="001B363F" w:rsidRDefault="000B0152">
            <w:pPr>
              <w:rPr>
                <w:rFonts w:eastAsia="SimSun"/>
                <w:lang w:eastAsia="zh-CN"/>
              </w:rPr>
            </w:pPr>
            <w:r>
              <w:rPr>
                <w:rFonts w:eastAsia="SimSun"/>
                <w:lang w:eastAsia="zh-CN"/>
              </w:rPr>
              <w:t>Parameters</w:t>
            </w:r>
          </w:p>
        </w:tc>
      </w:tr>
      <w:tr w:rsidR="001B363F" w14:paraId="5870E146" w14:textId="77777777">
        <w:tc>
          <w:tcPr>
            <w:tcW w:w="2830" w:type="dxa"/>
          </w:tcPr>
          <w:p w14:paraId="700BBA83" w14:textId="77777777" w:rsidR="001B363F" w:rsidRDefault="000B0152">
            <w:pPr>
              <w:rPr>
                <w:rFonts w:eastAsia="MS Mincho"/>
              </w:rPr>
            </w:pPr>
            <w:r>
              <w:rPr>
                <w:rFonts w:eastAsia="MS Mincho"/>
              </w:rPr>
              <w:t xml:space="preserve">SSB selection </w:t>
            </w:r>
          </w:p>
        </w:tc>
        <w:tc>
          <w:tcPr>
            <w:tcW w:w="6804" w:type="dxa"/>
          </w:tcPr>
          <w:p w14:paraId="0CFF18F9"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6DB2CB"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2FDB1430" w14:textId="77777777">
        <w:tc>
          <w:tcPr>
            <w:tcW w:w="2830" w:type="dxa"/>
          </w:tcPr>
          <w:p w14:paraId="7D7F17DD"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0FC36689" w14:textId="77777777" w:rsidR="001B363F" w:rsidRDefault="000B0152">
            <w:pPr>
              <w:pStyle w:val="ListParagraph"/>
              <w:numPr>
                <w:ilvl w:val="0"/>
                <w:numId w:val="9"/>
              </w:numPr>
              <w:spacing w:after="0"/>
              <w:ind w:leftChars="0"/>
              <w:rPr>
                <w:rFonts w:eastAsia="MS Mincho"/>
              </w:rPr>
            </w:pPr>
            <w:r>
              <w:rPr>
                <w:rFonts w:eastAsia="MS Mincho"/>
              </w:rPr>
              <w:t>preambleReceivedTargetPower [ZTE, Huawei, OPPO]</w:t>
            </w:r>
          </w:p>
          <w:p w14:paraId="564142F3"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20B2526D"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7410D385" w14:textId="77777777" w:rsidR="001B363F" w:rsidRDefault="000B0152">
            <w:pPr>
              <w:pStyle w:val="ListParagraph"/>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448F90CC" w14:textId="77777777" w:rsidR="001B363F" w:rsidRDefault="000B0152">
            <w:pPr>
              <w:pStyle w:val="ListParagraph"/>
              <w:numPr>
                <w:ilvl w:val="0"/>
                <w:numId w:val="9"/>
              </w:numPr>
              <w:spacing w:after="0"/>
              <w:ind w:leftChars="0"/>
              <w:rPr>
                <w:rFonts w:eastAsia="MS Mincho"/>
              </w:rPr>
            </w:pPr>
            <w:r>
              <w:rPr>
                <w:rFonts w:eastAsia="MS Mincho"/>
              </w:rPr>
              <w:t>msg3-DeltaPreamble [Huawei, OPPO]</w:t>
            </w:r>
          </w:p>
          <w:p w14:paraId="52B2C923" w14:textId="77777777" w:rsidR="001B363F" w:rsidRDefault="000B0152">
            <w:pPr>
              <w:pStyle w:val="ListParagraph"/>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62F26675" w14:textId="77777777">
        <w:tc>
          <w:tcPr>
            <w:tcW w:w="2830" w:type="dxa"/>
          </w:tcPr>
          <w:p w14:paraId="02A2526D"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2840E309" w14:textId="77777777" w:rsidR="001B363F" w:rsidRDefault="000B0152">
            <w:pPr>
              <w:pStyle w:val="ListParagraph"/>
              <w:numPr>
                <w:ilvl w:val="0"/>
                <w:numId w:val="9"/>
              </w:numPr>
              <w:spacing w:after="0"/>
              <w:ind w:leftChars="0"/>
              <w:rPr>
                <w:rFonts w:eastAsia="MS Mincho"/>
              </w:rPr>
            </w:pPr>
            <w:r>
              <w:rPr>
                <w:rFonts w:eastAsia="MS Mincho"/>
              </w:rPr>
              <w:t>ra-ResponseWindow [ZTE]</w:t>
            </w:r>
          </w:p>
          <w:p w14:paraId="5C529607" w14:textId="77777777" w:rsidR="001B363F" w:rsidRDefault="000B0152">
            <w:pPr>
              <w:pStyle w:val="ListParagraph"/>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67527F81" w14:textId="77777777" w:rsidR="001B363F" w:rsidRDefault="000B0152">
            <w:pPr>
              <w:pStyle w:val="ListParagraph"/>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47D72D9C" w14:textId="77777777">
        <w:tc>
          <w:tcPr>
            <w:tcW w:w="2830" w:type="dxa"/>
          </w:tcPr>
          <w:p w14:paraId="0851743E" w14:textId="77777777" w:rsidR="001B363F" w:rsidRDefault="000B0152">
            <w:pPr>
              <w:rPr>
                <w:rFonts w:eastAsia="MS Mincho"/>
              </w:rPr>
            </w:pPr>
            <w:r>
              <w:rPr>
                <w:rFonts w:eastAsia="MS Mincho"/>
              </w:rPr>
              <w:t>Preamble group related</w:t>
            </w:r>
          </w:p>
        </w:tc>
        <w:tc>
          <w:tcPr>
            <w:tcW w:w="6804" w:type="dxa"/>
          </w:tcPr>
          <w:p w14:paraId="37E52AEB" w14:textId="77777777" w:rsidR="001B363F" w:rsidRDefault="000B0152">
            <w:pPr>
              <w:pStyle w:val="ListParagraph"/>
              <w:numPr>
                <w:ilvl w:val="0"/>
                <w:numId w:val="9"/>
              </w:numPr>
              <w:spacing w:after="0"/>
              <w:ind w:leftChars="0"/>
              <w:rPr>
                <w:rFonts w:eastAsia="MS Mincho"/>
              </w:rPr>
            </w:pPr>
            <w:r>
              <w:rPr>
                <w:rFonts w:eastAsia="MS Mincho"/>
              </w:rPr>
              <w:t>ra-Msg3SizeGroupA [Huawei, OPPO]</w:t>
            </w:r>
          </w:p>
          <w:p w14:paraId="6DAC3C48" w14:textId="77777777" w:rsidR="001B363F" w:rsidRDefault="000B0152">
            <w:pPr>
              <w:pStyle w:val="ListParagraph"/>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039177DE"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7EB02DBA" w14:textId="77777777" w:rsidR="001B363F" w:rsidRDefault="000B0152">
            <w:pPr>
              <w:pStyle w:val="ListParagraph"/>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2-sep RA [Huawei]</w:t>
            </w:r>
          </w:p>
        </w:tc>
      </w:tr>
      <w:tr w:rsidR="001B363F" w14:paraId="159C98C6" w14:textId="77777777">
        <w:tc>
          <w:tcPr>
            <w:tcW w:w="2830" w:type="dxa"/>
          </w:tcPr>
          <w:p w14:paraId="24FD8906" w14:textId="77777777" w:rsidR="001B363F" w:rsidRDefault="000B0152">
            <w:pPr>
              <w:rPr>
                <w:rFonts w:eastAsia="MS Mincho"/>
              </w:rPr>
            </w:pPr>
            <w:r>
              <w:rPr>
                <w:rFonts w:eastAsia="MS Mincho"/>
              </w:rPr>
              <w:t xml:space="preserve">RA prioritization related </w:t>
            </w:r>
          </w:p>
        </w:tc>
        <w:tc>
          <w:tcPr>
            <w:tcW w:w="6804" w:type="dxa"/>
          </w:tcPr>
          <w:p w14:paraId="2D7E6C5E" w14:textId="77777777" w:rsidR="001B363F" w:rsidRDefault="000B0152">
            <w:pPr>
              <w:pStyle w:val="ListParagraph"/>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66102D09" w14:textId="77777777" w:rsidR="001B363F" w:rsidRDefault="000B0152">
            <w:pPr>
              <w:pStyle w:val="ListParagraph"/>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339DA9FD" w14:textId="77777777" w:rsidR="001B363F" w:rsidRDefault="000B0152">
      <w:pPr>
        <w:jc w:val="both"/>
        <w:rPr>
          <w:rFonts w:eastAsia="SimSun"/>
          <w:szCs w:val="22"/>
          <w:lang w:eastAsia="zh-CN"/>
        </w:rPr>
      </w:pPr>
      <w:r>
        <w:rPr>
          <w:rFonts w:eastAsia="SimSun"/>
          <w:szCs w:val="22"/>
          <w:lang w:eastAsia="zh-CN"/>
        </w:rPr>
        <w:t>.</w:t>
      </w:r>
    </w:p>
    <w:p w14:paraId="428F2261"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55325115" w14:textId="77777777">
        <w:tc>
          <w:tcPr>
            <w:tcW w:w="1915" w:type="dxa"/>
          </w:tcPr>
          <w:p w14:paraId="0826CA6B"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533022EB"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78B8661D"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6EF5B8C3" w14:textId="77777777">
        <w:tc>
          <w:tcPr>
            <w:tcW w:w="1915" w:type="dxa"/>
          </w:tcPr>
          <w:p w14:paraId="065D77D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ACBF59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0D9A2E7A" w14:textId="77777777" w:rsidR="001B363F" w:rsidRDefault="000B0152">
            <w:pPr>
              <w:spacing w:after="0"/>
              <w:rPr>
                <w:rFonts w:eastAsia="SimSun"/>
                <w:lang w:eastAsia="zh-CN"/>
              </w:rPr>
            </w:pPr>
            <w:r>
              <w:rPr>
                <w:rFonts w:eastAsia="SimSun" w:hint="eastAsia"/>
                <w:lang w:eastAsia="zh-CN"/>
              </w:rPr>
              <w:t xml:space="preserve">Regarding the windows in RA-SDT, i.e.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7A83174" w14:textId="77777777">
        <w:tc>
          <w:tcPr>
            <w:tcW w:w="1915" w:type="dxa"/>
          </w:tcPr>
          <w:p w14:paraId="63BE04C1" w14:textId="77777777" w:rsidR="001B363F" w:rsidRDefault="000B0152">
            <w:pPr>
              <w:pStyle w:val="TAC"/>
              <w:keepNext w:val="0"/>
              <w:keepLines w:val="0"/>
              <w:widowControl w:val="0"/>
              <w:rPr>
                <w:lang w:eastAsia="ko-KR"/>
              </w:rPr>
            </w:pPr>
            <w:r>
              <w:rPr>
                <w:lang w:eastAsia="ko-KR"/>
              </w:rPr>
              <w:t>Sony</w:t>
            </w:r>
          </w:p>
        </w:tc>
        <w:tc>
          <w:tcPr>
            <w:tcW w:w="2191" w:type="dxa"/>
          </w:tcPr>
          <w:p w14:paraId="0BC939F5" w14:textId="77777777" w:rsidR="001B363F" w:rsidRDefault="000B0152">
            <w:pPr>
              <w:pStyle w:val="TAC"/>
              <w:keepNext w:val="0"/>
              <w:keepLines w:val="0"/>
              <w:widowControl w:val="0"/>
              <w:rPr>
                <w:lang w:eastAsia="ko-KR"/>
              </w:rPr>
            </w:pPr>
            <w:r>
              <w:rPr>
                <w:lang w:eastAsia="ko-KR"/>
              </w:rPr>
              <w:t>Yes, but</w:t>
            </w:r>
          </w:p>
        </w:tc>
        <w:tc>
          <w:tcPr>
            <w:tcW w:w="5523" w:type="dxa"/>
          </w:tcPr>
          <w:p w14:paraId="41C11750"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5D56D0F1" w14:textId="77777777">
        <w:tc>
          <w:tcPr>
            <w:tcW w:w="1915" w:type="dxa"/>
          </w:tcPr>
          <w:p w14:paraId="7A7DFD5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E6DCAE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50DCBF8"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5174EED2" w14:textId="77777777">
        <w:tc>
          <w:tcPr>
            <w:tcW w:w="1915" w:type="dxa"/>
          </w:tcPr>
          <w:p w14:paraId="669AA44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59E671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38E55830"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414CC847" w14:textId="77777777">
        <w:trPr>
          <w:trHeight w:val="90"/>
        </w:trPr>
        <w:tc>
          <w:tcPr>
            <w:tcW w:w="1915" w:type="dxa"/>
          </w:tcPr>
          <w:p w14:paraId="0DFACFC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A019E77"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5B293CA1"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(e.g. IAB). It is not sure if it would be SDT specific.</w:t>
            </w:r>
          </w:p>
          <w:p w14:paraId="5807E0ED" w14:textId="77777777" w:rsidR="001B363F" w:rsidRDefault="000B0152">
            <w:pPr>
              <w:pStyle w:val="TAL"/>
              <w:keepNext w:val="0"/>
              <w:keepLines w:val="0"/>
              <w:widowControl w:val="0"/>
              <w:rPr>
                <w:lang w:eastAsia="ko-KR"/>
              </w:rPr>
            </w:pPr>
            <w:r>
              <w:rPr>
                <w:rFonts w:eastAsia="MS Mincho"/>
                <w:lang w:eastAsia="ja-JP"/>
              </w:rPr>
              <w:lastRenderedPageBreak/>
              <w:t>(2) RA prioritization related parameters has been RA procedure specific instead of use case specific (e.g. IAB). It is not sure if it would be SDT specific.</w:t>
            </w:r>
          </w:p>
        </w:tc>
      </w:tr>
      <w:tr w:rsidR="001B363F" w14:paraId="191B088F" w14:textId="77777777">
        <w:tc>
          <w:tcPr>
            <w:tcW w:w="1915" w:type="dxa"/>
          </w:tcPr>
          <w:p w14:paraId="39AC2003" w14:textId="77777777" w:rsidR="001B363F" w:rsidRDefault="000B0152">
            <w:pPr>
              <w:pStyle w:val="TAC"/>
              <w:keepNext w:val="0"/>
              <w:keepLines w:val="0"/>
              <w:widowControl w:val="0"/>
              <w:rPr>
                <w:lang w:eastAsia="ko-KR"/>
              </w:rPr>
            </w:pPr>
            <w:r>
              <w:rPr>
                <w:rFonts w:eastAsia="MS Mincho"/>
              </w:rPr>
              <w:lastRenderedPageBreak/>
              <w:t>ASUSTeK</w:t>
            </w:r>
          </w:p>
        </w:tc>
        <w:tc>
          <w:tcPr>
            <w:tcW w:w="2191" w:type="dxa"/>
          </w:tcPr>
          <w:p w14:paraId="1B54F33A" w14:textId="77777777" w:rsidR="001B363F" w:rsidRDefault="000B0152">
            <w:pPr>
              <w:pStyle w:val="TAC"/>
              <w:keepNext w:val="0"/>
              <w:keepLines w:val="0"/>
              <w:widowControl w:val="0"/>
              <w:rPr>
                <w:lang w:eastAsia="ko-KR"/>
              </w:rPr>
            </w:pPr>
            <w:r>
              <w:rPr>
                <w:rFonts w:eastAsia="PMingLiU" w:hint="eastAsia"/>
                <w:lang w:eastAsia="zh-TW"/>
              </w:rPr>
              <w:t>No</w:t>
            </w:r>
          </w:p>
        </w:tc>
        <w:tc>
          <w:tcPr>
            <w:tcW w:w="5523" w:type="dxa"/>
          </w:tcPr>
          <w:p w14:paraId="2503AD45" w14:textId="77777777" w:rsidR="001B363F" w:rsidRDefault="000B0152">
            <w:pPr>
              <w:pStyle w:val="TAL"/>
              <w:keepNext w:val="0"/>
              <w:keepLines w:val="0"/>
              <w:widowControl w:val="0"/>
              <w:rPr>
                <w:lang w:eastAsia="ko-KR"/>
              </w:rPr>
            </w:pPr>
            <w:r>
              <w:rPr>
                <w:rFonts w:eastAsia="PMingLiU" w:hint="eastAsia"/>
                <w:lang w:eastAsia="zh-TW"/>
              </w:rPr>
              <w:t xml:space="preserve">We share the same view with Nokia. </w:t>
            </w:r>
            <w:r>
              <w:rPr>
                <w:rFonts w:eastAsia="PMingLiU"/>
                <w:lang w:eastAsia="zh-TW"/>
              </w:rPr>
              <w:t xml:space="preserve">The </w:t>
            </w:r>
            <w:r>
              <w:rPr>
                <w:rFonts w:eastAsia="PMingLiU" w:hint="eastAsia"/>
                <w:lang w:eastAsia="zh-TW"/>
              </w:rPr>
              <w:t xml:space="preserve">RA windows and </w:t>
            </w:r>
            <w:r>
              <w:rPr>
                <w:rFonts w:eastAsia="PMingLiU"/>
                <w:lang w:eastAsia="zh-TW"/>
              </w:rPr>
              <w:t>RA prioritization related parameters are not necessary be SDT-specific.</w:t>
            </w:r>
          </w:p>
        </w:tc>
      </w:tr>
      <w:tr w:rsidR="001B363F" w14:paraId="7A149875" w14:textId="77777777">
        <w:tc>
          <w:tcPr>
            <w:tcW w:w="1915" w:type="dxa"/>
          </w:tcPr>
          <w:p w14:paraId="3D241D48"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D842A00"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424C097B"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5B87AE0C" w14:textId="77777777">
        <w:tc>
          <w:tcPr>
            <w:tcW w:w="1915" w:type="dxa"/>
          </w:tcPr>
          <w:p w14:paraId="0329CC79"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7595FD1E"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61C6CD4"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5877E1C7" w14:textId="77777777">
        <w:tc>
          <w:tcPr>
            <w:tcW w:w="1915" w:type="dxa"/>
          </w:tcPr>
          <w:p w14:paraId="7F2CE290" w14:textId="74D4D282"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7FCB734" w14:textId="599EBFF3"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w:t>
            </w:r>
            <w:r>
              <w:rPr>
                <w:rFonts w:eastAsia="SimSun"/>
                <w:lang w:eastAsia="zh-CN"/>
              </w:rPr>
              <w:t>, but</w:t>
            </w:r>
          </w:p>
        </w:tc>
        <w:tc>
          <w:tcPr>
            <w:tcW w:w="5523" w:type="dxa"/>
          </w:tcPr>
          <w:p w14:paraId="50DBB84C"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w:t>
            </w:r>
            <w:proofErr w:type="gramStart"/>
            <w:r>
              <w:rPr>
                <w:lang w:eastAsia="ko-KR"/>
              </w:rPr>
              <w:t>e.g.</w:t>
            </w:r>
            <w:proofErr w:type="gramEnd"/>
            <w:r>
              <w:rPr>
                <w:lang w:eastAsia="ko-KR"/>
              </w:rPr>
              <w:t xml:space="preserve"> the parameters for RA prioritization)</w:t>
            </w:r>
          </w:p>
          <w:p w14:paraId="183A0AE3" w14:textId="77777777" w:rsidR="006C0B67" w:rsidRDefault="006C0B67" w:rsidP="006C0B67">
            <w:pPr>
              <w:pStyle w:val="TAL"/>
              <w:keepNext w:val="0"/>
              <w:keepLines w:val="0"/>
              <w:widowControl w:val="0"/>
              <w:rPr>
                <w:lang w:eastAsia="ko-KR"/>
              </w:rPr>
            </w:pPr>
          </w:p>
          <w:p w14:paraId="350D40B3" w14:textId="05C060B0"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C0B67" w14:paraId="204D7F55" w14:textId="77777777">
        <w:tc>
          <w:tcPr>
            <w:tcW w:w="1915" w:type="dxa"/>
          </w:tcPr>
          <w:p w14:paraId="0A1D6577" w14:textId="77777777" w:rsidR="006C0B67" w:rsidRDefault="006C0B67" w:rsidP="006C0B67">
            <w:pPr>
              <w:pStyle w:val="TAC"/>
              <w:keepNext w:val="0"/>
              <w:keepLines w:val="0"/>
              <w:widowControl w:val="0"/>
              <w:rPr>
                <w:lang w:eastAsia="ko-KR"/>
              </w:rPr>
            </w:pPr>
          </w:p>
        </w:tc>
        <w:tc>
          <w:tcPr>
            <w:tcW w:w="2191" w:type="dxa"/>
          </w:tcPr>
          <w:p w14:paraId="24CA355D" w14:textId="77777777" w:rsidR="006C0B67" w:rsidRDefault="006C0B67" w:rsidP="006C0B67">
            <w:pPr>
              <w:pStyle w:val="TAC"/>
              <w:keepNext w:val="0"/>
              <w:keepLines w:val="0"/>
              <w:widowControl w:val="0"/>
              <w:rPr>
                <w:lang w:eastAsia="ko-KR"/>
              </w:rPr>
            </w:pPr>
          </w:p>
        </w:tc>
        <w:tc>
          <w:tcPr>
            <w:tcW w:w="5523" w:type="dxa"/>
          </w:tcPr>
          <w:p w14:paraId="7C6DEDEC" w14:textId="77777777" w:rsidR="006C0B67" w:rsidRDefault="006C0B67" w:rsidP="006C0B67">
            <w:pPr>
              <w:pStyle w:val="TAL"/>
              <w:keepNext w:val="0"/>
              <w:keepLines w:val="0"/>
              <w:widowControl w:val="0"/>
              <w:rPr>
                <w:lang w:eastAsia="ko-KR"/>
              </w:rPr>
            </w:pPr>
          </w:p>
        </w:tc>
      </w:tr>
      <w:tr w:rsidR="006C0B67" w14:paraId="6A17822A" w14:textId="77777777">
        <w:tc>
          <w:tcPr>
            <w:tcW w:w="1915" w:type="dxa"/>
          </w:tcPr>
          <w:p w14:paraId="581A9873" w14:textId="77777777" w:rsidR="006C0B67" w:rsidRDefault="006C0B67" w:rsidP="006C0B67">
            <w:pPr>
              <w:pStyle w:val="TAC"/>
              <w:keepNext w:val="0"/>
              <w:keepLines w:val="0"/>
              <w:widowControl w:val="0"/>
              <w:rPr>
                <w:lang w:eastAsia="ko-KR"/>
              </w:rPr>
            </w:pPr>
          </w:p>
        </w:tc>
        <w:tc>
          <w:tcPr>
            <w:tcW w:w="2191" w:type="dxa"/>
          </w:tcPr>
          <w:p w14:paraId="0F5752F1" w14:textId="77777777" w:rsidR="006C0B67" w:rsidRDefault="006C0B67" w:rsidP="006C0B67">
            <w:pPr>
              <w:pStyle w:val="TAC"/>
              <w:keepNext w:val="0"/>
              <w:keepLines w:val="0"/>
              <w:widowControl w:val="0"/>
              <w:rPr>
                <w:lang w:eastAsia="ko-KR"/>
              </w:rPr>
            </w:pPr>
          </w:p>
        </w:tc>
        <w:tc>
          <w:tcPr>
            <w:tcW w:w="5523" w:type="dxa"/>
          </w:tcPr>
          <w:p w14:paraId="24158EE4" w14:textId="77777777" w:rsidR="006C0B67" w:rsidRDefault="006C0B67" w:rsidP="006C0B67">
            <w:pPr>
              <w:pStyle w:val="TAL"/>
              <w:keepNext w:val="0"/>
              <w:keepLines w:val="0"/>
              <w:widowControl w:val="0"/>
              <w:rPr>
                <w:lang w:eastAsia="ko-KR"/>
              </w:rPr>
            </w:pPr>
          </w:p>
        </w:tc>
      </w:tr>
      <w:tr w:rsidR="006C0B67" w14:paraId="784147B7" w14:textId="77777777">
        <w:tc>
          <w:tcPr>
            <w:tcW w:w="1915" w:type="dxa"/>
          </w:tcPr>
          <w:p w14:paraId="22E96E16" w14:textId="77777777" w:rsidR="006C0B67" w:rsidRDefault="006C0B67" w:rsidP="006C0B67">
            <w:pPr>
              <w:pStyle w:val="TAC"/>
              <w:keepNext w:val="0"/>
              <w:keepLines w:val="0"/>
              <w:widowControl w:val="0"/>
              <w:rPr>
                <w:lang w:eastAsia="ko-KR"/>
              </w:rPr>
            </w:pPr>
          </w:p>
        </w:tc>
        <w:tc>
          <w:tcPr>
            <w:tcW w:w="2191" w:type="dxa"/>
          </w:tcPr>
          <w:p w14:paraId="7030F9E3" w14:textId="77777777" w:rsidR="006C0B67" w:rsidRDefault="006C0B67" w:rsidP="006C0B67">
            <w:pPr>
              <w:pStyle w:val="TAC"/>
              <w:keepNext w:val="0"/>
              <w:keepLines w:val="0"/>
              <w:widowControl w:val="0"/>
              <w:rPr>
                <w:lang w:eastAsia="ko-KR"/>
              </w:rPr>
            </w:pPr>
          </w:p>
        </w:tc>
        <w:tc>
          <w:tcPr>
            <w:tcW w:w="5523" w:type="dxa"/>
          </w:tcPr>
          <w:p w14:paraId="21EF66A3" w14:textId="77777777" w:rsidR="006C0B67" w:rsidRDefault="006C0B67" w:rsidP="006C0B67">
            <w:pPr>
              <w:pStyle w:val="TAL"/>
              <w:keepNext w:val="0"/>
              <w:keepLines w:val="0"/>
              <w:widowControl w:val="0"/>
              <w:rPr>
                <w:lang w:eastAsia="ko-KR"/>
              </w:rPr>
            </w:pPr>
          </w:p>
        </w:tc>
      </w:tr>
      <w:tr w:rsidR="006C0B67" w14:paraId="73D08150" w14:textId="77777777">
        <w:tc>
          <w:tcPr>
            <w:tcW w:w="1915" w:type="dxa"/>
          </w:tcPr>
          <w:p w14:paraId="7B6922C6" w14:textId="77777777" w:rsidR="006C0B67" w:rsidRDefault="006C0B67" w:rsidP="006C0B67">
            <w:pPr>
              <w:pStyle w:val="TAC"/>
              <w:keepNext w:val="0"/>
              <w:keepLines w:val="0"/>
              <w:widowControl w:val="0"/>
              <w:rPr>
                <w:rFonts w:eastAsia="SimSun"/>
                <w:lang w:eastAsia="zh-CN"/>
              </w:rPr>
            </w:pPr>
          </w:p>
        </w:tc>
        <w:tc>
          <w:tcPr>
            <w:tcW w:w="2191" w:type="dxa"/>
          </w:tcPr>
          <w:p w14:paraId="0B680A55" w14:textId="77777777" w:rsidR="006C0B67" w:rsidRDefault="006C0B67" w:rsidP="006C0B67">
            <w:pPr>
              <w:pStyle w:val="TAC"/>
              <w:keepNext w:val="0"/>
              <w:keepLines w:val="0"/>
              <w:widowControl w:val="0"/>
              <w:rPr>
                <w:rFonts w:eastAsia="SimSun"/>
                <w:lang w:eastAsia="zh-CN"/>
              </w:rPr>
            </w:pPr>
          </w:p>
        </w:tc>
        <w:tc>
          <w:tcPr>
            <w:tcW w:w="5523" w:type="dxa"/>
          </w:tcPr>
          <w:p w14:paraId="316110DB" w14:textId="77777777" w:rsidR="006C0B67" w:rsidRDefault="006C0B67" w:rsidP="006C0B67">
            <w:pPr>
              <w:pStyle w:val="TAL"/>
              <w:keepNext w:val="0"/>
              <w:keepLines w:val="0"/>
              <w:widowControl w:val="0"/>
              <w:rPr>
                <w:lang w:eastAsia="ko-KR"/>
              </w:rPr>
            </w:pPr>
          </w:p>
        </w:tc>
      </w:tr>
      <w:tr w:rsidR="006C0B67" w14:paraId="38D7F703" w14:textId="77777777">
        <w:tc>
          <w:tcPr>
            <w:tcW w:w="1915" w:type="dxa"/>
          </w:tcPr>
          <w:p w14:paraId="20FDDF83" w14:textId="77777777" w:rsidR="006C0B67" w:rsidRDefault="006C0B67" w:rsidP="006C0B67">
            <w:pPr>
              <w:pStyle w:val="TAC"/>
              <w:keepNext w:val="0"/>
              <w:keepLines w:val="0"/>
              <w:widowControl w:val="0"/>
              <w:rPr>
                <w:rFonts w:eastAsia="SimSun"/>
                <w:lang w:eastAsia="zh-CN"/>
              </w:rPr>
            </w:pPr>
          </w:p>
        </w:tc>
        <w:tc>
          <w:tcPr>
            <w:tcW w:w="2191" w:type="dxa"/>
          </w:tcPr>
          <w:p w14:paraId="46746B66" w14:textId="77777777" w:rsidR="006C0B67" w:rsidRDefault="006C0B67" w:rsidP="006C0B67">
            <w:pPr>
              <w:pStyle w:val="TAC"/>
              <w:keepNext w:val="0"/>
              <w:keepLines w:val="0"/>
              <w:widowControl w:val="0"/>
              <w:rPr>
                <w:rFonts w:eastAsia="SimSun"/>
                <w:lang w:eastAsia="zh-CN"/>
              </w:rPr>
            </w:pPr>
          </w:p>
        </w:tc>
        <w:tc>
          <w:tcPr>
            <w:tcW w:w="5523" w:type="dxa"/>
          </w:tcPr>
          <w:p w14:paraId="7B48F47A" w14:textId="77777777" w:rsidR="006C0B67" w:rsidRDefault="006C0B67" w:rsidP="006C0B67">
            <w:pPr>
              <w:pStyle w:val="TAL"/>
              <w:keepNext w:val="0"/>
              <w:keepLines w:val="0"/>
              <w:widowControl w:val="0"/>
              <w:rPr>
                <w:lang w:eastAsia="ko-KR"/>
              </w:rPr>
            </w:pPr>
          </w:p>
        </w:tc>
      </w:tr>
      <w:tr w:rsidR="006C0B67" w14:paraId="6FC869F5" w14:textId="77777777">
        <w:tc>
          <w:tcPr>
            <w:tcW w:w="1915" w:type="dxa"/>
          </w:tcPr>
          <w:p w14:paraId="502C1052" w14:textId="77777777" w:rsidR="006C0B67" w:rsidRDefault="006C0B67" w:rsidP="006C0B67">
            <w:pPr>
              <w:pStyle w:val="TAC"/>
              <w:keepNext w:val="0"/>
              <w:keepLines w:val="0"/>
              <w:widowControl w:val="0"/>
              <w:rPr>
                <w:rFonts w:eastAsia="SimSun"/>
                <w:lang w:eastAsia="zh-CN"/>
              </w:rPr>
            </w:pPr>
          </w:p>
        </w:tc>
        <w:tc>
          <w:tcPr>
            <w:tcW w:w="2191" w:type="dxa"/>
          </w:tcPr>
          <w:p w14:paraId="457AF8A6" w14:textId="77777777" w:rsidR="006C0B67" w:rsidRDefault="006C0B67" w:rsidP="006C0B67">
            <w:pPr>
              <w:pStyle w:val="TAC"/>
              <w:keepNext w:val="0"/>
              <w:keepLines w:val="0"/>
              <w:widowControl w:val="0"/>
              <w:rPr>
                <w:rFonts w:eastAsia="SimSun"/>
                <w:lang w:eastAsia="zh-CN"/>
              </w:rPr>
            </w:pPr>
          </w:p>
        </w:tc>
        <w:tc>
          <w:tcPr>
            <w:tcW w:w="5523" w:type="dxa"/>
          </w:tcPr>
          <w:p w14:paraId="19A1D07F" w14:textId="77777777" w:rsidR="006C0B67" w:rsidRDefault="006C0B67" w:rsidP="006C0B67">
            <w:pPr>
              <w:pStyle w:val="TAL"/>
              <w:keepNext w:val="0"/>
              <w:keepLines w:val="0"/>
              <w:widowControl w:val="0"/>
              <w:rPr>
                <w:lang w:eastAsia="ko-KR"/>
              </w:rPr>
            </w:pPr>
          </w:p>
        </w:tc>
      </w:tr>
      <w:tr w:rsidR="006C0B67" w14:paraId="5E243714" w14:textId="77777777">
        <w:tc>
          <w:tcPr>
            <w:tcW w:w="1915" w:type="dxa"/>
          </w:tcPr>
          <w:p w14:paraId="7695C354" w14:textId="77777777" w:rsidR="006C0B67" w:rsidRDefault="006C0B67" w:rsidP="006C0B67">
            <w:pPr>
              <w:pStyle w:val="TAC"/>
              <w:keepNext w:val="0"/>
              <w:keepLines w:val="0"/>
              <w:widowControl w:val="0"/>
              <w:rPr>
                <w:lang w:eastAsia="ko-KR"/>
              </w:rPr>
            </w:pPr>
          </w:p>
        </w:tc>
        <w:tc>
          <w:tcPr>
            <w:tcW w:w="2191" w:type="dxa"/>
          </w:tcPr>
          <w:p w14:paraId="6A7359EF" w14:textId="77777777" w:rsidR="006C0B67" w:rsidRDefault="006C0B67" w:rsidP="006C0B67">
            <w:pPr>
              <w:pStyle w:val="TAC"/>
              <w:keepNext w:val="0"/>
              <w:keepLines w:val="0"/>
              <w:widowControl w:val="0"/>
              <w:rPr>
                <w:lang w:eastAsia="ko-KR"/>
              </w:rPr>
            </w:pPr>
          </w:p>
        </w:tc>
        <w:tc>
          <w:tcPr>
            <w:tcW w:w="5523" w:type="dxa"/>
          </w:tcPr>
          <w:p w14:paraId="664E1FBB" w14:textId="77777777" w:rsidR="006C0B67" w:rsidRDefault="006C0B67" w:rsidP="006C0B67">
            <w:pPr>
              <w:pStyle w:val="TAL"/>
              <w:keepNext w:val="0"/>
              <w:keepLines w:val="0"/>
              <w:widowControl w:val="0"/>
              <w:rPr>
                <w:lang w:eastAsia="ko-KR"/>
              </w:rPr>
            </w:pPr>
          </w:p>
        </w:tc>
      </w:tr>
    </w:tbl>
    <w:p w14:paraId="2E61D48E" w14:textId="77777777" w:rsidR="001B363F" w:rsidRDefault="001B363F">
      <w:pPr>
        <w:jc w:val="both"/>
        <w:rPr>
          <w:rFonts w:eastAsia="Yu Mincho"/>
          <w:b/>
        </w:rPr>
      </w:pPr>
    </w:p>
    <w:p w14:paraId="7A2420B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can not be SDT-specific? If yes, please point out which one(s) and why.</w:t>
      </w:r>
    </w:p>
    <w:tbl>
      <w:tblPr>
        <w:tblStyle w:val="TableGrid"/>
        <w:tblW w:w="0" w:type="auto"/>
        <w:tblLook w:val="04A0" w:firstRow="1" w:lastRow="0" w:firstColumn="1" w:lastColumn="0" w:noHBand="0" w:noVBand="1"/>
      </w:tblPr>
      <w:tblGrid>
        <w:gridCol w:w="1915"/>
        <w:gridCol w:w="2191"/>
        <w:gridCol w:w="5523"/>
      </w:tblGrid>
      <w:tr w:rsidR="001B363F" w14:paraId="4BB72154" w14:textId="77777777">
        <w:tc>
          <w:tcPr>
            <w:tcW w:w="1915" w:type="dxa"/>
          </w:tcPr>
          <w:p w14:paraId="5707806A" w14:textId="77777777" w:rsidR="001B363F" w:rsidRDefault="000B0152">
            <w:pPr>
              <w:pStyle w:val="TAH"/>
              <w:keepNext w:val="0"/>
              <w:keepLines w:val="0"/>
              <w:widowControl w:val="0"/>
              <w:rPr>
                <w:lang w:eastAsia="ko-KR"/>
              </w:rPr>
            </w:pPr>
            <w:r>
              <w:rPr>
                <w:lang w:eastAsia="ko-KR"/>
              </w:rPr>
              <w:t>Company</w:t>
            </w:r>
          </w:p>
        </w:tc>
        <w:tc>
          <w:tcPr>
            <w:tcW w:w="2191" w:type="dxa"/>
          </w:tcPr>
          <w:p w14:paraId="55D6596B" w14:textId="77777777" w:rsidR="001B363F" w:rsidRDefault="000B0152">
            <w:pPr>
              <w:pStyle w:val="TAH"/>
              <w:keepNext w:val="0"/>
              <w:keepLines w:val="0"/>
              <w:widowControl w:val="0"/>
              <w:rPr>
                <w:lang w:eastAsia="ko-KR"/>
              </w:rPr>
            </w:pPr>
            <w:r>
              <w:rPr>
                <w:lang w:eastAsia="ko-KR"/>
              </w:rPr>
              <w:t>Yes/No</w:t>
            </w:r>
          </w:p>
        </w:tc>
        <w:tc>
          <w:tcPr>
            <w:tcW w:w="5523" w:type="dxa"/>
          </w:tcPr>
          <w:p w14:paraId="1B3141D4" w14:textId="77777777" w:rsidR="001B363F" w:rsidRDefault="000B0152">
            <w:pPr>
              <w:pStyle w:val="TAH"/>
              <w:keepNext w:val="0"/>
              <w:keepLines w:val="0"/>
              <w:widowControl w:val="0"/>
              <w:rPr>
                <w:lang w:eastAsia="ko-KR"/>
              </w:rPr>
            </w:pPr>
            <w:r>
              <w:rPr>
                <w:lang w:eastAsia="ko-KR"/>
              </w:rPr>
              <w:t>Detailed Comments</w:t>
            </w:r>
          </w:p>
        </w:tc>
      </w:tr>
      <w:tr w:rsidR="001B363F" w14:paraId="707778DE" w14:textId="77777777">
        <w:tc>
          <w:tcPr>
            <w:tcW w:w="1915" w:type="dxa"/>
          </w:tcPr>
          <w:p w14:paraId="4B86800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1E9CD88"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017E971A" w14:textId="77777777" w:rsidR="001B363F" w:rsidRDefault="001B363F">
            <w:pPr>
              <w:pStyle w:val="TAL"/>
              <w:keepNext w:val="0"/>
              <w:keepLines w:val="0"/>
              <w:widowControl w:val="0"/>
              <w:rPr>
                <w:lang w:eastAsia="ko-KR"/>
              </w:rPr>
            </w:pPr>
          </w:p>
        </w:tc>
      </w:tr>
      <w:tr w:rsidR="001B363F" w14:paraId="5A0258D5" w14:textId="77777777">
        <w:tc>
          <w:tcPr>
            <w:tcW w:w="1915" w:type="dxa"/>
          </w:tcPr>
          <w:p w14:paraId="3264C4DE" w14:textId="77777777" w:rsidR="001B363F" w:rsidRDefault="000B0152">
            <w:pPr>
              <w:pStyle w:val="TAC"/>
              <w:keepNext w:val="0"/>
              <w:keepLines w:val="0"/>
              <w:widowControl w:val="0"/>
              <w:rPr>
                <w:lang w:eastAsia="ko-KR"/>
              </w:rPr>
            </w:pPr>
            <w:r>
              <w:rPr>
                <w:rFonts w:eastAsia="MS Mincho"/>
              </w:rPr>
              <w:t>ASUSTeK</w:t>
            </w:r>
          </w:p>
        </w:tc>
        <w:tc>
          <w:tcPr>
            <w:tcW w:w="2191" w:type="dxa"/>
          </w:tcPr>
          <w:p w14:paraId="5EE158C8"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0617CC39" w14:textId="77777777" w:rsidR="001B363F" w:rsidRDefault="001B363F">
            <w:pPr>
              <w:pStyle w:val="TAL"/>
              <w:keepNext w:val="0"/>
              <w:keepLines w:val="0"/>
              <w:widowControl w:val="0"/>
              <w:rPr>
                <w:rFonts w:eastAsia="SimSun"/>
                <w:lang w:eastAsia="zh-CN"/>
              </w:rPr>
            </w:pPr>
          </w:p>
        </w:tc>
      </w:tr>
      <w:tr w:rsidR="001B363F" w14:paraId="5C99B36D" w14:textId="77777777">
        <w:tc>
          <w:tcPr>
            <w:tcW w:w="1915" w:type="dxa"/>
          </w:tcPr>
          <w:p w14:paraId="2716D11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15F9CBF"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3C0D12DE"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5A6BFB9F" w14:textId="77777777">
        <w:tc>
          <w:tcPr>
            <w:tcW w:w="1915" w:type="dxa"/>
          </w:tcPr>
          <w:p w14:paraId="0F85423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649840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D5BEBA5" w14:textId="77777777" w:rsidR="00B76A38" w:rsidRDefault="00B76A38" w:rsidP="00B76A38">
            <w:pPr>
              <w:pStyle w:val="TAL"/>
              <w:keepNext w:val="0"/>
              <w:keepLines w:val="0"/>
              <w:widowControl w:val="0"/>
              <w:rPr>
                <w:lang w:eastAsia="ko-KR"/>
              </w:rPr>
            </w:pPr>
          </w:p>
        </w:tc>
      </w:tr>
      <w:tr w:rsidR="006C0B67" w14:paraId="6C4A2164" w14:textId="77777777">
        <w:trPr>
          <w:trHeight w:val="90"/>
        </w:trPr>
        <w:tc>
          <w:tcPr>
            <w:tcW w:w="1915" w:type="dxa"/>
          </w:tcPr>
          <w:p w14:paraId="7BA0E510" w14:textId="48FEFD2F"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6680A300" w14:textId="7943E13E" w:rsidR="006C0B67" w:rsidRDefault="006C0B67" w:rsidP="006C0B67">
            <w:pPr>
              <w:pStyle w:val="TAC"/>
              <w:keepNext w:val="0"/>
              <w:keepLines w:val="0"/>
              <w:widowControl w:val="0"/>
              <w:rPr>
                <w:lang w:eastAsia="ko-KR"/>
              </w:rPr>
            </w:pPr>
            <w:r>
              <w:rPr>
                <w:lang w:eastAsia="ko-KR"/>
              </w:rPr>
              <w:t>TBD</w:t>
            </w:r>
          </w:p>
        </w:tc>
        <w:tc>
          <w:tcPr>
            <w:tcW w:w="5523" w:type="dxa"/>
          </w:tcPr>
          <w:p w14:paraId="6FFA3181" w14:textId="3C251151"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6C0B67" w14:paraId="78694D7F" w14:textId="77777777">
        <w:tc>
          <w:tcPr>
            <w:tcW w:w="1915" w:type="dxa"/>
          </w:tcPr>
          <w:p w14:paraId="72EFD929" w14:textId="77777777" w:rsidR="006C0B67" w:rsidRDefault="006C0B67" w:rsidP="006C0B67">
            <w:pPr>
              <w:pStyle w:val="TAC"/>
              <w:keepNext w:val="0"/>
              <w:keepLines w:val="0"/>
              <w:widowControl w:val="0"/>
              <w:rPr>
                <w:lang w:eastAsia="ko-KR"/>
              </w:rPr>
            </w:pPr>
          </w:p>
        </w:tc>
        <w:tc>
          <w:tcPr>
            <w:tcW w:w="2191" w:type="dxa"/>
          </w:tcPr>
          <w:p w14:paraId="766AE005" w14:textId="77777777" w:rsidR="006C0B67" w:rsidRDefault="006C0B67" w:rsidP="006C0B67">
            <w:pPr>
              <w:pStyle w:val="TAC"/>
              <w:keepNext w:val="0"/>
              <w:keepLines w:val="0"/>
              <w:widowControl w:val="0"/>
              <w:rPr>
                <w:lang w:eastAsia="ko-KR"/>
              </w:rPr>
            </w:pPr>
          </w:p>
        </w:tc>
        <w:tc>
          <w:tcPr>
            <w:tcW w:w="5523" w:type="dxa"/>
          </w:tcPr>
          <w:p w14:paraId="7D210FD5" w14:textId="77777777" w:rsidR="006C0B67" w:rsidRDefault="006C0B67" w:rsidP="006C0B67">
            <w:pPr>
              <w:pStyle w:val="TAL"/>
              <w:keepNext w:val="0"/>
              <w:keepLines w:val="0"/>
              <w:widowControl w:val="0"/>
              <w:rPr>
                <w:lang w:eastAsia="ko-KR"/>
              </w:rPr>
            </w:pPr>
          </w:p>
        </w:tc>
      </w:tr>
      <w:tr w:rsidR="006C0B67" w14:paraId="72DE433F" w14:textId="77777777">
        <w:tc>
          <w:tcPr>
            <w:tcW w:w="1915" w:type="dxa"/>
          </w:tcPr>
          <w:p w14:paraId="7ACEE95C" w14:textId="77777777" w:rsidR="006C0B67" w:rsidRDefault="006C0B67" w:rsidP="006C0B67">
            <w:pPr>
              <w:pStyle w:val="TAC"/>
              <w:keepNext w:val="0"/>
              <w:keepLines w:val="0"/>
              <w:widowControl w:val="0"/>
              <w:rPr>
                <w:lang w:eastAsia="ko-KR"/>
              </w:rPr>
            </w:pPr>
          </w:p>
        </w:tc>
        <w:tc>
          <w:tcPr>
            <w:tcW w:w="2191" w:type="dxa"/>
          </w:tcPr>
          <w:p w14:paraId="6EDB61BC" w14:textId="77777777" w:rsidR="006C0B67" w:rsidRDefault="006C0B67" w:rsidP="006C0B67">
            <w:pPr>
              <w:pStyle w:val="TAC"/>
              <w:keepNext w:val="0"/>
              <w:keepLines w:val="0"/>
              <w:widowControl w:val="0"/>
              <w:rPr>
                <w:lang w:eastAsia="ko-KR"/>
              </w:rPr>
            </w:pPr>
          </w:p>
        </w:tc>
        <w:tc>
          <w:tcPr>
            <w:tcW w:w="5523" w:type="dxa"/>
          </w:tcPr>
          <w:p w14:paraId="7141581D" w14:textId="77777777" w:rsidR="006C0B67" w:rsidRDefault="006C0B67" w:rsidP="006C0B67">
            <w:pPr>
              <w:pStyle w:val="TAL"/>
              <w:keepNext w:val="0"/>
              <w:keepLines w:val="0"/>
              <w:widowControl w:val="0"/>
              <w:rPr>
                <w:lang w:eastAsia="ko-KR"/>
              </w:rPr>
            </w:pPr>
          </w:p>
        </w:tc>
      </w:tr>
      <w:tr w:rsidR="006C0B67" w14:paraId="50EB8FAC" w14:textId="77777777">
        <w:tc>
          <w:tcPr>
            <w:tcW w:w="1915" w:type="dxa"/>
          </w:tcPr>
          <w:p w14:paraId="53C6CBAF" w14:textId="77777777" w:rsidR="006C0B67" w:rsidRDefault="006C0B67" w:rsidP="006C0B67">
            <w:pPr>
              <w:pStyle w:val="TAC"/>
              <w:keepNext w:val="0"/>
              <w:keepLines w:val="0"/>
              <w:widowControl w:val="0"/>
              <w:rPr>
                <w:lang w:eastAsia="ko-KR"/>
              </w:rPr>
            </w:pPr>
          </w:p>
        </w:tc>
        <w:tc>
          <w:tcPr>
            <w:tcW w:w="2191" w:type="dxa"/>
          </w:tcPr>
          <w:p w14:paraId="0C80E5E6" w14:textId="77777777" w:rsidR="006C0B67" w:rsidRDefault="006C0B67" w:rsidP="006C0B67">
            <w:pPr>
              <w:pStyle w:val="TAC"/>
              <w:keepNext w:val="0"/>
              <w:keepLines w:val="0"/>
              <w:widowControl w:val="0"/>
              <w:rPr>
                <w:lang w:eastAsia="ko-KR"/>
              </w:rPr>
            </w:pPr>
          </w:p>
        </w:tc>
        <w:tc>
          <w:tcPr>
            <w:tcW w:w="5523" w:type="dxa"/>
          </w:tcPr>
          <w:p w14:paraId="48005C8E" w14:textId="77777777" w:rsidR="006C0B67" w:rsidRDefault="006C0B67" w:rsidP="006C0B67">
            <w:pPr>
              <w:pStyle w:val="TAL"/>
              <w:keepNext w:val="0"/>
              <w:keepLines w:val="0"/>
              <w:widowControl w:val="0"/>
              <w:rPr>
                <w:lang w:eastAsia="ko-KR"/>
              </w:rPr>
            </w:pPr>
          </w:p>
        </w:tc>
      </w:tr>
      <w:tr w:rsidR="006C0B67" w14:paraId="5985BCA0" w14:textId="77777777">
        <w:tc>
          <w:tcPr>
            <w:tcW w:w="1915" w:type="dxa"/>
          </w:tcPr>
          <w:p w14:paraId="77F39C63" w14:textId="77777777" w:rsidR="006C0B67" w:rsidRDefault="006C0B67" w:rsidP="006C0B67">
            <w:pPr>
              <w:pStyle w:val="TAC"/>
              <w:keepNext w:val="0"/>
              <w:keepLines w:val="0"/>
              <w:widowControl w:val="0"/>
              <w:rPr>
                <w:lang w:eastAsia="ko-KR"/>
              </w:rPr>
            </w:pPr>
          </w:p>
        </w:tc>
        <w:tc>
          <w:tcPr>
            <w:tcW w:w="2191" w:type="dxa"/>
          </w:tcPr>
          <w:p w14:paraId="57C3792D" w14:textId="77777777" w:rsidR="006C0B67" w:rsidRDefault="006C0B67" w:rsidP="006C0B67">
            <w:pPr>
              <w:pStyle w:val="TAC"/>
              <w:keepNext w:val="0"/>
              <w:keepLines w:val="0"/>
              <w:widowControl w:val="0"/>
              <w:rPr>
                <w:lang w:eastAsia="ko-KR"/>
              </w:rPr>
            </w:pPr>
          </w:p>
        </w:tc>
        <w:tc>
          <w:tcPr>
            <w:tcW w:w="5523" w:type="dxa"/>
          </w:tcPr>
          <w:p w14:paraId="010C8CE4" w14:textId="77777777" w:rsidR="006C0B67" w:rsidRDefault="006C0B67" w:rsidP="006C0B67">
            <w:pPr>
              <w:pStyle w:val="TAL"/>
              <w:keepNext w:val="0"/>
              <w:keepLines w:val="0"/>
              <w:widowControl w:val="0"/>
              <w:rPr>
                <w:lang w:eastAsia="ko-KR"/>
              </w:rPr>
            </w:pPr>
          </w:p>
        </w:tc>
      </w:tr>
      <w:tr w:rsidR="006C0B67" w14:paraId="7AC907F5" w14:textId="77777777">
        <w:tc>
          <w:tcPr>
            <w:tcW w:w="1915" w:type="dxa"/>
          </w:tcPr>
          <w:p w14:paraId="7AA22FFF" w14:textId="77777777" w:rsidR="006C0B67" w:rsidRDefault="006C0B67" w:rsidP="006C0B67">
            <w:pPr>
              <w:pStyle w:val="TAC"/>
              <w:keepNext w:val="0"/>
              <w:keepLines w:val="0"/>
              <w:widowControl w:val="0"/>
              <w:rPr>
                <w:lang w:eastAsia="ko-KR"/>
              </w:rPr>
            </w:pPr>
          </w:p>
        </w:tc>
        <w:tc>
          <w:tcPr>
            <w:tcW w:w="2191" w:type="dxa"/>
          </w:tcPr>
          <w:p w14:paraId="3B184831" w14:textId="77777777" w:rsidR="006C0B67" w:rsidRDefault="006C0B67" w:rsidP="006C0B67">
            <w:pPr>
              <w:pStyle w:val="TAC"/>
              <w:keepNext w:val="0"/>
              <w:keepLines w:val="0"/>
              <w:widowControl w:val="0"/>
              <w:rPr>
                <w:lang w:eastAsia="ko-KR"/>
              </w:rPr>
            </w:pPr>
          </w:p>
        </w:tc>
        <w:tc>
          <w:tcPr>
            <w:tcW w:w="5523" w:type="dxa"/>
          </w:tcPr>
          <w:p w14:paraId="2D9651B3" w14:textId="77777777" w:rsidR="006C0B67" w:rsidRDefault="006C0B67" w:rsidP="006C0B67">
            <w:pPr>
              <w:pStyle w:val="TAL"/>
              <w:keepNext w:val="0"/>
              <w:keepLines w:val="0"/>
              <w:widowControl w:val="0"/>
              <w:rPr>
                <w:lang w:eastAsia="ko-KR"/>
              </w:rPr>
            </w:pPr>
          </w:p>
        </w:tc>
      </w:tr>
      <w:tr w:rsidR="006C0B67" w14:paraId="00C817A5" w14:textId="77777777">
        <w:tc>
          <w:tcPr>
            <w:tcW w:w="1915" w:type="dxa"/>
          </w:tcPr>
          <w:p w14:paraId="0D432A3C" w14:textId="77777777" w:rsidR="006C0B67" w:rsidRDefault="006C0B67" w:rsidP="006C0B67">
            <w:pPr>
              <w:pStyle w:val="TAC"/>
              <w:keepNext w:val="0"/>
              <w:keepLines w:val="0"/>
              <w:widowControl w:val="0"/>
              <w:rPr>
                <w:lang w:eastAsia="ko-KR"/>
              </w:rPr>
            </w:pPr>
          </w:p>
        </w:tc>
        <w:tc>
          <w:tcPr>
            <w:tcW w:w="2191" w:type="dxa"/>
          </w:tcPr>
          <w:p w14:paraId="64B7E662" w14:textId="77777777" w:rsidR="006C0B67" w:rsidRDefault="006C0B67" w:rsidP="006C0B67">
            <w:pPr>
              <w:pStyle w:val="TAC"/>
              <w:keepNext w:val="0"/>
              <w:keepLines w:val="0"/>
              <w:widowControl w:val="0"/>
              <w:rPr>
                <w:lang w:eastAsia="ko-KR"/>
              </w:rPr>
            </w:pPr>
          </w:p>
        </w:tc>
        <w:tc>
          <w:tcPr>
            <w:tcW w:w="5523" w:type="dxa"/>
          </w:tcPr>
          <w:p w14:paraId="7E0E2C58" w14:textId="77777777" w:rsidR="006C0B67" w:rsidRDefault="006C0B67" w:rsidP="006C0B67">
            <w:pPr>
              <w:pStyle w:val="TAL"/>
              <w:keepNext w:val="0"/>
              <w:keepLines w:val="0"/>
              <w:widowControl w:val="0"/>
              <w:rPr>
                <w:lang w:eastAsia="ko-KR"/>
              </w:rPr>
            </w:pPr>
          </w:p>
        </w:tc>
      </w:tr>
      <w:tr w:rsidR="006C0B67" w14:paraId="75E51BDD" w14:textId="77777777">
        <w:tc>
          <w:tcPr>
            <w:tcW w:w="1915" w:type="dxa"/>
          </w:tcPr>
          <w:p w14:paraId="173FC92B" w14:textId="77777777" w:rsidR="006C0B67" w:rsidRDefault="006C0B67" w:rsidP="006C0B67">
            <w:pPr>
              <w:pStyle w:val="TAC"/>
              <w:keepNext w:val="0"/>
              <w:keepLines w:val="0"/>
              <w:widowControl w:val="0"/>
              <w:rPr>
                <w:lang w:eastAsia="ko-KR"/>
              </w:rPr>
            </w:pPr>
          </w:p>
        </w:tc>
        <w:tc>
          <w:tcPr>
            <w:tcW w:w="2191" w:type="dxa"/>
          </w:tcPr>
          <w:p w14:paraId="05154141" w14:textId="77777777" w:rsidR="006C0B67" w:rsidRDefault="006C0B67" w:rsidP="006C0B67">
            <w:pPr>
              <w:pStyle w:val="TAC"/>
              <w:keepNext w:val="0"/>
              <w:keepLines w:val="0"/>
              <w:widowControl w:val="0"/>
              <w:rPr>
                <w:lang w:eastAsia="ko-KR"/>
              </w:rPr>
            </w:pPr>
          </w:p>
        </w:tc>
        <w:tc>
          <w:tcPr>
            <w:tcW w:w="5523" w:type="dxa"/>
          </w:tcPr>
          <w:p w14:paraId="1B75164C" w14:textId="77777777" w:rsidR="006C0B67" w:rsidRDefault="006C0B67" w:rsidP="006C0B67">
            <w:pPr>
              <w:pStyle w:val="TAL"/>
              <w:keepNext w:val="0"/>
              <w:keepLines w:val="0"/>
              <w:widowControl w:val="0"/>
              <w:rPr>
                <w:lang w:eastAsia="ko-KR"/>
              </w:rPr>
            </w:pPr>
          </w:p>
        </w:tc>
      </w:tr>
      <w:tr w:rsidR="006C0B67" w14:paraId="46DF0142" w14:textId="77777777">
        <w:tc>
          <w:tcPr>
            <w:tcW w:w="1915" w:type="dxa"/>
          </w:tcPr>
          <w:p w14:paraId="716AE2F5" w14:textId="77777777" w:rsidR="006C0B67" w:rsidRDefault="006C0B67" w:rsidP="006C0B67">
            <w:pPr>
              <w:pStyle w:val="TAC"/>
              <w:keepNext w:val="0"/>
              <w:keepLines w:val="0"/>
              <w:widowControl w:val="0"/>
              <w:rPr>
                <w:rFonts w:eastAsia="SimSun"/>
                <w:lang w:eastAsia="zh-CN"/>
              </w:rPr>
            </w:pPr>
          </w:p>
        </w:tc>
        <w:tc>
          <w:tcPr>
            <w:tcW w:w="2191" w:type="dxa"/>
          </w:tcPr>
          <w:p w14:paraId="2C91C85E" w14:textId="77777777" w:rsidR="006C0B67" w:rsidRDefault="006C0B67" w:rsidP="006C0B67">
            <w:pPr>
              <w:pStyle w:val="TAC"/>
              <w:keepNext w:val="0"/>
              <w:keepLines w:val="0"/>
              <w:widowControl w:val="0"/>
              <w:rPr>
                <w:rFonts w:eastAsia="SimSun"/>
                <w:lang w:eastAsia="zh-CN"/>
              </w:rPr>
            </w:pPr>
          </w:p>
        </w:tc>
        <w:tc>
          <w:tcPr>
            <w:tcW w:w="5523" w:type="dxa"/>
          </w:tcPr>
          <w:p w14:paraId="6FC07F42" w14:textId="77777777" w:rsidR="006C0B67" w:rsidRDefault="006C0B67" w:rsidP="006C0B67">
            <w:pPr>
              <w:pStyle w:val="TAL"/>
              <w:keepNext w:val="0"/>
              <w:keepLines w:val="0"/>
              <w:widowControl w:val="0"/>
              <w:rPr>
                <w:lang w:eastAsia="ko-KR"/>
              </w:rPr>
            </w:pPr>
          </w:p>
        </w:tc>
      </w:tr>
      <w:tr w:rsidR="006C0B67" w14:paraId="796FF6D7" w14:textId="77777777">
        <w:tc>
          <w:tcPr>
            <w:tcW w:w="1915" w:type="dxa"/>
          </w:tcPr>
          <w:p w14:paraId="74402B99" w14:textId="77777777" w:rsidR="006C0B67" w:rsidRDefault="006C0B67" w:rsidP="006C0B67">
            <w:pPr>
              <w:pStyle w:val="TAC"/>
              <w:keepNext w:val="0"/>
              <w:keepLines w:val="0"/>
              <w:widowControl w:val="0"/>
              <w:rPr>
                <w:rFonts w:eastAsia="SimSun"/>
                <w:lang w:eastAsia="zh-CN"/>
              </w:rPr>
            </w:pPr>
          </w:p>
        </w:tc>
        <w:tc>
          <w:tcPr>
            <w:tcW w:w="2191" w:type="dxa"/>
          </w:tcPr>
          <w:p w14:paraId="5CD578A1" w14:textId="77777777" w:rsidR="006C0B67" w:rsidRDefault="006C0B67" w:rsidP="006C0B67">
            <w:pPr>
              <w:pStyle w:val="TAC"/>
              <w:keepNext w:val="0"/>
              <w:keepLines w:val="0"/>
              <w:widowControl w:val="0"/>
              <w:rPr>
                <w:rFonts w:eastAsia="SimSun"/>
                <w:lang w:eastAsia="zh-CN"/>
              </w:rPr>
            </w:pPr>
          </w:p>
        </w:tc>
        <w:tc>
          <w:tcPr>
            <w:tcW w:w="5523" w:type="dxa"/>
          </w:tcPr>
          <w:p w14:paraId="04818FA2" w14:textId="77777777" w:rsidR="006C0B67" w:rsidRDefault="006C0B67" w:rsidP="006C0B67">
            <w:pPr>
              <w:pStyle w:val="TAL"/>
              <w:keepNext w:val="0"/>
              <w:keepLines w:val="0"/>
              <w:widowControl w:val="0"/>
              <w:rPr>
                <w:lang w:eastAsia="ko-KR"/>
              </w:rPr>
            </w:pPr>
          </w:p>
        </w:tc>
      </w:tr>
      <w:tr w:rsidR="006C0B67" w14:paraId="39C31E08" w14:textId="77777777">
        <w:tc>
          <w:tcPr>
            <w:tcW w:w="1915" w:type="dxa"/>
          </w:tcPr>
          <w:p w14:paraId="575D90C3" w14:textId="77777777" w:rsidR="006C0B67" w:rsidRDefault="006C0B67" w:rsidP="006C0B67">
            <w:pPr>
              <w:pStyle w:val="TAC"/>
              <w:keepNext w:val="0"/>
              <w:keepLines w:val="0"/>
              <w:widowControl w:val="0"/>
              <w:rPr>
                <w:rFonts w:eastAsia="SimSun"/>
                <w:lang w:eastAsia="zh-CN"/>
              </w:rPr>
            </w:pPr>
          </w:p>
        </w:tc>
        <w:tc>
          <w:tcPr>
            <w:tcW w:w="2191" w:type="dxa"/>
          </w:tcPr>
          <w:p w14:paraId="3B877004" w14:textId="77777777" w:rsidR="006C0B67" w:rsidRDefault="006C0B67" w:rsidP="006C0B67">
            <w:pPr>
              <w:pStyle w:val="TAC"/>
              <w:keepNext w:val="0"/>
              <w:keepLines w:val="0"/>
              <w:widowControl w:val="0"/>
              <w:rPr>
                <w:rFonts w:eastAsia="SimSun"/>
                <w:lang w:eastAsia="zh-CN"/>
              </w:rPr>
            </w:pPr>
          </w:p>
        </w:tc>
        <w:tc>
          <w:tcPr>
            <w:tcW w:w="5523" w:type="dxa"/>
          </w:tcPr>
          <w:p w14:paraId="55E127DD" w14:textId="77777777" w:rsidR="006C0B67" w:rsidRDefault="006C0B67" w:rsidP="006C0B67">
            <w:pPr>
              <w:pStyle w:val="TAL"/>
              <w:keepNext w:val="0"/>
              <w:keepLines w:val="0"/>
              <w:widowControl w:val="0"/>
              <w:rPr>
                <w:lang w:eastAsia="ko-KR"/>
              </w:rPr>
            </w:pPr>
          </w:p>
        </w:tc>
      </w:tr>
      <w:tr w:rsidR="006C0B67" w14:paraId="7D0CA6BA" w14:textId="77777777">
        <w:tc>
          <w:tcPr>
            <w:tcW w:w="1915" w:type="dxa"/>
          </w:tcPr>
          <w:p w14:paraId="0D63DD18" w14:textId="77777777" w:rsidR="006C0B67" w:rsidRDefault="006C0B67" w:rsidP="006C0B67">
            <w:pPr>
              <w:pStyle w:val="TAC"/>
              <w:keepNext w:val="0"/>
              <w:keepLines w:val="0"/>
              <w:widowControl w:val="0"/>
              <w:rPr>
                <w:lang w:eastAsia="ko-KR"/>
              </w:rPr>
            </w:pPr>
          </w:p>
        </w:tc>
        <w:tc>
          <w:tcPr>
            <w:tcW w:w="2191" w:type="dxa"/>
          </w:tcPr>
          <w:p w14:paraId="4B25A06F" w14:textId="77777777" w:rsidR="006C0B67" w:rsidRDefault="006C0B67" w:rsidP="006C0B67">
            <w:pPr>
              <w:pStyle w:val="TAC"/>
              <w:keepNext w:val="0"/>
              <w:keepLines w:val="0"/>
              <w:widowControl w:val="0"/>
              <w:rPr>
                <w:lang w:eastAsia="ko-KR"/>
              </w:rPr>
            </w:pPr>
          </w:p>
        </w:tc>
        <w:tc>
          <w:tcPr>
            <w:tcW w:w="5523" w:type="dxa"/>
          </w:tcPr>
          <w:p w14:paraId="7D889D6F" w14:textId="77777777" w:rsidR="006C0B67" w:rsidRDefault="006C0B67" w:rsidP="006C0B67">
            <w:pPr>
              <w:pStyle w:val="TAL"/>
              <w:keepNext w:val="0"/>
              <w:keepLines w:val="0"/>
              <w:widowControl w:val="0"/>
              <w:rPr>
                <w:lang w:eastAsia="ko-KR"/>
              </w:rPr>
            </w:pPr>
          </w:p>
        </w:tc>
      </w:tr>
    </w:tbl>
    <w:p w14:paraId="69653410" w14:textId="77777777" w:rsidR="001B363F" w:rsidRDefault="001B363F">
      <w:pPr>
        <w:jc w:val="both"/>
        <w:rPr>
          <w:rFonts w:eastAsia="Yu Mincho"/>
        </w:rPr>
      </w:pPr>
    </w:p>
    <w:p w14:paraId="6A8B4BD0" w14:textId="77777777" w:rsidR="001B363F" w:rsidRDefault="000B0152">
      <w:pPr>
        <w:pStyle w:val="Heading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7CE84A05" w14:textId="77777777" w:rsidR="001B363F" w:rsidRDefault="000B0152">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86A68C3" w14:textId="77777777">
        <w:tc>
          <w:tcPr>
            <w:tcW w:w="1555" w:type="dxa"/>
          </w:tcPr>
          <w:p w14:paraId="766C8B63" w14:textId="77777777" w:rsidR="001B363F" w:rsidRDefault="000B0152">
            <w:pPr>
              <w:rPr>
                <w:rFonts w:eastAsia="MS Mincho"/>
              </w:rPr>
            </w:pPr>
            <w:r>
              <w:rPr>
                <w:rFonts w:eastAsia="MS Mincho"/>
              </w:rPr>
              <w:t>Tdoc</w:t>
            </w:r>
          </w:p>
        </w:tc>
        <w:tc>
          <w:tcPr>
            <w:tcW w:w="8074" w:type="dxa"/>
          </w:tcPr>
          <w:p w14:paraId="3D2C529F" w14:textId="77777777" w:rsidR="001B363F" w:rsidRDefault="000B0152">
            <w:pPr>
              <w:rPr>
                <w:rFonts w:eastAsia="MS Mincho"/>
              </w:rPr>
            </w:pPr>
            <w:r>
              <w:rPr>
                <w:rFonts w:eastAsia="MS Mincho"/>
              </w:rPr>
              <w:t>Proposals</w:t>
            </w:r>
          </w:p>
        </w:tc>
      </w:tr>
      <w:tr w:rsidR="001B363F" w14:paraId="085B37B5" w14:textId="77777777">
        <w:tc>
          <w:tcPr>
            <w:tcW w:w="1555" w:type="dxa"/>
          </w:tcPr>
          <w:p w14:paraId="5541FA39"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5F29406F" w14:textId="77777777" w:rsidR="001B363F" w:rsidRDefault="000B0152">
            <w:pPr>
              <w:spacing w:beforeLines="50" w:before="120" w:after="0"/>
            </w:pPr>
            <w:r>
              <w:t>Proposal 1: To achieve the RACH configuration of shared ROs with separated preambles, the following configurations should be supported:</w:t>
            </w:r>
          </w:p>
          <w:p w14:paraId="4C99D976" w14:textId="77777777" w:rsidR="001B363F" w:rsidRDefault="000B0152">
            <w:pPr>
              <w:pStyle w:val="ListParagraph"/>
              <w:numPr>
                <w:ilvl w:val="0"/>
                <w:numId w:val="24"/>
              </w:numPr>
              <w:spacing w:after="0" w:line="300" w:lineRule="auto"/>
              <w:ind w:leftChars="0"/>
              <w:jc w:val="both"/>
            </w:pPr>
            <w:r>
              <w:t>4-step RA-SDT shares ROs with 4-step RA and/or 2-step RA</w:t>
            </w:r>
          </w:p>
          <w:p w14:paraId="4538565D" w14:textId="77777777" w:rsidR="001B363F" w:rsidRDefault="000B0152">
            <w:pPr>
              <w:pStyle w:val="ListParagraph"/>
              <w:numPr>
                <w:ilvl w:val="0"/>
                <w:numId w:val="24"/>
              </w:numPr>
              <w:spacing w:after="0" w:line="300" w:lineRule="auto"/>
              <w:ind w:leftChars="0"/>
              <w:jc w:val="both"/>
            </w:pPr>
            <w:r>
              <w:lastRenderedPageBreak/>
              <w:t>2-step RA-SDT shares ROs with 4-step RA and/or 2-step RA</w:t>
            </w:r>
          </w:p>
          <w:p w14:paraId="1D56071A" w14:textId="77777777" w:rsidR="001B363F" w:rsidRDefault="000B0152">
            <w:pPr>
              <w:pStyle w:val="ListParagraph"/>
              <w:numPr>
                <w:ilvl w:val="0"/>
                <w:numId w:val="24"/>
              </w:numPr>
              <w:spacing w:line="300" w:lineRule="auto"/>
              <w:ind w:leftChars="0"/>
              <w:jc w:val="both"/>
              <w:rPr>
                <w:b/>
                <w:sz w:val="22"/>
              </w:rPr>
            </w:pPr>
            <w:r>
              <w:t>2-step RA-SDT shares ROs with 4-step RA-SDT and/or 4-step RA and/or 2-step RA.</w:t>
            </w:r>
          </w:p>
        </w:tc>
      </w:tr>
    </w:tbl>
    <w:p w14:paraId="2E74C444" w14:textId="77777777" w:rsidR="001B363F" w:rsidRDefault="001B363F"/>
    <w:p w14:paraId="509A304E"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463C04BD" w14:textId="77777777" w:rsidR="001B363F" w:rsidRDefault="000B0152">
      <w:pPr>
        <w:pStyle w:val="ListParagraph"/>
        <w:numPr>
          <w:ilvl w:val="0"/>
          <w:numId w:val="28"/>
        </w:numPr>
        <w:ind w:leftChars="0" w:left="400" w:hanging="400"/>
        <w:rPr>
          <w:rFonts w:eastAsia="SimSun"/>
          <w:lang w:eastAsia="zh-CN"/>
        </w:rPr>
      </w:pPr>
      <w:r>
        <w:rPr>
          <w:rFonts w:eastAsia="SimSun"/>
          <w:lang w:eastAsia="zh-CN"/>
        </w:rPr>
        <w:t>shared ROs with separate preambles</w:t>
      </w:r>
    </w:p>
    <w:p w14:paraId="078EAFCA" w14:textId="77777777" w:rsidR="001B363F" w:rsidRDefault="000B0152">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07FA85CB"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30EB7312"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53AA4777" w14:textId="77777777" w:rsidR="001B363F" w:rsidRDefault="000B0152">
      <w:pPr>
        <w:pStyle w:val="ListParagraph"/>
        <w:numPr>
          <w:ilvl w:val="0"/>
          <w:numId w:val="24"/>
        </w:numPr>
        <w:spacing w:after="0" w:line="300" w:lineRule="auto"/>
        <w:ind w:leftChars="0"/>
        <w:jc w:val="both"/>
        <w:rPr>
          <w:b/>
        </w:rPr>
      </w:pPr>
      <w:r>
        <w:rPr>
          <w:b/>
        </w:rPr>
        <w:t>4-step RA-SDT shares ROs with 4-step RA and/or 2-step RA</w:t>
      </w:r>
    </w:p>
    <w:p w14:paraId="46847679" w14:textId="77777777" w:rsidR="001B363F" w:rsidRDefault="000B0152">
      <w:pPr>
        <w:pStyle w:val="ListParagraph"/>
        <w:numPr>
          <w:ilvl w:val="0"/>
          <w:numId w:val="24"/>
        </w:numPr>
        <w:spacing w:after="0" w:line="300" w:lineRule="auto"/>
        <w:ind w:leftChars="0"/>
        <w:jc w:val="both"/>
        <w:rPr>
          <w:b/>
        </w:rPr>
      </w:pPr>
      <w:r>
        <w:rPr>
          <w:b/>
        </w:rPr>
        <w:t>2-step RA-SDT shares ROs with 4-step RA and/or 2-step RA</w:t>
      </w:r>
    </w:p>
    <w:p w14:paraId="62C1DC6B" w14:textId="77777777" w:rsidR="001B363F" w:rsidRDefault="000B0152">
      <w:pPr>
        <w:pStyle w:val="ListParagraph"/>
        <w:numPr>
          <w:ilvl w:val="0"/>
          <w:numId w:val="24"/>
        </w:numPr>
        <w:ind w:leftChars="0"/>
        <w:jc w:val="both"/>
        <w:rPr>
          <w:rFonts w:eastAsia="Yu Mincho"/>
          <w:b/>
        </w:rPr>
      </w:pPr>
      <w:r>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B363F" w14:paraId="66B5A428" w14:textId="77777777">
        <w:tc>
          <w:tcPr>
            <w:tcW w:w="1915" w:type="dxa"/>
          </w:tcPr>
          <w:p w14:paraId="4231D441" w14:textId="77777777" w:rsidR="001B363F" w:rsidRDefault="000B0152">
            <w:pPr>
              <w:pStyle w:val="TAH"/>
              <w:keepNext w:val="0"/>
              <w:keepLines w:val="0"/>
              <w:widowControl w:val="0"/>
              <w:rPr>
                <w:lang w:eastAsia="ko-KR"/>
              </w:rPr>
            </w:pPr>
            <w:r>
              <w:rPr>
                <w:lang w:eastAsia="ko-KR"/>
              </w:rPr>
              <w:t>Company</w:t>
            </w:r>
          </w:p>
        </w:tc>
        <w:tc>
          <w:tcPr>
            <w:tcW w:w="2191" w:type="dxa"/>
          </w:tcPr>
          <w:p w14:paraId="0CA8A439" w14:textId="77777777" w:rsidR="001B363F" w:rsidRDefault="000B0152">
            <w:pPr>
              <w:pStyle w:val="TAH"/>
              <w:keepNext w:val="0"/>
              <w:keepLines w:val="0"/>
              <w:widowControl w:val="0"/>
              <w:rPr>
                <w:lang w:eastAsia="ko-KR"/>
              </w:rPr>
            </w:pPr>
            <w:r>
              <w:rPr>
                <w:lang w:eastAsia="ko-KR"/>
              </w:rPr>
              <w:t>Yes/No</w:t>
            </w:r>
          </w:p>
        </w:tc>
        <w:tc>
          <w:tcPr>
            <w:tcW w:w="5523" w:type="dxa"/>
          </w:tcPr>
          <w:p w14:paraId="3CB0D3AF" w14:textId="77777777" w:rsidR="001B363F" w:rsidRDefault="000B0152">
            <w:pPr>
              <w:pStyle w:val="TAH"/>
              <w:keepNext w:val="0"/>
              <w:keepLines w:val="0"/>
              <w:widowControl w:val="0"/>
              <w:rPr>
                <w:lang w:eastAsia="ko-KR"/>
              </w:rPr>
            </w:pPr>
            <w:r>
              <w:rPr>
                <w:lang w:eastAsia="ko-KR"/>
              </w:rPr>
              <w:t>Detailed Comments</w:t>
            </w:r>
          </w:p>
        </w:tc>
      </w:tr>
      <w:tr w:rsidR="001B363F" w14:paraId="5A5848A5" w14:textId="77777777">
        <w:tc>
          <w:tcPr>
            <w:tcW w:w="1915" w:type="dxa"/>
          </w:tcPr>
          <w:p w14:paraId="61678C9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C895292"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B31A374"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3CB1D722" w14:textId="77777777">
        <w:tc>
          <w:tcPr>
            <w:tcW w:w="1915" w:type="dxa"/>
          </w:tcPr>
          <w:p w14:paraId="07E7C1EE" w14:textId="77777777" w:rsidR="001B363F" w:rsidRDefault="000B0152">
            <w:pPr>
              <w:pStyle w:val="TAC"/>
              <w:keepNext w:val="0"/>
              <w:keepLines w:val="0"/>
              <w:widowControl w:val="0"/>
              <w:rPr>
                <w:lang w:eastAsia="ko-KR"/>
              </w:rPr>
            </w:pPr>
            <w:r>
              <w:rPr>
                <w:lang w:eastAsia="ko-KR"/>
              </w:rPr>
              <w:t>Sony</w:t>
            </w:r>
          </w:p>
        </w:tc>
        <w:tc>
          <w:tcPr>
            <w:tcW w:w="2191" w:type="dxa"/>
          </w:tcPr>
          <w:p w14:paraId="61076EB9" w14:textId="77777777" w:rsidR="001B363F" w:rsidRDefault="000B0152">
            <w:pPr>
              <w:pStyle w:val="TAC"/>
              <w:keepNext w:val="0"/>
              <w:keepLines w:val="0"/>
              <w:widowControl w:val="0"/>
              <w:rPr>
                <w:lang w:eastAsia="ko-KR"/>
              </w:rPr>
            </w:pPr>
            <w:r>
              <w:rPr>
                <w:lang w:eastAsia="ko-KR"/>
              </w:rPr>
              <w:t>Yes</w:t>
            </w:r>
          </w:p>
        </w:tc>
        <w:tc>
          <w:tcPr>
            <w:tcW w:w="5523" w:type="dxa"/>
          </w:tcPr>
          <w:p w14:paraId="752F8FF0" w14:textId="77777777" w:rsidR="001B363F" w:rsidRDefault="001B363F">
            <w:pPr>
              <w:pStyle w:val="TAL"/>
              <w:keepNext w:val="0"/>
              <w:keepLines w:val="0"/>
              <w:widowControl w:val="0"/>
              <w:rPr>
                <w:rFonts w:eastAsia="SimSun"/>
                <w:lang w:eastAsia="zh-CN"/>
              </w:rPr>
            </w:pPr>
          </w:p>
        </w:tc>
      </w:tr>
      <w:tr w:rsidR="001B363F" w14:paraId="008350FE" w14:textId="77777777">
        <w:tc>
          <w:tcPr>
            <w:tcW w:w="1915" w:type="dxa"/>
          </w:tcPr>
          <w:p w14:paraId="0D971164"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82DB3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2213F39"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7CF928E7" w14:textId="77777777">
        <w:tc>
          <w:tcPr>
            <w:tcW w:w="1915" w:type="dxa"/>
          </w:tcPr>
          <w:p w14:paraId="48C6C750"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913E5"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7EDCF03C" w14:textId="77777777" w:rsidR="001B363F" w:rsidRDefault="001B363F">
            <w:pPr>
              <w:pStyle w:val="TAL"/>
              <w:keepNext w:val="0"/>
              <w:keepLines w:val="0"/>
              <w:widowControl w:val="0"/>
              <w:rPr>
                <w:lang w:eastAsia="ko-KR"/>
              </w:rPr>
            </w:pPr>
          </w:p>
        </w:tc>
      </w:tr>
      <w:tr w:rsidR="001B363F" w14:paraId="582141A5" w14:textId="77777777">
        <w:trPr>
          <w:trHeight w:val="90"/>
        </w:trPr>
        <w:tc>
          <w:tcPr>
            <w:tcW w:w="1915" w:type="dxa"/>
          </w:tcPr>
          <w:p w14:paraId="7DA3108A"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3BE6A40"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AFF1DA5"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635B7FBA" w14:textId="77777777">
        <w:tc>
          <w:tcPr>
            <w:tcW w:w="1915" w:type="dxa"/>
          </w:tcPr>
          <w:p w14:paraId="0EE036C7" w14:textId="77777777" w:rsidR="001B363F" w:rsidRDefault="000B0152">
            <w:pPr>
              <w:pStyle w:val="TAC"/>
              <w:keepNext w:val="0"/>
              <w:keepLines w:val="0"/>
              <w:widowControl w:val="0"/>
              <w:rPr>
                <w:lang w:eastAsia="ko-KR"/>
              </w:rPr>
            </w:pPr>
            <w:r>
              <w:rPr>
                <w:rFonts w:eastAsia="MS Mincho"/>
              </w:rPr>
              <w:t>ASUSTeK</w:t>
            </w:r>
          </w:p>
        </w:tc>
        <w:tc>
          <w:tcPr>
            <w:tcW w:w="2191" w:type="dxa"/>
          </w:tcPr>
          <w:p w14:paraId="4AA22FFB"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4B179928" w14:textId="77777777" w:rsidR="001B363F" w:rsidRDefault="001B363F">
            <w:pPr>
              <w:pStyle w:val="TAL"/>
              <w:keepNext w:val="0"/>
              <w:keepLines w:val="0"/>
              <w:widowControl w:val="0"/>
              <w:rPr>
                <w:lang w:eastAsia="ko-KR"/>
              </w:rPr>
            </w:pPr>
          </w:p>
        </w:tc>
      </w:tr>
      <w:tr w:rsidR="001B363F" w14:paraId="3CC20208" w14:textId="77777777">
        <w:tc>
          <w:tcPr>
            <w:tcW w:w="1915" w:type="dxa"/>
          </w:tcPr>
          <w:p w14:paraId="483FE78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6A0E6AD"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5BE5821"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2247EFAA"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(e.g. due to preamble partitioning). Therefore, it is better to configure a separate BWP for RA-SDT.</w:t>
            </w:r>
          </w:p>
        </w:tc>
      </w:tr>
      <w:tr w:rsidR="00B76A38" w14:paraId="2D65B47C" w14:textId="77777777">
        <w:tc>
          <w:tcPr>
            <w:tcW w:w="1915" w:type="dxa"/>
          </w:tcPr>
          <w:p w14:paraId="79D4CC5D"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3B0F55B"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66C1A1B6" w14:textId="77777777" w:rsidR="00B76A38" w:rsidRDefault="00B76A38" w:rsidP="00B76A38">
            <w:pPr>
              <w:pStyle w:val="TAL"/>
              <w:keepNext w:val="0"/>
              <w:keepLines w:val="0"/>
              <w:widowControl w:val="0"/>
              <w:rPr>
                <w:lang w:eastAsia="ko-KR"/>
              </w:rPr>
            </w:pPr>
          </w:p>
        </w:tc>
      </w:tr>
      <w:tr w:rsidR="00B76A38" w14:paraId="44D82F95" w14:textId="77777777">
        <w:tc>
          <w:tcPr>
            <w:tcW w:w="1915" w:type="dxa"/>
          </w:tcPr>
          <w:p w14:paraId="31C9CC12"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5A68BE8"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152140F" w14:textId="77777777" w:rsidR="00B76A38" w:rsidRDefault="00B76A38" w:rsidP="00B76A38">
            <w:pPr>
              <w:pStyle w:val="TAL"/>
              <w:keepNext w:val="0"/>
              <w:keepLines w:val="0"/>
              <w:widowControl w:val="0"/>
              <w:rPr>
                <w:lang w:eastAsia="ko-KR"/>
              </w:rPr>
            </w:pPr>
          </w:p>
        </w:tc>
      </w:tr>
      <w:tr w:rsidR="006C0B67" w14:paraId="3D95584C" w14:textId="77777777">
        <w:tc>
          <w:tcPr>
            <w:tcW w:w="1915" w:type="dxa"/>
          </w:tcPr>
          <w:p w14:paraId="34A64072" w14:textId="581A7070" w:rsidR="006C0B67" w:rsidRDefault="006C0B67" w:rsidP="006C0B67">
            <w:pPr>
              <w:pStyle w:val="TAC"/>
              <w:keepNext w:val="0"/>
              <w:keepLines w:val="0"/>
              <w:widowControl w:val="0"/>
              <w:rPr>
                <w:lang w:eastAsia="ko-KR"/>
              </w:rPr>
            </w:pPr>
            <w:r>
              <w:rPr>
                <w:lang w:eastAsia="ko-KR"/>
              </w:rPr>
              <w:t>ZTE</w:t>
            </w:r>
          </w:p>
        </w:tc>
        <w:tc>
          <w:tcPr>
            <w:tcW w:w="2191" w:type="dxa"/>
          </w:tcPr>
          <w:p w14:paraId="69032822" w14:textId="09584B43" w:rsidR="006C0B67" w:rsidRDefault="006C0B67" w:rsidP="006C0B67">
            <w:pPr>
              <w:pStyle w:val="TAC"/>
              <w:keepNext w:val="0"/>
              <w:keepLines w:val="0"/>
              <w:widowControl w:val="0"/>
              <w:rPr>
                <w:lang w:eastAsia="ko-KR"/>
              </w:rPr>
            </w:pPr>
            <w:r>
              <w:rPr>
                <w:lang w:eastAsia="ko-KR"/>
              </w:rPr>
              <w:t>Yes</w:t>
            </w:r>
          </w:p>
        </w:tc>
        <w:tc>
          <w:tcPr>
            <w:tcW w:w="5523" w:type="dxa"/>
          </w:tcPr>
          <w:p w14:paraId="39278E92" w14:textId="77777777" w:rsidR="006C0B67" w:rsidRDefault="006C0B67" w:rsidP="006C0B67">
            <w:pPr>
              <w:pStyle w:val="TAL"/>
              <w:keepNext w:val="0"/>
              <w:keepLines w:val="0"/>
              <w:widowControl w:val="0"/>
              <w:rPr>
                <w:lang w:eastAsia="ko-KR"/>
              </w:rPr>
            </w:pPr>
          </w:p>
        </w:tc>
      </w:tr>
      <w:tr w:rsidR="006C0B67" w14:paraId="2F9926EC" w14:textId="77777777">
        <w:tc>
          <w:tcPr>
            <w:tcW w:w="1915" w:type="dxa"/>
          </w:tcPr>
          <w:p w14:paraId="25692C9C" w14:textId="77777777" w:rsidR="006C0B67" w:rsidRDefault="006C0B67" w:rsidP="006C0B67">
            <w:pPr>
              <w:pStyle w:val="TAC"/>
              <w:keepNext w:val="0"/>
              <w:keepLines w:val="0"/>
              <w:widowControl w:val="0"/>
              <w:rPr>
                <w:lang w:eastAsia="ko-KR"/>
              </w:rPr>
            </w:pPr>
          </w:p>
        </w:tc>
        <w:tc>
          <w:tcPr>
            <w:tcW w:w="2191" w:type="dxa"/>
          </w:tcPr>
          <w:p w14:paraId="4EE11DB6" w14:textId="77777777" w:rsidR="006C0B67" w:rsidRDefault="006C0B67" w:rsidP="006C0B67">
            <w:pPr>
              <w:pStyle w:val="TAC"/>
              <w:keepNext w:val="0"/>
              <w:keepLines w:val="0"/>
              <w:widowControl w:val="0"/>
              <w:rPr>
                <w:lang w:eastAsia="ko-KR"/>
              </w:rPr>
            </w:pPr>
          </w:p>
        </w:tc>
        <w:tc>
          <w:tcPr>
            <w:tcW w:w="5523" w:type="dxa"/>
          </w:tcPr>
          <w:p w14:paraId="2D3D9C12" w14:textId="77777777" w:rsidR="006C0B67" w:rsidRDefault="006C0B67" w:rsidP="006C0B67">
            <w:pPr>
              <w:pStyle w:val="TAL"/>
              <w:keepNext w:val="0"/>
              <w:keepLines w:val="0"/>
              <w:widowControl w:val="0"/>
              <w:rPr>
                <w:lang w:eastAsia="ko-KR"/>
              </w:rPr>
            </w:pPr>
          </w:p>
        </w:tc>
      </w:tr>
      <w:tr w:rsidR="006C0B67" w14:paraId="6E5657FC" w14:textId="77777777">
        <w:tc>
          <w:tcPr>
            <w:tcW w:w="1915" w:type="dxa"/>
          </w:tcPr>
          <w:p w14:paraId="2176F10C" w14:textId="77777777" w:rsidR="006C0B67" w:rsidRDefault="006C0B67" w:rsidP="006C0B67">
            <w:pPr>
              <w:pStyle w:val="TAC"/>
              <w:keepNext w:val="0"/>
              <w:keepLines w:val="0"/>
              <w:widowControl w:val="0"/>
              <w:rPr>
                <w:lang w:eastAsia="ko-KR"/>
              </w:rPr>
            </w:pPr>
          </w:p>
        </w:tc>
        <w:tc>
          <w:tcPr>
            <w:tcW w:w="2191" w:type="dxa"/>
          </w:tcPr>
          <w:p w14:paraId="6B0A0D82" w14:textId="77777777" w:rsidR="006C0B67" w:rsidRDefault="006C0B67" w:rsidP="006C0B67">
            <w:pPr>
              <w:pStyle w:val="TAC"/>
              <w:keepNext w:val="0"/>
              <w:keepLines w:val="0"/>
              <w:widowControl w:val="0"/>
              <w:rPr>
                <w:lang w:eastAsia="ko-KR"/>
              </w:rPr>
            </w:pPr>
          </w:p>
        </w:tc>
        <w:tc>
          <w:tcPr>
            <w:tcW w:w="5523" w:type="dxa"/>
          </w:tcPr>
          <w:p w14:paraId="7BB51E3F" w14:textId="77777777" w:rsidR="006C0B67" w:rsidRDefault="006C0B67" w:rsidP="006C0B67">
            <w:pPr>
              <w:pStyle w:val="TAL"/>
              <w:keepNext w:val="0"/>
              <w:keepLines w:val="0"/>
              <w:widowControl w:val="0"/>
              <w:rPr>
                <w:lang w:eastAsia="ko-KR"/>
              </w:rPr>
            </w:pPr>
          </w:p>
        </w:tc>
      </w:tr>
      <w:tr w:rsidR="006C0B67" w14:paraId="49588776" w14:textId="77777777">
        <w:tc>
          <w:tcPr>
            <w:tcW w:w="1915" w:type="dxa"/>
          </w:tcPr>
          <w:p w14:paraId="017A5D8E" w14:textId="77777777" w:rsidR="006C0B67" w:rsidRDefault="006C0B67" w:rsidP="006C0B67">
            <w:pPr>
              <w:pStyle w:val="TAC"/>
              <w:keepNext w:val="0"/>
              <w:keepLines w:val="0"/>
              <w:widowControl w:val="0"/>
              <w:rPr>
                <w:rFonts w:eastAsia="SimSun"/>
                <w:lang w:eastAsia="zh-CN"/>
              </w:rPr>
            </w:pPr>
          </w:p>
        </w:tc>
        <w:tc>
          <w:tcPr>
            <w:tcW w:w="2191" w:type="dxa"/>
          </w:tcPr>
          <w:p w14:paraId="4E63BF91" w14:textId="77777777" w:rsidR="006C0B67" w:rsidRDefault="006C0B67" w:rsidP="006C0B67">
            <w:pPr>
              <w:pStyle w:val="TAC"/>
              <w:keepNext w:val="0"/>
              <w:keepLines w:val="0"/>
              <w:widowControl w:val="0"/>
              <w:rPr>
                <w:rFonts w:eastAsia="SimSun"/>
                <w:lang w:eastAsia="zh-CN"/>
              </w:rPr>
            </w:pPr>
          </w:p>
        </w:tc>
        <w:tc>
          <w:tcPr>
            <w:tcW w:w="5523" w:type="dxa"/>
          </w:tcPr>
          <w:p w14:paraId="63B8F33E" w14:textId="77777777" w:rsidR="006C0B67" w:rsidRDefault="006C0B67" w:rsidP="006C0B67">
            <w:pPr>
              <w:pStyle w:val="TAL"/>
              <w:keepNext w:val="0"/>
              <w:keepLines w:val="0"/>
              <w:widowControl w:val="0"/>
              <w:rPr>
                <w:lang w:eastAsia="ko-KR"/>
              </w:rPr>
            </w:pPr>
          </w:p>
        </w:tc>
      </w:tr>
      <w:tr w:rsidR="006C0B67" w14:paraId="1C71DC00" w14:textId="77777777">
        <w:tc>
          <w:tcPr>
            <w:tcW w:w="1915" w:type="dxa"/>
          </w:tcPr>
          <w:p w14:paraId="64518FF5" w14:textId="77777777" w:rsidR="006C0B67" w:rsidRDefault="006C0B67" w:rsidP="006C0B67">
            <w:pPr>
              <w:pStyle w:val="TAC"/>
              <w:keepNext w:val="0"/>
              <w:keepLines w:val="0"/>
              <w:widowControl w:val="0"/>
              <w:rPr>
                <w:rFonts w:eastAsia="SimSun"/>
                <w:lang w:eastAsia="zh-CN"/>
              </w:rPr>
            </w:pPr>
          </w:p>
        </w:tc>
        <w:tc>
          <w:tcPr>
            <w:tcW w:w="2191" w:type="dxa"/>
          </w:tcPr>
          <w:p w14:paraId="280C9EE5" w14:textId="77777777" w:rsidR="006C0B67" w:rsidRDefault="006C0B67" w:rsidP="006C0B67">
            <w:pPr>
              <w:pStyle w:val="TAC"/>
              <w:keepNext w:val="0"/>
              <w:keepLines w:val="0"/>
              <w:widowControl w:val="0"/>
              <w:rPr>
                <w:rFonts w:eastAsia="SimSun"/>
                <w:lang w:eastAsia="zh-CN"/>
              </w:rPr>
            </w:pPr>
          </w:p>
        </w:tc>
        <w:tc>
          <w:tcPr>
            <w:tcW w:w="5523" w:type="dxa"/>
          </w:tcPr>
          <w:p w14:paraId="07387875" w14:textId="77777777" w:rsidR="006C0B67" w:rsidRDefault="006C0B67" w:rsidP="006C0B67">
            <w:pPr>
              <w:pStyle w:val="TAL"/>
              <w:keepNext w:val="0"/>
              <w:keepLines w:val="0"/>
              <w:widowControl w:val="0"/>
              <w:rPr>
                <w:lang w:eastAsia="ko-KR"/>
              </w:rPr>
            </w:pPr>
          </w:p>
        </w:tc>
      </w:tr>
      <w:tr w:rsidR="006C0B67" w14:paraId="6FA66019" w14:textId="77777777">
        <w:tc>
          <w:tcPr>
            <w:tcW w:w="1915" w:type="dxa"/>
          </w:tcPr>
          <w:p w14:paraId="5711A804" w14:textId="77777777" w:rsidR="006C0B67" w:rsidRDefault="006C0B67" w:rsidP="006C0B67">
            <w:pPr>
              <w:pStyle w:val="TAC"/>
              <w:keepNext w:val="0"/>
              <w:keepLines w:val="0"/>
              <w:widowControl w:val="0"/>
              <w:rPr>
                <w:rFonts w:eastAsia="SimSun"/>
                <w:lang w:eastAsia="zh-CN"/>
              </w:rPr>
            </w:pPr>
          </w:p>
        </w:tc>
        <w:tc>
          <w:tcPr>
            <w:tcW w:w="2191" w:type="dxa"/>
          </w:tcPr>
          <w:p w14:paraId="5B678E3F" w14:textId="77777777" w:rsidR="006C0B67" w:rsidRDefault="006C0B67" w:rsidP="006C0B67">
            <w:pPr>
              <w:pStyle w:val="TAC"/>
              <w:keepNext w:val="0"/>
              <w:keepLines w:val="0"/>
              <w:widowControl w:val="0"/>
              <w:rPr>
                <w:rFonts w:eastAsia="SimSun"/>
                <w:lang w:eastAsia="zh-CN"/>
              </w:rPr>
            </w:pPr>
          </w:p>
        </w:tc>
        <w:tc>
          <w:tcPr>
            <w:tcW w:w="5523" w:type="dxa"/>
          </w:tcPr>
          <w:p w14:paraId="2EC8FD33" w14:textId="77777777" w:rsidR="006C0B67" w:rsidRDefault="006C0B67" w:rsidP="006C0B67">
            <w:pPr>
              <w:pStyle w:val="TAL"/>
              <w:keepNext w:val="0"/>
              <w:keepLines w:val="0"/>
              <w:widowControl w:val="0"/>
              <w:rPr>
                <w:lang w:eastAsia="ko-KR"/>
              </w:rPr>
            </w:pPr>
          </w:p>
        </w:tc>
      </w:tr>
      <w:tr w:rsidR="006C0B67" w14:paraId="10DA538B" w14:textId="77777777">
        <w:tc>
          <w:tcPr>
            <w:tcW w:w="1915" w:type="dxa"/>
          </w:tcPr>
          <w:p w14:paraId="5CC17F5D" w14:textId="77777777" w:rsidR="006C0B67" w:rsidRDefault="006C0B67" w:rsidP="006C0B67">
            <w:pPr>
              <w:pStyle w:val="TAC"/>
              <w:keepNext w:val="0"/>
              <w:keepLines w:val="0"/>
              <w:widowControl w:val="0"/>
              <w:rPr>
                <w:lang w:eastAsia="ko-KR"/>
              </w:rPr>
            </w:pPr>
          </w:p>
        </w:tc>
        <w:tc>
          <w:tcPr>
            <w:tcW w:w="2191" w:type="dxa"/>
          </w:tcPr>
          <w:p w14:paraId="063FFC5D" w14:textId="77777777" w:rsidR="006C0B67" w:rsidRDefault="006C0B67" w:rsidP="006C0B67">
            <w:pPr>
              <w:pStyle w:val="TAC"/>
              <w:keepNext w:val="0"/>
              <w:keepLines w:val="0"/>
              <w:widowControl w:val="0"/>
              <w:rPr>
                <w:lang w:eastAsia="ko-KR"/>
              </w:rPr>
            </w:pPr>
          </w:p>
        </w:tc>
        <w:tc>
          <w:tcPr>
            <w:tcW w:w="5523" w:type="dxa"/>
          </w:tcPr>
          <w:p w14:paraId="5FC12CA3" w14:textId="77777777" w:rsidR="006C0B67" w:rsidRDefault="006C0B67" w:rsidP="006C0B67">
            <w:pPr>
              <w:pStyle w:val="TAL"/>
              <w:keepNext w:val="0"/>
              <w:keepLines w:val="0"/>
              <w:widowControl w:val="0"/>
              <w:rPr>
                <w:lang w:eastAsia="ko-KR"/>
              </w:rPr>
            </w:pPr>
          </w:p>
        </w:tc>
      </w:tr>
    </w:tbl>
    <w:p w14:paraId="22C3A54F" w14:textId="77777777" w:rsidR="001B363F" w:rsidRDefault="001B363F">
      <w:pPr>
        <w:rPr>
          <w:lang w:val="en-US" w:eastAsia="ko-KR"/>
        </w:rPr>
      </w:pPr>
    </w:p>
    <w:p w14:paraId="46A988D0" w14:textId="77777777" w:rsidR="001B363F" w:rsidRDefault="000B0152">
      <w:pPr>
        <w:pStyle w:val="Heading1"/>
        <w:rPr>
          <w:lang w:val="en-US"/>
        </w:rPr>
      </w:pPr>
      <w:r>
        <w:rPr>
          <w:lang w:val="en-US"/>
        </w:rPr>
        <w:t>4.</w:t>
      </w:r>
      <w:r>
        <w:rPr>
          <w:lang w:val="en-US"/>
        </w:rPr>
        <w:tab/>
        <w:t xml:space="preserve">Resource selection </w:t>
      </w:r>
    </w:p>
    <w:p w14:paraId="70F2677B" w14:textId="77777777" w:rsidR="001B363F" w:rsidRDefault="000B0152">
      <w:pPr>
        <w:pStyle w:val="Heading2"/>
      </w:pPr>
      <w:r>
        <w:t>4</w:t>
      </w:r>
      <w:r>
        <w:rPr>
          <w:rFonts w:hint="eastAsia"/>
        </w:rPr>
        <w:t>.</w:t>
      </w:r>
      <w:r>
        <w:t>1</w:t>
      </w:r>
      <w:r>
        <w:rPr>
          <w:rFonts w:hint="eastAsia"/>
        </w:rPr>
        <w:t xml:space="preserve"> </w:t>
      </w:r>
      <w:r>
        <w:tab/>
        <w:t>Preamble group selection</w:t>
      </w:r>
    </w:p>
    <w:p w14:paraId="1E78C44F" w14:textId="77777777" w:rsidR="001B363F" w:rsidRDefault="000B0152">
      <w:pPr>
        <w:spacing w:beforeLines="50" w:before="120"/>
        <w:rPr>
          <w:szCs w:val="22"/>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4B480487" w14:textId="77777777">
        <w:tc>
          <w:tcPr>
            <w:tcW w:w="1555" w:type="dxa"/>
          </w:tcPr>
          <w:p w14:paraId="1A0FD076" w14:textId="77777777" w:rsidR="001B363F" w:rsidRDefault="000B0152">
            <w:pPr>
              <w:rPr>
                <w:rFonts w:eastAsia="MS Mincho"/>
              </w:rPr>
            </w:pPr>
            <w:r>
              <w:rPr>
                <w:rFonts w:eastAsia="MS Mincho"/>
              </w:rPr>
              <w:t>Tdoc</w:t>
            </w:r>
          </w:p>
        </w:tc>
        <w:tc>
          <w:tcPr>
            <w:tcW w:w="8074" w:type="dxa"/>
          </w:tcPr>
          <w:p w14:paraId="6BBCF676" w14:textId="77777777" w:rsidR="001B363F" w:rsidRDefault="000B0152">
            <w:pPr>
              <w:rPr>
                <w:rFonts w:eastAsia="MS Mincho"/>
              </w:rPr>
            </w:pPr>
            <w:r>
              <w:rPr>
                <w:rFonts w:eastAsia="MS Mincho"/>
              </w:rPr>
              <w:t>Proposals</w:t>
            </w:r>
          </w:p>
        </w:tc>
      </w:tr>
      <w:tr w:rsidR="001B363F" w14:paraId="7E55A087" w14:textId="77777777">
        <w:tc>
          <w:tcPr>
            <w:tcW w:w="1555" w:type="dxa"/>
          </w:tcPr>
          <w:p w14:paraId="24E28C08" w14:textId="77777777" w:rsidR="001B363F" w:rsidRDefault="000B0152">
            <w:pPr>
              <w:rPr>
                <w:rFonts w:eastAsia="MS Mincho"/>
              </w:rPr>
            </w:pPr>
            <w:r>
              <w:rPr>
                <w:rFonts w:eastAsia="MS Mincho"/>
              </w:rPr>
              <w:lastRenderedPageBreak/>
              <w:t xml:space="preserve">OPPO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2222D258"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2CEC3FBA"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3BFE6CAD" w14:textId="77777777">
        <w:tc>
          <w:tcPr>
            <w:tcW w:w="1555" w:type="dxa"/>
          </w:tcPr>
          <w:p w14:paraId="35FC52B4" w14:textId="77777777" w:rsidR="001B363F" w:rsidRDefault="000B0152">
            <w:pPr>
              <w:rPr>
                <w:rFonts w:eastAsia="MS Mincho"/>
              </w:rPr>
            </w:pPr>
            <w:r>
              <w:rPr>
                <w:rFonts w:eastAsia="MS Mincho"/>
              </w:rP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2BFDA061"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2A9BEE9C" w14:textId="77777777" w:rsidR="001B363F" w:rsidRDefault="001B363F">
      <w:pPr>
        <w:jc w:val="both"/>
        <w:rPr>
          <w:rFonts w:eastAsia="Yu Mincho"/>
          <w:b/>
        </w:rPr>
      </w:pPr>
    </w:p>
    <w:p w14:paraId="3B1D8E45" w14:textId="77777777" w:rsidR="001B363F" w:rsidRDefault="000B0152">
      <w:pPr>
        <w:rPr>
          <w:lang w:val="en-US" w:eastAsia="ko-KR"/>
        </w:rPr>
      </w:pPr>
      <w:r>
        <w:rPr>
          <w:lang w:val="en-US" w:eastAsia="ko-KR"/>
        </w:rPr>
        <w:t xml:space="preserve">In order to support flexible TB size of Msg3/MsgA, up to two preamble groups as legacy can be configured for RA-SDT of each type, </w:t>
      </w:r>
      <w:r>
        <w:rPr>
          <w:highlight w:val="yellow"/>
          <w:lang w:val="en-US" w:eastAsia="ko-KR"/>
        </w:rPr>
        <w:t>i.e.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77E7BE5C"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Rapporteur thinks that this change is necessary and more companies’ views are expected in order to reach an agreement.</w:t>
      </w:r>
    </w:p>
    <w:p w14:paraId="107ED2B3"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TableGrid"/>
        <w:tblW w:w="0" w:type="auto"/>
        <w:tblLook w:val="04A0" w:firstRow="1" w:lastRow="0" w:firstColumn="1" w:lastColumn="0" w:noHBand="0" w:noVBand="1"/>
      </w:tblPr>
      <w:tblGrid>
        <w:gridCol w:w="1915"/>
        <w:gridCol w:w="2191"/>
        <w:gridCol w:w="5523"/>
      </w:tblGrid>
      <w:tr w:rsidR="001B363F" w14:paraId="712D6E31" w14:textId="77777777">
        <w:tc>
          <w:tcPr>
            <w:tcW w:w="1915" w:type="dxa"/>
          </w:tcPr>
          <w:p w14:paraId="6C65D97E" w14:textId="77777777" w:rsidR="001B363F" w:rsidRDefault="000B0152">
            <w:pPr>
              <w:pStyle w:val="TAH"/>
              <w:keepNext w:val="0"/>
              <w:keepLines w:val="0"/>
              <w:widowControl w:val="0"/>
              <w:rPr>
                <w:lang w:eastAsia="ko-KR"/>
              </w:rPr>
            </w:pPr>
            <w:r>
              <w:rPr>
                <w:lang w:eastAsia="ko-KR"/>
              </w:rPr>
              <w:t>Company</w:t>
            </w:r>
          </w:p>
        </w:tc>
        <w:tc>
          <w:tcPr>
            <w:tcW w:w="2191" w:type="dxa"/>
          </w:tcPr>
          <w:p w14:paraId="1A55A705" w14:textId="77777777" w:rsidR="001B363F" w:rsidRDefault="000B0152">
            <w:pPr>
              <w:pStyle w:val="TAH"/>
              <w:keepNext w:val="0"/>
              <w:keepLines w:val="0"/>
              <w:widowControl w:val="0"/>
              <w:rPr>
                <w:lang w:eastAsia="ko-KR"/>
              </w:rPr>
            </w:pPr>
            <w:r>
              <w:rPr>
                <w:lang w:eastAsia="ko-KR"/>
              </w:rPr>
              <w:t>Yes/No</w:t>
            </w:r>
          </w:p>
        </w:tc>
        <w:tc>
          <w:tcPr>
            <w:tcW w:w="5523" w:type="dxa"/>
          </w:tcPr>
          <w:p w14:paraId="62F52230" w14:textId="77777777" w:rsidR="001B363F" w:rsidRDefault="000B0152">
            <w:pPr>
              <w:pStyle w:val="TAH"/>
              <w:keepNext w:val="0"/>
              <w:keepLines w:val="0"/>
              <w:widowControl w:val="0"/>
              <w:rPr>
                <w:lang w:eastAsia="ko-KR"/>
              </w:rPr>
            </w:pPr>
            <w:r>
              <w:rPr>
                <w:lang w:eastAsia="ko-KR"/>
              </w:rPr>
              <w:t>Detailed Comments</w:t>
            </w:r>
          </w:p>
        </w:tc>
      </w:tr>
      <w:tr w:rsidR="001B363F" w14:paraId="4190F569" w14:textId="77777777">
        <w:tc>
          <w:tcPr>
            <w:tcW w:w="1915" w:type="dxa"/>
          </w:tcPr>
          <w:p w14:paraId="76E93712"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BF2B5A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930D60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5507EA65" w14:textId="77777777">
        <w:tc>
          <w:tcPr>
            <w:tcW w:w="1915" w:type="dxa"/>
          </w:tcPr>
          <w:p w14:paraId="71238F90" w14:textId="77777777" w:rsidR="001B363F" w:rsidRDefault="000B0152">
            <w:pPr>
              <w:pStyle w:val="TAC"/>
              <w:keepNext w:val="0"/>
              <w:keepLines w:val="0"/>
              <w:widowControl w:val="0"/>
              <w:rPr>
                <w:lang w:eastAsia="ko-KR"/>
              </w:rPr>
            </w:pPr>
            <w:r>
              <w:rPr>
                <w:lang w:eastAsia="ko-KR"/>
              </w:rPr>
              <w:t>Sony</w:t>
            </w:r>
          </w:p>
        </w:tc>
        <w:tc>
          <w:tcPr>
            <w:tcW w:w="2191" w:type="dxa"/>
          </w:tcPr>
          <w:p w14:paraId="7C478005" w14:textId="77777777" w:rsidR="001B363F" w:rsidRDefault="000B0152">
            <w:pPr>
              <w:pStyle w:val="TAC"/>
              <w:keepNext w:val="0"/>
              <w:keepLines w:val="0"/>
              <w:widowControl w:val="0"/>
              <w:rPr>
                <w:lang w:eastAsia="ko-KR"/>
              </w:rPr>
            </w:pPr>
            <w:r>
              <w:rPr>
                <w:lang w:eastAsia="ko-KR"/>
              </w:rPr>
              <w:t>Yes</w:t>
            </w:r>
          </w:p>
        </w:tc>
        <w:tc>
          <w:tcPr>
            <w:tcW w:w="5523" w:type="dxa"/>
          </w:tcPr>
          <w:p w14:paraId="5E0731A2" w14:textId="77777777" w:rsidR="001B363F" w:rsidRDefault="001B363F">
            <w:pPr>
              <w:pStyle w:val="TAL"/>
              <w:keepNext w:val="0"/>
              <w:keepLines w:val="0"/>
              <w:widowControl w:val="0"/>
              <w:ind w:left="1200" w:hanging="400"/>
              <w:rPr>
                <w:rFonts w:eastAsia="SimSun"/>
                <w:lang w:eastAsia="zh-CN"/>
              </w:rPr>
            </w:pPr>
          </w:p>
        </w:tc>
      </w:tr>
      <w:tr w:rsidR="001B363F" w14:paraId="3213CF71" w14:textId="77777777">
        <w:tc>
          <w:tcPr>
            <w:tcW w:w="1915" w:type="dxa"/>
          </w:tcPr>
          <w:p w14:paraId="2BB7F6AA"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4B7EA6A8"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54CC5F22"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3F6A8EF7" w14:textId="77777777" w:rsidR="001B363F" w:rsidRDefault="001B363F">
            <w:pPr>
              <w:pStyle w:val="TAL"/>
              <w:keepNext w:val="0"/>
              <w:keepLines w:val="0"/>
              <w:widowControl w:val="0"/>
              <w:rPr>
                <w:rFonts w:eastAsia="SimSun"/>
                <w:lang w:eastAsia="zh-CN"/>
              </w:rPr>
            </w:pPr>
          </w:p>
          <w:p w14:paraId="75FB7DFB" w14:textId="77777777" w:rsidR="001B363F" w:rsidRDefault="000B0152">
            <w:pPr>
              <w:pStyle w:val="TAL"/>
              <w:keepNext w:val="0"/>
              <w:keepLines w:val="0"/>
              <w:widowControl w:val="0"/>
              <w:rPr>
                <w:i/>
                <w:lang w:eastAsia="ko-KR"/>
              </w:rPr>
            </w:pPr>
            <w:r>
              <w:rPr>
                <w:rFonts w:eastAsia="SimSun"/>
                <w:lang w:eastAsia="zh-CN"/>
              </w:rPr>
              <w:t>"</w:t>
            </w:r>
            <w:r>
              <w:rPr>
                <w:lang w:eastAsia="ko-KR"/>
              </w:rPr>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4C1D07BC" w14:textId="77777777" w:rsidR="001B363F" w:rsidRDefault="001B363F">
            <w:pPr>
              <w:pStyle w:val="TAL"/>
              <w:keepNext w:val="0"/>
              <w:keepLines w:val="0"/>
              <w:widowControl w:val="0"/>
              <w:rPr>
                <w:i/>
                <w:lang w:eastAsia="ko-KR"/>
              </w:rPr>
            </w:pPr>
          </w:p>
          <w:p w14:paraId="10BE9363" w14:textId="77777777" w:rsidR="001B363F" w:rsidRDefault="000B0152">
            <w:pPr>
              <w:pStyle w:val="TAL"/>
              <w:keepNext w:val="0"/>
              <w:keepLines w:val="0"/>
              <w:widowControl w:val="0"/>
              <w:rPr>
                <w:i/>
                <w:lang w:eastAsia="ko-KR"/>
              </w:rPr>
            </w:pPr>
            <w:r>
              <w:rPr>
                <w:lang w:eastAsia="ko-KR"/>
              </w:rPr>
              <w:t xml:space="preserve">"if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7A28F981" w14:textId="77777777" w:rsidR="001B363F" w:rsidRDefault="001B363F">
            <w:pPr>
              <w:pStyle w:val="TAL"/>
              <w:keepNext w:val="0"/>
              <w:keepLines w:val="0"/>
              <w:widowControl w:val="0"/>
              <w:rPr>
                <w:i/>
                <w:lang w:eastAsia="ko-KR"/>
              </w:rPr>
            </w:pPr>
          </w:p>
          <w:p w14:paraId="10F8C114"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0752FD58" w14:textId="77777777">
        <w:tc>
          <w:tcPr>
            <w:tcW w:w="1915" w:type="dxa"/>
          </w:tcPr>
          <w:p w14:paraId="3D09FE37"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36A477E"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5F457980"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D6323B9" w14:textId="77777777">
        <w:trPr>
          <w:trHeight w:val="90"/>
        </w:trPr>
        <w:tc>
          <w:tcPr>
            <w:tcW w:w="1915" w:type="dxa"/>
          </w:tcPr>
          <w:p w14:paraId="15CDC448"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11EFB130"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36D264D"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7C953ED" w14:textId="77777777">
        <w:tc>
          <w:tcPr>
            <w:tcW w:w="1915" w:type="dxa"/>
          </w:tcPr>
          <w:p w14:paraId="5F5E628C" w14:textId="77777777" w:rsidR="001B363F" w:rsidRDefault="000B0152">
            <w:pPr>
              <w:pStyle w:val="TAC"/>
              <w:keepNext w:val="0"/>
              <w:keepLines w:val="0"/>
              <w:widowControl w:val="0"/>
              <w:rPr>
                <w:lang w:eastAsia="ko-KR"/>
              </w:rPr>
            </w:pPr>
            <w:r>
              <w:rPr>
                <w:rFonts w:eastAsia="MS Mincho"/>
              </w:rPr>
              <w:t>ASUSTeK</w:t>
            </w:r>
          </w:p>
        </w:tc>
        <w:tc>
          <w:tcPr>
            <w:tcW w:w="2191" w:type="dxa"/>
          </w:tcPr>
          <w:p w14:paraId="42F775E4"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2A728E49" w14:textId="77777777" w:rsidR="001B363F" w:rsidRDefault="000B0152">
            <w:pPr>
              <w:overflowPunct w:val="0"/>
              <w:autoSpaceDE w:val="0"/>
              <w:autoSpaceDN w:val="0"/>
              <w:adjustRightInd w:val="0"/>
              <w:spacing w:line="240" w:lineRule="auto"/>
              <w:textAlignment w:val="baseline"/>
              <w:rPr>
                <w:rFonts w:eastAsia="PMingLiU"/>
                <w:lang w:eastAsia="zh-TW"/>
              </w:rPr>
            </w:pPr>
            <w:r>
              <w:rPr>
                <w:lang w:eastAsia="ko-KR"/>
              </w:rPr>
              <w:t>Same view with Samsung,</w:t>
            </w:r>
            <w:r>
              <w:rPr>
                <w:rFonts w:eastAsia="PMingLiU"/>
                <w:lang w:eastAsia="zh-TW"/>
              </w:rPr>
              <w:t xml:space="preserve"> we think this is already supported by current spec.</w:t>
            </w:r>
          </w:p>
        </w:tc>
      </w:tr>
      <w:tr w:rsidR="001B363F" w14:paraId="0EB5568F" w14:textId="77777777">
        <w:tc>
          <w:tcPr>
            <w:tcW w:w="1915" w:type="dxa"/>
          </w:tcPr>
          <w:p w14:paraId="51A5509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E107742" w14:textId="77777777" w:rsidR="001B363F" w:rsidRDefault="000B0152">
            <w:pPr>
              <w:pStyle w:val="TAC"/>
              <w:keepNext w:val="0"/>
              <w:keepLines w:val="0"/>
              <w:widowControl w:val="0"/>
              <w:rPr>
                <w:lang w:eastAsia="ko-KR"/>
              </w:rPr>
            </w:pPr>
            <w:r>
              <w:rPr>
                <w:lang w:eastAsia="ko-KR"/>
              </w:rPr>
              <w:t>-</w:t>
            </w:r>
          </w:p>
        </w:tc>
        <w:tc>
          <w:tcPr>
            <w:tcW w:w="5523" w:type="dxa"/>
          </w:tcPr>
          <w:p w14:paraId="68BBFBBC"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14BCFBD9" w14:textId="77777777">
        <w:tc>
          <w:tcPr>
            <w:tcW w:w="1915" w:type="dxa"/>
          </w:tcPr>
          <w:p w14:paraId="5DC657B5" w14:textId="77777777" w:rsidR="00D809D1" w:rsidRDefault="00D809D1" w:rsidP="00D809D1">
            <w:pPr>
              <w:pStyle w:val="TAC"/>
              <w:keepNext w:val="0"/>
              <w:keepLines w:val="0"/>
              <w:widowControl w:val="0"/>
              <w:rPr>
                <w:lang w:eastAsia="ko-KR"/>
              </w:rPr>
            </w:pPr>
            <w:r>
              <w:rPr>
                <w:lang w:eastAsia="ko-KR"/>
              </w:rPr>
              <w:lastRenderedPageBreak/>
              <w:t>Google</w:t>
            </w:r>
          </w:p>
        </w:tc>
        <w:tc>
          <w:tcPr>
            <w:tcW w:w="2191" w:type="dxa"/>
          </w:tcPr>
          <w:p w14:paraId="1D1F979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600757B7"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3ADA1145" w14:textId="77777777">
        <w:tc>
          <w:tcPr>
            <w:tcW w:w="1915" w:type="dxa"/>
          </w:tcPr>
          <w:p w14:paraId="31166AAE"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4076D8D"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0299FB"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4E35BDA1" w14:textId="77777777">
        <w:tc>
          <w:tcPr>
            <w:tcW w:w="1915" w:type="dxa"/>
          </w:tcPr>
          <w:p w14:paraId="5AD54ADF" w14:textId="2EE68F9D"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A63FCD" w14:textId="5E204616"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BEA7FCD" w14:textId="172DA1D8"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C0B67" w14:paraId="47DDE6F8" w14:textId="77777777">
        <w:tc>
          <w:tcPr>
            <w:tcW w:w="1915" w:type="dxa"/>
          </w:tcPr>
          <w:p w14:paraId="7EB8A160" w14:textId="77777777" w:rsidR="006C0B67" w:rsidRDefault="006C0B67" w:rsidP="006C0B67">
            <w:pPr>
              <w:pStyle w:val="TAC"/>
              <w:keepNext w:val="0"/>
              <w:keepLines w:val="0"/>
              <w:widowControl w:val="0"/>
              <w:rPr>
                <w:lang w:eastAsia="ko-KR"/>
              </w:rPr>
            </w:pPr>
          </w:p>
        </w:tc>
        <w:tc>
          <w:tcPr>
            <w:tcW w:w="2191" w:type="dxa"/>
          </w:tcPr>
          <w:p w14:paraId="0C13E28E" w14:textId="77777777" w:rsidR="006C0B67" w:rsidRDefault="006C0B67" w:rsidP="006C0B67">
            <w:pPr>
              <w:pStyle w:val="TAC"/>
              <w:keepNext w:val="0"/>
              <w:keepLines w:val="0"/>
              <w:widowControl w:val="0"/>
              <w:rPr>
                <w:lang w:eastAsia="ko-KR"/>
              </w:rPr>
            </w:pPr>
          </w:p>
        </w:tc>
        <w:tc>
          <w:tcPr>
            <w:tcW w:w="5523" w:type="dxa"/>
          </w:tcPr>
          <w:p w14:paraId="71E70CAB" w14:textId="77777777" w:rsidR="006C0B67" w:rsidRDefault="006C0B67" w:rsidP="006C0B67">
            <w:pPr>
              <w:pStyle w:val="TAL"/>
              <w:keepNext w:val="0"/>
              <w:keepLines w:val="0"/>
              <w:widowControl w:val="0"/>
              <w:ind w:left="1200" w:hanging="400"/>
              <w:rPr>
                <w:lang w:eastAsia="ko-KR"/>
              </w:rPr>
            </w:pPr>
          </w:p>
        </w:tc>
      </w:tr>
      <w:tr w:rsidR="006C0B67" w14:paraId="3E7D8FB4" w14:textId="77777777">
        <w:tc>
          <w:tcPr>
            <w:tcW w:w="1915" w:type="dxa"/>
          </w:tcPr>
          <w:p w14:paraId="26F292D5" w14:textId="77777777" w:rsidR="006C0B67" w:rsidRDefault="006C0B67" w:rsidP="006C0B67">
            <w:pPr>
              <w:pStyle w:val="TAC"/>
              <w:keepNext w:val="0"/>
              <w:keepLines w:val="0"/>
              <w:widowControl w:val="0"/>
              <w:rPr>
                <w:lang w:eastAsia="ko-KR"/>
              </w:rPr>
            </w:pPr>
          </w:p>
        </w:tc>
        <w:tc>
          <w:tcPr>
            <w:tcW w:w="2191" w:type="dxa"/>
          </w:tcPr>
          <w:p w14:paraId="42F7CDF2" w14:textId="77777777" w:rsidR="006C0B67" w:rsidRDefault="006C0B67" w:rsidP="006C0B67">
            <w:pPr>
              <w:pStyle w:val="TAC"/>
              <w:keepNext w:val="0"/>
              <w:keepLines w:val="0"/>
              <w:widowControl w:val="0"/>
              <w:rPr>
                <w:lang w:eastAsia="ko-KR"/>
              </w:rPr>
            </w:pPr>
          </w:p>
        </w:tc>
        <w:tc>
          <w:tcPr>
            <w:tcW w:w="5523" w:type="dxa"/>
          </w:tcPr>
          <w:p w14:paraId="37A48B37" w14:textId="77777777" w:rsidR="006C0B67" w:rsidRDefault="006C0B67" w:rsidP="006C0B67">
            <w:pPr>
              <w:pStyle w:val="TAL"/>
              <w:keepNext w:val="0"/>
              <w:keepLines w:val="0"/>
              <w:widowControl w:val="0"/>
              <w:ind w:left="1200" w:hanging="400"/>
              <w:rPr>
                <w:lang w:eastAsia="ko-KR"/>
              </w:rPr>
            </w:pPr>
          </w:p>
        </w:tc>
      </w:tr>
      <w:tr w:rsidR="006C0B67" w14:paraId="2A20C1D5" w14:textId="77777777">
        <w:tc>
          <w:tcPr>
            <w:tcW w:w="1915" w:type="dxa"/>
          </w:tcPr>
          <w:p w14:paraId="71FEB43E" w14:textId="77777777" w:rsidR="006C0B67" w:rsidRDefault="006C0B67" w:rsidP="006C0B67">
            <w:pPr>
              <w:pStyle w:val="TAC"/>
              <w:keepNext w:val="0"/>
              <w:keepLines w:val="0"/>
              <w:widowControl w:val="0"/>
              <w:rPr>
                <w:rFonts w:eastAsia="SimSun"/>
                <w:lang w:eastAsia="zh-CN"/>
              </w:rPr>
            </w:pPr>
          </w:p>
        </w:tc>
        <w:tc>
          <w:tcPr>
            <w:tcW w:w="2191" w:type="dxa"/>
          </w:tcPr>
          <w:p w14:paraId="5355B625" w14:textId="77777777" w:rsidR="006C0B67" w:rsidRDefault="006C0B67" w:rsidP="006C0B67">
            <w:pPr>
              <w:pStyle w:val="TAC"/>
              <w:keepNext w:val="0"/>
              <w:keepLines w:val="0"/>
              <w:widowControl w:val="0"/>
              <w:rPr>
                <w:rFonts w:eastAsia="SimSun"/>
                <w:lang w:eastAsia="zh-CN"/>
              </w:rPr>
            </w:pPr>
          </w:p>
        </w:tc>
        <w:tc>
          <w:tcPr>
            <w:tcW w:w="5523" w:type="dxa"/>
          </w:tcPr>
          <w:p w14:paraId="1A397A97" w14:textId="77777777" w:rsidR="006C0B67" w:rsidRDefault="006C0B67" w:rsidP="006C0B67">
            <w:pPr>
              <w:pStyle w:val="TAL"/>
              <w:keepNext w:val="0"/>
              <w:keepLines w:val="0"/>
              <w:widowControl w:val="0"/>
              <w:ind w:left="1200" w:hanging="400"/>
              <w:rPr>
                <w:lang w:eastAsia="ko-KR"/>
              </w:rPr>
            </w:pPr>
          </w:p>
        </w:tc>
      </w:tr>
      <w:tr w:rsidR="006C0B67" w14:paraId="159D0D84" w14:textId="77777777">
        <w:tc>
          <w:tcPr>
            <w:tcW w:w="1915" w:type="dxa"/>
          </w:tcPr>
          <w:p w14:paraId="45B8CD17" w14:textId="77777777" w:rsidR="006C0B67" w:rsidRDefault="006C0B67" w:rsidP="006C0B67">
            <w:pPr>
              <w:pStyle w:val="TAC"/>
              <w:keepNext w:val="0"/>
              <w:keepLines w:val="0"/>
              <w:widowControl w:val="0"/>
              <w:rPr>
                <w:rFonts w:eastAsia="SimSun"/>
                <w:lang w:eastAsia="zh-CN"/>
              </w:rPr>
            </w:pPr>
          </w:p>
        </w:tc>
        <w:tc>
          <w:tcPr>
            <w:tcW w:w="2191" w:type="dxa"/>
          </w:tcPr>
          <w:p w14:paraId="5DA0B47C" w14:textId="77777777" w:rsidR="006C0B67" w:rsidRDefault="006C0B67" w:rsidP="006C0B67">
            <w:pPr>
              <w:pStyle w:val="TAC"/>
              <w:keepNext w:val="0"/>
              <w:keepLines w:val="0"/>
              <w:widowControl w:val="0"/>
              <w:rPr>
                <w:rFonts w:eastAsia="SimSun"/>
                <w:lang w:eastAsia="zh-CN"/>
              </w:rPr>
            </w:pPr>
          </w:p>
        </w:tc>
        <w:tc>
          <w:tcPr>
            <w:tcW w:w="5523" w:type="dxa"/>
          </w:tcPr>
          <w:p w14:paraId="7938DDAC" w14:textId="77777777" w:rsidR="006C0B67" w:rsidRDefault="006C0B67" w:rsidP="006C0B67">
            <w:pPr>
              <w:pStyle w:val="TAL"/>
              <w:keepNext w:val="0"/>
              <w:keepLines w:val="0"/>
              <w:widowControl w:val="0"/>
              <w:ind w:left="1200" w:hanging="400"/>
              <w:rPr>
                <w:lang w:eastAsia="ko-KR"/>
              </w:rPr>
            </w:pPr>
          </w:p>
        </w:tc>
      </w:tr>
      <w:tr w:rsidR="006C0B67" w14:paraId="0B3E2818" w14:textId="77777777">
        <w:tc>
          <w:tcPr>
            <w:tcW w:w="1915" w:type="dxa"/>
          </w:tcPr>
          <w:p w14:paraId="451C4882" w14:textId="77777777" w:rsidR="006C0B67" w:rsidRDefault="006C0B67" w:rsidP="006C0B67">
            <w:pPr>
              <w:pStyle w:val="TAC"/>
              <w:keepNext w:val="0"/>
              <w:keepLines w:val="0"/>
              <w:widowControl w:val="0"/>
              <w:rPr>
                <w:rFonts w:eastAsia="SimSun"/>
                <w:lang w:eastAsia="zh-CN"/>
              </w:rPr>
            </w:pPr>
          </w:p>
        </w:tc>
        <w:tc>
          <w:tcPr>
            <w:tcW w:w="2191" w:type="dxa"/>
          </w:tcPr>
          <w:p w14:paraId="69168EF9" w14:textId="77777777" w:rsidR="006C0B67" w:rsidRDefault="006C0B67" w:rsidP="006C0B67">
            <w:pPr>
              <w:pStyle w:val="TAC"/>
              <w:keepNext w:val="0"/>
              <w:keepLines w:val="0"/>
              <w:widowControl w:val="0"/>
              <w:rPr>
                <w:rFonts w:eastAsia="SimSun"/>
                <w:lang w:eastAsia="zh-CN"/>
              </w:rPr>
            </w:pPr>
          </w:p>
        </w:tc>
        <w:tc>
          <w:tcPr>
            <w:tcW w:w="5523" w:type="dxa"/>
          </w:tcPr>
          <w:p w14:paraId="2177C7F1" w14:textId="77777777" w:rsidR="006C0B67" w:rsidRDefault="006C0B67" w:rsidP="006C0B67">
            <w:pPr>
              <w:pStyle w:val="TAL"/>
              <w:keepNext w:val="0"/>
              <w:keepLines w:val="0"/>
              <w:widowControl w:val="0"/>
              <w:ind w:left="1200" w:hanging="400"/>
              <w:rPr>
                <w:lang w:eastAsia="ko-KR"/>
              </w:rPr>
            </w:pPr>
          </w:p>
        </w:tc>
      </w:tr>
      <w:tr w:rsidR="006C0B67" w14:paraId="22D773E6" w14:textId="77777777">
        <w:tc>
          <w:tcPr>
            <w:tcW w:w="1915" w:type="dxa"/>
          </w:tcPr>
          <w:p w14:paraId="6A94D564" w14:textId="77777777" w:rsidR="006C0B67" w:rsidRDefault="006C0B67" w:rsidP="006C0B67">
            <w:pPr>
              <w:pStyle w:val="TAC"/>
              <w:keepNext w:val="0"/>
              <w:keepLines w:val="0"/>
              <w:widowControl w:val="0"/>
              <w:rPr>
                <w:lang w:eastAsia="ko-KR"/>
              </w:rPr>
            </w:pPr>
          </w:p>
        </w:tc>
        <w:tc>
          <w:tcPr>
            <w:tcW w:w="2191" w:type="dxa"/>
          </w:tcPr>
          <w:p w14:paraId="6ACB51C4" w14:textId="77777777" w:rsidR="006C0B67" w:rsidRDefault="006C0B67" w:rsidP="006C0B67">
            <w:pPr>
              <w:pStyle w:val="TAC"/>
              <w:keepNext w:val="0"/>
              <w:keepLines w:val="0"/>
              <w:widowControl w:val="0"/>
              <w:rPr>
                <w:lang w:eastAsia="ko-KR"/>
              </w:rPr>
            </w:pPr>
          </w:p>
        </w:tc>
        <w:tc>
          <w:tcPr>
            <w:tcW w:w="5523" w:type="dxa"/>
          </w:tcPr>
          <w:p w14:paraId="150CB063" w14:textId="77777777" w:rsidR="006C0B67" w:rsidRDefault="006C0B67" w:rsidP="006C0B67">
            <w:pPr>
              <w:pStyle w:val="TAL"/>
              <w:keepNext w:val="0"/>
              <w:keepLines w:val="0"/>
              <w:widowControl w:val="0"/>
              <w:ind w:left="1200" w:hanging="400"/>
              <w:rPr>
                <w:lang w:eastAsia="ko-KR"/>
              </w:rPr>
            </w:pPr>
          </w:p>
        </w:tc>
      </w:tr>
    </w:tbl>
    <w:p w14:paraId="3E85FF4B" w14:textId="77777777" w:rsidR="001B363F" w:rsidRDefault="001B363F">
      <w:pPr>
        <w:rPr>
          <w:lang w:val="en-US" w:eastAsia="ko-KR"/>
        </w:rPr>
      </w:pPr>
    </w:p>
    <w:p w14:paraId="359FB7B0" w14:textId="77777777" w:rsidR="001B363F" w:rsidRDefault="000B0152">
      <w:pPr>
        <w:pStyle w:val="Heading2"/>
      </w:pPr>
      <w:r>
        <w:t>4</w:t>
      </w:r>
      <w:r>
        <w:rPr>
          <w:rFonts w:hint="eastAsia"/>
        </w:rPr>
        <w:t>.</w:t>
      </w:r>
      <w:r>
        <w:t>2</w:t>
      </w:r>
      <w:r>
        <w:rPr>
          <w:rFonts w:hint="eastAsia"/>
        </w:rPr>
        <w:t xml:space="preserve"> </w:t>
      </w:r>
      <w:r>
        <w:tab/>
        <w:t>SSB selection</w:t>
      </w:r>
    </w:p>
    <w:p w14:paraId="4B56B3CD"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53F28DA" w14:textId="77777777">
        <w:tc>
          <w:tcPr>
            <w:tcW w:w="1555" w:type="dxa"/>
          </w:tcPr>
          <w:p w14:paraId="583CA9A5" w14:textId="77777777" w:rsidR="001B363F" w:rsidRDefault="000B0152">
            <w:pPr>
              <w:rPr>
                <w:rFonts w:eastAsia="MS Mincho"/>
              </w:rPr>
            </w:pPr>
            <w:r>
              <w:rPr>
                <w:rFonts w:eastAsia="MS Mincho"/>
              </w:rPr>
              <w:t>Tdoc</w:t>
            </w:r>
          </w:p>
        </w:tc>
        <w:tc>
          <w:tcPr>
            <w:tcW w:w="8074" w:type="dxa"/>
          </w:tcPr>
          <w:p w14:paraId="2A45078B" w14:textId="77777777" w:rsidR="001B363F" w:rsidRDefault="000B0152">
            <w:pPr>
              <w:rPr>
                <w:rFonts w:eastAsia="MS Mincho"/>
              </w:rPr>
            </w:pPr>
            <w:r>
              <w:rPr>
                <w:rFonts w:eastAsia="MS Mincho"/>
              </w:rPr>
              <w:t>Proposals</w:t>
            </w:r>
          </w:p>
        </w:tc>
      </w:tr>
      <w:tr w:rsidR="001B363F" w14:paraId="39819DAC" w14:textId="77777777">
        <w:tc>
          <w:tcPr>
            <w:tcW w:w="1555" w:type="dxa"/>
          </w:tcPr>
          <w:p w14:paraId="530F065D" w14:textId="77777777"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14:paraId="02740F75"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3C8AA2BC" w14:textId="77777777" w:rsidR="001B363F" w:rsidRDefault="001B363F">
      <w:pPr>
        <w:overflowPunct w:val="0"/>
        <w:autoSpaceDE w:val="0"/>
        <w:autoSpaceDN w:val="0"/>
        <w:adjustRightInd w:val="0"/>
        <w:spacing w:line="240" w:lineRule="auto"/>
        <w:rPr>
          <w:rFonts w:eastAsia="SimSun"/>
          <w:lang w:val="en-US"/>
        </w:rPr>
      </w:pPr>
    </w:p>
    <w:p w14:paraId="2D91C936"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4CE0D7F6"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68C9CCCF"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20C3163D"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7738F15B"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E903009"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5C8FAC66"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0ED5AAD0"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(i.e. for the contention-based Random Access Preamble selection):</w:t>
      </w:r>
    </w:p>
    <w:p w14:paraId="3606944D"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3574244B"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43A10E50"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14AEEE54"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15F9C923"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2AA5F52B"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3BBB47F7"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1AC4A44D" w14:textId="77777777" w:rsidR="001B363F" w:rsidRDefault="001B363F">
      <w:pPr>
        <w:jc w:val="both"/>
        <w:rPr>
          <w:rFonts w:eastAsia="Yu Mincho"/>
          <w:b/>
        </w:rPr>
      </w:pPr>
    </w:p>
    <w:p w14:paraId="04DFE216" w14:textId="77777777" w:rsidR="001B363F" w:rsidRDefault="000B0152">
      <w:pPr>
        <w:jc w:val="both"/>
        <w:rPr>
          <w:rFonts w:eastAsia="Yu Mincho"/>
          <w:b/>
        </w:rPr>
      </w:pPr>
      <w:r>
        <w:rPr>
          <w:rFonts w:eastAsia="Yu Mincho"/>
          <w:b/>
        </w:rPr>
        <w:t>Q6: Which option do you prefer to handle the case if there is no qualified SSB for RA-SDT?</w:t>
      </w:r>
    </w:p>
    <w:p w14:paraId="1BF11DBE"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C0EBAE6"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C24B7DD" w14:textId="77777777" w:rsidR="001B363F" w:rsidRDefault="000B0152">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1B363F" w14:paraId="0E06CDC6" w14:textId="77777777">
        <w:tc>
          <w:tcPr>
            <w:tcW w:w="1915" w:type="dxa"/>
          </w:tcPr>
          <w:p w14:paraId="17AE5681" w14:textId="77777777" w:rsidR="001B363F" w:rsidRDefault="000B0152">
            <w:pPr>
              <w:pStyle w:val="TAH"/>
              <w:keepNext w:val="0"/>
              <w:keepLines w:val="0"/>
              <w:widowControl w:val="0"/>
              <w:rPr>
                <w:lang w:eastAsia="ko-KR"/>
              </w:rPr>
            </w:pPr>
            <w:r>
              <w:rPr>
                <w:lang w:eastAsia="ko-KR"/>
              </w:rPr>
              <w:t>Company</w:t>
            </w:r>
          </w:p>
        </w:tc>
        <w:tc>
          <w:tcPr>
            <w:tcW w:w="2191" w:type="dxa"/>
          </w:tcPr>
          <w:p w14:paraId="163955B4" w14:textId="77777777" w:rsidR="001B363F" w:rsidRDefault="000B0152">
            <w:pPr>
              <w:pStyle w:val="TAH"/>
              <w:keepNext w:val="0"/>
              <w:keepLines w:val="0"/>
              <w:widowControl w:val="0"/>
              <w:rPr>
                <w:lang w:eastAsia="ko-KR"/>
              </w:rPr>
            </w:pPr>
            <w:r>
              <w:rPr>
                <w:lang w:eastAsia="ko-KR"/>
              </w:rPr>
              <w:t>Option1/2/3</w:t>
            </w:r>
          </w:p>
        </w:tc>
        <w:tc>
          <w:tcPr>
            <w:tcW w:w="5523" w:type="dxa"/>
          </w:tcPr>
          <w:p w14:paraId="30998EC4" w14:textId="77777777" w:rsidR="001B363F" w:rsidRDefault="000B0152">
            <w:pPr>
              <w:pStyle w:val="TAH"/>
              <w:keepNext w:val="0"/>
              <w:keepLines w:val="0"/>
              <w:widowControl w:val="0"/>
              <w:rPr>
                <w:lang w:eastAsia="ko-KR"/>
              </w:rPr>
            </w:pPr>
            <w:r>
              <w:rPr>
                <w:lang w:eastAsia="ko-KR"/>
              </w:rPr>
              <w:t>Detailed Comments</w:t>
            </w:r>
          </w:p>
        </w:tc>
      </w:tr>
      <w:tr w:rsidR="001B363F" w14:paraId="4F627668" w14:textId="77777777">
        <w:tc>
          <w:tcPr>
            <w:tcW w:w="1915" w:type="dxa"/>
          </w:tcPr>
          <w:p w14:paraId="3610CCDE"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D90335F"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600F8B5E"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1B363F" w14:paraId="30ABFFC8" w14:textId="77777777">
        <w:tc>
          <w:tcPr>
            <w:tcW w:w="1915" w:type="dxa"/>
          </w:tcPr>
          <w:p w14:paraId="0F6544C8" w14:textId="77777777" w:rsidR="001B363F" w:rsidRDefault="000B0152">
            <w:pPr>
              <w:pStyle w:val="TAC"/>
              <w:keepNext w:val="0"/>
              <w:keepLines w:val="0"/>
              <w:widowControl w:val="0"/>
              <w:rPr>
                <w:lang w:eastAsia="ko-KR"/>
              </w:rPr>
            </w:pPr>
            <w:r>
              <w:rPr>
                <w:lang w:eastAsia="ko-KR"/>
              </w:rPr>
              <w:lastRenderedPageBreak/>
              <w:t>Sony</w:t>
            </w:r>
          </w:p>
        </w:tc>
        <w:tc>
          <w:tcPr>
            <w:tcW w:w="2191" w:type="dxa"/>
          </w:tcPr>
          <w:p w14:paraId="3B0C6DB2" w14:textId="77777777" w:rsidR="001B363F" w:rsidRDefault="000B0152">
            <w:pPr>
              <w:pStyle w:val="TAC"/>
              <w:keepNext w:val="0"/>
              <w:keepLines w:val="0"/>
              <w:widowControl w:val="0"/>
              <w:rPr>
                <w:lang w:eastAsia="ko-KR"/>
              </w:rPr>
            </w:pPr>
            <w:r>
              <w:rPr>
                <w:lang w:eastAsia="ko-KR"/>
              </w:rPr>
              <w:t>Option 1</w:t>
            </w:r>
          </w:p>
        </w:tc>
        <w:tc>
          <w:tcPr>
            <w:tcW w:w="5523" w:type="dxa"/>
          </w:tcPr>
          <w:p w14:paraId="66D9129D" w14:textId="77777777" w:rsidR="001B363F" w:rsidRDefault="000B0152">
            <w:pPr>
              <w:pStyle w:val="TAL"/>
              <w:keepNext w:val="0"/>
              <w:keepLines w:val="0"/>
              <w:widowControl w:val="0"/>
              <w:rPr>
                <w:rFonts w:eastAsia="SimSun"/>
                <w:lang w:eastAsia="zh-CN"/>
              </w:rPr>
            </w:pPr>
            <w:r>
              <w:rPr>
                <w:lang w:eastAsia="ko-KR"/>
              </w:rPr>
              <w:t>We should apply the same legacy mechanism, note that there is also SDT-RSRP threshold which ensures SDT to succeed in case of large cells.</w:t>
            </w:r>
          </w:p>
        </w:tc>
      </w:tr>
      <w:tr w:rsidR="001B363F" w14:paraId="0D79E787" w14:textId="77777777">
        <w:tc>
          <w:tcPr>
            <w:tcW w:w="1915" w:type="dxa"/>
          </w:tcPr>
          <w:p w14:paraId="518060F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514BE3E"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47D33A8C"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So we do not see any advantage in switching to non SDT procedure. UE still has to select any SSB and perform RACH.</w:t>
            </w:r>
          </w:p>
        </w:tc>
      </w:tr>
      <w:tr w:rsidR="001B363F" w14:paraId="6D74ECE4" w14:textId="77777777">
        <w:tc>
          <w:tcPr>
            <w:tcW w:w="1915" w:type="dxa"/>
          </w:tcPr>
          <w:p w14:paraId="18B3D14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5706337"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039B075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1DDB2CAB" w14:textId="77777777">
        <w:trPr>
          <w:trHeight w:val="90"/>
        </w:trPr>
        <w:tc>
          <w:tcPr>
            <w:tcW w:w="1915" w:type="dxa"/>
          </w:tcPr>
          <w:p w14:paraId="39B0DCB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10F4180"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5150A5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D6301B2" w14:textId="77777777">
        <w:tc>
          <w:tcPr>
            <w:tcW w:w="1915" w:type="dxa"/>
          </w:tcPr>
          <w:p w14:paraId="7C4D5B82" w14:textId="77777777" w:rsidR="001B363F" w:rsidRDefault="000B0152">
            <w:pPr>
              <w:pStyle w:val="TAC"/>
              <w:keepNext w:val="0"/>
              <w:keepLines w:val="0"/>
              <w:widowControl w:val="0"/>
              <w:rPr>
                <w:lang w:eastAsia="ko-KR"/>
              </w:rPr>
            </w:pPr>
            <w:r>
              <w:rPr>
                <w:rFonts w:eastAsia="MS Mincho"/>
              </w:rPr>
              <w:t>ASUSTeK</w:t>
            </w:r>
          </w:p>
        </w:tc>
        <w:tc>
          <w:tcPr>
            <w:tcW w:w="2191" w:type="dxa"/>
          </w:tcPr>
          <w:p w14:paraId="3EBC7DB1" w14:textId="77777777" w:rsidR="001B363F" w:rsidRDefault="000B0152">
            <w:pPr>
              <w:pStyle w:val="TAC"/>
              <w:keepNext w:val="0"/>
              <w:keepLines w:val="0"/>
              <w:widowControl w:val="0"/>
              <w:rPr>
                <w:lang w:eastAsia="ko-KR"/>
              </w:rPr>
            </w:pPr>
            <w:r>
              <w:rPr>
                <w:lang w:eastAsia="ko-KR"/>
              </w:rPr>
              <w:t>Option 2</w:t>
            </w:r>
          </w:p>
        </w:tc>
        <w:tc>
          <w:tcPr>
            <w:tcW w:w="5523" w:type="dxa"/>
          </w:tcPr>
          <w:p w14:paraId="602EC5B1" w14:textId="77777777" w:rsidR="001B363F" w:rsidRDefault="000B0152">
            <w:pPr>
              <w:pStyle w:val="TAL"/>
              <w:keepNext w:val="0"/>
              <w:keepLines w:val="0"/>
              <w:widowControl w:val="0"/>
              <w:rPr>
                <w:lang w:eastAsia="ko-KR"/>
              </w:rPr>
            </w:pPr>
            <w:r>
              <w:rPr>
                <w:rFonts w:eastAsia="PMingLiU"/>
                <w:lang w:eastAsia="zh-TW"/>
              </w:rPr>
              <w:t xml:space="preserve">As the agreement for CG, if none of the SSBs’ RSRP is above the RSRP threshold for CG-SDT in the type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0AC0FF88" w14:textId="77777777">
        <w:tc>
          <w:tcPr>
            <w:tcW w:w="1915" w:type="dxa"/>
          </w:tcPr>
          <w:p w14:paraId="5A45072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530E00E"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5F102DFC"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7985ED89" w14:textId="77777777">
        <w:tc>
          <w:tcPr>
            <w:tcW w:w="1915" w:type="dxa"/>
          </w:tcPr>
          <w:p w14:paraId="2917B5DC"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DA88E45"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16669C46"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PMingLiU"/>
                <w:lang w:eastAsia="zh-TW"/>
              </w:rPr>
              <w:t xml:space="preserve">threshold for RA-SDT and the threshold for non-SDT procedure. If the </w:t>
            </w:r>
            <w:proofErr w:type="gramStart"/>
            <w:r>
              <w:rPr>
                <w:rFonts w:eastAsia="PMingLiU"/>
                <w:lang w:eastAsia="zh-TW"/>
              </w:rPr>
              <w:t>two threshold</w:t>
            </w:r>
            <w:proofErr w:type="gramEnd"/>
            <w:r>
              <w:rPr>
                <w:rFonts w:eastAsia="PMingLiU"/>
                <w:lang w:eastAsia="zh-TW"/>
              </w:rPr>
              <w:t xml:space="preserve"> value are the same, </w:t>
            </w:r>
            <w:r>
              <w:rPr>
                <w:rFonts w:eastAsia="PMingLiU" w:hint="eastAsia"/>
                <w:lang w:eastAsia="zh-TW"/>
              </w:rPr>
              <w:t>op</w:t>
            </w:r>
            <w:r>
              <w:rPr>
                <w:rFonts w:eastAsia="PMingLiU"/>
                <w:lang w:eastAsia="zh-TW"/>
              </w:rPr>
              <w:t xml:space="preserve">tion 1 is fine.    </w:t>
            </w:r>
            <w:r>
              <w:rPr>
                <w:rFonts w:ascii="PMingLiU" w:eastAsia="PMingLiU" w:hAnsi="PMingLiU" w:hint="eastAsia"/>
                <w:lang w:eastAsia="zh-TW"/>
              </w:rPr>
              <w:t xml:space="preserve"> </w:t>
            </w:r>
          </w:p>
        </w:tc>
      </w:tr>
      <w:tr w:rsidR="00D809D1" w14:paraId="42F9C405" w14:textId="77777777">
        <w:tc>
          <w:tcPr>
            <w:tcW w:w="1915" w:type="dxa"/>
          </w:tcPr>
          <w:p w14:paraId="21F6A53F"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E2E1AC3"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19C55926"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52D5D073" w14:textId="77777777">
        <w:tc>
          <w:tcPr>
            <w:tcW w:w="1915" w:type="dxa"/>
          </w:tcPr>
          <w:p w14:paraId="02E1DD05" w14:textId="4DA2206C"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2DE8BD31" w14:textId="5FC2B656"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4AED95E" w14:textId="4BD9D8AF"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C0B67" w14:paraId="0F626373" w14:textId="77777777">
        <w:tc>
          <w:tcPr>
            <w:tcW w:w="1915" w:type="dxa"/>
          </w:tcPr>
          <w:p w14:paraId="6FAABBCB" w14:textId="77777777" w:rsidR="006C0B67" w:rsidRDefault="006C0B67" w:rsidP="006C0B67">
            <w:pPr>
              <w:pStyle w:val="TAC"/>
              <w:keepNext w:val="0"/>
              <w:keepLines w:val="0"/>
              <w:widowControl w:val="0"/>
              <w:rPr>
                <w:lang w:eastAsia="ko-KR"/>
              </w:rPr>
            </w:pPr>
          </w:p>
        </w:tc>
        <w:tc>
          <w:tcPr>
            <w:tcW w:w="2191" w:type="dxa"/>
          </w:tcPr>
          <w:p w14:paraId="03F349CB" w14:textId="77777777" w:rsidR="006C0B67" w:rsidRDefault="006C0B67" w:rsidP="006C0B67">
            <w:pPr>
              <w:pStyle w:val="TAC"/>
              <w:keepNext w:val="0"/>
              <w:keepLines w:val="0"/>
              <w:widowControl w:val="0"/>
              <w:rPr>
                <w:lang w:eastAsia="ko-KR"/>
              </w:rPr>
            </w:pPr>
          </w:p>
        </w:tc>
        <w:tc>
          <w:tcPr>
            <w:tcW w:w="5523" w:type="dxa"/>
          </w:tcPr>
          <w:p w14:paraId="2762ABB7" w14:textId="77777777" w:rsidR="006C0B67" w:rsidRDefault="006C0B67" w:rsidP="006C0B67">
            <w:pPr>
              <w:pStyle w:val="TAL"/>
              <w:keepNext w:val="0"/>
              <w:keepLines w:val="0"/>
              <w:widowControl w:val="0"/>
              <w:ind w:left="1200" w:hanging="400"/>
              <w:rPr>
                <w:lang w:eastAsia="ko-KR"/>
              </w:rPr>
            </w:pPr>
          </w:p>
        </w:tc>
      </w:tr>
      <w:tr w:rsidR="006C0B67" w14:paraId="23F7FC7F" w14:textId="77777777">
        <w:tc>
          <w:tcPr>
            <w:tcW w:w="1915" w:type="dxa"/>
          </w:tcPr>
          <w:p w14:paraId="4C8DEFB2" w14:textId="77777777" w:rsidR="006C0B67" w:rsidRDefault="006C0B67" w:rsidP="006C0B67">
            <w:pPr>
              <w:pStyle w:val="TAC"/>
              <w:keepNext w:val="0"/>
              <w:keepLines w:val="0"/>
              <w:widowControl w:val="0"/>
              <w:rPr>
                <w:lang w:eastAsia="ko-KR"/>
              </w:rPr>
            </w:pPr>
          </w:p>
        </w:tc>
        <w:tc>
          <w:tcPr>
            <w:tcW w:w="2191" w:type="dxa"/>
          </w:tcPr>
          <w:p w14:paraId="7C314CFD" w14:textId="77777777" w:rsidR="006C0B67" w:rsidRDefault="006C0B67" w:rsidP="006C0B67">
            <w:pPr>
              <w:pStyle w:val="TAC"/>
              <w:keepNext w:val="0"/>
              <w:keepLines w:val="0"/>
              <w:widowControl w:val="0"/>
              <w:rPr>
                <w:lang w:eastAsia="ko-KR"/>
              </w:rPr>
            </w:pPr>
          </w:p>
        </w:tc>
        <w:tc>
          <w:tcPr>
            <w:tcW w:w="5523" w:type="dxa"/>
          </w:tcPr>
          <w:p w14:paraId="0A637123" w14:textId="77777777" w:rsidR="006C0B67" w:rsidRDefault="006C0B67" w:rsidP="006C0B67">
            <w:pPr>
              <w:pStyle w:val="TAL"/>
              <w:keepNext w:val="0"/>
              <w:keepLines w:val="0"/>
              <w:widowControl w:val="0"/>
              <w:ind w:left="1200" w:hanging="400"/>
              <w:rPr>
                <w:lang w:eastAsia="ko-KR"/>
              </w:rPr>
            </w:pPr>
          </w:p>
        </w:tc>
      </w:tr>
      <w:tr w:rsidR="006C0B67" w14:paraId="6D7CF349" w14:textId="77777777">
        <w:tc>
          <w:tcPr>
            <w:tcW w:w="1915" w:type="dxa"/>
          </w:tcPr>
          <w:p w14:paraId="7B9E5120" w14:textId="77777777" w:rsidR="006C0B67" w:rsidRDefault="006C0B67" w:rsidP="006C0B67">
            <w:pPr>
              <w:pStyle w:val="TAC"/>
              <w:keepNext w:val="0"/>
              <w:keepLines w:val="0"/>
              <w:widowControl w:val="0"/>
              <w:rPr>
                <w:rFonts w:eastAsia="SimSun"/>
                <w:lang w:eastAsia="zh-CN"/>
              </w:rPr>
            </w:pPr>
          </w:p>
        </w:tc>
        <w:tc>
          <w:tcPr>
            <w:tcW w:w="2191" w:type="dxa"/>
          </w:tcPr>
          <w:p w14:paraId="039B3349" w14:textId="77777777" w:rsidR="006C0B67" w:rsidRDefault="006C0B67" w:rsidP="006C0B67">
            <w:pPr>
              <w:pStyle w:val="TAC"/>
              <w:keepNext w:val="0"/>
              <w:keepLines w:val="0"/>
              <w:widowControl w:val="0"/>
              <w:rPr>
                <w:rFonts w:eastAsia="SimSun"/>
                <w:lang w:eastAsia="zh-CN"/>
              </w:rPr>
            </w:pPr>
          </w:p>
        </w:tc>
        <w:tc>
          <w:tcPr>
            <w:tcW w:w="5523" w:type="dxa"/>
          </w:tcPr>
          <w:p w14:paraId="740B3854" w14:textId="77777777" w:rsidR="006C0B67" w:rsidRDefault="006C0B67" w:rsidP="006C0B67">
            <w:pPr>
              <w:pStyle w:val="TAL"/>
              <w:keepNext w:val="0"/>
              <w:keepLines w:val="0"/>
              <w:widowControl w:val="0"/>
              <w:ind w:left="1200" w:hanging="400"/>
              <w:rPr>
                <w:lang w:eastAsia="ko-KR"/>
              </w:rPr>
            </w:pPr>
          </w:p>
        </w:tc>
      </w:tr>
      <w:tr w:rsidR="006C0B67" w14:paraId="3CFBD631" w14:textId="77777777">
        <w:tc>
          <w:tcPr>
            <w:tcW w:w="1915" w:type="dxa"/>
          </w:tcPr>
          <w:p w14:paraId="6D8E32A0" w14:textId="77777777" w:rsidR="006C0B67" w:rsidRDefault="006C0B67" w:rsidP="006C0B67">
            <w:pPr>
              <w:pStyle w:val="TAC"/>
              <w:keepNext w:val="0"/>
              <w:keepLines w:val="0"/>
              <w:widowControl w:val="0"/>
              <w:rPr>
                <w:rFonts w:eastAsia="SimSun"/>
                <w:lang w:eastAsia="zh-CN"/>
              </w:rPr>
            </w:pPr>
          </w:p>
        </w:tc>
        <w:tc>
          <w:tcPr>
            <w:tcW w:w="2191" w:type="dxa"/>
          </w:tcPr>
          <w:p w14:paraId="03390EC1" w14:textId="77777777" w:rsidR="006C0B67" w:rsidRDefault="006C0B67" w:rsidP="006C0B67">
            <w:pPr>
              <w:pStyle w:val="TAC"/>
              <w:keepNext w:val="0"/>
              <w:keepLines w:val="0"/>
              <w:widowControl w:val="0"/>
              <w:rPr>
                <w:rFonts w:eastAsia="SimSun"/>
                <w:lang w:eastAsia="zh-CN"/>
              </w:rPr>
            </w:pPr>
          </w:p>
        </w:tc>
        <w:tc>
          <w:tcPr>
            <w:tcW w:w="5523" w:type="dxa"/>
          </w:tcPr>
          <w:p w14:paraId="3EF7A182" w14:textId="77777777" w:rsidR="006C0B67" w:rsidRDefault="006C0B67" w:rsidP="006C0B67">
            <w:pPr>
              <w:pStyle w:val="TAL"/>
              <w:keepNext w:val="0"/>
              <w:keepLines w:val="0"/>
              <w:widowControl w:val="0"/>
              <w:ind w:left="1200" w:hanging="400"/>
              <w:rPr>
                <w:lang w:eastAsia="ko-KR"/>
              </w:rPr>
            </w:pPr>
          </w:p>
        </w:tc>
      </w:tr>
      <w:tr w:rsidR="006C0B67" w14:paraId="7F22191E" w14:textId="77777777">
        <w:tc>
          <w:tcPr>
            <w:tcW w:w="1915" w:type="dxa"/>
          </w:tcPr>
          <w:p w14:paraId="2454D7BD" w14:textId="77777777" w:rsidR="006C0B67" w:rsidRDefault="006C0B67" w:rsidP="006C0B67">
            <w:pPr>
              <w:pStyle w:val="TAC"/>
              <w:keepNext w:val="0"/>
              <w:keepLines w:val="0"/>
              <w:widowControl w:val="0"/>
              <w:rPr>
                <w:rFonts w:eastAsia="SimSun"/>
                <w:lang w:eastAsia="zh-CN"/>
              </w:rPr>
            </w:pPr>
          </w:p>
        </w:tc>
        <w:tc>
          <w:tcPr>
            <w:tcW w:w="2191" w:type="dxa"/>
          </w:tcPr>
          <w:p w14:paraId="65E54181" w14:textId="77777777" w:rsidR="006C0B67" w:rsidRDefault="006C0B67" w:rsidP="006C0B67">
            <w:pPr>
              <w:pStyle w:val="TAC"/>
              <w:keepNext w:val="0"/>
              <w:keepLines w:val="0"/>
              <w:widowControl w:val="0"/>
              <w:rPr>
                <w:rFonts w:eastAsia="SimSun"/>
                <w:lang w:eastAsia="zh-CN"/>
              </w:rPr>
            </w:pPr>
          </w:p>
        </w:tc>
        <w:tc>
          <w:tcPr>
            <w:tcW w:w="5523" w:type="dxa"/>
          </w:tcPr>
          <w:p w14:paraId="270ED585" w14:textId="77777777" w:rsidR="006C0B67" w:rsidRDefault="006C0B67" w:rsidP="006C0B67">
            <w:pPr>
              <w:pStyle w:val="TAL"/>
              <w:keepNext w:val="0"/>
              <w:keepLines w:val="0"/>
              <w:widowControl w:val="0"/>
              <w:ind w:left="1200" w:hanging="400"/>
              <w:rPr>
                <w:lang w:eastAsia="ko-KR"/>
              </w:rPr>
            </w:pPr>
          </w:p>
        </w:tc>
      </w:tr>
      <w:tr w:rsidR="006C0B67" w14:paraId="1852F764" w14:textId="77777777">
        <w:tc>
          <w:tcPr>
            <w:tcW w:w="1915" w:type="dxa"/>
          </w:tcPr>
          <w:p w14:paraId="5A2A90E1" w14:textId="77777777" w:rsidR="006C0B67" w:rsidRDefault="006C0B67" w:rsidP="006C0B67">
            <w:pPr>
              <w:pStyle w:val="TAC"/>
              <w:keepNext w:val="0"/>
              <w:keepLines w:val="0"/>
              <w:widowControl w:val="0"/>
              <w:rPr>
                <w:lang w:eastAsia="ko-KR"/>
              </w:rPr>
            </w:pPr>
          </w:p>
        </w:tc>
        <w:tc>
          <w:tcPr>
            <w:tcW w:w="2191" w:type="dxa"/>
          </w:tcPr>
          <w:p w14:paraId="2E04E0AE" w14:textId="77777777" w:rsidR="006C0B67" w:rsidRDefault="006C0B67" w:rsidP="006C0B67">
            <w:pPr>
              <w:pStyle w:val="TAC"/>
              <w:keepNext w:val="0"/>
              <w:keepLines w:val="0"/>
              <w:widowControl w:val="0"/>
              <w:rPr>
                <w:lang w:eastAsia="ko-KR"/>
              </w:rPr>
            </w:pPr>
          </w:p>
        </w:tc>
        <w:tc>
          <w:tcPr>
            <w:tcW w:w="5523" w:type="dxa"/>
          </w:tcPr>
          <w:p w14:paraId="0C2C3DFE" w14:textId="77777777" w:rsidR="006C0B67" w:rsidRDefault="006C0B67" w:rsidP="006C0B67">
            <w:pPr>
              <w:pStyle w:val="TAL"/>
              <w:keepNext w:val="0"/>
              <w:keepLines w:val="0"/>
              <w:widowControl w:val="0"/>
              <w:ind w:left="1200" w:hanging="400"/>
              <w:rPr>
                <w:lang w:eastAsia="ko-KR"/>
              </w:rPr>
            </w:pPr>
          </w:p>
        </w:tc>
      </w:tr>
    </w:tbl>
    <w:p w14:paraId="41E9810F" w14:textId="77777777" w:rsidR="001B363F" w:rsidRDefault="001B363F">
      <w:pPr>
        <w:rPr>
          <w:lang w:val="en-US" w:eastAsia="ko-KR"/>
        </w:rPr>
      </w:pPr>
    </w:p>
    <w:p w14:paraId="3608EC19" w14:textId="77777777" w:rsidR="001B363F" w:rsidRDefault="000B0152">
      <w:pPr>
        <w:pStyle w:val="Heading1"/>
        <w:rPr>
          <w:lang w:val="en-US"/>
        </w:rPr>
      </w:pPr>
      <w:r>
        <w:rPr>
          <w:lang w:val="en-US"/>
        </w:rPr>
        <w:t>5.</w:t>
      </w:r>
      <w:r>
        <w:rPr>
          <w:lang w:val="en-US"/>
        </w:rPr>
        <w:tab/>
        <w:t>Fallback and switching</w:t>
      </w:r>
    </w:p>
    <w:p w14:paraId="0F565825" w14:textId="77777777" w:rsidR="001B363F" w:rsidRDefault="000B0152">
      <w:pPr>
        <w:pStyle w:val="Heading2"/>
      </w:pPr>
      <w:r>
        <w:t>5</w:t>
      </w:r>
      <w:r>
        <w:rPr>
          <w:rFonts w:hint="eastAsia"/>
        </w:rPr>
        <w:t>.</w:t>
      </w:r>
      <w:r>
        <w:t>1</w:t>
      </w:r>
      <w:r>
        <w:rPr>
          <w:rFonts w:hint="eastAsia"/>
        </w:rPr>
        <w:t xml:space="preserve"> </w:t>
      </w:r>
      <w:r>
        <w:tab/>
        <w:t>RA type switching with SDT</w:t>
      </w:r>
    </w:p>
    <w:p w14:paraId="7E804DD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327EC43D" w14:textId="77777777">
        <w:tc>
          <w:tcPr>
            <w:tcW w:w="1555" w:type="dxa"/>
          </w:tcPr>
          <w:p w14:paraId="1B373F79" w14:textId="77777777" w:rsidR="001B363F" w:rsidRDefault="000B0152">
            <w:pPr>
              <w:rPr>
                <w:rFonts w:eastAsia="MS Mincho"/>
              </w:rPr>
            </w:pPr>
            <w:r>
              <w:rPr>
                <w:rFonts w:eastAsia="MS Mincho"/>
              </w:rPr>
              <w:t>Tdoc</w:t>
            </w:r>
          </w:p>
        </w:tc>
        <w:tc>
          <w:tcPr>
            <w:tcW w:w="8074" w:type="dxa"/>
          </w:tcPr>
          <w:p w14:paraId="318ABCEE" w14:textId="77777777" w:rsidR="001B363F" w:rsidRDefault="000B0152">
            <w:pPr>
              <w:rPr>
                <w:rFonts w:eastAsia="MS Mincho"/>
              </w:rPr>
            </w:pPr>
            <w:r>
              <w:rPr>
                <w:rFonts w:eastAsia="MS Mincho"/>
              </w:rPr>
              <w:t>Proposals</w:t>
            </w:r>
          </w:p>
        </w:tc>
      </w:tr>
      <w:tr w:rsidR="001B363F" w14:paraId="1DDC0476" w14:textId="77777777">
        <w:tc>
          <w:tcPr>
            <w:tcW w:w="1555" w:type="dxa"/>
          </w:tcPr>
          <w:p w14:paraId="443B2077" w14:textId="77777777" w:rsidR="001B363F" w:rsidRDefault="000B0152">
            <w:pPr>
              <w:rPr>
                <w:rFonts w:eastAsia="MS Mincho"/>
              </w:rPr>
            </w:pPr>
            <w:r>
              <w:t>vivo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[3]</w:t>
            </w:r>
            <w:r>
              <w:rPr>
                <w:rFonts w:eastAsia="MS Mincho"/>
              </w:rPr>
              <w:fldChar w:fldCharType="end"/>
            </w:r>
          </w:p>
        </w:tc>
        <w:tc>
          <w:tcPr>
            <w:tcW w:w="8074" w:type="dxa"/>
          </w:tcPr>
          <w:p w14:paraId="2B5959F0"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6743461A" w14:textId="77777777">
        <w:tc>
          <w:tcPr>
            <w:tcW w:w="1555" w:type="dxa"/>
          </w:tcPr>
          <w:p w14:paraId="1CA3E628" w14:textId="77777777" w:rsidR="001B363F" w:rsidRDefault="000B0152">
            <w:pPr>
              <w:rPr>
                <w:rFonts w:eastAsia="MS Mincho"/>
              </w:rPr>
            </w:pPr>
            <w:r>
              <w:rPr>
                <w:rFonts w:eastAsia="MS Mincho"/>
              </w:rPr>
              <w:t xml:space="preserve">Intel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[5]</w:t>
            </w:r>
            <w:r>
              <w:rPr>
                <w:rFonts w:eastAsia="MS Mincho"/>
              </w:rPr>
              <w:fldChar w:fldCharType="end"/>
            </w:r>
          </w:p>
        </w:tc>
        <w:tc>
          <w:tcPr>
            <w:tcW w:w="8074" w:type="dxa"/>
          </w:tcPr>
          <w:p w14:paraId="56C1445A" w14:textId="77777777" w:rsidR="001B363F" w:rsidRDefault="000B0152">
            <w:pPr>
              <w:spacing w:line="300" w:lineRule="auto"/>
              <w:ind w:left="400" w:hanging="400"/>
              <w:jc w:val="both"/>
            </w:pPr>
            <w:r>
              <w:t>Proposal 4.To confirm the support to fallback from 2-step RA-SDT to 4-step RA-SDT or to 4-step RACH via fallbackRAR (following similar approach to legacy NR fallback from 2-step RACH to 4-step RACH).</w:t>
            </w:r>
          </w:p>
          <w:p w14:paraId="4F6816E6" w14:textId="77777777" w:rsidR="001B363F" w:rsidRDefault="000B0152">
            <w:pPr>
              <w:spacing w:line="300" w:lineRule="auto"/>
              <w:ind w:left="400" w:hanging="400"/>
              <w:jc w:val="both"/>
            </w:pPr>
            <w:r>
              <w:t xml:space="preserve">Proposal 5.Fallback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6F18391B" w14:textId="77777777">
        <w:tc>
          <w:tcPr>
            <w:tcW w:w="1555" w:type="dxa"/>
          </w:tcPr>
          <w:p w14:paraId="1AE53767" w14:textId="77777777" w:rsidR="001B363F" w:rsidRDefault="000B0152">
            <w:pPr>
              <w:rPr>
                <w:rFonts w:eastAsia="MS Mincho"/>
              </w:rPr>
            </w:pPr>
            <w:r>
              <w:t>ZTE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[8]</w:t>
            </w:r>
            <w:r>
              <w:rPr>
                <w:rFonts w:eastAsia="MS Mincho"/>
              </w:rPr>
              <w:fldChar w:fldCharType="end"/>
            </w:r>
          </w:p>
        </w:tc>
        <w:tc>
          <w:tcPr>
            <w:tcW w:w="8074" w:type="dxa"/>
          </w:tcPr>
          <w:p w14:paraId="668B29BB" w14:textId="77777777" w:rsidR="001B363F" w:rsidRDefault="000B0152">
            <w:pPr>
              <w:spacing w:line="300" w:lineRule="auto"/>
              <w:ind w:left="400" w:hanging="400"/>
              <w:jc w:val="both"/>
            </w:pPr>
            <w:r>
              <w:t xml:space="preserve">Proposal 8: For the fallback from 2-step RACH to 4-step RACH within one RACH procedure, 2-step RACH with SDT resource can only fallback to 4-step RACH with SDT resource (i.e. 2-step SDT RACH </w:t>
            </w:r>
            <w:proofErr w:type="spellStart"/>
            <w:r>
              <w:t>can not</w:t>
            </w:r>
            <w:proofErr w:type="spellEnd"/>
            <w:r>
              <w:t xml:space="preserve"> fallback to 4-step normal (i.e. non-SDT) RACH.).</w:t>
            </w:r>
          </w:p>
          <w:p w14:paraId="03CCD76F" w14:textId="77777777" w:rsidR="001B363F" w:rsidRDefault="000B0152">
            <w:pPr>
              <w:spacing w:line="300" w:lineRule="auto"/>
              <w:ind w:left="400" w:hanging="400"/>
              <w:jc w:val="both"/>
            </w:pPr>
            <w:r>
              <w:lastRenderedPageBreak/>
              <w:t>Proposal 9: NW is allowed to configure 2-step SDT resource only on initial BWP without 4-step SDT RACH resource, in which case the fallback from 2-step RACH to 4-step RACH is not allowed in RA-SDT.</w:t>
            </w:r>
          </w:p>
          <w:p w14:paraId="64717166"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1B363F" w14:paraId="13066FEF" w14:textId="77777777">
        <w:tc>
          <w:tcPr>
            <w:tcW w:w="1555" w:type="dxa"/>
          </w:tcPr>
          <w:p w14:paraId="0F53C5F6" w14:textId="77777777" w:rsidR="001B363F" w:rsidRDefault="000B0152">
            <w:pPr>
              <w:rPr>
                <w:rFonts w:eastAsia="MS Mincho"/>
              </w:rPr>
            </w:pPr>
            <w:r>
              <w:lastRenderedPageBreak/>
              <w:t>NEC</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[10]</w:t>
            </w:r>
            <w:r>
              <w:rPr>
                <w:rFonts w:eastAsia="MS Mincho"/>
              </w:rPr>
              <w:fldChar w:fldCharType="end"/>
            </w:r>
          </w:p>
        </w:tc>
        <w:tc>
          <w:tcPr>
            <w:tcW w:w="8074" w:type="dxa"/>
          </w:tcPr>
          <w:p w14:paraId="1BDE194E" w14:textId="77777777" w:rsidR="001B363F" w:rsidRDefault="000B0152">
            <w:pPr>
              <w:spacing w:line="300" w:lineRule="auto"/>
              <w:ind w:left="400" w:hanging="400"/>
              <w:jc w:val="both"/>
            </w:pPr>
            <w:r>
              <w:t>Proposal 1: Support fallback from 2-step RA-SDT to 4-step RA-SDT after N times of MsgA transmission.</w:t>
            </w:r>
          </w:p>
          <w:p w14:paraId="327D7BE3" w14:textId="77777777" w:rsidR="001B363F" w:rsidRDefault="000B0152">
            <w:pPr>
              <w:spacing w:line="300" w:lineRule="auto"/>
              <w:ind w:left="400" w:hanging="400"/>
              <w:jc w:val="both"/>
            </w:pPr>
            <w:r>
              <w:t>Proposal 2: The maximum number of MSG A transmission is specific to SDT (i.e. separately configured for SDT).</w:t>
            </w:r>
          </w:p>
        </w:tc>
      </w:tr>
      <w:tr w:rsidR="001B363F" w14:paraId="77524884" w14:textId="77777777">
        <w:tc>
          <w:tcPr>
            <w:tcW w:w="1555" w:type="dxa"/>
          </w:tcPr>
          <w:p w14:paraId="7900EDB3" w14:textId="77777777" w:rsidR="001B363F" w:rsidRDefault="000B0152">
            <w:r>
              <w:rPr>
                <w:rFonts w:eastAsia="SimSun" w:hint="eastAsia"/>
                <w:lang w:eastAsia="zh-CN"/>
              </w:rPr>
              <w:t>H</w:t>
            </w:r>
            <w:r>
              <w:rPr>
                <w:rFonts w:eastAsia="SimSun"/>
                <w:lang w:eastAsia="zh-CN"/>
              </w:rPr>
              <w:t>uawei [23]</w:t>
            </w:r>
          </w:p>
        </w:tc>
        <w:tc>
          <w:tcPr>
            <w:tcW w:w="8074" w:type="dxa"/>
          </w:tcPr>
          <w:p w14:paraId="33ABEFFA" w14:textId="77777777" w:rsidR="001B363F" w:rsidRDefault="000B0152">
            <w:pPr>
              <w:spacing w:line="300" w:lineRule="auto"/>
              <w:ind w:left="400" w:hanging="400"/>
              <w:jc w:val="both"/>
            </w:pPr>
            <w:r>
              <w:t xml:space="preserve">Proposal 3: Fallback can be explicitly indicated by the network: </w:t>
            </w:r>
          </w:p>
          <w:p w14:paraId="66221EB6" w14:textId="77777777" w:rsidR="001B363F" w:rsidRDefault="000B0152">
            <w:pPr>
              <w:spacing w:line="300" w:lineRule="auto"/>
              <w:ind w:left="1600" w:hanging="400"/>
              <w:jc w:val="both"/>
            </w:pPr>
            <w:r>
              <w:t>-</w:t>
            </w:r>
            <w:r>
              <w:tab/>
              <w:t xml:space="preserve">For 2-step RA based SDT, UE falls back to 4-step RA-SDT procedure upon receiving fallbackRAR from the network. For 4-step RA based SDT, the fallback can be realized by the gNB providing a smaller grant in the first received RAR and optionally indicating that the UE should only include RRC message (no user data) in msg3 </w:t>
            </w:r>
          </w:p>
          <w:p w14:paraId="4601249A" w14:textId="77777777" w:rsidR="001B363F" w:rsidRDefault="000B0152">
            <w:pPr>
              <w:spacing w:line="300" w:lineRule="auto"/>
              <w:ind w:left="1600" w:hanging="400"/>
              <w:jc w:val="both"/>
            </w:pPr>
            <w:r>
              <w:t>-</w:t>
            </w:r>
            <w:r>
              <w:tab/>
              <w:t>For CG-based SDT, fallback indication is included in DCI.</w:t>
            </w:r>
          </w:p>
          <w:p w14:paraId="34E604C8" w14:textId="77777777" w:rsidR="001B363F" w:rsidRDefault="000B0152">
            <w:pPr>
              <w:spacing w:line="300" w:lineRule="auto"/>
              <w:ind w:left="400" w:hanging="400"/>
              <w:jc w:val="both"/>
            </w:pPr>
            <w:r>
              <w:t xml:space="preserve">Proposal 4: </w:t>
            </w:r>
            <w:bookmarkStart w:id="3" w:name="OLE_LINK52"/>
            <w:r>
              <w:t>UE falls back from 2-step RA SDT procedure to 4-step RA-SDT procedure upon reaching the maximum number of msgA transmissions</w:t>
            </w:r>
            <w:bookmarkEnd w:id="3"/>
            <w:r>
              <w:t>.</w:t>
            </w:r>
          </w:p>
        </w:tc>
      </w:tr>
    </w:tbl>
    <w:p w14:paraId="2AB4E452" w14:textId="77777777" w:rsidR="001B363F" w:rsidRDefault="001B363F">
      <w:pPr>
        <w:rPr>
          <w:rFonts w:eastAsia="SimSun"/>
          <w:lang w:val="en-US" w:eastAsia="zh-CN"/>
        </w:rPr>
      </w:pPr>
    </w:p>
    <w:p w14:paraId="78A7D4B5" w14:textId="77777777"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a number of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5998296D" w14:textId="77777777" w:rsidR="001B363F" w:rsidRDefault="000B0152">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3D7A163C"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TableGrid"/>
        <w:tblW w:w="0" w:type="auto"/>
        <w:tblLook w:val="04A0" w:firstRow="1" w:lastRow="0" w:firstColumn="1" w:lastColumn="0" w:noHBand="0" w:noVBand="1"/>
      </w:tblPr>
      <w:tblGrid>
        <w:gridCol w:w="1915"/>
        <w:gridCol w:w="2191"/>
        <w:gridCol w:w="5523"/>
      </w:tblGrid>
      <w:tr w:rsidR="001B363F" w14:paraId="544C3EFE" w14:textId="77777777">
        <w:tc>
          <w:tcPr>
            <w:tcW w:w="1915" w:type="dxa"/>
          </w:tcPr>
          <w:p w14:paraId="0FB3DB42" w14:textId="77777777" w:rsidR="001B363F" w:rsidRDefault="000B0152">
            <w:pPr>
              <w:pStyle w:val="TAH"/>
              <w:keepNext w:val="0"/>
              <w:keepLines w:val="0"/>
              <w:widowControl w:val="0"/>
              <w:rPr>
                <w:lang w:eastAsia="ko-KR"/>
              </w:rPr>
            </w:pPr>
            <w:r>
              <w:rPr>
                <w:lang w:eastAsia="ko-KR"/>
              </w:rPr>
              <w:t>Company</w:t>
            </w:r>
          </w:p>
        </w:tc>
        <w:tc>
          <w:tcPr>
            <w:tcW w:w="2191" w:type="dxa"/>
          </w:tcPr>
          <w:p w14:paraId="01EF3631" w14:textId="77777777" w:rsidR="001B363F" w:rsidRDefault="000B0152">
            <w:pPr>
              <w:pStyle w:val="TAH"/>
              <w:keepNext w:val="0"/>
              <w:keepLines w:val="0"/>
              <w:widowControl w:val="0"/>
              <w:rPr>
                <w:lang w:eastAsia="ko-KR"/>
              </w:rPr>
            </w:pPr>
            <w:r>
              <w:rPr>
                <w:lang w:eastAsia="ko-KR"/>
              </w:rPr>
              <w:t>Yes/No</w:t>
            </w:r>
          </w:p>
        </w:tc>
        <w:tc>
          <w:tcPr>
            <w:tcW w:w="5523" w:type="dxa"/>
          </w:tcPr>
          <w:p w14:paraId="50FEA6A7" w14:textId="77777777" w:rsidR="001B363F" w:rsidRDefault="000B0152">
            <w:pPr>
              <w:pStyle w:val="TAH"/>
              <w:keepNext w:val="0"/>
              <w:keepLines w:val="0"/>
              <w:widowControl w:val="0"/>
              <w:rPr>
                <w:lang w:eastAsia="ko-KR"/>
              </w:rPr>
            </w:pPr>
            <w:r>
              <w:rPr>
                <w:lang w:eastAsia="ko-KR"/>
              </w:rPr>
              <w:t>Detailed Comments</w:t>
            </w:r>
          </w:p>
        </w:tc>
      </w:tr>
      <w:tr w:rsidR="001B363F" w14:paraId="0139D843" w14:textId="77777777">
        <w:tc>
          <w:tcPr>
            <w:tcW w:w="1915" w:type="dxa"/>
          </w:tcPr>
          <w:p w14:paraId="0C197D7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8EE833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12B9D30" w14:textId="77777777" w:rsidR="001B363F" w:rsidRDefault="000B0152">
            <w:pPr>
              <w:pStyle w:val="TAL"/>
              <w:keepNext w:val="0"/>
              <w:keepLines w:val="0"/>
              <w:widowControl w:val="0"/>
              <w:rPr>
                <w:rFonts w:eastAsia="SimSun"/>
                <w:lang w:eastAsia="zh-CN"/>
              </w:rPr>
            </w:pPr>
            <w:r>
              <w:rPr>
                <w:rFonts w:eastAsia="SimSun" w:hint="eastAsia"/>
                <w:lang w:eastAsia="zh-CN"/>
              </w:rPr>
              <w:t>We support from 2-step RA-SDT to 4-step RA-SDT via fallbackRAR.</w:t>
            </w:r>
          </w:p>
        </w:tc>
      </w:tr>
      <w:tr w:rsidR="001B363F" w14:paraId="31CB9505" w14:textId="77777777">
        <w:tc>
          <w:tcPr>
            <w:tcW w:w="1915" w:type="dxa"/>
          </w:tcPr>
          <w:p w14:paraId="232A410F" w14:textId="77777777" w:rsidR="001B363F" w:rsidRDefault="000B0152">
            <w:pPr>
              <w:pStyle w:val="TAC"/>
              <w:keepNext w:val="0"/>
              <w:keepLines w:val="0"/>
              <w:widowControl w:val="0"/>
              <w:rPr>
                <w:lang w:eastAsia="ko-KR"/>
              </w:rPr>
            </w:pPr>
            <w:r>
              <w:rPr>
                <w:lang w:eastAsia="ko-KR"/>
              </w:rPr>
              <w:t>Sony</w:t>
            </w:r>
          </w:p>
        </w:tc>
        <w:tc>
          <w:tcPr>
            <w:tcW w:w="2191" w:type="dxa"/>
          </w:tcPr>
          <w:p w14:paraId="270E9CB3" w14:textId="77777777" w:rsidR="001B363F" w:rsidRDefault="000B0152">
            <w:pPr>
              <w:pStyle w:val="TAC"/>
              <w:keepNext w:val="0"/>
              <w:keepLines w:val="0"/>
              <w:widowControl w:val="0"/>
              <w:rPr>
                <w:lang w:eastAsia="ko-KR"/>
              </w:rPr>
            </w:pPr>
            <w:r>
              <w:rPr>
                <w:lang w:eastAsia="ko-KR"/>
              </w:rPr>
              <w:t>Yes</w:t>
            </w:r>
          </w:p>
        </w:tc>
        <w:tc>
          <w:tcPr>
            <w:tcW w:w="5523" w:type="dxa"/>
          </w:tcPr>
          <w:p w14:paraId="769E4BB7"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5EF2DCC0" w14:textId="77777777">
        <w:tc>
          <w:tcPr>
            <w:tcW w:w="1915" w:type="dxa"/>
          </w:tcPr>
          <w:p w14:paraId="6A20A17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0DFBC29"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2422785" w14:textId="77777777" w:rsidR="001B363F" w:rsidRDefault="001B363F">
            <w:pPr>
              <w:pStyle w:val="TAL"/>
              <w:keepNext w:val="0"/>
              <w:keepLines w:val="0"/>
              <w:widowControl w:val="0"/>
              <w:rPr>
                <w:rFonts w:eastAsia="SimSun"/>
                <w:lang w:eastAsia="zh-CN"/>
              </w:rPr>
            </w:pPr>
          </w:p>
        </w:tc>
      </w:tr>
      <w:tr w:rsidR="001B363F" w14:paraId="510BAB18" w14:textId="77777777">
        <w:tc>
          <w:tcPr>
            <w:tcW w:w="1915" w:type="dxa"/>
          </w:tcPr>
          <w:p w14:paraId="260BA960"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86D8E2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DF37CE9" w14:textId="77777777" w:rsidR="001B363F" w:rsidRDefault="001B363F">
            <w:pPr>
              <w:pStyle w:val="TAL"/>
              <w:keepNext w:val="0"/>
              <w:keepLines w:val="0"/>
              <w:widowControl w:val="0"/>
              <w:ind w:left="1200" w:hanging="400"/>
              <w:rPr>
                <w:lang w:eastAsia="ko-KR"/>
              </w:rPr>
            </w:pPr>
          </w:p>
        </w:tc>
      </w:tr>
      <w:tr w:rsidR="001B363F" w14:paraId="0DD79ACF" w14:textId="77777777">
        <w:trPr>
          <w:trHeight w:val="90"/>
        </w:trPr>
        <w:tc>
          <w:tcPr>
            <w:tcW w:w="1915" w:type="dxa"/>
          </w:tcPr>
          <w:p w14:paraId="47AF974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64A62C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EBCD8D7"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6069954A" w14:textId="77777777">
        <w:tc>
          <w:tcPr>
            <w:tcW w:w="1915" w:type="dxa"/>
          </w:tcPr>
          <w:p w14:paraId="235A9D7D" w14:textId="77777777" w:rsidR="001B363F" w:rsidRDefault="000B0152">
            <w:pPr>
              <w:pStyle w:val="TAC"/>
              <w:keepNext w:val="0"/>
              <w:keepLines w:val="0"/>
              <w:widowControl w:val="0"/>
              <w:rPr>
                <w:lang w:eastAsia="ko-KR"/>
              </w:rPr>
            </w:pPr>
            <w:r>
              <w:rPr>
                <w:rFonts w:eastAsia="MS Mincho"/>
              </w:rPr>
              <w:t>ASUSTeK</w:t>
            </w:r>
          </w:p>
        </w:tc>
        <w:tc>
          <w:tcPr>
            <w:tcW w:w="2191" w:type="dxa"/>
          </w:tcPr>
          <w:p w14:paraId="66589747"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FB07AF2" w14:textId="77777777" w:rsidR="001B363F" w:rsidRDefault="001B363F">
            <w:pPr>
              <w:pStyle w:val="TAL"/>
              <w:keepNext w:val="0"/>
              <w:keepLines w:val="0"/>
              <w:widowControl w:val="0"/>
              <w:ind w:left="1200" w:hanging="400"/>
              <w:rPr>
                <w:lang w:eastAsia="ko-KR"/>
              </w:rPr>
            </w:pPr>
          </w:p>
        </w:tc>
      </w:tr>
      <w:tr w:rsidR="001B363F" w14:paraId="2BC4AE22" w14:textId="77777777">
        <w:tc>
          <w:tcPr>
            <w:tcW w:w="1915" w:type="dxa"/>
          </w:tcPr>
          <w:p w14:paraId="4D912FF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5EB03A1"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33F727F5" w14:textId="77777777" w:rsidR="001B363F" w:rsidRDefault="000B0152">
            <w:pPr>
              <w:pStyle w:val="TAL"/>
              <w:keepNext w:val="0"/>
              <w:keepLines w:val="0"/>
              <w:widowControl w:val="0"/>
              <w:rPr>
                <w:lang w:eastAsia="ko-KR"/>
              </w:rPr>
            </w:pPr>
            <w:r>
              <w:rPr>
                <w:rFonts w:hint="eastAsia"/>
                <w:lang w:eastAsia="ko-KR"/>
              </w:rPr>
              <w:t>If fallbackRAR is received during 2-step RA-SDT procedure, the UE should fallback to 4-step RA-SDT procedure</w:t>
            </w:r>
            <w:r>
              <w:rPr>
                <w:lang w:eastAsia="ko-KR"/>
              </w:rPr>
              <w:t>, similar to normal RA procedure. However, fallback should not mean that fallback to normal 4-step RA procedure.</w:t>
            </w:r>
          </w:p>
        </w:tc>
      </w:tr>
      <w:tr w:rsidR="00D809D1" w14:paraId="6D8B9D96" w14:textId="77777777">
        <w:tc>
          <w:tcPr>
            <w:tcW w:w="1915" w:type="dxa"/>
          </w:tcPr>
          <w:p w14:paraId="335916CF"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BCCCF7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B4051B6" w14:textId="77777777" w:rsidR="00D809D1" w:rsidRDefault="00D809D1" w:rsidP="00D809D1">
            <w:pPr>
              <w:pStyle w:val="TAL"/>
              <w:keepNext w:val="0"/>
              <w:keepLines w:val="0"/>
              <w:widowControl w:val="0"/>
              <w:ind w:left="1200" w:hanging="400"/>
              <w:rPr>
                <w:lang w:eastAsia="ko-KR"/>
              </w:rPr>
            </w:pPr>
          </w:p>
        </w:tc>
      </w:tr>
      <w:tr w:rsidR="00D809D1" w14:paraId="772673BA" w14:textId="77777777">
        <w:tc>
          <w:tcPr>
            <w:tcW w:w="1915" w:type="dxa"/>
          </w:tcPr>
          <w:p w14:paraId="2029880B"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454CDE8"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46C3B28" w14:textId="77777777" w:rsidR="00D809D1" w:rsidRDefault="00D809D1" w:rsidP="00D809D1">
            <w:pPr>
              <w:pStyle w:val="TAL"/>
              <w:keepNext w:val="0"/>
              <w:keepLines w:val="0"/>
              <w:widowControl w:val="0"/>
              <w:ind w:left="1200" w:hanging="400"/>
              <w:rPr>
                <w:lang w:eastAsia="ko-KR"/>
              </w:rPr>
            </w:pPr>
          </w:p>
        </w:tc>
      </w:tr>
      <w:tr w:rsidR="006C0B67" w14:paraId="163090CC" w14:textId="77777777">
        <w:tc>
          <w:tcPr>
            <w:tcW w:w="1915" w:type="dxa"/>
          </w:tcPr>
          <w:p w14:paraId="19328CB3" w14:textId="400FA22D" w:rsidR="006C0B67" w:rsidRDefault="006C0B67" w:rsidP="006C0B67">
            <w:pPr>
              <w:pStyle w:val="TAC"/>
              <w:keepNext w:val="0"/>
              <w:keepLines w:val="0"/>
              <w:widowControl w:val="0"/>
              <w:rPr>
                <w:lang w:eastAsia="ko-KR"/>
              </w:rPr>
            </w:pPr>
            <w:r>
              <w:rPr>
                <w:lang w:eastAsia="ko-KR"/>
              </w:rPr>
              <w:t>ZTE</w:t>
            </w:r>
          </w:p>
        </w:tc>
        <w:tc>
          <w:tcPr>
            <w:tcW w:w="2191" w:type="dxa"/>
          </w:tcPr>
          <w:p w14:paraId="434C78AF" w14:textId="32CD782F" w:rsidR="006C0B67" w:rsidRDefault="006C0B67" w:rsidP="006C0B67">
            <w:pPr>
              <w:pStyle w:val="TAC"/>
              <w:keepNext w:val="0"/>
              <w:keepLines w:val="0"/>
              <w:widowControl w:val="0"/>
              <w:rPr>
                <w:lang w:eastAsia="ko-KR"/>
              </w:rPr>
            </w:pPr>
            <w:r>
              <w:rPr>
                <w:lang w:eastAsia="ko-KR"/>
              </w:rPr>
              <w:t>Yes</w:t>
            </w:r>
          </w:p>
        </w:tc>
        <w:tc>
          <w:tcPr>
            <w:tcW w:w="5523" w:type="dxa"/>
          </w:tcPr>
          <w:p w14:paraId="67BE9A41" w14:textId="0F8862C4" w:rsidR="006C0B67" w:rsidRDefault="006C0B67" w:rsidP="006C0B67">
            <w:pPr>
              <w:pStyle w:val="TAL"/>
              <w:keepNext w:val="0"/>
              <w:keepLines w:val="0"/>
              <w:widowControl w:val="0"/>
              <w:ind w:left="1200" w:hanging="400"/>
              <w:rPr>
                <w:lang w:eastAsia="ko-KR"/>
              </w:rPr>
            </w:pPr>
            <w:r>
              <w:rPr>
                <w:lang w:eastAsia="ko-KR"/>
              </w:rPr>
              <w:t>Same as legacy</w:t>
            </w:r>
          </w:p>
        </w:tc>
      </w:tr>
      <w:tr w:rsidR="006C0B67" w14:paraId="1754A491" w14:textId="77777777">
        <w:tc>
          <w:tcPr>
            <w:tcW w:w="1915" w:type="dxa"/>
          </w:tcPr>
          <w:p w14:paraId="602FAC23" w14:textId="77777777" w:rsidR="006C0B67" w:rsidRDefault="006C0B67" w:rsidP="006C0B67">
            <w:pPr>
              <w:pStyle w:val="TAC"/>
              <w:keepNext w:val="0"/>
              <w:keepLines w:val="0"/>
              <w:widowControl w:val="0"/>
              <w:rPr>
                <w:lang w:eastAsia="ko-KR"/>
              </w:rPr>
            </w:pPr>
          </w:p>
        </w:tc>
        <w:tc>
          <w:tcPr>
            <w:tcW w:w="2191" w:type="dxa"/>
          </w:tcPr>
          <w:p w14:paraId="1FEBA63D" w14:textId="77777777" w:rsidR="006C0B67" w:rsidRDefault="006C0B67" w:rsidP="006C0B67">
            <w:pPr>
              <w:pStyle w:val="TAC"/>
              <w:keepNext w:val="0"/>
              <w:keepLines w:val="0"/>
              <w:widowControl w:val="0"/>
              <w:rPr>
                <w:lang w:eastAsia="ko-KR"/>
              </w:rPr>
            </w:pPr>
          </w:p>
        </w:tc>
        <w:tc>
          <w:tcPr>
            <w:tcW w:w="5523" w:type="dxa"/>
          </w:tcPr>
          <w:p w14:paraId="2E553EBD" w14:textId="77777777" w:rsidR="006C0B67" w:rsidRDefault="006C0B67" w:rsidP="006C0B67">
            <w:pPr>
              <w:pStyle w:val="TAL"/>
              <w:keepNext w:val="0"/>
              <w:keepLines w:val="0"/>
              <w:widowControl w:val="0"/>
              <w:ind w:left="1200" w:hanging="400"/>
              <w:rPr>
                <w:lang w:eastAsia="ko-KR"/>
              </w:rPr>
            </w:pPr>
          </w:p>
        </w:tc>
      </w:tr>
      <w:tr w:rsidR="006C0B67" w14:paraId="7F6F0E90" w14:textId="77777777">
        <w:tc>
          <w:tcPr>
            <w:tcW w:w="1915" w:type="dxa"/>
          </w:tcPr>
          <w:p w14:paraId="253A023A" w14:textId="77777777" w:rsidR="006C0B67" w:rsidRDefault="006C0B67" w:rsidP="006C0B67">
            <w:pPr>
              <w:pStyle w:val="TAC"/>
              <w:keepNext w:val="0"/>
              <w:keepLines w:val="0"/>
              <w:widowControl w:val="0"/>
              <w:rPr>
                <w:lang w:eastAsia="ko-KR"/>
              </w:rPr>
            </w:pPr>
          </w:p>
        </w:tc>
        <w:tc>
          <w:tcPr>
            <w:tcW w:w="2191" w:type="dxa"/>
          </w:tcPr>
          <w:p w14:paraId="3D7443B6" w14:textId="77777777" w:rsidR="006C0B67" w:rsidRDefault="006C0B67" w:rsidP="006C0B67">
            <w:pPr>
              <w:pStyle w:val="TAC"/>
              <w:keepNext w:val="0"/>
              <w:keepLines w:val="0"/>
              <w:widowControl w:val="0"/>
              <w:rPr>
                <w:lang w:eastAsia="ko-KR"/>
              </w:rPr>
            </w:pPr>
          </w:p>
        </w:tc>
        <w:tc>
          <w:tcPr>
            <w:tcW w:w="5523" w:type="dxa"/>
          </w:tcPr>
          <w:p w14:paraId="30567263" w14:textId="77777777" w:rsidR="006C0B67" w:rsidRDefault="006C0B67" w:rsidP="006C0B67">
            <w:pPr>
              <w:pStyle w:val="TAL"/>
              <w:keepNext w:val="0"/>
              <w:keepLines w:val="0"/>
              <w:widowControl w:val="0"/>
              <w:ind w:left="1200" w:hanging="400"/>
              <w:rPr>
                <w:lang w:eastAsia="ko-KR"/>
              </w:rPr>
            </w:pPr>
          </w:p>
        </w:tc>
      </w:tr>
      <w:tr w:rsidR="006C0B67" w14:paraId="6BEC1087" w14:textId="77777777">
        <w:tc>
          <w:tcPr>
            <w:tcW w:w="1915" w:type="dxa"/>
          </w:tcPr>
          <w:p w14:paraId="628E98E8" w14:textId="77777777" w:rsidR="006C0B67" w:rsidRDefault="006C0B67" w:rsidP="006C0B67">
            <w:pPr>
              <w:pStyle w:val="TAC"/>
              <w:keepNext w:val="0"/>
              <w:keepLines w:val="0"/>
              <w:widowControl w:val="0"/>
              <w:rPr>
                <w:rFonts w:eastAsia="SimSun"/>
                <w:lang w:eastAsia="zh-CN"/>
              </w:rPr>
            </w:pPr>
          </w:p>
        </w:tc>
        <w:tc>
          <w:tcPr>
            <w:tcW w:w="2191" w:type="dxa"/>
          </w:tcPr>
          <w:p w14:paraId="138CDA05" w14:textId="77777777" w:rsidR="006C0B67" w:rsidRDefault="006C0B67" w:rsidP="006C0B67">
            <w:pPr>
              <w:pStyle w:val="TAC"/>
              <w:keepNext w:val="0"/>
              <w:keepLines w:val="0"/>
              <w:widowControl w:val="0"/>
              <w:rPr>
                <w:rFonts w:eastAsia="SimSun"/>
                <w:lang w:eastAsia="zh-CN"/>
              </w:rPr>
            </w:pPr>
          </w:p>
        </w:tc>
        <w:tc>
          <w:tcPr>
            <w:tcW w:w="5523" w:type="dxa"/>
          </w:tcPr>
          <w:p w14:paraId="1D94AE36" w14:textId="77777777" w:rsidR="006C0B67" w:rsidRDefault="006C0B67" w:rsidP="006C0B67">
            <w:pPr>
              <w:pStyle w:val="TAL"/>
              <w:keepNext w:val="0"/>
              <w:keepLines w:val="0"/>
              <w:widowControl w:val="0"/>
              <w:ind w:left="1200" w:hanging="400"/>
              <w:rPr>
                <w:lang w:eastAsia="ko-KR"/>
              </w:rPr>
            </w:pPr>
          </w:p>
        </w:tc>
      </w:tr>
      <w:tr w:rsidR="006C0B67" w14:paraId="74DF294D" w14:textId="77777777">
        <w:tc>
          <w:tcPr>
            <w:tcW w:w="1915" w:type="dxa"/>
          </w:tcPr>
          <w:p w14:paraId="5A42ECC0" w14:textId="77777777" w:rsidR="006C0B67" w:rsidRDefault="006C0B67" w:rsidP="006C0B67">
            <w:pPr>
              <w:pStyle w:val="TAC"/>
              <w:keepNext w:val="0"/>
              <w:keepLines w:val="0"/>
              <w:widowControl w:val="0"/>
              <w:rPr>
                <w:rFonts w:eastAsia="SimSun"/>
                <w:lang w:eastAsia="zh-CN"/>
              </w:rPr>
            </w:pPr>
          </w:p>
        </w:tc>
        <w:tc>
          <w:tcPr>
            <w:tcW w:w="2191" w:type="dxa"/>
          </w:tcPr>
          <w:p w14:paraId="54815631" w14:textId="77777777" w:rsidR="006C0B67" w:rsidRDefault="006C0B67" w:rsidP="006C0B67">
            <w:pPr>
              <w:pStyle w:val="TAC"/>
              <w:keepNext w:val="0"/>
              <w:keepLines w:val="0"/>
              <w:widowControl w:val="0"/>
              <w:rPr>
                <w:rFonts w:eastAsia="SimSun"/>
                <w:lang w:eastAsia="zh-CN"/>
              </w:rPr>
            </w:pPr>
          </w:p>
        </w:tc>
        <w:tc>
          <w:tcPr>
            <w:tcW w:w="5523" w:type="dxa"/>
          </w:tcPr>
          <w:p w14:paraId="00D48AD8" w14:textId="77777777" w:rsidR="006C0B67" w:rsidRDefault="006C0B67" w:rsidP="006C0B67">
            <w:pPr>
              <w:pStyle w:val="TAL"/>
              <w:keepNext w:val="0"/>
              <w:keepLines w:val="0"/>
              <w:widowControl w:val="0"/>
              <w:ind w:left="1200" w:hanging="400"/>
              <w:rPr>
                <w:lang w:eastAsia="ko-KR"/>
              </w:rPr>
            </w:pPr>
          </w:p>
        </w:tc>
      </w:tr>
      <w:tr w:rsidR="006C0B67" w14:paraId="28D85209" w14:textId="77777777">
        <w:tc>
          <w:tcPr>
            <w:tcW w:w="1915" w:type="dxa"/>
          </w:tcPr>
          <w:p w14:paraId="30406EF4" w14:textId="77777777" w:rsidR="006C0B67" w:rsidRDefault="006C0B67" w:rsidP="006C0B67">
            <w:pPr>
              <w:pStyle w:val="TAC"/>
              <w:keepNext w:val="0"/>
              <w:keepLines w:val="0"/>
              <w:widowControl w:val="0"/>
              <w:rPr>
                <w:rFonts w:eastAsia="SimSun"/>
                <w:lang w:eastAsia="zh-CN"/>
              </w:rPr>
            </w:pPr>
          </w:p>
        </w:tc>
        <w:tc>
          <w:tcPr>
            <w:tcW w:w="2191" w:type="dxa"/>
          </w:tcPr>
          <w:p w14:paraId="32ED4EF3" w14:textId="77777777" w:rsidR="006C0B67" w:rsidRDefault="006C0B67" w:rsidP="006C0B67">
            <w:pPr>
              <w:pStyle w:val="TAC"/>
              <w:keepNext w:val="0"/>
              <w:keepLines w:val="0"/>
              <w:widowControl w:val="0"/>
              <w:rPr>
                <w:rFonts w:eastAsia="SimSun"/>
                <w:lang w:eastAsia="zh-CN"/>
              </w:rPr>
            </w:pPr>
          </w:p>
        </w:tc>
        <w:tc>
          <w:tcPr>
            <w:tcW w:w="5523" w:type="dxa"/>
          </w:tcPr>
          <w:p w14:paraId="54FA7E9E" w14:textId="77777777" w:rsidR="006C0B67" w:rsidRDefault="006C0B67" w:rsidP="006C0B67">
            <w:pPr>
              <w:pStyle w:val="TAL"/>
              <w:keepNext w:val="0"/>
              <w:keepLines w:val="0"/>
              <w:widowControl w:val="0"/>
              <w:ind w:left="1200" w:hanging="400"/>
              <w:rPr>
                <w:lang w:eastAsia="ko-KR"/>
              </w:rPr>
            </w:pPr>
          </w:p>
        </w:tc>
      </w:tr>
      <w:tr w:rsidR="006C0B67" w14:paraId="2654C01E" w14:textId="77777777">
        <w:tc>
          <w:tcPr>
            <w:tcW w:w="1915" w:type="dxa"/>
          </w:tcPr>
          <w:p w14:paraId="0DCFE68F" w14:textId="77777777" w:rsidR="006C0B67" w:rsidRDefault="006C0B67" w:rsidP="006C0B67">
            <w:pPr>
              <w:pStyle w:val="TAC"/>
              <w:keepNext w:val="0"/>
              <w:keepLines w:val="0"/>
              <w:widowControl w:val="0"/>
              <w:rPr>
                <w:lang w:eastAsia="ko-KR"/>
              </w:rPr>
            </w:pPr>
          </w:p>
        </w:tc>
        <w:tc>
          <w:tcPr>
            <w:tcW w:w="2191" w:type="dxa"/>
          </w:tcPr>
          <w:p w14:paraId="7BCCB3C4" w14:textId="77777777" w:rsidR="006C0B67" w:rsidRDefault="006C0B67" w:rsidP="006C0B67">
            <w:pPr>
              <w:pStyle w:val="TAC"/>
              <w:keepNext w:val="0"/>
              <w:keepLines w:val="0"/>
              <w:widowControl w:val="0"/>
              <w:rPr>
                <w:lang w:eastAsia="ko-KR"/>
              </w:rPr>
            </w:pPr>
          </w:p>
        </w:tc>
        <w:tc>
          <w:tcPr>
            <w:tcW w:w="5523" w:type="dxa"/>
          </w:tcPr>
          <w:p w14:paraId="771972C4" w14:textId="77777777" w:rsidR="006C0B67" w:rsidRDefault="006C0B67" w:rsidP="006C0B67">
            <w:pPr>
              <w:pStyle w:val="TAL"/>
              <w:keepNext w:val="0"/>
              <w:keepLines w:val="0"/>
              <w:widowControl w:val="0"/>
              <w:ind w:left="1200" w:hanging="400"/>
              <w:rPr>
                <w:lang w:eastAsia="ko-KR"/>
              </w:rPr>
            </w:pPr>
          </w:p>
        </w:tc>
      </w:tr>
    </w:tbl>
    <w:p w14:paraId="1C5AFC91" w14:textId="77777777" w:rsidR="001B363F" w:rsidRDefault="001B363F">
      <w:pPr>
        <w:jc w:val="both"/>
        <w:rPr>
          <w:rFonts w:eastAsia="Yu Mincho"/>
          <w:b/>
        </w:rPr>
      </w:pPr>
    </w:p>
    <w:p w14:paraId="69980CF5"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UE can switch from 2-step RA-SDT to 4-step RA-SDT after N times of MsgA 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1B363F" w14:paraId="7B20633A" w14:textId="77777777">
        <w:tc>
          <w:tcPr>
            <w:tcW w:w="1915" w:type="dxa"/>
          </w:tcPr>
          <w:p w14:paraId="0935FB62" w14:textId="77777777" w:rsidR="001B363F" w:rsidRDefault="000B0152">
            <w:pPr>
              <w:pStyle w:val="TAH"/>
              <w:keepNext w:val="0"/>
              <w:keepLines w:val="0"/>
              <w:widowControl w:val="0"/>
              <w:rPr>
                <w:lang w:eastAsia="ko-KR"/>
              </w:rPr>
            </w:pPr>
            <w:r>
              <w:rPr>
                <w:lang w:eastAsia="ko-KR"/>
              </w:rPr>
              <w:t>Company</w:t>
            </w:r>
          </w:p>
        </w:tc>
        <w:tc>
          <w:tcPr>
            <w:tcW w:w="2191" w:type="dxa"/>
          </w:tcPr>
          <w:p w14:paraId="76F9930C" w14:textId="77777777" w:rsidR="001B363F" w:rsidRDefault="000B0152">
            <w:pPr>
              <w:pStyle w:val="TAH"/>
              <w:keepNext w:val="0"/>
              <w:keepLines w:val="0"/>
              <w:widowControl w:val="0"/>
              <w:rPr>
                <w:lang w:eastAsia="ko-KR"/>
              </w:rPr>
            </w:pPr>
            <w:r>
              <w:rPr>
                <w:lang w:eastAsia="ko-KR"/>
              </w:rPr>
              <w:t>Yes/No</w:t>
            </w:r>
          </w:p>
        </w:tc>
        <w:tc>
          <w:tcPr>
            <w:tcW w:w="5523" w:type="dxa"/>
          </w:tcPr>
          <w:p w14:paraId="5F8B3941"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881F95C" w14:textId="77777777">
        <w:tc>
          <w:tcPr>
            <w:tcW w:w="1915" w:type="dxa"/>
          </w:tcPr>
          <w:p w14:paraId="248BA88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CCBF6D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7CA573F" w14:textId="77777777" w:rsidR="001B363F" w:rsidRDefault="000B0152">
            <w:pPr>
              <w:pStyle w:val="TAL"/>
              <w:keepNext w:val="0"/>
              <w:keepLines w:val="0"/>
              <w:widowControl w:val="0"/>
              <w:rPr>
                <w:rFonts w:eastAsia="SimSun"/>
                <w:lang w:eastAsia="zh-CN"/>
              </w:rPr>
            </w:pPr>
            <w:r>
              <w:rPr>
                <w:rFonts w:eastAsia="SimSun" w:hint="eastAsia"/>
                <w:lang w:eastAsia="zh-CN"/>
              </w:rPr>
              <w:t>This is similar to the fallback procedure for 2-step common RA fallback to 4-step common RA.</w:t>
            </w:r>
          </w:p>
        </w:tc>
      </w:tr>
      <w:tr w:rsidR="001B363F" w14:paraId="22ADFC19" w14:textId="77777777">
        <w:tc>
          <w:tcPr>
            <w:tcW w:w="1915" w:type="dxa"/>
          </w:tcPr>
          <w:p w14:paraId="7D48005B" w14:textId="77777777" w:rsidR="001B363F" w:rsidRDefault="000B0152">
            <w:pPr>
              <w:pStyle w:val="TAC"/>
              <w:keepNext w:val="0"/>
              <w:keepLines w:val="0"/>
              <w:widowControl w:val="0"/>
              <w:rPr>
                <w:lang w:eastAsia="ko-KR"/>
              </w:rPr>
            </w:pPr>
            <w:r>
              <w:rPr>
                <w:lang w:eastAsia="ko-KR"/>
              </w:rPr>
              <w:t>Sony</w:t>
            </w:r>
          </w:p>
        </w:tc>
        <w:tc>
          <w:tcPr>
            <w:tcW w:w="2191" w:type="dxa"/>
          </w:tcPr>
          <w:p w14:paraId="4E429D44" w14:textId="77777777" w:rsidR="001B363F" w:rsidRDefault="000B0152">
            <w:pPr>
              <w:pStyle w:val="TAC"/>
              <w:keepNext w:val="0"/>
              <w:keepLines w:val="0"/>
              <w:widowControl w:val="0"/>
              <w:rPr>
                <w:lang w:eastAsia="ko-KR"/>
              </w:rPr>
            </w:pPr>
            <w:r>
              <w:rPr>
                <w:lang w:eastAsia="ko-KR"/>
              </w:rPr>
              <w:t>Yes</w:t>
            </w:r>
          </w:p>
        </w:tc>
        <w:tc>
          <w:tcPr>
            <w:tcW w:w="5523" w:type="dxa"/>
          </w:tcPr>
          <w:p w14:paraId="6C981D6E"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034D40BF" w14:textId="77777777">
        <w:tc>
          <w:tcPr>
            <w:tcW w:w="1915" w:type="dxa"/>
          </w:tcPr>
          <w:p w14:paraId="07AD1DB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5A4FD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7EB510AA" w14:textId="77777777" w:rsidR="001B363F" w:rsidRDefault="001B363F">
            <w:pPr>
              <w:pStyle w:val="TAL"/>
              <w:keepNext w:val="0"/>
              <w:keepLines w:val="0"/>
              <w:widowControl w:val="0"/>
              <w:ind w:left="1200" w:hanging="400"/>
              <w:rPr>
                <w:rFonts w:eastAsia="SimSun"/>
                <w:lang w:eastAsia="zh-CN"/>
              </w:rPr>
            </w:pPr>
          </w:p>
        </w:tc>
      </w:tr>
      <w:tr w:rsidR="001B363F" w14:paraId="091AA873" w14:textId="77777777">
        <w:tc>
          <w:tcPr>
            <w:tcW w:w="1915" w:type="dxa"/>
          </w:tcPr>
          <w:p w14:paraId="45B9A3F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DD35C78"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08F6B78" w14:textId="77777777" w:rsidR="001B363F" w:rsidRDefault="001B363F">
            <w:pPr>
              <w:pStyle w:val="TAL"/>
              <w:keepNext w:val="0"/>
              <w:keepLines w:val="0"/>
              <w:widowControl w:val="0"/>
              <w:ind w:left="1200" w:hanging="400"/>
              <w:rPr>
                <w:lang w:eastAsia="ko-KR"/>
              </w:rPr>
            </w:pPr>
          </w:p>
        </w:tc>
      </w:tr>
      <w:tr w:rsidR="001B363F" w14:paraId="5693AB47" w14:textId="77777777">
        <w:trPr>
          <w:trHeight w:val="90"/>
        </w:trPr>
        <w:tc>
          <w:tcPr>
            <w:tcW w:w="1915" w:type="dxa"/>
          </w:tcPr>
          <w:p w14:paraId="5EBCECB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0D0FC86"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C745953"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219E2674" w14:textId="77777777">
        <w:tc>
          <w:tcPr>
            <w:tcW w:w="1915" w:type="dxa"/>
          </w:tcPr>
          <w:p w14:paraId="7A1EB2BC" w14:textId="77777777" w:rsidR="001B363F" w:rsidRDefault="000B0152">
            <w:pPr>
              <w:pStyle w:val="TAC"/>
              <w:keepNext w:val="0"/>
              <w:keepLines w:val="0"/>
              <w:widowControl w:val="0"/>
              <w:rPr>
                <w:lang w:eastAsia="ko-KR"/>
              </w:rPr>
            </w:pPr>
            <w:r>
              <w:rPr>
                <w:rFonts w:eastAsia="MS Mincho"/>
              </w:rPr>
              <w:t>ASUSTeK</w:t>
            </w:r>
          </w:p>
        </w:tc>
        <w:tc>
          <w:tcPr>
            <w:tcW w:w="2191" w:type="dxa"/>
          </w:tcPr>
          <w:p w14:paraId="06BBBE60"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B8327E3" w14:textId="77777777" w:rsidR="001B363F" w:rsidRDefault="001B363F">
            <w:pPr>
              <w:pStyle w:val="TAL"/>
              <w:keepNext w:val="0"/>
              <w:keepLines w:val="0"/>
              <w:widowControl w:val="0"/>
              <w:ind w:left="1200" w:hanging="400"/>
              <w:rPr>
                <w:lang w:eastAsia="ko-KR"/>
              </w:rPr>
            </w:pPr>
          </w:p>
        </w:tc>
      </w:tr>
      <w:tr w:rsidR="001B363F" w14:paraId="5B3F8BFE" w14:textId="77777777">
        <w:tc>
          <w:tcPr>
            <w:tcW w:w="1915" w:type="dxa"/>
          </w:tcPr>
          <w:p w14:paraId="4B35F4B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F95895"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BC83900" w14:textId="77777777" w:rsidR="001B363F" w:rsidRDefault="000B0152">
            <w:pPr>
              <w:pStyle w:val="TAL"/>
              <w:keepNext w:val="0"/>
              <w:keepLines w:val="0"/>
              <w:widowControl w:val="0"/>
              <w:rPr>
                <w:lang w:eastAsia="ko-KR"/>
              </w:rPr>
            </w:pPr>
            <w:r>
              <w:rPr>
                <w:lang w:eastAsia="ko-KR"/>
              </w:rPr>
              <w:t>But, switch should not mean that switch to normal 4-step RA procedure.</w:t>
            </w:r>
          </w:p>
        </w:tc>
      </w:tr>
      <w:tr w:rsidR="00D809D1" w14:paraId="24307535" w14:textId="77777777">
        <w:tc>
          <w:tcPr>
            <w:tcW w:w="1915" w:type="dxa"/>
          </w:tcPr>
          <w:p w14:paraId="2FEA64B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4E25B6D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17E41619" w14:textId="77777777" w:rsidR="00D809D1" w:rsidRDefault="00D809D1" w:rsidP="00D809D1">
            <w:pPr>
              <w:pStyle w:val="TAL"/>
              <w:keepNext w:val="0"/>
              <w:keepLines w:val="0"/>
              <w:widowControl w:val="0"/>
              <w:ind w:left="1200" w:hanging="400"/>
              <w:rPr>
                <w:lang w:eastAsia="ko-KR"/>
              </w:rPr>
            </w:pPr>
          </w:p>
        </w:tc>
      </w:tr>
      <w:tr w:rsidR="00D809D1" w14:paraId="0580C545" w14:textId="77777777">
        <w:tc>
          <w:tcPr>
            <w:tcW w:w="1915" w:type="dxa"/>
          </w:tcPr>
          <w:p w14:paraId="720D279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DB5255E"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967930B" w14:textId="77777777" w:rsidR="00D809D1" w:rsidRDefault="00D809D1" w:rsidP="00D809D1">
            <w:pPr>
              <w:pStyle w:val="TAL"/>
              <w:keepNext w:val="0"/>
              <w:keepLines w:val="0"/>
              <w:widowControl w:val="0"/>
              <w:ind w:left="1200" w:hanging="400"/>
              <w:rPr>
                <w:lang w:eastAsia="ko-KR"/>
              </w:rPr>
            </w:pPr>
          </w:p>
        </w:tc>
      </w:tr>
      <w:tr w:rsidR="006C0B67" w14:paraId="37B7F819" w14:textId="77777777">
        <w:tc>
          <w:tcPr>
            <w:tcW w:w="1915" w:type="dxa"/>
          </w:tcPr>
          <w:p w14:paraId="381CAB5A" w14:textId="4A204DAB"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3EE679E1" w14:textId="54508372"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2ADE92F1" w14:textId="2FCF7C9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C0B67" w14:paraId="2EB45B96" w14:textId="77777777">
        <w:tc>
          <w:tcPr>
            <w:tcW w:w="1915" w:type="dxa"/>
          </w:tcPr>
          <w:p w14:paraId="27B5BB0A" w14:textId="77777777" w:rsidR="006C0B67" w:rsidRDefault="006C0B67" w:rsidP="006C0B67">
            <w:pPr>
              <w:pStyle w:val="TAC"/>
              <w:keepNext w:val="0"/>
              <w:keepLines w:val="0"/>
              <w:widowControl w:val="0"/>
              <w:rPr>
                <w:lang w:eastAsia="ko-KR"/>
              </w:rPr>
            </w:pPr>
          </w:p>
        </w:tc>
        <w:tc>
          <w:tcPr>
            <w:tcW w:w="2191" w:type="dxa"/>
          </w:tcPr>
          <w:p w14:paraId="01D52DF4" w14:textId="77777777" w:rsidR="006C0B67" w:rsidRDefault="006C0B67" w:rsidP="006C0B67">
            <w:pPr>
              <w:pStyle w:val="TAC"/>
              <w:keepNext w:val="0"/>
              <w:keepLines w:val="0"/>
              <w:widowControl w:val="0"/>
              <w:rPr>
                <w:lang w:eastAsia="ko-KR"/>
              </w:rPr>
            </w:pPr>
          </w:p>
        </w:tc>
        <w:tc>
          <w:tcPr>
            <w:tcW w:w="5523" w:type="dxa"/>
          </w:tcPr>
          <w:p w14:paraId="6A508968" w14:textId="77777777" w:rsidR="006C0B67" w:rsidRDefault="006C0B67" w:rsidP="006C0B67">
            <w:pPr>
              <w:pStyle w:val="TAL"/>
              <w:keepNext w:val="0"/>
              <w:keepLines w:val="0"/>
              <w:widowControl w:val="0"/>
              <w:ind w:left="1200" w:hanging="400"/>
              <w:rPr>
                <w:lang w:eastAsia="ko-KR"/>
              </w:rPr>
            </w:pPr>
          </w:p>
        </w:tc>
      </w:tr>
      <w:tr w:rsidR="006C0B67" w14:paraId="7938E3B5" w14:textId="77777777">
        <w:tc>
          <w:tcPr>
            <w:tcW w:w="1915" w:type="dxa"/>
          </w:tcPr>
          <w:p w14:paraId="582A5D30" w14:textId="77777777" w:rsidR="006C0B67" w:rsidRDefault="006C0B67" w:rsidP="006C0B67">
            <w:pPr>
              <w:pStyle w:val="TAC"/>
              <w:keepNext w:val="0"/>
              <w:keepLines w:val="0"/>
              <w:widowControl w:val="0"/>
              <w:rPr>
                <w:lang w:eastAsia="ko-KR"/>
              </w:rPr>
            </w:pPr>
          </w:p>
        </w:tc>
        <w:tc>
          <w:tcPr>
            <w:tcW w:w="2191" w:type="dxa"/>
          </w:tcPr>
          <w:p w14:paraId="6C45D027" w14:textId="77777777" w:rsidR="006C0B67" w:rsidRDefault="006C0B67" w:rsidP="006C0B67">
            <w:pPr>
              <w:pStyle w:val="TAC"/>
              <w:keepNext w:val="0"/>
              <w:keepLines w:val="0"/>
              <w:widowControl w:val="0"/>
              <w:rPr>
                <w:lang w:eastAsia="ko-KR"/>
              </w:rPr>
            </w:pPr>
          </w:p>
        </w:tc>
        <w:tc>
          <w:tcPr>
            <w:tcW w:w="5523" w:type="dxa"/>
          </w:tcPr>
          <w:p w14:paraId="4D4F6094" w14:textId="77777777" w:rsidR="006C0B67" w:rsidRDefault="006C0B67" w:rsidP="006C0B67">
            <w:pPr>
              <w:pStyle w:val="TAL"/>
              <w:keepNext w:val="0"/>
              <w:keepLines w:val="0"/>
              <w:widowControl w:val="0"/>
              <w:ind w:left="1200" w:hanging="400"/>
              <w:rPr>
                <w:lang w:eastAsia="ko-KR"/>
              </w:rPr>
            </w:pPr>
          </w:p>
        </w:tc>
      </w:tr>
      <w:tr w:rsidR="006C0B67" w14:paraId="49B9D5FC" w14:textId="77777777">
        <w:tc>
          <w:tcPr>
            <w:tcW w:w="1915" w:type="dxa"/>
          </w:tcPr>
          <w:p w14:paraId="16847DB5" w14:textId="77777777" w:rsidR="006C0B67" w:rsidRDefault="006C0B67" w:rsidP="006C0B67">
            <w:pPr>
              <w:pStyle w:val="TAC"/>
              <w:keepNext w:val="0"/>
              <w:keepLines w:val="0"/>
              <w:widowControl w:val="0"/>
              <w:rPr>
                <w:rFonts w:eastAsia="SimSun"/>
                <w:lang w:eastAsia="zh-CN"/>
              </w:rPr>
            </w:pPr>
          </w:p>
        </w:tc>
        <w:tc>
          <w:tcPr>
            <w:tcW w:w="2191" w:type="dxa"/>
          </w:tcPr>
          <w:p w14:paraId="73D75268" w14:textId="77777777" w:rsidR="006C0B67" w:rsidRDefault="006C0B67" w:rsidP="006C0B67">
            <w:pPr>
              <w:pStyle w:val="TAC"/>
              <w:keepNext w:val="0"/>
              <w:keepLines w:val="0"/>
              <w:widowControl w:val="0"/>
              <w:rPr>
                <w:rFonts w:eastAsia="SimSun"/>
                <w:lang w:eastAsia="zh-CN"/>
              </w:rPr>
            </w:pPr>
          </w:p>
        </w:tc>
        <w:tc>
          <w:tcPr>
            <w:tcW w:w="5523" w:type="dxa"/>
          </w:tcPr>
          <w:p w14:paraId="26814ED4" w14:textId="77777777" w:rsidR="006C0B67" w:rsidRDefault="006C0B67" w:rsidP="006C0B67">
            <w:pPr>
              <w:pStyle w:val="TAL"/>
              <w:keepNext w:val="0"/>
              <w:keepLines w:val="0"/>
              <w:widowControl w:val="0"/>
              <w:ind w:left="1200" w:hanging="400"/>
              <w:rPr>
                <w:lang w:eastAsia="ko-KR"/>
              </w:rPr>
            </w:pPr>
          </w:p>
        </w:tc>
      </w:tr>
      <w:tr w:rsidR="006C0B67" w14:paraId="08B1966A" w14:textId="77777777">
        <w:tc>
          <w:tcPr>
            <w:tcW w:w="1915" w:type="dxa"/>
          </w:tcPr>
          <w:p w14:paraId="7952FC82" w14:textId="77777777" w:rsidR="006C0B67" w:rsidRDefault="006C0B67" w:rsidP="006C0B67">
            <w:pPr>
              <w:pStyle w:val="TAC"/>
              <w:keepNext w:val="0"/>
              <w:keepLines w:val="0"/>
              <w:widowControl w:val="0"/>
              <w:rPr>
                <w:rFonts w:eastAsia="SimSun"/>
                <w:lang w:eastAsia="zh-CN"/>
              </w:rPr>
            </w:pPr>
          </w:p>
        </w:tc>
        <w:tc>
          <w:tcPr>
            <w:tcW w:w="2191" w:type="dxa"/>
          </w:tcPr>
          <w:p w14:paraId="7FAE10DE" w14:textId="77777777" w:rsidR="006C0B67" w:rsidRDefault="006C0B67" w:rsidP="006C0B67">
            <w:pPr>
              <w:pStyle w:val="TAC"/>
              <w:keepNext w:val="0"/>
              <w:keepLines w:val="0"/>
              <w:widowControl w:val="0"/>
              <w:rPr>
                <w:rFonts w:eastAsia="SimSun"/>
                <w:lang w:eastAsia="zh-CN"/>
              </w:rPr>
            </w:pPr>
          </w:p>
        </w:tc>
        <w:tc>
          <w:tcPr>
            <w:tcW w:w="5523" w:type="dxa"/>
          </w:tcPr>
          <w:p w14:paraId="53CA0869" w14:textId="77777777" w:rsidR="006C0B67" w:rsidRDefault="006C0B67" w:rsidP="006C0B67">
            <w:pPr>
              <w:pStyle w:val="TAL"/>
              <w:keepNext w:val="0"/>
              <w:keepLines w:val="0"/>
              <w:widowControl w:val="0"/>
              <w:ind w:left="1200" w:hanging="400"/>
              <w:rPr>
                <w:lang w:eastAsia="ko-KR"/>
              </w:rPr>
            </w:pPr>
          </w:p>
        </w:tc>
      </w:tr>
      <w:tr w:rsidR="006C0B67" w14:paraId="713ECFB9" w14:textId="77777777">
        <w:tc>
          <w:tcPr>
            <w:tcW w:w="1915" w:type="dxa"/>
          </w:tcPr>
          <w:p w14:paraId="1FE41410" w14:textId="77777777" w:rsidR="006C0B67" w:rsidRDefault="006C0B67" w:rsidP="006C0B67">
            <w:pPr>
              <w:pStyle w:val="TAC"/>
              <w:keepNext w:val="0"/>
              <w:keepLines w:val="0"/>
              <w:widowControl w:val="0"/>
              <w:rPr>
                <w:rFonts w:eastAsia="SimSun"/>
                <w:lang w:eastAsia="zh-CN"/>
              </w:rPr>
            </w:pPr>
          </w:p>
        </w:tc>
        <w:tc>
          <w:tcPr>
            <w:tcW w:w="2191" w:type="dxa"/>
          </w:tcPr>
          <w:p w14:paraId="0BE25C18" w14:textId="77777777" w:rsidR="006C0B67" w:rsidRDefault="006C0B67" w:rsidP="006C0B67">
            <w:pPr>
              <w:pStyle w:val="TAC"/>
              <w:keepNext w:val="0"/>
              <w:keepLines w:val="0"/>
              <w:widowControl w:val="0"/>
              <w:rPr>
                <w:rFonts w:eastAsia="SimSun"/>
                <w:lang w:eastAsia="zh-CN"/>
              </w:rPr>
            </w:pPr>
          </w:p>
        </w:tc>
        <w:tc>
          <w:tcPr>
            <w:tcW w:w="5523" w:type="dxa"/>
          </w:tcPr>
          <w:p w14:paraId="05F3B3A1" w14:textId="77777777" w:rsidR="006C0B67" w:rsidRDefault="006C0B67" w:rsidP="006C0B67">
            <w:pPr>
              <w:pStyle w:val="TAL"/>
              <w:keepNext w:val="0"/>
              <w:keepLines w:val="0"/>
              <w:widowControl w:val="0"/>
              <w:ind w:left="1200" w:hanging="400"/>
              <w:rPr>
                <w:lang w:eastAsia="ko-KR"/>
              </w:rPr>
            </w:pPr>
          </w:p>
        </w:tc>
      </w:tr>
      <w:tr w:rsidR="006C0B67" w14:paraId="7EE041FF" w14:textId="77777777">
        <w:tc>
          <w:tcPr>
            <w:tcW w:w="1915" w:type="dxa"/>
          </w:tcPr>
          <w:p w14:paraId="11B3DACE" w14:textId="77777777" w:rsidR="006C0B67" w:rsidRDefault="006C0B67" w:rsidP="006C0B67">
            <w:pPr>
              <w:pStyle w:val="TAC"/>
              <w:keepNext w:val="0"/>
              <w:keepLines w:val="0"/>
              <w:widowControl w:val="0"/>
              <w:rPr>
                <w:lang w:eastAsia="ko-KR"/>
              </w:rPr>
            </w:pPr>
          </w:p>
        </w:tc>
        <w:tc>
          <w:tcPr>
            <w:tcW w:w="2191" w:type="dxa"/>
          </w:tcPr>
          <w:p w14:paraId="3BDDC835" w14:textId="77777777" w:rsidR="006C0B67" w:rsidRDefault="006C0B67" w:rsidP="006C0B67">
            <w:pPr>
              <w:pStyle w:val="TAC"/>
              <w:keepNext w:val="0"/>
              <w:keepLines w:val="0"/>
              <w:widowControl w:val="0"/>
              <w:rPr>
                <w:lang w:eastAsia="ko-KR"/>
              </w:rPr>
            </w:pPr>
          </w:p>
        </w:tc>
        <w:tc>
          <w:tcPr>
            <w:tcW w:w="5523" w:type="dxa"/>
          </w:tcPr>
          <w:p w14:paraId="46567C02" w14:textId="77777777" w:rsidR="006C0B67" w:rsidRDefault="006C0B67" w:rsidP="006C0B67">
            <w:pPr>
              <w:pStyle w:val="TAL"/>
              <w:keepNext w:val="0"/>
              <w:keepLines w:val="0"/>
              <w:widowControl w:val="0"/>
              <w:ind w:left="1200" w:hanging="400"/>
              <w:rPr>
                <w:lang w:eastAsia="ko-KR"/>
              </w:rPr>
            </w:pPr>
          </w:p>
        </w:tc>
      </w:tr>
    </w:tbl>
    <w:p w14:paraId="7C50DBB4" w14:textId="77777777" w:rsidR="001B363F" w:rsidRDefault="001B363F">
      <w:pPr>
        <w:rPr>
          <w:lang w:eastAsia="ko-KR"/>
        </w:rPr>
      </w:pPr>
    </w:p>
    <w:p w14:paraId="45098333" w14:textId="77777777" w:rsidR="001B363F" w:rsidRDefault="000B0152">
      <w:pPr>
        <w:pStyle w:val="Heading2"/>
      </w:pPr>
      <w:r>
        <w:t>5</w:t>
      </w:r>
      <w:r>
        <w:rPr>
          <w:rFonts w:hint="eastAsia"/>
        </w:rPr>
        <w:t>.</w:t>
      </w:r>
      <w:r>
        <w:t>2</w:t>
      </w:r>
      <w:r>
        <w:rPr>
          <w:rFonts w:hint="eastAsia"/>
        </w:rPr>
        <w:t xml:space="preserve"> </w:t>
      </w:r>
      <w:r>
        <w:tab/>
        <w:t>RA type switching between SDT and non-SDT</w:t>
      </w:r>
    </w:p>
    <w:p w14:paraId="18FB0A48"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1821B881" w14:textId="77777777">
        <w:tc>
          <w:tcPr>
            <w:tcW w:w="1555" w:type="dxa"/>
          </w:tcPr>
          <w:p w14:paraId="71C61BF5" w14:textId="77777777" w:rsidR="001B363F" w:rsidRDefault="000B0152">
            <w:pPr>
              <w:rPr>
                <w:rFonts w:eastAsia="MS Mincho"/>
              </w:rPr>
            </w:pPr>
            <w:r>
              <w:rPr>
                <w:rFonts w:eastAsia="MS Mincho"/>
              </w:rPr>
              <w:t>Tdoc</w:t>
            </w:r>
          </w:p>
        </w:tc>
        <w:tc>
          <w:tcPr>
            <w:tcW w:w="8074" w:type="dxa"/>
          </w:tcPr>
          <w:p w14:paraId="582B81DC" w14:textId="77777777" w:rsidR="001B363F" w:rsidRDefault="000B0152">
            <w:pPr>
              <w:rPr>
                <w:rFonts w:eastAsia="MS Mincho"/>
              </w:rPr>
            </w:pPr>
            <w:r>
              <w:rPr>
                <w:rFonts w:eastAsia="MS Mincho"/>
              </w:rPr>
              <w:t>Proposals</w:t>
            </w:r>
          </w:p>
        </w:tc>
      </w:tr>
      <w:tr w:rsidR="001B363F" w14:paraId="7AD7B7C4" w14:textId="77777777">
        <w:tc>
          <w:tcPr>
            <w:tcW w:w="1555" w:type="dxa"/>
          </w:tcPr>
          <w:p w14:paraId="60AFEFB3"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588B80C4" w14:textId="77777777" w:rsidR="001B363F" w:rsidRDefault="000B0152">
            <w:pPr>
              <w:spacing w:line="300" w:lineRule="auto"/>
              <w:ind w:left="400" w:hanging="400"/>
              <w:jc w:val="both"/>
            </w:pPr>
            <w:r>
              <w:t xml:space="preserve">Proposal2: Network can send indication in </w:t>
            </w:r>
            <w:bookmarkStart w:id="4" w:name="OLE_LINK4"/>
            <w:bookmarkStart w:id="5" w:name="OLE_LINK5"/>
            <w:r>
              <w:t>RAR/fallbackRAR/DCI</w:t>
            </w:r>
            <w:bookmarkEnd w:id="4"/>
            <w:bookmarkEnd w:id="5"/>
            <w:r>
              <w:t xml:space="preserve"> to switch to non-SDT procedure.</w:t>
            </w:r>
          </w:p>
        </w:tc>
      </w:tr>
      <w:tr w:rsidR="001B363F" w14:paraId="14F6FD3E" w14:textId="77777777">
        <w:tc>
          <w:tcPr>
            <w:tcW w:w="1555" w:type="dxa"/>
          </w:tcPr>
          <w:p w14:paraId="40B1CEDE" w14:textId="77777777" w:rsidR="001B363F" w:rsidRDefault="000B0152">
            <w:pPr>
              <w:rPr>
                <w:rFonts w:eastAsia="MS Mincho"/>
              </w:rPr>
            </w:pPr>
            <w:r>
              <w:t xml:space="preserve">Qualcomm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14:paraId="0059ED73" w14:textId="77777777" w:rsidR="001B363F" w:rsidRDefault="000B0152">
            <w:pPr>
              <w:spacing w:line="300" w:lineRule="auto"/>
              <w:jc w:val="both"/>
            </w:pPr>
            <w:r>
              <w:t>Proposal 2: Network sends an indication in RAR or fallbackRAR to switch UE from RACH based SDT to legacy RRC resume procedure.</w:t>
            </w:r>
          </w:p>
        </w:tc>
      </w:tr>
      <w:tr w:rsidR="001B363F" w14:paraId="345B4E49" w14:textId="77777777">
        <w:tc>
          <w:tcPr>
            <w:tcW w:w="1555" w:type="dxa"/>
          </w:tcPr>
          <w:p w14:paraId="625DEA4C"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47F24559" w14:textId="77777777" w:rsidR="001B363F" w:rsidRDefault="000B0152">
            <w:pPr>
              <w:spacing w:line="300" w:lineRule="auto"/>
              <w:jc w:val="both"/>
            </w:pPr>
            <w:r>
              <w:t>Proposal 1: UE switches from SDT to non-SDT when initial UL transmission (in msgA/Msg3/CG resources) fails configured number of times.</w:t>
            </w:r>
          </w:p>
        </w:tc>
      </w:tr>
      <w:tr w:rsidR="001B363F" w14:paraId="79807131" w14:textId="77777777">
        <w:tc>
          <w:tcPr>
            <w:tcW w:w="1555" w:type="dxa"/>
          </w:tcPr>
          <w:p w14:paraId="2DD71007" w14:textId="77777777" w:rsidR="001B363F" w:rsidRDefault="000B0152">
            <w:r>
              <w:t xml:space="preserve">Nokia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[16]</w:t>
            </w:r>
            <w:r>
              <w:rPr>
                <w:rFonts w:eastAsia="MS Mincho"/>
              </w:rPr>
              <w:fldChar w:fldCharType="end"/>
            </w:r>
          </w:p>
        </w:tc>
        <w:tc>
          <w:tcPr>
            <w:tcW w:w="8074" w:type="dxa"/>
          </w:tcPr>
          <w:p w14:paraId="2E8E974A"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2F4EB4F2" w14:textId="77777777" w:rsidR="001B363F" w:rsidRDefault="000B0152">
            <w:pPr>
              <w:spacing w:line="300" w:lineRule="auto"/>
              <w:jc w:val="both"/>
            </w:pPr>
            <w:r>
              <w:t>Proposal 2: Indication to switch from SDT to non-SDT over RAR/fallbackRAR is not supported.</w:t>
            </w:r>
          </w:p>
        </w:tc>
      </w:tr>
      <w:tr w:rsidR="001B363F" w14:paraId="40432F6E" w14:textId="77777777">
        <w:tc>
          <w:tcPr>
            <w:tcW w:w="1555" w:type="dxa"/>
          </w:tcPr>
          <w:p w14:paraId="4F83575E" w14:textId="77777777" w:rsidR="001B363F" w:rsidRDefault="000B0152">
            <w:proofErr w:type="spellStart"/>
            <w:r>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[20]</w:t>
            </w:r>
            <w:r>
              <w:rPr>
                <w:rFonts w:eastAsia="MS Mincho"/>
              </w:rPr>
              <w:fldChar w:fldCharType="end"/>
            </w:r>
          </w:p>
        </w:tc>
        <w:tc>
          <w:tcPr>
            <w:tcW w:w="8074" w:type="dxa"/>
          </w:tcPr>
          <w:p w14:paraId="7CBB80A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0FE2495E" w14:textId="77777777">
        <w:tc>
          <w:tcPr>
            <w:tcW w:w="1555" w:type="dxa"/>
          </w:tcPr>
          <w:p w14:paraId="6C7F619B" w14:textId="77777777" w:rsidR="001B363F" w:rsidRDefault="000B0152">
            <w:r>
              <w:rPr>
                <w:rFonts w:eastAsia="SimSun" w:hint="eastAsia"/>
                <w:lang w:eastAsia="zh-CN"/>
              </w:rPr>
              <w:t>H</w:t>
            </w:r>
            <w:r>
              <w:rPr>
                <w:rFonts w:eastAsia="SimSun"/>
                <w:lang w:eastAsia="zh-CN"/>
              </w:rPr>
              <w:t>uawei [23]</w:t>
            </w:r>
          </w:p>
        </w:tc>
        <w:tc>
          <w:tcPr>
            <w:tcW w:w="8074" w:type="dxa"/>
          </w:tcPr>
          <w:p w14:paraId="6DD05E8F" w14:textId="77777777" w:rsidR="001B363F" w:rsidRDefault="000B0152">
            <w:pPr>
              <w:spacing w:line="300" w:lineRule="auto"/>
              <w:jc w:val="both"/>
            </w:pPr>
            <w:r>
              <w:t xml:space="preserve">Proposal 3: Fallback can be explicitly indicated by the network: </w:t>
            </w:r>
          </w:p>
          <w:p w14:paraId="6DC87979" w14:textId="77777777" w:rsidR="001B363F" w:rsidRDefault="000B0152">
            <w:pPr>
              <w:numPr>
                <w:ilvl w:val="0"/>
                <w:numId w:val="32"/>
              </w:numPr>
              <w:spacing w:after="120" w:line="300" w:lineRule="auto"/>
              <w:jc w:val="both"/>
            </w:pPr>
            <w:r>
              <w:t xml:space="preserve">For 2-step RA based SDT, UE falls back to 4-step RA-SDT procedure upon receiving fallbackRAR from the network. For 4-step RA based SDT, the fallback can be realized by </w:t>
            </w:r>
            <w:r>
              <w:lastRenderedPageBreak/>
              <w:t xml:space="preserve">the gNB providing a smaller grant in the first received RAR and optionally indicating that the UE should only include RRC message (no user data) in msg3 </w:t>
            </w:r>
          </w:p>
          <w:p w14:paraId="3EE91BF5" w14:textId="77777777" w:rsidR="001B363F" w:rsidRDefault="000B0152">
            <w:pPr>
              <w:pStyle w:val="ListParagraph"/>
              <w:numPr>
                <w:ilvl w:val="0"/>
                <w:numId w:val="32"/>
              </w:numPr>
              <w:spacing w:line="300" w:lineRule="auto"/>
              <w:ind w:leftChars="0"/>
              <w:jc w:val="both"/>
            </w:pPr>
            <w:r>
              <w:t>For CG-based SDT, fallback indication is included in DCI.</w:t>
            </w:r>
          </w:p>
        </w:tc>
      </w:tr>
    </w:tbl>
    <w:p w14:paraId="772559EF" w14:textId="77777777" w:rsidR="001B363F" w:rsidRDefault="001B363F">
      <w:pPr>
        <w:rPr>
          <w:lang w:eastAsia="ko-KR"/>
        </w:rPr>
      </w:pPr>
    </w:p>
    <w:p w14:paraId="6EF82E44"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RAR/fallbackRAR/DCI to switch to non-SDT procedure.</w:t>
      </w:r>
      <w:r>
        <w:rPr>
          <w:rFonts w:hint="eastAsia"/>
        </w:rPr>
        <w:t xml:space="preserve"> A</w:t>
      </w:r>
      <w:r>
        <w:t xml:space="preserve">nother FFS is whether a UE can switch from SDT to non-SDT if initial UL transmission (in msgA/Msg3/CG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4213DE10" w14:textId="77777777" w:rsidR="001B363F" w:rsidRDefault="000B0152">
      <w:r>
        <w:t>Case1: Network triggered - via RAR/fallbackRAR/DCI</w:t>
      </w:r>
    </w:p>
    <w:p w14:paraId="0F3AF34B" w14:textId="77777777" w:rsidR="001B363F" w:rsidRDefault="000B0152">
      <w:r>
        <w:t>Case2: UE triggered - switching to non-SDT after a number of failures at the initial transmission stage</w:t>
      </w:r>
    </w:p>
    <w:p w14:paraId="639431CD" w14:textId="77777777" w:rsidR="001B363F" w:rsidRDefault="000B0152">
      <w:r>
        <w:t xml:space="preserve">Companies are invited to answer the following questions to make a way forward on these issues. </w:t>
      </w:r>
    </w:p>
    <w:p w14:paraId="47477018" w14:textId="77777777" w:rsidR="001B363F" w:rsidRDefault="000B0152">
      <w:pPr>
        <w:jc w:val="both"/>
        <w:rPr>
          <w:rFonts w:eastAsia="SimSun"/>
          <w:b/>
          <w:lang w:eastAsia="zh-CN"/>
        </w:rPr>
      </w:pPr>
      <w:r>
        <w:rPr>
          <w:rFonts w:eastAsia="Yu Mincho"/>
          <w:b/>
        </w:rPr>
        <w:t>Q8: Whether network can send indication in RAR/fallbackRAR/DCI to switch to non-SDT procedure?</w:t>
      </w:r>
    </w:p>
    <w:tbl>
      <w:tblPr>
        <w:tblStyle w:val="TableGrid"/>
        <w:tblW w:w="0" w:type="auto"/>
        <w:tblLook w:val="04A0" w:firstRow="1" w:lastRow="0" w:firstColumn="1" w:lastColumn="0" w:noHBand="0" w:noVBand="1"/>
      </w:tblPr>
      <w:tblGrid>
        <w:gridCol w:w="1915"/>
        <w:gridCol w:w="2191"/>
        <w:gridCol w:w="5523"/>
      </w:tblGrid>
      <w:tr w:rsidR="001B363F" w14:paraId="67AEC1AA" w14:textId="77777777">
        <w:tc>
          <w:tcPr>
            <w:tcW w:w="1915" w:type="dxa"/>
          </w:tcPr>
          <w:p w14:paraId="1AA434C5" w14:textId="77777777" w:rsidR="001B363F" w:rsidRDefault="000B0152">
            <w:pPr>
              <w:pStyle w:val="TAH"/>
              <w:keepNext w:val="0"/>
              <w:keepLines w:val="0"/>
              <w:widowControl w:val="0"/>
              <w:rPr>
                <w:lang w:eastAsia="ko-KR"/>
              </w:rPr>
            </w:pPr>
            <w:r>
              <w:rPr>
                <w:lang w:eastAsia="ko-KR"/>
              </w:rPr>
              <w:t>Company</w:t>
            </w:r>
          </w:p>
        </w:tc>
        <w:tc>
          <w:tcPr>
            <w:tcW w:w="2191" w:type="dxa"/>
          </w:tcPr>
          <w:p w14:paraId="28891A32" w14:textId="77777777" w:rsidR="001B363F" w:rsidRDefault="000B0152">
            <w:pPr>
              <w:pStyle w:val="TAH"/>
              <w:keepNext w:val="0"/>
              <w:keepLines w:val="0"/>
              <w:widowControl w:val="0"/>
              <w:rPr>
                <w:lang w:eastAsia="ko-KR"/>
              </w:rPr>
            </w:pPr>
            <w:r>
              <w:rPr>
                <w:lang w:eastAsia="ko-KR"/>
              </w:rPr>
              <w:t>Yes/No</w:t>
            </w:r>
          </w:p>
        </w:tc>
        <w:tc>
          <w:tcPr>
            <w:tcW w:w="5523" w:type="dxa"/>
          </w:tcPr>
          <w:p w14:paraId="2EBEC595" w14:textId="77777777" w:rsidR="001B363F" w:rsidRDefault="000B0152">
            <w:pPr>
              <w:pStyle w:val="TAH"/>
              <w:keepNext w:val="0"/>
              <w:keepLines w:val="0"/>
              <w:widowControl w:val="0"/>
              <w:rPr>
                <w:lang w:eastAsia="ko-KR"/>
              </w:rPr>
            </w:pPr>
            <w:r>
              <w:rPr>
                <w:lang w:eastAsia="ko-KR"/>
              </w:rPr>
              <w:t>Detailed Comments</w:t>
            </w:r>
          </w:p>
        </w:tc>
      </w:tr>
      <w:tr w:rsidR="001B363F" w14:paraId="1E724874" w14:textId="77777777">
        <w:tc>
          <w:tcPr>
            <w:tcW w:w="1915" w:type="dxa"/>
          </w:tcPr>
          <w:p w14:paraId="36487D1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F479A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EEBFDBE"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6D5A6F1D" w14:textId="77777777">
        <w:tc>
          <w:tcPr>
            <w:tcW w:w="1915" w:type="dxa"/>
          </w:tcPr>
          <w:p w14:paraId="2152493C" w14:textId="77777777" w:rsidR="001B363F" w:rsidRDefault="000B0152">
            <w:pPr>
              <w:pStyle w:val="TAC"/>
              <w:keepNext w:val="0"/>
              <w:keepLines w:val="0"/>
              <w:widowControl w:val="0"/>
              <w:rPr>
                <w:lang w:eastAsia="ko-KR"/>
              </w:rPr>
            </w:pPr>
            <w:r>
              <w:rPr>
                <w:lang w:eastAsia="ko-KR"/>
              </w:rPr>
              <w:t>Sony</w:t>
            </w:r>
          </w:p>
        </w:tc>
        <w:tc>
          <w:tcPr>
            <w:tcW w:w="2191" w:type="dxa"/>
          </w:tcPr>
          <w:p w14:paraId="6CD03406" w14:textId="77777777" w:rsidR="001B363F" w:rsidRDefault="000B0152">
            <w:pPr>
              <w:pStyle w:val="TAC"/>
              <w:keepNext w:val="0"/>
              <w:keepLines w:val="0"/>
              <w:widowControl w:val="0"/>
              <w:rPr>
                <w:lang w:eastAsia="ko-KR"/>
              </w:rPr>
            </w:pPr>
            <w:r>
              <w:rPr>
                <w:lang w:eastAsia="ko-KR"/>
              </w:rPr>
              <w:t>Yes, partially</w:t>
            </w:r>
          </w:p>
        </w:tc>
        <w:tc>
          <w:tcPr>
            <w:tcW w:w="5523" w:type="dxa"/>
          </w:tcPr>
          <w:p w14:paraId="0A68B0FC"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 xml:space="preserve">RAR/fallbackRAR, </w:t>
            </w:r>
            <w:r>
              <w:rPr>
                <w:rFonts w:eastAsia="Yu Mincho"/>
                <w:bCs/>
              </w:rPr>
              <w:t xml:space="preserve">we think additional </w:t>
            </w:r>
            <w:r>
              <w:rPr>
                <w:rFonts w:eastAsia="Yu Mincho"/>
                <w:b/>
              </w:rPr>
              <w:t>DCI</w:t>
            </w:r>
            <w:r>
              <w:rPr>
                <w:rFonts w:eastAsia="Yu Mincho"/>
                <w:bCs/>
              </w:rPr>
              <w:t xml:space="preserve"> is not needed.</w:t>
            </w:r>
          </w:p>
        </w:tc>
      </w:tr>
      <w:tr w:rsidR="001B363F" w14:paraId="62BD8461" w14:textId="77777777">
        <w:tc>
          <w:tcPr>
            <w:tcW w:w="1915" w:type="dxa"/>
          </w:tcPr>
          <w:p w14:paraId="416594E2"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0D8AEC"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F97845C"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MsgA. However, the scenario for </w:t>
            </w:r>
            <w:r>
              <w:rPr>
                <w:rFonts w:eastAsia="Yu Mincho"/>
              </w:rPr>
              <w:t>indication in RAR/fallbackRAR is the one where network has not received Msg3/MsgA.</w:t>
            </w:r>
          </w:p>
        </w:tc>
      </w:tr>
      <w:tr w:rsidR="001B363F" w14:paraId="5084C069" w14:textId="77777777">
        <w:tc>
          <w:tcPr>
            <w:tcW w:w="1915" w:type="dxa"/>
          </w:tcPr>
          <w:p w14:paraId="1B8C579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2098B08"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32794CF"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RAR/fallbackRAR.</w:t>
            </w:r>
          </w:p>
        </w:tc>
      </w:tr>
      <w:tr w:rsidR="001B363F" w14:paraId="3A0C88B6" w14:textId="77777777">
        <w:trPr>
          <w:trHeight w:val="90"/>
        </w:trPr>
        <w:tc>
          <w:tcPr>
            <w:tcW w:w="1915" w:type="dxa"/>
          </w:tcPr>
          <w:p w14:paraId="0FD655B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CA1F6BD"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5C83742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78CF4B62" w14:textId="77777777">
        <w:tc>
          <w:tcPr>
            <w:tcW w:w="1915" w:type="dxa"/>
          </w:tcPr>
          <w:p w14:paraId="0DE587F6" w14:textId="77777777" w:rsidR="001B363F" w:rsidRDefault="000B0152">
            <w:pPr>
              <w:pStyle w:val="TAC"/>
              <w:keepNext w:val="0"/>
              <w:keepLines w:val="0"/>
              <w:widowControl w:val="0"/>
              <w:rPr>
                <w:lang w:eastAsia="ko-KR"/>
              </w:rPr>
            </w:pPr>
            <w:r>
              <w:rPr>
                <w:rFonts w:eastAsia="MS Mincho"/>
              </w:rPr>
              <w:t>ASUSTeK</w:t>
            </w:r>
          </w:p>
        </w:tc>
        <w:tc>
          <w:tcPr>
            <w:tcW w:w="2191" w:type="dxa"/>
          </w:tcPr>
          <w:p w14:paraId="399D93AD"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D372D3C"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Agreed with </w:t>
            </w:r>
            <w:r>
              <w:rPr>
                <w:rFonts w:hint="eastAsia"/>
                <w:lang w:eastAsia="ko-KR"/>
              </w:rPr>
              <w:t>Samsung</w:t>
            </w:r>
            <w:r>
              <w:rPr>
                <w:lang w:eastAsia="ko-KR"/>
              </w:rPr>
              <w:t>.</w:t>
            </w:r>
          </w:p>
        </w:tc>
      </w:tr>
      <w:tr w:rsidR="001B363F" w14:paraId="787F5964" w14:textId="77777777">
        <w:tc>
          <w:tcPr>
            <w:tcW w:w="1915" w:type="dxa"/>
          </w:tcPr>
          <w:p w14:paraId="438BE0B8"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838BEE5"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64003F0A"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3AE18EA" w14:textId="77777777">
        <w:tc>
          <w:tcPr>
            <w:tcW w:w="1915" w:type="dxa"/>
          </w:tcPr>
          <w:p w14:paraId="48954DB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2D306AD"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14B3E03C"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A39627B" w14:textId="77777777">
        <w:tc>
          <w:tcPr>
            <w:tcW w:w="1915" w:type="dxa"/>
          </w:tcPr>
          <w:p w14:paraId="58FEAEE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D88FBAF"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B2C36A6"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We do not see strong motivation to support this function.</w:t>
            </w:r>
          </w:p>
        </w:tc>
      </w:tr>
      <w:tr w:rsidR="006C0B67" w14:paraId="1D7040D4" w14:textId="77777777">
        <w:tc>
          <w:tcPr>
            <w:tcW w:w="1915" w:type="dxa"/>
          </w:tcPr>
          <w:p w14:paraId="06840345" w14:textId="256437C4"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17E27D7" w14:textId="10BC30E6"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FCB184E" w14:textId="1EACA11A"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C0B67" w14:paraId="706E2BAA" w14:textId="77777777">
        <w:tc>
          <w:tcPr>
            <w:tcW w:w="1915" w:type="dxa"/>
          </w:tcPr>
          <w:p w14:paraId="7673CC58" w14:textId="77777777" w:rsidR="006C0B67" w:rsidRDefault="006C0B67" w:rsidP="006C0B67">
            <w:pPr>
              <w:pStyle w:val="TAC"/>
              <w:keepNext w:val="0"/>
              <w:keepLines w:val="0"/>
              <w:widowControl w:val="0"/>
              <w:rPr>
                <w:lang w:eastAsia="ko-KR"/>
              </w:rPr>
            </w:pPr>
          </w:p>
        </w:tc>
        <w:tc>
          <w:tcPr>
            <w:tcW w:w="2191" w:type="dxa"/>
          </w:tcPr>
          <w:p w14:paraId="5373492C" w14:textId="77777777" w:rsidR="006C0B67" w:rsidRDefault="006C0B67" w:rsidP="006C0B67">
            <w:pPr>
              <w:pStyle w:val="TAC"/>
              <w:keepNext w:val="0"/>
              <w:keepLines w:val="0"/>
              <w:widowControl w:val="0"/>
              <w:rPr>
                <w:lang w:eastAsia="ko-KR"/>
              </w:rPr>
            </w:pPr>
          </w:p>
        </w:tc>
        <w:tc>
          <w:tcPr>
            <w:tcW w:w="5523" w:type="dxa"/>
          </w:tcPr>
          <w:p w14:paraId="08CB0AE8" w14:textId="77777777" w:rsidR="006C0B67" w:rsidRDefault="006C0B67" w:rsidP="006C0B67">
            <w:pPr>
              <w:pStyle w:val="TAL"/>
              <w:keepNext w:val="0"/>
              <w:keepLines w:val="0"/>
              <w:widowControl w:val="0"/>
              <w:ind w:left="1200" w:hanging="400"/>
              <w:rPr>
                <w:lang w:eastAsia="ko-KR"/>
              </w:rPr>
            </w:pPr>
          </w:p>
        </w:tc>
      </w:tr>
      <w:tr w:rsidR="006C0B67" w14:paraId="1E43DF2A" w14:textId="77777777">
        <w:tc>
          <w:tcPr>
            <w:tcW w:w="1915" w:type="dxa"/>
          </w:tcPr>
          <w:p w14:paraId="4D8DFA3D" w14:textId="77777777" w:rsidR="006C0B67" w:rsidRDefault="006C0B67" w:rsidP="006C0B67">
            <w:pPr>
              <w:pStyle w:val="TAC"/>
              <w:keepNext w:val="0"/>
              <w:keepLines w:val="0"/>
              <w:widowControl w:val="0"/>
              <w:rPr>
                <w:lang w:eastAsia="ko-KR"/>
              </w:rPr>
            </w:pPr>
          </w:p>
        </w:tc>
        <w:tc>
          <w:tcPr>
            <w:tcW w:w="2191" w:type="dxa"/>
          </w:tcPr>
          <w:p w14:paraId="5AC5DC23" w14:textId="77777777" w:rsidR="006C0B67" w:rsidRDefault="006C0B67" w:rsidP="006C0B67">
            <w:pPr>
              <w:pStyle w:val="TAC"/>
              <w:keepNext w:val="0"/>
              <w:keepLines w:val="0"/>
              <w:widowControl w:val="0"/>
              <w:rPr>
                <w:lang w:eastAsia="ko-KR"/>
              </w:rPr>
            </w:pPr>
          </w:p>
        </w:tc>
        <w:tc>
          <w:tcPr>
            <w:tcW w:w="5523" w:type="dxa"/>
          </w:tcPr>
          <w:p w14:paraId="739B0CB8" w14:textId="77777777" w:rsidR="006C0B67" w:rsidRDefault="006C0B67" w:rsidP="006C0B67">
            <w:pPr>
              <w:pStyle w:val="TAL"/>
              <w:keepNext w:val="0"/>
              <w:keepLines w:val="0"/>
              <w:widowControl w:val="0"/>
              <w:ind w:left="1200" w:hanging="400"/>
              <w:rPr>
                <w:lang w:eastAsia="ko-KR"/>
              </w:rPr>
            </w:pPr>
          </w:p>
        </w:tc>
      </w:tr>
      <w:tr w:rsidR="006C0B67" w14:paraId="38924179" w14:textId="77777777">
        <w:tc>
          <w:tcPr>
            <w:tcW w:w="1915" w:type="dxa"/>
          </w:tcPr>
          <w:p w14:paraId="2CD50C86" w14:textId="77777777" w:rsidR="006C0B67" w:rsidRDefault="006C0B67" w:rsidP="006C0B67">
            <w:pPr>
              <w:pStyle w:val="TAC"/>
              <w:keepNext w:val="0"/>
              <w:keepLines w:val="0"/>
              <w:widowControl w:val="0"/>
              <w:rPr>
                <w:rFonts w:eastAsia="SimSun"/>
                <w:lang w:eastAsia="zh-CN"/>
              </w:rPr>
            </w:pPr>
          </w:p>
        </w:tc>
        <w:tc>
          <w:tcPr>
            <w:tcW w:w="2191" w:type="dxa"/>
          </w:tcPr>
          <w:p w14:paraId="044E485A" w14:textId="77777777" w:rsidR="006C0B67" w:rsidRDefault="006C0B67" w:rsidP="006C0B67">
            <w:pPr>
              <w:pStyle w:val="TAC"/>
              <w:keepNext w:val="0"/>
              <w:keepLines w:val="0"/>
              <w:widowControl w:val="0"/>
              <w:rPr>
                <w:rFonts w:eastAsia="SimSun"/>
                <w:lang w:eastAsia="zh-CN"/>
              </w:rPr>
            </w:pPr>
          </w:p>
        </w:tc>
        <w:tc>
          <w:tcPr>
            <w:tcW w:w="5523" w:type="dxa"/>
          </w:tcPr>
          <w:p w14:paraId="4A3A45BD" w14:textId="77777777" w:rsidR="006C0B67" w:rsidRDefault="006C0B67" w:rsidP="006C0B67">
            <w:pPr>
              <w:pStyle w:val="TAL"/>
              <w:keepNext w:val="0"/>
              <w:keepLines w:val="0"/>
              <w:widowControl w:val="0"/>
              <w:ind w:left="1200" w:hanging="400"/>
              <w:rPr>
                <w:lang w:eastAsia="ko-KR"/>
              </w:rPr>
            </w:pPr>
          </w:p>
        </w:tc>
      </w:tr>
      <w:tr w:rsidR="006C0B67" w14:paraId="75C39AD4" w14:textId="77777777">
        <w:tc>
          <w:tcPr>
            <w:tcW w:w="1915" w:type="dxa"/>
          </w:tcPr>
          <w:p w14:paraId="5DE68251" w14:textId="77777777" w:rsidR="006C0B67" w:rsidRDefault="006C0B67" w:rsidP="006C0B67">
            <w:pPr>
              <w:pStyle w:val="TAC"/>
              <w:keepNext w:val="0"/>
              <w:keepLines w:val="0"/>
              <w:widowControl w:val="0"/>
              <w:rPr>
                <w:rFonts w:eastAsia="SimSun"/>
                <w:lang w:eastAsia="zh-CN"/>
              </w:rPr>
            </w:pPr>
          </w:p>
        </w:tc>
        <w:tc>
          <w:tcPr>
            <w:tcW w:w="2191" w:type="dxa"/>
          </w:tcPr>
          <w:p w14:paraId="6F224294" w14:textId="77777777" w:rsidR="006C0B67" w:rsidRDefault="006C0B67" w:rsidP="006C0B67">
            <w:pPr>
              <w:pStyle w:val="TAC"/>
              <w:keepNext w:val="0"/>
              <w:keepLines w:val="0"/>
              <w:widowControl w:val="0"/>
              <w:rPr>
                <w:rFonts w:eastAsia="SimSun"/>
                <w:lang w:eastAsia="zh-CN"/>
              </w:rPr>
            </w:pPr>
          </w:p>
        </w:tc>
        <w:tc>
          <w:tcPr>
            <w:tcW w:w="5523" w:type="dxa"/>
          </w:tcPr>
          <w:p w14:paraId="106109DA" w14:textId="77777777" w:rsidR="006C0B67" w:rsidRDefault="006C0B67" w:rsidP="006C0B67">
            <w:pPr>
              <w:pStyle w:val="TAL"/>
              <w:keepNext w:val="0"/>
              <w:keepLines w:val="0"/>
              <w:widowControl w:val="0"/>
              <w:ind w:left="1200" w:hanging="400"/>
              <w:rPr>
                <w:lang w:eastAsia="ko-KR"/>
              </w:rPr>
            </w:pPr>
          </w:p>
        </w:tc>
      </w:tr>
      <w:tr w:rsidR="006C0B67" w14:paraId="5946BC73" w14:textId="77777777">
        <w:tc>
          <w:tcPr>
            <w:tcW w:w="1915" w:type="dxa"/>
          </w:tcPr>
          <w:p w14:paraId="6C179E6A" w14:textId="77777777" w:rsidR="006C0B67" w:rsidRDefault="006C0B67" w:rsidP="006C0B67">
            <w:pPr>
              <w:pStyle w:val="TAC"/>
              <w:keepNext w:val="0"/>
              <w:keepLines w:val="0"/>
              <w:widowControl w:val="0"/>
              <w:rPr>
                <w:rFonts w:eastAsia="SimSun"/>
                <w:lang w:eastAsia="zh-CN"/>
              </w:rPr>
            </w:pPr>
          </w:p>
        </w:tc>
        <w:tc>
          <w:tcPr>
            <w:tcW w:w="2191" w:type="dxa"/>
          </w:tcPr>
          <w:p w14:paraId="61253BD2" w14:textId="77777777" w:rsidR="006C0B67" w:rsidRDefault="006C0B67" w:rsidP="006C0B67">
            <w:pPr>
              <w:pStyle w:val="TAC"/>
              <w:keepNext w:val="0"/>
              <w:keepLines w:val="0"/>
              <w:widowControl w:val="0"/>
              <w:rPr>
                <w:rFonts w:eastAsia="SimSun"/>
                <w:lang w:eastAsia="zh-CN"/>
              </w:rPr>
            </w:pPr>
          </w:p>
        </w:tc>
        <w:tc>
          <w:tcPr>
            <w:tcW w:w="5523" w:type="dxa"/>
          </w:tcPr>
          <w:p w14:paraId="6C74D61B" w14:textId="77777777" w:rsidR="006C0B67" w:rsidRDefault="006C0B67" w:rsidP="006C0B67">
            <w:pPr>
              <w:pStyle w:val="TAL"/>
              <w:keepNext w:val="0"/>
              <w:keepLines w:val="0"/>
              <w:widowControl w:val="0"/>
              <w:ind w:left="1200" w:hanging="400"/>
              <w:rPr>
                <w:lang w:eastAsia="ko-KR"/>
              </w:rPr>
            </w:pPr>
          </w:p>
        </w:tc>
      </w:tr>
      <w:tr w:rsidR="006C0B67" w14:paraId="5F26CAC4" w14:textId="77777777">
        <w:tc>
          <w:tcPr>
            <w:tcW w:w="1915" w:type="dxa"/>
          </w:tcPr>
          <w:p w14:paraId="09B85E53" w14:textId="77777777" w:rsidR="006C0B67" w:rsidRDefault="006C0B67" w:rsidP="006C0B67">
            <w:pPr>
              <w:pStyle w:val="TAC"/>
              <w:keepNext w:val="0"/>
              <w:keepLines w:val="0"/>
              <w:widowControl w:val="0"/>
              <w:rPr>
                <w:lang w:eastAsia="ko-KR"/>
              </w:rPr>
            </w:pPr>
          </w:p>
        </w:tc>
        <w:tc>
          <w:tcPr>
            <w:tcW w:w="2191" w:type="dxa"/>
          </w:tcPr>
          <w:p w14:paraId="010741C4" w14:textId="77777777" w:rsidR="006C0B67" w:rsidRDefault="006C0B67" w:rsidP="006C0B67">
            <w:pPr>
              <w:pStyle w:val="TAC"/>
              <w:keepNext w:val="0"/>
              <w:keepLines w:val="0"/>
              <w:widowControl w:val="0"/>
              <w:rPr>
                <w:lang w:eastAsia="ko-KR"/>
              </w:rPr>
            </w:pPr>
          </w:p>
        </w:tc>
        <w:tc>
          <w:tcPr>
            <w:tcW w:w="5523" w:type="dxa"/>
          </w:tcPr>
          <w:p w14:paraId="0E72A4BE" w14:textId="77777777" w:rsidR="006C0B67" w:rsidRDefault="006C0B67" w:rsidP="006C0B67">
            <w:pPr>
              <w:pStyle w:val="TAL"/>
              <w:keepNext w:val="0"/>
              <w:keepLines w:val="0"/>
              <w:widowControl w:val="0"/>
              <w:ind w:left="1200" w:hanging="400"/>
              <w:rPr>
                <w:lang w:eastAsia="ko-KR"/>
              </w:rPr>
            </w:pPr>
          </w:p>
        </w:tc>
      </w:tr>
    </w:tbl>
    <w:p w14:paraId="6E3D99F4" w14:textId="77777777" w:rsidR="001B363F" w:rsidRDefault="001B363F">
      <w:pPr>
        <w:rPr>
          <w:sz w:val="22"/>
          <w:szCs w:val="22"/>
          <w:lang w:val="en-US" w:eastAsia="ko-KR"/>
        </w:rPr>
      </w:pPr>
    </w:p>
    <w:p w14:paraId="4C481895" w14:textId="77777777" w:rsidR="001B363F" w:rsidRDefault="000B0152">
      <w:pPr>
        <w:jc w:val="both"/>
        <w:rPr>
          <w:rFonts w:eastAsia="SimSun"/>
          <w:b/>
          <w:lang w:eastAsia="zh-CN"/>
        </w:rPr>
      </w:pPr>
      <w:r>
        <w:rPr>
          <w:rFonts w:eastAsia="Yu Mincho"/>
          <w:b/>
        </w:rPr>
        <w:t>Q9: Whether switching to non-SDT after a number of failure at the initial transmission stage is supported?</w:t>
      </w:r>
    </w:p>
    <w:tbl>
      <w:tblPr>
        <w:tblStyle w:val="TableGrid"/>
        <w:tblW w:w="0" w:type="auto"/>
        <w:tblLook w:val="04A0" w:firstRow="1" w:lastRow="0" w:firstColumn="1" w:lastColumn="0" w:noHBand="0" w:noVBand="1"/>
      </w:tblPr>
      <w:tblGrid>
        <w:gridCol w:w="1915"/>
        <w:gridCol w:w="2191"/>
        <w:gridCol w:w="5523"/>
      </w:tblGrid>
      <w:tr w:rsidR="001B363F" w14:paraId="46D8D423" w14:textId="77777777">
        <w:tc>
          <w:tcPr>
            <w:tcW w:w="1915" w:type="dxa"/>
          </w:tcPr>
          <w:p w14:paraId="04E3D82F" w14:textId="77777777" w:rsidR="001B363F" w:rsidRDefault="000B0152">
            <w:pPr>
              <w:pStyle w:val="TAH"/>
              <w:keepNext w:val="0"/>
              <w:keepLines w:val="0"/>
              <w:widowControl w:val="0"/>
              <w:rPr>
                <w:lang w:eastAsia="ko-KR"/>
              </w:rPr>
            </w:pPr>
            <w:r>
              <w:rPr>
                <w:lang w:eastAsia="ko-KR"/>
              </w:rPr>
              <w:t>Company</w:t>
            </w:r>
          </w:p>
        </w:tc>
        <w:tc>
          <w:tcPr>
            <w:tcW w:w="2191" w:type="dxa"/>
          </w:tcPr>
          <w:p w14:paraId="33E94490" w14:textId="77777777" w:rsidR="001B363F" w:rsidRDefault="000B0152">
            <w:pPr>
              <w:pStyle w:val="TAH"/>
              <w:keepNext w:val="0"/>
              <w:keepLines w:val="0"/>
              <w:widowControl w:val="0"/>
              <w:rPr>
                <w:lang w:eastAsia="ko-KR"/>
              </w:rPr>
            </w:pPr>
            <w:r>
              <w:rPr>
                <w:lang w:eastAsia="ko-KR"/>
              </w:rPr>
              <w:t>Yes/No</w:t>
            </w:r>
          </w:p>
        </w:tc>
        <w:tc>
          <w:tcPr>
            <w:tcW w:w="5523" w:type="dxa"/>
          </w:tcPr>
          <w:p w14:paraId="16F818B7" w14:textId="77777777" w:rsidR="001B363F" w:rsidRDefault="000B0152">
            <w:pPr>
              <w:pStyle w:val="TAH"/>
              <w:keepNext w:val="0"/>
              <w:keepLines w:val="0"/>
              <w:widowControl w:val="0"/>
              <w:rPr>
                <w:lang w:eastAsia="ko-KR"/>
              </w:rPr>
            </w:pPr>
            <w:r>
              <w:rPr>
                <w:lang w:eastAsia="ko-KR"/>
              </w:rPr>
              <w:t>Detailed Comments</w:t>
            </w:r>
          </w:p>
        </w:tc>
      </w:tr>
      <w:tr w:rsidR="001B363F" w14:paraId="555548F9" w14:textId="77777777">
        <w:tc>
          <w:tcPr>
            <w:tcW w:w="1915" w:type="dxa"/>
          </w:tcPr>
          <w:p w14:paraId="074F0A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E49E4CF"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73DBE10B"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1B363F" w14:paraId="6139AD63" w14:textId="77777777">
        <w:tc>
          <w:tcPr>
            <w:tcW w:w="1915" w:type="dxa"/>
          </w:tcPr>
          <w:p w14:paraId="43DD5A8A" w14:textId="77777777" w:rsidR="001B363F" w:rsidRDefault="000B0152">
            <w:pPr>
              <w:pStyle w:val="TAC"/>
              <w:keepNext w:val="0"/>
              <w:keepLines w:val="0"/>
              <w:widowControl w:val="0"/>
              <w:rPr>
                <w:lang w:eastAsia="ko-KR"/>
              </w:rPr>
            </w:pPr>
            <w:r>
              <w:rPr>
                <w:lang w:eastAsia="ko-KR"/>
              </w:rPr>
              <w:t>Sony</w:t>
            </w:r>
          </w:p>
        </w:tc>
        <w:tc>
          <w:tcPr>
            <w:tcW w:w="2191" w:type="dxa"/>
          </w:tcPr>
          <w:p w14:paraId="1DE7310F" w14:textId="77777777" w:rsidR="001B363F" w:rsidRDefault="000B0152">
            <w:pPr>
              <w:pStyle w:val="TAC"/>
              <w:keepNext w:val="0"/>
              <w:keepLines w:val="0"/>
              <w:widowControl w:val="0"/>
              <w:rPr>
                <w:lang w:eastAsia="ko-KR"/>
              </w:rPr>
            </w:pPr>
            <w:r>
              <w:rPr>
                <w:lang w:eastAsia="ko-KR"/>
              </w:rPr>
              <w:t>Yes</w:t>
            </w:r>
          </w:p>
        </w:tc>
        <w:tc>
          <w:tcPr>
            <w:tcW w:w="5523" w:type="dxa"/>
          </w:tcPr>
          <w:p w14:paraId="4951C685"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w:t>
            </w:r>
            <w:r>
              <w:rPr>
                <w:lang w:eastAsia="ko-KR"/>
              </w:rPr>
              <w:lastRenderedPageBreak/>
              <w:t>SDT procedure)</w:t>
            </w:r>
          </w:p>
        </w:tc>
      </w:tr>
      <w:tr w:rsidR="001B363F" w14:paraId="4A39AF2E" w14:textId="77777777">
        <w:tc>
          <w:tcPr>
            <w:tcW w:w="1915" w:type="dxa"/>
          </w:tcPr>
          <w:p w14:paraId="7CBD9D55"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2191" w:type="dxa"/>
          </w:tcPr>
          <w:p w14:paraId="1149B513"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3B462A8"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4E7B0D3C" w14:textId="77777777">
        <w:tc>
          <w:tcPr>
            <w:tcW w:w="1915" w:type="dxa"/>
          </w:tcPr>
          <w:p w14:paraId="220263FC"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0C28014"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0B86EAF"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57DB8C0E" w14:textId="77777777">
        <w:trPr>
          <w:trHeight w:val="90"/>
        </w:trPr>
        <w:tc>
          <w:tcPr>
            <w:tcW w:w="1915" w:type="dxa"/>
          </w:tcPr>
          <w:p w14:paraId="61B7929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A7F4B86"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813503"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0FB8E7C8" w14:textId="77777777">
        <w:tc>
          <w:tcPr>
            <w:tcW w:w="1915" w:type="dxa"/>
          </w:tcPr>
          <w:p w14:paraId="1C98D85E" w14:textId="77777777" w:rsidR="001B363F" w:rsidRDefault="000B0152">
            <w:pPr>
              <w:pStyle w:val="TAC"/>
              <w:keepNext w:val="0"/>
              <w:keepLines w:val="0"/>
              <w:widowControl w:val="0"/>
              <w:rPr>
                <w:lang w:eastAsia="ko-KR"/>
              </w:rPr>
            </w:pPr>
            <w:r>
              <w:rPr>
                <w:rFonts w:eastAsia="MS Mincho"/>
              </w:rPr>
              <w:t>ASUSTeK</w:t>
            </w:r>
          </w:p>
        </w:tc>
        <w:tc>
          <w:tcPr>
            <w:tcW w:w="2191" w:type="dxa"/>
          </w:tcPr>
          <w:p w14:paraId="2EB15B7A"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650F1C2D" w14:textId="77777777" w:rsidR="001B363F" w:rsidRDefault="000B0152">
            <w:pPr>
              <w:pStyle w:val="TAL"/>
              <w:keepNext w:val="0"/>
              <w:keepLines w:val="0"/>
              <w:widowControl w:val="0"/>
              <w:rPr>
                <w:lang w:eastAsia="ko-KR"/>
              </w:rPr>
            </w:pPr>
            <w:r>
              <w:rPr>
                <w:lang w:eastAsia="ko-KR"/>
              </w:rPr>
              <w:t>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a number of transmission failure.</w:t>
            </w:r>
          </w:p>
        </w:tc>
      </w:tr>
      <w:tr w:rsidR="001B363F" w14:paraId="378B6629" w14:textId="77777777">
        <w:tc>
          <w:tcPr>
            <w:tcW w:w="1915" w:type="dxa"/>
          </w:tcPr>
          <w:p w14:paraId="43A099A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33480A1"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103760DB"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645C16B3" w14:textId="77777777">
        <w:tc>
          <w:tcPr>
            <w:tcW w:w="1915" w:type="dxa"/>
          </w:tcPr>
          <w:p w14:paraId="79DB1100"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4283298"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7529EC53"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7152A0C1" w14:textId="77777777">
        <w:tc>
          <w:tcPr>
            <w:tcW w:w="1915" w:type="dxa"/>
          </w:tcPr>
          <w:p w14:paraId="3BDFB642"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FC4AA"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5087A8F"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4598C9D2" w14:textId="77777777">
        <w:tc>
          <w:tcPr>
            <w:tcW w:w="1915" w:type="dxa"/>
          </w:tcPr>
          <w:p w14:paraId="09EE0008" w14:textId="51EC2E13" w:rsidR="006C0B67" w:rsidRDefault="006C0B67" w:rsidP="006C0B67">
            <w:pPr>
              <w:pStyle w:val="TAC"/>
              <w:keepNext w:val="0"/>
              <w:keepLines w:val="0"/>
              <w:widowControl w:val="0"/>
              <w:rPr>
                <w:lang w:eastAsia="ko-KR"/>
              </w:rPr>
            </w:pPr>
            <w:r>
              <w:rPr>
                <w:lang w:eastAsia="ko-KR"/>
              </w:rPr>
              <w:t>ZTE</w:t>
            </w:r>
          </w:p>
        </w:tc>
        <w:tc>
          <w:tcPr>
            <w:tcW w:w="2191" w:type="dxa"/>
          </w:tcPr>
          <w:p w14:paraId="0A83E663" w14:textId="6CB07DB8" w:rsidR="006C0B67" w:rsidRDefault="006C0B67" w:rsidP="006C0B67">
            <w:pPr>
              <w:pStyle w:val="TAC"/>
              <w:keepNext w:val="0"/>
              <w:keepLines w:val="0"/>
              <w:widowControl w:val="0"/>
              <w:rPr>
                <w:lang w:eastAsia="ko-KR"/>
              </w:rPr>
            </w:pPr>
            <w:r>
              <w:rPr>
                <w:lang w:eastAsia="ko-KR"/>
              </w:rPr>
              <w:t>No</w:t>
            </w:r>
          </w:p>
        </w:tc>
        <w:tc>
          <w:tcPr>
            <w:tcW w:w="5523" w:type="dxa"/>
          </w:tcPr>
          <w:p w14:paraId="49D3EE7C" w14:textId="77777777" w:rsidR="006C0B67" w:rsidRDefault="006C0B67" w:rsidP="006C0B67">
            <w:pPr>
              <w:pStyle w:val="TAL"/>
              <w:keepNext w:val="0"/>
              <w:keepLines w:val="0"/>
              <w:widowControl w:val="0"/>
              <w:rPr>
                <w:lang w:eastAsia="ko-KR"/>
              </w:rPr>
            </w:pPr>
            <w:r>
              <w:rPr>
                <w:lang w:eastAsia="ko-KR"/>
              </w:rPr>
              <w:t xml:space="preserve">Same view as LG. </w:t>
            </w:r>
          </w:p>
          <w:p w14:paraId="012A0F47" w14:textId="6270E196"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0EE3712A" w14:textId="77777777">
        <w:tc>
          <w:tcPr>
            <w:tcW w:w="1915" w:type="dxa"/>
          </w:tcPr>
          <w:p w14:paraId="11834B85" w14:textId="77777777" w:rsidR="006C0B67" w:rsidRDefault="006C0B67" w:rsidP="006C0B67">
            <w:pPr>
              <w:pStyle w:val="TAC"/>
              <w:keepNext w:val="0"/>
              <w:keepLines w:val="0"/>
              <w:widowControl w:val="0"/>
              <w:rPr>
                <w:lang w:eastAsia="ko-KR"/>
              </w:rPr>
            </w:pPr>
          </w:p>
        </w:tc>
        <w:tc>
          <w:tcPr>
            <w:tcW w:w="2191" w:type="dxa"/>
          </w:tcPr>
          <w:p w14:paraId="74F4DE2B" w14:textId="77777777" w:rsidR="006C0B67" w:rsidRDefault="006C0B67" w:rsidP="006C0B67">
            <w:pPr>
              <w:pStyle w:val="TAC"/>
              <w:keepNext w:val="0"/>
              <w:keepLines w:val="0"/>
              <w:widowControl w:val="0"/>
              <w:rPr>
                <w:lang w:eastAsia="ko-KR"/>
              </w:rPr>
            </w:pPr>
          </w:p>
        </w:tc>
        <w:tc>
          <w:tcPr>
            <w:tcW w:w="5523" w:type="dxa"/>
          </w:tcPr>
          <w:p w14:paraId="70FC01F1" w14:textId="77777777" w:rsidR="006C0B67" w:rsidRDefault="006C0B67" w:rsidP="006C0B67">
            <w:pPr>
              <w:pStyle w:val="TAL"/>
              <w:keepNext w:val="0"/>
              <w:keepLines w:val="0"/>
              <w:widowControl w:val="0"/>
              <w:ind w:left="1200" w:hanging="400"/>
              <w:rPr>
                <w:lang w:eastAsia="ko-KR"/>
              </w:rPr>
            </w:pPr>
          </w:p>
        </w:tc>
      </w:tr>
      <w:tr w:rsidR="006C0B67" w14:paraId="51EFCE3C" w14:textId="77777777">
        <w:tc>
          <w:tcPr>
            <w:tcW w:w="1915" w:type="dxa"/>
          </w:tcPr>
          <w:p w14:paraId="4679206A" w14:textId="77777777" w:rsidR="006C0B67" w:rsidRDefault="006C0B67" w:rsidP="006C0B67">
            <w:pPr>
              <w:pStyle w:val="TAC"/>
              <w:keepNext w:val="0"/>
              <w:keepLines w:val="0"/>
              <w:widowControl w:val="0"/>
              <w:rPr>
                <w:lang w:eastAsia="ko-KR"/>
              </w:rPr>
            </w:pPr>
          </w:p>
        </w:tc>
        <w:tc>
          <w:tcPr>
            <w:tcW w:w="2191" w:type="dxa"/>
          </w:tcPr>
          <w:p w14:paraId="2FDD5947" w14:textId="77777777" w:rsidR="006C0B67" w:rsidRDefault="006C0B67" w:rsidP="006C0B67">
            <w:pPr>
              <w:pStyle w:val="TAC"/>
              <w:keepNext w:val="0"/>
              <w:keepLines w:val="0"/>
              <w:widowControl w:val="0"/>
              <w:rPr>
                <w:lang w:eastAsia="ko-KR"/>
              </w:rPr>
            </w:pPr>
          </w:p>
        </w:tc>
        <w:tc>
          <w:tcPr>
            <w:tcW w:w="5523" w:type="dxa"/>
          </w:tcPr>
          <w:p w14:paraId="59B6B94E" w14:textId="77777777" w:rsidR="006C0B67" w:rsidRDefault="006C0B67" w:rsidP="006C0B67">
            <w:pPr>
              <w:pStyle w:val="TAL"/>
              <w:keepNext w:val="0"/>
              <w:keepLines w:val="0"/>
              <w:widowControl w:val="0"/>
              <w:ind w:left="1200" w:hanging="400"/>
              <w:rPr>
                <w:lang w:eastAsia="ko-KR"/>
              </w:rPr>
            </w:pPr>
          </w:p>
        </w:tc>
      </w:tr>
      <w:tr w:rsidR="006C0B67" w14:paraId="63695658" w14:textId="77777777">
        <w:tc>
          <w:tcPr>
            <w:tcW w:w="1915" w:type="dxa"/>
          </w:tcPr>
          <w:p w14:paraId="77C7B906" w14:textId="77777777" w:rsidR="006C0B67" w:rsidRDefault="006C0B67" w:rsidP="006C0B67">
            <w:pPr>
              <w:pStyle w:val="TAC"/>
              <w:keepNext w:val="0"/>
              <w:keepLines w:val="0"/>
              <w:widowControl w:val="0"/>
              <w:rPr>
                <w:rFonts w:eastAsia="SimSun"/>
                <w:lang w:eastAsia="zh-CN"/>
              </w:rPr>
            </w:pPr>
          </w:p>
        </w:tc>
        <w:tc>
          <w:tcPr>
            <w:tcW w:w="2191" w:type="dxa"/>
          </w:tcPr>
          <w:p w14:paraId="4412043B" w14:textId="77777777" w:rsidR="006C0B67" w:rsidRDefault="006C0B67" w:rsidP="006C0B67">
            <w:pPr>
              <w:pStyle w:val="TAC"/>
              <w:keepNext w:val="0"/>
              <w:keepLines w:val="0"/>
              <w:widowControl w:val="0"/>
              <w:rPr>
                <w:rFonts w:eastAsia="SimSun"/>
                <w:lang w:eastAsia="zh-CN"/>
              </w:rPr>
            </w:pPr>
          </w:p>
        </w:tc>
        <w:tc>
          <w:tcPr>
            <w:tcW w:w="5523" w:type="dxa"/>
          </w:tcPr>
          <w:p w14:paraId="02391864" w14:textId="77777777" w:rsidR="006C0B67" w:rsidRDefault="006C0B67" w:rsidP="006C0B67">
            <w:pPr>
              <w:pStyle w:val="TAL"/>
              <w:keepNext w:val="0"/>
              <w:keepLines w:val="0"/>
              <w:widowControl w:val="0"/>
              <w:ind w:left="1200" w:hanging="400"/>
              <w:rPr>
                <w:lang w:eastAsia="ko-KR"/>
              </w:rPr>
            </w:pPr>
          </w:p>
        </w:tc>
      </w:tr>
      <w:tr w:rsidR="006C0B67" w14:paraId="18F2E756" w14:textId="77777777">
        <w:tc>
          <w:tcPr>
            <w:tcW w:w="1915" w:type="dxa"/>
          </w:tcPr>
          <w:p w14:paraId="5B2259A4" w14:textId="77777777" w:rsidR="006C0B67" w:rsidRDefault="006C0B67" w:rsidP="006C0B67">
            <w:pPr>
              <w:pStyle w:val="TAC"/>
              <w:keepNext w:val="0"/>
              <w:keepLines w:val="0"/>
              <w:widowControl w:val="0"/>
              <w:rPr>
                <w:rFonts w:eastAsia="SimSun"/>
                <w:lang w:eastAsia="zh-CN"/>
              </w:rPr>
            </w:pPr>
          </w:p>
        </w:tc>
        <w:tc>
          <w:tcPr>
            <w:tcW w:w="2191" w:type="dxa"/>
          </w:tcPr>
          <w:p w14:paraId="4FD5DA18" w14:textId="77777777" w:rsidR="006C0B67" w:rsidRDefault="006C0B67" w:rsidP="006C0B67">
            <w:pPr>
              <w:pStyle w:val="TAC"/>
              <w:keepNext w:val="0"/>
              <w:keepLines w:val="0"/>
              <w:widowControl w:val="0"/>
              <w:rPr>
                <w:rFonts w:eastAsia="SimSun"/>
                <w:lang w:eastAsia="zh-CN"/>
              </w:rPr>
            </w:pPr>
          </w:p>
        </w:tc>
        <w:tc>
          <w:tcPr>
            <w:tcW w:w="5523" w:type="dxa"/>
          </w:tcPr>
          <w:p w14:paraId="5A1CABAD" w14:textId="77777777" w:rsidR="006C0B67" w:rsidRDefault="006C0B67" w:rsidP="006C0B67">
            <w:pPr>
              <w:pStyle w:val="TAL"/>
              <w:keepNext w:val="0"/>
              <w:keepLines w:val="0"/>
              <w:widowControl w:val="0"/>
              <w:ind w:left="1200" w:hanging="400"/>
              <w:rPr>
                <w:lang w:eastAsia="ko-KR"/>
              </w:rPr>
            </w:pPr>
          </w:p>
        </w:tc>
      </w:tr>
      <w:tr w:rsidR="006C0B67" w14:paraId="58DE2581" w14:textId="77777777">
        <w:tc>
          <w:tcPr>
            <w:tcW w:w="1915" w:type="dxa"/>
          </w:tcPr>
          <w:p w14:paraId="39A19FC4" w14:textId="77777777" w:rsidR="006C0B67" w:rsidRDefault="006C0B67" w:rsidP="006C0B67">
            <w:pPr>
              <w:pStyle w:val="TAC"/>
              <w:keepNext w:val="0"/>
              <w:keepLines w:val="0"/>
              <w:widowControl w:val="0"/>
              <w:rPr>
                <w:rFonts w:eastAsia="SimSun"/>
                <w:lang w:eastAsia="zh-CN"/>
              </w:rPr>
            </w:pPr>
          </w:p>
        </w:tc>
        <w:tc>
          <w:tcPr>
            <w:tcW w:w="2191" w:type="dxa"/>
          </w:tcPr>
          <w:p w14:paraId="087AEDA9" w14:textId="77777777" w:rsidR="006C0B67" w:rsidRDefault="006C0B67" w:rsidP="006C0B67">
            <w:pPr>
              <w:pStyle w:val="TAC"/>
              <w:keepNext w:val="0"/>
              <w:keepLines w:val="0"/>
              <w:widowControl w:val="0"/>
              <w:rPr>
                <w:rFonts w:eastAsia="SimSun"/>
                <w:lang w:eastAsia="zh-CN"/>
              </w:rPr>
            </w:pPr>
          </w:p>
        </w:tc>
        <w:tc>
          <w:tcPr>
            <w:tcW w:w="5523" w:type="dxa"/>
          </w:tcPr>
          <w:p w14:paraId="6EFC1C7F" w14:textId="77777777" w:rsidR="006C0B67" w:rsidRDefault="006C0B67" w:rsidP="006C0B67">
            <w:pPr>
              <w:pStyle w:val="TAL"/>
              <w:keepNext w:val="0"/>
              <w:keepLines w:val="0"/>
              <w:widowControl w:val="0"/>
              <w:ind w:left="1200" w:hanging="400"/>
              <w:rPr>
                <w:lang w:eastAsia="ko-KR"/>
              </w:rPr>
            </w:pPr>
          </w:p>
        </w:tc>
      </w:tr>
      <w:tr w:rsidR="006C0B67" w14:paraId="5611C7DE" w14:textId="77777777">
        <w:tc>
          <w:tcPr>
            <w:tcW w:w="1915" w:type="dxa"/>
          </w:tcPr>
          <w:p w14:paraId="5D5198F5" w14:textId="77777777" w:rsidR="006C0B67" w:rsidRDefault="006C0B67" w:rsidP="006C0B67">
            <w:pPr>
              <w:pStyle w:val="TAC"/>
              <w:keepNext w:val="0"/>
              <w:keepLines w:val="0"/>
              <w:widowControl w:val="0"/>
              <w:rPr>
                <w:lang w:eastAsia="ko-KR"/>
              </w:rPr>
            </w:pPr>
          </w:p>
        </w:tc>
        <w:tc>
          <w:tcPr>
            <w:tcW w:w="2191" w:type="dxa"/>
          </w:tcPr>
          <w:p w14:paraId="1E65D9B4" w14:textId="77777777" w:rsidR="006C0B67" w:rsidRDefault="006C0B67" w:rsidP="006C0B67">
            <w:pPr>
              <w:pStyle w:val="TAC"/>
              <w:keepNext w:val="0"/>
              <w:keepLines w:val="0"/>
              <w:widowControl w:val="0"/>
              <w:rPr>
                <w:lang w:eastAsia="ko-KR"/>
              </w:rPr>
            </w:pPr>
          </w:p>
        </w:tc>
        <w:tc>
          <w:tcPr>
            <w:tcW w:w="5523" w:type="dxa"/>
          </w:tcPr>
          <w:p w14:paraId="445D9B0B" w14:textId="77777777" w:rsidR="006C0B67" w:rsidRDefault="006C0B67" w:rsidP="006C0B67">
            <w:pPr>
              <w:pStyle w:val="TAL"/>
              <w:keepNext w:val="0"/>
              <w:keepLines w:val="0"/>
              <w:widowControl w:val="0"/>
              <w:ind w:left="1200" w:hanging="400"/>
              <w:rPr>
                <w:lang w:eastAsia="ko-KR"/>
              </w:rPr>
            </w:pPr>
          </w:p>
        </w:tc>
      </w:tr>
    </w:tbl>
    <w:p w14:paraId="032D6572" w14:textId="77777777" w:rsidR="001B363F" w:rsidRDefault="001B363F">
      <w:pPr>
        <w:rPr>
          <w:lang w:val="en-US" w:eastAsia="ko-KR"/>
        </w:rPr>
      </w:pPr>
    </w:p>
    <w:p w14:paraId="7F997910" w14:textId="77777777" w:rsidR="001B363F" w:rsidRDefault="000B0152">
      <w:pPr>
        <w:pStyle w:val="Heading1"/>
        <w:rPr>
          <w:lang w:val="en-US"/>
        </w:rPr>
      </w:pPr>
      <w:r>
        <w:rPr>
          <w:lang w:val="en-US"/>
        </w:rPr>
        <w:t>6.</w:t>
      </w:r>
      <w:r>
        <w:rPr>
          <w:lang w:val="en-US"/>
        </w:rPr>
        <w:tab/>
        <w:t>Subsequent transmissions</w:t>
      </w:r>
    </w:p>
    <w:p w14:paraId="3DC652ED" w14:textId="77777777" w:rsidR="001B363F" w:rsidRDefault="000B0152">
      <w:pPr>
        <w:pStyle w:val="Heading2"/>
      </w:pPr>
      <w:r>
        <w:t>6</w:t>
      </w:r>
      <w:r>
        <w:rPr>
          <w:rFonts w:hint="eastAsia"/>
        </w:rPr>
        <w:t>.</w:t>
      </w:r>
      <w:r>
        <w:t>1</w:t>
      </w:r>
      <w:r>
        <w:rPr>
          <w:rFonts w:hint="eastAsia"/>
        </w:rPr>
        <w:t xml:space="preserve"> </w:t>
      </w:r>
      <w:r>
        <w:tab/>
        <w:t>PDCCH monitoring</w:t>
      </w:r>
    </w:p>
    <w:p w14:paraId="7C681F1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1B363F" w14:paraId="490C8B5C" w14:textId="77777777">
        <w:tc>
          <w:tcPr>
            <w:tcW w:w="1579" w:type="dxa"/>
          </w:tcPr>
          <w:p w14:paraId="417DC31F" w14:textId="77777777" w:rsidR="001B363F" w:rsidRDefault="000B0152">
            <w:pPr>
              <w:rPr>
                <w:rFonts w:eastAsia="MS Mincho"/>
              </w:rPr>
            </w:pPr>
            <w:r>
              <w:rPr>
                <w:rFonts w:eastAsia="MS Mincho"/>
              </w:rPr>
              <w:t>Tdoc</w:t>
            </w:r>
          </w:p>
        </w:tc>
        <w:tc>
          <w:tcPr>
            <w:tcW w:w="8052" w:type="dxa"/>
          </w:tcPr>
          <w:p w14:paraId="10B34937" w14:textId="77777777" w:rsidR="001B363F" w:rsidRDefault="000B0152">
            <w:pPr>
              <w:rPr>
                <w:rFonts w:eastAsia="MS Mincho"/>
              </w:rPr>
            </w:pPr>
            <w:r>
              <w:rPr>
                <w:rFonts w:eastAsia="MS Mincho"/>
              </w:rPr>
              <w:t>Proposals</w:t>
            </w:r>
          </w:p>
        </w:tc>
      </w:tr>
      <w:tr w:rsidR="001B363F" w14:paraId="36915C76" w14:textId="77777777">
        <w:tc>
          <w:tcPr>
            <w:tcW w:w="1579" w:type="dxa"/>
          </w:tcPr>
          <w:p w14:paraId="014B3419" w14:textId="77777777" w:rsidR="001B363F" w:rsidRDefault="000B0152">
            <w:pPr>
              <w:rPr>
                <w:rFonts w:eastAsia="SimSun"/>
                <w:lang w:eastAsia="zh-CN"/>
              </w:rPr>
            </w:pPr>
            <w:r>
              <w:rPr>
                <w:rFonts w:eastAsia="SimSun"/>
                <w:lang w:eastAsia="zh-CN"/>
              </w:rPr>
              <w:t>Vivo [3]</w:t>
            </w:r>
          </w:p>
        </w:tc>
        <w:tc>
          <w:tcPr>
            <w:tcW w:w="8052" w:type="dxa"/>
          </w:tcPr>
          <w:p w14:paraId="3D1A573C"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40C55E0A" w14:textId="77777777">
        <w:tc>
          <w:tcPr>
            <w:tcW w:w="1579" w:type="dxa"/>
          </w:tcPr>
          <w:p w14:paraId="0194DAA3" w14:textId="77777777"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52" w:type="dxa"/>
          </w:tcPr>
          <w:p w14:paraId="4694426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7D0FC266" w14:textId="77777777">
        <w:tc>
          <w:tcPr>
            <w:tcW w:w="1579" w:type="dxa"/>
          </w:tcPr>
          <w:p w14:paraId="6EB57009" w14:textId="77777777" w:rsidR="001B363F" w:rsidRDefault="000B0152">
            <w:r>
              <w:t xml:space="preserve">APT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[7]</w:t>
            </w:r>
            <w:r>
              <w:rPr>
                <w:rFonts w:eastAsia="MS Mincho"/>
              </w:rPr>
              <w:fldChar w:fldCharType="end"/>
            </w:r>
          </w:p>
        </w:tc>
        <w:tc>
          <w:tcPr>
            <w:tcW w:w="8052" w:type="dxa"/>
          </w:tcPr>
          <w:p w14:paraId="4197F145"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AD5FF06" w14:textId="77777777">
        <w:tc>
          <w:tcPr>
            <w:tcW w:w="1579" w:type="dxa"/>
          </w:tcPr>
          <w:p w14:paraId="60A1B731" w14:textId="77777777" w:rsidR="001B363F" w:rsidRDefault="000B0152">
            <w:r>
              <w:t>Google</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[19]</w:t>
            </w:r>
            <w:r>
              <w:rPr>
                <w:rFonts w:eastAsia="MS Mincho"/>
              </w:rPr>
              <w:fldChar w:fldCharType="end"/>
            </w:r>
          </w:p>
        </w:tc>
        <w:tc>
          <w:tcPr>
            <w:tcW w:w="8052" w:type="dxa"/>
          </w:tcPr>
          <w:p w14:paraId="36FDC19F" w14:textId="77777777" w:rsidR="001B363F" w:rsidRDefault="000B0152">
            <w:pPr>
              <w:spacing w:line="300" w:lineRule="auto"/>
              <w:jc w:val="both"/>
            </w:pPr>
            <w:r>
              <w:t>Proposal 1: For RA-SDT, UE should start a window to monitor PDCCH as in CG-SDT.</w:t>
            </w:r>
          </w:p>
          <w:p w14:paraId="3FF9BD0A" w14:textId="77777777" w:rsidR="001B363F" w:rsidRDefault="000B0152">
            <w:pPr>
              <w:spacing w:line="300" w:lineRule="auto"/>
              <w:jc w:val="both"/>
            </w:pPr>
            <w:r>
              <w:t>Proposal 2: Discuss whether CG-SDT and RA-SDT have the same window size and the same timer.</w:t>
            </w:r>
          </w:p>
        </w:tc>
      </w:tr>
      <w:tr w:rsidR="001B363F" w14:paraId="26C44F83" w14:textId="77777777">
        <w:tc>
          <w:tcPr>
            <w:tcW w:w="1579" w:type="dxa"/>
          </w:tcPr>
          <w:p w14:paraId="2EA57394" w14:textId="77777777" w:rsidR="001B363F" w:rsidRDefault="000B0152">
            <w:proofErr w:type="spellStart"/>
            <w:r>
              <w:lastRenderedPageBreak/>
              <w:t>ASUSTek</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[21]</w:t>
            </w:r>
            <w:r>
              <w:rPr>
                <w:rFonts w:eastAsia="MS Mincho"/>
              </w:rPr>
              <w:fldChar w:fldCharType="end"/>
            </w:r>
          </w:p>
        </w:tc>
        <w:tc>
          <w:tcPr>
            <w:tcW w:w="8052" w:type="dxa"/>
          </w:tcPr>
          <w:p w14:paraId="1C4FCBE9" w14:textId="77777777" w:rsidR="001B363F" w:rsidRDefault="000B0152">
            <w:pPr>
              <w:spacing w:line="300" w:lineRule="auto"/>
              <w:jc w:val="both"/>
            </w:pPr>
            <w:r>
              <w:t>Proposal 1: In RA-SDT procedure, the UE monitors the PDCCH addressed to C-RNTI when a timer is running for subsequent transmission.</w:t>
            </w:r>
          </w:p>
          <w:p w14:paraId="3C4E66A3" w14:textId="77777777" w:rsidR="001B363F" w:rsidRDefault="000B0152">
            <w:pPr>
              <w:spacing w:line="300" w:lineRule="auto"/>
              <w:jc w:val="both"/>
            </w:pPr>
            <w:r>
              <w:t>Proposal 2: RAN2 should discuss when the timer is started:</w:t>
            </w:r>
          </w:p>
        </w:tc>
      </w:tr>
      <w:tr w:rsidR="001B363F" w14:paraId="48F0A5DE" w14:textId="77777777">
        <w:tc>
          <w:tcPr>
            <w:tcW w:w="1579" w:type="dxa"/>
          </w:tcPr>
          <w:p w14:paraId="542B1554" w14:textId="77777777" w:rsidR="001B363F" w:rsidRDefault="000B0152">
            <w:r>
              <w:rPr>
                <w:rFonts w:eastAsia="SimSun" w:hint="eastAsia"/>
                <w:lang w:eastAsia="zh-CN"/>
              </w:rPr>
              <w:t>H</w:t>
            </w:r>
            <w:r>
              <w:rPr>
                <w:rFonts w:eastAsia="SimSun"/>
                <w:lang w:eastAsia="zh-CN"/>
              </w:rPr>
              <w:t>uawei [24]</w:t>
            </w:r>
          </w:p>
        </w:tc>
        <w:tc>
          <w:tcPr>
            <w:tcW w:w="8052" w:type="dxa"/>
          </w:tcPr>
          <w:p w14:paraId="13DE0EF6" w14:textId="77777777" w:rsidR="001B363F" w:rsidRDefault="000B0152">
            <w:pPr>
              <w:spacing w:line="300" w:lineRule="auto"/>
              <w:jc w:val="both"/>
            </w:pPr>
            <w:r>
              <w:t>Proposal 11: Similarly as for CG-SDT, a PDCCH monitoring timer is used for RA-SDT scheme. A common timer can be used for PDCCH monitoring of CG-SDT and RA-SDT.</w:t>
            </w:r>
          </w:p>
        </w:tc>
      </w:tr>
    </w:tbl>
    <w:p w14:paraId="53181FD2" w14:textId="77777777" w:rsidR="001B363F" w:rsidRDefault="001B363F">
      <w:pPr>
        <w:rPr>
          <w:rFonts w:eastAsia="SimSun"/>
          <w:lang w:val="en-US" w:eastAsia="zh-CN"/>
        </w:rPr>
      </w:pPr>
    </w:p>
    <w:p w14:paraId="5F89A3E3"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3E612B2F" w14:textId="77777777" w:rsidR="001B363F" w:rsidRDefault="000B0152">
      <w:pPr>
        <w:jc w:val="both"/>
        <w:rPr>
          <w:rFonts w:eastAsia="SimSun"/>
          <w:b/>
          <w:lang w:eastAsia="zh-CN"/>
        </w:rPr>
      </w:pPr>
      <w:r>
        <w:rPr>
          <w:rFonts w:eastAsia="Yu Mincho"/>
          <w:b/>
        </w:rPr>
        <w:t>Q10.1: Whether a timer is started to control the PDCCH monitoring after contention resolution, i.e., a timer similar as that for CG-SDT?</w:t>
      </w:r>
    </w:p>
    <w:tbl>
      <w:tblPr>
        <w:tblStyle w:val="TableGrid"/>
        <w:tblW w:w="0" w:type="auto"/>
        <w:tblLook w:val="04A0" w:firstRow="1" w:lastRow="0" w:firstColumn="1" w:lastColumn="0" w:noHBand="0" w:noVBand="1"/>
      </w:tblPr>
      <w:tblGrid>
        <w:gridCol w:w="1915"/>
        <w:gridCol w:w="2191"/>
        <w:gridCol w:w="5523"/>
      </w:tblGrid>
      <w:tr w:rsidR="001B363F" w14:paraId="4D5EBD20" w14:textId="77777777">
        <w:tc>
          <w:tcPr>
            <w:tcW w:w="1915" w:type="dxa"/>
          </w:tcPr>
          <w:p w14:paraId="30C27D3F" w14:textId="77777777" w:rsidR="001B363F" w:rsidRDefault="000B0152">
            <w:pPr>
              <w:pStyle w:val="TAH"/>
              <w:keepNext w:val="0"/>
              <w:keepLines w:val="0"/>
              <w:widowControl w:val="0"/>
              <w:rPr>
                <w:lang w:eastAsia="ko-KR"/>
              </w:rPr>
            </w:pPr>
            <w:r>
              <w:rPr>
                <w:lang w:eastAsia="ko-KR"/>
              </w:rPr>
              <w:t>Company</w:t>
            </w:r>
          </w:p>
        </w:tc>
        <w:tc>
          <w:tcPr>
            <w:tcW w:w="2191" w:type="dxa"/>
          </w:tcPr>
          <w:p w14:paraId="304BA531" w14:textId="77777777" w:rsidR="001B363F" w:rsidRDefault="000B0152">
            <w:pPr>
              <w:pStyle w:val="TAH"/>
              <w:keepNext w:val="0"/>
              <w:keepLines w:val="0"/>
              <w:widowControl w:val="0"/>
              <w:rPr>
                <w:lang w:eastAsia="ko-KR"/>
              </w:rPr>
            </w:pPr>
            <w:r>
              <w:rPr>
                <w:lang w:eastAsia="ko-KR"/>
              </w:rPr>
              <w:t>Yes/No</w:t>
            </w:r>
          </w:p>
        </w:tc>
        <w:tc>
          <w:tcPr>
            <w:tcW w:w="5523" w:type="dxa"/>
          </w:tcPr>
          <w:p w14:paraId="610D1154"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7271772" w14:textId="77777777">
        <w:tc>
          <w:tcPr>
            <w:tcW w:w="1915" w:type="dxa"/>
          </w:tcPr>
          <w:p w14:paraId="468A46E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1CEA9F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05B3C5A"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7ED2FCCD" w14:textId="77777777">
        <w:tc>
          <w:tcPr>
            <w:tcW w:w="1915" w:type="dxa"/>
          </w:tcPr>
          <w:p w14:paraId="71BB4694" w14:textId="77777777" w:rsidR="001B363F" w:rsidRDefault="000B0152">
            <w:pPr>
              <w:pStyle w:val="TAC"/>
              <w:keepNext w:val="0"/>
              <w:keepLines w:val="0"/>
              <w:widowControl w:val="0"/>
              <w:rPr>
                <w:lang w:eastAsia="ko-KR"/>
              </w:rPr>
            </w:pPr>
            <w:r>
              <w:rPr>
                <w:lang w:eastAsia="ko-KR"/>
              </w:rPr>
              <w:t>Sony</w:t>
            </w:r>
          </w:p>
        </w:tc>
        <w:tc>
          <w:tcPr>
            <w:tcW w:w="2191" w:type="dxa"/>
          </w:tcPr>
          <w:p w14:paraId="388F979F" w14:textId="77777777" w:rsidR="001B363F" w:rsidRDefault="000B0152">
            <w:pPr>
              <w:pStyle w:val="TAC"/>
              <w:keepNext w:val="0"/>
              <w:keepLines w:val="0"/>
              <w:widowControl w:val="0"/>
              <w:rPr>
                <w:lang w:eastAsia="ko-KR"/>
              </w:rPr>
            </w:pPr>
            <w:r>
              <w:rPr>
                <w:lang w:eastAsia="ko-KR"/>
              </w:rPr>
              <w:t>Comment</w:t>
            </w:r>
          </w:p>
        </w:tc>
        <w:tc>
          <w:tcPr>
            <w:tcW w:w="5523" w:type="dxa"/>
          </w:tcPr>
          <w:p w14:paraId="77B89257"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5C66C72C" w14:textId="77777777">
        <w:tc>
          <w:tcPr>
            <w:tcW w:w="1915" w:type="dxa"/>
          </w:tcPr>
          <w:p w14:paraId="7F394592" w14:textId="77777777" w:rsidR="001B363F" w:rsidRDefault="000B0152">
            <w:pPr>
              <w:pStyle w:val="TAC"/>
              <w:keepNext w:val="0"/>
              <w:keepLines w:val="0"/>
              <w:widowControl w:val="0"/>
              <w:rPr>
                <w:lang w:eastAsia="ko-KR"/>
              </w:rPr>
            </w:pPr>
            <w:r>
              <w:rPr>
                <w:lang w:eastAsia="ko-KR"/>
              </w:rPr>
              <w:t>Samsung</w:t>
            </w:r>
          </w:p>
        </w:tc>
        <w:tc>
          <w:tcPr>
            <w:tcW w:w="2191" w:type="dxa"/>
          </w:tcPr>
          <w:p w14:paraId="532EF10B"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AE20857"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However in case of RA-SDT, UE relies on dynamic grants for retransmission.</w:t>
            </w:r>
          </w:p>
        </w:tc>
      </w:tr>
      <w:tr w:rsidR="001B363F" w14:paraId="498B50BC" w14:textId="77777777">
        <w:tc>
          <w:tcPr>
            <w:tcW w:w="1915" w:type="dxa"/>
          </w:tcPr>
          <w:p w14:paraId="6DF3CD7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D1DDF9D"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3E186945" w14:textId="77777777" w:rsidR="001B363F" w:rsidRDefault="001B363F">
            <w:pPr>
              <w:pStyle w:val="TAL"/>
              <w:keepNext w:val="0"/>
              <w:keepLines w:val="0"/>
              <w:widowControl w:val="0"/>
              <w:ind w:left="1200" w:hanging="400"/>
              <w:rPr>
                <w:lang w:eastAsia="ko-KR"/>
              </w:rPr>
            </w:pPr>
          </w:p>
        </w:tc>
      </w:tr>
      <w:tr w:rsidR="001B363F" w14:paraId="624BC81B" w14:textId="77777777">
        <w:trPr>
          <w:trHeight w:val="90"/>
        </w:trPr>
        <w:tc>
          <w:tcPr>
            <w:tcW w:w="1915" w:type="dxa"/>
          </w:tcPr>
          <w:p w14:paraId="00A51FE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9C4BD93"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BA98B24" w14:textId="77777777" w:rsidR="001B363F" w:rsidRDefault="000B0152">
            <w:pPr>
              <w:pStyle w:val="TAL"/>
              <w:keepNext w:val="0"/>
              <w:keepLines w:val="0"/>
              <w:widowControl w:val="0"/>
              <w:rPr>
                <w:lang w:eastAsia="ko-KR"/>
              </w:rPr>
            </w:pPr>
            <w:r>
              <w:rPr>
                <w:rFonts w:eastAsia="MS Mincho"/>
                <w:lang w:eastAsia="ja-JP"/>
              </w:rPr>
              <w:t>Power saving is important during INACTIVE mode. Currently, there is no means to control PDCCH monitoring e.g. DRX inactivity timer. We are supportive to introduce a new timer to control PDCCH monitoring.</w:t>
            </w:r>
          </w:p>
        </w:tc>
      </w:tr>
      <w:tr w:rsidR="001B363F" w14:paraId="1D32A2F1" w14:textId="77777777">
        <w:tc>
          <w:tcPr>
            <w:tcW w:w="1915" w:type="dxa"/>
          </w:tcPr>
          <w:p w14:paraId="1048A088" w14:textId="77777777" w:rsidR="001B363F" w:rsidRDefault="000B0152">
            <w:pPr>
              <w:pStyle w:val="TAC"/>
              <w:keepNext w:val="0"/>
              <w:keepLines w:val="0"/>
              <w:widowControl w:val="0"/>
              <w:rPr>
                <w:lang w:eastAsia="ko-KR"/>
              </w:rPr>
            </w:pPr>
            <w:r>
              <w:rPr>
                <w:rFonts w:eastAsia="MS Mincho"/>
              </w:rPr>
              <w:t>ASUSTeK</w:t>
            </w:r>
          </w:p>
        </w:tc>
        <w:tc>
          <w:tcPr>
            <w:tcW w:w="2191" w:type="dxa"/>
          </w:tcPr>
          <w:p w14:paraId="4D434A63"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29898EA9"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We think the timer is used for </w:t>
            </w:r>
            <w:r>
              <w:rPr>
                <w:rFonts w:eastAsia="PMingLiU"/>
                <w:lang w:eastAsia="zh-TW"/>
              </w:rPr>
              <w:t>control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60083EA5" w14:textId="77777777">
        <w:tc>
          <w:tcPr>
            <w:tcW w:w="1915" w:type="dxa"/>
          </w:tcPr>
          <w:p w14:paraId="3AA1BE35"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A0ADC1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3DAAE46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3F274A4B" w14:textId="77777777">
        <w:tc>
          <w:tcPr>
            <w:tcW w:w="1915" w:type="dxa"/>
          </w:tcPr>
          <w:p w14:paraId="37581EE0"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4AA5568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43F59378"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similar to CG-SDT and monitor PDCCH while timer is running.  </w:t>
            </w:r>
          </w:p>
        </w:tc>
      </w:tr>
      <w:tr w:rsidR="00D809D1" w14:paraId="7048F195" w14:textId="77777777">
        <w:tc>
          <w:tcPr>
            <w:tcW w:w="1915" w:type="dxa"/>
          </w:tcPr>
          <w:p w14:paraId="615A0812"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5F478CC"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ECB1748" w14:textId="77777777" w:rsidR="00D809D1" w:rsidRPr="006C2E7B" w:rsidRDefault="00D809D1" w:rsidP="00D809D1">
            <w:pPr>
              <w:pStyle w:val="TAL"/>
              <w:keepNext w:val="0"/>
              <w:keepLines w:val="0"/>
              <w:widowControl w:val="0"/>
              <w:rPr>
                <w:rFonts w:eastAsia="SimSun"/>
                <w:lang w:eastAsia="zh-CN"/>
              </w:rPr>
            </w:pPr>
          </w:p>
        </w:tc>
      </w:tr>
      <w:tr w:rsidR="006C0B67" w14:paraId="3DB4E8B9" w14:textId="77777777">
        <w:tc>
          <w:tcPr>
            <w:tcW w:w="1915" w:type="dxa"/>
          </w:tcPr>
          <w:p w14:paraId="3968C575" w14:textId="552958D2"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36BFBBD" w14:textId="2E4156F1"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60A53A28" w14:textId="1BB12F8C" w:rsidR="006C0B67" w:rsidRDefault="006C0B67" w:rsidP="006C0B67">
            <w:pPr>
              <w:pStyle w:val="TAL"/>
              <w:keepNext w:val="0"/>
              <w:keepLines w:val="0"/>
              <w:widowControl w:val="0"/>
              <w:rPr>
                <w:lang w:eastAsia="ko-KR"/>
              </w:rPr>
            </w:pPr>
            <w:r>
              <w:rPr>
                <w:lang w:eastAsia="ko-KR"/>
              </w:rPr>
              <w:t xml:space="preserve">We agree with Samsung. </w:t>
            </w:r>
          </w:p>
        </w:tc>
      </w:tr>
      <w:tr w:rsidR="006C0B67" w14:paraId="1CE15D24" w14:textId="77777777">
        <w:tc>
          <w:tcPr>
            <w:tcW w:w="1915" w:type="dxa"/>
          </w:tcPr>
          <w:p w14:paraId="6050D307" w14:textId="77777777" w:rsidR="006C0B67" w:rsidRDefault="006C0B67" w:rsidP="006C0B67">
            <w:pPr>
              <w:pStyle w:val="TAC"/>
              <w:keepNext w:val="0"/>
              <w:keepLines w:val="0"/>
              <w:widowControl w:val="0"/>
              <w:rPr>
                <w:lang w:eastAsia="ko-KR"/>
              </w:rPr>
            </w:pPr>
          </w:p>
        </w:tc>
        <w:tc>
          <w:tcPr>
            <w:tcW w:w="2191" w:type="dxa"/>
          </w:tcPr>
          <w:p w14:paraId="17BC9ADF" w14:textId="77777777" w:rsidR="006C0B67" w:rsidRDefault="006C0B67" w:rsidP="006C0B67">
            <w:pPr>
              <w:pStyle w:val="TAC"/>
              <w:keepNext w:val="0"/>
              <w:keepLines w:val="0"/>
              <w:widowControl w:val="0"/>
              <w:rPr>
                <w:lang w:eastAsia="ko-KR"/>
              </w:rPr>
            </w:pPr>
          </w:p>
        </w:tc>
        <w:tc>
          <w:tcPr>
            <w:tcW w:w="5523" w:type="dxa"/>
          </w:tcPr>
          <w:p w14:paraId="398E22FF" w14:textId="77777777" w:rsidR="006C0B67" w:rsidRDefault="006C0B67" w:rsidP="006C0B67">
            <w:pPr>
              <w:pStyle w:val="TAL"/>
              <w:keepNext w:val="0"/>
              <w:keepLines w:val="0"/>
              <w:widowControl w:val="0"/>
              <w:ind w:left="1200" w:hanging="400"/>
              <w:rPr>
                <w:lang w:eastAsia="ko-KR"/>
              </w:rPr>
            </w:pPr>
          </w:p>
        </w:tc>
      </w:tr>
      <w:tr w:rsidR="006C0B67" w14:paraId="469D929E" w14:textId="77777777">
        <w:tc>
          <w:tcPr>
            <w:tcW w:w="1915" w:type="dxa"/>
          </w:tcPr>
          <w:p w14:paraId="0CBEF304" w14:textId="77777777" w:rsidR="006C0B67" w:rsidRDefault="006C0B67" w:rsidP="006C0B67">
            <w:pPr>
              <w:pStyle w:val="TAC"/>
              <w:keepNext w:val="0"/>
              <w:keepLines w:val="0"/>
              <w:widowControl w:val="0"/>
              <w:rPr>
                <w:lang w:eastAsia="ko-KR"/>
              </w:rPr>
            </w:pPr>
          </w:p>
        </w:tc>
        <w:tc>
          <w:tcPr>
            <w:tcW w:w="2191" w:type="dxa"/>
          </w:tcPr>
          <w:p w14:paraId="147D9821" w14:textId="77777777" w:rsidR="006C0B67" w:rsidRDefault="006C0B67" w:rsidP="006C0B67">
            <w:pPr>
              <w:pStyle w:val="TAC"/>
              <w:keepNext w:val="0"/>
              <w:keepLines w:val="0"/>
              <w:widowControl w:val="0"/>
              <w:rPr>
                <w:lang w:eastAsia="ko-KR"/>
              </w:rPr>
            </w:pPr>
          </w:p>
        </w:tc>
        <w:tc>
          <w:tcPr>
            <w:tcW w:w="5523" w:type="dxa"/>
          </w:tcPr>
          <w:p w14:paraId="3141DBE4" w14:textId="77777777" w:rsidR="006C0B67" w:rsidRDefault="006C0B67" w:rsidP="006C0B67">
            <w:pPr>
              <w:pStyle w:val="TAL"/>
              <w:keepNext w:val="0"/>
              <w:keepLines w:val="0"/>
              <w:widowControl w:val="0"/>
              <w:ind w:left="1200" w:hanging="400"/>
              <w:rPr>
                <w:lang w:eastAsia="ko-KR"/>
              </w:rPr>
            </w:pPr>
          </w:p>
        </w:tc>
      </w:tr>
      <w:tr w:rsidR="006C0B67" w14:paraId="2377E324" w14:textId="77777777">
        <w:tc>
          <w:tcPr>
            <w:tcW w:w="1915" w:type="dxa"/>
          </w:tcPr>
          <w:p w14:paraId="260E9A9B" w14:textId="77777777" w:rsidR="006C0B67" w:rsidRDefault="006C0B67" w:rsidP="006C0B67">
            <w:pPr>
              <w:pStyle w:val="TAC"/>
              <w:keepNext w:val="0"/>
              <w:keepLines w:val="0"/>
              <w:widowControl w:val="0"/>
              <w:rPr>
                <w:rFonts w:eastAsia="SimSun"/>
                <w:lang w:eastAsia="zh-CN"/>
              </w:rPr>
            </w:pPr>
          </w:p>
        </w:tc>
        <w:tc>
          <w:tcPr>
            <w:tcW w:w="2191" w:type="dxa"/>
          </w:tcPr>
          <w:p w14:paraId="194DF2AB" w14:textId="77777777" w:rsidR="006C0B67" w:rsidRDefault="006C0B67" w:rsidP="006C0B67">
            <w:pPr>
              <w:pStyle w:val="TAC"/>
              <w:keepNext w:val="0"/>
              <w:keepLines w:val="0"/>
              <w:widowControl w:val="0"/>
              <w:rPr>
                <w:rFonts w:eastAsia="SimSun"/>
                <w:lang w:eastAsia="zh-CN"/>
              </w:rPr>
            </w:pPr>
          </w:p>
        </w:tc>
        <w:tc>
          <w:tcPr>
            <w:tcW w:w="5523" w:type="dxa"/>
          </w:tcPr>
          <w:p w14:paraId="5E63531A" w14:textId="77777777" w:rsidR="006C0B67" w:rsidRDefault="006C0B67" w:rsidP="006C0B67">
            <w:pPr>
              <w:pStyle w:val="TAL"/>
              <w:keepNext w:val="0"/>
              <w:keepLines w:val="0"/>
              <w:widowControl w:val="0"/>
              <w:ind w:left="1200" w:hanging="400"/>
              <w:rPr>
                <w:lang w:eastAsia="ko-KR"/>
              </w:rPr>
            </w:pPr>
          </w:p>
        </w:tc>
      </w:tr>
      <w:tr w:rsidR="006C0B67" w14:paraId="021B59CD" w14:textId="77777777">
        <w:tc>
          <w:tcPr>
            <w:tcW w:w="1915" w:type="dxa"/>
          </w:tcPr>
          <w:p w14:paraId="4951959F" w14:textId="77777777" w:rsidR="006C0B67" w:rsidRDefault="006C0B67" w:rsidP="006C0B67">
            <w:pPr>
              <w:pStyle w:val="TAC"/>
              <w:keepNext w:val="0"/>
              <w:keepLines w:val="0"/>
              <w:widowControl w:val="0"/>
              <w:rPr>
                <w:rFonts w:eastAsia="SimSun"/>
                <w:lang w:eastAsia="zh-CN"/>
              </w:rPr>
            </w:pPr>
          </w:p>
        </w:tc>
        <w:tc>
          <w:tcPr>
            <w:tcW w:w="2191" w:type="dxa"/>
          </w:tcPr>
          <w:p w14:paraId="59E5E1C8" w14:textId="77777777" w:rsidR="006C0B67" w:rsidRDefault="006C0B67" w:rsidP="006C0B67">
            <w:pPr>
              <w:pStyle w:val="TAC"/>
              <w:keepNext w:val="0"/>
              <w:keepLines w:val="0"/>
              <w:widowControl w:val="0"/>
              <w:rPr>
                <w:rFonts w:eastAsia="SimSun"/>
                <w:lang w:eastAsia="zh-CN"/>
              </w:rPr>
            </w:pPr>
          </w:p>
        </w:tc>
        <w:tc>
          <w:tcPr>
            <w:tcW w:w="5523" w:type="dxa"/>
          </w:tcPr>
          <w:p w14:paraId="63139A82" w14:textId="77777777" w:rsidR="006C0B67" w:rsidRDefault="006C0B67" w:rsidP="006C0B67">
            <w:pPr>
              <w:pStyle w:val="TAL"/>
              <w:keepNext w:val="0"/>
              <w:keepLines w:val="0"/>
              <w:widowControl w:val="0"/>
              <w:ind w:left="1200" w:hanging="400"/>
              <w:rPr>
                <w:lang w:eastAsia="ko-KR"/>
              </w:rPr>
            </w:pPr>
          </w:p>
        </w:tc>
      </w:tr>
      <w:tr w:rsidR="006C0B67" w14:paraId="5155F51F" w14:textId="77777777">
        <w:tc>
          <w:tcPr>
            <w:tcW w:w="1915" w:type="dxa"/>
          </w:tcPr>
          <w:p w14:paraId="6E50C883" w14:textId="77777777" w:rsidR="006C0B67" w:rsidRDefault="006C0B67" w:rsidP="006C0B67">
            <w:pPr>
              <w:pStyle w:val="TAC"/>
              <w:keepNext w:val="0"/>
              <w:keepLines w:val="0"/>
              <w:widowControl w:val="0"/>
              <w:rPr>
                <w:rFonts w:eastAsia="SimSun"/>
                <w:lang w:eastAsia="zh-CN"/>
              </w:rPr>
            </w:pPr>
          </w:p>
        </w:tc>
        <w:tc>
          <w:tcPr>
            <w:tcW w:w="2191" w:type="dxa"/>
          </w:tcPr>
          <w:p w14:paraId="2C294EE4" w14:textId="77777777" w:rsidR="006C0B67" w:rsidRDefault="006C0B67" w:rsidP="006C0B67">
            <w:pPr>
              <w:pStyle w:val="TAC"/>
              <w:keepNext w:val="0"/>
              <w:keepLines w:val="0"/>
              <w:widowControl w:val="0"/>
              <w:rPr>
                <w:rFonts w:eastAsia="SimSun"/>
                <w:lang w:eastAsia="zh-CN"/>
              </w:rPr>
            </w:pPr>
          </w:p>
        </w:tc>
        <w:tc>
          <w:tcPr>
            <w:tcW w:w="5523" w:type="dxa"/>
          </w:tcPr>
          <w:p w14:paraId="47C450A0" w14:textId="77777777" w:rsidR="006C0B67" w:rsidRDefault="006C0B67" w:rsidP="006C0B67">
            <w:pPr>
              <w:pStyle w:val="TAL"/>
              <w:keepNext w:val="0"/>
              <w:keepLines w:val="0"/>
              <w:widowControl w:val="0"/>
              <w:ind w:left="1200" w:hanging="400"/>
              <w:rPr>
                <w:lang w:eastAsia="ko-KR"/>
              </w:rPr>
            </w:pPr>
          </w:p>
        </w:tc>
      </w:tr>
      <w:tr w:rsidR="006C0B67" w14:paraId="266C73DA" w14:textId="77777777">
        <w:tc>
          <w:tcPr>
            <w:tcW w:w="1915" w:type="dxa"/>
          </w:tcPr>
          <w:p w14:paraId="69A98EC9" w14:textId="77777777" w:rsidR="006C0B67" w:rsidRDefault="006C0B67" w:rsidP="006C0B67">
            <w:pPr>
              <w:pStyle w:val="TAC"/>
              <w:keepNext w:val="0"/>
              <w:keepLines w:val="0"/>
              <w:widowControl w:val="0"/>
              <w:rPr>
                <w:lang w:eastAsia="ko-KR"/>
              </w:rPr>
            </w:pPr>
          </w:p>
        </w:tc>
        <w:tc>
          <w:tcPr>
            <w:tcW w:w="2191" w:type="dxa"/>
          </w:tcPr>
          <w:p w14:paraId="28D79DC5" w14:textId="77777777" w:rsidR="006C0B67" w:rsidRDefault="006C0B67" w:rsidP="006C0B67">
            <w:pPr>
              <w:pStyle w:val="TAC"/>
              <w:keepNext w:val="0"/>
              <w:keepLines w:val="0"/>
              <w:widowControl w:val="0"/>
              <w:rPr>
                <w:lang w:eastAsia="ko-KR"/>
              </w:rPr>
            </w:pPr>
          </w:p>
        </w:tc>
        <w:tc>
          <w:tcPr>
            <w:tcW w:w="5523" w:type="dxa"/>
          </w:tcPr>
          <w:p w14:paraId="72CC65DB" w14:textId="77777777" w:rsidR="006C0B67" w:rsidRDefault="006C0B67" w:rsidP="006C0B67">
            <w:pPr>
              <w:pStyle w:val="TAL"/>
              <w:keepNext w:val="0"/>
              <w:keepLines w:val="0"/>
              <w:widowControl w:val="0"/>
              <w:ind w:left="1200" w:hanging="400"/>
              <w:rPr>
                <w:lang w:eastAsia="ko-KR"/>
              </w:rPr>
            </w:pPr>
          </w:p>
        </w:tc>
      </w:tr>
    </w:tbl>
    <w:p w14:paraId="29A53E40" w14:textId="77777777" w:rsidR="001B363F" w:rsidRDefault="001B363F">
      <w:pPr>
        <w:rPr>
          <w:lang w:eastAsia="ko-KR"/>
        </w:rPr>
      </w:pPr>
    </w:p>
    <w:p w14:paraId="4351DEBD"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TableGrid"/>
        <w:tblW w:w="0" w:type="auto"/>
        <w:tblLook w:val="04A0" w:firstRow="1" w:lastRow="0" w:firstColumn="1" w:lastColumn="0" w:noHBand="0" w:noVBand="1"/>
      </w:tblPr>
      <w:tblGrid>
        <w:gridCol w:w="1915"/>
        <w:gridCol w:w="2191"/>
        <w:gridCol w:w="5523"/>
      </w:tblGrid>
      <w:tr w:rsidR="001B363F" w14:paraId="3CD7DE8E" w14:textId="77777777">
        <w:tc>
          <w:tcPr>
            <w:tcW w:w="1915" w:type="dxa"/>
          </w:tcPr>
          <w:p w14:paraId="36DAC90F" w14:textId="77777777" w:rsidR="001B363F" w:rsidRDefault="000B0152">
            <w:pPr>
              <w:pStyle w:val="TAH"/>
              <w:keepNext w:val="0"/>
              <w:keepLines w:val="0"/>
              <w:widowControl w:val="0"/>
              <w:rPr>
                <w:lang w:eastAsia="ko-KR"/>
              </w:rPr>
            </w:pPr>
            <w:r>
              <w:rPr>
                <w:lang w:eastAsia="ko-KR"/>
              </w:rPr>
              <w:t>Company</w:t>
            </w:r>
          </w:p>
        </w:tc>
        <w:tc>
          <w:tcPr>
            <w:tcW w:w="2191" w:type="dxa"/>
          </w:tcPr>
          <w:p w14:paraId="02601A79" w14:textId="77777777" w:rsidR="001B363F" w:rsidRDefault="000B0152">
            <w:pPr>
              <w:pStyle w:val="TAH"/>
              <w:keepNext w:val="0"/>
              <w:keepLines w:val="0"/>
              <w:widowControl w:val="0"/>
              <w:rPr>
                <w:lang w:eastAsia="ko-KR"/>
              </w:rPr>
            </w:pPr>
            <w:r>
              <w:rPr>
                <w:lang w:eastAsia="ko-KR"/>
              </w:rPr>
              <w:t>Yes/No</w:t>
            </w:r>
          </w:p>
        </w:tc>
        <w:tc>
          <w:tcPr>
            <w:tcW w:w="5523" w:type="dxa"/>
          </w:tcPr>
          <w:p w14:paraId="3BE43527"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23A603D9" w14:textId="77777777">
        <w:tc>
          <w:tcPr>
            <w:tcW w:w="1915" w:type="dxa"/>
          </w:tcPr>
          <w:p w14:paraId="4081BFB5"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4CA45F9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58F3FFB7"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2951996B" w14:textId="77777777">
        <w:tc>
          <w:tcPr>
            <w:tcW w:w="1915" w:type="dxa"/>
          </w:tcPr>
          <w:p w14:paraId="32EE52AE" w14:textId="77777777" w:rsidR="001B363F" w:rsidRDefault="000B0152">
            <w:pPr>
              <w:pStyle w:val="TAC"/>
              <w:keepNext w:val="0"/>
              <w:keepLines w:val="0"/>
              <w:widowControl w:val="0"/>
              <w:rPr>
                <w:lang w:eastAsia="ko-KR"/>
              </w:rPr>
            </w:pPr>
            <w:r>
              <w:rPr>
                <w:rFonts w:eastAsia="MS Mincho"/>
              </w:rPr>
              <w:t>ASUSTeK</w:t>
            </w:r>
          </w:p>
        </w:tc>
        <w:tc>
          <w:tcPr>
            <w:tcW w:w="2191" w:type="dxa"/>
          </w:tcPr>
          <w:p w14:paraId="7BE6B58C"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5CCFC1FB"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1F79242B" w14:textId="77777777">
        <w:tc>
          <w:tcPr>
            <w:tcW w:w="1915" w:type="dxa"/>
          </w:tcPr>
          <w:p w14:paraId="3A7772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LG</w:t>
            </w:r>
          </w:p>
        </w:tc>
        <w:tc>
          <w:tcPr>
            <w:tcW w:w="2191" w:type="dxa"/>
          </w:tcPr>
          <w:p w14:paraId="1371FBB7"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16D25E52" w14:textId="77777777" w:rsidR="001B363F" w:rsidRDefault="001B363F">
            <w:pPr>
              <w:pStyle w:val="TAL"/>
              <w:keepNext w:val="0"/>
              <w:keepLines w:val="0"/>
              <w:widowControl w:val="0"/>
              <w:ind w:left="1200" w:hanging="400"/>
              <w:rPr>
                <w:lang w:eastAsia="ko-KR"/>
              </w:rPr>
            </w:pPr>
          </w:p>
        </w:tc>
      </w:tr>
      <w:tr w:rsidR="001B363F" w14:paraId="49748DA4" w14:textId="77777777">
        <w:trPr>
          <w:trHeight w:val="90"/>
        </w:trPr>
        <w:tc>
          <w:tcPr>
            <w:tcW w:w="1915" w:type="dxa"/>
          </w:tcPr>
          <w:p w14:paraId="056D37D4" w14:textId="77777777" w:rsidR="001B363F" w:rsidRDefault="001B363F">
            <w:pPr>
              <w:pStyle w:val="TAC"/>
              <w:keepNext w:val="0"/>
              <w:keepLines w:val="0"/>
              <w:widowControl w:val="0"/>
              <w:rPr>
                <w:rFonts w:eastAsia="SimSun"/>
                <w:lang w:val="en-US" w:eastAsia="zh-CN"/>
              </w:rPr>
            </w:pPr>
          </w:p>
        </w:tc>
        <w:tc>
          <w:tcPr>
            <w:tcW w:w="2191" w:type="dxa"/>
          </w:tcPr>
          <w:p w14:paraId="4A0367F4" w14:textId="77777777" w:rsidR="001B363F" w:rsidRDefault="001B363F">
            <w:pPr>
              <w:pStyle w:val="TAC"/>
              <w:keepNext w:val="0"/>
              <w:keepLines w:val="0"/>
              <w:widowControl w:val="0"/>
              <w:rPr>
                <w:lang w:eastAsia="ko-KR"/>
              </w:rPr>
            </w:pPr>
          </w:p>
        </w:tc>
        <w:tc>
          <w:tcPr>
            <w:tcW w:w="5523" w:type="dxa"/>
          </w:tcPr>
          <w:p w14:paraId="7FB7CE5C" w14:textId="77777777" w:rsidR="001B363F" w:rsidRDefault="001B363F">
            <w:pPr>
              <w:pStyle w:val="TAL"/>
              <w:keepNext w:val="0"/>
              <w:keepLines w:val="0"/>
              <w:widowControl w:val="0"/>
              <w:ind w:left="1200" w:hanging="400"/>
              <w:rPr>
                <w:lang w:eastAsia="ko-KR"/>
              </w:rPr>
            </w:pPr>
          </w:p>
        </w:tc>
      </w:tr>
      <w:tr w:rsidR="001B363F" w14:paraId="1546680B" w14:textId="77777777">
        <w:tc>
          <w:tcPr>
            <w:tcW w:w="1915" w:type="dxa"/>
          </w:tcPr>
          <w:p w14:paraId="176AADEA" w14:textId="77777777" w:rsidR="001B363F" w:rsidRDefault="001B363F">
            <w:pPr>
              <w:pStyle w:val="TAC"/>
              <w:keepNext w:val="0"/>
              <w:keepLines w:val="0"/>
              <w:widowControl w:val="0"/>
              <w:rPr>
                <w:lang w:eastAsia="ko-KR"/>
              </w:rPr>
            </w:pPr>
          </w:p>
        </w:tc>
        <w:tc>
          <w:tcPr>
            <w:tcW w:w="2191" w:type="dxa"/>
          </w:tcPr>
          <w:p w14:paraId="729E9B9C" w14:textId="77777777" w:rsidR="001B363F" w:rsidRDefault="001B363F">
            <w:pPr>
              <w:pStyle w:val="TAC"/>
              <w:keepNext w:val="0"/>
              <w:keepLines w:val="0"/>
              <w:widowControl w:val="0"/>
              <w:rPr>
                <w:lang w:eastAsia="ko-KR"/>
              </w:rPr>
            </w:pPr>
          </w:p>
        </w:tc>
        <w:tc>
          <w:tcPr>
            <w:tcW w:w="5523" w:type="dxa"/>
          </w:tcPr>
          <w:p w14:paraId="49C492F4" w14:textId="77777777" w:rsidR="001B363F" w:rsidRDefault="001B363F">
            <w:pPr>
              <w:pStyle w:val="TAL"/>
              <w:keepNext w:val="0"/>
              <w:keepLines w:val="0"/>
              <w:widowControl w:val="0"/>
              <w:ind w:left="1200" w:hanging="400"/>
              <w:rPr>
                <w:lang w:eastAsia="ko-KR"/>
              </w:rPr>
            </w:pPr>
          </w:p>
        </w:tc>
      </w:tr>
      <w:tr w:rsidR="001B363F" w14:paraId="604B3CDC" w14:textId="77777777">
        <w:tc>
          <w:tcPr>
            <w:tcW w:w="1915" w:type="dxa"/>
          </w:tcPr>
          <w:p w14:paraId="491239D3" w14:textId="77777777" w:rsidR="001B363F" w:rsidRDefault="001B363F">
            <w:pPr>
              <w:pStyle w:val="TAC"/>
              <w:keepNext w:val="0"/>
              <w:keepLines w:val="0"/>
              <w:widowControl w:val="0"/>
              <w:rPr>
                <w:lang w:eastAsia="ko-KR"/>
              </w:rPr>
            </w:pPr>
          </w:p>
        </w:tc>
        <w:tc>
          <w:tcPr>
            <w:tcW w:w="2191" w:type="dxa"/>
          </w:tcPr>
          <w:p w14:paraId="5B412699" w14:textId="77777777" w:rsidR="001B363F" w:rsidRDefault="001B363F">
            <w:pPr>
              <w:pStyle w:val="TAC"/>
              <w:keepNext w:val="0"/>
              <w:keepLines w:val="0"/>
              <w:widowControl w:val="0"/>
              <w:rPr>
                <w:lang w:eastAsia="ko-KR"/>
              </w:rPr>
            </w:pPr>
          </w:p>
        </w:tc>
        <w:tc>
          <w:tcPr>
            <w:tcW w:w="5523" w:type="dxa"/>
          </w:tcPr>
          <w:p w14:paraId="6D729857" w14:textId="77777777" w:rsidR="001B363F" w:rsidRDefault="001B363F">
            <w:pPr>
              <w:pStyle w:val="TAL"/>
              <w:keepNext w:val="0"/>
              <w:keepLines w:val="0"/>
              <w:widowControl w:val="0"/>
              <w:ind w:left="1200" w:hanging="400"/>
              <w:rPr>
                <w:lang w:eastAsia="ko-KR"/>
              </w:rPr>
            </w:pPr>
          </w:p>
        </w:tc>
      </w:tr>
      <w:tr w:rsidR="001B363F" w14:paraId="5C741B8B" w14:textId="77777777">
        <w:tc>
          <w:tcPr>
            <w:tcW w:w="1915" w:type="dxa"/>
          </w:tcPr>
          <w:p w14:paraId="416ABC7B" w14:textId="77777777" w:rsidR="001B363F" w:rsidRDefault="001B363F">
            <w:pPr>
              <w:pStyle w:val="TAC"/>
              <w:keepNext w:val="0"/>
              <w:keepLines w:val="0"/>
              <w:widowControl w:val="0"/>
              <w:rPr>
                <w:lang w:eastAsia="ko-KR"/>
              </w:rPr>
            </w:pPr>
          </w:p>
        </w:tc>
        <w:tc>
          <w:tcPr>
            <w:tcW w:w="2191" w:type="dxa"/>
          </w:tcPr>
          <w:p w14:paraId="36CD9E7D" w14:textId="77777777" w:rsidR="001B363F" w:rsidRDefault="001B363F">
            <w:pPr>
              <w:pStyle w:val="TAC"/>
              <w:keepNext w:val="0"/>
              <w:keepLines w:val="0"/>
              <w:widowControl w:val="0"/>
              <w:rPr>
                <w:lang w:eastAsia="ko-KR"/>
              </w:rPr>
            </w:pPr>
          </w:p>
        </w:tc>
        <w:tc>
          <w:tcPr>
            <w:tcW w:w="5523" w:type="dxa"/>
          </w:tcPr>
          <w:p w14:paraId="0945F928" w14:textId="77777777" w:rsidR="001B363F" w:rsidRDefault="001B363F">
            <w:pPr>
              <w:pStyle w:val="TAL"/>
              <w:keepNext w:val="0"/>
              <w:keepLines w:val="0"/>
              <w:widowControl w:val="0"/>
              <w:ind w:left="1200" w:hanging="400"/>
              <w:rPr>
                <w:lang w:eastAsia="ko-KR"/>
              </w:rPr>
            </w:pPr>
          </w:p>
        </w:tc>
      </w:tr>
      <w:tr w:rsidR="001B363F" w14:paraId="71F93DDF" w14:textId="77777777">
        <w:tc>
          <w:tcPr>
            <w:tcW w:w="1915" w:type="dxa"/>
          </w:tcPr>
          <w:p w14:paraId="6D517D2F" w14:textId="77777777" w:rsidR="001B363F" w:rsidRDefault="001B363F">
            <w:pPr>
              <w:pStyle w:val="TAC"/>
              <w:keepNext w:val="0"/>
              <w:keepLines w:val="0"/>
              <w:widowControl w:val="0"/>
              <w:rPr>
                <w:lang w:eastAsia="ko-KR"/>
              </w:rPr>
            </w:pPr>
          </w:p>
        </w:tc>
        <w:tc>
          <w:tcPr>
            <w:tcW w:w="2191" w:type="dxa"/>
          </w:tcPr>
          <w:p w14:paraId="6A3C5E2C" w14:textId="77777777" w:rsidR="001B363F" w:rsidRDefault="001B363F">
            <w:pPr>
              <w:pStyle w:val="TAC"/>
              <w:keepNext w:val="0"/>
              <w:keepLines w:val="0"/>
              <w:widowControl w:val="0"/>
              <w:rPr>
                <w:lang w:eastAsia="ko-KR"/>
              </w:rPr>
            </w:pPr>
          </w:p>
        </w:tc>
        <w:tc>
          <w:tcPr>
            <w:tcW w:w="5523" w:type="dxa"/>
          </w:tcPr>
          <w:p w14:paraId="28F59F9E" w14:textId="77777777" w:rsidR="001B363F" w:rsidRDefault="001B363F">
            <w:pPr>
              <w:pStyle w:val="TAL"/>
              <w:keepNext w:val="0"/>
              <w:keepLines w:val="0"/>
              <w:widowControl w:val="0"/>
              <w:ind w:left="1200" w:hanging="400"/>
              <w:rPr>
                <w:lang w:eastAsia="ko-KR"/>
              </w:rPr>
            </w:pPr>
          </w:p>
        </w:tc>
      </w:tr>
      <w:tr w:rsidR="001B363F" w14:paraId="40742682" w14:textId="77777777">
        <w:tc>
          <w:tcPr>
            <w:tcW w:w="1915" w:type="dxa"/>
          </w:tcPr>
          <w:p w14:paraId="01C78D2D" w14:textId="77777777" w:rsidR="001B363F" w:rsidRDefault="001B363F">
            <w:pPr>
              <w:pStyle w:val="TAC"/>
              <w:keepNext w:val="0"/>
              <w:keepLines w:val="0"/>
              <w:widowControl w:val="0"/>
              <w:rPr>
                <w:lang w:eastAsia="ko-KR"/>
              </w:rPr>
            </w:pPr>
          </w:p>
        </w:tc>
        <w:tc>
          <w:tcPr>
            <w:tcW w:w="2191" w:type="dxa"/>
          </w:tcPr>
          <w:p w14:paraId="5F7F9FE2" w14:textId="77777777" w:rsidR="001B363F" w:rsidRDefault="001B363F">
            <w:pPr>
              <w:pStyle w:val="TAC"/>
              <w:keepNext w:val="0"/>
              <w:keepLines w:val="0"/>
              <w:widowControl w:val="0"/>
              <w:rPr>
                <w:lang w:eastAsia="ko-KR"/>
              </w:rPr>
            </w:pPr>
          </w:p>
        </w:tc>
        <w:tc>
          <w:tcPr>
            <w:tcW w:w="5523" w:type="dxa"/>
          </w:tcPr>
          <w:p w14:paraId="3E258535" w14:textId="77777777" w:rsidR="001B363F" w:rsidRDefault="001B363F">
            <w:pPr>
              <w:pStyle w:val="TAL"/>
              <w:keepNext w:val="0"/>
              <w:keepLines w:val="0"/>
              <w:widowControl w:val="0"/>
              <w:ind w:left="1200" w:hanging="400"/>
              <w:rPr>
                <w:lang w:eastAsia="ko-KR"/>
              </w:rPr>
            </w:pPr>
          </w:p>
        </w:tc>
      </w:tr>
      <w:tr w:rsidR="001B363F" w14:paraId="5EC1D6A8" w14:textId="77777777">
        <w:tc>
          <w:tcPr>
            <w:tcW w:w="1915" w:type="dxa"/>
          </w:tcPr>
          <w:p w14:paraId="42F6246A" w14:textId="77777777" w:rsidR="001B363F" w:rsidRDefault="001B363F">
            <w:pPr>
              <w:pStyle w:val="TAC"/>
              <w:keepNext w:val="0"/>
              <w:keepLines w:val="0"/>
              <w:widowControl w:val="0"/>
              <w:rPr>
                <w:lang w:eastAsia="ko-KR"/>
              </w:rPr>
            </w:pPr>
          </w:p>
        </w:tc>
        <w:tc>
          <w:tcPr>
            <w:tcW w:w="2191" w:type="dxa"/>
          </w:tcPr>
          <w:p w14:paraId="77DFD284" w14:textId="77777777" w:rsidR="001B363F" w:rsidRDefault="001B363F">
            <w:pPr>
              <w:pStyle w:val="TAC"/>
              <w:keepNext w:val="0"/>
              <w:keepLines w:val="0"/>
              <w:widowControl w:val="0"/>
              <w:rPr>
                <w:lang w:eastAsia="ko-KR"/>
              </w:rPr>
            </w:pPr>
          </w:p>
        </w:tc>
        <w:tc>
          <w:tcPr>
            <w:tcW w:w="5523" w:type="dxa"/>
          </w:tcPr>
          <w:p w14:paraId="609C1440" w14:textId="77777777" w:rsidR="001B363F" w:rsidRDefault="001B363F">
            <w:pPr>
              <w:pStyle w:val="TAL"/>
              <w:keepNext w:val="0"/>
              <w:keepLines w:val="0"/>
              <w:widowControl w:val="0"/>
              <w:ind w:left="1200" w:hanging="400"/>
              <w:rPr>
                <w:lang w:eastAsia="ko-KR"/>
              </w:rPr>
            </w:pPr>
          </w:p>
        </w:tc>
      </w:tr>
      <w:tr w:rsidR="001B363F" w14:paraId="5C2E4CC9" w14:textId="77777777">
        <w:tc>
          <w:tcPr>
            <w:tcW w:w="1915" w:type="dxa"/>
          </w:tcPr>
          <w:p w14:paraId="4D54CB17" w14:textId="77777777" w:rsidR="001B363F" w:rsidRDefault="001B363F">
            <w:pPr>
              <w:pStyle w:val="TAC"/>
              <w:keepNext w:val="0"/>
              <w:keepLines w:val="0"/>
              <w:widowControl w:val="0"/>
              <w:rPr>
                <w:lang w:eastAsia="ko-KR"/>
              </w:rPr>
            </w:pPr>
          </w:p>
        </w:tc>
        <w:tc>
          <w:tcPr>
            <w:tcW w:w="2191" w:type="dxa"/>
          </w:tcPr>
          <w:p w14:paraId="490005F3" w14:textId="77777777" w:rsidR="001B363F" w:rsidRDefault="001B363F">
            <w:pPr>
              <w:pStyle w:val="TAC"/>
              <w:keepNext w:val="0"/>
              <w:keepLines w:val="0"/>
              <w:widowControl w:val="0"/>
              <w:rPr>
                <w:lang w:eastAsia="ko-KR"/>
              </w:rPr>
            </w:pPr>
          </w:p>
        </w:tc>
        <w:tc>
          <w:tcPr>
            <w:tcW w:w="5523" w:type="dxa"/>
          </w:tcPr>
          <w:p w14:paraId="20F117E4" w14:textId="77777777" w:rsidR="001B363F" w:rsidRDefault="001B363F">
            <w:pPr>
              <w:pStyle w:val="TAL"/>
              <w:keepNext w:val="0"/>
              <w:keepLines w:val="0"/>
              <w:widowControl w:val="0"/>
              <w:ind w:left="1200" w:hanging="400"/>
              <w:rPr>
                <w:lang w:eastAsia="ko-KR"/>
              </w:rPr>
            </w:pPr>
          </w:p>
        </w:tc>
      </w:tr>
      <w:tr w:rsidR="001B363F" w14:paraId="573D1530" w14:textId="77777777">
        <w:tc>
          <w:tcPr>
            <w:tcW w:w="1915" w:type="dxa"/>
          </w:tcPr>
          <w:p w14:paraId="77449561" w14:textId="77777777" w:rsidR="001B363F" w:rsidRDefault="001B363F">
            <w:pPr>
              <w:pStyle w:val="TAC"/>
              <w:keepNext w:val="0"/>
              <w:keepLines w:val="0"/>
              <w:widowControl w:val="0"/>
              <w:rPr>
                <w:rFonts w:eastAsia="SimSun"/>
                <w:lang w:eastAsia="zh-CN"/>
              </w:rPr>
            </w:pPr>
          </w:p>
        </w:tc>
        <w:tc>
          <w:tcPr>
            <w:tcW w:w="2191" w:type="dxa"/>
          </w:tcPr>
          <w:p w14:paraId="1D23ACB1" w14:textId="77777777" w:rsidR="001B363F" w:rsidRDefault="001B363F">
            <w:pPr>
              <w:pStyle w:val="TAC"/>
              <w:keepNext w:val="0"/>
              <w:keepLines w:val="0"/>
              <w:widowControl w:val="0"/>
              <w:rPr>
                <w:rFonts w:eastAsia="SimSun"/>
                <w:lang w:eastAsia="zh-CN"/>
              </w:rPr>
            </w:pPr>
          </w:p>
        </w:tc>
        <w:tc>
          <w:tcPr>
            <w:tcW w:w="5523" w:type="dxa"/>
          </w:tcPr>
          <w:p w14:paraId="7CA4BEEA" w14:textId="77777777" w:rsidR="001B363F" w:rsidRDefault="001B363F">
            <w:pPr>
              <w:pStyle w:val="TAL"/>
              <w:keepNext w:val="0"/>
              <w:keepLines w:val="0"/>
              <w:widowControl w:val="0"/>
              <w:ind w:left="1200" w:hanging="400"/>
              <w:rPr>
                <w:lang w:eastAsia="ko-KR"/>
              </w:rPr>
            </w:pPr>
          </w:p>
        </w:tc>
      </w:tr>
      <w:tr w:rsidR="001B363F" w14:paraId="4C5444D2" w14:textId="77777777">
        <w:tc>
          <w:tcPr>
            <w:tcW w:w="1915" w:type="dxa"/>
          </w:tcPr>
          <w:p w14:paraId="5D62A7C8" w14:textId="77777777" w:rsidR="001B363F" w:rsidRDefault="001B363F">
            <w:pPr>
              <w:pStyle w:val="TAC"/>
              <w:keepNext w:val="0"/>
              <w:keepLines w:val="0"/>
              <w:widowControl w:val="0"/>
              <w:rPr>
                <w:rFonts w:eastAsia="SimSun"/>
                <w:lang w:eastAsia="zh-CN"/>
              </w:rPr>
            </w:pPr>
          </w:p>
        </w:tc>
        <w:tc>
          <w:tcPr>
            <w:tcW w:w="2191" w:type="dxa"/>
          </w:tcPr>
          <w:p w14:paraId="2CCB793A" w14:textId="77777777" w:rsidR="001B363F" w:rsidRDefault="001B363F">
            <w:pPr>
              <w:pStyle w:val="TAC"/>
              <w:keepNext w:val="0"/>
              <w:keepLines w:val="0"/>
              <w:widowControl w:val="0"/>
              <w:rPr>
                <w:rFonts w:eastAsia="SimSun"/>
                <w:lang w:eastAsia="zh-CN"/>
              </w:rPr>
            </w:pPr>
          </w:p>
        </w:tc>
        <w:tc>
          <w:tcPr>
            <w:tcW w:w="5523" w:type="dxa"/>
          </w:tcPr>
          <w:p w14:paraId="14F66A2F" w14:textId="77777777" w:rsidR="001B363F" w:rsidRDefault="001B363F">
            <w:pPr>
              <w:pStyle w:val="TAL"/>
              <w:keepNext w:val="0"/>
              <w:keepLines w:val="0"/>
              <w:widowControl w:val="0"/>
              <w:ind w:left="1200" w:hanging="400"/>
              <w:rPr>
                <w:lang w:eastAsia="ko-KR"/>
              </w:rPr>
            </w:pPr>
          </w:p>
        </w:tc>
      </w:tr>
      <w:tr w:rsidR="001B363F" w14:paraId="6105B0EB" w14:textId="77777777">
        <w:tc>
          <w:tcPr>
            <w:tcW w:w="1915" w:type="dxa"/>
          </w:tcPr>
          <w:p w14:paraId="57E10B86" w14:textId="77777777" w:rsidR="001B363F" w:rsidRDefault="001B363F">
            <w:pPr>
              <w:pStyle w:val="TAC"/>
              <w:keepNext w:val="0"/>
              <w:keepLines w:val="0"/>
              <w:widowControl w:val="0"/>
              <w:rPr>
                <w:rFonts w:eastAsia="SimSun"/>
                <w:lang w:eastAsia="zh-CN"/>
              </w:rPr>
            </w:pPr>
          </w:p>
        </w:tc>
        <w:tc>
          <w:tcPr>
            <w:tcW w:w="2191" w:type="dxa"/>
          </w:tcPr>
          <w:p w14:paraId="6F83E859" w14:textId="77777777" w:rsidR="001B363F" w:rsidRDefault="001B363F">
            <w:pPr>
              <w:pStyle w:val="TAC"/>
              <w:keepNext w:val="0"/>
              <w:keepLines w:val="0"/>
              <w:widowControl w:val="0"/>
              <w:rPr>
                <w:rFonts w:eastAsia="SimSun"/>
                <w:lang w:eastAsia="zh-CN"/>
              </w:rPr>
            </w:pPr>
          </w:p>
        </w:tc>
        <w:tc>
          <w:tcPr>
            <w:tcW w:w="5523" w:type="dxa"/>
          </w:tcPr>
          <w:p w14:paraId="327581EA" w14:textId="77777777" w:rsidR="001B363F" w:rsidRDefault="001B363F">
            <w:pPr>
              <w:pStyle w:val="TAL"/>
              <w:keepNext w:val="0"/>
              <w:keepLines w:val="0"/>
              <w:widowControl w:val="0"/>
              <w:ind w:left="1200" w:hanging="400"/>
              <w:rPr>
                <w:lang w:eastAsia="ko-KR"/>
              </w:rPr>
            </w:pPr>
          </w:p>
        </w:tc>
      </w:tr>
      <w:tr w:rsidR="001B363F" w14:paraId="7CD356F1" w14:textId="77777777">
        <w:tc>
          <w:tcPr>
            <w:tcW w:w="1915" w:type="dxa"/>
          </w:tcPr>
          <w:p w14:paraId="32610914" w14:textId="77777777" w:rsidR="001B363F" w:rsidRDefault="001B363F">
            <w:pPr>
              <w:pStyle w:val="TAC"/>
              <w:keepNext w:val="0"/>
              <w:keepLines w:val="0"/>
              <w:widowControl w:val="0"/>
              <w:rPr>
                <w:lang w:eastAsia="ko-KR"/>
              </w:rPr>
            </w:pPr>
          </w:p>
        </w:tc>
        <w:tc>
          <w:tcPr>
            <w:tcW w:w="2191" w:type="dxa"/>
          </w:tcPr>
          <w:p w14:paraId="4FA618B6" w14:textId="77777777" w:rsidR="001B363F" w:rsidRDefault="001B363F">
            <w:pPr>
              <w:pStyle w:val="TAC"/>
              <w:keepNext w:val="0"/>
              <w:keepLines w:val="0"/>
              <w:widowControl w:val="0"/>
              <w:rPr>
                <w:lang w:eastAsia="ko-KR"/>
              </w:rPr>
            </w:pPr>
          </w:p>
        </w:tc>
        <w:tc>
          <w:tcPr>
            <w:tcW w:w="5523" w:type="dxa"/>
          </w:tcPr>
          <w:p w14:paraId="320ECCCB" w14:textId="77777777" w:rsidR="001B363F" w:rsidRDefault="001B363F">
            <w:pPr>
              <w:pStyle w:val="TAL"/>
              <w:keepNext w:val="0"/>
              <w:keepLines w:val="0"/>
              <w:widowControl w:val="0"/>
              <w:ind w:left="1200" w:hanging="400"/>
              <w:rPr>
                <w:lang w:eastAsia="ko-KR"/>
              </w:rPr>
            </w:pPr>
          </w:p>
        </w:tc>
      </w:tr>
    </w:tbl>
    <w:p w14:paraId="52BB5B87" w14:textId="77777777" w:rsidR="001B363F" w:rsidRDefault="001B363F">
      <w:pPr>
        <w:rPr>
          <w:lang w:eastAsia="ko-KR"/>
        </w:rPr>
      </w:pPr>
    </w:p>
    <w:p w14:paraId="78B32D2C" w14:textId="77777777" w:rsidR="001B363F" w:rsidRDefault="000B0152">
      <w:pPr>
        <w:pStyle w:val="Heading2"/>
      </w:pPr>
      <w:r>
        <w:t>6</w:t>
      </w:r>
      <w:r>
        <w:rPr>
          <w:rFonts w:hint="eastAsia"/>
        </w:rPr>
        <w:t>.</w:t>
      </w:r>
      <w:r>
        <w:t>2</w:t>
      </w:r>
      <w:r>
        <w:rPr>
          <w:rFonts w:hint="eastAsia"/>
        </w:rPr>
        <w:t xml:space="preserve"> </w:t>
      </w:r>
      <w:r>
        <w:tab/>
        <w:t>Beam management</w:t>
      </w:r>
    </w:p>
    <w:p w14:paraId="0CD8D6B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6DB9ADE4" w14:textId="77777777">
        <w:tc>
          <w:tcPr>
            <w:tcW w:w="1555" w:type="dxa"/>
          </w:tcPr>
          <w:p w14:paraId="75B2DDE9" w14:textId="77777777" w:rsidR="001B363F" w:rsidRDefault="000B0152">
            <w:pPr>
              <w:rPr>
                <w:rFonts w:eastAsia="MS Mincho"/>
              </w:rPr>
            </w:pPr>
            <w:r>
              <w:rPr>
                <w:rFonts w:eastAsia="MS Mincho"/>
              </w:rPr>
              <w:t>Tdoc</w:t>
            </w:r>
          </w:p>
        </w:tc>
        <w:tc>
          <w:tcPr>
            <w:tcW w:w="8074" w:type="dxa"/>
          </w:tcPr>
          <w:p w14:paraId="69F817E5" w14:textId="77777777" w:rsidR="001B363F" w:rsidRDefault="000B0152">
            <w:pPr>
              <w:rPr>
                <w:rFonts w:eastAsia="MS Mincho"/>
              </w:rPr>
            </w:pPr>
            <w:r>
              <w:rPr>
                <w:rFonts w:eastAsia="MS Mincho"/>
              </w:rPr>
              <w:t>Proposals</w:t>
            </w:r>
          </w:p>
        </w:tc>
      </w:tr>
      <w:tr w:rsidR="001B363F" w14:paraId="01845752" w14:textId="77777777">
        <w:tc>
          <w:tcPr>
            <w:tcW w:w="1555" w:type="dxa"/>
          </w:tcPr>
          <w:p w14:paraId="0750EDC8"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46BEBF23" w14:textId="77777777" w:rsidR="001B363F" w:rsidRDefault="000B0152">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1EB7855F" w14:textId="77777777" w:rsidR="001B363F" w:rsidRDefault="000B0152">
            <w:pPr>
              <w:spacing w:line="300" w:lineRule="auto"/>
              <w:jc w:val="both"/>
            </w:pPr>
            <w:r>
              <w:t>-UE initiates RA procedure. During the RA procedure UE transmits C-RNTI MAC CE in Msg3/MsgA. The C-RNTI included in MAC CE is the C-RNTI received during the RA procedure initiated for SDT</w:t>
            </w:r>
          </w:p>
        </w:tc>
      </w:tr>
      <w:tr w:rsidR="001B363F" w14:paraId="73E4906D" w14:textId="77777777">
        <w:tc>
          <w:tcPr>
            <w:tcW w:w="1555" w:type="dxa"/>
          </w:tcPr>
          <w:p w14:paraId="4D16950B"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[13]</w:t>
            </w:r>
            <w:r>
              <w:rPr>
                <w:rFonts w:eastAsia="MS Mincho"/>
              </w:rPr>
              <w:fldChar w:fldCharType="end"/>
            </w:r>
          </w:p>
        </w:tc>
        <w:tc>
          <w:tcPr>
            <w:tcW w:w="8074" w:type="dxa"/>
          </w:tcPr>
          <w:p w14:paraId="76609FEF"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2285A880" w14:textId="77777777" w:rsidR="001B363F" w:rsidRDefault="001B363F">
      <w:pPr>
        <w:rPr>
          <w:rFonts w:eastAsia="DengXian"/>
          <w:bCs/>
        </w:rPr>
      </w:pPr>
    </w:p>
    <w:p w14:paraId="7C9DF68F"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5308D7C4"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TableGrid"/>
        <w:tblW w:w="0" w:type="auto"/>
        <w:tblLook w:val="04A0" w:firstRow="1" w:lastRow="0" w:firstColumn="1" w:lastColumn="0" w:noHBand="0" w:noVBand="1"/>
      </w:tblPr>
      <w:tblGrid>
        <w:gridCol w:w="1915"/>
        <w:gridCol w:w="2191"/>
        <w:gridCol w:w="5523"/>
      </w:tblGrid>
      <w:tr w:rsidR="001B363F" w14:paraId="3F01B223" w14:textId="77777777">
        <w:tc>
          <w:tcPr>
            <w:tcW w:w="1915" w:type="dxa"/>
          </w:tcPr>
          <w:p w14:paraId="154A51F2" w14:textId="77777777" w:rsidR="001B363F" w:rsidRDefault="000B0152">
            <w:pPr>
              <w:pStyle w:val="TAH"/>
              <w:keepNext w:val="0"/>
              <w:keepLines w:val="0"/>
              <w:widowControl w:val="0"/>
              <w:rPr>
                <w:lang w:eastAsia="ko-KR"/>
              </w:rPr>
            </w:pPr>
            <w:r>
              <w:rPr>
                <w:lang w:eastAsia="ko-KR"/>
              </w:rPr>
              <w:t>Company</w:t>
            </w:r>
          </w:p>
        </w:tc>
        <w:tc>
          <w:tcPr>
            <w:tcW w:w="2191" w:type="dxa"/>
          </w:tcPr>
          <w:p w14:paraId="5F367F4A" w14:textId="77777777" w:rsidR="001B363F" w:rsidRDefault="000B0152">
            <w:pPr>
              <w:pStyle w:val="TAH"/>
              <w:keepNext w:val="0"/>
              <w:keepLines w:val="0"/>
              <w:widowControl w:val="0"/>
              <w:rPr>
                <w:lang w:eastAsia="ko-KR"/>
              </w:rPr>
            </w:pPr>
            <w:r>
              <w:rPr>
                <w:lang w:eastAsia="ko-KR"/>
              </w:rPr>
              <w:t>Yes/No</w:t>
            </w:r>
          </w:p>
        </w:tc>
        <w:tc>
          <w:tcPr>
            <w:tcW w:w="5523" w:type="dxa"/>
          </w:tcPr>
          <w:p w14:paraId="48BE1392" w14:textId="77777777" w:rsidR="001B363F" w:rsidRDefault="000B0152">
            <w:pPr>
              <w:pStyle w:val="TAH"/>
              <w:keepNext w:val="0"/>
              <w:keepLines w:val="0"/>
              <w:widowControl w:val="0"/>
              <w:rPr>
                <w:lang w:eastAsia="ko-KR"/>
              </w:rPr>
            </w:pPr>
            <w:r>
              <w:rPr>
                <w:lang w:eastAsia="ko-KR"/>
              </w:rPr>
              <w:t>Detailed Comments</w:t>
            </w:r>
          </w:p>
        </w:tc>
      </w:tr>
      <w:tr w:rsidR="001B363F" w14:paraId="1BC18D77" w14:textId="77777777">
        <w:tc>
          <w:tcPr>
            <w:tcW w:w="1915" w:type="dxa"/>
          </w:tcPr>
          <w:p w14:paraId="3F1BCA5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82E8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BD028FF"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1BA4F4CD" w14:textId="77777777">
        <w:tc>
          <w:tcPr>
            <w:tcW w:w="1915" w:type="dxa"/>
          </w:tcPr>
          <w:p w14:paraId="6B5CC500" w14:textId="77777777" w:rsidR="001B363F" w:rsidRDefault="000B0152">
            <w:pPr>
              <w:pStyle w:val="TAC"/>
              <w:keepNext w:val="0"/>
              <w:keepLines w:val="0"/>
              <w:widowControl w:val="0"/>
              <w:rPr>
                <w:lang w:eastAsia="ko-KR"/>
              </w:rPr>
            </w:pPr>
            <w:r>
              <w:rPr>
                <w:lang w:eastAsia="ko-KR"/>
              </w:rPr>
              <w:t>Sony</w:t>
            </w:r>
          </w:p>
        </w:tc>
        <w:tc>
          <w:tcPr>
            <w:tcW w:w="2191" w:type="dxa"/>
          </w:tcPr>
          <w:p w14:paraId="60FE88BC" w14:textId="77777777" w:rsidR="001B363F" w:rsidRDefault="000B0152">
            <w:pPr>
              <w:pStyle w:val="TAC"/>
              <w:keepNext w:val="0"/>
              <w:keepLines w:val="0"/>
              <w:widowControl w:val="0"/>
              <w:rPr>
                <w:lang w:eastAsia="ko-KR"/>
              </w:rPr>
            </w:pPr>
            <w:r>
              <w:rPr>
                <w:lang w:eastAsia="ko-KR"/>
              </w:rPr>
              <w:t>Yes</w:t>
            </w:r>
          </w:p>
        </w:tc>
        <w:tc>
          <w:tcPr>
            <w:tcW w:w="5523" w:type="dxa"/>
          </w:tcPr>
          <w:p w14:paraId="1FD07854"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17512AC3" w14:textId="77777777">
        <w:tc>
          <w:tcPr>
            <w:tcW w:w="1915" w:type="dxa"/>
          </w:tcPr>
          <w:p w14:paraId="22501E7D" w14:textId="77777777" w:rsidR="001B363F" w:rsidRDefault="000B0152">
            <w:pPr>
              <w:pStyle w:val="TAC"/>
              <w:keepNext w:val="0"/>
              <w:keepLines w:val="0"/>
              <w:widowControl w:val="0"/>
              <w:rPr>
                <w:lang w:eastAsia="ko-KR"/>
              </w:rPr>
            </w:pPr>
            <w:r>
              <w:rPr>
                <w:lang w:eastAsia="ko-KR"/>
              </w:rPr>
              <w:t>Samsung</w:t>
            </w:r>
          </w:p>
        </w:tc>
        <w:tc>
          <w:tcPr>
            <w:tcW w:w="2191" w:type="dxa"/>
          </w:tcPr>
          <w:p w14:paraId="76AE55DB"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920B875" w14:textId="77777777" w:rsidR="001B363F" w:rsidRDefault="001B363F">
            <w:pPr>
              <w:pStyle w:val="TAL"/>
              <w:keepNext w:val="0"/>
              <w:keepLines w:val="0"/>
              <w:widowControl w:val="0"/>
              <w:ind w:left="1200" w:hanging="400"/>
              <w:rPr>
                <w:rFonts w:eastAsia="SimSun"/>
                <w:lang w:eastAsia="zh-CN"/>
              </w:rPr>
            </w:pPr>
          </w:p>
        </w:tc>
      </w:tr>
      <w:tr w:rsidR="001B363F" w14:paraId="2C6F5BCB" w14:textId="77777777">
        <w:tc>
          <w:tcPr>
            <w:tcW w:w="1915" w:type="dxa"/>
          </w:tcPr>
          <w:p w14:paraId="1FE22E8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43204AB6"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48DEF525"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4677FFD2" w14:textId="77777777">
        <w:trPr>
          <w:trHeight w:val="90"/>
        </w:trPr>
        <w:tc>
          <w:tcPr>
            <w:tcW w:w="1915" w:type="dxa"/>
          </w:tcPr>
          <w:p w14:paraId="47213BE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1051AB6"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DE9E9F"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52A12C02" w14:textId="77777777">
        <w:tc>
          <w:tcPr>
            <w:tcW w:w="1915" w:type="dxa"/>
          </w:tcPr>
          <w:p w14:paraId="049DEEC3" w14:textId="77777777" w:rsidR="001B363F" w:rsidRDefault="000B0152">
            <w:pPr>
              <w:pStyle w:val="TAC"/>
              <w:keepNext w:val="0"/>
              <w:keepLines w:val="0"/>
              <w:widowControl w:val="0"/>
              <w:rPr>
                <w:lang w:eastAsia="ko-KR"/>
              </w:rPr>
            </w:pPr>
            <w:r>
              <w:rPr>
                <w:rFonts w:eastAsia="MS Mincho"/>
              </w:rPr>
              <w:t>ASUSTeK</w:t>
            </w:r>
          </w:p>
        </w:tc>
        <w:tc>
          <w:tcPr>
            <w:tcW w:w="2191" w:type="dxa"/>
          </w:tcPr>
          <w:p w14:paraId="39DD6FA7" w14:textId="77777777" w:rsidR="001B363F" w:rsidRDefault="000B0152">
            <w:pPr>
              <w:pStyle w:val="TAC"/>
              <w:keepNext w:val="0"/>
              <w:keepLines w:val="0"/>
              <w:widowControl w:val="0"/>
              <w:rPr>
                <w:lang w:eastAsia="ko-KR"/>
              </w:rPr>
            </w:pPr>
            <w:r>
              <w:rPr>
                <w:rFonts w:eastAsia="PMingLiU" w:hint="eastAsia"/>
                <w:lang w:eastAsia="zh-TW"/>
              </w:rPr>
              <w:t>Yes</w:t>
            </w:r>
          </w:p>
        </w:tc>
        <w:tc>
          <w:tcPr>
            <w:tcW w:w="5523" w:type="dxa"/>
          </w:tcPr>
          <w:p w14:paraId="7F113813" w14:textId="77777777" w:rsidR="001B363F" w:rsidRDefault="001B363F">
            <w:pPr>
              <w:pStyle w:val="TAL"/>
              <w:keepNext w:val="0"/>
              <w:keepLines w:val="0"/>
              <w:widowControl w:val="0"/>
              <w:ind w:left="1200" w:hanging="400"/>
              <w:rPr>
                <w:lang w:eastAsia="ko-KR"/>
              </w:rPr>
            </w:pPr>
          </w:p>
        </w:tc>
      </w:tr>
      <w:tr w:rsidR="001B363F" w14:paraId="6A225DD9" w14:textId="77777777">
        <w:tc>
          <w:tcPr>
            <w:tcW w:w="1915" w:type="dxa"/>
          </w:tcPr>
          <w:p w14:paraId="0C22335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718C96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2CF2653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109F1114" w14:textId="77777777">
        <w:tc>
          <w:tcPr>
            <w:tcW w:w="1915" w:type="dxa"/>
          </w:tcPr>
          <w:p w14:paraId="437750B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360FC49"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4ABB5B01"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3782AC74" w14:textId="77777777">
        <w:tc>
          <w:tcPr>
            <w:tcW w:w="1915" w:type="dxa"/>
          </w:tcPr>
          <w:p w14:paraId="415EEC54"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19D37F7"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778FCB0" w14:textId="77777777" w:rsidR="00D809D1" w:rsidRPr="00D809D1" w:rsidRDefault="00D809D1" w:rsidP="00D809D1">
            <w:pPr>
              <w:pStyle w:val="TAL"/>
              <w:keepNext w:val="0"/>
              <w:keepLines w:val="0"/>
              <w:widowControl w:val="0"/>
              <w:rPr>
                <w:rFonts w:eastAsia="SimSun"/>
                <w:lang w:eastAsia="zh-CN"/>
              </w:rPr>
            </w:pPr>
          </w:p>
        </w:tc>
      </w:tr>
      <w:tr w:rsidR="006C0B67" w14:paraId="13AE7C72" w14:textId="77777777">
        <w:tc>
          <w:tcPr>
            <w:tcW w:w="1915" w:type="dxa"/>
          </w:tcPr>
          <w:p w14:paraId="2B1EA0AE" w14:textId="084567D4" w:rsidR="006C0B67" w:rsidRDefault="006C0B67" w:rsidP="006C0B67">
            <w:pPr>
              <w:pStyle w:val="TAC"/>
              <w:keepNext w:val="0"/>
              <w:keepLines w:val="0"/>
              <w:widowControl w:val="0"/>
              <w:rPr>
                <w:lang w:eastAsia="ko-KR"/>
              </w:rPr>
            </w:pPr>
            <w:r>
              <w:rPr>
                <w:lang w:eastAsia="ko-KR"/>
              </w:rPr>
              <w:t>ZTE</w:t>
            </w:r>
          </w:p>
        </w:tc>
        <w:tc>
          <w:tcPr>
            <w:tcW w:w="2191" w:type="dxa"/>
          </w:tcPr>
          <w:p w14:paraId="5106F213" w14:textId="69ACF193" w:rsidR="006C0B67" w:rsidRDefault="006C0B67" w:rsidP="006C0B67">
            <w:pPr>
              <w:pStyle w:val="TAC"/>
              <w:keepNext w:val="0"/>
              <w:keepLines w:val="0"/>
              <w:widowControl w:val="0"/>
              <w:rPr>
                <w:lang w:eastAsia="ko-KR"/>
              </w:rPr>
            </w:pPr>
            <w:r>
              <w:rPr>
                <w:lang w:eastAsia="ko-KR"/>
              </w:rPr>
              <w:t>Okay to send LS</w:t>
            </w:r>
          </w:p>
        </w:tc>
        <w:tc>
          <w:tcPr>
            <w:tcW w:w="5523" w:type="dxa"/>
          </w:tcPr>
          <w:p w14:paraId="1281ABF4" w14:textId="77777777" w:rsidR="006C0B67" w:rsidRDefault="006C0B67" w:rsidP="006C0B67">
            <w:pPr>
              <w:pStyle w:val="TAL"/>
              <w:keepNext w:val="0"/>
              <w:keepLines w:val="0"/>
              <w:widowControl w:val="0"/>
              <w:rPr>
                <w:lang w:eastAsia="ko-KR"/>
              </w:rPr>
            </w:pPr>
          </w:p>
        </w:tc>
      </w:tr>
      <w:tr w:rsidR="006C0B67" w14:paraId="5EB0A6E9" w14:textId="77777777">
        <w:tc>
          <w:tcPr>
            <w:tcW w:w="1915" w:type="dxa"/>
          </w:tcPr>
          <w:p w14:paraId="27E8DBDC" w14:textId="77777777" w:rsidR="006C0B67" w:rsidRDefault="006C0B67" w:rsidP="006C0B67">
            <w:pPr>
              <w:pStyle w:val="TAC"/>
              <w:keepNext w:val="0"/>
              <w:keepLines w:val="0"/>
              <w:widowControl w:val="0"/>
              <w:rPr>
                <w:lang w:eastAsia="ko-KR"/>
              </w:rPr>
            </w:pPr>
          </w:p>
        </w:tc>
        <w:tc>
          <w:tcPr>
            <w:tcW w:w="2191" w:type="dxa"/>
          </w:tcPr>
          <w:p w14:paraId="2B475479" w14:textId="77777777" w:rsidR="006C0B67" w:rsidRDefault="006C0B67" w:rsidP="006C0B67">
            <w:pPr>
              <w:pStyle w:val="TAC"/>
              <w:keepNext w:val="0"/>
              <w:keepLines w:val="0"/>
              <w:widowControl w:val="0"/>
              <w:rPr>
                <w:lang w:eastAsia="ko-KR"/>
              </w:rPr>
            </w:pPr>
          </w:p>
        </w:tc>
        <w:tc>
          <w:tcPr>
            <w:tcW w:w="5523" w:type="dxa"/>
          </w:tcPr>
          <w:p w14:paraId="6A807FB8" w14:textId="77777777" w:rsidR="006C0B67" w:rsidRDefault="006C0B67" w:rsidP="006C0B67">
            <w:pPr>
              <w:pStyle w:val="TAL"/>
              <w:keepNext w:val="0"/>
              <w:keepLines w:val="0"/>
              <w:widowControl w:val="0"/>
              <w:ind w:left="1200" w:hanging="400"/>
              <w:rPr>
                <w:lang w:eastAsia="ko-KR"/>
              </w:rPr>
            </w:pPr>
          </w:p>
        </w:tc>
      </w:tr>
      <w:tr w:rsidR="006C0B67" w14:paraId="346DD1F5" w14:textId="77777777">
        <w:tc>
          <w:tcPr>
            <w:tcW w:w="1915" w:type="dxa"/>
          </w:tcPr>
          <w:p w14:paraId="3A001628" w14:textId="77777777" w:rsidR="006C0B67" w:rsidRDefault="006C0B67" w:rsidP="006C0B67">
            <w:pPr>
              <w:pStyle w:val="TAC"/>
              <w:keepNext w:val="0"/>
              <w:keepLines w:val="0"/>
              <w:widowControl w:val="0"/>
              <w:rPr>
                <w:lang w:eastAsia="ko-KR"/>
              </w:rPr>
            </w:pPr>
          </w:p>
        </w:tc>
        <w:tc>
          <w:tcPr>
            <w:tcW w:w="2191" w:type="dxa"/>
          </w:tcPr>
          <w:p w14:paraId="305ECA62" w14:textId="77777777" w:rsidR="006C0B67" w:rsidRDefault="006C0B67" w:rsidP="006C0B67">
            <w:pPr>
              <w:pStyle w:val="TAC"/>
              <w:keepNext w:val="0"/>
              <w:keepLines w:val="0"/>
              <w:widowControl w:val="0"/>
              <w:rPr>
                <w:lang w:eastAsia="ko-KR"/>
              </w:rPr>
            </w:pPr>
          </w:p>
        </w:tc>
        <w:tc>
          <w:tcPr>
            <w:tcW w:w="5523" w:type="dxa"/>
          </w:tcPr>
          <w:p w14:paraId="3F86E0E0" w14:textId="77777777" w:rsidR="006C0B67" w:rsidRDefault="006C0B67" w:rsidP="006C0B67">
            <w:pPr>
              <w:pStyle w:val="TAL"/>
              <w:keepNext w:val="0"/>
              <w:keepLines w:val="0"/>
              <w:widowControl w:val="0"/>
              <w:ind w:left="1200" w:hanging="400"/>
              <w:rPr>
                <w:lang w:eastAsia="ko-KR"/>
              </w:rPr>
            </w:pPr>
          </w:p>
        </w:tc>
      </w:tr>
      <w:tr w:rsidR="006C0B67" w14:paraId="19A8EEAF" w14:textId="77777777">
        <w:tc>
          <w:tcPr>
            <w:tcW w:w="1915" w:type="dxa"/>
          </w:tcPr>
          <w:p w14:paraId="741C8303" w14:textId="77777777" w:rsidR="006C0B67" w:rsidRDefault="006C0B67" w:rsidP="006C0B67">
            <w:pPr>
              <w:pStyle w:val="TAC"/>
              <w:keepNext w:val="0"/>
              <w:keepLines w:val="0"/>
              <w:widowControl w:val="0"/>
              <w:rPr>
                <w:rFonts w:eastAsia="SimSun"/>
                <w:lang w:eastAsia="zh-CN"/>
              </w:rPr>
            </w:pPr>
          </w:p>
        </w:tc>
        <w:tc>
          <w:tcPr>
            <w:tcW w:w="2191" w:type="dxa"/>
          </w:tcPr>
          <w:p w14:paraId="04DAF039" w14:textId="77777777" w:rsidR="006C0B67" w:rsidRDefault="006C0B67" w:rsidP="006C0B67">
            <w:pPr>
              <w:pStyle w:val="TAC"/>
              <w:keepNext w:val="0"/>
              <w:keepLines w:val="0"/>
              <w:widowControl w:val="0"/>
              <w:rPr>
                <w:rFonts w:eastAsia="SimSun"/>
                <w:lang w:eastAsia="zh-CN"/>
              </w:rPr>
            </w:pPr>
          </w:p>
        </w:tc>
        <w:tc>
          <w:tcPr>
            <w:tcW w:w="5523" w:type="dxa"/>
          </w:tcPr>
          <w:p w14:paraId="5E3E5DFF" w14:textId="77777777" w:rsidR="006C0B67" w:rsidRDefault="006C0B67" w:rsidP="006C0B67">
            <w:pPr>
              <w:pStyle w:val="TAL"/>
              <w:keepNext w:val="0"/>
              <w:keepLines w:val="0"/>
              <w:widowControl w:val="0"/>
              <w:ind w:left="1200" w:hanging="400"/>
              <w:rPr>
                <w:lang w:eastAsia="ko-KR"/>
              </w:rPr>
            </w:pPr>
          </w:p>
        </w:tc>
      </w:tr>
      <w:tr w:rsidR="006C0B67" w14:paraId="32BC123A" w14:textId="77777777">
        <w:tc>
          <w:tcPr>
            <w:tcW w:w="1915" w:type="dxa"/>
          </w:tcPr>
          <w:p w14:paraId="00D96A66" w14:textId="77777777" w:rsidR="006C0B67" w:rsidRDefault="006C0B67" w:rsidP="006C0B67">
            <w:pPr>
              <w:pStyle w:val="TAC"/>
              <w:keepNext w:val="0"/>
              <w:keepLines w:val="0"/>
              <w:widowControl w:val="0"/>
              <w:rPr>
                <w:rFonts w:eastAsia="SimSun"/>
                <w:lang w:eastAsia="zh-CN"/>
              </w:rPr>
            </w:pPr>
          </w:p>
        </w:tc>
        <w:tc>
          <w:tcPr>
            <w:tcW w:w="2191" w:type="dxa"/>
          </w:tcPr>
          <w:p w14:paraId="2FD36EB9" w14:textId="77777777" w:rsidR="006C0B67" w:rsidRDefault="006C0B67" w:rsidP="006C0B67">
            <w:pPr>
              <w:pStyle w:val="TAC"/>
              <w:keepNext w:val="0"/>
              <w:keepLines w:val="0"/>
              <w:widowControl w:val="0"/>
              <w:rPr>
                <w:rFonts w:eastAsia="SimSun"/>
                <w:lang w:eastAsia="zh-CN"/>
              </w:rPr>
            </w:pPr>
          </w:p>
        </w:tc>
        <w:tc>
          <w:tcPr>
            <w:tcW w:w="5523" w:type="dxa"/>
          </w:tcPr>
          <w:p w14:paraId="5D4B745E" w14:textId="77777777" w:rsidR="006C0B67" w:rsidRDefault="006C0B67" w:rsidP="006C0B67">
            <w:pPr>
              <w:pStyle w:val="TAL"/>
              <w:keepNext w:val="0"/>
              <w:keepLines w:val="0"/>
              <w:widowControl w:val="0"/>
              <w:ind w:left="1200" w:hanging="400"/>
              <w:rPr>
                <w:lang w:eastAsia="ko-KR"/>
              </w:rPr>
            </w:pPr>
          </w:p>
        </w:tc>
      </w:tr>
      <w:tr w:rsidR="006C0B67" w14:paraId="10A45DDA" w14:textId="77777777">
        <w:tc>
          <w:tcPr>
            <w:tcW w:w="1915" w:type="dxa"/>
          </w:tcPr>
          <w:p w14:paraId="74141595" w14:textId="77777777" w:rsidR="006C0B67" w:rsidRDefault="006C0B67" w:rsidP="006C0B67">
            <w:pPr>
              <w:pStyle w:val="TAC"/>
              <w:keepNext w:val="0"/>
              <w:keepLines w:val="0"/>
              <w:widowControl w:val="0"/>
              <w:rPr>
                <w:rFonts w:eastAsia="SimSun"/>
                <w:lang w:eastAsia="zh-CN"/>
              </w:rPr>
            </w:pPr>
          </w:p>
        </w:tc>
        <w:tc>
          <w:tcPr>
            <w:tcW w:w="2191" w:type="dxa"/>
          </w:tcPr>
          <w:p w14:paraId="418CDF27" w14:textId="77777777" w:rsidR="006C0B67" w:rsidRDefault="006C0B67" w:rsidP="006C0B67">
            <w:pPr>
              <w:pStyle w:val="TAC"/>
              <w:keepNext w:val="0"/>
              <w:keepLines w:val="0"/>
              <w:widowControl w:val="0"/>
              <w:rPr>
                <w:rFonts w:eastAsia="SimSun"/>
                <w:lang w:eastAsia="zh-CN"/>
              </w:rPr>
            </w:pPr>
          </w:p>
        </w:tc>
        <w:tc>
          <w:tcPr>
            <w:tcW w:w="5523" w:type="dxa"/>
          </w:tcPr>
          <w:p w14:paraId="5459B5E8" w14:textId="77777777" w:rsidR="006C0B67" w:rsidRDefault="006C0B67" w:rsidP="006C0B67">
            <w:pPr>
              <w:pStyle w:val="TAL"/>
              <w:keepNext w:val="0"/>
              <w:keepLines w:val="0"/>
              <w:widowControl w:val="0"/>
              <w:ind w:left="1200" w:hanging="400"/>
              <w:rPr>
                <w:lang w:eastAsia="ko-KR"/>
              </w:rPr>
            </w:pPr>
          </w:p>
        </w:tc>
      </w:tr>
      <w:tr w:rsidR="006C0B67" w14:paraId="437D22BC" w14:textId="77777777">
        <w:tc>
          <w:tcPr>
            <w:tcW w:w="1915" w:type="dxa"/>
          </w:tcPr>
          <w:p w14:paraId="0CB11C23" w14:textId="77777777" w:rsidR="006C0B67" w:rsidRDefault="006C0B67" w:rsidP="006C0B67">
            <w:pPr>
              <w:pStyle w:val="TAC"/>
              <w:keepNext w:val="0"/>
              <w:keepLines w:val="0"/>
              <w:widowControl w:val="0"/>
              <w:rPr>
                <w:lang w:eastAsia="ko-KR"/>
              </w:rPr>
            </w:pPr>
          </w:p>
        </w:tc>
        <w:tc>
          <w:tcPr>
            <w:tcW w:w="2191" w:type="dxa"/>
          </w:tcPr>
          <w:p w14:paraId="01911714" w14:textId="77777777" w:rsidR="006C0B67" w:rsidRDefault="006C0B67" w:rsidP="006C0B67">
            <w:pPr>
              <w:pStyle w:val="TAC"/>
              <w:keepNext w:val="0"/>
              <w:keepLines w:val="0"/>
              <w:widowControl w:val="0"/>
              <w:rPr>
                <w:lang w:eastAsia="ko-KR"/>
              </w:rPr>
            </w:pPr>
          </w:p>
        </w:tc>
        <w:tc>
          <w:tcPr>
            <w:tcW w:w="5523" w:type="dxa"/>
          </w:tcPr>
          <w:p w14:paraId="362EFBC2" w14:textId="77777777" w:rsidR="006C0B67" w:rsidRDefault="006C0B67" w:rsidP="006C0B67">
            <w:pPr>
              <w:pStyle w:val="TAL"/>
              <w:keepNext w:val="0"/>
              <w:keepLines w:val="0"/>
              <w:widowControl w:val="0"/>
              <w:ind w:left="1200" w:hanging="400"/>
              <w:rPr>
                <w:lang w:eastAsia="ko-KR"/>
              </w:rPr>
            </w:pPr>
          </w:p>
        </w:tc>
      </w:tr>
    </w:tbl>
    <w:p w14:paraId="32AA62C2" w14:textId="77777777" w:rsidR="001B363F" w:rsidRDefault="001B363F">
      <w:pPr>
        <w:rPr>
          <w:lang w:val="en-US" w:eastAsia="ko-KR"/>
        </w:rPr>
      </w:pPr>
    </w:p>
    <w:p w14:paraId="4D9B8BDC" w14:textId="77777777" w:rsidR="001B363F" w:rsidRDefault="000B0152">
      <w:pPr>
        <w:pStyle w:val="Heading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63515987"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0475CF23" w14:textId="77777777">
        <w:tc>
          <w:tcPr>
            <w:tcW w:w="1555" w:type="dxa"/>
          </w:tcPr>
          <w:p w14:paraId="42E46B61" w14:textId="77777777" w:rsidR="001B363F" w:rsidRDefault="000B0152">
            <w:pPr>
              <w:rPr>
                <w:rFonts w:eastAsia="MS Mincho"/>
              </w:rPr>
            </w:pPr>
            <w:r>
              <w:rPr>
                <w:rFonts w:eastAsia="MS Mincho"/>
              </w:rPr>
              <w:t>Tdoc</w:t>
            </w:r>
          </w:p>
        </w:tc>
        <w:tc>
          <w:tcPr>
            <w:tcW w:w="8074" w:type="dxa"/>
          </w:tcPr>
          <w:p w14:paraId="4FF85230" w14:textId="77777777" w:rsidR="001B363F" w:rsidRDefault="000B0152">
            <w:pPr>
              <w:rPr>
                <w:rFonts w:eastAsia="MS Mincho"/>
              </w:rPr>
            </w:pPr>
            <w:r>
              <w:rPr>
                <w:rFonts w:eastAsia="MS Mincho"/>
              </w:rPr>
              <w:t>Proposals</w:t>
            </w:r>
          </w:p>
        </w:tc>
      </w:tr>
      <w:tr w:rsidR="001B363F" w14:paraId="02320269" w14:textId="77777777">
        <w:tc>
          <w:tcPr>
            <w:tcW w:w="1555" w:type="dxa"/>
          </w:tcPr>
          <w:p w14:paraId="36982112" w14:textId="77777777"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05398197" w14:textId="77777777" w:rsidR="001B363F" w:rsidRDefault="000B0152">
            <w:pPr>
              <w:spacing w:line="300" w:lineRule="auto"/>
              <w:jc w:val="both"/>
            </w:pPr>
            <w:r>
              <w:t>Proposal 1: RAN2 confirms that HARQ-ACK is needed for the DL transmissions in SDT procedure.</w:t>
            </w:r>
          </w:p>
          <w:p w14:paraId="0A2D2D5D" w14:textId="77777777" w:rsidR="001B363F" w:rsidRDefault="000B0152">
            <w:pPr>
              <w:spacing w:line="300" w:lineRule="auto"/>
              <w:jc w:val="both"/>
            </w:pPr>
            <w:r>
              <w:t>Proposal 2: Consult with RAN1 whether it is necessary to introduce a set of PUCCH resources dedicatedly for SDT usage.</w:t>
            </w:r>
          </w:p>
        </w:tc>
      </w:tr>
    </w:tbl>
    <w:p w14:paraId="53931D68" w14:textId="77777777" w:rsidR="001B363F" w:rsidRDefault="001B363F">
      <w:pPr>
        <w:jc w:val="both"/>
        <w:rPr>
          <w:lang w:val="en-US" w:eastAsia="ko-KR"/>
        </w:rPr>
      </w:pPr>
    </w:p>
    <w:p w14:paraId="4DDBFF84"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0BE6488B"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TableGrid"/>
        <w:tblW w:w="0" w:type="auto"/>
        <w:tblLook w:val="04A0" w:firstRow="1" w:lastRow="0" w:firstColumn="1" w:lastColumn="0" w:noHBand="0" w:noVBand="1"/>
      </w:tblPr>
      <w:tblGrid>
        <w:gridCol w:w="1915"/>
        <w:gridCol w:w="2191"/>
        <w:gridCol w:w="5523"/>
      </w:tblGrid>
      <w:tr w:rsidR="001B363F" w14:paraId="4F4A35E1" w14:textId="77777777">
        <w:tc>
          <w:tcPr>
            <w:tcW w:w="1915" w:type="dxa"/>
          </w:tcPr>
          <w:p w14:paraId="1C79AAF4" w14:textId="77777777" w:rsidR="001B363F" w:rsidRDefault="000B0152">
            <w:pPr>
              <w:pStyle w:val="TAH"/>
              <w:keepNext w:val="0"/>
              <w:keepLines w:val="0"/>
              <w:widowControl w:val="0"/>
              <w:rPr>
                <w:lang w:eastAsia="ko-KR"/>
              </w:rPr>
            </w:pPr>
            <w:r>
              <w:rPr>
                <w:lang w:eastAsia="ko-KR"/>
              </w:rPr>
              <w:t>Company</w:t>
            </w:r>
          </w:p>
        </w:tc>
        <w:tc>
          <w:tcPr>
            <w:tcW w:w="2191" w:type="dxa"/>
          </w:tcPr>
          <w:p w14:paraId="02A01DC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53A3D5B4" w14:textId="77777777" w:rsidR="001B363F" w:rsidRDefault="000B0152">
            <w:pPr>
              <w:pStyle w:val="TAH"/>
              <w:keepNext w:val="0"/>
              <w:keepLines w:val="0"/>
              <w:widowControl w:val="0"/>
              <w:rPr>
                <w:lang w:eastAsia="ko-KR"/>
              </w:rPr>
            </w:pPr>
            <w:r>
              <w:rPr>
                <w:lang w:eastAsia="ko-KR"/>
              </w:rPr>
              <w:t>Detailed Comments</w:t>
            </w:r>
          </w:p>
        </w:tc>
      </w:tr>
      <w:tr w:rsidR="001B363F" w14:paraId="6A29200C" w14:textId="77777777">
        <w:tc>
          <w:tcPr>
            <w:tcW w:w="1915" w:type="dxa"/>
          </w:tcPr>
          <w:p w14:paraId="6D01E14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C2BB01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30F39CC"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0D00C72C" w14:textId="77777777">
        <w:tc>
          <w:tcPr>
            <w:tcW w:w="1915" w:type="dxa"/>
          </w:tcPr>
          <w:p w14:paraId="46BF5D8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672DBFB"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6F6DF5E9"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We should also consider to include PUCCH for CG-SDT where a UE may receive further DL data (PDSCH).</w:t>
            </w:r>
          </w:p>
          <w:p w14:paraId="687FE1A8" w14:textId="77777777" w:rsidR="001B363F" w:rsidRDefault="001B363F">
            <w:pPr>
              <w:pStyle w:val="TAL"/>
              <w:keepNext w:val="0"/>
              <w:keepLines w:val="0"/>
              <w:widowControl w:val="0"/>
              <w:ind w:left="1200" w:hanging="400"/>
              <w:rPr>
                <w:rFonts w:eastAsia="SimSun"/>
                <w:lang w:eastAsia="zh-CN"/>
              </w:rPr>
            </w:pPr>
          </w:p>
        </w:tc>
      </w:tr>
      <w:tr w:rsidR="001B363F" w14:paraId="03CAD4DE" w14:textId="77777777">
        <w:tc>
          <w:tcPr>
            <w:tcW w:w="1915" w:type="dxa"/>
          </w:tcPr>
          <w:p w14:paraId="71E58DFE" w14:textId="77777777" w:rsidR="001B363F" w:rsidRDefault="000B0152">
            <w:pPr>
              <w:pStyle w:val="TAC"/>
              <w:keepNext w:val="0"/>
              <w:keepLines w:val="0"/>
              <w:widowControl w:val="0"/>
              <w:rPr>
                <w:lang w:eastAsia="ko-KR"/>
              </w:rPr>
            </w:pPr>
            <w:r>
              <w:rPr>
                <w:lang w:eastAsia="ko-KR"/>
              </w:rPr>
              <w:t>Samsung</w:t>
            </w:r>
          </w:p>
        </w:tc>
        <w:tc>
          <w:tcPr>
            <w:tcW w:w="2191" w:type="dxa"/>
          </w:tcPr>
          <w:p w14:paraId="0E852D28"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6220FF4" w14:textId="77777777" w:rsidR="001B363F" w:rsidRDefault="001B363F">
            <w:pPr>
              <w:pStyle w:val="TAL"/>
              <w:keepNext w:val="0"/>
              <w:keepLines w:val="0"/>
              <w:widowControl w:val="0"/>
              <w:ind w:left="1200" w:hanging="400"/>
              <w:rPr>
                <w:rFonts w:eastAsia="SimSun"/>
                <w:lang w:eastAsia="zh-CN"/>
              </w:rPr>
            </w:pPr>
          </w:p>
        </w:tc>
      </w:tr>
      <w:tr w:rsidR="001B363F" w14:paraId="52AEDDAE" w14:textId="77777777">
        <w:tc>
          <w:tcPr>
            <w:tcW w:w="1915" w:type="dxa"/>
          </w:tcPr>
          <w:p w14:paraId="1754F83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1C3B006"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B449FAF"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6E879C07" w14:textId="77777777">
        <w:trPr>
          <w:trHeight w:val="90"/>
        </w:trPr>
        <w:tc>
          <w:tcPr>
            <w:tcW w:w="1915" w:type="dxa"/>
          </w:tcPr>
          <w:p w14:paraId="197B45A3"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92B477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C629F56"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D3C895D" w14:textId="77777777">
        <w:tc>
          <w:tcPr>
            <w:tcW w:w="1915" w:type="dxa"/>
          </w:tcPr>
          <w:p w14:paraId="6379A70F" w14:textId="77777777" w:rsidR="001B363F" w:rsidRDefault="000B0152">
            <w:pPr>
              <w:pStyle w:val="TAC"/>
              <w:keepNext w:val="0"/>
              <w:keepLines w:val="0"/>
              <w:widowControl w:val="0"/>
              <w:rPr>
                <w:lang w:eastAsia="ko-KR"/>
              </w:rPr>
            </w:pPr>
            <w:r>
              <w:rPr>
                <w:rFonts w:eastAsia="MS Mincho"/>
              </w:rPr>
              <w:t>ASUSTeK</w:t>
            </w:r>
          </w:p>
        </w:tc>
        <w:tc>
          <w:tcPr>
            <w:tcW w:w="2191" w:type="dxa"/>
          </w:tcPr>
          <w:p w14:paraId="4D0AE7A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3665DF84" w14:textId="77777777" w:rsidR="001B363F" w:rsidRDefault="001B363F">
            <w:pPr>
              <w:pStyle w:val="TAL"/>
              <w:keepNext w:val="0"/>
              <w:keepLines w:val="0"/>
              <w:widowControl w:val="0"/>
              <w:ind w:left="1200" w:hanging="400"/>
              <w:rPr>
                <w:lang w:eastAsia="ko-KR"/>
              </w:rPr>
            </w:pPr>
          </w:p>
        </w:tc>
      </w:tr>
      <w:tr w:rsidR="001B363F" w14:paraId="52109C60" w14:textId="77777777">
        <w:tc>
          <w:tcPr>
            <w:tcW w:w="1915" w:type="dxa"/>
          </w:tcPr>
          <w:p w14:paraId="166EC0C1"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1E56B47"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951615A" w14:textId="77777777" w:rsidR="001B363F" w:rsidRDefault="001B363F">
            <w:pPr>
              <w:pStyle w:val="TAL"/>
              <w:keepNext w:val="0"/>
              <w:keepLines w:val="0"/>
              <w:widowControl w:val="0"/>
              <w:ind w:left="1200" w:hanging="400"/>
              <w:rPr>
                <w:lang w:eastAsia="ko-KR"/>
              </w:rPr>
            </w:pPr>
          </w:p>
        </w:tc>
      </w:tr>
      <w:tr w:rsidR="00D809D1" w14:paraId="66FC2616" w14:textId="77777777">
        <w:tc>
          <w:tcPr>
            <w:tcW w:w="1915" w:type="dxa"/>
          </w:tcPr>
          <w:p w14:paraId="624BF12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670578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6EDB1D33"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26B261EF" w14:textId="77777777">
        <w:tc>
          <w:tcPr>
            <w:tcW w:w="1915" w:type="dxa"/>
          </w:tcPr>
          <w:p w14:paraId="724DFDDE"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51132B9"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FD3AD75" w14:textId="77777777" w:rsidR="00D809D1" w:rsidRDefault="00D809D1" w:rsidP="00D809D1">
            <w:pPr>
              <w:pStyle w:val="TAL"/>
              <w:keepNext w:val="0"/>
              <w:keepLines w:val="0"/>
              <w:widowControl w:val="0"/>
              <w:ind w:left="1200" w:hanging="400"/>
              <w:rPr>
                <w:lang w:eastAsia="ko-KR"/>
              </w:rPr>
            </w:pPr>
          </w:p>
        </w:tc>
      </w:tr>
      <w:tr w:rsidR="006C0B67" w14:paraId="20E10CFB" w14:textId="77777777">
        <w:tc>
          <w:tcPr>
            <w:tcW w:w="1915" w:type="dxa"/>
          </w:tcPr>
          <w:p w14:paraId="2463CE31" w14:textId="30982AA3" w:rsidR="006C0B67" w:rsidRDefault="006C0B67" w:rsidP="006C0B67">
            <w:pPr>
              <w:pStyle w:val="TAC"/>
              <w:keepNext w:val="0"/>
              <w:keepLines w:val="0"/>
              <w:widowControl w:val="0"/>
              <w:rPr>
                <w:lang w:eastAsia="ko-KR"/>
              </w:rPr>
            </w:pPr>
            <w:r>
              <w:rPr>
                <w:lang w:eastAsia="ko-KR"/>
              </w:rPr>
              <w:t>ZTE</w:t>
            </w:r>
          </w:p>
        </w:tc>
        <w:tc>
          <w:tcPr>
            <w:tcW w:w="2191" w:type="dxa"/>
          </w:tcPr>
          <w:p w14:paraId="23E9E267" w14:textId="58A8832C"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5E9F5086" w14:textId="53BD09E9"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C0B67" w14:paraId="08D3BA3E" w14:textId="77777777">
        <w:tc>
          <w:tcPr>
            <w:tcW w:w="1915" w:type="dxa"/>
          </w:tcPr>
          <w:p w14:paraId="74BBCD07" w14:textId="77777777" w:rsidR="006C0B67" w:rsidRDefault="006C0B67" w:rsidP="006C0B67">
            <w:pPr>
              <w:pStyle w:val="TAC"/>
              <w:keepNext w:val="0"/>
              <w:keepLines w:val="0"/>
              <w:widowControl w:val="0"/>
              <w:rPr>
                <w:lang w:eastAsia="ko-KR"/>
              </w:rPr>
            </w:pPr>
          </w:p>
        </w:tc>
        <w:tc>
          <w:tcPr>
            <w:tcW w:w="2191" w:type="dxa"/>
          </w:tcPr>
          <w:p w14:paraId="63B56932" w14:textId="77777777" w:rsidR="006C0B67" w:rsidRDefault="006C0B67" w:rsidP="006C0B67">
            <w:pPr>
              <w:pStyle w:val="TAC"/>
              <w:keepNext w:val="0"/>
              <w:keepLines w:val="0"/>
              <w:widowControl w:val="0"/>
              <w:rPr>
                <w:lang w:eastAsia="ko-KR"/>
              </w:rPr>
            </w:pPr>
          </w:p>
        </w:tc>
        <w:tc>
          <w:tcPr>
            <w:tcW w:w="5523" w:type="dxa"/>
          </w:tcPr>
          <w:p w14:paraId="4191937B" w14:textId="77777777" w:rsidR="006C0B67" w:rsidRDefault="006C0B67" w:rsidP="006C0B67">
            <w:pPr>
              <w:pStyle w:val="TAL"/>
              <w:keepNext w:val="0"/>
              <w:keepLines w:val="0"/>
              <w:widowControl w:val="0"/>
              <w:ind w:left="1200" w:hanging="400"/>
              <w:rPr>
                <w:lang w:eastAsia="ko-KR"/>
              </w:rPr>
            </w:pPr>
          </w:p>
        </w:tc>
      </w:tr>
      <w:tr w:rsidR="006C0B67" w14:paraId="785DD2DC" w14:textId="77777777">
        <w:tc>
          <w:tcPr>
            <w:tcW w:w="1915" w:type="dxa"/>
          </w:tcPr>
          <w:p w14:paraId="3D9C86DC" w14:textId="77777777" w:rsidR="006C0B67" w:rsidRDefault="006C0B67" w:rsidP="006C0B67">
            <w:pPr>
              <w:pStyle w:val="TAC"/>
              <w:keepNext w:val="0"/>
              <w:keepLines w:val="0"/>
              <w:widowControl w:val="0"/>
              <w:rPr>
                <w:lang w:eastAsia="ko-KR"/>
              </w:rPr>
            </w:pPr>
          </w:p>
        </w:tc>
        <w:tc>
          <w:tcPr>
            <w:tcW w:w="2191" w:type="dxa"/>
          </w:tcPr>
          <w:p w14:paraId="38EE7173" w14:textId="77777777" w:rsidR="006C0B67" w:rsidRDefault="006C0B67" w:rsidP="006C0B67">
            <w:pPr>
              <w:pStyle w:val="TAC"/>
              <w:keepNext w:val="0"/>
              <w:keepLines w:val="0"/>
              <w:widowControl w:val="0"/>
              <w:rPr>
                <w:lang w:eastAsia="ko-KR"/>
              </w:rPr>
            </w:pPr>
          </w:p>
        </w:tc>
        <w:tc>
          <w:tcPr>
            <w:tcW w:w="5523" w:type="dxa"/>
          </w:tcPr>
          <w:p w14:paraId="2E832637" w14:textId="77777777" w:rsidR="006C0B67" w:rsidRDefault="006C0B67" w:rsidP="006C0B67">
            <w:pPr>
              <w:pStyle w:val="TAL"/>
              <w:keepNext w:val="0"/>
              <w:keepLines w:val="0"/>
              <w:widowControl w:val="0"/>
              <w:ind w:left="1200" w:hanging="400"/>
              <w:rPr>
                <w:lang w:eastAsia="ko-KR"/>
              </w:rPr>
            </w:pPr>
          </w:p>
        </w:tc>
      </w:tr>
      <w:tr w:rsidR="006C0B67" w14:paraId="6105FEAD" w14:textId="77777777">
        <w:tc>
          <w:tcPr>
            <w:tcW w:w="1915" w:type="dxa"/>
          </w:tcPr>
          <w:p w14:paraId="426F3BAE" w14:textId="77777777" w:rsidR="006C0B67" w:rsidRDefault="006C0B67" w:rsidP="006C0B67">
            <w:pPr>
              <w:pStyle w:val="TAC"/>
              <w:keepNext w:val="0"/>
              <w:keepLines w:val="0"/>
              <w:widowControl w:val="0"/>
              <w:rPr>
                <w:rFonts w:eastAsia="SimSun"/>
                <w:lang w:eastAsia="zh-CN"/>
              </w:rPr>
            </w:pPr>
          </w:p>
        </w:tc>
        <w:tc>
          <w:tcPr>
            <w:tcW w:w="2191" w:type="dxa"/>
          </w:tcPr>
          <w:p w14:paraId="4051627E" w14:textId="77777777" w:rsidR="006C0B67" w:rsidRDefault="006C0B67" w:rsidP="006C0B67">
            <w:pPr>
              <w:pStyle w:val="TAC"/>
              <w:keepNext w:val="0"/>
              <w:keepLines w:val="0"/>
              <w:widowControl w:val="0"/>
              <w:rPr>
                <w:rFonts w:eastAsia="SimSun"/>
                <w:lang w:eastAsia="zh-CN"/>
              </w:rPr>
            </w:pPr>
          </w:p>
        </w:tc>
        <w:tc>
          <w:tcPr>
            <w:tcW w:w="5523" w:type="dxa"/>
          </w:tcPr>
          <w:p w14:paraId="0D3C6547" w14:textId="77777777" w:rsidR="006C0B67" w:rsidRDefault="006C0B67" w:rsidP="006C0B67">
            <w:pPr>
              <w:pStyle w:val="TAL"/>
              <w:keepNext w:val="0"/>
              <w:keepLines w:val="0"/>
              <w:widowControl w:val="0"/>
              <w:ind w:left="1200" w:hanging="400"/>
              <w:rPr>
                <w:lang w:eastAsia="ko-KR"/>
              </w:rPr>
            </w:pPr>
          </w:p>
        </w:tc>
      </w:tr>
      <w:tr w:rsidR="006C0B67" w14:paraId="164922CD" w14:textId="77777777">
        <w:tc>
          <w:tcPr>
            <w:tcW w:w="1915" w:type="dxa"/>
          </w:tcPr>
          <w:p w14:paraId="3E08214B" w14:textId="77777777" w:rsidR="006C0B67" w:rsidRDefault="006C0B67" w:rsidP="006C0B67">
            <w:pPr>
              <w:pStyle w:val="TAC"/>
              <w:keepNext w:val="0"/>
              <w:keepLines w:val="0"/>
              <w:widowControl w:val="0"/>
              <w:rPr>
                <w:rFonts w:eastAsia="SimSun"/>
                <w:lang w:eastAsia="zh-CN"/>
              </w:rPr>
            </w:pPr>
          </w:p>
        </w:tc>
        <w:tc>
          <w:tcPr>
            <w:tcW w:w="2191" w:type="dxa"/>
          </w:tcPr>
          <w:p w14:paraId="58F20A0B" w14:textId="77777777" w:rsidR="006C0B67" w:rsidRDefault="006C0B67" w:rsidP="006C0B67">
            <w:pPr>
              <w:pStyle w:val="TAC"/>
              <w:keepNext w:val="0"/>
              <w:keepLines w:val="0"/>
              <w:widowControl w:val="0"/>
              <w:rPr>
                <w:rFonts w:eastAsia="SimSun"/>
                <w:lang w:eastAsia="zh-CN"/>
              </w:rPr>
            </w:pPr>
          </w:p>
        </w:tc>
        <w:tc>
          <w:tcPr>
            <w:tcW w:w="5523" w:type="dxa"/>
          </w:tcPr>
          <w:p w14:paraId="587832FE" w14:textId="77777777" w:rsidR="006C0B67" w:rsidRDefault="006C0B67" w:rsidP="006C0B67">
            <w:pPr>
              <w:pStyle w:val="TAL"/>
              <w:keepNext w:val="0"/>
              <w:keepLines w:val="0"/>
              <w:widowControl w:val="0"/>
              <w:ind w:left="1200" w:hanging="400"/>
              <w:rPr>
                <w:lang w:eastAsia="ko-KR"/>
              </w:rPr>
            </w:pPr>
          </w:p>
        </w:tc>
      </w:tr>
      <w:tr w:rsidR="006C0B67" w14:paraId="165A49B3" w14:textId="77777777">
        <w:tc>
          <w:tcPr>
            <w:tcW w:w="1915" w:type="dxa"/>
          </w:tcPr>
          <w:p w14:paraId="0EC8D4DD" w14:textId="77777777" w:rsidR="006C0B67" w:rsidRDefault="006C0B67" w:rsidP="006C0B67">
            <w:pPr>
              <w:pStyle w:val="TAC"/>
              <w:keepNext w:val="0"/>
              <w:keepLines w:val="0"/>
              <w:widowControl w:val="0"/>
              <w:rPr>
                <w:rFonts w:eastAsia="SimSun"/>
                <w:lang w:eastAsia="zh-CN"/>
              </w:rPr>
            </w:pPr>
          </w:p>
        </w:tc>
        <w:tc>
          <w:tcPr>
            <w:tcW w:w="2191" w:type="dxa"/>
          </w:tcPr>
          <w:p w14:paraId="499AD337" w14:textId="77777777" w:rsidR="006C0B67" w:rsidRDefault="006C0B67" w:rsidP="006C0B67">
            <w:pPr>
              <w:pStyle w:val="TAC"/>
              <w:keepNext w:val="0"/>
              <w:keepLines w:val="0"/>
              <w:widowControl w:val="0"/>
              <w:rPr>
                <w:rFonts w:eastAsia="SimSun"/>
                <w:lang w:eastAsia="zh-CN"/>
              </w:rPr>
            </w:pPr>
          </w:p>
        </w:tc>
        <w:tc>
          <w:tcPr>
            <w:tcW w:w="5523" w:type="dxa"/>
          </w:tcPr>
          <w:p w14:paraId="53A5AFE8" w14:textId="77777777" w:rsidR="006C0B67" w:rsidRDefault="006C0B67" w:rsidP="006C0B67">
            <w:pPr>
              <w:pStyle w:val="TAL"/>
              <w:keepNext w:val="0"/>
              <w:keepLines w:val="0"/>
              <w:widowControl w:val="0"/>
              <w:ind w:left="1200" w:hanging="400"/>
              <w:rPr>
                <w:lang w:eastAsia="ko-KR"/>
              </w:rPr>
            </w:pPr>
          </w:p>
        </w:tc>
      </w:tr>
    </w:tbl>
    <w:p w14:paraId="20CA1984" w14:textId="77777777" w:rsidR="001B363F" w:rsidRDefault="001B363F"/>
    <w:p w14:paraId="0441AD5B" w14:textId="77777777" w:rsidR="001B363F" w:rsidRDefault="000B0152">
      <w:pPr>
        <w:pStyle w:val="Heading2"/>
      </w:pPr>
      <w:proofErr w:type="gramStart"/>
      <w:r>
        <w:t>6</w:t>
      </w:r>
      <w:r>
        <w:rPr>
          <w:rFonts w:hint="eastAsia"/>
        </w:rPr>
        <w:t>.</w:t>
      </w:r>
      <w:r>
        <w:t>4</w:t>
      </w:r>
      <w:r>
        <w:rPr>
          <w:rFonts w:hint="eastAsia"/>
        </w:rPr>
        <w:t xml:space="preserve"> </w:t>
      </w:r>
      <w:r>
        <w:t xml:space="preserve"> TAT</w:t>
      </w:r>
      <w:proofErr w:type="gramEnd"/>
      <w:r>
        <w:t xml:space="preserve"> expiry</w:t>
      </w:r>
    </w:p>
    <w:p w14:paraId="66A42BB6"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0E3C36F0" w14:textId="77777777">
        <w:tc>
          <w:tcPr>
            <w:tcW w:w="1555" w:type="dxa"/>
          </w:tcPr>
          <w:p w14:paraId="432DD30A" w14:textId="77777777" w:rsidR="001B363F" w:rsidRDefault="000B0152">
            <w:pPr>
              <w:rPr>
                <w:rFonts w:eastAsia="MS Mincho"/>
              </w:rPr>
            </w:pPr>
            <w:r>
              <w:rPr>
                <w:rFonts w:eastAsia="MS Mincho"/>
              </w:rPr>
              <w:t>Tdoc</w:t>
            </w:r>
          </w:p>
        </w:tc>
        <w:tc>
          <w:tcPr>
            <w:tcW w:w="8074" w:type="dxa"/>
          </w:tcPr>
          <w:p w14:paraId="5005EC04" w14:textId="77777777" w:rsidR="001B363F" w:rsidRDefault="000B0152">
            <w:pPr>
              <w:rPr>
                <w:rFonts w:eastAsia="MS Mincho"/>
              </w:rPr>
            </w:pPr>
            <w:r>
              <w:rPr>
                <w:rFonts w:eastAsia="MS Mincho"/>
              </w:rPr>
              <w:t>Proposals</w:t>
            </w:r>
          </w:p>
        </w:tc>
      </w:tr>
      <w:tr w:rsidR="001B363F" w14:paraId="565F0632" w14:textId="77777777">
        <w:tc>
          <w:tcPr>
            <w:tcW w:w="1555" w:type="dxa"/>
          </w:tcPr>
          <w:p w14:paraId="371454BA" w14:textId="77777777" w:rsidR="001B363F" w:rsidRDefault="000B0152">
            <w:pPr>
              <w:rPr>
                <w:rFonts w:eastAsia="MS Mincho"/>
              </w:rPr>
            </w:pPr>
            <w:r>
              <w:t>Samsung</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[2]</w:t>
            </w:r>
            <w:r>
              <w:rPr>
                <w:rFonts w:eastAsia="MS Mincho"/>
              </w:rPr>
              <w:fldChar w:fldCharType="end"/>
            </w:r>
          </w:p>
        </w:tc>
        <w:tc>
          <w:tcPr>
            <w:tcW w:w="8074" w:type="dxa"/>
          </w:tcPr>
          <w:p w14:paraId="22033E9C" w14:textId="77777777" w:rsidR="001B363F" w:rsidRDefault="000B0152">
            <w:pPr>
              <w:spacing w:line="300" w:lineRule="auto"/>
              <w:jc w:val="both"/>
            </w:pPr>
            <w:r>
              <w:t>Proposal 3: RAN2 to discuss and agree on one of the following options for handling TAT expiry during the SDT procedure.</w:t>
            </w:r>
          </w:p>
          <w:p w14:paraId="7185B4BF"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3173E791" w14:textId="77777777" w:rsidR="001B363F" w:rsidRDefault="000B0152">
            <w:pPr>
              <w:spacing w:line="300" w:lineRule="auto"/>
              <w:jc w:val="both"/>
            </w:pPr>
            <w:r>
              <w:lastRenderedPageBreak/>
              <w:t xml:space="preserve">- Option 2: UE does not terminates the ongoing SDT procedure. UE suspends the UL transmission (except Random Access Preamble and MSGA transmission). UE waits for PDCCH order from gNB. Upon receiving PDCCH order, UE initiates the RACH and TAT timer will get re-started. </w:t>
            </w:r>
          </w:p>
          <w:p w14:paraId="468779F8" w14:textId="77777777" w:rsidR="001B363F" w:rsidRDefault="000B0152">
            <w:pPr>
              <w:spacing w:line="300" w:lineRule="auto"/>
              <w:jc w:val="both"/>
            </w:pPr>
            <w:r>
              <w:t>- Option 3: UE does not terminates the ongoing SDT procedure. UE suspends the UL transmission (except Random Access Preamble and MSGA transmission). UE initiates RACH.</w:t>
            </w:r>
          </w:p>
        </w:tc>
      </w:tr>
    </w:tbl>
    <w:p w14:paraId="167D839C" w14:textId="77777777" w:rsidR="001B363F" w:rsidRDefault="001B363F"/>
    <w:p w14:paraId="682EAA2C" w14:textId="77777777" w:rsidR="001B363F" w:rsidRDefault="000B0152">
      <w:r>
        <w:t>SDT procedure continues upon completion of random access procedure initiated for SDT. While the SDT procedure is ongoing, TAT timer may expire. How to handle this case needs further discussion.</w:t>
      </w:r>
    </w:p>
    <w:p w14:paraId="61434428" w14:textId="77777777" w:rsidR="001B363F" w:rsidRDefault="000B0152">
      <w:pPr>
        <w:jc w:val="both"/>
        <w:rPr>
          <w:rFonts w:eastAsia="Yu Mincho"/>
          <w:b/>
        </w:rPr>
      </w:pPr>
      <w:r>
        <w:rPr>
          <w:rFonts w:eastAsia="Yu Mincho"/>
          <w:b/>
        </w:rPr>
        <w:t>Q13: Which option do you prefer to handle the case when TAT expires during RA-SDT procedure?</w:t>
      </w:r>
    </w:p>
    <w:p w14:paraId="6C9A9B21" w14:textId="77777777" w:rsidR="001B363F" w:rsidRDefault="000B0152">
      <w:pPr>
        <w:pStyle w:val="ListParagraph"/>
        <w:numPr>
          <w:ilvl w:val="0"/>
          <w:numId w:val="9"/>
        </w:numPr>
        <w:ind w:leftChars="0"/>
        <w:jc w:val="both"/>
        <w:rPr>
          <w:rFonts w:eastAsia="Yu Mincho"/>
          <w:b/>
        </w:rPr>
      </w:pPr>
      <w:r>
        <w:rPr>
          <w:rFonts w:eastAsia="Yu Mincho"/>
          <w:b/>
        </w:rPr>
        <w:t>Option1:  UE terminates the ongoing SDT procedure.</w:t>
      </w:r>
    </w:p>
    <w:p w14:paraId="023E30B6"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26DF6300" w14:textId="77777777" w:rsidR="001B363F" w:rsidRDefault="000B0152">
      <w:pPr>
        <w:pStyle w:val="ListParagraph"/>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TableGrid"/>
        <w:tblW w:w="0" w:type="auto"/>
        <w:tblLook w:val="04A0" w:firstRow="1" w:lastRow="0" w:firstColumn="1" w:lastColumn="0" w:noHBand="0" w:noVBand="1"/>
      </w:tblPr>
      <w:tblGrid>
        <w:gridCol w:w="1915"/>
        <w:gridCol w:w="2191"/>
        <w:gridCol w:w="5523"/>
      </w:tblGrid>
      <w:tr w:rsidR="001B363F" w14:paraId="765C9FC0" w14:textId="77777777">
        <w:tc>
          <w:tcPr>
            <w:tcW w:w="1915" w:type="dxa"/>
          </w:tcPr>
          <w:p w14:paraId="62E5C946" w14:textId="77777777" w:rsidR="001B363F" w:rsidRDefault="000B0152">
            <w:pPr>
              <w:pStyle w:val="TAH"/>
              <w:keepNext w:val="0"/>
              <w:keepLines w:val="0"/>
              <w:widowControl w:val="0"/>
              <w:rPr>
                <w:lang w:eastAsia="ko-KR"/>
              </w:rPr>
            </w:pPr>
            <w:r>
              <w:rPr>
                <w:lang w:eastAsia="ko-KR"/>
              </w:rPr>
              <w:t>Company</w:t>
            </w:r>
          </w:p>
        </w:tc>
        <w:tc>
          <w:tcPr>
            <w:tcW w:w="2191" w:type="dxa"/>
          </w:tcPr>
          <w:p w14:paraId="24675DD8" w14:textId="77777777" w:rsidR="001B363F" w:rsidRDefault="000B0152">
            <w:pPr>
              <w:pStyle w:val="TAH"/>
              <w:keepNext w:val="0"/>
              <w:keepLines w:val="0"/>
              <w:widowControl w:val="0"/>
              <w:rPr>
                <w:lang w:eastAsia="ko-KR"/>
              </w:rPr>
            </w:pPr>
            <w:r>
              <w:rPr>
                <w:lang w:eastAsia="ko-KR"/>
              </w:rPr>
              <w:t>Option1/2/3</w:t>
            </w:r>
          </w:p>
        </w:tc>
        <w:tc>
          <w:tcPr>
            <w:tcW w:w="5523" w:type="dxa"/>
          </w:tcPr>
          <w:p w14:paraId="2C87F206" w14:textId="77777777" w:rsidR="001B363F" w:rsidRDefault="000B0152">
            <w:pPr>
              <w:pStyle w:val="TAH"/>
              <w:keepNext w:val="0"/>
              <w:keepLines w:val="0"/>
              <w:widowControl w:val="0"/>
              <w:rPr>
                <w:lang w:eastAsia="ko-KR"/>
              </w:rPr>
            </w:pPr>
            <w:r>
              <w:rPr>
                <w:lang w:eastAsia="ko-KR"/>
              </w:rPr>
              <w:t>Detailed Comments</w:t>
            </w:r>
          </w:p>
        </w:tc>
      </w:tr>
      <w:tr w:rsidR="001B363F" w14:paraId="27B6481F" w14:textId="77777777">
        <w:tc>
          <w:tcPr>
            <w:tcW w:w="1915" w:type="dxa"/>
          </w:tcPr>
          <w:p w14:paraId="5A69853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D2810DB"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251B69CB" w14:textId="77777777" w:rsidR="001B363F" w:rsidRDefault="000B0152">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1B363F" w14:paraId="35E0AF6C" w14:textId="77777777">
        <w:tc>
          <w:tcPr>
            <w:tcW w:w="1915" w:type="dxa"/>
          </w:tcPr>
          <w:p w14:paraId="16F989A8" w14:textId="77777777" w:rsidR="001B363F" w:rsidRDefault="000B0152">
            <w:pPr>
              <w:pStyle w:val="TAC"/>
              <w:keepNext w:val="0"/>
              <w:keepLines w:val="0"/>
              <w:widowControl w:val="0"/>
              <w:rPr>
                <w:lang w:eastAsia="ko-KR"/>
              </w:rPr>
            </w:pPr>
            <w:r>
              <w:rPr>
                <w:lang w:eastAsia="ko-KR"/>
              </w:rPr>
              <w:t>Sony</w:t>
            </w:r>
          </w:p>
        </w:tc>
        <w:tc>
          <w:tcPr>
            <w:tcW w:w="2191" w:type="dxa"/>
          </w:tcPr>
          <w:p w14:paraId="7E22B4F0" w14:textId="77777777" w:rsidR="001B363F" w:rsidRDefault="000B0152">
            <w:pPr>
              <w:pStyle w:val="TAC"/>
              <w:keepNext w:val="0"/>
              <w:keepLines w:val="0"/>
              <w:widowControl w:val="0"/>
              <w:rPr>
                <w:lang w:eastAsia="ko-KR"/>
              </w:rPr>
            </w:pPr>
            <w:r>
              <w:rPr>
                <w:lang w:eastAsia="ko-KR"/>
              </w:rPr>
              <w:t>Option1</w:t>
            </w:r>
          </w:p>
        </w:tc>
        <w:tc>
          <w:tcPr>
            <w:tcW w:w="5523" w:type="dxa"/>
          </w:tcPr>
          <w:p w14:paraId="14846343"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42EB71C3" w14:textId="77777777">
        <w:tc>
          <w:tcPr>
            <w:tcW w:w="1915" w:type="dxa"/>
          </w:tcPr>
          <w:p w14:paraId="07B690EA"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1E209D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57A07D15"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2EF960AC" w14:textId="77777777">
        <w:tc>
          <w:tcPr>
            <w:tcW w:w="1915" w:type="dxa"/>
          </w:tcPr>
          <w:p w14:paraId="5D781C3B"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3DFEDD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20B3DB86" w14:textId="77777777" w:rsidR="001B363F" w:rsidRDefault="001B363F">
            <w:pPr>
              <w:pStyle w:val="TAL"/>
              <w:keepNext w:val="0"/>
              <w:keepLines w:val="0"/>
              <w:widowControl w:val="0"/>
              <w:ind w:left="1200" w:hanging="400"/>
              <w:rPr>
                <w:lang w:eastAsia="ko-KR"/>
              </w:rPr>
            </w:pPr>
          </w:p>
        </w:tc>
      </w:tr>
      <w:tr w:rsidR="001B363F" w14:paraId="4EC06637" w14:textId="77777777">
        <w:trPr>
          <w:trHeight w:val="90"/>
        </w:trPr>
        <w:tc>
          <w:tcPr>
            <w:tcW w:w="1915" w:type="dxa"/>
          </w:tcPr>
          <w:p w14:paraId="2FFE7AC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50B90B65"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65F6F921"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preference order is Option 2 &gt; Option 1 to follow legacy procedure. Providing that TAT command sent from gNB may not be reached to the UE due to PDCCH reception failure. It is good to specify consistent UE behaviour.</w:t>
            </w:r>
          </w:p>
        </w:tc>
      </w:tr>
      <w:tr w:rsidR="001B363F" w14:paraId="156254E8" w14:textId="77777777">
        <w:tc>
          <w:tcPr>
            <w:tcW w:w="1915" w:type="dxa"/>
          </w:tcPr>
          <w:p w14:paraId="461E3627" w14:textId="77777777" w:rsidR="001B363F" w:rsidRDefault="000B0152">
            <w:pPr>
              <w:pStyle w:val="TAC"/>
              <w:keepNext w:val="0"/>
              <w:keepLines w:val="0"/>
              <w:widowControl w:val="0"/>
              <w:rPr>
                <w:lang w:eastAsia="ko-KR"/>
              </w:rPr>
            </w:pPr>
            <w:r>
              <w:rPr>
                <w:rFonts w:eastAsia="MS Mincho"/>
              </w:rPr>
              <w:t>ASUSTeK</w:t>
            </w:r>
          </w:p>
        </w:tc>
        <w:tc>
          <w:tcPr>
            <w:tcW w:w="2191" w:type="dxa"/>
          </w:tcPr>
          <w:p w14:paraId="10105EC5" w14:textId="77777777" w:rsidR="001B363F" w:rsidRDefault="000B0152">
            <w:pPr>
              <w:pStyle w:val="TAC"/>
              <w:keepNext w:val="0"/>
              <w:keepLines w:val="0"/>
              <w:widowControl w:val="0"/>
              <w:rPr>
                <w:lang w:eastAsia="ko-KR"/>
              </w:rPr>
            </w:pPr>
            <w:r>
              <w:rPr>
                <w:lang w:eastAsia="ko-KR"/>
              </w:rPr>
              <w:t>Option 2</w:t>
            </w:r>
          </w:p>
        </w:tc>
        <w:tc>
          <w:tcPr>
            <w:tcW w:w="5523" w:type="dxa"/>
          </w:tcPr>
          <w:p w14:paraId="5F1074EB" w14:textId="77777777" w:rsidR="001B363F" w:rsidRDefault="001B363F">
            <w:pPr>
              <w:pStyle w:val="TAL"/>
              <w:keepNext w:val="0"/>
              <w:keepLines w:val="0"/>
              <w:widowControl w:val="0"/>
              <w:ind w:left="1200" w:hanging="400"/>
              <w:rPr>
                <w:lang w:eastAsia="ko-KR"/>
              </w:rPr>
            </w:pPr>
          </w:p>
        </w:tc>
      </w:tr>
      <w:tr w:rsidR="001B363F" w14:paraId="08F97FDF" w14:textId="77777777">
        <w:tc>
          <w:tcPr>
            <w:tcW w:w="1915" w:type="dxa"/>
          </w:tcPr>
          <w:p w14:paraId="78601395"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8DC2A07"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5144FB6D"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5E6E56DE"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4A076D6C"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19FD9BDB"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3150EF4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396BFF48" w14:textId="77777777">
        <w:tc>
          <w:tcPr>
            <w:tcW w:w="1915" w:type="dxa"/>
          </w:tcPr>
          <w:p w14:paraId="66AB3D24"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52557195"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32F3435C"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124F21E" w14:textId="77777777">
        <w:tc>
          <w:tcPr>
            <w:tcW w:w="1915" w:type="dxa"/>
          </w:tcPr>
          <w:p w14:paraId="7F2D455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6CA392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6FF747F" w14:textId="77777777" w:rsidR="00D809D1" w:rsidRDefault="00D809D1" w:rsidP="00D809D1">
            <w:pPr>
              <w:pStyle w:val="TAL"/>
              <w:keepNext w:val="0"/>
              <w:keepLines w:val="0"/>
              <w:widowControl w:val="0"/>
              <w:ind w:left="1200" w:hanging="400"/>
              <w:rPr>
                <w:lang w:eastAsia="ko-KR"/>
              </w:rPr>
            </w:pPr>
          </w:p>
        </w:tc>
      </w:tr>
      <w:tr w:rsidR="006C0B67" w14:paraId="24B6D504" w14:textId="77777777">
        <w:tc>
          <w:tcPr>
            <w:tcW w:w="1915" w:type="dxa"/>
          </w:tcPr>
          <w:p w14:paraId="61695BC3" w14:textId="071D5941"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21F23324" w14:textId="0BF5C7AB"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63A0A3BF" w14:textId="560CFE40" w:rsidR="006C0B67" w:rsidRDefault="006C0B67" w:rsidP="006C0B67">
            <w:pPr>
              <w:pStyle w:val="TAL"/>
              <w:keepNext w:val="0"/>
              <w:keepLines w:val="0"/>
              <w:widowControl w:val="0"/>
              <w:rPr>
                <w:lang w:eastAsia="ko-KR"/>
              </w:rPr>
            </w:pPr>
            <w:r>
              <w:rPr>
                <w:lang w:eastAsia="ko-KR"/>
              </w:rPr>
              <w:t xml:space="preserve">Same as legacy behaviour </w:t>
            </w:r>
          </w:p>
        </w:tc>
      </w:tr>
      <w:tr w:rsidR="006C0B67" w14:paraId="651E9639" w14:textId="77777777">
        <w:tc>
          <w:tcPr>
            <w:tcW w:w="1915" w:type="dxa"/>
          </w:tcPr>
          <w:p w14:paraId="1516D33F" w14:textId="77777777" w:rsidR="006C0B67" w:rsidRDefault="006C0B67" w:rsidP="006C0B67">
            <w:pPr>
              <w:pStyle w:val="TAC"/>
              <w:keepNext w:val="0"/>
              <w:keepLines w:val="0"/>
              <w:widowControl w:val="0"/>
              <w:rPr>
                <w:lang w:eastAsia="ko-KR"/>
              </w:rPr>
            </w:pPr>
          </w:p>
        </w:tc>
        <w:tc>
          <w:tcPr>
            <w:tcW w:w="2191" w:type="dxa"/>
          </w:tcPr>
          <w:p w14:paraId="27B2D4BB" w14:textId="77777777" w:rsidR="006C0B67" w:rsidRDefault="006C0B67" w:rsidP="006C0B67">
            <w:pPr>
              <w:pStyle w:val="TAC"/>
              <w:keepNext w:val="0"/>
              <w:keepLines w:val="0"/>
              <w:widowControl w:val="0"/>
              <w:rPr>
                <w:lang w:eastAsia="ko-KR"/>
              </w:rPr>
            </w:pPr>
          </w:p>
        </w:tc>
        <w:tc>
          <w:tcPr>
            <w:tcW w:w="5523" w:type="dxa"/>
          </w:tcPr>
          <w:p w14:paraId="1297D04B" w14:textId="77777777" w:rsidR="006C0B67" w:rsidRDefault="006C0B67" w:rsidP="006C0B67">
            <w:pPr>
              <w:pStyle w:val="TAL"/>
              <w:keepNext w:val="0"/>
              <w:keepLines w:val="0"/>
              <w:widowControl w:val="0"/>
              <w:ind w:left="1200" w:hanging="400"/>
              <w:rPr>
                <w:lang w:eastAsia="ko-KR"/>
              </w:rPr>
            </w:pPr>
          </w:p>
        </w:tc>
      </w:tr>
      <w:tr w:rsidR="006C0B67" w14:paraId="2DF747A3" w14:textId="77777777">
        <w:tc>
          <w:tcPr>
            <w:tcW w:w="1915" w:type="dxa"/>
          </w:tcPr>
          <w:p w14:paraId="617605C3" w14:textId="77777777" w:rsidR="006C0B67" w:rsidRDefault="006C0B67" w:rsidP="006C0B67">
            <w:pPr>
              <w:pStyle w:val="TAC"/>
              <w:keepNext w:val="0"/>
              <w:keepLines w:val="0"/>
              <w:widowControl w:val="0"/>
              <w:rPr>
                <w:lang w:eastAsia="ko-KR"/>
              </w:rPr>
            </w:pPr>
          </w:p>
        </w:tc>
        <w:tc>
          <w:tcPr>
            <w:tcW w:w="2191" w:type="dxa"/>
          </w:tcPr>
          <w:p w14:paraId="07C7E9C0" w14:textId="77777777" w:rsidR="006C0B67" w:rsidRDefault="006C0B67" w:rsidP="006C0B67">
            <w:pPr>
              <w:pStyle w:val="TAC"/>
              <w:keepNext w:val="0"/>
              <w:keepLines w:val="0"/>
              <w:widowControl w:val="0"/>
              <w:rPr>
                <w:lang w:eastAsia="ko-KR"/>
              </w:rPr>
            </w:pPr>
          </w:p>
        </w:tc>
        <w:tc>
          <w:tcPr>
            <w:tcW w:w="5523" w:type="dxa"/>
          </w:tcPr>
          <w:p w14:paraId="1B5F3169" w14:textId="77777777" w:rsidR="006C0B67" w:rsidRDefault="006C0B67" w:rsidP="006C0B67">
            <w:pPr>
              <w:pStyle w:val="TAL"/>
              <w:keepNext w:val="0"/>
              <w:keepLines w:val="0"/>
              <w:widowControl w:val="0"/>
              <w:ind w:left="1200" w:hanging="400"/>
              <w:rPr>
                <w:lang w:eastAsia="ko-KR"/>
              </w:rPr>
            </w:pPr>
          </w:p>
        </w:tc>
      </w:tr>
      <w:tr w:rsidR="006C0B67" w14:paraId="3A4C87C1" w14:textId="77777777">
        <w:tc>
          <w:tcPr>
            <w:tcW w:w="1915" w:type="dxa"/>
          </w:tcPr>
          <w:p w14:paraId="0283FE6D" w14:textId="77777777" w:rsidR="006C0B67" w:rsidRDefault="006C0B67" w:rsidP="006C0B67">
            <w:pPr>
              <w:pStyle w:val="TAC"/>
              <w:keepNext w:val="0"/>
              <w:keepLines w:val="0"/>
              <w:widowControl w:val="0"/>
              <w:rPr>
                <w:rFonts w:eastAsia="SimSun"/>
                <w:lang w:eastAsia="zh-CN"/>
              </w:rPr>
            </w:pPr>
          </w:p>
        </w:tc>
        <w:tc>
          <w:tcPr>
            <w:tcW w:w="2191" w:type="dxa"/>
          </w:tcPr>
          <w:p w14:paraId="1CC456A5" w14:textId="77777777" w:rsidR="006C0B67" w:rsidRDefault="006C0B67" w:rsidP="006C0B67">
            <w:pPr>
              <w:pStyle w:val="TAC"/>
              <w:keepNext w:val="0"/>
              <w:keepLines w:val="0"/>
              <w:widowControl w:val="0"/>
              <w:rPr>
                <w:rFonts w:eastAsia="SimSun"/>
                <w:lang w:eastAsia="zh-CN"/>
              </w:rPr>
            </w:pPr>
          </w:p>
        </w:tc>
        <w:tc>
          <w:tcPr>
            <w:tcW w:w="5523" w:type="dxa"/>
          </w:tcPr>
          <w:p w14:paraId="333CB084" w14:textId="77777777" w:rsidR="006C0B67" w:rsidRDefault="006C0B67" w:rsidP="006C0B67">
            <w:pPr>
              <w:pStyle w:val="TAL"/>
              <w:keepNext w:val="0"/>
              <w:keepLines w:val="0"/>
              <w:widowControl w:val="0"/>
              <w:ind w:left="1200" w:hanging="400"/>
              <w:rPr>
                <w:lang w:eastAsia="ko-KR"/>
              </w:rPr>
            </w:pPr>
          </w:p>
        </w:tc>
      </w:tr>
      <w:tr w:rsidR="006C0B67" w14:paraId="362F46FC" w14:textId="77777777">
        <w:tc>
          <w:tcPr>
            <w:tcW w:w="1915" w:type="dxa"/>
          </w:tcPr>
          <w:p w14:paraId="2500BBC0" w14:textId="77777777" w:rsidR="006C0B67" w:rsidRDefault="006C0B67" w:rsidP="006C0B67">
            <w:pPr>
              <w:pStyle w:val="TAC"/>
              <w:keepNext w:val="0"/>
              <w:keepLines w:val="0"/>
              <w:widowControl w:val="0"/>
              <w:rPr>
                <w:rFonts w:eastAsia="SimSun"/>
                <w:lang w:eastAsia="zh-CN"/>
              </w:rPr>
            </w:pPr>
          </w:p>
        </w:tc>
        <w:tc>
          <w:tcPr>
            <w:tcW w:w="2191" w:type="dxa"/>
          </w:tcPr>
          <w:p w14:paraId="282F76EA" w14:textId="77777777" w:rsidR="006C0B67" w:rsidRDefault="006C0B67" w:rsidP="006C0B67">
            <w:pPr>
              <w:pStyle w:val="TAC"/>
              <w:keepNext w:val="0"/>
              <w:keepLines w:val="0"/>
              <w:widowControl w:val="0"/>
              <w:rPr>
                <w:rFonts w:eastAsia="SimSun"/>
                <w:lang w:eastAsia="zh-CN"/>
              </w:rPr>
            </w:pPr>
          </w:p>
        </w:tc>
        <w:tc>
          <w:tcPr>
            <w:tcW w:w="5523" w:type="dxa"/>
          </w:tcPr>
          <w:p w14:paraId="3FF1B165" w14:textId="77777777" w:rsidR="006C0B67" w:rsidRDefault="006C0B67" w:rsidP="006C0B67">
            <w:pPr>
              <w:pStyle w:val="TAL"/>
              <w:keepNext w:val="0"/>
              <w:keepLines w:val="0"/>
              <w:widowControl w:val="0"/>
              <w:ind w:left="1200" w:hanging="400"/>
              <w:rPr>
                <w:lang w:eastAsia="ko-KR"/>
              </w:rPr>
            </w:pPr>
          </w:p>
        </w:tc>
      </w:tr>
      <w:tr w:rsidR="006C0B67" w14:paraId="3728742F" w14:textId="77777777">
        <w:tc>
          <w:tcPr>
            <w:tcW w:w="1915" w:type="dxa"/>
          </w:tcPr>
          <w:p w14:paraId="4EC2FC79" w14:textId="77777777" w:rsidR="006C0B67" w:rsidRDefault="006C0B67" w:rsidP="006C0B67">
            <w:pPr>
              <w:pStyle w:val="TAC"/>
              <w:keepNext w:val="0"/>
              <w:keepLines w:val="0"/>
              <w:widowControl w:val="0"/>
              <w:rPr>
                <w:rFonts w:eastAsia="SimSun"/>
                <w:lang w:eastAsia="zh-CN"/>
              </w:rPr>
            </w:pPr>
          </w:p>
        </w:tc>
        <w:tc>
          <w:tcPr>
            <w:tcW w:w="2191" w:type="dxa"/>
          </w:tcPr>
          <w:p w14:paraId="295CA060" w14:textId="77777777" w:rsidR="006C0B67" w:rsidRDefault="006C0B67" w:rsidP="006C0B67">
            <w:pPr>
              <w:pStyle w:val="TAC"/>
              <w:keepNext w:val="0"/>
              <w:keepLines w:val="0"/>
              <w:widowControl w:val="0"/>
              <w:rPr>
                <w:rFonts w:eastAsia="SimSun"/>
                <w:lang w:eastAsia="zh-CN"/>
              </w:rPr>
            </w:pPr>
          </w:p>
        </w:tc>
        <w:tc>
          <w:tcPr>
            <w:tcW w:w="5523" w:type="dxa"/>
          </w:tcPr>
          <w:p w14:paraId="6181445C" w14:textId="77777777" w:rsidR="006C0B67" w:rsidRDefault="006C0B67" w:rsidP="006C0B67">
            <w:pPr>
              <w:pStyle w:val="TAL"/>
              <w:keepNext w:val="0"/>
              <w:keepLines w:val="0"/>
              <w:widowControl w:val="0"/>
              <w:ind w:left="1200" w:hanging="400"/>
              <w:rPr>
                <w:lang w:eastAsia="ko-KR"/>
              </w:rPr>
            </w:pPr>
          </w:p>
        </w:tc>
      </w:tr>
    </w:tbl>
    <w:p w14:paraId="25FE0518" w14:textId="77777777" w:rsidR="001B363F" w:rsidRDefault="001B363F"/>
    <w:p w14:paraId="1D163147" w14:textId="77777777" w:rsidR="001B363F" w:rsidRDefault="000B0152">
      <w:pPr>
        <w:pStyle w:val="Heading1"/>
        <w:rPr>
          <w:lang w:val="en-US"/>
        </w:rPr>
      </w:pPr>
      <w:r>
        <w:rPr>
          <w:lang w:val="en-US"/>
        </w:rPr>
        <w:t>7.</w:t>
      </w:r>
      <w:r>
        <w:rPr>
          <w:lang w:val="en-US"/>
        </w:rPr>
        <w:tab/>
        <w:t>Support of anchor w/ and w/o relocation</w:t>
      </w:r>
    </w:p>
    <w:p w14:paraId="776D362C" w14:textId="77777777" w:rsidR="001B363F" w:rsidRDefault="000B0152">
      <w:pPr>
        <w:pStyle w:val="Heading2"/>
      </w:pPr>
      <w:r>
        <w:t>7</w:t>
      </w:r>
      <w:r>
        <w:rPr>
          <w:rFonts w:hint="eastAsia"/>
        </w:rPr>
        <w:t>.</w:t>
      </w:r>
      <w:r>
        <w:t>1</w:t>
      </w:r>
      <w:r>
        <w:rPr>
          <w:rFonts w:hint="eastAsia"/>
        </w:rPr>
        <w:t xml:space="preserve"> </w:t>
      </w:r>
      <w:r>
        <w:tab/>
        <w:t>Assistant information</w:t>
      </w:r>
    </w:p>
    <w:p w14:paraId="33C43DD5"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1B363F" w14:paraId="4B96291C" w14:textId="77777777">
        <w:tc>
          <w:tcPr>
            <w:tcW w:w="1555" w:type="dxa"/>
          </w:tcPr>
          <w:p w14:paraId="0A84D3FF" w14:textId="77777777" w:rsidR="001B363F" w:rsidRDefault="000B0152">
            <w:pPr>
              <w:ind w:firstLineChars="50" w:firstLine="100"/>
              <w:rPr>
                <w:rFonts w:eastAsia="MS Mincho"/>
              </w:rPr>
            </w:pPr>
            <w:r>
              <w:rPr>
                <w:rFonts w:eastAsia="MS Mincho"/>
              </w:rPr>
              <w:lastRenderedPageBreak/>
              <w:t>Tdoc</w:t>
            </w:r>
          </w:p>
        </w:tc>
        <w:tc>
          <w:tcPr>
            <w:tcW w:w="8074" w:type="dxa"/>
          </w:tcPr>
          <w:p w14:paraId="24C59948" w14:textId="77777777" w:rsidR="001B363F" w:rsidRDefault="000B0152">
            <w:pPr>
              <w:rPr>
                <w:rFonts w:eastAsia="MS Mincho"/>
              </w:rPr>
            </w:pPr>
            <w:r>
              <w:rPr>
                <w:rFonts w:eastAsia="MS Mincho"/>
              </w:rPr>
              <w:t>Proposals</w:t>
            </w:r>
          </w:p>
        </w:tc>
      </w:tr>
      <w:tr w:rsidR="001B363F" w14:paraId="30EC94EA" w14:textId="77777777">
        <w:tc>
          <w:tcPr>
            <w:tcW w:w="1555" w:type="dxa"/>
          </w:tcPr>
          <w:p w14:paraId="5AB3FBB9" w14:textId="77777777" w:rsidR="001B363F" w:rsidRDefault="000B0152">
            <w:pPr>
              <w:rPr>
                <w:rFonts w:eastAsia="MS Mincho"/>
              </w:rPr>
            </w:pPr>
            <w:r>
              <w:t>OPPO</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[4]</w:t>
            </w:r>
            <w:r>
              <w:rPr>
                <w:rFonts w:eastAsia="MS Mincho"/>
              </w:rPr>
              <w:fldChar w:fldCharType="end"/>
            </w:r>
          </w:p>
        </w:tc>
        <w:tc>
          <w:tcPr>
            <w:tcW w:w="8074" w:type="dxa"/>
          </w:tcPr>
          <w:p w14:paraId="45CCDF45" w14:textId="77777777" w:rsidR="001B363F" w:rsidRDefault="000B0152">
            <w:pPr>
              <w:spacing w:line="300" w:lineRule="auto"/>
              <w:jc w:val="both"/>
            </w:pPr>
            <w:r>
              <w:t>Proposal 3 An indication to inform the anchor gNB that the procedure is for SDT should be included in RETRIEVE UE CONTEXT REQUEST, based on which the anchor gNB can decide whether to perform anchor relocation.</w:t>
            </w:r>
          </w:p>
          <w:p w14:paraId="5F9E2598" w14:textId="77777777" w:rsidR="001B363F" w:rsidRDefault="000B0152">
            <w:pPr>
              <w:spacing w:line="300" w:lineRule="auto"/>
              <w:jc w:val="both"/>
            </w:pPr>
            <w:r>
              <w:t>Proposal 4 It is the receiving gNB to generate the indication after determining the procedure triggered by UE is for SDT.</w:t>
            </w:r>
          </w:p>
          <w:p w14:paraId="511515A7" w14:textId="77777777" w:rsidR="001B363F" w:rsidRDefault="000B0152">
            <w:pPr>
              <w:spacing w:line="300" w:lineRule="auto"/>
              <w:jc w:val="both"/>
            </w:pPr>
            <w:r>
              <w:t>Proposal 5 The target gNB includes the security algorithms that it supports or prefers in RETRIEVE UE CONTEXT REQUEST message, based on which the anchor gNB can decide not to perform the anchor relocation if the security algorithms are not matched between the anchor gNB and target gNB.</w:t>
            </w:r>
          </w:p>
        </w:tc>
      </w:tr>
      <w:tr w:rsidR="001B363F" w14:paraId="3C5477A8" w14:textId="77777777">
        <w:tc>
          <w:tcPr>
            <w:tcW w:w="1555" w:type="dxa"/>
          </w:tcPr>
          <w:p w14:paraId="7F19A866" w14:textId="77777777" w:rsidR="001B363F" w:rsidRDefault="000B0152">
            <w:proofErr w:type="spellStart"/>
            <w:r>
              <w:t>Spreadtrum</w:t>
            </w:r>
            <w:proofErr w:type="spellEnd"/>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[6]</w:t>
            </w:r>
            <w:r>
              <w:rPr>
                <w:rFonts w:eastAsia="MS Mincho"/>
              </w:rPr>
              <w:fldChar w:fldCharType="end"/>
            </w:r>
          </w:p>
        </w:tc>
        <w:tc>
          <w:tcPr>
            <w:tcW w:w="8074" w:type="dxa"/>
          </w:tcPr>
          <w:p w14:paraId="165E57A1"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02ADB5F3" w14:textId="77777777">
        <w:tc>
          <w:tcPr>
            <w:tcW w:w="1555" w:type="dxa"/>
          </w:tcPr>
          <w:p w14:paraId="0F7F3C67" w14:textId="77777777" w:rsidR="001B363F" w:rsidRDefault="000B0152">
            <w:r>
              <w:t>Qualcomm</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[11]</w:t>
            </w:r>
            <w:r>
              <w:rPr>
                <w:rFonts w:eastAsia="MS Mincho"/>
              </w:rPr>
              <w:fldChar w:fldCharType="end"/>
            </w:r>
          </w:p>
        </w:tc>
        <w:tc>
          <w:tcPr>
            <w:tcW w:w="8074" w:type="dxa"/>
          </w:tcPr>
          <w:p w14:paraId="1F3D0320" w14:textId="77777777" w:rsidR="001B363F" w:rsidRDefault="000B0152">
            <w:pPr>
              <w:spacing w:line="300" w:lineRule="auto"/>
              <w:jc w:val="both"/>
            </w:pPr>
            <w:r>
              <w:t>Proposal 7: The Retrieve UE Context Request message contains the assistance information provided by the serving gNB. It can be up to RAN3 to decide the details.</w:t>
            </w:r>
          </w:p>
        </w:tc>
      </w:tr>
      <w:tr w:rsidR="001B363F" w14:paraId="69F4B749" w14:textId="77777777">
        <w:tc>
          <w:tcPr>
            <w:tcW w:w="1555" w:type="dxa"/>
          </w:tcPr>
          <w:p w14:paraId="5D29DE27" w14:textId="77777777" w:rsidR="001B363F" w:rsidRDefault="000B0152">
            <w:r>
              <w:t>Sony</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[12]</w:t>
            </w:r>
            <w:r>
              <w:rPr>
                <w:rFonts w:eastAsia="MS Mincho"/>
              </w:rPr>
              <w:fldChar w:fldCharType="end"/>
            </w:r>
          </w:p>
        </w:tc>
        <w:tc>
          <w:tcPr>
            <w:tcW w:w="8074" w:type="dxa"/>
          </w:tcPr>
          <w:p w14:paraId="2A3C64D3" w14:textId="77777777" w:rsidR="001B363F" w:rsidRDefault="000B0152">
            <w:pPr>
              <w:spacing w:line="300" w:lineRule="auto"/>
              <w:jc w:val="both"/>
            </w:pPr>
            <w:r>
              <w:t>Proposal 3: Assistance information may support the gNB to make the proper decision on Anchor relocation.</w:t>
            </w:r>
          </w:p>
        </w:tc>
      </w:tr>
      <w:tr w:rsidR="001B363F" w14:paraId="070554FD" w14:textId="77777777">
        <w:tc>
          <w:tcPr>
            <w:tcW w:w="1555" w:type="dxa"/>
          </w:tcPr>
          <w:p w14:paraId="6C28540B" w14:textId="77777777" w:rsidR="001B363F" w:rsidRDefault="000B0152">
            <w:r>
              <w:t xml:space="preserve">Huawei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[15]</w:t>
            </w:r>
            <w:r>
              <w:rPr>
                <w:rFonts w:eastAsia="MS Mincho"/>
              </w:rPr>
              <w:fldChar w:fldCharType="end"/>
            </w:r>
          </w:p>
        </w:tc>
        <w:tc>
          <w:tcPr>
            <w:tcW w:w="8074" w:type="dxa"/>
          </w:tcPr>
          <w:p w14:paraId="622D12BE" w14:textId="77777777" w:rsidR="001B363F" w:rsidRDefault="000B0152">
            <w:pPr>
              <w:spacing w:line="300" w:lineRule="auto"/>
              <w:jc w:val="both"/>
            </w:pPr>
            <w:r>
              <w:t>Proposal 5: Assistance information transferred from the receiving gNB to the last serving gNB for allowing the last serving gNB to take an informed decision whether to perform anchor relocation or not   shall at least contain the following:</w:t>
            </w:r>
          </w:p>
          <w:p w14:paraId="763500D3" w14:textId="77777777" w:rsidR="001B363F" w:rsidRDefault="000B0152">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A6D9DE1" w14:textId="77777777" w:rsidR="001B363F" w:rsidRDefault="000B0152">
            <w:pPr>
              <w:pStyle w:val="ListParagraph"/>
              <w:numPr>
                <w:ilvl w:val="0"/>
                <w:numId w:val="9"/>
              </w:numPr>
              <w:spacing w:line="300" w:lineRule="auto"/>
              <w:ind w:leftChars="0"/>
              <w:jc w:val="both"/>
            </w:pPr>
            <w:r>
              <w:t>Buffer status for data from SDT DRBs.</w:t>
            </w:r>
          </w:p>
          <w:p w14:paraId="0A4EAB11" w14:textId="77777777" w:rsidR="001B363F" w:rsidRDefault="000B0152">
            <w:pPr>
              <w:spacing w:line="300" w:lineRule="auto"/>
              <w:jc w:val="both"/>
            </w:pPr>
            <w:r>
              <w:t>RAN2 should send an LS to RAN3 on assistance information provided to last serving gNB.</w:t>
            </w:r>
          </w:p>
        </w:tc>
      </w:tr>
      <w:tr w:rsidR="001B363F" w14:paraId="7E1F3F6F" w14:textId="77777777">
        <w:tc>
          <w:tcPr>
            <w:tcW w:w="1555" w:type="dxa"/>
          </w:tcPr>
          <w:p w14:paraId="729A2F05" w14:textId="77777777" w:rsidR="001B363F" w:rsidRDefault="000B0152">
            <w:r>
              <w:t>CMCC</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[17]</w:t>
            </w:r>
            <w:r>
              <w:rPr>
                <w:rFonts w:eastAsia="MS Mincho"/>
              </w:rPr>
              <w:fldChar w:fldCharType="end"/>
            </w:r>
          </w:p>
        </w:tc>
        <w:tc>
          <w:tcPr>
            <w:tcW w:w="8074" w:type="dxa"/>
          </w:tcPr>
          <w:p w14:paraId="200ACD1A" w14:textId="77777777" w:rsidR="001B363F" w:rsidRDefault="000B0152">
            <w:pPr>
              <w:spacing w:line="300" w:lineRule="auto"/>
              <w:jc w:val="both"/>
            </w:pPr>
            <w:r>
              <w:t xml:space="preserve">Proposal 1: Subsequent data information, e.g. BSR, traffic pattern, should be informed to receiving gNB by UE; receiving gNB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596B22B4" w14:textId="77777777" w:rsidR="001B363F" w:rsidRDefault="000B0152">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7AE7FB17" w14:textId="77777777">
        <w:tc>
          <w:tcPr>
            <w:tcW w:w="1555" w:type="dxa"/>
          </w:tcPr>
          <w:p w14:paraId="0FD182AF" w14:textId="77777777" w:rsidR="001B363F" w:rsidRDefault="000B0152">
            <w:r>
              <w:t>CATT</w:t>
            </w:r>
            <w:r>
              <w:rPr>
                <w:rFonts w:eastAsia="MS Mincho"/>
              </w:rPr>
              <w:t xml:space="preserve"> </w:t>
            </w:r>
            <w:r>
              <w:rPr>
                <w:rFonts w:eastAsia="MS Mincho"/>
              </w:rPr>
              <w:fldChar w:fldCharType="begin"/>
            </w:r>
            <w:r>
              <w:rPr>
                <w:rFonts w:eastAsia="MS Mincho"/>
              </w:rPr>
              <w:instrText xml:space="preserve"> REF _Ref79415515 \r \h  \* MERGEFORMAT </w:instrText>
            </w:r>
            <w:r>
              <w:rPr>
                <w:rFonts w:eastAsia="MS Mincho"/>
              </w:rPr>
            </w:r>
            <w:r>
              <w:rPr>
                <w:rFonts w:eastAsia="MS Mincho"/>
              </w:rPr>
              <w:fldChar w:fldCharType="separate"/>
            </w:r>
            <w:r>
              <w:rPr>
                <w:rFonts w:eastAsia="MS Mincho"/>
              </w:rPr>
              <w:t>[18]</w:t>
            </w:r>
            <w:r>
              <w:rPr>
                <w:rFonts w:eastAsia="MS Mincho"/>
              </w:rPr>
              <w:fldChar w:fldCharType="end"/>
            </w:r>
          </w:p>
        </w:tc>
        <w:tc>
          <w:tcPr>
            <w:tcW w:w="8074" w:type="dxa"/>
          </w:tcPr>
          <w:p w14:paraId="738F22B4" w14:textId="77777777" w:rsidR="001B363F" w:rsidRDefault="000B0152">
            <w:pPr>
              <w:spacing w:line="300" w:lineRule="auto"/>
              <w:jc w:val="both"/>
            </w:pPr>
            <w:r>
              <w:t>Proposal 1:  For UE transition from SDT to RRC_CONNECTED during SDT without anchor relocation, RAN2 asks RAN3 to consider:</w:t>
            </w:r>
          </w:p>
          <w:p w14:paraId="553336E5" w14:textId="77777777" w:rsidR="001B363F" w:rsidRDefault="000B0152">
            <w:pPr>
              <w:spacing w:line="300" w:lineRule="auto"/>
              <w:jc w:val="both"/>
            </w:pPr>
            <w:r>
              <w:t>- which node (the current serving gNB and/or anchor gNB) can trigger the transition from SDT to RRC_CONNECTED;</w:t>
            </w:r>
          </w:p>
          <w:p w14:paraId="28CDD16D" w14:textId="77777777" w:rsidR="001B363F" w:rsidRDefault="000B0152">
            <w:pPr>
              <w:spacing w:line="300" w:lineRule="auto"/>
              <w:jc w:val="both"/>
            </w:pPr>
            <w:r>
              <w:t>- Some assistance info on dedicated radio resource configurations from the current serving gNB to anchor gNB needs to be considered.</w:t>
            </w:r>
          </w:p>
        </w:tc>
      </w:tr>
    </w:tbl>
    <w:p w14:paraId="30989FE9" w14:textId="77777777" w:rsidR="001B363F" w:rsidRDefault="001B363F">
      <w:pPr>
        <w:rPr>
          <w:rFonts w:eastAsia="SimSun"/>
          <w:lang w:eastAsia="zh-CN"/>
        </w:rPr>
      </w:pPr>
    </w:p>
    <w:p w14:paraId="6A3B7F8A"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gNB may not relocate the UE context and keep the UE in RRC_INACTIVE when UE is identified to perform an RANU procedure within the configured RNA. Otherwise, the UE context shall be always relocated from the anchor gNB to the target gNB when an RRC resume request is triggered by UE. The anchor gNB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w:t>
      </w:r>
      <w:r>
        <w:rPr>
          <w:lang w:val="en-US" w:eastAsia="ko-KR"/>
        </w:rPr>
        <w:lastRenderedPageBreak/>
        <w:t>as agreed in RAN2, SDT is transparent to NAS and an existing resume cause would be generated. Therefore, other assistant information needs to be provided from the serving gNB to the anchor gNB. Rapporteur thinks that this is mainly a RAN3 issue while discussion might be necessary on whether there is any information that shall be provided by UE.</w:t>
      </w:r>
    </w:p>
    <w:p w14:paraId="0798BF6E"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09F4A0D4"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1: Existing assistance information (e.g. BSR) – i.e. no changes</w:t>
      </w:r>
    </w:p>
    <w:p w14:paraId="08CA8B88"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 xml:space="preserve">Option 2: New Assistance information (e.g. traffic pattern, RAI) </w:t>
      </w:r>
    </w:p>
    <w:p w14:paraId="5D57A1D1" w14:textId="77777777" w:rsidR="001B363F" w:rsidRDefault="000B0152">
      <w:pPr>
        <w:pStyle w:val="ListParagraph"/>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1B363F" w14:paraId="7F7072D6" w14:textId="77777777">
        <w:tc>
          <w:tcPr>
            <w:tcW w:w="1867" w:type="dxa"/>
          </w:tcPr>
          <w:p w14:paraId="05E7BEB9" w14:textId="77777777" w:rsidR="001B363F" w:rsidRDefault="000B0152">
            <w:pPr>
              <w:pStyle w:val="TAH"/>
              <w:keepNext w:val="0"/>
              <w:keepLines w:val="0"/>
              <w:widowControl w:val="0"/>
              <w:rPr>
                <w:lang w:eastAsia="ko-KR"/>
              </w:rPr>
            </w:pPr>
            <w:r>
              <w:rPr>
                <w:lang w:eastAsia="ko-KR"/>
              </w:rPr>
              <w:t>Company</w:t>
            </w:r>
          </w:p>
        </w:tc>
        <w:tc>
          <w:tcPr>
            <w:tcW w:w="3090" w:type="dxa"/>
          </w:tcPr>
          <w:p w14:paraId="268C72FC" w14:textId="77777777" w:rsidR="001B363F" w:rsidRDefault="000B0152">
            <w:pPr>
              <w:pStyle w:val="TAH"/>
              <w:keepNext w:val="0"/>
              <w:keepLines w:val="0"/>
              <w:widowControl w:val="0"/>
              <w:rPr>
                <w:lang w:eastAsia="ko-KR"/>
              </w:rPr>
            </w:pPr>
            <w:r>
              <w:rPr>
                <w:lang w:eastAsia="ko-KR"/>
              </w:rPr>
              <w:t>Option1/2/3</w:t>
            </w:r>
          </w:p>
        </w:tc>
        <w:tc>
          <w:tcPr>
            <w:tcW w:w="4674" w:type="dxa"/>
          </w:tcPr>
          <w:p w14:paraId="7523F4BA" w14:textId="77777777" w:rsidR="001B363F" w:rsidRDefault="000B0152">
            <w:pPr>
              <w:pStyle w:val="TAH"/>
              <w:keepNext w:val="0"/>
              <w:keepLines w:val="0"/>
              <w:widowControl w:val="0"/>
              <w:rPr>
                <w:lang w:eastAsia="ko-KR"/>
              </w:rPr>
            </w:pPr>
            <w:r>
              <w:rPr>
                <w:lang w:eastAsia="ko-KR"/>
              </w:rPr>
              <w:t>Detailed Comments</w:t>
            </w:r>
          </w:p>
        </w:tc>
      </w:tr>
      <w:tr w:rsidR="001B363F" w14:paraId="7389260B" w14:textId="77777777">
        <w:tc>
          <w:tcPr>
            <w:tcW w:w="1867" w:type="dxa"/>
          </w:tcPr>
          <w:p w14:paraId="17F271E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4B0895FD"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236EFA68" w14:textId="77777777" w:rsidR="001B363F" w:rsidRDefault="000B0152">
            <w:pPr>
              <w:pStyle w:val="TAL"/>
              <w:keepNext w:val="0"/>
              <w:keepLines w:val="0"/>
              <w:widowControl w:val="0"/>
              <w:rPr>
                <w:rFonts w:eastAsia="SimSun"/>
                <w:lang w:eastAsia="zh-CN"/>
              </w:rPr>
            </w:pPr>
            <w:r>
              <w:rPr>
                <w:rFonts w:eastAsia="SimSun" w:hint="eastAsia"/>
                <w:lang w:eastAsia="zh-CN"/>
              </w:rPr>
              <w:t>If the UE predicts the incoming data, it can help the anchor gNB to decide whether to perform anchor relocation or not.</w:t>
            </w:r>
          </w:p>
        </w:tc>
      </w:tr>
      <w:tr w:rsidR="001B363F" w14:paraId="6D83F671" w14:textId="77777777">
        <w:tc>
          <w:tcPr>
            <w:tcW w:w="1867" w:type="dxa"/>
          </w:tcPr>
          <w:p w14:paraId="6F857206" w14:textId="77777777" w:rsidR="001B363F" w:rsidRDefault="000B0152">
            <w:pPr>
              <w:pStyle w:val="TAC"/>
              <w:keepNext w:val="0"/>
              <w:keepLines w:val="0"/>
              <w:widowControl w:val="0"/>
              <w:rPr>
                <w:lang w:eastAsia="ko-KR"/>
              </w:rPr>
            </w:pPr>
            <w:r>
              <w:rPr>
                <w:lang w:eastAsia="ko-KR"/>
              </w:rPr>
              <w:t>Sony</w:t>
            </w:r>
          </w:p>
        </w:tc>
        <w:tc>
          <w:tcPr>
            <w:tcW w:w="3090" w:type="dxa"/>
          </w:tcPr>
          <w:p w14:paraId="6D743E19" w14:textId="77777777" w:rsidR="001B363F" w:rsidRDefault="000B0152">
            <w:pPr>
              <w:pStyle w:val="TAC"/>
              <w:keepNext w:val="0"/>
              <w:keepLines w:val="0"/>
              <w:widowControl w:val="0"/>
              <w:rPr>
                <w:lang w:eastAsia="ko-KR"/>
              </w:rPr>
            </w:pPr>
            <w:r>
              <w:rPr>
                <w:lang w:eastAsia="ko-KR"/>
              </w:rPr>
              <w:t>Option 2</w:t>
            </w:r>
          </w:p>
        </w:tc>
        <w:tc>
          <w:tcPr>
            <w:tcW w:w="4674" w:type="dxa"/>
          </w:tcPr>
          <w:p w14:paraId="1F7F30E8" w14:textId="77777777" w:rsidR="001B363F" w:rsidRDefault="000B0152">
            <w:pPr>
              <w:pStyle w:val="TAL"/>
              <w:keepNext w:val="0"/>
              <w:keepLines w:val="0"/>
              <w:widowControl w:val="0"/>
              <w:rPr>
                <w:szCs w:val="18"/>
                <w:lang w:eastAsia="zh-CN"/>
              </w:rPr>
            </w:pPr>
            <w:r>
              <w:rPr>
                <w:szCs w:val="18"/>
                <w:lang w:eastAsia="zh-CN"/>
              </w:rPr>
              <w:t>Additional information should be discussed that can help the anchor gNB to decide. Such information could be related to not only BSR, but if there are other information about subsequent data or not, of there are some latency or mobility aspects to be considered.</w:t>
            </w:r>
          </w:p>
        </w:tc>
      </w:tr>
      <w:tr w:rsidR="001B363F" w14:paraId="14382A0F" w14:textId="77777777">
        <w:tc>
          <w:tcPr>
            <w:tcW w:w="1867" w:type="dxa"/>
          </w:tcPr>
          <w:p w14:paraId="7A9235CC"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5626D0EA"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2A2979F3" w14:textId="77777777" w:rsidR="001B363F" w:rsidRDefault="001B363F">
            <w:pPr>
              <w:pStyle w:val="TAL"/>
              <w:keepNext w:val="0"/>
              <w:keepLines w:val="0"/>
              <w:widowControl w:val="0"/>
              <w:ind w:left="1200" w:hanging="400"/>
              <w:rPr>
                <w:rFonts w:eastAsia="SimSun"/>
                <w:lang w:eastAsia="zh-CN"/>
              </w:rPr>
            </w:pPr>
          </w:p>
        </w:tc>
      </w:tr>
      <w:tr w:rsidR="001B363F" w14:paraId="0FACE906" w14:textId="77777777">
        <w:tc>
          <w:tcPr>
            <w:tcW w:w="1867" w:type="dxa"/>
          </w:tcPr>
          <w:p w14:paraId="49B23F9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563D6767"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0CB4D06F" w14:textId="77777777" w:rsidR="001B363F" w:rsidRDefault="000B0152">
            <w:pPr>
              <w:pStyle w:val="TAL"/>
              <w:keepNext w:val="0"/>
              <w:keepLines w:val="0"/>
              <w:widowControl w:val="0"/>
              <w:ind w:left="400" w:hanging="400"/>
              <w:rPr>
                <w:lang w:eastAsia="ko-KR"/>
              </w:rPr>
            </w:pPr>
            <w:r>
              <w:rPr>
                <w:lang w:eastAsia="ko-KR"/>
              </w:rPr>
              <w:t>If anything, source gNB should be able to request for context (e.g., to bring the UE into CONNECTED).</w:t>
            </w:r>
          </w:p>
        </w:tc>
      </w:tr>
      <w:tr w:rsidR="001B363F" w14:paraId="721592ED" w14:textId="77777777">
        <w:trPr>
          <w:trHeight w:val="90"/>
        </w:trPr>
        <w:tc>
          <w:tcPr>
            <w:tcW w:w="1867" w:type="dxa"/>
          </w:tcPr>
          <w:p w14:paraId="7774559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45041D21"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49DE595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68D2458C" w14:textId="77777777">
        <w:tc>
          <w:tcPr>
            <w:tcW w:w="1867" w:type="dxa"/>
          </w:tcPr>
          <w:p w14:paraId="40B27CC4" w14:textId="77777777" w:rsidR="001B363F" w:rsidRDefault="000B0152">
            <w:pPr>
              <w:pStyle w:val="TAC"/>
              <w:keepNext w:val="0"/>
              <w:keepLines w:val="0"/>
              <w:widowControl w:val="0"/>
              <w:rPr>
                <w:lang w:eastAsia="ko-KR"/>
              </w:rPr>
            </w:pPr>
            <w:r>
              <w:rPr>
                <w:rFonts w:eastAsia="MS Mincho"/>
              </w:rPr>
              <w:t>ASUSTeK</w:t>
            </w:r>
          </w:p>
        </w:tc>
        <w:tc>
          <w:tcPr>
            <w:tcW w:w="3090" w:type="dxa"/>
          </w:tcPr>
          <w:p w14:paraId="1A694FFC" w14:textId="77777777" w:rsidR="001B363F" w:rsidRDefault="000B0152">
            <w:pPr>
              <w:pStyle w:val="TAC"/>
              <w:keepNext w:val="0"/>
              <w:keepLines w:val="0"/>
              <w:widowControl w:val="0"/>
              <w:rPr>
                <w:lang w:eastAsia="ko-KR"/>
              </w:rPr>
            </w:pPr>
            <w:r>
              <w:rPr>
                <w:lang w:eastAsia="ko-KR"/>
              </w:rPr>
              <w:t>Option 2</w:t>
            </w:r>
          </w:p>
        </w:tc>
        <w:tc>
          <w:tcPr>
            <w:tcW w:w="4674" w:type="dxa"/>
          </w:tcPr>
          <w:p w14:paraId="552E35C9" w14:textId="77777777" w:rsidR="001B363F" w:rsidRDefault="000B0152">
            <w:pPr>
              <w:pStyle w:val="TAL"/>
              <w:keepNext w:val="0"/>
              <w:keepLines w:val="0"/>
              <w:widowControl w:val="0"/>
              <w:rPr>
                <w:rFonts w:eastAsia="PMingLiU"/>
                <w:lang w:eastAsia="zh-TW"/>
              </w:rPr>
            </w:pPr>
            <w:r>
              <w:rPr>
                <w:rFonts w:eastAsia="PMingLiU" w:hint="eastAsia"/>
                <w:lang w:eastAsia="zh-TW"/>
              </w:rPr>
              <w:t xml:space="preserve">UE </w:t>
            </w:r>
            <w:r>
              <w:rPr>
                <w:rFonts w:eastAsia="PMingLiU"/>
                <w:lang w:eastAsia="zh-TW"/>
              </w:rPr>
              <w:t>assistant</w:t>
            </w:r>
            <w:r>
              <w:rPr>
                <w:rFonts w:eastAsia="PMingLiU" w:hint="eastAsia"/>
                <w:lang w:eastAsia="zh-TW"/>
              </w:rPr>
              <w:t xml:space="preserve"> </w:t>
            </w:r>
            <w:r>
              <w:rPr>
                <w:rFonts w:eastAsia="PMingLiU"/>
                <w:lang w:eastAsia="zh-TW"/>
              </w:rPr>
              <w:t>information is beneficial for gNB to determine anchor relocation.</w:t>
            </w:r>
          </w:p>
        </w:tc>
      </w:tr>
      <w:tr w:rsidR="001B363F" w14:paraId="1CC04CE0" w14:textId="77777777">
        <w:tc>
          <w:tcPr>
            <w:tcW w:w="1867" w:type="dxa"/>
          </w:tcPr>
          <w:p w14:paraId="65C2EA6B"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1A7ED8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22511C88"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0F6CE75F" w14:textId="77777777">
        <w:tc>
          <w:tcPr>
            <w:tcW w:w="1867" w:type="dxa"/>
          </w:tcPr>
          <w:p w14:paraId="1851E696"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1907C2FA"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59CFAEAC"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3E03A01" w14:textId="77777777">
        <w:tc>
          <w:tcPr>
            <w:tcW w:w="1867" w:type="dxa"/>
          </w:tcPr>
          <w:p w14:paraId="5FF4F270" w14:textId="3F65C1EF" w:rsidR="006C0B67" w:rsidRDefault="006C0B67" w:rsidP="006C0B67">
            <w:pPr>
              <w:pStyle w:val="TAC"/>
              <w:keepNext w:val="0"/>
              <w:keepLines w:val="0"/>
              <w:widowControl w:val="0"/>
              <w:rPr>
                <w:lang w:eastAsia="ko-KR"/>
              </w:rPr>
            </w:pPr>
            <w:r>
              <w:rPr>
                <w:lang w:eastAsia="ko-KR"/>
              </w:rPr>
              <w:t>ZTE</w:t>
            </w:r>
          </w:p>
        </w:tc>
        <w:tc>
          <w:tcPr>
            <w:tcW w:w="3090" w:type="dxa"/>
          </w:tcPr>
          <w:p w14:paraId="5305A51A" w14:textId="3C9018FB" w:rsidR="006C0B67" w:rsidRDefault="006C0B67" w:rsidP="006C0B67">
            <w:pPr>
              <w:pStyle w:val="TAC"/>
              <w:keepNext w:val="0"/>
              <w:keepLines w:val="0"/>
              <w:widowControl w:val="0"/>
              <w:rPr>
                <w:lang w:eastAsia="ko-KR"/>
              </w:rPr>
            </w:pPr>
            <w:r>
              <w:rPr>
                <w:lang w:eastAsia="ko-KR"/>
              </w:rPr>
              <w:t>Option 3</w:t>
            </w:r>
          </w:p>
        </w:tc>
        <w:tc>
          <w:tcPr>
            <w:tcW w:w="4674" w:type="dxa"/>
          </w:tcPr>
          <w:p w14:paraId="1A9BBE4C" w14:textId="7F1B30F8"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C0B67" w14:paraId="1244A418" w14:textId="77777777">
        <w:tc>
          <w:tcPr>
            <w:tcW w:w="1867" w:type="dxa"/>
          </w:tcPr>
          <w:p w14:paraId="2C1E34BF" w14:textId="77777777" w:rsidR="006C0B67" w:rsidRDefault="006C0B67" w:rsidP="006C0B67">
            <w:pPr>
              <w:pStyle w:val="TAC"/>
              <w:keepNext w:val="0"/>
              <w:keepLines w:val="0"/>
              <w:widowControl w:val="0"/>
              <w:rPr>
                <w:lang w:eastAsia="ko-KR"/>
              </w:rPr>
            </w:pPr>
          </w:p>
        </w:tc>
        <w:tc>
          <w:tcPr>
            <w:tcW w:w="3090" w:type="dxa"/>
          </w:tcPr>
          <w:p w14:paraId="1DDA4AF2" w14:textId="77777777" w:rsidR="006C0B67" w:rsidRDefault="006C0B67" w:rsidP="006C0B67">
            <w:pPr>
              <w:pStyle w:val="TAC"/>
              <w:keepNext w:val="0"/>
              <w:keepLines w:val="0"/>
              <w:widowControl w:val="0"/>
              <w:rPr>
                <w:lang w:eastAsia="ko-KR"/>
              </w:rPr>
            </w:pPr>
          </w:p>
        </w:tc>
        <w:tc>
          <w:tcPr>
            <w:tcW w:w="4674" w:type="dxa"/>
          </w:tcPr>
          <w:p w14:paraId="5A79EB4C" w14:textId="77777777" w:rsidR="006C0B67" w:rsidRDefault="006C0B67" w:rsidP="006C0B67">
            <w:pPr>
              <w:pStyle w:val="TAL"/>
              <w:keepNext w:val="0"/>
              <w:keepLines w:val="0"/>
              <w:widowControl w:val="0"/>
              <w:ind w:left="1200" w:hanging="400"/>
              <w:rPr>
                <w:lang w:eastAsia="ko-KR"/>
              </w:rPr>
            </w:pPr>
          </w:p>
        </w:tc>
      </w:tr>
      <w:tr w:rsidR="006C0B67" w14:paraId="5942FD17" w14:textId="77777777">
        <w:tc>
          <w:tcPr>
            <w:tcW w:w="1867" w:type="dxa"/>
          </w:tcPr>
          <w:p w14:paraId="6E57EC41" w14:textId="77777777" w:rsidR="006C0B67" w:rsidRDefault="006C0B67" w:rsidP="006C0B67">
            <w:pPr>
              <w:pStyle w:val="TAC"/>
              <w:keepNext w:val="0"/>
              <w:keepLines w:val="0"/>
              <w:widowControl w:val="0"/>
              <w:rPr>
                <w:lang w:eastAsia="ko-KR"/>
              </w:rPr>
            </w:pPr>
          </w:p>
        </w:tc>
        <w:tc>
          <w:tcPr>
            <w:tcW w:w="3090" w:type="dxa"/>
          </w:tcPr>
          <w:p w14:paraId="3E0F7B04" w14:textId="77777777" w:rsidR="006C0B67" w:rsidRDefault="006C0B67" w:rsidP="006C0B67">
            <w:pPr>
              <w:pStyle w:val="TAC"/>
              <w:keepNext w:val="0"/>
              <w:keepLines w:val="0"/>
              <w:widowControl w:val="0"/>
              <w:rPr>
                <w:lang w:eastAsia="ko-KR"/>
              </w:rPr>
            </w:pPr>
          </w:p>
        </w:tc>
        <w:tc>
          <w:tcPr>
            <w:tcW w:w="4674" w:type="dxa"/>
          </w:tcPr>
          <w:p w14:paraId="72EF169A" w14:textId="77777777" w:rsidR="006C0B67" w:rsidRDefault="006C0B67" w:rsidP="006C0B67">
            <w:pPr>
              <w:pStyle w:val="TAL"/>
              <w:keepNext w:val="0"/>
              <w:keepLines w:val="0"/>
              <w:widowControl w:val="0"/>
              <w:ind w:left="1200" w:hanging="400"/>
              <w:rPr>
                <w:lang w:eastAsia="ko-KR"/>
              </w:rPr>
            </w:pPr>
          </w:p>
        </w:tc>
      </w:tr>
      <w:tr w:rsidR="006C0B67" w14:paraId="2435632F" w14:textId="77777777">
        <w:tc>
          <w:tcPr>
            <w:tcW w:w="1867" w:type="dxa"/>
          </w:tcPr>
          <w:p w14:paraId="79F451F7" w14:textId="77777777" w:rsidR="006C0B67" w:rsidRDefault="006C0B67" w:rsidP="006C0B67">
            <w:pPr>
              <w:pStyle w:val="TAC"/>
              <w:keepNext w:val="0"/>
              <w:keepLines w:val="0"/>
              <w:widowControl w:val="0"/>
              <w:rPr>
                <w:lang w:eastAsia="ko-KR"/>
              </w:rPr>
            </w:pPr>
          </w:p>
        </w:tc>
        <w:tc>
          <w:tcPr>
            <w:tcW w:w="3090" w:type="dxa"/>
          </w:tcPr>
          <w:p w14:paraId="2CF95F2D" w14:textId="77777777" w:rsidR="006C0B67" w:rsidRDefault="006C0B67" w:rsidP="006C0B67">
            <w:pPr>
              <w:pStyle w:val="TAC"/>
              <w:keepNext w:val="0"/>
              <w:keepLines w:val="0"/>
              <w:widowControl w:val="0"/>
              <w:rPr>
                <w:lang w:eastAsia="ko-KR"/>
              </w:rPr>
            </w:pPr>
          </w:p>
        </w:tc>
        <w:tc>
          <w:tcPr>
            <w:tcW w:w="4674" w:type="dxa"/>
          </w:tcPr>
          <w:p w14:paraId="75C5114B" w14:textId="77777777" w:rsidR="006C0B67" w:rsidRDefault="006C0B67" w:rsidP="006C0B67">
            <w:pPr>
              <w:pStyle w:val="TAL"/>
              <w:keepNext w:val="0"/>
              <w:keepLines w:val="0"/>
              <w:widowControl w:val="0"/>
              <w:ind w:left="1200" w:hanging="400"/>
              <w:rPr>
                <w:lang w:eastAsia="ko-KR"/>
              </w:rPr>
            </w:pPr>
          </w:p>
        </w:tc>
      </w:tr>
      <w:tr w:rsidR="006C0B67" w14:paraId="014B8134" w14:textId="77777777">
        <w:tc>
          <w:tcPr>
            <w:tcW w:w="1867" w:type="dxa"/>
          </w:tcPr>
          <w:p w14:paraId="2F2ABC25" w14:textId="77777777" w:rsidR="006C0B67" w:rsidRDefault="006C0B67" w:rsidP="006C0B67">
            <w:pPr>
              <w:pStyle w:val="TAC"/>
              <w:keepNext w:val="0"/>
              <w:keepLines w:val="0"/>
              <w:widowControl w:val="0"/>
              <w:rPr>
                <w:rFonts w:eastAsia="SimSun"/>
                <w:lang w:eastAsia="zh-CN"/>
              </w:rPr>
            </w:pPr>
          </w:p>
        </w:tc>
        <w:tc>
          <w:tcPr>
            <w:tcW w:w="3090" w:type="dxa"/>
          </w:tcPr>
          <w:p w14:paraId="1580A884" w14:textId="77777777" w:rsidR="006C0B67" w:rsidRDefault="006C0B67" w:rsidP="006C0B67">
            <w:pPr>
              <w:pStyle w:val="TAC"/>
              <w:keepNext w:val="0"/>
              <w:keepLines w:val="0"/>
              <w:widowControl w:val="0"/>
              <w:rPr>
                <w:rFonts w:eastAsia="SimSun"/>
                <w:lang w:eastAsia="zh-CN"/>
              </w:rPr>
            </w:pPr>
          </w:p>
        </w:tc>
        <w:tc>
          <w:tcPr>
            <w:tcW w:w="4674" w:type="dxa"/>
          </w:tcPr>
          <w:p w14:paraId="03CD97F7" w14:textId="77777777" w:rsidR="006C0B67" w:rsidRDefault="006C0B67" w:rsidP="006C0B67">
            <w:pPr>
              <w:pStyle w:val="TAL"/>
              <w:keepNext w:val="0"/>
              <w:keepLines w:val="0"/>
              <w:widowControl w:val="0"/>
              <w:ind w:left="1200" w:hanging="400"/>
              <w:rPr>
                <w:lang w:eastAsia="ko-KR"/>
              </w:rPr>
            </w:pPr>
          </w:p>
        </w:tc>
      </w:tr>
      <w:tr w:rsidR="006C0B67" w14:paraId="1112D292" w14:textId="77777777">
        <w:tc>
          <w:tcPr>
            <w:tcW w:w="1867" w:type="dxa"/>
          </w:tcPr>
          <w:p w14:paraId="48A84A48" w14:textId="77777777" w:rsidR="006C0B67" w:rsidRDefault="006C0B67" w:rsidP="006C0B67">
            <w:pPr>
              <w:pStyle w:val="TAC"/>
              <w:keepNext w:val="0"/>
              <w:keepLines w:val="0"/>
              <w:widowControl w:val="0"/>
              <w:rPr>
                <w:rFonts w:eastAsia="SimSun"/>
                <w:lang w:eastAsia="zh-CN"/>
              </w:rPr>
            </w:pPr>
          </w:p>
        </w:tc>
        <w:tc>
          <w:tcPr>
            <w:tcW w:w="3090" w:type="dxa"/>
          </w:tcPr>
          <w:p w14:paraId="7B36944E" w14:textId="77777777" w:rsidR="006C0B67" w:rsidRDefault="006C0B67" w:rsidP="006C0B67">
            <w:pPr>
              <w:pStyle w:val="TAC"/>
              <w:keepNext w:val="0"/>
              <w:keepLines w:val="0"/>
              <w:widowControl w:val="0"/>
              <w:rPr>
                <w:rFonts w:eastAsia="SimSun"/>
                <w:lang w:eastAsia="zh-CN"/>
              </w:rPr>
            </w:pPr>
          </w:p>
        </w:tc>
        <w:tc>
          <w:tcPr>
            <w:tcW w:w="4674" w:type="dxa"/>
          </w:tcPr>
          <w:p w14:paraId="77E46C11" w14:textId="77777777" w:rsidR="006C0B67" w:rsidRDefault="006C0B67" w:rsidP="006C0B67">
            <w:pPr>
              <w:pStyle w:val="TAL"/>
              <w:keepNext w:val="0"/>
              <w:keepLines w:val="0"/>
              <w:widowControl w:val="0"/>
              <w:ind w:left="1200" w:hanging="400"/>
              <w:rPr>
                <w:lang w:eastAsia="ko-KR"/>
              </w:rPr>
            </w:pPr>
          </w:p>
        </w:tc>
      </w:tr>
      <w:tr w:rsidR="006C0B67" w14:paraId="7CA7A746" w14:textId="77777777">
        <w:tc>
          <w:tcPr>
            <w:tcW w:w="1867" w:type="dxa"/>
          </w:tcPr>
          <w:p w14:paraId="1A24F166" w14:textId="77777777" w:rsidR="006C0B67" w:rsidRDefault="006C0B67" w:rsidP="006C0B67">
            <w:pPr>
              <w:pStyle w:val="TAC"/>
              <w:keepNext w:val="0"/>
              <w:keepLines w:val="0"/>
              <w:widowControl w:val="0"/>
              <w:rPr>
                <w:rFonts w:eastAsia="SimSun"/>
                <w:lang w:eastAsia="zh-CN"/>
              </w:rPr>
            </w:pPr>
          </w:p>
        </w:tc>
        <w:tc>
          <w:tcPr>
            <w:tcW w:w="3090" w:type="dxa"/>
          </w:tcPr>
          <w:p w14:paraId="164D9F0A" w14:textId="77777777" w:rsidR="006C0B67" w:rsidRDefault="006C0B67" w:rsidP="006C0B67">
            <w:pPr>
              <w:pStyle w:val="TAC"/>
              <w:keepNext w:val="0"/>
              <w:keepLines w:val="0"/>
              <w:widowControl w:val="0"/>
              <w:rPr>
                <w:rFonts w:eastAsia="SimSun"/>
                <w:lang w:eastAsia="zh-CN"/>
              </w:rPr>
            </w:pPr>
          </w:p>
        </w:tc>
        <w:tc>
          <w:tcPr>
            <w:tcW w:w="4674" w:type="dxa"/>
          </w:tcPr>
          <w:p w14:paraId="3ADAF2F6" w14:textId="77777777" w:rsidR="006C0B67" w:rsidRDefault="006C0B67" w:rsidP="006C0B67">
            <w:pPr>
              <w:pStyle w:val="TAL"/>
              <w:keepNext w:val="0"/>
              <w:keepLines w:val="0"/>
              <w:widowControl w:val="0"/>
              <w:ind w:left="1200" w:hanging="400"/>
              <w:rPr>
                <w:lang w:eastAsia="ko-KR"/>
              </w:rPr>
            </w:pPr>
          </w:p>
        </w:tc>
      </w:tr>
      <w:tr w:rsidR="006C0B67" w14:paraId="1755CCC0" w14:textId="77777777">
        <w:tc>
          <w:tcPr>
            <w:tcW w:w="1867" w:type="dxa"/>
          </w:tcPr>
          <w:p w14:paraId="46C91573" w14:textId="77777777" w:rsidR="006C0B67" w:rsidRDefault="006C0B67" w:rsidP="006C0B67">
            <w:pPr>
              <w:pStyle w:val="TAC"/>
              <w:keepNext w:val="0"/>
              <w:keepLines w:val="0"/>
              <w:widowControl w:val="0"/>
              <w:rPr>
                <w:lang w:eastAsia="ko-KR"/>
              </w:rPr>
            </w:pPr>
          </w:p>
        </w:tc>
        <w:tc>
          <w:tcPr>
            <w:tcW w:w="3090" w:type="dxa"/>
          </w:tcPr>
          <w:p w14:paraId="2B48C1B5" w14:textId="77777777" w:rsidR="006C0B67" w:rsidRDefault="006C0B67" w:rsidP="006C0B6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213C09EF" w14:textId="77777777" w:rsidR="006C0B67" w:rsidRDefault="006C0B67" w:rsidP="006C0B67">
            <w:pPr>
              <w:pStyle w:val="TAL"/>
              <w:keepNext w:val="0"/>
              <w:keepLines w:val="0"/>
              <w:widowControl w:val="0"/>
              <w:ind w:left="1200" w:hanging="400"/>
              <w:rPr>
                <w:lang w:eastAsia="ko-KR"/>
              </w:rPr>
            </w:pPr>
          </w:p>
        </w:tc>
      </w:tr>
    </w:tbl>
    <w:p w14:paraId="519C9AB2" w14:textId="77777777" w:rsidR="001B363F" w:rsidRDefault="001B363F">
      <w:pPr>
        <w:rPr>
          <w:lang w:val="en-US"/>
        </w:rPr>
      </w:pPr>
    </w:p>
    <w:p w14:paraId="7FE77A4C" w14:textId="77777777" w:rsidR="001B363F" w:rsidRDefault="000B0152">
      <w:pPr>
        <w:pStyle w:val="Heading1"/>
        <w:rPr>
          <w:lang w:val="en-US"/>
        </w:rPr>
      </w:pPr>
      <w:r>
        <w:rPr>
          <w:lang w:val="en-US"/>
        </w:rPr>
        <w:t>References</w:t>
      </w:r>
    </w:p>
    <w:p w14:paraId="6E4BBB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A6254AF"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957A2CD"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[3] R2-2107056</w:t>
      </w:r>
      <w:r>
        <w:rPr>
          <w:rFonts w:ascii="Arial" w:eastAsia="MS Mincho" w:hAnsi="Arial"/>
          <w:noProof/>
          <w:szCs w:val="24"/>
          <w:lang w:eastAsia="en-GB"/>
        </w:rPr>
        <w:tab/>
        <w:t>Supporting Small Data Transmission via RA Procedure</w:t>
      </w:r>
      <w:r>
        <w:rPr>
          <w:rFonts w:ascii="Arial" w:eastAsia="MS Mincho" w:hAnsi="Arial"/>
          <w:noProof/>
          <w:szCs w:val="24"/>
          <w:lang w:eastAsia="en-GB"/>
        </w:rPr>
        <w:tab/>
        <w:t>vivo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R2-2104763</w:t>
      </w:r>
    </w:p>
    <w:p w14:paraId="120D7B8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2A48907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CDB9F7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082725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3768B3E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46CB091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627FB6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6E4DF5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45599BC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19B9BC32"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057585A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95606A"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5A088F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5AB2557F"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686E21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F9BACD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1241DDCB"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3E65EA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7C934EF"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D0084A0"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7ECB2C2"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2E92A501" w14:textId="77777777" w:rsidR="001B363F" w:rsidRDefault="001B363F">
      <w:pPr>
        <w:rPr>
          <w:lang w:eastAsia="ko-KR"/>
        </w:rPr>
      </w:pPr>
    </w:p>
    <w:sectPr w:rsidR="001B363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7686" w14:textId="77777777" w:rsidR="008561EB" w:rsidRDefault="008561EB">
      <w:pPr>
        <w:spacing w:after="0" w:line="240" w:lineRule="auto"/>
      </w:pPr>
      <w:r>
        <w:separator/>
      </w:r>
    </w:p>
  </w:endnote>
  <w:endnote w:type="continuationSeparator" w:id="0">
    <w:p w14:paraId="7900131F" w14:textId="77777777" w:rsidR="008561EB" w:rsidRDefault="0085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0B2F" w14:textId="77777777" w:rsidR="001B363F" w:rsidRDefault="000B01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32F7B2" w14:textId="77777777" w:rsidR="001B363F" w:rsidRDefault="001B3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74BD" w14:textId="77777777" w:rsidR="001B363F" w:rsidRDefault="000B01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8CB34B4" w14:textId="77777777" w:rsidR="001B363F" w:rsidRDefault="001B36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94C" w14:textId="77777777" w:rsidR="006C0B67" w:rsidRDefault="006C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BCA9" w14:textId="77777777" w:rsidR="008561EB" w:rsidRDefault="008561EB">
      <w:pPr>
        <w:spacing w:after="0" w:line="240" w:lineRule="auto"/>
      </w:pPr>
      <w:r>
        <w:separator/>
      </w:r>
    </w:p>
  </w:footnote>
  <w:footnote w:type="continuationSeparator" w:id="0">
    <w:p w14:paraId="3051C68A" w14:textId="77777777" w:rsidR="008561EB" w:rsidRDefault="0085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36C7" w14:textId="77777777" w:rsidR="006C0B67" w:rsidRDefault="006C0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8265" w14:textId="77777777" w:rsidR="006C0B67" w:rsidRDefault="006C0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CBF0" w14:textId="77777777" w:rsidR="006C0B67" w:rsidRDefault="006C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0"/>
  </w:num>
  <w:num w:numId="14">
    <w:abstractNumId w:val="24"/>
  </w:num>
  <w:num w:numId="15">
    <w:abstractNumId w:val="21"/>
  </w:num>
  <w:num w:numId="16">
    <w:abstractNumId w:val="0"/>
  </w:num>
  <w:num w:numId="17">
    <w:abstractNumId w:val="16"/>
  </w:num>
  <w:num w:numId="18">
    <w:abstractNumId w:val="27"/>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8"/>
  </w:num>
  <w:num w:numId="29">
    <w:abstractNumId w:val="14"/>
  </w:num>
  <w:num w:numId="30">
    <w:abstractNumId w:val="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3F"/>
    <w:rsid w:val="000B0152"/>
    <w:rsid w:val="001B363F"/>
    <w:rsid w:val="006C0B67"/>
    <w:rsid w:val="008561EB"/>
    <w:rsid w:val="009232F9"/>
    <w:rsid w:val="00B76A38"/>
    <w:rsid w:val="00D809D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9C7D2"/>
  <w15:docId w15:val="{366781BD-DC7A-4A73-9C12-7D89F84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90AE7-9E93-46D3-9DBE-3F54E14905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7837</Words>
  <Characters>44671</Characters>
  <Application>Microsoft Office Word</Application>
  <DocSecurity>0</DocSecurity>
  <Lines>372</Lines>
  <Paragraphs>104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2</cp:revision>
  <dcterms:created xsi:type="dcterms:W3CDTF">2021-08-18T08:02:00Z</dcterms:created>
  <dcterms:modified xsi:type="dcterms:W3CDTF">2021-08-18T08:02:00Z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ies>
</file>