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7"/>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w:t>
      </w:r>
      <w:proofErr w:type="gramStart"/>
      <w:r>
        <w:rPr>
          <w:lang w:val="en-US"/>
        </w:rPr>
        <w:t>504][</w:t>
      </w:r>
      <w:proofErr w:type="gramEnd"/>
      <w:r>
        <w:rPr>
          <w:lang w:val="en-US"/>
        </w:rPr>
        <w:t>505][506][507][508].</w:t>
      </w:r>
      <w:r>
        <w:t xml:space="preserve"> Before make the final conclusion, companies’ inputs for each identified issue is expected during the first week of 115 e-meeting.</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297DB9"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297DB9" w14:paraId="362FAF55" w14:textId="77777777">
        <w:tc>
          <w:tcPr>
            <w:tcW w:w="2609" w:type="dxa"/>
          </w:tcPr>
          <w:p w14:paraId="270BE4CE" w14:textId="77777777"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14:paraId="0E556EC8" w14:textId="77777777"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14:paraId="7E87AE1E" w14:textId="77777777" w:rsidR="001B363F" w:rsidRDefault="000B0152">
            <w:pPr>
              <w:pStyle w:val="TAC"/>
              <w:rPr>
                <w:rFonts w:eastAsia="宋体"/>
                <w:lang w:val="fr-FR" w:eastAsia="zh-CN"/>
              </w:rPr>
            </w:pPr>
            <w:r>
              <w:rPr>
                <w:rFonts w:eastAsia="宋体" w:hint="eastAsia"/>
                <w:lang w:val="fr-FR" w:eastAsia="zh-CN"/>
              </w:rPr>
              <w:t>anilag@samsung.com</w:t>
            </w:r>
          </w:p>
        </w:tc>
      </w:tr>
      <w:tr w:rsidR="001B363F" w:rsidRPr="00297DB9" w14:paraId="379C77EB" w14:textId="77777777">
        <w:tc>
          <w:tcPr>
            <w:tcW w:w="2609" w:type="dxa"/>
          </w:tcPr>
          <w:p w14:paraId="5E662239" w14:textId="77777777" w:rsidR="001B363F" w:rsidRDefault="000B0152">
            <w:pPr>
              <w:pStyle w:val="TAC"/>
              <w:rPr>
                <w:rFonts w:eastAsia="宋体"/>
                <w:lang w:val="en-US" w:eastAsia="zh-CN"/>
              </w:rPr>
            </w:pPr>
            <w:r>
              <w:rPr>
                <w:rFonts w:eastAsia="宋体"/>
                <w:lang w:val="en-US" w:eastAsia="zh-CN"/>
              </w:rPr>
              <w:t>Nokia</w:t>
            </w:r>
          </w:p>
        </w:tc>
        <w:tc>
          <w:tcPr>
            <w:tcW w:w="3352" w:type="dxa"/>
          </w:tcPr>
          <w:p w14:paraId="0F3BD674" w14:textId="77777777" w:rsidR="001B363F" w:rsidRDefault="000B0152">
            <w:pPr>
              <w:pStyle w:val="TAC"/>
              <w:rPr>
                <w:rFonts w:eastAsia="宋体"/>
                <w:lang w:val="de-DE" w:eastAsia="zh-CN"/>
              </w:rPr>
            </w:pPr>
            <w:r>
              <w:rPr>
                <w:rFonts w:eastAsia="宋体"/>
                <w:lang w:val="de-DE" w:eastAsia="zh-CN"/>
              </w:rPr>
              <w:t>Samuli Turtinen</w:t>
            </w:r>
          </w:p>
        </w:tc>
        <w:tc>
          <w:tcPr>
            <w:tcW w:w="3670" w:type="dxa"/>
          </w:tcPr>
          <w:p w14:paraId="059EC948" w14:textId="77777777" w:rsidR="001B363F" w:rsidRDefault="000B0152">
            <w:pPr>
              <w:pStyle w:val="TAC"/>
              <w:rPr>
                <w:rFonts w:eastAsia="宋体"/>
                <w:lang w:val="de-DE" w:eastAsia="zh-CN"/>
              </w:rPr>
            </w:pPr>
            <w:r>
              <w:rPr>
                <w:rFonts w:eastAsia="宋体"/>
                <w:lang w:val="de-DE" w:eastAsia="zh-CN"/>
              </w:rPr>
              <w:t>samuli.turtinen@nokia.com</w:t>
            </w:r>
          </w:p>
        </w:tc>
      </w:tr>
      <w:tr w:rsidR="001B363F" w:rsidRPr="00297DB9" w14:paraId="2111D531" w14:textId="77777777">
        <w:tc>
          <w:tcPr>
            <w:tcW w:w="2609" w:type="dxa"/>
          </w:tcPr>
          <w:p w14:paraId="08B14505" w14:textId="77777777" w:rsidR="001B363F" w:rsidRDefault="000B0152">
            <w:pPr>
              <w:pStyle w:val="TAC"/>
              <w:rPr>
                <w:lang w:val="de-DE" w:eastAsia="ko-KR"/>
              </w:rPr>
            </w:pPr>
            <w:r>
              <w:rPr>
                <w:rFonts w:eastAsia="宋体"/>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DD75D0">
            <w:pPr>
              <w:pStyle w:val="TAC"/>
              <w:rPr>
                <w:lang w:val="de-DE" w:eastAsia="ko-KR"/>
              </w:rPr>
            </w:pPr>
            <w:hyperlink r:id="rId9" w:history="1">
              <w:r w:rsidR="000B0152">
                <w:rPr>
                  <w:rStyle w:val="ae"/>
                  <w:rFonts w:eastAsia="MS Mincho" w:hint="eastAsia"/>
                  <w:lang w:val="fr-FR" w:eastAsia="ja-JP"/>
                </w:rPr>
                <w:t>o</w:t>
              </w:r>
              <w:r w:rsidR="000B0152">
                <w:rPr>
                  <w:rStyle w:val="ae"/>
                  <w:rFonts w:eastAsia="MS Mincho"/>
                  <w:lang w:val="fr-FR" w:eastAsia="ja-JP"/>
                </w:rPr>
                <w:t>hta.yoshiaki@fujitsu.com</w:t>
              </w:r>
            </w:hyperlink>
          </w:p>
        </w:tc>
      </w:tr>
      <w:tr w:rsidR="001B363F" w:rsidRPr="00297DB9"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297DB9"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297DB9" w14:paraId="403BB7D3" w14:textId="77777777">
        <w:tc>
          <w:tcPr>
            <w:tcW w:w="2609" w:type="dxa"/>
          </w:tcPr>
          <w:p w14:paraId="0228B1E4" w14:textId="77777777" w:rsidR="001B363F" w:rsidRPr="009232F9" w:rsidRDefault="009232F9" w:rsidP="009232F9">
            <w:pPr>
              <w:pStyle w:val="TAC"/>
              <w:ind w:firstLineChars="100" w:firstLine="180"/>
              <w:rPr>
                <w:rFonts w:eastAsia="宋体"/>
                <w:lang w:val="de-DE" w:eastAsia="zh-CN"/>
              </w:rPr>
            </w:pPr>
            <w:r>
              <w:rPr>
                <w:rFonts w:eastAsia="宋体" w:hint="eastAsia"/>
                <w:lang w:val="de-DE" w:eastAsia="zh-CN"/>
              </w:rPr>
              <w:t>O</w:t>
            </w:r>
            <w:r>
              <w:rPr>
                <w:rFonts w:eastAsia="宋体"/>
                <w:lang w:val="de-DE" w:eastAsia="zh-CN"/>
              </w:rPr>
              <w:t>PPO</w:t>
            </w:r>
          </w:p>
        </w:tc>
        <w:tc>
          <w:tcPr>
            <w:tcW w:w="3352" w:type="dxa"/>
          </w:tcPr>
          <w:p w14:paraId="6E3D37E4" w14:textId="77777777" w:rsidR="001B363F" w:rsidRPr="009232F9" w:rsidRDefault="009232F9">
            <w:pPr>
              <w:pStyle w:val="TAC"/>
              <w:rPr>
                <w:rFonts w:eastAsia="宋体"/>
                <w:lang w:val="de-DE" w:eastAsia="zh-CN"/>
              </w:rPr>
            </w:pPr>
            <w:r>
              <w:rPr>
                <w:rFonts w:eastAsia="宋体" w:hint="eastAsia"/>
                <w:lang w:val="de-DE" w:eastAsia="zh-CN"/>
              </w:rPr>
              <w:t>X</w:t>
            </w:r>
            <w:r>
              <w:rPr>
                <w:rFonts w:eastAsia="宋体"/>
                <w:lang w:val="de-DE" w:eastAsia="zh-CN"/>
              </w:rPr>
              <w:t>ue Lin</w:t>
            </w:r>
          </w:p>
        </w:tc>
        <w:tc>
          <w:tcPr>
            <w:tcW w:w="3670" w:type="dxa"/>
          </w:tcPr>
          <w:p w14:paraId="3D960B49" w14:textId="77777777" w:rsidR="001B363F" w:rsidRPr="009232F9" w:rsidRDefault="009232F9">
            <w:pPr>
              <w:pStyle w:val="TAC"/>
              <w:rPr>
                <w:rFonts w:eastAsia="宋体"/>
                <w:lang w:val="de-DE" w:eastAsia="zh-CN"/>
              </w:rPr>
            </w:pPr>
            <w:r>
              <w:rPr>
                <w:rFonts w:eastAsia="宋体" w:hint="eastAsia"/>
                <w:lang w:val="de-DE" w:eastAsia="zh-CN"/>
              </w:rPr>
              <w:t>l</w:t>
            </w:r>
            <w:r>
              <w:rPr>
                <w:rFonts w:eastAsia="宋体"/>
                <w:lang w:val="de-DE" w:eastAsia="zh-CN"/>
              </w:rPr>
              <w:t>inxue@oppo.com</w:t>
            </w:r>
          </w:p>
        </w:tc>
      </w:tr>
      <w:tr w:rsidR="006C0B67" w:rsidRPr="00297DB9"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297DB9"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297DB9" w14:paraId="06DB5C2E" w14:textId="77777777" w:rsidTr="002939C9">
        <w:tc>
          <w:tcPr>
            <w:tcW w:w="2609" w:type="dxa"/>
          </w:tcPr>
          <w:p w14:paraId="6BEF1F17" w14:textId="77777777" w:rsidR="005E40F0" w:rsidRPr="00C37D72" w:rsidRDefault="005E40F0" w:rsidP="002939C9">
            <w:pPr>
              <w:pStyle w:val="TAC"/>
              <w:rPr>
                <w:rFonts w:eastAsia="宋体"/>
                <w:lang w:val="de-DE" w:eastAsia="zh-CN"/>
              </w:rPr>
            </w:pPr>
            <w:r>
              <w:rPr>
                <w:rFonts w:eastAsia="宋体" w:hint="eastAsia"/>
                <w:lang w:val="de-DE" w:eastAsia="zh-CN"/>
              </w:rPr>
              <w:t>CMCC</w:t>
            </w:r>
          </w:p>
        </w:tc>
        <w:tc>
          <w:tcPr>
            <w:tcW w:w="3352" w:type="dxa"/>
          </w:tcPr>
          <w:p w14:paraId="4F88ADEA" w14:textId="77777777" w:rsidR="005E40F0" w:rsidRPr="00C37D72" w:rsidRDefault="005E40F0" w:rsidP="002939C9">
            <w:pPr>
              <w:pStyle w:val="TAC"/>
              <w:rPr>
                <w:rFonts w:eastAsia="宋体"/>
                <w:lang w:val="de-DE" w:eastAsia="zh-CN"/>
              </w:rPr>
            </w:pPr>
            <w:r>
              <w:rPr>
                <w:rFonts w:eastAsia="宋体"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297DB9"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297DB9"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297DB9" w14:paraId="3083AC1D" w14:textId="77777777">
        <w:tc>
          <w:tcPr>
            <w:tcW w:w="2609" w:type="dxa"/>
          </w:tcPr>
          <w:p w14:paraId="76B730A9" w14:textId="77777777" w:rsidR="0004196B" w:rsidRPr="000047DF" w:rsidRDefault="0004196B" w:rsidP="0004196B">
            <w:pPr>
              <w:pStyle w:val="TAC"/>
              <w:rPr>
                <w:rFonts w:eastAsia="宋体"/>
                <w:lang w:val="fr-FR" w:eastAsia="zh-CN"/>
              </w:rPr>
            </w:pPr>
            <w:r>
              <w:rPr>
                <w:rFonts w:eastAsia="宋体" w:hint="eastAsia"/>
                <w:lang w:val="fr-FR" w:eastAsia="zh-CN"/>
              </w:rPr>
              <w:t>S</w:t>
            </w:r>
            <w:r>
              <w:rPr>
                <w:rFonts w:eastAsia="宋体"/>
                <w:lang w:val="fr-FR" w:eastAsia="zh-CN"/>
              </w:rPr>
              <w:t>harp</w:t>
            </w:r>
          </w:p>
        </w:tc>
        <w:tc>
          <w:tcPr>
            <w:tcW w:w="3352" w:type="dxa"/>
          </w:tcPr>
          <w:p w14:paraId="6CD2BD3A" w14:textId="77777777" w:rsidR="0004196B" w:rsidRDefault="0004196B" w:rsidP="0004196B">
            <w:pPr>
              <w:pStyle w:val="TAC"/>
              <w:rPr>
                <w:rFonts w:eastAsia="宋体"/>
                <w:lang w:val="de-DE" w:eastAsia="zh-CN"/>
              </w:rPr>
            </w:pPr>
            <w:r>
              <w:rPr>
                <w:rFonts w:eastAsia="宋体" w:hint="eastAsia"/>
                <w:lang w:val="de-DE" w:eastAsia="zh-CN"/>
              </w:rPr>
              <w:t>C</w:t>
            </w:r>
            <w:r>
              <w:rPr>
                <w:rFonts w:eastAsia="宋体"/>
                <w:lang w:val="de-DE" w:eastAsia="zh-CN"/>
              </w:rPr>
              <w:t>hongming Zhang</w:t>
            </w:r>
          </w:p>
        </w:tc>
        <w:tc>
          <w:tcPr>
            <w:tcW w:w="3670" w:type="dxa"/>
          </w:tcPr>
          <w:p w14:paraId="6BB24165" w14:textId="77777777" w:rsidR="0004196B" w:rsidRDefault="0004196B" w:rsidP="0004196B">
            <w:pPr>
              <w:pStyle w:val="TAC"/>
              <w:rPr>
                <w:rFonts w:eastAsia="宋体"/>
                <w:lang w:val="de-DE" w:eastAsia="zh-CN"/>
              </w:rPr>
            </w:pPr>
            <w:r>
              <w:rPr>
                <w:rFonts w:eastAsia="宋体"/>
                <w:lang w:val="de-DE" w:eastAsia="zh-CN"/>
              </w:rPr>
              <w:t>Chongming.zhang@cn.sharp-world.com</w:t>
            </w:r>
          </w:p>
        </w:tc>
      </w:tr>
      <w:tr w:rsidR="0004196B" w:rsidRPr="00297DB9" w14:paraId="52A75271" w14:textId="77777777">
        <w:tc>
          <w:tcPr>
            <w:tcW w:w="2609" w:type="dxa"/>
          </w:tcPr>
          <w:p w14:paraId="466EA815" w14:textId="791B9EB2" w:rsidR="0004196B" w:rsidRDefault="00146BBD" w:rsidP="0004196B">
            <w:pPr>
              <w:pStyle w:val="TAC"/>
              <w:rPr>
                <w:rFonts w:eastAsia="宋体"/>
                <w:lang w:val="de-DE" w:eastAsia="zh-CN"/>
              </w:rPr>
            </w:pPr>
            <w:r>
              <w:rPr>
                <w:rFonts w:eastAsia="宋体"/>
                <w:lang w:val="de-DE" w:eastAsia="zh-CN"/>
              </w:rPr>
              <w:t>InterDigital</w:t>
            </w:r>
          </w:p>
        </w:tc>
        <w:tc>
          <w:tcPr>
            <w:tcW w:w="3352" w:type="dxa"/>
          </w:tcPr>
          <w:p w14:paraId="1E32F56A" w14:textId="473CD34A" w:rsidR="0004196B" w:rsidRPr="00692067" w:rsidRDefault="00146BBD" w:rsidP="0004196B">
            <w:pPr>
              <w:pStyle w:val="TAC"/>
              <w:rPr>
                <w:rFonts w:eastAsia="宋体"/>
                <w:lang w:val="de-DE" w:eastAsia="zh-CN"/>
              </w:rPr>
            </w:pPr>
            <w:r>
              <w:rPr>
                <w:rFonts w:eastAsia="宋体"/>
                <w:lang w:val="de-DE" w:eastAsia="zh-CN"/>
              </w:rPr>
              <w:t>Keiichi Kubota</w:t>
            </w:r>
          </w:p>
        </w:tc>
        <w:tc>
          <w:tcPr>
            <w:tcW w:w="3670" w:type="dxa"/>
          </w:tcPr>
          <w:p w14:paraId="23FD976F" w14:textId="6BAB546C" w:rsidR="0004196B" w:rsidRPr="00692067" w:rsidRDefault="00146BBD" w:rsidP="0004196B">
            <w:pPr>
              <w:pStyle w:val="TAC"/>
              <w:rPr>
                <w:rFonts w:eastAsia="宋体"/>
                <w:lang w:val="de-DE" w:eastAsia="zh-CN"/>
              </w:rPr>
            </w:pPr>
            <w:r>
              <w:rPr>
                <w:rFonts w:eastAsia="宋体"/>
                <w:lang w:val="de-DE" w:eastAsia="zh-CN"/>
              </w:rPr>
              <w:t>keiichi.kubota@interdigital.com</w:t>
            </w:r>
          </w:p>
        </w:tc>
      </w:tr>
      <w:tr w:rsidR="00752481" w:rsidRPr="00297DB9"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297DB9"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宋体"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宋体"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宋体" w:hint="eastAsia"/>
                <w:lang w:val="de-DE" w:eastAsia="zh-CN"/>
              </w:rPr>
              <w:t>Lifeng.Han</w:t>
            </w:r>
            <w:r>
              <w:rPr>
                <w:rFonts w:eastAsia="宋体"/>
                <w:lang w:val="de-DE" w:eastAsia="zh-CN"/>
              </w:rPr>
              <w:t>@unisoc.com</w:t>
            </w:r>
          </w:p>
        </w:tc>
      </w:tr>
      <w:tr w:rsidR="009F21E7" w:rsidRPr="00297DB9" w14:paraId="203FF5E3" w14:textId="77777777">
        <w:tc>
          <w:tcPr>
            <w:tcW w:w="2609" w:type="dxa"/>
          </w:tcPr>
          <w:p w14:paraId="3C3F41FB" w14:textId="75454BAF" w:rsidR="009F21E7" w:rsidRDefault="009F21E7" w:rsidP="009F21E7">
            <w:pPr>
              <w:pStyle w:val="TAC"/>
              <w:rPr>
                <w:rFonts w:eastAsia="宋体"/>
                <w:lang w:val="de-DE" w:eastAsia="zh-CN"/>
              </w:rPr>
            </w:pPr>
            <w:r>
              <w:rPr>
                <w:rFonts w:eastAsia="宋体" w:hint="eastAsia"/>
                <w:lang w:val="de-DE" w:eastAsia="zh-CN"/>
              </w:rPr>
              <w:t>N</w:t>
            </w:r>
            <w:r>
              <w:rPr>
                <w:rFonts w:eastAsia="宋体"/>
                <w:lang w:val="de-DE" w:eastAsia="zh-CN"/>
              </w:rPr>
              <w:t>EC</w:t>
            </w:r>
          </w:p>
        </w:tc>
        <w:tc>
          <w:tcPr>
            <w:tcW w:w="3352" w:type="dxa"/>
          </w:tcPr>
          <w:p w14:paraId="61D31C0A" w14:textId="153544B9" w:rsidR="009F21E7" w:rsidRDefault="009F21E7" w:rsidP="009F21E7">
            <w:pPr>
              <w:pStyle w:val="TAC"/>
              <w:rPr>
                <w:rFonts w:eastAsia="宋体"/>
                <w:lang w:val="de-DE" w:eastAsia="zh-CN"/>
              </w:rPr>
            </w:pPr>
            <w:r>
              <w:rPr>
                <w:rFonts w:eastAsia="宋体"/>
                <w:lang w:val="de-DE" w:eastAsia="zh-CN"/>
              </w:rPr>
              <w:t>Wang</w:t>
            </w:r>
            <w:r w:rsidR="008822A5">
              <w:rPr>
                <w:rFonts w:eastAsia="宋体" w:hint="eastAsia"/>
                <w:lang w:val="de-DE" w:eastAsia="zh-CN"/>
              </w:rPr>
              <w:t>d</w:t>
            </w:r>
            <w:r>
              <w:rPr>
                <w:rFonts w:eastAsia="宋体"/>
                <w:lang w:val="de-DE" w:eastAsia="zh-CN"/>
              </w:rPr>
              <w:t>a</w:t>
            </w:r>
          </w:p>
        </w:tc>
        <w:tc>
          <w:tcPr>
            <w:tcW w:w="3670" w:type="dxa"/>
          </w:tcPr>
          <w:p w14:paraId="7AE78E03" w14:textId="70F43025" w:rsidR="009F21E7" w:rsidRDefault="00DD75D0" w:rsidP="009F21E7">
            <w:pPr>
              <w:pStyle w:val="TAC"/>
              <w:rPr>
                <w:rFonts w:eastAsia="宋体"/>
                <w:lang w:val="de-DE" w:eastAsia="zh-CN"/>
              </w:rPr>
            </w:pPr>
            <w:hyperlink r:id="rId10" w:history="1">
              <w:r w:rsidR="005253CF" w:rsidRPr="001A02F8">
                <w:rPr>
                  <w:rStyle w:val="ae"/>
                  <w:rFonts w:eastAsia="宋体"/>
                  <w:lang w:val="de-DE" w:eastAsia="zh-CN"/>
                </w:rPr>
                <w:t>Wang_da@nec.cn</w:t>
              </w:r>
            </w:hyperlink>
          </w:p>
        </w:tc>
      </w:tr>
      <w:tr w:rsidR="005253CF" w:rsidRPr="00297DB9" w14:paraId="4E1172DE" w14:textId="77777777">
        <w:tc>
          <w:tcPr>
            <w:tcW w:w="2609" w:type="dxa"/>
          </w:tcPr>
          <w:p w14:paraId="42EB135E" w14:textId="1D3BB206" w:rsidR="005253CF" w:rsidRDefault="005253CF" w:rsidP="005253CF">
            <w:pPr>
              <w:pStyle w:val="TAC"/>
              <w:rPr>
                <w:rFonts w:eastAsia="宋体"/>
                <w:lang w:val="de-DE" w:eastAsia="zh-CN"/>
              </w:rPr>
            </w:pPr>
            <w:r>
              <w:rPr>
                <w:rFonts w:eastAsia="宋体"/>
                <w:lang w:val="de-DE" w:eastAsia="zh-CN"/>
              </w:rPr>
              <w:t>Lenovo</w:t>
            </w:r>
          </w:p>
        </w:tc>
        <w:tc>
          <w:tcPr>
            <w:tcW w:w="3352" w:type="dxa"/>
          </w:tcPr>
          <w:p w14:paraId="4F52C4EE" w14:textId="16294C46" w:rsidR="005253CF" w:rsidRDefault="005253CF" w:rsidP="005253CF">
            <w:pPr>
              <w:pStyle w:val="TAC"/>
              <w:rPr>
                <w:rFonts w:eastAsia="宋体"/>
                <w:lang w:val="de-DE" w:eastAsia="zh-CN"/>
              </w:rPr>
            </w:pPr>
            <w:r>
              <w:rPr>
                <w:rFonts w:eastAsia="宋体"/>
                <w:lang w:val="de-DE" w:eastAsia="zh-CN"/>
              </w:rPr>
              <w:t>Joachim Löhr</w:t>
            </w:r>
          </w:p>
        </w:tc>
        <w:tc>
          <w:tcPr>
            <w:tcW w:w="3670" w:type="dxa"/>
          </w:tcPr>
          <w:p w14:paraId="3559B8C0" w14:textId="495FE6D5" w:rsidR="005253CF" w:rsidRDefault="005253CF" w:rsidP="005253CF">
            <w:pPr>
              <w:pStyle w:val="TAC"/>
              <w:rPr>
                <w:rFonts w:eastAsia="宋体"/>
                <w:lang w:val="de-DE" w:eastAsia="zh-CN"/>
              </w:rPr>
            </w:pPr>
            <w:r>
              <w:rPr>
                <w:rFonts w:eastAsia="宋体"/>
                <w:lang w:val="de-DE" w:eastAsia="zh-CN"/>
              </w:rPr>
              <w:t>jlohr@lenovo.com</w:t>
            </w:r>
          </w:p>
        </w:tc>
      </w:tr>
      <w:tr w:rsidR="003F2B8F" w:rsidRPr="00297DB9" w14:paraId="49493957" w14:textId="77777777">
        <w:tc>
          <w:tcPr>
            <w:tcW w:w="2609" w:type="dxa"/>
          </w:tcPr>
          <w:p w14:paraId="0D9C01D7" w14:textId="76E0C17E" w:rsidR="003F2B8F" w:rsidRDefault="003F2B8F" w:rsidP="003F2B8F">
            <w:pPr>
              <w:pStyle w:val="TAC"/>
              <w:rPr>
                <w:rFonts w:eastAsia="宋体"/>
                <w:lang w:val="de-DE" w:eastAsia="zh-CN"/>
              </w:rPr>
            </w:pPr>
            <w:r>
              <w:rPr>
                <w:rFonts w:eastAsia="宋体"/>
                <w:lang w:val="de-DE" w:eastAsia="zh-CN"/>
              </w:rPr>
              <w:t>Qualcomm</w:t>
            </w:r>
          </w:p>
        </w:tc>
        <w:tc>
          <w:tcPr>
            <w:tcW w:w="3352" w:type="dxa"/>
          </w:tcPr>
          <w:p w14:paraId="34FF5CD0" w14:textId="276BFA7B" w:rsidR="003F2B8F" w:rsidRDefault="003F2B8F" w:rsidP="003F2B8F">
            <w:pPr>
              <w:pStyle w:val="TAC"/>
              <w:rPr>
                <w:rFonts w:eastAsia="宋体"/>
                <w:lang w:val="de-DE" w:eastAsia="zh-CN"/>
              </w:rPr>
            </w:pPr>
            <w:r>
              <w:rPr>
                <w:rFonts w:eastAsia="宋体"/>
                <w:lang w:val="de-DE" w:eastAsia="zh-CN"/>
              </w:rPr>
              <w:t>Ruiming Zheng</w:t>
            </w:r>
          </w:p>
        </w:tc>
        <w:tc>
          <w:tcPr>
            <w:tcW w:w="3670" w:type="dxa"/>
          </w:tcPr>
          <w:p w14:paraId="43986AE2" w14:textId="74751653" w:rsidR="003F2B8F" w:rsidRDefault="003F2B8F" w:rsidP="003F2B8F">
            <w:pPr>
              <w:pStyle w:val="TAC"/>
              <w:rPr>
                <w:rFonts w:eastAsia="宋体"/>
                <w:lang w:val="de-DE" w:eastAsia="zh-CN"/>
              </w:rPr>
            </w:pPr>
            <w:r>
              <w:rPr>
                <w:rFonts w:eastAsia="宋体"/>
                <w:lang w:val="de-DE" w:eastAsia="zh-CN"/>
              </w:rPr>
              <w:t>rzheng@qti.qualcomm.com</w:t>
            </w:r>
          </w:p>
        </w:tc>
      </w:tr>
      <w:tr w:rsidR="00ED778A" w:rsidRPr="00297DB9" w14:paraId="6090E7BC" w14:textId="77777777">
        <w:tc>
          <w:tcPr>
            <w:tcW w:w="2609" w:type="dxa"/>
          </w:tcPr>
          <w:p w14:paraId="070B2660" w14:textId="5591EFE4" w:rsidR="00ED778A" w:rsidRDefault="00ED778A" w:rsidP="00ED778A">
            <w:pPr>
              <w:pStyle w:val="TAC"/>
              <w:rPr>
                <w:rFonts w:eastAsia="宋体"/>
                <w:lang w:val="de-DE" w:eastAsia="zh-CN"/>
              </w:rPr>
            </w:pPr>
            <w:r>
              <w:rPr>
                <w:rFonts w:eastAsia="宋体"/>
                <w:lang w:val="de-DE" w:eastAsia="zh-CN"/>
              </w:rPr>
              <w:t>Rakuten Mobile Inc.</w:t>
            </w:r>
          </w:p>
        </w:tc>
        <w:tc>
          <w:tcPr>
            <w:tcW w:w="3352" w:type="dxa"/>
          </w:tcPr>
          <w:p w14:paraId="51CBF608" w14:textId="5AACDB90" w:rsidR="00ED778A" w:rsidRDefault="00ED778A" w:rsidP="00ED778A">
            <w:pPr>
              <w:pStyle w:val="TAC"/>
              <w:rPr>
                <w:rFonts w:eastAsia="宋体"/>
                <w:lang w:val="de-DE" w:eastAsia="zh-CN"/>
              </w:rPr>
            </w:pPr>
            <w:r>
              <w:rPr>
                <w:rFonts w:eastAsia="宋体"/>
                <w:lang w:val="de-DE" w:eastAsia="zh-CN"/>
              </w:rPr>
              <w:t>Pankaj Shete</w:t>
            </w:r>
          </w:p>
        </w:tc>
        <w:tc>
          <w:tcPr>
            <w:tcW w:w="3670" w:type="dxa"/>
          </w:tcPr>
          <w:p w14:paraId="18AA83D9" w14:textId="2364CB38" w:rsidR="00ED778A" w:rsidRDefault="00DD75D0" w:rsidP="00ED778A">
            <w:pPr>
              <w:pStyle w:val="TAC"/>
              <w:rPr>
                <w:rFonts w:eastAsia="宋体"/>
                <w:lang w:val="de-DE" w:eastAsia="zh-CN"/>
              </w:rPr>
            </w:pPr>
            <w:hyperlink r:id="rId11" w:history="1">
              <w:r w:rsidR="00906666" w:rsidRPr="008F7895">
                <w:rPr>
                  <w:rStyle w:val="ae"/>
                  <w:rFonts w:eastAsia="宋体"/>
                  <w:lang w:val="de-DE" w:eastAsia="zh-CN"/>
                </w:rPr>
                <w:t>pankaj.shete@rakuten.com</w:t>
              </w:r>
            </w:hyperlink>
          </w:p>
        </w:tc>
      </w:tr>
      <w:tr w:rsidR="00906666" w:rsidRPr="00297DB9" w14:paraId="3A03C200" w14:textId="77777777">
        <w:tc>
          <w:tcPr>
            <w:tcW w:w="2609" w:type="dxa"/>
          </w:tcPr>
          <w:p w14:paraId="4D7657EA" w14:textId="1648F995" w:rsidR="00906666" w:rsidRDefault="00906666" w:rsidP="00ED778A">
            <w:pPr>
              <w:pStyle w:val="TAC"/>
              <w:rPr>
                <w:rFonts w:eastAsia="宋体"/>
                <w:lang w:val="de-DE" w:eastAsia="zh-CN"/>
              </w:rPr>
            </w:pPr>
            <w:r>
              <w:rPr>
                <w:rFonts w:eastAsia="宋体"/>
                <w:lang w:val="de-DE" w:eastAsia="zh-CN"/>
              </w:rPr>
              <w:t>Intel Corporation</w:t>
            </w:r>
          </w:p>
        </w:tc>
        <w:tc>
          <w:tcPr>
            <w:tcW w:w="3352" w:type="dxa"/>
          </w:tcPr>
          <w:p w14:paraId="50177FDA" w14:textId="265E48F1" w:rsidR="00906666" w:rsidRDefault="00906666" w:rsidP="00ED778A">
            <w:pPr>
              <w:pStyle w:val="TAC"/>
              <w:rPr>
                <w:rFonts w:eastAsia="宋体"/>
                <w:lang w:val="de-DE" w:eastAsia="zh-CN"/>
              </w:rPr>
            </w:pPr>
            <w:r>
              <w:rPr>
                <w:rFonts w:eastAsia="宋体"/>
                <w:lang w:val="de-DE" w:eastAsia="zh-CN"/>
              </w:rPr>
              <w:t>Marta Martinez Tarradell</w:t>
            </w:r>
          </w:p>
        </w:tc>
        <w:tc>
          <w:tcPr>
            <w:tcW w:w="3670" w:type="dxa"/>
          </w:tcPr>
          <w:p w14:paraId="3090B1DA" w14:textId="5040E2C6" w:rsidR="00906666" w:rsidRDefault="00CA50EE" w:rsidP="00ED778A">
            <w:pPr>
              <w:pStyle w:val="TAC"/>
              <w:rPr>
                <w:rFonts w:eastAsia="宋体"/>
                <w:lang w:val="de-DE" w:eastAsia="zh-CN"/>
              </w:rPr>
            </w:pPr>
            <w:r>
              <w:rPr>
                <w:rFonts w:eastAsia="宋体"/>
                <w:lang w:val="de-DE" w:eastAsia="zh-CN"/>
              </w:rPr>
              <w:t>m</w:t>
            </w:r>
            <w:r w:rsidR="00DD4655">
              <w:rPr>
                <w:rFonts w:eastAsia="宋体"/>
                <w:lang w:val="de-DE" w:eastAsia="zh-CN"/>
              </w:rPr>
              <w:t>arta.m</w:t>
            </w:r>
            <w:r>
              <w:rPr>
                <w:rFonts w:eastAsia="宋体"/>
                <w:lang w:val="de-DE" w:eastAsia="zh-CN"/>
              </w:rPr>
              <w:t>.tarradell@intel.com</w:t>
            </w:r>
          </w:p>
        </w:tc>
      </w:tr>
      <w:tr w:rsidR="00CA50EE" w:rsidRPr="00297DB9" w14:paraId="25636C64" w14:textId="77777777">
        <w:tc>
          <w:tcPr>
            <w:tcW w:w="2609" w:type="dxa"/>
          </w:tcPr>
          <w:p w14:paraId="0C4B69D7" w14:textId="363D4DA5" w:rsidR="00CA50EE" w:rsidRDefault="007F2443" w:rsidP="00ED778A">
            <w:pPr>
              <w:pStyle w:val="TAC"/>
              <w:rPr>
                <w:rFonts w:eastAsia="宋体"/>
                <w:lang w:val="de-DE" w:eastAsia="zh-CN"/>
              </w:rPr>
            </w:pPr>
            <w:r>
              <w:rPr>
                <w:rFonts w:eastAsia="宋体"/>
                <w:lang w:val="de-DE" w:eastAsia="zh-CN"/>
              </w:rPr>
              <w:t>Google</w:t>
            </w:r>
          </w:p>
        </w:tc>
        <w:tc>
          <w:tcPr>
            <w:tcW w:w="3352" w:type="dxa"/>
          </w:tcPr>
          <w:p w14:paraId="442826D6" w14:textId="0A99EA18" w:rsidR="00CA50EE" w:rsidRDefault="007F2443" w:rsidP="00ED778A">
            <w:pPr>
              <w:pStyle w:val="TAC"/>
              <w:rPr>
                <w:rFonts w:eastAsia="宋体"/>
                <w:lang w:val="de-DE" w:eastAsia="zh-CN"/>
              </w:rPr>
            </w:pPr>
            <w:r>
              <w:rPr>
                <w:rFonts w:eastAsia="宋体"/>
                <w:lang w:val="de-DE" w:eastAsia="zh-CN"/>
              </w:rPr>
              <w:t>Shiangrung Ye</w:t>
            </w:r>
          </w:p>
        </w:tc>
        <w:tc>
          <w:tcPr>
            <w:tcW w:w="3670" w:type="dxa"/>
          </w:tcPr>
          <w:p w14:paraId="5366AF64" w14:textId="0F4B73E6" w:rsidR="00CA50EE" w:rsidRDefault="007F2443" w:rsidP="00ED778A">
            <w:pPr>
              <w:pStyle w:val="TAC"/>
              <w:rPr>
                <w:rFonts w:eastAsia="宋体"/>
                <w:lang w:val="de-DE" w:eastAsia="zh-CN"/>
              </w:rPr>
            </w:pPr>
            <w:r>
              <w:rPr>
                <w:rFonts w:eastAsia="宋体"/>
                <w:lang w:val="de-DE" w:eastAsia="zh-CN"/>
              </w:rPr>
              <w:t>shiangrungye@google.com</w:t>
            </w:r>
          </w:p>
        </w:tc>
      </w:tr>
      <w:tr w:rsidR="00297DB9" w:rsidRPr="00297DB9" w14:paraId="30C90625" w14:textId="77777777">
        <w:tc>
          <w:tcPr>
            <w:tcW w:w="2609" w:type="dxa"/>
          </w:tcPr>
          <w:p w14:paraId="5F33E6F2" w14:textId="10A1A5A1" w:rsidR="00297DB9" w:rsidRDefault="00297DB9" w:rsidP="00297DB9">
            <w:pPr>
              <w:pStyle w:val="TAC"/>
              <w:rPr>
                <w:rFonts w:eastAsia="宋体"/>
                <w:lang w:val="de-DE" w:eastAsia="zh-CN"/>
              </w:rPr>
            </w:pPr>
            <w:r>
              <w:rPr>
                <w:rFonts w:eastAsia="宋体" w:hint="eastAsia"/>
                <w:lang w:val="de-DE" w:eastAsia="zh-CN"/>
              </w:rPr>
              <w:t>C</w:t>
            </w:r>
            <w:r>
              <w:rPr>
                <w:rFonts w:eastAsia="宋体"/>
                <w:lang w:val="de-DE" w:eastAsia="zh-CN"/>
              </w:rPr>
              <w:t>hina Telecom</w:t>
            </w:r>
          </w:p>
        </w:tc>
        <w:tc>
          <w:tcPr>
            <w:tcW w:w="3352" w:type="dxa"/>
          </w:tcPr>
          <w:p w14:paraId="652FAEAC" w14:textId="245BCBC9" w:rsidR="00297DB9" w:rsidRDefault="00297DB9" w:rsidP="00297DB9">
            <w:pPr>
              <w:pStyle w:val="TAC"/>
              <w:rPr>
                <w:rFonts w:eastAsia="宋体"/>
                <w:lang w:val="de-DE" w:eastAsia="zh-CN"/>
              </w:rPr>
            </w:pPr>
            <w:r>
              <w:rPr>
                <w:rFonts w:eastAsia="宋体" w:hint="eastAsia"/>
                <w:lang w:val="de-DE" w:eastAsia="zh-CN"/>
              </w:rPr>
              <w:t>J</w:t>
            </w:r>
            <w:r>
              <w:rPr>
                <w:rFonts w:eastAsia="宋体"/>
                <w:lang w:val="de-DE" w:eastAsia="zh-CN"/>
              </w:rPr>
              <w:t>incan Xin</w:t>
            </w:r>
          </w:p>
        </w:tc>
        <w:tc>
          <w:tcPr>
            <w:tcW w:w="3670" w:type="dxa"/>
          </w:tcPr>
          <w:p w14:paraId="714CF7BD" w14:textId="70A59DA2" w:rsidR="00297DB9" w:rsidRDefault="00297DB9" w:rsidP="00297DB9">
            <w:pPr>
              <w:pStyle w:val="TAC"/>
              <w:rPr>
                <w:rFonts w:eastAsia="宋体"/>
                <w:lang w:val="de-DE" w:eastAsia="zh-CN"/>
              </w:rPr>
            </w:pPr>
            <w:r>
              <w:rPr>
                <w:rFonts w:eastAsiaTheme="minorEastAsia"/>
                <w:lang w:val="sv-SE" w:eastAsia="zh-CN"/>
              </w:rPr>
              <w:t>xinjc@chinatelecom.cn</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lastRenderedPageBreak/>
              <w:t>ZTE [8]</w:t>
            </w:r>
          </w:p>
        </w:tc>
        <w:tc>
          <w:tcPr>
            <w:tcW w:w="8074" w:type="dxa"/>
          </w:tcPr>
          <w:p w14:paraId="635E76FE" w14:textId="77777777" w:rsidR="001B363F" w:rsidRDefault="000B0152">
            <w:pPr>
              <w:spacing w:after="0"/>
              <w:rPr>
                <w:rFonts w:eastAsia="MS Mincho"/>
              </w:rPr>
            </w:pPr>
            <w:r>
              <w:rPr>
                <w:rFonts w:eastAsia="MS Mincho"/>
              </w:rPr>
              <w:t xml:space="preserve">Proposal 9: NW is allowed to configure 2-step SDT resource only on initial BWP without 4-step SDT RACH resource, in which case the </w:t>
            </w:r>
            <w:proofErr w:type="spellStart"/>
            <w:r>
              <w:rPr>
                <w:rFonts w:eastAsia="MS Mincho"/>
              </w:rPr>
              <w:t>fallback</w:t>
            </w:r>
            <w:proofErr w:type="spellEnd"/>
            <w:r>
              <w:rPr>
                <w:rFonts w:eastAsia="MS Mincho"/>
              </w:rPr>
              <w:t xml:space="preserve">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 xml:space="preserve">If agreed, RAN2 should send </w:t>
            </w:r>
            <w:proofErr w:type="gramStart"/>
            <w:r>
              <w:rPr>
                <w:rFonts w:eastAsia="MS Mincho"/>
              </w:rPr>
              <w:t>an</w:t>
            </w:r>
            <w:proofErr w:type="gramEnd"/>
            <w:r>
              <w:rPr>
                <w:rFonts w:eastAsia="MS Mincho"/>
              </w:rPr>
              <w:t xml:space="preserve">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宋体"/>
          <w:lang w:eastAsia="zh-CN"/>
        </w:rPr>
      </w:pPr>
    </w:p>
    <w:p w14:paraId="6D2BB08B" w14:textId="77777777" w:rsidR="001B363F" w:rsidRDefault="000B0152">
      <w:pPr>
        <w:jc w:val="both"/>
        <w:rPr>
          <w:rFonts w:eastAsia="宋体"/>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宋体" w:hint="eastAsia"/>
          <w:lang w:eastAsia="zh-CN"/>
        </w:rPr>
        <w:t>[</w:t>
      </w:r>
      <w:proofErr w:type="gramStart"/>
      <w:r>
        <w:rPr>
          <w:rFonts w:eastAsia="宋体"/>
          <w:lang w:eastAsia="zh-CN"/>
        </w:rPr>
        <w:t>9][</w:t>
      </w:r>
      <w:proofErr w:type="gramEnd"/>
      <w:r>
        <w:rPr>
          <w:rFonts w:eastAsia="宋体"/>
          <w:lang w:eastAsia="zh-CN"/>
        </w:rPr>
        <w:t xml:space="preserve">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initial BWP. [3]</w:t>
      </w:r>
      <w:r>
        <w:rPr>
          <w:rFonts w:eastAsia="宋体" w:hint="eastAsia"/>
          <w:lang w:eastAsia="zh-CN"/>
        </w:rPr>
        <w:t>[</w:t>
      </w:r>
      <w:proofErr w:type="gramStart"/>
      <w:r>
        <w:rPr>
          <w:rFonts w:eastAsia="宋体"/>
          <w:lang w:eastAsia="zh-CN"/>
        </w:rPr>
        <w:t>8][</w:t>
      </w:r>
      <w:proofErr w:type="gramEnd"/>
      <w:r>
        <w:rPr>
          <w:rFonts w:eastAsia="宋体"/>
          <w:lang w:eastAsia="zh-CN"/>
        </w:rPr>
        <w:t>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5A37300A"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23ADE01"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xml:space="preserve">. Hence, the dedicated BWP for RA-SDT should be configured some search spaces to allow the UE to monitor related </w:t>
            </w:r>
            <w:r>
              <w:rPr>
                <w:rFonts w:eastAsia="宋体" w:cs="Arial"/>
                <w:lang w:eastAsia="zh-CN"/>
              </w:rPr>
              <w:t>behaviour</w:t>
            </w:r>
            <w:r>
              <w:rPr>
                <w:rFonts w:eastAsia="宋体"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0CE6C909" w14:textId="77777777"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8879F5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宋体"/>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宋体"/>
                <w:lang w:eastAsia="zh-CN"/>
              </w:rPr>
            </w:pPr>
            <w:r>
              <w:rPr>
                <w:rFonts w:eastAsia="宋体"/>
                <w:lang w:eastAsia="zh-CN"/>
              </w:rPr>
              <w:t>Whether</w:t>
            </w:r>
            <w:r>
              <w:rPr>
                <w:rFonts w:eastAsia="宋体" w:hint="eastAsia"/>
                <w:lang w:eastAsia="zh-CN"/>
              </w:rPr>
              <w:t xml:space="preserve"> dedicated BWP is allowed to be configured with RA-SDT </w:t>
            </w:r>
            <w:r>
              <w:rPr>
                <w:rFonts w:eastAsia="宋体" w:hint="eastAsia"/>
                <w:lang w:eastAsia="zh-CN"/>
              </w:rPr>
              <w:lastRenderedPageBreak/>
              <w:t xml:space="preserve">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F277F6F" w14:textId="77777777" w:rsidR="0004196B" w:rsidRDefault="0004196B" w:rsidP="0004196B">
            <w:pPr>
              <w:pStyle w:val="TAC"/>
              <w:keepNext w:val="0"/>
              <w:keepLines w:val="0"/>
              <w:widowControl w:val="0"/>
              <w:rPr>
                <w:rFonts w:eastAsia="宋体"/>
                <w:lang w:eastAsia="zh-CN"/>
              </w:rPr>
            </w:pPr>
            <w:r>
              <w:rPr>
                <w:rFonts w:eastAsia="宋体"/>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C</w:t>
            </w:r>
            <w:r>
              <w:rPr>
                <w:rFonts w:eastAsia="宋体"/>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宋体"/>
                <w:lang w:eastAsia="zh-CN"/>
              </w:rPr>
            </w:pPr>
            <w:r w:rsidRPr="00B137D1">
              <w:rPr>
                <w:rFonts w:eastAsia="宋体"/>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宋体"/>
                <w:lang w:eastAsia="zh-CN"/>
              </w:rPr>
              <w:t xml:space="preserve">the configuration needs to be provided </w:t>
            </w:r>
            <w:r w:rsidRPr="5CD4C1D6">
              <w:rPr>
                <w:rFonts w:eastAsia="宋体"/>
                <w:lang w:eastAsia="zh-CN"/>
              </w:rPr>
              <w:t xml:space="preserve">in a </w:t>
            </w:r>
            <w:r w:rsidRPr="78E9E07C">
              <w:rPr>
                <w:rFonts w:eastAsia="宋体"/>
                <w:lang w:eastAsia="zh-CN"/>
              </w:rPr>
              <w:t>way that</w:t>
            </w:r>
            <w:r>
              <w:rPr>
                <w:rFonts w:eastAsia="宋体"/>
                <w:lang w:eastAsia="zh-CN"/>
              </w:rPr>
              <w:t xml:space="preserve"> a </w:t>
            </w:r>
            <w:r>
              <w:rPr>
                <w:rFonts w:eastAsia="宋体" w:hint="eastAsia"/>
                <w:lang w:eastAsia="zh-CN"/>
              </w:rPr>
              <w:t xml:space="preserve">UE </w:t>
            </w:r>
            <w:r w:rsidRPr="78E9E07C">
              <w:rPr>
                <w:rFonts w:eastAsia="宋体"/>
                <w:lang w:eastAsia="zh-CN"/>
              </w:rPr>
              <w:t xml:space="preserve">is </w:t>
            </w:r>
            <w:r>
              <w:rPr>
                <w:rFonts w:eastAsia="宋体"/>
                <w:lang w:eastAsia="zh-CN"/>
              </w:rPr>
              <w:t>s</w:t>
            </w:r>
            <w:r w:rsidRPr="78E9E07C">
              <w:rPr>
                <w:rFonts w:eastAsia="宋体"/>
                <w:lang w:eastAsia="zh-CN"/>
              </w:rPr>
              <w:t xml:space="preserve">till allowed to </w:t>
            </w:r>
            <w:r>
              <w:rPr>
                <w:rFonts w:eastAsia="宋体"/>
                <w:noProof/>
                <w:lang w:eastAsia="zh-CN"/>
              </w:rPr>
              <w:t>monitor</w:t>
            </w:r>
            <w:r>
              <w:rPr>
                <w:rFonts w:eastAsia="宋体" w:hint="eastAsia"/>
                <w:noProof/>
                <w:lang w:eastAsia="zh-CN"/>
              </w:rPr>
              <w:t xml:space="preserve"> paging </w:t>
            </w:r>
            <w:r>
              <w:rPr>
                <w:rFonts w:cs="Arial"/>
              </w:rPr>
              <w:t>(for SI update and PWS indication)</w:t>
            </w:r>
            <w:r>
              <w:rPr>
                <w:rFonts w:eastAsia="宋体"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宋体"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宋体"/>
                <w:lang w:val="de-DE" w:eastAsia="zh-CN"/>
              </w:rPr>
            </w:pPr>
            <w:r>
              <w:rPr>
                <w:rFonts w:eastAsia="宋体" w:hint="eastAsia"/>
                <w:lang w:eastAsia="zh-CN"/>
              </w:rPr>
              <w:t>N</w:t>
            </w:r>
            <w:r>
              <w:rPr>
                <w:rFonts w:eastAsia="宋体"/>
                <w:lang w:eastAsia="zh-CN"/>
              </w:rPr>
              <w:t>EC</w:t>
            </w:r>
          </w:p>
        </w:tc>
        <w:tc>
          <w:tcPr>
            <w:tcW w:w="2191" w:type="dxa"/>
          </w:tcPr>
          <w:p w14:paraId="39FF11B4" w14:textId="30D51FFA"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宋体"/>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A66C533" w14:textId="77777777" w:rsidR="00B43BA9" w:rsidRDefault="00B43BA9" w:rsidP="00D766EC">
            <w:pPr>
              <w:pStyle w:val="TAC"/>
              <w:keepNext w:val="0"/>
              <w:keepLines w:val="0"/>
              <w:widowControl w:val="0"/>
              <w:rPr>
                <w:rFonts w:eastAsia="宋体"/>
                <w:lang w:eastAsia="zh-CN"/>
              </w:rPr>
            </w:pPr>
            <w:r>
              <w:rPr>
                <w:rFonts w:eastAsia="宋体"/>
                <w:lang w:eastAsia="zh-CN"/>
              </w:rPr>
              <w:t xml:space="preserve">Yes, </w:t>
            </w:r>
            <w:r w:rsidRPr="004B43B1">
              <w:rPr>
                <w:rFonts w:eastAsia="宋体"/>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宋体"/>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宋体"/>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宋体"/>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宋体"/>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宋体"/>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 xml:space="preserve">We are ok to allow SDT operation in </w:t>
            </w:r>
            <w:proofErr w:type="gramStart"/>
            <w:r>
              <w:rPr>
                <w:lang w:eastAsia="ko-KR"/>
              </w:rPr>
              <w:t>other</w:t>
            </w:r>
            <w:proofErr w:type="gramEnd"/>
            <w:r>
              <w:rPr>
                <w:lang w:eastAsia="ko-KR"/>
              </w:rPr>
              <w:t xml:space="preserve">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77777777" w:rsidR="003C4C43" w:rsidRDefault="003C4C43" w:rsidP="003C4C43">
            <w:pPr>
              <w:pStyle w:val="TAL"/>
              <w:keepNext w:val="0"/>
              <w:keepLines w:val="0"/>
              <w:widowControl w:val="0"/>
            </w:pPr>
            <w:r>
              <w:rPr>
                <w:lang w:eastAsia="zh-CN"/>
              </w:rPr>
              <w:t>The support of initial BWP is a mandatory function for all UEs while dedicated BWP may need additional UE capability. Before initial SDT transmission, UE need to monitor paging and SI information in initial BWP. Therefore, it is natural to execute in initial BWP. RACH in non-initial BWP may lead to more power resume…</w:t>
            </w:r>
          </w:p>
          <w:p w14:paraId="70FB37D9" w14:textId="77777777" w:rsidR="003C4C43" w:rsidRDefault="003C4C43" w:rsidP="003C4C43">
            <w:pPr>
              <w:pStyle w:val="TAL"/>
              <w:keepNext w:val="0"/>
              <w:keepLines w:val="0"/>
              <w:widowControl w:val="0"/>
              <w:rPr>
                <w:lang w:eastAsia="ko-KR"/>
              </w:rPr>
            </w:pPr>
          </w:p>
        </w:tc>
      </w:tr>
    </w:tbl>
    <w:p w14:paraId="5FC1BBAD" w14:textId="77777777" w:rsidR="001B363F" w:rsidRDefault="001B363F">
      <w:pPr>
        <w:rPr>
          <w:lang w:val="en-US" w:eastAsia="ko-KR"/>
        </w:rPr>
      </w:pPr>
    </w:p>
    <w:p w14:paraId="2649D65B" w14:textId="77777777" w:rsidR="001B363F" w:rsidRDefault="000B0152">
      <w:pPr>
        <w:pStyle w:val="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lastRenderedPageBreak/>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78EA058E"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宋体"/>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3A7B5CE" w14:textId="77777777" w:rsidR="001B363F" w:rsidRDefault="001B363F">
            <w:pPr>
              <w:pStyle w:val="TAL"/>
              <w:keepNext w:val="0"/>
              <w:keepLines w:val="0"/>
              <w:widowControl w:val="0"/>
              <w:rPr>
                <w:rFonts w:eastAsia="宋体"/>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BEFEE19"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w:t>
            </w:r>
            <w:proofErr w:type="spellStart"/>
            <w:r>
              <w:rPr>
                <w:rFonts w:eastAsia="宋体"/>
                <w:lang w:eastAsia="zh-CN"/>
              </w:rPr>
              <w:t>RRCRelease</w:t>
            </w:r>
            <w:proofErr w:type="spellEnd"/>
            <w:r>
              <w:rPr>
                <w:rFonts w:eastAsia="宋体"/>
                <w:lang w:eastAsia="zh-CN"/>
              </w:rPr>
              <w:t xml:space="preserve">. Whether UE can continue RA-SDT after reselecting to </w:t>
            </w:r>
            <w:proofErr w:type="gramStart"/>
            <w:r>
              <w:rPr>
                <w:rFonts w:eastAsia="宋体"/>
                <w:lang w:eastAsia="zh-CN"/>
              </w:rPr>
              <w:t>other</w:t>
            </w:r>
            <w:proofErr w:type="gramEnd"/>
            <w:r>
              <w:rPr>
                <w:rFonts w:eastAsia="宋体"/>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宋体"/>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A3E62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宋体"/>
                <w:lang w:eastAsia="zh-CN"/>
              </w:rPr>
            </w:pPr>
            <w:r w:rsidRPr="00B137D1">
              <w:rPr>
                <w:rFonts w:eastAsia="宋体"/>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5786920" w14:textId="7D1805E9"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1BBCA2A"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宋体"/>
                <w:lang w:eastAsia="zh-CN"/>
              </w:rPr>
            </w:pPr>
            <w:r>
              <w:rPr>
                <w:rFonts w:eastAsia="宋体"/>
                <w:lang w:eastAsia="zh-CN"/>
              </w:rPr>
              <w:t>Qualcomm</w:t>
            </w:r>
          </w:p>
        </w:tc>
        <w:tc>
          <w:tcPr>
            <w:tcW w:w="2191" w:type="dxa"/>
          </w:tcPr>
          <w:p w14:paraId="1861DC61" w14:textId="157D8856" w:rsidR="00581E2B" w:rsidRDefault="00581E2B" w:rsidP="00581E2B">
            <w:pPr>
              <w:pStyle w:val="TAC"/>
              <w:keepNext w:val="0"/>
              <w:keepLines w:val="0"/>
              <w:widowControl w:val="0"/>
              <w:rPr>
                <w:rFonts w:eastAsia="宋体"/>
                <w:lang w:eastAsia="zh-CN"/>
              </w:rPr>
            </w:pPr>
            <w:r>
              <w:rPr>
                <w:rFonts w:eastAsia="宋体"/>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宋体"/>
                <w:lang w:eastAsia="zh-CN"/>
              </w:rPr>
            </w:pPr>
            <w:r>
              <w:rPr>
                <w:rFonts w:eastAsia="宋体"/>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宋体"/>
                <w:lang w:eastAsia="zh-CN"/>
              </w:rPr>
            </w:pPr>
            <w:r>
              <w:rPr>
                <w:rFonts w:eastAsia="宋体"/>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宋体"/>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宋体"/>
          <w:lang w:eastAsia="zh-CN"/>
        </w:rPr>
      </w:pPr>
      <w:r>
        <w:rPr>
          <w:rFonts w:eastAsia="宋体"/>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lastRenderedPageBreak/>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宋体"/>
          <w:lang w:eastAsia="zh-CN"/>
        </w:rPr>
      </w:pPr>
    </w:p>
    <w:p w14:paraId="5224C810" w14:textId="77777777"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5AA1BD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9FB893C" w14:textId="77777777" w:rsidR="001B363F" w:rsidRDefault="000B0152">
            <w:pPr>
              <w:pStyle w:val="TAL"/>
              <w:keepNext w:val="0"/>
              <w:keepLines w:val="0"/>
              <w:widowControl w:val="0"/>
              <w:rPr>
                <w:rFonts w:eastAsia="宋体"/>
                <w:lang w:eastAsia="zh-CN"/>
              </w:rPr>
            </w:pPr>
            <w:r>
              <w:rPr>
                <w:rFonts w:eastAsia="宋体"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46AAD0E6" w14:textId="77777777"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6CA5CA8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宋体"/>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宋体"/>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90CF2A9"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宋体"/>
                <w:lang w:eastAsia="zh-CN"/>
              </w:rPr>
            </w:pPr>
            <w:r w:rsidRPr="00B137D1">
              <w:rPr>
                <w:rFonts w:eastAsia="宋体"/>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FB724BC" w14:textId="2D9DAC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宋体"/>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58FEB855"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宋体"/>
                <w:lang w:eastAsia="zh-CN"/>
              </w:rPr>
            </w:pPr>
            <w:r>
              <w:rPr>
                <w:rFonts w:eastAsia="宋体"/>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宋体"/>
                <w:lang w:eastAsia="zh-CN"/>
              </w:rPr>
            </w:pPr>
            <w:r>
              <w:rPr>
                <w:rFonts w:eastAsia="宋体"/>
                <w:lang w:eastAsia="zh-CN"/>
              </w:rPr>
              <w:t>Qualcomm</w:t>
            </w:r>
          </w:p>
        </w:tc>
        <w:tc>
          <w:tcPr>
            <w:tcW w:w="2191" w:type="dxa"/>
          </w:tcPr>
          <w:p w14:paraId="7848FB2C" w14:textId="5833B90A" w:rsidR="00823589" w:rsidRDefault="00823589" w:rsidP="00823589">
            <w:pPr>
              <w:pStyle w:val="TAC"/>
              <w:keepNext w:val="0"/>
              <w:keepLines w:val="0"/>
              <w:widowControl w:val="0"/>
              <w:rPr>
                <w:rFonts w:eastAsia="宋体"/>
                <w:lang w:eastAsia="zh-CN"/>
              </w:rPr>
            </w:pPr>
            <w:r>
              <w:rPr>
                <w:rFonts w:eastAsia="宋体"/>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宋体"/>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宋体"/>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whether </w:t>
            </w:r>
            <w:r w:rsidRPr="0082596E">
              <w:t>the RA-SDT is enabled or disabled.</w:t>
            </w:r>
          </w:p>
        </w:tc>
      </w:tr>
    </w:tbl>
    <w:p w14:paraId="7A33CCAF" w14:textId="5B2735F2" w:rsidR="001B363F" w:rsidRDefault="001B363F">
      <w:pPr>
        <w:rPr>
          <w:lang w:val="en-US" w:eastAsia="ko-KR"/>
        </w:rPr>
      </w:pPr>
    </w:p>
    <w:p w14:paraId="3040551A" w14:textId="77777777"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lastRenderedPageBreak/>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w:t>
            </w:r>
            <w:proofErr w:type="gramStart"/>
            <w:r>
              <w:rPr>
                <w:rFonts w:ascii="Times New Roman" w:hAnsi="Times New Roman"/>
              </w:rPr>
              <w:t>configuration</w:t>
            </w:r>
            <w:proofErr w:type="gramEnd"/>
            <w:r>
              <w:rPr>
                <w:rFonts w:ascii="Times New Roman" w:hAnsi="Times New Roman"/>
              </w:rPr>
              <w:t xml:space="preserve">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宋体"/>
                <w:lang w:eastAsia="zh-CN"/>
              </w:rPr>
            </w:pPr>
            <w:r>
              <w:rPr>
                <w:rFonts w:eastAsia="宋体"/>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f0"/>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af0"/>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af0"/>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f0"/>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f0"/>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af0"/>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f0"/>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af0"/>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宋体"/>
          <w:szCs w:val="22"/>
          <w:lang w:eastAsia="zh-CN"/>
        </w:rPr>
      </w:pPr>
      <w:r>
        <w:rPr>
          <w:rFonts w:eastAsia="Times New Roman" w:cs="Arial"/>
          <w:lang w:val="en-US" w:eastAsia="zh-CN"/>
        </w:rPr>
        <w:t xml:space="preserve">For the RACH resource configuration, the stage-3 signaling design will be discussed in the joint session together with </w:t>
      </w:r>
      <w:proofErr w:type="gramStart"/>
      <w:r>
        <w:rPr>
          <w:rFonts w:eastAsia="Times New Roman" w:cs="Arial"/>
          <w:lang w:val="en-US" w:eastAsia="zh-CN"/>
        </w:rPr>
        <w:t>other</w:t>
      </w:r>
      <w:proofErr w:type="gramEnd"/>
      <w:r>
        <w:rPr>
          <w:rFonts w:eastAsia="Times New Roman" w:cs="Arial"/>
          <w:lang w:val="en-US" w:eastAsia="zh-CN"/>
        </w:rPr>
        <w:t xml:space="preserve"> WI. While it is still necessary to identify those RACH-related parameters that can be configured specific for RA-SDT purpose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14:paraId="2E9A26D0" w14:textId="77777777" w:rsidR="001B363F" w:rsidRDefault="000B0152">
            <w:pPr>
              <w:rPr>
                <w:rFonts w:eastAsia="宋体"/>
                <w:lang w:eastAsia="zh-CN"/>
              </w:rPr>
            </w:pPr>
            <w:r>
              <w:rPr>
                <w:rFonts w:eastAsia="宋体"/>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14:paraId="27C22E35" w14:textId="77777777" w:rsidR="001B363F" w:rsidRDefault="000B0152">
            <w:pPr>
              <w:pStyle w:val="af0"/>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af0"/>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af0"/>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af0"/>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af0"/>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f0"/>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宋体"/>
                <w:lang w:eastAsia="zh-CN"/>
              </w:rPr>
            </w:pPr>
            <w:r>
              <w:rPr>
                <w:rFonts w:eastAsia="宋体" w:hint="eastAsia"/>
                <w:lang w:eastAsia="zh-CN"/>
              </w:rPr>
              <w:lastRenderedPageBreak/>
              <w:t>P</w:t>
            </w:r>
            <w:r>
              <w:rPr>
                <w:rFonts w:eastAsia="宋体"/>
                <w:lang w:eastAsia="zh-CN"/>
              </w:rPr>
              <w:t>rocedure related</w:t>
            </w:r>
          </w:p>
        </w:tc>
        <w:tc>
          <w:tcPr>
            <w:tcW w:w="6804" w:type="dxa"/>
          </w:tcPr>
          <w:p w14:paraId="06182B2F" w14:textId="77777777" w:rsidR="001B363F" w:rsidRDefault="000B0152">
            <w:pPr>
              <w:pStyle w:val="af0"/>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af0"/>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af0"/>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f0"/>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f0"/>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af0"/>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af0"/>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宋体"/>
          <w:szCs w:val="22"/>
          <w:lang w:eastAsia="zh-CN"/>
        </w:rPr>
      </w:pPr>
      <w:r>
        <w:rPr>
          <w:rFonts w:eastAsia="宋体"/>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BE8061"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7D4FF0C9" w14:textId="77777777" w:rsidR="001B363F" w:rsidRDefault="000B0152">
            <w:pPr>
              <w:spacing w:after="0"/>
              <w:rPr>
                <w:rFonts w:eastAsia="宋体"/>
                <w:lang w:eastAsia="zh-CN"/>
              </w:rPr>
            </w:pPr>
            <w:r>
              <w:rPr>
                <w:rFonts w:eastAsia="宋体" w:hint="eastAsia"/>
                <w:lang w:eastAsia="zh-CN"/>
              </w:rPr>
              <w:t xml:space="preserve">Regarding the windows in RA-SDT, i.e. </w:t>
            </w:r>
            <w:proofErr w:type="spellStart"/>
            <w:r>
              <w:rPr>
                <w:rFonts w:eastAsia="MS Mincho"/>
                <w:i/>
              </w:rPr>
              <w:t>ra-ResponseWindow</w:t>
            </w:r>
            <w:proofErr w:type="spellEnd"/>
            <w:r>
              <w:rPr>
                <w:rFonts w:eastAsia="宋体" w:hint="eastAsia"/>
                <w:lang w:eastAsia="zh-CN"/>
              </w:rPr>
              <w:t xml:space="preserve">, </w:t>
            </w:r>
            <w:proofErr w:type="spellStart"/>
            <w:r>
              <w:rPr>
                <w:rFonts w:eastAsia="MS Mincho"/>
                <w:i/>
              </w:rPr>
              <w:t>ra-ContentionResolutionTimer</w:t>
            </w:r>
            <w:proofErr w:type="spellEnd"/>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proofErr w:type="spellStart"/>
            <w:r>
              <w:rPr>
                <w:rFonts w:eastAsia="MS Mincho"/>
                <w:i/>
              </w:rPr>
              <w:t>msgB-ResponseWindow</w:t>
            </w:r>
            <w:proofErr w:type="spellEnd"/>
            <w:r>
              <w:rPr>
                <w:rFonts w:eastAsia="宋体"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0B8BC11" w14:textId="77777777"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6337494"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宋体"/>
                <w:lang w:eastAsia="zh-CN"/>
              </w:rPr>
              <w:t>Yes</w:t>
            </w:r>
            <w:proofErr w:type="gramEnd"/>
            <w:r>
              <w:rPr>
                <w:rFonts w:eastAsia="宋体"/>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宋体"/>
                <w:lang w:eastAsia="zh-CN"/>
              </w:rPr>
            </w:pPr>
            <w:r>
              <w:rPr>
                <w:rFonts w:eastAsia="宋体"/>
                <w:lang w:eastAsia="zh-CN"/>
              </w:rPr>
              <w:t>T</w:t>
            </w:r>
            <w:r>
              <w:rPr>
                <w:rFonts w:eastAsia="宋体" w:hint="eastAsia"/>
                <w:lang w:eastAsia="zh-CN"/>
              </w:rPr>
              <w:t>he P</w:t>
            </w:r>
            <w:r>
              <w:rPr>
                <w:rFonts w:eastAsia="宋体"/>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 xml:space="preserve">Power control: we think power ramping step can be the </w:t>
            </w:r>
            <w:r>
              <w:rPr>
                <w:lang w:eastAsia="ko-KR"/>
              </w:rPr>
              <w:lastRenderedPageBreak/>
              <w:t>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宋体" w:hint="eastAsia"/>
                <w:lang w:eastAsia="zh-CN"/>
              </w:rPr>
              <w:t>P</w:t>
            </w:r>
            <w:r>
              <w:rPr>
                <w:rFonts w:eastAsia="宋体"/>
                <w:lang w:eastAsia="zh-CN"/>
              </w:rPr>
              <w:t>rocedure related</w:t>
            </w:r>
            <w:r>
              <w:rPr>
                <w:lang w:eastAsia="ko-KR"/>
              </w:rPr>
              <w:t xml:space="preserve">: RA response window can be reused from legacy RACH as </w:t>
            </w:r>
            <w:r>
              <w:rPr>
                <w:rFonts w:eastAsia="宋体"/>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147007D4"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宋体"/>
                <w:lang w:eastAsia="zh-CN"/>
              </w:rPr>
            </w:pPr>
            <w:proofErr w:type="spellStart"/>
            <w:r w:rsidRPr="00B137D1">
              <w:rPr>
                <w:rFonts w:eastAsia="宋体"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宋体"/>
                <w:lang w:eastAsia="zh-CN"/>
              </w:rPr>
            </w:pPr>
            <w:r w:rsidRPr="00B137D1">
              <w:rPr>
                <w:rFonts w:eastAsia="宋体"/>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宋体"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3C028DB" w14:textId="126CDC3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ADE22E0"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宋体"/>
                <w:lang w:eastAsia="zh-CN"/>
              </w:rPr>
            </w:pPr>
            <w:r>
              <w:rPr>
                <w:rFonts w:eastAsia="宋体"/>
                <w:lang w:eastAsia="zh-CN"/>
              </w:rPr>
              <w:t>Qualcomm</w:t>
            </w:r>
          </w:p>
        </w:tc>
        <w:tc>
          <w:tcPr>
            <w:tcW w:w="2191" w:type="dxa"/>
          </w:tcPr>
          <w:p w14:paraId="58936917" w14:textId="6FB14CAF" w:rsidR="00D67A5B" w:rsidRDefault="00D67A5B" w:rsidP="00D67A5B">
            <w:pPr>
              <w:pStyle w:val="TAC"/>
              <w:keepNext w:val="0"/>
              <w:keepLines w:val="0"/>
              <w:widowControl w:val="0"/>
              <w:rPr>
                <w:rFonts w:eastAsia="宋体"/>
                <w:lang w:eastAsia="zh-CN"/>
              </w:rPr>
            </w:pPr>
            <w:r>
              <w:rPr>
                <w:rFonts w:eastAsia="宋体"/>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宋体" w:hint="eastAsia"/>
                <w:szCs w:val="18"/>
                <w:lang w:eastAsia="zh-CN"/>
              </w:rPr>
              <w:t xml:space="preserve">, </w:t>
            </w:r>
            <w:proofErr w:type="spellStart"/>
            <w:r w:rsidRPr="00112603">
              <w:rPr>
                <w:rFonts w:eastAsia="MS Mincho"/>
                <w:i/>
                <w:szCs w:val="18"/>
              </w:rPr>
              <w:t>ra-ContentionResolutionTimer</w:t>
            </w:r>
            <w:proofErr w:type="spellEnd"/>
            <w:r w:rsidRPr="00112603">
              <w:rPr>
                <w:rFonts w:eastAsia="宋体" w:hint="eastAsia"/>
                <w:i/>
                <w:szCs w:val="18"/>
                <w:lang w:eastAsia="zh-CN"/>
              </w:rPr>
              <w:t xml:space="preserve"> </w:t>
            </w:r>
            <w:r w:rsidRPr="00112603">
              <w:rPr>
                <w:rFonts w:eastAsia="宋体" w:hint="eastAsia"/>
                <w:szCs w:val="18"/>
                <w:lang w:eastAsia="zh-CN"/>
              </w:rPr>
              <w:t>and</w:t>
            </w:r>
            <w:r w:rsidRPr="00112603">
              <w:rPr>
                <w:rFonts w:eastAsia="宋体"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宋体"/>
                <w:lang w:eastAsia="zh-CN"/>
              </w:rPr>
            </w:pPr>
            <w:r>
              <w:rPr>
                <w:rFonts w:eastAsia="宋体"/>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宋体"/>
                <w:lang w:eastAsia="zh-CN"/>
              </w:rPr>
            </w:pPr>
            <w:r>
              <w:rPr>
                <w:rFonts w:eastAsia="宋体"/>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宋体"/>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w:t>
      </w:r>
      <w:proofErr w:type="spellStart"/>
      <w:r>
        <w:rPr>
          <w:rFonts w:eastAsia="宋体"/>
          <w:b/>
          <w:szCs w:val="22"/>
          <w:lang w:eastAsia="zh-CN"/>
        </w:rPr>
        <w:t>ConfigCommon</w:t>
      </w:r>
      <w:proofErr w:type="spellEnd"/>
      <w:r>
        <w:rPr>
          <w:rFonts w:eastAsia="宋体"/>
          <w:b/>
          <w:szCs w:val="22"/>
          <w:lang w:eastAsia="zh-CN"/>
        </w:rPr>
        <w:t>/RACH-</w:t>
      </w:r>
      <w:proofErr w:type="spellStart"/>
      <w:r>
        <w:rPr>
          <w:rFonts w:eastAsia="宋体"/>
          <w:b/>
          <w:szCs w:val="22"/>
          <w:lang w:eastAsia="zh-CN"/>
        </w:rPr>
        <w:t>ConfigGeneric</w:t>
      </w:r>
      <w:proofErr w:type="spellEnd"/>
      <w:r>
        <w:rPr>
          <w:rFonts w:eastAsia="宋体"/>
          <w:b/>
          <w:szCs w:val="22"/>
          <w:lang w:eastAsia="zh-CN"/>
        </w:rPr>
        <w:t xml:space="preserve"> (for 2-step RACH and for 4-step RACH) </w:t>
      </w:r>
      <w:proofErr w:type="spellStart"/>
      <w:r>
        <w:rPr>
          <w:rFonts w:eastAsia="宋体"/>
          <w:b/>
          <w:szCs w:val="22"/>
          <w:lang w:eastAsia="zh-CN"/>
        </w:rPr>
        <w:t>can not</w:t>
      </w:r>
      <w:proofErr w:type="spellEnd"/>
      <w:r>
        <w:rPr>
          <w:rFonts w:eastAsia="宋体"/>
          <w:b/>
          <w:szCs w:val="22"/>
          <w:lang w:eastAsia="zh-CN"/>
        </w:rPr>
        <w:t xml:space="preserve">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1DAD909"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宋体" w:hint="eastAsia"/>
                <w:lang w:eastAsia="zh-CN"/>
              </w:rPr>
              <w:t>No</w:t>
            </w:r>
          </w:p>
        </w:tc>
        <w:tc>
          <w:tcPr>
            <w:tcW w:w="5523" w:type="dxa"/>
          </w:tcPr>
          <w:p w14:paraId="5C400803" w14:textId="77777777" w:rsidR="001B363F" w:rsidRDefault="001B363F">
            <w:pPr>
              <w:pStyle w:val="TAL"/>
              <w:keepNext w:val="0"/>
              <w:keepLines w:val="0"/>
              <w:widowControl w:val="0"/>
              <w:rPr>
                <w:rFonts w:eastAsia="宋体"/>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35785AF" w14:textId="77777777"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宋体"/>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宋体"/>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 xml:space="preserve">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t>
            </w:r>
            <w:r>
              <w:rPr>
                <w:lang w:eastAsia="ko-KR"/>
              </w:rPr>
              <w:lastRenderedPageBreak/>
              <w:t>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C4AA47A" w14:textId="77777777" w:rsidR="0004196B" w:rsidRDefault="0004196B" w:rsidP="0004196B">
            <w:pPr>
              <w:pStyle w:val="TAC"/>
              <w:keepNext w:val="0"/>
              <w:keepLines w:val="0"/>
              <w:widowControl w:val="0"/>
              <w:rPr>
                <w:rFonts w:eastAsia="宋体"/>
                <w:lang w:eastAsia="zh-CN"/>
              </w:rPr>
            </w:pPr>
            <w:r>
              <w:rPr>
                <w:rFonts w:eastAsia="宋体"/>
                <w:lang w:eastAsia="zh-CN"/>
              </w:rPr>
              <w:t>N</w:t>
            </w:r>
            <w:r>
              <w:rPr>
                <w:rFonts w:eastAsia="宋体"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宋体"/>
                <w:lang w:eastAsia="zh-CN"/>
              </w:rPr>
            </w:pPr>
          </w:p>
        </w:tc>
        <w:tc>
          <w:tcPr>
            <w:tcW w:w="2191" w:type="dxa"/>
          </w:tcPr>
          <w:p w14:paraId="257EEE39" w14:textId="77777777" w:rsidR="0004196B" w:rsidRDefault="0004196B" w:rsidP="0004196B">
            <w:pPr>
              <w:pStyle w:val="TAC"/>
              <w:keepNext w:val="0"/>
              <w:keepLines w:val="0"/>
              <w:widowControl w:val="0"/>
              <w:rPr>
                <w:rFonts w:eastAsia="宋体"/>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宋体"/>
                <w:lang w:eastAsia="zh-CN"/>
              </w:rPr>
            </w:pPr>
          </w:p>
        </w:tc>
        <w:tc>
          <w:tcPr>
            <w:tcW w:w="2191" w:type="dxa"/>
          </w:tcPr>
          <w:p w14:paraId="525C66C9" w14:textId="77777777" w:rsidR="0004196B" w:rsidRDefault="0004196B" w:rsidP="0004196B">
            <w:pPr>
              <w:pStyle w:val="TAC"/>
              <w:keepNext w:val="0"/>
              <w:keepLines w:val="0"/>
              <w:widowControl w:val="0"/>
              <w:rPr>
                <w:rFonts w:eastAsia="宋体"/>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宋体"/>
                <w:lang w:eastAsia="zh-CN"/>
              </w:rPr>
            </w:pPr>
          </w:p>
        </w:tc>
        <w:tc>
          <w:tcPr>
            <w:tcW w:w="2191" w:type="dxa"/>
          </w:tcPr>
          <w:p w14:paraId="5F3DD2FC" w14:textId="77777777" w:rsidR="0004196B" w:rsidRDefault="0004196B" w:rsidP="0004196B">
            <w:pPr>
              <w:pStyle w:val="TAC"/>
              <w:keepNext w:val="0"/>
              <w:keepLines w:val="0"/>
              <w:widowControl w:val="0"/>
              <w:rPr>
                <w:rFonts w:eastAsia="宋体"/>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f0"/>
              <w:numPr>
                <w:ilvl w:val="0"/>
                <w:numId w:val="24"/>
              </w:numPr>
              <w:spacing w:after="0" w:line="300" w:lineRule="auto"/>
              <w:ind w:leftChars="0"/>
              <w:jc w:val="both"/>
            </w:pPr>
            <w:r>
              <w:t>4-step RA-SDT shares ROs with 4-step RA and/or 2-step RA</w:t>
            </w:r>
          </w:p>
          <w:p w14:paraId="73A50851" w14:textId="77777777" w:rsidR="001B363F" w:rsidRDefault="000B0152">
            <w:pPr>
              <w:pStyle w:val="af0"/>
              <w:numPr>
                <w:ilvl w:val="0"/>
                <w:numId w:val="24"/>
              </w:numPr>
              <w:spacing w:after="0" w:line="300" w:lineRule="auto"/>
              <w:ind w:leftChars="0"/>
              <w:jc w:val="both"/>
            </w:pPr>
            <w:r>
              <w:t>2-step RA-SDT shares ROs with 4-step RA and/or 2-step RA</w:t>
            </w:r>
          </w:p>
          <w:p w14:paraId="1D3CEDCF" w14:textId="77777777"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14:paraId="037CC7AA" w14:textId="77777777" w:rsidR="001B363F" w:rsidRDefault="000B0152">
      <w:pPr>
        <w:pStyle w:val="af0"/>
        <w:numPr>
          <w:ilvl w:val="0"/>
          <w:numId w:val="28"/>
        </w:numPr>
        <w:ind w:leftChars="0" w:left="400" w:hanging="400"/>
        <w:rPr>
          <w:rFonts w:eastAsia="宋体"/>
          <w:lang w:eastAsia="zh-CN"/>
        </w:rPr>
      </w:pPr>
      <w:r>
        <w:rPr>
          <w:rFonts w:eastAsia="宋体" w:hint="eastAsia"/>
          <w:lang w:eastAsia="zh-CN"/>
        </w:rPr>
        <w:t>s</w:t>
      </w:r>
      <w:r>
        <w:rPr>
          <w:rFonts w:eastAsia="宋体"/>
          <w:lang w:eastAsia="zh-CN"/>
        </w:rPr>
        <w:t>eparated ROs with either separate or shared preambles</w:t>
      </w:r>
    </w:p>
    <w:p w14:paraId="65048066" w14:textId="77777777"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f0"/>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f0"/>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ED6A655"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BB7D61C" w14:textId="77777777"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宋体"/>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283B75" w14:textId="77777777"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C4D9BF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 xml:space="preserve">However, it should be noted that sharing RO resource between </w:t>
            </w:r>
            <w:r>
              <w:rPr>
                <w:lang w:eastAsia="ko-KR"/>
              </w:rPr>
              <w:lastRenderedPageBreak/>
              <w:t>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lastRenderedPageBreak/>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宋体"/>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宋体"/>
                <w:lang w:eastAsia="zh-CN"/>
              </w:rPr>
            </w:pPr>
            <w:r>
              <w:rPr>
                <w:rFonts w:eastAsia="宋体"/>
                <w:lang w:eastAsia="zh-CN"/>
              </w:rPr>
              <w:t>Y</w:t>
            </w:r>
            <w:r>
              <w:rPr>
                <w:rFonts w:eastAsia="宋体"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8E521D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宋体"/>
                <w:lang w:eastAsia="zh-CN"/>
              </w:rPr>
            </w:pPr>
            <w:r w:rsidRPr="00B137D1">
              <w:rPr>
                <w:rFonts w:eastAsia="宋体"/>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6E35B3" w14:textId="5121F913"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宋体"/>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6D6D2AB"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宋体"/>
                <w:lang w:eastAsia="zh-CN"/>
              </w:rPr>
            </w:pPr>
            <w:r>
              <w:rPr>
                <w:rFonts w:eastAsia="宋体"/>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宋体"/>
                <w:lang w:eastAsia="zh-CN"/>
              </w:rPr>
            </w:pPr>
            <w:r>
              <w:rPr>
                <w:rFonts w:eastAsia="宋体"/>
                <w:lang w:eastAsia="zh-CN"/>
              </w:rPr>
              <w:t>Qualcomm</w:t>
            </w:r>
          </w:p>
        </w:tc>
        <w:tc>
          <w:tcPr>
            <w:tcW w:w="2191" w:type="dxa"/>
          </w:tcPr>
          <w:p w14:paraId="7B6C1B33" w14:textId="480247CF" w:rsidR="00C4096A" w:rsidRDefault="00C4096A" w:rsidP="00C4096A">
            <w:pPr>
              <w:pStyle w:val="TAC"/>
              <w:keepNext w:val="0"/>
              <w:keepLines w:val="0"/>
              <w:widowControl w:val="0"/>
              <w:rPr>
                <w:rFonts w:eastAsia="宋体"/>
                <w:lang w:eastAsia="zh-CN"/>
              </w:rPr>
            </w:pPr>
            <w:r>
              <w:rPr>
                <w:rFonts w:eastAsia="宋体"/>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宋体"/>
                <w:lang w:eastAsia="zh-CN"/>
              </w:rPr>
            </w:pPr>
            <w:r>
              <w:rPr>
                <w:rFonts w:eastAsia="宋体"/>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宋体"/>
                <w:lang w:eastAsia="zh-CN"/>
              </w:rPr>
            </w:pPr>
            <w:r>
              <w:rPr>
                <w:rFonts w:eastAsia="宋体"/>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宋体"/>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宋体"/>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bl>
    <w:p w14:paraId="5E418922" w14:textId="77777777" w:rsidR="001B363F" w:rsidRDefault="001B363F">
      <w:pPr>
        <w:rPr>
          <w:lang w:val="en-US" w:eastAsia="ko-KR"/>
        </w:rPr>
      </w:pP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lastRenderedPageBreak/>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af"/>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3FCC6846"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FC913A8" w14:textId="77777777"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宋体"/>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15B8D08E" w14:textId="77777777"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14:paraId="6E258DE8" w14:textId="77777777" w:rsidR="001B363F" w:rsidRDefault="001B363F">
            <w:pPr>
              <w:pStyle w:val="TAL"/>
              <w:keepNext w:val="0"/>
              <w:keepLines w:val="0"/>
              <w:widowControl w:val="0"/>
              <w:rPr>
                <w:rFonts w:eastAsia="宋体"/>
                <w:lang w:eastAsia="zh-CN"/>
              </w:rPr>
            </w:pPr>
          </w:p>
          <w:p w14:paraId="31C1F192" w14:textId="77777777"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宋体"/>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5498848B" w14:textId="77777777"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D85B7F2"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宋体"/>
                <w:lang w:eastAsia="zh-CN"/>
              </w:rPr>
            </w:pPr>
            <w:r>
              <w:rPr>
                <w:rFonts w:eastAsia="宋体"/>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宋体"/>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宋体"/>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45CB7D49"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宋体"/>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 xml:space="preserve">Current condition as used in legacy should be used </w:t>
            </w:r>
            <w:r>
              <w:rPr>
                <w:lang w:eastAsia="zh-CN"/>
              </w:rPr>
              <w:lastRenderedPageBreak/>
              <w:t>(same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宋体"/>
                <w:lang w:eastAsia="zh-CN"/>
              </w:rPr>
            </w:pPr>
            <w:r>
              <w:rPr>
                <w:rFonts w:eastAsia="宋体"/>
                <w:lang w:eastAsia="zh-CN"/>
              </w:rPr>
              <w:lastRenderedPageBreak/>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宋体"/>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宋体"/>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宋体"/>
                <w:lang w:eastAsia="zh-CN"/>
              </w:rPr>
            </w:pPr>
            <w:r>
              <w:rPr>
                <w:rFonts w:hint="eastAsia"/>
                <w:lang w:eastAsia="zh-CN"/>
              </w:rPr>
              <w:t>A</w:t>
            </w:r>
            <w:r>
              <w:rPr>
                <w:lang w:eastAsia="zh-CN"/>
              </w:rPr>
              <w:t xml:space="preserve">gree with Samsung, follow the legacy procedure is sufficient. </w:t>
            </w:r>
          </w:p>
        </w:tc>
      </w:tr>
    </w:tbl>
    <w:p w14:paraId="1A02A21A" w14:textId="77777777" w:rsidR="001B363F" w:rsidRDefault="001B363F">
      <w:pPr>
        <w:rPr>
          <w:lang w:val="en-US" w:eastAsia="ko-KR"/>
        </w:rPr>
      </w:pPr>
    </w:p>
    <w:p w14:paraId="72118C2B" w14:textId="77777777" w:rsidR="001B363F" w:rsidRDefault="000B0152">
      <w:pPr>
        <w:pStyle w:val="2"/>
      </w:pPr>
      <w:r>
        <w:t>4</w:t>
      </w:r>
      <w:r>
        <w:rPr>
          <w:rFonts w:hint="eastAsia"/>
        </w:rPr>
        <w:t>.</w:t>
      </w:r>
      <w:r>
        <w:t>2</w:t>
      </w:r>
      <w:r>
        <w:rPr>
          <w:rFonts w:hint="eastAsia"/>
        </w:rPr>
        <w:t xml:space="preserve"> </w:t>
      </w:r>
      <w:r>
        <w:tab/>
        <w:t>SSB selection</w:t>
      </w:r>
    </w:p>
    <w:p w14:paraId="263B4DD3"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宋体"/>
          <w:lang w:val="en-US"/>
        </w:rPr>
      </w:pPr>
    </w:p>
    <w:p w14:paraId="696B6B1F"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below from TS 38.321:</w:t>
      </w:r>
    </w:p>
    <w:p w14:paraId="58F96272"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7242959D"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lang w:eastAsia="ko-KR"/>
        </w:rPr>
        <w:t>rsrp-ThresholdSSB</w:t>
      </w:r>
      <w:proofErr w:type="spellEnd"/>
      <w:r>
        <w:rPr>
          <w:rFonts w:eastAsia="宋体"/>
          <w:lang w:eastAsia="ko-KR"/>
        </w:rPr>
        <w:t xml:space="preserve"> is available:</w:t>
      </w:r>
    </w:p>
    <w:p w14:paraId="7F729EF1"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lang w:eastAsia="ko-KR"/>
        </w:rPr>
        <w:t>rsrp-ThresholdSSB</w:t>
      </w:r>
      <w:proofErr w:type="spellEnd"/>
      <w:r>
        <w:rPr>
          <w:rFonts w:eastAsia="宋体"/>
          <w:lang w:eastAsia="ko-KR"/>
        </w:rPr>
        <w:t>.</w:t>
      </w:r>
    </w:p>
    <w:p w14:paraId="6B488DF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597A4345"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14:paraId="686D7BB5" w14:textId="77777777"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 xml:space="preserve">else (i.e. for the contention-based </w:t>
      </w:r>
      <w:proofErr w:type="gramStart"/>
      <w:r>
        <w:rPr>
          <w:rFonts w:eastAsia="宋体"/>
          <w:lang w:eastAsia="ko-KR"/>
        </w:rPr>
        <w:t>Random Access</w:t>
      </w:r>
      <w:proofErr w:type="gramEnd"/>
      <w:r>
        <w:rPr>
          <w:rFonts w:eastAsia="宋体"/>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 xml:space="preserve"> is available:</w:t>
      </w:r>
    </w:p>
    <w:p w14:paraId="7EAE5D86" w14:textId="77777777"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w:t>
      </w:r>
    </w:p>
    <w:p w14:paraId="0246E561" w14:textId="77777777"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14:paraId="74DA6BEA" w14:textId="77777777"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14:paraId="7A6ADA41" w14:textId="77777777"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3D16569"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332C27AA"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w:t>
            </w:r>
            <w:proofErr w:type="gramStart"/>
            <w:r>
              <w:rPr>
                <w:rFonts w:eastAsia="宋体" w:hint="eastAsia"/>
                <w:lang w:eastAsia="zh-CN"/>
              </w:rPr>
              <w:t>So</w:t>
            </w:r>
            <w:proofErr w:type="gramEnd"/>
            <w:r>
              <w:rPr>
                <w:rFonts w:eastAsia="宋体" w:hint="eastAsia"/>
                <w:lang w:eastAsia="zh-CN"/>
              </w:rPr>
              <w:t xml:space="preserve"> it is </w:t>
            </w:r>
            <w:r>
              <w:rPr>
                <w:rFonts w:eastAsia="宋体"/>
                <w:lang w:eastAsia="zh-CN"/>
              </w:rPr>
              <w:t>naturally</w:t>
            </w:r>
            <w:r>
              <w:rPr>
                <w:rFonts w:eastAsia="宋体"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宋体"/>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14:paraId="62B4D16A" w14:textId="77777777"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w:t>
            </w:r>
            <w:proofErr w:type="gramStart"/>
            <w:r>
              <w:rPr>
                <w:rFonts w:eastAsia="宋体"/>
                <w:lang w:eastAsia="zh-CN"/>
              </w:rPr>
              <w:t>So</w:t>
            </w:r>
            <w:proofErr w:type="gramEnd"/>
            <w:r>
              <w:rPr>
                <w:rFonts w:eastAsia="宋体"/>
                <w:lang w:eastAsia="zh-CN"/>
              </w:rPr>
              <w:t xml:space="preserve">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0CDE8F5F" w14:textId="77777777"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 xml:space="preserve">o SSB would mean that RA-SDT should not be performed. It </w:t>
            </w:r>
            <w:r>
              <w:rPr>
                <w:rFonts w:eastAsia="MS Mincho"/>
                <w:lang w:eastAsia="ja-JP"/>
              </w:rPr>
              <w:lastRenderedPageBreak/>
              <w:t>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lastRenderedPageBreak/>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宋体"/>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宋体"/>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5C23360A"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宋体"/>
                <w:lang w:eastAsia="zh-CN"/>
              </w:rPr>
            </w:pPr>
            <w:r w:rsidRPr="00B137D1">
              <w:rPr>
                <w:rFonts w:eastAsia="宋体"/>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宋体"/>
                <w:lang w:eastAsia="zh-CN"/>
              </w:rPr>
              <w:t>O</w:t>
            </w:r>
            <w:r>
              <w:rPr>
                <w:rFonts w:eastAsia="宋体"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E1F1917" w14:textId="47C5A2BE"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F2BC64" w14:textId="77777777" w:rsidR="00B43BA9" w:rsidRDefault="00B43BA9" w:rsidP="00D766EC">
            <w:pPr>
              <w:pStyle w:val="TAC"/>
              <w:keepNext w:val="0"/>
              <w:keepLines w:val="0"/>
              <w:widowControl w:val="0"/>
              <w:rPr>
                <w:rFonts w:eastAsia="宋体"/>
                <w:lang w:eastAsia="zh-CN"/>
              </w:rPr>
            </w:pPr>
            <w:r>
              <w:rPr>
                <w:rFonts w:eastAsia="宋体"/>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宋体"/>
                <w:lang w:eastAsia="zh-CN"/>
              </w:rPr>
            </w:pPr>
            <w:r>
              <w:rPr>
                <w:rFonts w:eastAsia="宋体"/>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宋体"/>
                <w:lang w:eastAsia="zh-CN"/>
              </w:rPr>
            </w:pPr>
            <w:r>
              <w:rPr>
                <w:rFonts w:eastAsia="宋体"/>
                <w:lang w:eastAsia="zh-CN"/>
              </w:rPr>
              <w:t>Qualcomm</w:t>
            </w:r>
          </w:p>
        </w:tc>
        <w:tc>
          <w:tcPr>
            <w:tcW w:w="2191" w:type="dxa"/>
          </w:tcPr>
          <w:p w14:paraId="447B0149" w14:textId="6A044D70" w:rsidR="000D6A5B" w:rsidRDefault="000D6A5B" w:rsidP="000D6A5B">
            <w:pPr>
              <w:pStyle w:val="TAC"/>
              <w:keepNext w:val="0"/>
              <w:keepLines w:val="0"/>
              <w:widowControl w:val="0"/>
              <w:rPr>
                <w:rFonts w:eastAsia="宋体"/>
                <w:lang w:eastAsia="zh-CN"/>
              </w:rPr>
            </w:pPr>
            <w:r>
              <w:rPr>
                <w:rFonts w:eastAsia="宋体"/>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宋体"/>
                <w:lang w:eastAsia="zh-CN"/>
              </w:rPr>
            </w:pPr>
            <w:r>
              <w:rPr>
                <w:rFonts w:eastAsia="宋体"/>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宋体"/>
                <w:lang w:eastAsia="zh-CN"/>
              </w:rPr>
            </w:pPr>
            <w:r>
              <w:rPr>
                <w:rFonts w:eastAsia="宋体"/>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宋体"/>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1"/>
        <w:rPr>
          <w:lang w:val="en-US"/>
        </w:rPr>
      </w:pPr>
      <w:r>
        <w:rPr>
          <w:lang w:val="en-US"/>
        </w:rPr>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 xml:space="preserve">Proposal 6: The Rel-16 </w:t>
            </w:r>
            <w:proofErr w:type="spellStart"/>
            <w:r>
              <w:t>fallback</w:t>
            </w:r>
            <w:proofErr w:type="spellEnd"/>
            <w:r>
              <w:t xml:space="preserve">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lastRenderedPageBreak/>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w:t>
            </w:r>
            <w:proofErr w:type="spellStart"/>
            <w:r>
              <w:t>fallback</w:t>
            </w:r>
            <w:proofErr w:type="spellEnd"/>
            <w:r>
              <w:t xml:space="preserve"> from 2-step RA-SDT to 4-step RA-SDT or to 4-step RACH via </w:t>
            </w:r>
            <w:proofErr w:type="spellStart"/>
            <w:r>
              <w:t>fallbackRAR</w:t>
            </w:r>
            <w:proofErr w:type="spellEnd"/>
            <w:r>
              <w:t xml:space="preserve"> (following similar approach to legacy NR </w:t>
            </w:r>
            <w:proofErr w:type="spellStart"/>
            <w:r>
              <w:t>fallback</w:t>
            </w:r>
            <w:proofErr w:type="spellEnd"/>
            <w:r>
              <w:t xml:space="preserve">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w:t>
            </w:r>
            <w:proofErr w:type="spellStart"/>
            <w:r>
              <w:t>fallback</w:t>
            </w:r>
            <w:proofErr w:type="spellEnd"/>
            <w:r>
              <w:t xml:space="preserve"> from 2-step RACH to 4-step RACH within one RACH procedure, 2-step RACH with SDT resource can only </w:t>
            </w:r>
            <w:proofErr w:type="spellStart"/>
            <w:r>
              <w:t>fallback</w:t>
            </w:r>
            <w:proofErr w:type="spellEnd"/>
            <w:r>
              <w:t xml:space="preserve">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3FD03EB5" w14:textId="77777777" w:rsidR="001B363F" w:rsidRDefault="000B0152">
            <w:pPr>
              <w:spacing w:line="300" w:lineRule="auto"/>
              <w:ind w:left="400" w:hanging="400"/>
              <w:jc w:val="both"/>
            </w:pPr>
            <w:r>
              <w:t xml:space="preserve">Proposal 9: NW is allowed to configure 2-step SDT resource only on initial BWP without 4-step SDT RACH resource, in which case the </w:t>
            </w:r>
            <w:proofErr w:type="spellStart"/>
            <w:r>
              <w:t>fallback</w:t>
            </w:r>
            <w:proofErr w:type="spellEnd"/>
            <w:r>
              <w:t xml:space="preserve">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w:t>
            </w:r>
            <w:proofErr w:type="spellStart"/>
            <w:r>
              <w:t>fallback</w:t>
            </w:r>
            <w:proofErr w:type="spellEnd"/>
            <w:r>
              <w:t xml:space="preserve">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宋体" w:hint="eastAsia"/>
                <w:lang w:eastAsia="zh-CN"/>
              </w:rPr>
              <w:t>H</w:t>
            </w:r>
            <w:r>
              <w:rPr>
                <w:rFonts w:eastAsia="宋体"/>
                <w:lang w:eastAsia="zh-CN"/>
              </w:rPr>
              <w:t>uawei [23]</w:t>
            </w:r>
          </w:p>
        </w:tc>
        <w:tc>
          <w:tcPr>
            <w:tcW w:w="8074" w:type="dxa"/>
          </w:tcPr>
          <w:p w14:paraId="45DAEF62" w14:textId="77777777" w:rsidR="001B363F" w:rsidRDefault="000B0152">
            <w:pPr>
              <w:spacing w:line="300" w:lineRule="auto"/>
              <w:ind w:left="400" w:hanging="400"/>
              <w:jc w:val="both"/>
            </w:pPr>
            <w:r>
              <w:t xml:space="preserve">Proposal 3: </w:t>
            </w:r>
            <w:proofErr w:type="spellStart"/>
            <w:r>
              <w:t>Fallback</w:t>
            </w:r>
            <w:proofErr w:type="spellEnd"/>
            <w:r>
              <w:t xml:space="preserve">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 xml:space="preserve">For CG-based SDT, </w:t>
            </w:r>
            <w:proofErr w:type="spellStart"/>
            <w:r>
              <w:t>fallback</w:t>
            </w:r>
            <w:proofErr w:type="spellEnd"/>
            <w:r>
              <w:t xml:space="preserve"> indication is included in DCI.</w:t>
            </w:r>
          </w:p>
          <w:p w14:paraId="041CA013" w14:textId="77777777" w:rsidR="001B363F" w:rsidRDefault="000B0152">
            <w:pPr>
              <w:spacing w:line="300" w:lineRule="auto"/>
              <w:ind w:left="400" w:hanging="400"/>
              <w:jc w:val="both"/>
            </w:pPr>
            <w:r>
              <w:t xml:space="preserve">Proposal 4: </w:t>
            </w:r>
            <w:bookmarkStart w:id="5" w:name="OLE_LINK52"/>
            <w:r>
              <w:t xml:space="preserve">UE falls back from 2-step RA SDT procedure to 4-step RA-SDT procedure upon reaching the maximum number of </w:t>
            </w:r>
            <w:proofErr w:type="spellStart"/>
            <w:r>
              <w:t>msgA</w:t>
            </w:r>
            <w:proofErr w:type="spellEnd"/>
            <w:r>
              <w:t xml:space="preserve"> transmissions</w:t>
            </w:r>
            <w:bookmarkEnd w:id="5"/>
            <w:r>
              <w:t>.</w:t>
            </w:r>
          </w:p>
        </w:tc>
      </w:tr>
    </w:tbl>
    <w:p w14:paraId="7B92F1DD" w14:textId="77777777" w:rsidR="001B363F" w:rsidRDefault="001B363F">
      <w:pPr>
        <w:rPr>
          <w:rFonts w:eastAsia="宋体"/>
          <w:lang w:val="en-US" w:eastAsia="zh-CN"/>
        </w:rPr>
      </w:pPr>
    </w:p>
    <w:p w14:paraId="4F55A3C5" w14:textId="77777777" w:rsidR="001B363F" w:rsidRDefault="000B0152">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 And </w:t>
      </w:r>
      <w:r>
        <w:t>the UE can be configured to switch to CBRA with 4-step RA type</w:t>
      </w:r>
      <w:r>
        <w:rPr>
          <w:rFonts w:eastAsia="宋体"/>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Pr>
          <w:rFonts w:eastAsia="宋体"/>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w:t>
      </w:r>
      <w:proofErr w:type="spellStart"/>
      <w:r>
        <w:t>fallback</w:t>
      </w:r>
      <w:proofErr w:type="spellEnd"/>
      <w:r>
        <w:t xml:space="preserve">’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FB1A0DD"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C7503B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support from 2-step RA-SDT to 4-step RA-SDT via </w:t>
            </w:r>
            <w:proofErr w:type="spellStart"/>
            <w:r>
              <w:rPr>
                <w:rFonts w:eastAsia="宋体" w:hint="eastAsia"/>
                <w:lang w:eastAsia="zh-CN"/>
              </w:rPr>
              <w:t>fallbackRAR</w:t>
            </w:r>
            <w:proofErr w:type="spellEnd"/>
            <w:r>
              <w:rPr>
                <w:rFonts w:eastAsia="宋体"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2191" w:type="dxa"/>
          </w:tcPr>
          <w:p w14:paraId="11554CF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075C78B" w14:textId="77777777" w:rsidR="001B363F" w:rsidRDefault="001B363F">
            <w:pPr>
              <w:pStyle w:val="TAL"/>
              <w:keepNext w:val="0"/>
              <w:keepLines w:val="0"/>
              <w:widowControl w:val="0"/>
              <w:rPr>
                <w:rFonts w:eastAsia="宋体"/>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68549AE"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w:t>
            </w:r>
            <w:proofErr w:type="spellStart"/>
            <w:r>
              <w:rPr>
                <w:lang w:eastAsia="ko-KR"/>
              </w:rPr>
              <w:t>fallback</w:t>
            </w:r>
            <w:proofErr w:type="spellEnd"/>
            <w:r>
              <w:rPr>
                <w:lang w:eastAsia="ko-KR"/>
              </w:rPr>
              <w:t xml:space="preserve">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w:t>
            </w:r>
            <w:proofErr w:type="spellStart"/>
            <w:r>
              <w:rPr>
                <w:lang w:eastAsia="ko-KR"/>
              </w:rPr>
              <w:t>fallback</w:t>
            </w:r>
            <w:proofErr w:type="spellEnd"/>
            <w:r>
              <w:rPr>
                <w:lang w:eastAsia="ko-KR"/>
              </w:rPr>
              <w:t xml:space="preserve">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89B24AE"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宋体"/>
                <w:lang w:eastAsia="zh-CN"/>
              </w:rPr>
            </w:pPr>
            <w:r w:rsidRPr="00B137D1">
              <w:rPr>
                <w:rFonts w:eastAsia="宋体"/>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9CBA62C" w14:textId="46862B41"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宋体"/>
                <w:lang w:eastAsia="zh-CN"/>
              </w:rPr>
              <w:t xml:space="preserve">The UE shall </w:t>
            </w:r>
            <w:proofErr w:type="spellStart"/>
            <w:r>
              <w:rPr>
                <w:rFonts w:eastAsia="宋体"/>
                <w:lang w:eastAsia="zh-CN"/>
              </w:rPr>
              <w:t>fallback</w:t>
            </w:r>
            <w:proofErr w:type="spellEnd"/>
            <w:r>
              <w:rPr>
                <w:rFonts w:eastAsia="宋体"/>
                <w:lang w:eastAsia="zh-CN"/>
              </w:rPr>
              <w:t xml:space="preserve"> to 4-step RA-SDT upon reception of </w:t>
            </w:r>
            <w:proofErr w:type="spellStart"/>
            <w:r>
              <w:rPr>
                <w:rFonts w:eastAsia="宋体"/>
                <w:lang w:eastAsia="zh-CN"/>
              </w:rPr>
              <w:t>fallbackRAR</w:t>
            </w:r>
            <w:proofErr w:type="spellEnd"/>
            <w:r>
              <w:rPr>
                <w:rFonts w:eastAsia="宋体"/>
                <w:lang w:eastAsia="zh-CN"/>
              </w:rPr>
              <w:t>.</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FF5C0A8"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宋体"/>
                <w:lang w:eastAsia="zh-CN"/>
              </w:rPr>
            </w:pPr>
            <w:r>
              <w:rPr>
                <w:rFonts w:eastAsia="宋体"/>
                <w:lang w:eastAsia="zh-CN"/>
              </w:rPr>
              <w:t>Qualcomm</w:t>
            </w:r>
          </w:p>
        </w:tc>
        <w:tc>
          <w:tcPr>
            <w:tcW w:w="2191" w:type="dxa"/>
          </w:tcPr>
          <w:p w14:paraId="198DE7D0" w14:textId="53C4724B" w:rsidR="007D2C45" w:rsidRDefault="007D2C45" w:rsidP="007D2C45">
            <w:pPr>
              <w:pStyle w:val="TAC"/>
              <w:keepNext w:val="0"/>
              <w:keepLines w:val="0"/>
              <w:widowControl w:val="0"/>
              <w:rPr>
                <w:rFonts w:eastAsia="宋体"/>
                <w:lang w:eastAsia="zh-CN"/>
              </w:rPr>
            </w:pPr>
            <w:r>
              <w:rPr>
                <w:rFonts w:eastAsia="宋体"/>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宋体"/>
                <w:lang w:eastAsia="zh-CN"/>
              </w:rPr>
            </w:pPr>
            <w:r>
              <w:rPr>
                <w:rFonts w:eastAsia="宋体"/>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宋体"/>
                <w:lang w:eastAsia="zh-CN"/>
              </w:rPr>
            </w:pPr>
            <w:r>
              <w:rPr>
                <w:rFonts w:eastAsia="宋体"/>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宋体"/>
                <w:lang w:eastAsia="zh-CN"/>
              </w:rPr>
            </w:pPr>
            <w:r w:rsidRPr="007151E1">
              <w:rPr>
                <w:rFonts w:eastAsia="宋体"/>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宋体"/>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宋体"/>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宋体"/>
                <w:lang w:eastAsia="zh-CN"/>
              </w:rPr>
            </w:pPr>
            <w:r w:rsidRPr="007151E1">
              <w:rPr>
                <w:rFonts w:eastAsia="宋体"/>
                <w:lang w:eastAsia="zh-CN"/>
              </w:rPr>
              <w:t xml:space="preserve">We support switch from 2-step RA-SDT to 4-step RA-SDT via </w:t>
            </w:r>
            <w:proofErr w:type="spellStart"/>
            <w:r w:rsidRPr="007151E1">
              <w:rPr>
                <w:rFonts w:eastAsia="宋体"/>
                <w:lang w:eastAsia="zh-CN"/>
              </w:rPr>
              <w:t>fallbackRAR</w:t>
            </w:r>
            <w:proofErr w:type="spellEnd"/>
            <w:r w:rsidRPr="007151E1">
              <w:rPr>
                <w:rFonts w:eastAsia="宋体"/>
                <w:lang w:eastAsia="zh-CN"/>
              </w:rPr>
              <w:t xml:space="preserve">.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宋体"/>
                <w:lang w:eastAsia="zh-CN"/>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 xml:space="preserve">UE can switch from 2-step RA-SDT to 4-step RA-SDT after N times of </w:t>
      </w:r>
      <w:proofErr w:type="spellStart"/>
      <w:r>
        <w:rPr>
          <w:rFonts w:eastAsia="宋体"/>
          <w:b/>
          <w:lang w:eastAsia="zh-CN"/>
        </w:rPr>
        <w:t>MsgA</w:t>
      </w:r>
      <w:proofErr w:type="spellEnd"/>
      <w:r>
        <w:rPr>
          <w:rFonts w:eastAsia="宋体"/>
          <w:b/>
          <w:lang w:eastAsia="zh-CN"/>
        </w:rPr>
        <w:t xml:space="preserve">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1028012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69C08117"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This is similar to the </w:t>
            </w:r>
            <w:proofErr w:type="spellStart"/>
            <w:r>
              <w:rPr>
                <w:rFonts w:eastAsia="宋体" w:hint="eastAsia"/>
                <w:lang w:eastAsia="zh-CN"/>
              </w:rPr>
              <w:t>fallback</w:t>
            </w:r>
            <w:proofErr w:type="spellEnd"/>
            <w:r>
              <w:rPr>
                <w:rFonts w:eastAsia="宋体" w:hint="eastAsia"/>
                <w:lang w:eastAsia="zh-CN"/>
              </w:rPr>
              <w:t xml:space="preserve"> procedure for 2-step common RA </w:t>
            </w:r>
            <w:proofErr w:type="spellStart"/>
            <w:r>
              <w:rPr>
                <w:rFonts w:eastAsia="宋体" w:hint="eastAsia"/>
                <w:lang w:eastAsia="zh-CN"/>
              </w:rPr>
              <w:t>fallback</w:t>
            </w:r>
            <w:proofErr w:type="spellEnd"/>
            <w:r>
              <w:rPr>
                <w:rFonts w:eastAsia="宋体" w:hint="eastAsia"/>
                <w:lang w:eastAsia="zh-CN"/>
              </w:rPr>
              <w:t xml:space="preserve">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宋体"/>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37B1E5CF"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宋体"/>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0148EF83"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宋体"/>
                <w:lang w:eastAsia="zh-CN"/>
              </w:rPr>
            </w:pPr>
            <w:r w:rsidRPr="00B137D1">
              <w:rPr>
                <w:rFonts w:eastAsia="宋体"/>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177246CA" w14:textId="23D5632F"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宋体"/>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2AD70553"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宋体"/>
                <w:lang w:eastAsia="zh-CN"/>
              </w:rPr>
            </w:pPr>
            <w:proofErr w:type="spellStart"/>
            <w:proofErr w:type="gramStart"/>
            <w:r>
              <w:rPr>
                <w:rFonts w:eastAsia="宋体"/>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宋体"/>
                <w:lang w:eastAsia="zh-CN"/>
              </w:rPr>
            </w:pPr>
            <w:r>
              <w:rPr>
                <w:rFonts w:eastAsia="宋体"/>
                <w:lang w:eastAsia="zh-CN"/>
              </w:rPr>
              <w:t>Qualcomm</w:t>
            </w:r>
          </w:p>
        </w:tc>
        <w:tc>
          <w:tcPr>
            <w:tcW w:w="2191" w:type="dxa"/>
          </w:tcPr>
          <w:p w14:paraId="60F300E2" w14:textId="2010CDEA" w:rsidR="002340E9" w:rsidRDefault="002340E9" w:rsidP="002340E9">
            <w:pPr>
              <w:pStyle w:val="TAC"/>
              <w:keepNext w:val="0"/>
              <w:keepLines w:val="0"/>
              <w:widowControl w:val="0"/>
              <w:rPr>
                <w:rFonts w:eastAsia="宋体"/>
                <w:lang w:eastAsia="zh-CN"/>
              </w:rPr>
            </w:pPr>
            <w:r>
              <w:rPr>
                <w:rFonts w:eastAsia="宋体"/>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宋体"/>
                <w:lang w:eastAsia="zh-CN"/>
              </w:rPr>
            </w:pPr>
            <w:r>
              <w:rPr>
                <w:rFonts w:eastAsia="宋体"/>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宋体"/>
                <w:lang w:eastAsia="zh-CN"/>
              </w:rPr>
            </w:pPr>
            <w:r>
              <w:rPr>
                <w:rFonts w:eastAsia="宋体"/>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宋体"/>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w:t>
            </w:r>
            <w:proofErr w:type="spellStart"/>
            <w:r>
              <w:t>fallbackRAR</w:t>
            </w:r>
            <w:proofErr w:type="spellEnd"/>
            <w:r>
              <w:t>/DCI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宋体" w:hint="eastAsia"/>
                <w:lang w:eastAsia="zh-CN"/>
              </w:rPr>
              <w:t>H</w:t>
            </w:r>
            <w:r>
              <w:rPr>
                <w:rFonts w:eastAsia="宋体"/>
                <w:lang w:eastAsia="zh-CN"/>
              </w:rPr>
              <w:t>uawei [23]</w:t>
            </w:r>
          </w:p>
        </w:tc>
        <w:tc>
          <w:tcPr>
            <w:tcW w:w="8074" w:type="dxa"/>
          </w:tcPr>
          <w:p w14:paraId="653A1916" w14:textId="77777777" w:rsidR="001B363F" w:rsidRDefault="000B0152">
            <w:pPr>
              <w:spacing w:line="300" w:lineRule="auto"/>
              <w:jc w:val="both"/>
            </w:pPr>
            <w:r>
              <w:t xml:space="preserve">Proposal 3: </w:t>
            </w:r>
            <w:proofErr w:type="spellStart"/>
            <w:r>
              <w:t>Fallback</w:t>
            </w:r>
            <w:proofErr w:type="spellEnd"/>
            <w:r>
              <w:t xml:space="preserve">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w:t>
            </w:r>
            <w:proofErr w:type="spellStart"/>
            <w:r>
              <w:t>fallback</w:t>
            </w:r>
            <w:proofErr w:type="spellEnd"/>
            <w:r>
              <w:t xml:space="preserve">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af0"/>
              <w:numPr>
                <w:ilvl w:val="0"/>
                <w:numId w:val="32"/>
              </w:numPr>
              <w:spacing w:line="300" w:lineRule="auto"/>
              <w:ind w:leftChars="0"/>
              <w:jc w:val="both"/>
            </w:pPr>
            <w:r>
              <w:t xml:space="preserve">For CG-based SDT, </w:t>
            </w:r>
            <w:proofErr w:type="spellStart"/>
            <w:r>
              <w:t>fallback</w:t>
            </w:r>
            <w:proofErr w:type="spellEnd"/>
            <w:r>
              <w:t xml:space="preserve">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宋体"/>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af"/>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02927787"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800167D"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w:t>
            </w:r>
            <w:r>
              <w:rPr>
                <w:rFonts w:eastAsia="宋体" w:hint="eastAsia"/>
                <w:lang w:eastAsia="zh-CN"/>
              </w:rPr>
              <w:lastRenderedPageBreak/>
              <w:t>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512087D7" w14:textId="77777777" w:rsidR="001B363F" w:rsidRDefault="000B0152">
            <w:pPr>
              <w:pStyle w:val="TAL"/>
              <w:keepNext w:val="0"/>
              <w:keepLines w:val="0"/>
              <w:widowControl w:val="0"/>
              <w:rPr>
                <w:rFonts w:eastAsia="宋体"/>
                <w:lang w:eastAsia="zh-CN"/>
              </w:rPr>
            </w:pPr>
            <w:r>
              <w:rPr>
                <w:rFonts w:eastAsia="宋体"/>
                <w:lang w:eastAsia="zh-CN"/>
              </w:rPr>
              <w:t xml:space="preserve">Network can send </w:t>
            </w:r>
            <w:proofErr w:type="spellStart"/>
            <w:r>
              <w:rPr>
                <w:rFonts w:eastAsia="宋体"/>
                <w:lang w:eastAsia="zh-CN"/>
              </w:rPr>
              <w:t>RRCResume</w:t>
            </w:r>
            <w:proofErr w:type="spellEnd"/>
            <w:r>
              <w:rPr>
                <w:rFonts w:eastAsia="宋体"/>
                <w:lang w:eastAsia="zh-CN"/>
              </w:rPr>
              <w:t xml:space="preserve"> only if it has received Msg3 or </w:t>
            </w:r>
            <w:proofErr w:type="spellStart"/>
            <w:r>
              <w:rPr>
                <w:rFonts w:eastAsia="宋体"/>
                <w:lang w:eastAsia="zh-CN"/>
              </w:rPr>
              <w:t>MsgA</w:t>
            </w:r>
            <w:proofErr w:type="spellEnd"/>
            <w:r>
              <w:rPr>
                <w:rFonts w:eastAsia="宋体"/>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213769F1"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UEs to non-SDT procedure. We have </w:t>
            </w:r>
            <w:proofErr w:type="spellStart"/>
            <w:r>
              <w:rPr>
                <w:lang w:eastAsia="ko-KR"/>
              </w:rPr>
              <w:t>backoff</w:t>
            </w:r>
            <w:proofErr w:type="spellEnd"/>
            <w:r>
              <w:rPr>
                <w:lang w:eastAsia="ko-KR"/>
              </w:rPr>
              <w:t xml:space="preserve">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w:t>
            </w:r>
            <w:proofErr w:type="spellStart"/>
            <w:r>
              <w:rPr>
                <w:rFonts w:eastAsia="宋体"/>
                <w:lang w:eastAsia="zh-CN"/>
              </w:rPr>
              <w:t>RRCResume</w:t>
            </w:r>
            <w:proofErr w:type="spellEnd"/>
            <w:r>
              <w:rPr>
                <w:rFonts w:eastAsia="宋体"/>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ndicating UE to RRC_CONNECTED by </w:t>
            </w:r>
            <w:proofErr w:type="spellStart"/>
            <w:r>
              <w:rPr>
                <w:rFonts w:eastAsia="宋体"/>
                <w:lang w:eastAsia="zh-CN"/>
              </w:rPr>
              <w:t>RRCResume</w:t>
            </w:r>
            <w:proofErr w:type="spellEnd"/>
            <w:r>
              <w:rPr>
                <w:rFonts w:eastAsia="宋体"/>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宋体"/>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w:t>
            </w:r>
            <w:proofErr w:type="spellStart"/>
            <w:proofErr w:type="gramStart"/>
            <w:r>
              <w:rPr>
                <w:rFonts w:eastAsia="宋体" w:hint="eastAsia"/>
                <w:lang w:eastAsia="zh-CN"/>
              </w:rPr>
              <w:t>fallback</w:t>
            </w:r>
            <w:r>
              <w:rPr>
                <w:rFonts w:ascii="宋体" w:eastAsia="宋体" w:hAnsi="宋体" w:hint="eastAsia"/>
                <w:lang w:eastAsia="zh-CN"/>
              </w:rPr>
              <w:t>.</w:t>
            </w:r>
            <w:r>
              <w:rPr>
                <w:rFonts w:eastAsia="宋体" w:hint="eastAsia"/>
                <w:lang w:eastAsia="zh-CN"/>
              </w:rPr>
              <w:t>if</w:t>
            </w:r>
            <w:proofErr w:type="spellEnd"/>
            <w:proofErr w:type="gramEnd"/>
            <w:r>
              <w:rPr>
                <w:rFonts w:eastAsia="宋体" w:hint="eastAsia"/>
                <w:lang w:eastAsia="zh-CN"/>
              </w:rPr>
              <w:t xml:space="preserve"> network successfully decode preamble and fail to decode MSG3/MSGA, it can </w:t>
            </w:r>
            <w:r>
              <w:rPr>
                <w:rFonts w:eastAsia="宋体"/>
                <w:lang w:eastAsia="zh-CN"/>
              </w:rPr>
              <w:t>acknowledge</w:t>
            </w:r>
            <w:r>
              <w:rPr>
                <w:rFonts w:eastAsia="宋体" w:hint="eastAsia"/>
                <w:lang w:eastAsia="zh-CN"/>
              </w:rPr>
              <w:t xml:space="preserve"> </w:t>
            </w:r>
            <w:proofErr w:type="spellStart"/>
            <w:r>
              <w:rPr>
                <w:rFonts w:eastAsia="宋体" w:hint="eastAsia"/>
                <w:lang w:eastAsia="zh-CN"/>
              </w:rPr>
              <w:t>fallbackRAR</w:t>
            </w:r>
            <w:proofErr w:type="spellEnd"/>
            <w:r>
              <w:rPr>
                <w:rFonts w:eastAsia="宋体"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proofErr w:type="spellStart"/>
            <w:r>
              <w:rPr>
                <w:lang w:eastAsia="ko-KR"/>
              </w:rPr>
              <w:t>Fallback</w:t>
            </w:r>
            <w:proofErr w:type="spellEnd"/>
            <w:r>
              <w:rPr>
                <w:lang w:eastAsia="ko-KR"/>
              </w:rPr>
              <w:t xml:space="preserve">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 xml:space="preserve">For CG-SDT, DCI can be used to indicate that the UE should abandon the CG-SDT procedure and trigger legacy RACH (i.e. it is not a </w:t>
            </w:r>
            <w:proofErr w:type="spellStart"/>
            <w:r>
              <w:rPr>
                <w:lang w:eastAsia="ko-KR"/>
              </w:rPr>
              <w:t>fallback</w:t>
            </w:r>
            <w:proofErr w:type="spellEnd"/>
            <w:r>
              <w:rPr>
                <w:lang w:eastAsia="ko-KR"/>
              </w:rPr>
              <w:t xml:space="preserve">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7F01F930"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宋体"/>
                <w:lang w:eastAsia="zh-CN"/>
              </w:rPr>
            </w:pPr>
            <w:r w:rsidRPr="00B137D1">
              <w:rPr>
                <w:rFonts w:eastAsia="宋体"/>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3C1DA2AE" w14:textId="67639A6E"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宋体"/>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6CD52FCE" w14:textId="77777777" w:rsidR="00B43BA9" w:rsidRDefault="00B43BA9" w:rsidP="00D766EC">
            <w:pPr>
              <w:pStyle w:val="TAC"/>
              <w:keepNext w:val="0"/>
              <w:keepLines w:val="0"/>
              <w:widowControl w:val="0"/>
              <w:rPr>
                <w:rFonts w:eastAsia="宋体"/>
                <w:lang w:eastAsia="zh-CN"/>
              </w:rPr>
            </w:pPr>
            <w:r>
              <w:rPr>
                <w:rFonts w:eastAsia="宋体"/>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宋体"/>
                <w:lang w:eastAsia="zh-CN"/>
              </w:rPr>
            </w:pPr>
            <w:r>
              <w:rPr>
                <w:rFonts w:eastAsia="宋体"/>
                <w:lang w:eastAsia="zh-CN"/>
              </w:rPr>
              <w:t>Qualcomm</w:t>
            </w:r>
          </w:p>
        </w:tc>
        <w:tc>
          <w:tcPr>
            <w:tcW w:w="2191" w:type="dxa"/>
          </w:tcPr>
          <w:p w14:paraId="78666E0F" w14:textId="7EBF19DC" w:rsidR="000221C8" w:rsidRDefault="000221C8" w:rsidP="000221C8">
            <w:pPr>
              <w:pStyle w:val="TAC"/>
              <w:keepNext w:val="0"/>
              <w:keepLines w:val="0"/>
              <w:widowControl w:val="0"/>
              <w:rPr>
                <w:rFonts w:eastAsia="宋体"/>
                <w:lang w:eastAsia="zh-CN"/>
              </w:rPr>
            </w:pPr>
            <w:r>
              <w:rPr>
                <w:rFonts w:eastAsia="宋体"/>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w:t>
            </w:r>
            <w:proofErr w:type="spellStart"/>
            <w:r w:rsidRPr="008500C1">
              <w:rPr>
                <w:lang w:eastAsia="zh-CN"/>
              </w:rPr>
              <w:t>fallbackRAR</w:t>
            </w:r>
            <w:proofErr w:type="spellEnd"/>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宋体"/>
                <w:lang w:eastAsia="zh-CN"/>
              </w:rPr>
            </w:pPr>
            <w:r>
              <w:rPr>
                <w:rFonts w:eastAsia="宋体"/>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宋体"/>
                <w:lang w:eastAsia="zh-CN"/>
              </w:rPr>
            </w:pPr>
            <w:r>
              <w:rPr>
                <w:rFonts w:eastAsia="宋体"/>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宋体"/>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宋体"/>
                <w:lang w:eastAsia="zh-CN"/>
              </w:rPr>
            </w:pPr>
            <w:r>
              <w:rPr>
                <w:rFonts w:eastAsia="宋体"/>
                <w:lang w:eastAsia="zh-CN"/>
              </w:rPr>
              <w:t>See comments</w:t>
            </w:r>
          </w:p>
        </w:tc>
        <w:tc>
          <w:tcPr>
            <w:tcW w:w="5523" w:type="dxa"/>
          </w:tcPr>
          <w:p w14:paraId="3A8674EB" w14:textId="77777777" w:rsidR="006D691E" w:rsidRDefault="006D691E" w:rsidP="006D691E">
            <w:pPr>
              <w:pStyle w:val="TAL"/>
              <w:widowControl w:val="0"/>
              <w:rPr>
                <w:rFonts w:eastAsia="宋体"/>
                <w:lang w:eastAsia="zh-CN"/>
              </w:rPr>
            </w:pPr>
            <w:r>
              <w:rPr>
                <w:rFonts w:eastAsia="宋体"/>
                <w:lang w:eastAsia="zh-CN"/>
              </w:rPr>
              <w:t xml:space="preserve">We do not support having a new indication to support the switch between SDT to non-SDT. </w:t>
            </w:r>
            <w:proofErr w:type="gramStart"/>
            <w:r>
              <w:rPr>
                <w:rFonts w:eastAsia="宋体"/>
                <w:lang w:eastAsia="zh-CN"/>
              </w:rPr>
              <w:t>However</w:t>
            </w:r>
            <w:proofErr w:type="gramEnd"/>
            <w:r>
              <w:rPr>
                <w:rFonts w:eastAsia="宋体"/>
                <w:lang w:eastAsia="zh-CN"/>
              </w:rPr>
              <w:t xml:space="preserve"> we support the switch from SDT to non-SDT by having the network to send </w:t>
            </w:r>
            <w:proofErr w:type="spellStart"/>
            <w:r>
              <w:rPr>
                <w:rFonts w:eastAsia="宋体"/>
                <w:lang w:eastAsia="zh-CN"/>
              </w:rPr>
              <w:t>RRCResume</w:t>
            </w:r>
            <w:proofErr w:type="spellEnd"/>
            <w:r>
              <w:rPr>
                <w:rFonts w:eastAsia="宋体"/>
                <w:lang w:eastAsia="zh-CN"/>
              </w:rPr>
              <w:t xml:space="preserv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宋体"/>
                <w:lang w:eastAsia="zh-CN"/>
              </w:rPr>
            </w:pPr>
            <w:r w:rsidRPr="00A83126">
              <w:t>No</w:t>
            </w:r>
          </w:p>
        </w:tc>
        <w:tc>
          <w:tcPr>
            <w:tcW w:w="5523" w:type="dxa"/>
          </w:tcPr>
          <w:p w14:paraId="2F8A3F64" w14:textId="62D5B6D7" w:rsidR="006556B3" w:rsidRDefault="006556B3" w:rsidP="006556B3">
            <w:pPr>
              <w:pStyle w:val="TAL"/>
              <w:widowControl w:val="0"/>
              <w:rPr>
                <w:rFonts w:eastAsia="宋体"/>
                <w:lang w:eastAsia="zh-CN"/>
              </w:rPr>
            </w:pPr>
            <w:r w:rsidRPr="00A83126">
              <w:t xml:space="preserve">Indicating by the </w:t>
            </w:r>
            <w:proofErr w:type="spellStart"/>
            <w:r w:rsidRPr="00A83126">
              <w:t>RRCResume</w:t>
            </w:r>
            <w:proofErr w:type="spellEnd"/>
            <w:r w:rsidRPr="00A83126">
              <w:t xml:space="preserve"> message is sufficient. </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宋体"/>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DDF649D" w14:textId="77777777"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14:paraId="2E23CE93" w14:textId="77777777"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proofErr w:type="gramStart"/>
            <w:r>
              <w:rPr>
                <w:rFonts w:eastAsia="宋体" w:hint="eastAsia"/>
                <w:lang w:eastAsia="zh-CN"/>
              </w:rPr>
              <w:t>failure</w:t>
            </w:r>
            <w:proofErr w:type="gramEnd"/>
            <w:r>
              <w:rPr>
                <w:rFonts w:eastAsia="宋体"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5980EB5F" w14:textId="77777777"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77783E6B"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宋体"/>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宋体"/>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宋体"/>
                <w:lang w:eastAsia="zh-CN"/>
              </w:rPr>
            </w:pPr>
            <w:r>
              <w:rPr>
                <w:rFonts w:eastAsia="宋体"/>
                <w:lang w:eastAsia="zh-CN"/>
              </w:rPr>
              <w:t>W</w:t>
            </w:r>
            <w:r>
              <w:rPr>
                <w:rFonts w:eastAsia="宋体"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3389CA01"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宋体"/>
                <w:lang w:eastAsia="zh-CN"/>
              </w:rPr>
            </w:pPr>
            <w:r w:rsidRPr="00B137D1">
              <w:rPr>
                <w:rFonts w:eastAsia="宋体"/>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宋体"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6DE9720" w14:textId="0A6D1F01"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381F0862"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宋体"/>
                <w:lang w:eastAsia="zh-CN"/>
              </w:rPr>
              <w:t xml:space="preserve">The support of UE autonomously switching to non-SDT to resume </w:t>
            </w:r>
            <w:r>
              <w:rPr>
                <w:rFonts w:eastAsia="宋体"/>
                <w:lang w:eastAsia="zh-CN"/>
              </w:rPr>
              <w:lastRenderedPageBreak/>
              <w:t>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宋体"/>
                <w:lang w:eastAsia="zh-CN"/>
              </w:rPr>
            </w:pPr>
            <w:r>
              <w:rPr>
                <w:rFonts w:eastAsia="宋体"/>
                <w:lang w:eastAsia="zh-CN"/>
              </w:rPr>
              <w:lastRenderedPageBreak/>
              <w:t>Qualcomm</w:t>
            </w:r>
          </w:p>
        </w:tc>
        <w:tc>
          <w:tcPr>
            <w:tcW w:w="2191" w:type="dxa"/>
          </w:tcPr>
          <w:p w14:paraId="0FDC382F" w14:textId="37A4A0B4" w:rsidR="00EE636E" w:rsidRDefault="00EE636E" w:rsidP="00EE636E">
            <w:pPr>
              <w:pStyle w:val="TAC"/>
              <w:keepNext w:val="0"/>
              <w:keepLines w:val="0"/>
              <w:widowControl w:val="0"/>
              <w:rPr>
                <w:rFonts w:eastAsia="宋体"/>
                <w:lang w:eastAsia="zh-CN"/>
              </w:rPr>
            </w:pPr>
            <w:r>
              <w:rPr>
                <w:rFonts w:eastAsia="宋体"/>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宋体"/>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宋体"/>
                <w:lang w:eastAsia="zh-CN"/>
              </w:rPr>
            </w:pPr>
            <w:r>
              <w:rPr>
                <w:rFonts w:eastAsia="宋体"/>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宋体"/>
                <w:lang w:eastAsia="zh-CN"/>
              </w:rPr>
            </w:pPr>
            <w:r>
              <w:rPr>
                <w:rFonts w:eastAsia="宋体"/>
                <w:lang w:eastAsia="zh-CN"/>
              </w:rPr>
              <w:t>Yes</w:t>
            </w:r>
          </w:p>
        </w:tc>
        <w:tc>
          <w:tcPr>
            <w:tcW w:w="5523" w:type="dxa"/>
          </w:tcPr>
          <w:p w14:paraId="2A972A98" w14:textId="77777777" w:rsidR="008811A0" w:rsidRDefault="008811A0" w:rsidP="008811A0">
            <w:pPr>
              <w:pStyle w:val="TAL"/>
              <w:keepNext w:val="0"/>
              <w:keepLines w:val="0"/>
              <w:widowControl w:val="0"/>
              <w:rPr>
                <w:rFonts w:eastAsia="宋体"/>
                <w:lang w:eastAsia="zh-CN"/>
              </w:rPr>
            </w:pPr>
            <w:r>
              <w:rPr>
                <w:rFonts w:eastAsia="宋体"/>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宋体"/>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宋体"/>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宋体"/>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bl>
    <w:p w14:paraId="4E8F79D4" w14:textId="77777777" w:rsidR="001B363F" w:rsidRDefault="001B363F">
      <w:pPr>
        <w:rPr>
          <w:lang w:val="en-US" w:eastAsia="ko-KR"/>
        </w:rPr>
      </w:pP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宋体"/>
                <w:lang w:eastAsia="zh-CN"/>
              </w:rPr>
            </w:pPr>
            <w:r>
              <w:rPr>
                <w:rFonts w:eastAsia="宋体"/>
                <w:lang w:eastAsia="zh-CN"/>
              </w:rPr>
              <w:t>Vivo [3]</w:t>
            </w:r>
          </w:p>
        </w:tc>
        <w:tc>
          <w:tcPr>
            <w:tcW w:w="8052" w:type="dxa"/>
          </w:tcPr>
          <w:p w14:paraId="3F9FF438" w14:textId="77777777" w:rsidR="001B363F" w:rsidRDefault="000B0152">
            <w:pPr>
              <w:spacing w:line="300" w:lineRule="auto"/>
              <w:jc w:val="both"/>
            </w:pPr>
            <w:r>
              <w:t xml:space="preserve">Proposal 3: UE monitors PDCCH addressed to C-RNTI in the separate CSS for RA-SDT after successful contention resolution only if the SDT detection timer is running. Send </w:t>
            </w:r>
            <w:proofErr w:type="gramStart"/>
            <w:r>
              <w:t>an</w:t>
            </w:r>
            <w:proofErr w:type="gramEnd"/>
            <w:r>
              <w:t xml:space="preserve">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宋体" w:hint="eastAsia"/>
                <w:lang w:eastAsia="zh-CN"/>
              </w:rPr>
              <w:t>H</w:t>
            </w:r>
            <w:r>
              <w:rPr>
                <w:rFonts w:eastAsia="宋体"/>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宋体"/>
          <w:lang w:val="en-US" w:eastAsia="zh-CN"/>
        </w:rPr>
      </w:pPr>
    </w:p>
    <w:p w14:paraId="64B6E2FE" w14:textId="77777777" w:rsidR="001B363F" w:rsidRDefault="000B0152">
      <w:pPr>
        <w:rPr>
          <w:lang w:eastAsia="ko-KR"/>
        </w:rPr>
      </w:pPr>
      <w:r>
        <w:rPr>
          <w:rFonts w:eastAsia="宋体"/>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宋体"/>
          <w:b/>
          <w:lang w:eastAsia="zh-CN"/>
        </w:rPr>
      </w:pPr>
      <w:r>
        <w:rPr>
          <w:rFonts w:eastAsia="Yu Mincho"/>
          <w:b/>
        </w:rPr>
        <w:t>Q10.1: Whether a timer is started to control the PDCCH monitoring after contention 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宋体"/>
                <w:lang w:eastAsia="zh-CN"/>
              </w:rPr>
            </w:pPr>
            <w:r>
              <w:rPr>
                <w:rFonts w:eastAsia="宋体" w:hint="eastAsia"/>
                <w:lang w:eastAsia="zh-CN"/>
              </w:rPr>
              <w:lastRenderedPageBreak/>
              <w:t>CATT</w:t>
            </w:r>
          </w:p>
        </w:tc>
        <w:tc>
          <w:tcPr>
            <w:tcW w:w="2191" w:type="dxa"/>
          </w:tcPr>
          <w:p w14:paraId="53FB21AD"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6447C58F" w14:textId="77777777"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14:paraId="458BC70F" w14:textId="77777777"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w:t>
            </w:r>
            <w:proofErr w:type="gramStart"/>
            <w:r>
              <w:rPr>
                <w:rFonts w:eastAsia="宋体"/>
                <w:lang w:eastAsia="zh-CN"/>
              </w:rPr>
              <w:t>However</w:t>
            </w:r>
            <w:proofErr w:type="gramEnd"/>
            <w:r>
              <w:rPr>
                <w:rFonts w:eastAsia="宋体"/>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7285CB9" w14:textId="77777777"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宋体"/>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3E5C4E2" w14:textId="77777777" w:rsidR="0004196B" w:rsidRDefault="0004196B" w:rsidP="0004196B">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宋体"/>
                <w:lang w:eastAsia="zh-CN"/>
              </w:rPr>
            </w:pPr>
            <w:r>
              <w:rPr>
                <w:rFonts w:eastAsia="宋体"/>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宋体"/>
                <w:lang w:eastAsia="zh-CN"/>
              </w:rPr>
            </w:pPr>
            <w:r w:rsidRPr="00B137D1">
              <w:rPr>
                <w:rFonts w:eastAsia="宋体"/>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2191D95" w14:textId="7F49EE21" w:rsidR="009F21E7" w:rsidRDefault="009F21E7" w:rsidP="009F21E7">
            <w:pPr>
              <w:pStyle w:val="TAC"/>
              <w:keepNext w:val="0"/>
              <w:keepLines w:val="0"/>
              <w:widowControl w:val="0"/>
              <w:rPr>
                <w:rFonts w:eastAsia="宋体"/>
                <w:lang w:eastAsia="zh-CN"/>
              </w:rPr>
            </w:pPr>
            <w:r>
              <w:rPr>
                <w:rFonts w:eastAsia="宋体" w:hint="eastAsia"/>
                <w:lang w:eastAsia="zh-CN"/>
              </w:rPr>
              <w:t>M</w:t>
            </w:r>
            <w:r>
              <w:rPr>
                <w:rFonts w:eastAsia="宋体"/>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宋体" w:hint="eastAsia"/>
                <w:lang w:eastAsia="zh-CN"/>
              </w:rPr>
              <w:t>S</w:t>
            </w:r>
            <w:r>
              <w:rPr>
                <w:rFonts w:eastAsia="宋体"/>
                <w:lang w:eastAsia="zh-CN"/>
              </w:rPr>
              <w:t xml:space="preserve">DT failure detection time is </w:t>
            </w:r>
            <w:proofErr w:type="gramStart"/>
            <w:r>
              <w:rPr>
                <w:rFonts w:eastAsia="宋体"/>
                <w:lang w:eastAsia="zh-CN"/>
              </w:rPr>
              <w:t>a</w:t>
            </w:r>
            <w:proofErr w:type="gramEnd"/>
            <w:r>
              <w:rPr>
                <w:rFonts w:eastAsia="宋体"/>
                <w:lang w:eastAsia="zh-CN"/>
              </w:rPr>
              <w:t xml:space="preserve">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6D23413A" w14:textId="77777777" w:rsidR="00B43BA9" w:rsidRDefault="00B43BA9" w:rsidP="00D766EC">
            <w:pPr>
              <w:pStyle w:val="TAC"/>
              <w:keepNext w:val="0"/>
              <w:keepLines w:val="0"/>
              <w:widowControl w:val="0"/>
              <w:rPr>
                <w:rFonts w:eastAsia="宋体"/>
                <w:lang w:eastAsia="zh-CN"/>
              </w:rPr>
            </w:pPr>
            <w:r>
              <w:rPr>
                <w:rFonts w:eastAsia="宋体"/>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宋体"/>
                <w:lang w:eastAsia="zh-CN"/>
              </w:rPr>
            </w:pPr>
            <w:r>
              <w:rPr>
                <w:rFonts w:eastAsia="宋体"/>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宋体"/>
                <w:lang w:eastAsia="zh-CN"/>
              </w:rPr>
            </w:pPr>
            <w:r>
              <w:rPr>
                <w:rFonts w:eastAsia="宋体"/>
                <w:lang w:eastAsia="zh-CN"/>
              </w:rPr>
              <w:t>Qualcomm</w:t>
            </w:r>
          </w:p>
        </w:tc>
        <w:tc>
          <w:tcPr>
            <w:tcW w:w="2191" w:type="dxa"/>
          </w:tcPr>
          <w:p w14:paraId="49C31FE1" w14:textId="4F1E2200" w:rsidR="00EE636E" w:rsidRDefault="00EE636E" w:rsidP="005253CF">
            <w:pPr>
              <w:pStyle w:val="TAC"/>
              <w:keepNext w:val="0"/>
              <w:keepLines w:val="0"/>
              <w:widowControl w:val="0"/>
              <w:rPr>
                <w:rFonts w:eastAsia="宋体"/>
                <w:lang w:eastAsia="zh-CN"/>
              </w:rPr>
            </w:pPr>
            <w:r>
              <w:rPr>
                <w:rFonts w:eastAsia="宋体"/>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宋体"/>
                <w:lang w:eastAsia="zh-CN"/>
              </w:rPr>
            </w:pPr>
            <w:r>
              <w:rPr>
                <w:rFonts w:eastAsia="宋体"/>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宋体"/>
                <w:lang w:eastAsia="zh-CN"/>
              </w:rPr>
            </w:pPr>
            <w:r>
              <w:rPr>
                <w:rFonts w:eastAsia="宋体"/>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宋体"/>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宋体"/>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宋体" w:hint="eastAsia"/>
                <w:lang w:eastAsia="zh-CN"/>
              </w:rPr>
              <w:lastRenderedPageBreak/>
              <w:t>C</w:t>
            </w:r>
            <w:r>
              <w:rPr>
                <w:rFonts w:eastAsia="宋体"/>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77777777" w:rsidR="006556B3" w:rsidRDefault="006556B3" w:rsidP="006635A7">
            <w:pPr>
              <w:pStyle w:val="TAC"/>
              <w:keepNext w:val="0"/>
              <w:keepLines w:val="0"/>
              <w:widowControl w:val="0"/>
              <w:rPr>
                <w:lang w:eastAsia="ko-KR"/>
              </w:rPr>
            </w:pPr>
          </w:p>
        </w:tc>
        <w:tc>
          <w:tcPr>
            <w:tcW w:w="2191" w:type="dxa"/>
          </w:tcPr>
          <w:p w14:paraId="5CB41D9F" w14:textId="77777777" w:rsidR="006556B3" w:rsidRDefault="006556B3" w:rsidP="006635A7">
            <w:pPr>
              <w:pStyle w:val="TAC"/>
              <w:keepNext w:val="0"/>
              <w:keepLines w:val="0"/>
              <w:widowControl w:val="0"/>
              <w:rPr>
                <w:lang w:eastAsia="ko-KR"/>
              </w:rPr>
            </w:pPr>
          </w:p>
        </w:tc>
        <w:tc>
          <w:tcPr>
            <w:tcW w:w="5523" w:type="dxa"/>
          </w:tcPr>
          <w:p w14:paraId="04E14777" w14:textId="77777777" w:rsidR="006556B3" w:rsidRDefault="006556B3" w:rsidP="006635A7">
            <w:pPr>
              <w:pStyle w:val="TAL"/>
              <w:keepNext w:val="0"/>
              <w:keepLines w:val="0"/>
              <w:widowControl w:val="0"/>
              <w:rPr>
                <w:lang w:eastAsia="ko-KR"/>
              </w:rPr>
            </w:pP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宋体"/>
          <w:b/>
          <w:lang w:eastAsia="zh-CN"/>
        </w:rPr>
      </w:pPr>
      <w:r>
        <w:rPr>
          <w:rFonts w:eastAsia="Yu Mincho"/>
          <w:b/>
        </w:rPr>
        <w:t>Q10.2: If the answer of Q10.1 is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宋体"/>
                <w:lang w:eastAsia="zh-CN"/>
              </w:rPr>
            </w:pPr>
            <w:r>
              <w:rPr>
                <w:rFonts w:eastAsia="宋体"/>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宋体" w:hint="eastAsia"/>
                <w:lang w:eastAsia="zh-CN"/>
              </w:rPr>
              <w:t>S</w:t>
            </w:r>
            <w:r>
              <w:rPr>
                <w:rFonts w:eastAsia="宋体"/>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宋体"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宋体"/>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宋体"/>
                <w:lang w:eastAsia="zh-CN"/>
              </w:rPr>
            </w:pPr>
          </w:p>
        </w:tc>
        <w:tc>
          <w:tcPr>
            <w:tcW w:w="2191" w:type="dxa"/>
          </w:tcPr>
          <w:p w14:paraId="5000907D" w14:textId="77777777" w:rsidR="00F7733F" w:rsidRDefault="00F7733F" w:rsidP="00F7733F">
            <w:pPr>
              <w:pStyle w:val="TAC"/>
              <w:keepNext w:val="0"/>
              <w:keepLines w:val="0"/>
              <w:widowControl w:val="0"/>
              <w:rPr>
                <w:rFonts w:eastAsia="宋体"/>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宋体"/>
                <w:lang w:eastAsia="zh-CN"/>
              </w:rPr>
            </w:pPr>
          </w:p>
        </w:tc>
        <w:tc>
          <w:tcPr>
            <w:tcW w:w="2191" w:type="dxa"/>
          </w:tcPr>
          <w:p w14:paraId="0A19053A" w14:textId="77777777" w:rsidR="00F7733F" w:rsidRDefault="00F7733F" w:rsidP="00F7733F">
            <w:pPr>
              <w:pStyle w:val="TAC"/>
              <w:keepNext w:val="0"/>
              <w:keepLines w:val="0"/>
              <w:widowControl w:val="0"/>
              <w:rPr>
                <w:rFonts w:eastAsia="宋体"/>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宋体"/>
                <w:lang w:eastAsia="zh-CN"/>
              </w:rPr>
            </w:pPr>
          </w:p>
        </w:tc>
        <w:tc>
          <w:tcPr>
            <w:tcW w:w="2191" w:type="dxa"/>
          </w:tcPr>
          <w:p w14:paraId="0809B81D" w14:textId="77777777" w:rsidR="00F7733F" w:rsidRDefault="00F7733F" w:rsidP="00F7733F">
            <w:pPr>
              <w:pStyle w:val="TAC"/>
              <w:keepNext w:val="0"/>
              <w:keepLines w:val="0"/>
              <w:widowControl w:val="0"/>
              <w:rPr>
                <w:rFonts w:eastAsia="宋体"/>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2"/>
      </w:pPr>
      <w:r>
        <w:t>6</w:t>
      </w:r>
      <w:r>
        <w:rPr>
          <w:rFonts w:hint="eastAsia"/>
        </w:rPr>
        <w:t>.</w:t>
      </w:r>
      <w:r>
        <w:t>2</w:t>
      </w:r>
      <w:r>
        <w:rPr>
          <w:rFonts w:hint="eastAsia"/>
        </w:rPr>
        <w:t xml:space="preserve"> </w:t>
      </w:r>
      <w:r>
        <w:tab/>
        <w:t>Beam management</w:t>
      </w:r>
    </w:p>
    <w:p w14:paraId="40C2BB60"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 xml:space="preserve">Proposal 2: RAN2 to send </w:t>
            </w:r>
            <w:proofErr w:type="gramStart"/>
            <w:r>
              <w:t>an</w:t>
            </w:r>
            <w:proofErr w:type="gramEnd"/>
            <w:r>
              <w:t xml:space="preserve"> LS to RAN1 to investigate how to address the beam failure detection (BFD) and beam failure recovery (BFR) for SDT.</w:t>
            </w:r>
          </w:p>
        </w:tc>
      </w:tr>
    </w:tbl>
    <w:p w14:paraId="114A6CCD" w14:textId="77777777" w:rsidR="001B363F" w:rsidRDefault="001B363F">
      <w:pPr>
        <w:rPr>
          <w:rFonts w:eastAsia="等线"/>
          <w:bCs/>
        </w:rPr>
      </w:pPr>
    </w:p>
    <w:p w14:paraId="6F3CB0CA" w14:textId="77777777" w:rsidR="001B363F" w:rsidRDefault="000B0152">
      <w:pPr>
        <w:rPr>
          <w:lang w:eastAsia="ko-KR"/>
        </w:rPr>
      </w:pPr>
      <w:r>
        <w:rPr>
          <w:rFonts w:eastAsia="等线"/>
          <w:bCs/>
        </w:rPr>
        <w:t xml:space="preserve">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w:t>
      </w:r>
      <w:proofErr w:type="gramStart"/>
      <w:r>
        <w:rPr>
          <w:rFonts w:eastAsia="等线"/>
          <w:bCs/>
        </w:rPr>
        <w:t>an</w:t>
      </w:r>
      <w:proofErr w:type="gramEnd"/>
      <w:r>
        <w:rPr>
          <w:rFonts w:eastAsia="等线"/>
          <w:bCs/>
        </w:rPr>
        <w:t xml:space="preserve"> LS to RAN1 for further progress instead of triggering detailed discussion in RAN2.</w:t>
      </w:r>
    </w:p>
    <w:p w14:paraId="065717B1" w14:textId="77777777" w:rsidR="001B363F" w:rsidRDefault="000B0152">
      <w:pPr>
        <w:jc w:val="both"/>
        <w:rPr>
          <w:rFonts w:eastAsia="宋体"/>
          <w:b/>
          <w:lang w:eastAsia="zh-CN"/>
        </w:rPr>
      </w:pPr>
      <w:r>
        <w:rPr>
          <w:rFonts w:eastAsia="Yu Mincho"/>
          <w:b/>
        </w:rPr>
        <w:t xml:space="preserve">Q11: Do companies think that it is necessary to send </w:t>
      </w:r>
      <w:proofErr w:type="gramStart"/>
      <w:r>
        <w:rPr>
          <w:rFonts w:eastAsia="Yu Mincho"/>
          <w:b/>
        </w:rPr>
        <w:t>an</w:t>
      </w:r>
      <w:proofErr w:type="gramEnd"/>
      <w:r>
        <w:rPr>
          <w:rFonts w:eastAsia="Yu Mincho"/>
          <w:b/>
        </w:rPr>
        <w:t xml:space="preserve">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2F77A644"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1C32588B" w14:textId="77777777"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宋体"/>
                <w:lang w:eastAsia="zh-CN"/>
              </w:rPr>
            </w:pPr>
            <w:r>
              <w:rPr>
                <w:rFonts w:eastAsia="宋体"/>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宋体"/>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714072"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宋体"/>
                <w:lang w:eastAsia="zh-CN"/>
              </w:rPr>
              <w:t xml:space="preserve">It is good to send </w:t>
            </w:r>
            <w:proofErr w:type="gramStart"/>
            <w:r>
              <w:rPr>
                <w:rFonts w:eastAsia="宋体"/>
                <w:lang w:eastAsia="zh-CN"/>
              </w:rPr>
              <w:t>an</w:t>
            </w:r>
            <w:proofErr w:type="gramEnd"/>
            <w:r>
              <w:rPr>
                <w:rFonts w:eastAsia="宋体"/>
                <w:lang w:eastAsia="zh-CN"/>
              </w:rPr>
              <w:t xml:space="preserve">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宋体"/>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2F296EBF"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宋体"/>
                <w:lang w:eastAsia="zh-CN"/>
              </w:rPr>
            </w:pPr>
            <w:r w:rsidRPr="00B137D1">
              <w:rPr>
                <w:rFonts w:eastAsia="宋体"/>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宋体"/>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762D9AB6"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宋体"/>
                <w:lang w:eastAsia="zh-CN"/>
              </w:rPr>
            </w:pPr>
            <w:r>
              <w:rPr>
                <w:rFonts w:eastAsia="宋体"/>
                <w:lang w:eastAsia="zh-CN"/>
              </w:rPr>
              <w:t>Qualcomm</w:t>
            </w:r>
          </w:p>
        </w:tc>
        <w:tc>
          <w:tcPr>
            <w:tcW w:w="2191" w:type="dxa"/>
          </w:tcPr>
          <w:p w14:paraId="721893D4" w14:textId="50F5113B" w:rsidR="0009629A" w:rsidRDefault="0009629A" w:rsidP="0009629A">
            <w:pPr>
              <w:pStyle w:val="TAC"/>
              <w:keepNext w:val="0"/>
              <w:keepLines w:val="0"/>
              <w:widowControl w:val="0"/>
              <w:rPr>
                <w:rFonts w:eastAsia="宋体"/>
                <w:lang w:eastAsia="zh-CN"/>
              </w:rPr>
            </w:pPr>
            <w:r>
              <w:rPr>
                <w:rFonts w:eastAsia="宋体"/>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宋体"/>
                <w:lang w:eastAsia="zh-CN"/>
              </w:rPr>
            </w:pPr>
            <w:r>
              <w:rPr>
                <w:rFonts w:eastAsia="宋体"/>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宋体"/>
                <w:lang w:eastAsia="zh-CN"/>
              </w:rPr>
            </w:pPr>
            <w:r>
              <w:rPr>
                <w:rFonts w:eastAsia="宋体"/>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宋体"/>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宋体"/>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bl>
    <w:p w14:paraId="6A0E2DDB" w14:textId="77777777" w:rsidR="001B363F" w:rsidRDefault="001B363F">
      <w:pPr>
        <w:rPr>
          <w:lang w:val="en-US" w:eastAsia="ko-KR"/>
        </w:rPr>
      </w:pPr>
    </w:p>
    <w:p w14:paraId="3D0226CA" w14:textId="77777777"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宋体"/>
          <w:b/>
          <w:lang w:eastAsia="zh-CN"/>
        </w:rPr>
      </w:pPr>
      <w:r>
        <w:rPr>
          <w:rFonts w:eastAsia="Yu Mincho"/>
          <w:b/>
        </w:rPr>
        <w:t xml:space="preserve">Q12: Do companies think that it is necessary to send </w:t>
      </w:r>
      <w:proofErr w:type="gramStart"/>
      <w:r>
        <w:rPr>
          <w:rFonts w:eastAsia="Yu Mincho"/>
          <w:b/>
        </w:rPr>
        <w:t>an</w:t>
      </w:r>
      <w:proofErr w:type="gramEnd"/>
      <w:r>
        <w:rPr>
          <w:rFonts w:eastAsia="Yu Mincho"/>
          <w:b/>
        </w:rPr>
        <w:t xml:space="preserve">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4E97A08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29F5AF36" w14:textId="77777777"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宋体"/>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宋体"/>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CED5860" w14:textId="77777777"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宋体"/>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宋体"/>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w:t>
            </w:r>
            <w:proofErr w:type="gramStart"/>
            <w:r>
              <w:rPr>
                <w:lang w:eastAsia="ko-KR"/>
              </w:rPr>
              <w:t>an</w:t>
            </w:r>
            <w:proofErr w:type="gramEnd"/>
            <w:r>
              <w:rPr>
                <w:lang w:eastAsia="ko-KR"/>
              </w:rPr>
              <w:t xml:space="preserve">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462B4BDA" w14:textId="77777777" w:rsidR="0004196B" w:rsidRDefault="0004196B" w:rsidP="0004196B">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宋体"/>
                <w:lang w:eastAsia="zh-CN"/>
              </w:rPr>
            </w:pPr>
            <w:r w:rsidRPr="00B137D1">
              <w:rPr>
                <w:rFonts w:eastAsia="宋体"/>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宋体"/>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宋体"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2B863E43" w14:textId="250217F5" w:rsidR="009F21E7" w:rsidRDefault="009F21E7" w:rsidP="009F21E7">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016C1CDE" w14:textId="77777777" w:rsidR="00B43BA9" w:rsidRDefault="00B43BA9" w:rsidP="00D766EC">
            <w:pPr>
              <w:pStyle w:val="TAC"/>
              <w:keepNext w:val="0"/>
              <w:keepLines w:val="0"/>
              <w:widowControl w:val="0"/>
              <w:rPr>
                <w:rFonts w:eastAsia="宋体"/>
                <w:lang w:eastAsia="zh-CN"/>
              </w:rPr>
            </w:pPr>
            <w:r>
              <w:rPr>
                <w:rFonts w:eastAsia="宋体"/>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宋体"/>
                <w:lang w:eastAsia="zh-CN"/>
              </w:rPr>
            </w:pPr>
            <w:r>
              <w:rPr>
                <w:rFonts w:eastAsia="宋体"/>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宋体"/>
                <w:lang w:eastAsia="zh-CN"/>
              </w:rPr>
            </w:pPr>
            <w:r>
              <w:rPr>
                <w:rFonts w:eastAsia="宋体"/>
                <w:lang w:eastAsia="zh-CN"/>
              </w:rPr>
              <w:t>Qualcomm</w:t>
            </w:r>
          </w:p>
        </w:tc>
        <w:tc>
          <w:tcPr>
            <w:tcW w:w="2191" w:type="dxa"/>
          </w:tcPr>
          <w:p w14:paraId="7B87D427" w14:textId="1E80B6A7" w:rsidR="008604E9" w:rsidRDefault="008604E9" w:rsidP="008604E9">
            <w:pPr>
              <w:pStyle w:val="TAC"/>
              <w:keepNext w:val="0"/>
              <w:keepLines w:val="0"/>
              <w:widowControl w:val="0"/>
              <w:rPr>
                <w:rFonts w:eastAsia="宋体"/>
                <w:lang w:eastAsia="zh-CN"/>
              </w:rPr>
            </w:pPr>
            <w:r>
              <w:rPr>
                <w:rFonts w:eastAsia="宋体"/>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宋体"/>
                <w:lang w:eastAsia="zh-CN"/>
              </w:rPr>
            </w:pPr>
            <w:r>
              <w:rPr>
                <w:rFonts w:eastAsia="宋体"/>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宋体"/>
                <w:lang w:eastAsia="zh-CN"/>
              </w:rPr>
            </w:pPr>
            <w:r>
              <w:rPr>
                <w:rFonts w:eastAsia="宋体"/>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宋体"/>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bl>
    <w:p w14:paraId="23EA9DDF" w14:textId="77777777" w:rsidR="001B363F" w:rsidRDefault="001B363F"/>
    <w:p w14:paraId="7AB73CD7" w14:textId="77777777"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f0"/>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lastRenderedPageBreak/>
        <w:t>O</w:t>
      </w:r>
      <w:r>
        <w:rPr>
          <w:rFonts w:eastAsia="宋体"/>
          <w:b/>
          <w:lang w:eastAsia="zh-CN"/>
        </w:rPr>
        <w:t>ption2:  UE suspends all UL transmissions and triggers RACH if any UL transmission is needed (same as in connected mode)</w:t>
      </w:r>
    </w:p>
    <w:p w14:paraId="56A3FEDF" w14:textId="77777777"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14:paraId="65C520DE" w14:textId="77777777"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14:paraId="568AC1EF" w14:textId="77777777" w:rsidR="001B363F" w:rsidRDefault="000B0152">
            <w:pPr>
              <w:pStyle w:val="TAL"/>
              <w:keepNext w:val="0"/>
              <w:keepLines w:val="0"/>
              <w:widowControl w:val="0"/>
              <w:rPr>
                <w:rFonts w:eastAsia="宋体"/>
                <w:lang w:eastAsia="zh-CN"/>
              </w:rPr>
            </w:pPr>
            <w:r>
              <w:rPr>
                <w:rFonts w:eastAsia="宋体" w:hint="eastAsia"/>
                <w:lang w:eastAsia="zh-CN"/>
              </w:rPr>
              <w:t xml:space="preserve">The network knows whether TAT expires at the side. </w:t>
            </w:r>
            <w:proofErr w:type="gramStart"/>
            <w:r>
              <w:rPr>
                <w:rFonts w:eastAsia="宋体" w:hint="eastAsia"/>
                <w:lang w:eastAsia="zh-CN"/>
              </w:rPr>
              <w:t>So</w:t>
            </w:r>
            <w:proofErr w:type="gramEnd"/>
            <w:r>
              <w:rPr>
                <w:rFonts w:eastAsia="宋体"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14:paraId="292C53BD" w14:textId="77777777"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14:paraId="127DEF04" w14:textId="77777777"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宋体"/>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宋体"/>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2191" w:type="dxa"/>
          </w:tcPr>
          <w:p w14:paraId="68066572"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宋体"/>
                <w:lang w:eastAsia="zh-CN"/>
              </w:rPr>
            </w:pPr>
            <w:r w:rsidRPr="00B137D1">
              <w:rPr>
                <w:rFonts w:eastAsia="宋体"/>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宋体"/>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宋体"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宋体"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4DFB3E6D" w14:textId="1DD3BF2E" w:rsidR="009F21E7" w:rsidRDefault="009F21E7" w:rsidP="009F21E7">
            <w:pPr>
              <w:pStyle w:val="TAC"/>
              <w:keepNext w:val="0"/>
              <w:keepLines w:val="0"/>
              <w:widowControl w:val="0"/>
              <w:rPr>
                <w:rFonts w:eastAsia="宋体"/>
                <w:lang w:eastAsia="zh-CN"/>
              </w:rPr>
            </w:pPr>
            <w:r>
              <w:rPr>
                <w:rFonts w:eastAsia="宋体"/>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宋体"/>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2191" w:type="dxa"/>
          </w:tcPr>
          <w:p w14:paraId="2D28BDE9" w14:textId="77777777" w:rsidR="00B43BA9" w:rsidRDefault="00B43BA9" w:rsidP="00D766EC">
            <w:pPr>
              <w:pStyle w:val="TAC"/>
              <w:keepNext w:val="0"/>
              <w:keepLines w:val="0"/>
              <w:widowControl w:val="0"/>
              <w:rPr>
                <w:rFonts w:eastAsia="宋体"/>
                <w:lang w:eastAsia="zh-CN"/>
              </w:rPr>
            </w:pPr>
            <w:r>
              <w:rPr>
                <w:rFonts w:eastAsia="宋体"/>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宋体"/>
                <w:lang w:eastAsia="zh-CN"/>
              </w:rPr>
            </w:pPr>
            <w:r>
              <w:rPr>
                <w:rFonts w:eastAsia="宋体"/>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宋体"/>
                <w:lang w:eastAsia="zh-CN"/>
              </w:rPr>
            </w:pPr>
            <w:r>
              <w:rPr>
                <w:rFonts w:eastAsia="宋体"/>
                <w:lang w:eastAsia="zh-CN"/>
              </w:rPr>
              <w:t>Qualcomm</w:t>
            </w:r>
          </w:p>
        </w:tc>
        <w:tc>
          <w:tcPr>
            <w:tcW w:w="2191" w:type="dxa"/>
          </w:tcPr>
          <w:p w14:paraId="11C62A94" w14:textId="72380310" w:rsidR="00FE1216" w:rsidRDefault="00FE1216" w:rsidP="00FE1216">
            <w:pPr>
              <w:pStyle w:val="TAC"/>
              <w:keepNext w:val="0"/>
              <w:keepLines w:val="0"/>
              <w:widowControl w:val="0"/>
              <w:rPr>
                <w:rFonts w:eastAsia="宋体"/>
                <w:lang w:eastAsia="zh-CN"/>
              </w:rPr>
            </w:pPr>
            <w:r>
              <w:rPr>
                <w:rFonts w:eastAsia="宋体"/>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宋体"/>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宋体"/>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宋体" w:hint="eastAsia"/>
                <w:lang w:eastAsia="zh-CN"/>
              </w:rPr>
              <w:t>C</w:t>
            </w:r>
            <w:r>
              <w:rPr>
                <w:rFonts w:eastAsia="宋体"/>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bl>
    <w:p w14:paraId="21BC179E" w14:textId="77777777" w:rsidR="001B363F" w:rsidRDefault="001B363F"/>
    <w:p w14:paraId="47E2CF48" w14:textId="77777777" w:rsidR="001B363F" w:rsidRDefault="000B0152">
      <w:pPr>
        <w:pStyle w:val="1"/>
        <w:rPr>
          <w:lang w:val="en-US"/>
        </w:rPr>
      </w:pPr>
      <w:r>
        <w:rPr>
          <w:lang w:val="en-US"/>
        </w:rPr>
        <w:lastRenderedPageBreak/>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af0"/>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af0"/>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w:t>
            </w:r>
            <w:proofErr w:type="gramStart"/>
            <w:r>
              <w:t>an</w:t>
            </w:r>
            <w:proofErr w:type="gramEnd"/>
            <w:r>
              <w:t xml:space="preserve">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w:t>
            </w:r>
            <w:proofErr w:type="gramStart"/>
            <w:r>
              <w:t>cause</w:t>
            </w:r>
            <w:proofErr w:type="gramEnd"/>
            <w:r>
              <w:t xml:space="preserv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宋体"/>
          <w:lang w:eastAsia="zh-CN"/>
        </w:rPr>
      </w:pPr>
    </w:p>
    <w:p w14:paraId="75B0C0B8" w14:textId="77777777" w:rsidR="001B363F" w:rsidRDefault="000B0152">
      <w:pPr>
        <w:rPr>
          <w:lang w:val="en-US" w:eastAsia="ko-KR"/>
        </w:rPr>
      </w:pPr>
      <w:r>
        <w:rPr>
          <w:lang w:val="en-US" w:eastAsia="ko-KR"/>
        </w:rPr>
        <w:lastRenderedPageBreak/>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14:paraId="22D47450"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1: Existing assistance information (e.g. BSR) – i.e. no changes</w:t>
      </w:r>
    </w:p>
    <w:p w14:paraId="4B7EF7D4" w14:textId="77777777"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14:paraId="60F666E4" w14:textId="77777777"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14:paraId="27C55982" w14:textId="77777777"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宋体"/>
                <w:lang w:eastAsia="zh-CN"/>
              </w:rPr>
            </w:pPr>
            <w:r>
              <w:rPr>
                <w:rFonts w:eastAsia="宋体" w:hint="eastAsia"/>
                <w:lang w:eastAsia="zh-CN"/>
              </w:rPr>
              <w:t xml:space="preserve">If the UE predicts the incoming data, it can help the anchor </w:t>
            </w:r>
            <w:proofErr w:type="spellStart"/>
            <w:r>
              <w:rPr>
                <w:rFonts w:eastAsia="宋体" w:hint="eastAsia"/>
                <w:lang w:eastAsia="zh-CN"/>
              </w:rPr>
              <w:t>gNB</w:t>
            </w:r>
            <w:proofErr w:type="spellEnd"/>
            <w:r>
              <w:rPr>
                <w:rFonts w:eastAsia="宋体"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宋体"/>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14:paraId="7A669ACE" w14:textId="77777777"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 xml:space="preserve">rom RAN2 perspective, BSR seems to be enough. RAN3 should discuss if other information is needed. Probably, RAN2 is better to send </w:t>
            </w:r>
            <w:proofErr w:type="gramStart"/>
            <w:r>
              <w:rPr>
                <w:rFonts w:eastAsia="MS Mincho"/>
                <w:lang w:eastAsia="ja-JP"/>
              </w:rPr>
              <w:t>an</w:t>
            </w:r>
            <w:proofErr w:type="gramEnd"/>
            <w:r>
              <w:rPr>
                <w:rFonts w:eastAsia="MS Mincho"/>
                <w:lang w:eastAsia="ja-JP"/>
              </w:rPr>
              <w:t xml:space="preserve">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n our understanding, the assistant information provided by UE may not be that essential. The most important info that should be provided to the anchor </w:t>
            </w:r>
            <w:proofErr w:type="spellStart"/>
            <w:r>
              <w:rPr>
                <w:rFonts w:eastAsia="宋体"/>
                <w:lang w:eastAsia="zh-CN"/>
              </w:rPr>
              <w:t>gNB</w:t>
            </w:r>
            <w:proofErr w:type="spellEnd"/>
            <w:r>
              <w:rPr>
                <w:rFonts w:eastAsia="宋体"/>
                <w:lang w:eastAsia="zh-CN"/>
              </w:rPr>
              <w:t xml:space="preserve"> is that this is an SDT procedure, which be determined and generated by the serving </w:t>
            </w:r>
            <w:proofErr w:type="spellStart"/>
            <w:r>
              <w:rPr>
                <w:rFonts w:eastAsia="宋体"/>
                <w:lang w:eastAsia="zh-CN"/>
              </w:rPr>
              <w:t>gNB</w:t>
            </w:r>
            <w:proofErr w:type="spellEnd"/>
            <w:r>
              <w:rPr>
                <w:rFonts w:eastAsia="宋体"/>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宋体"/>
                <w:lang w:eastAsia="zh-CN"/>
              </w:rPr>
            </w:pPr>
            <w:r>
              <w:rPr>
                <w:rFonts w:eastAsia="宋体"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宋体"/>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has to be carried firstly from the UE to the </w:t>
            </w:r>
            <w:proofErr w:type="spellStart"/>
            <w:r>
              <w:rPr>
                <w:lang w:eastAsia="ko-KR"/>
              </w:rPr>
              <w:t>gNB</w:t>
            </w:r>
            <w:proofErr w:type="spellEnd"/>
            <w:r>
              <w:rPr>
                <w:lang w:eastAsia="ko-KR"/>
              </w:rPr>
              <w:t xml:space="preserve">, which requires work from RAN2, so should not be left to RAN3 </w:t>
            </w:r>
            <w:r>
              <w:rPr>
                <w:lang w:eastAsia="ko-KR"/>
              </w:rPr>
              <w:lastRenderedPageBreak/>
              <w:t>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xml:space="preserve">, we find it useful for the network to at least know whether the UE has a </w:t>
            </w:r>
            <w:proofErr w:type="gramStart"/>
            <w:r>
              <w:rPr>
                <w:lang w:eastAsia="ko-KR"/>
              </w:rPr>
              <w:t>single or multiple packets</w:t>
            </w:r>
            <w:proofErr w:type="gramEnd"/>
            <w:r>
              <w:rPr>
                <w:lang w:eastAsia="ko-KR"/>
              </w:rPr>
              <w:t xml:space="preserve">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宋体"/>
                <w:lang w:eastAsia="zh-CN"/>
              </w:rPr>
            </w:pPr>
            <w:r>
              <w:rPr>
                <w:rFonts w:eastAsia="宋体" w:hint="eastAsia"/>
                <w:lang w:eastAsia="zh-CN"/>
              </w:rPr>
              <w:t>S</w:t>
            </w:r>
            <w:r>
              <w:rPr>
                <w:rFonts w:eastAsia="宋体"/>
                <w:lang w:eastAsia="zh-CN"/>
              </w:rPr>
              <w:t>harp</w:t>
            </w:r>
          </w:p>
        </w:tc>
        <w:tc>
          <w:tcPr>
            <w:tcW w:w="3090" w:type="dxa"/>
          </w:tcPr>
          <w:p w14:paraId="22EB8389" w14:textId="77777777" w:rsidR="0004196B" w:rsidRDefault="0004196B" w:rsidP="0004196B">
            <w:pPr>
              <w:pStyle w:val="TAC"/>
              <w:keepNext w:val="0"/>
              <w:keepLines w:val="0"/>
              <w:widowControl w:val="0"/>
              <w:rPr>
                <w:rFonts w:eastAsia="宋体"/>
                <w:lang w:eastAsia="zh-CN"/>
              </w:rPr>
            </w:pPr>
            <w:r>
              <w:rPr>
                <w:rFonts w:eastAsia="宋体" w:hint="eastAsia"/>
                <w:lang w:eastAsia="zh-CN"/>
              </w:rPr>
              <w:t>O</w:t>
            </w:r>
            <w:r>
              <w:rPr>
                <w:rFonts w:eastAsia="宋体"/>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宋体"/>
                <w:lang w:eastAsia="zh-CN"/>
              </w:rPr>
            </w:pPr>
            <w:proofErr w:type="spellStart"/>
            <w:r w:rsidRPr="00B137D1">
              <w:rPr>
                <w:rFonts w:eastAsia="宋体"/>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宋体"/>
                <w:lang w:eastAsia="zh-CN"/>
              </w:rPr>
            </w:pPr>
            <w:r w:rsidRPr="00B137D1">
              <w:rPr>
                <w:rFonts w:eastAsia="宋体"/>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宋体"/>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宋体"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宋体"/>
                <w:lang w:eastAsia="zh-CN"/>
              </w:rPr>
            </w:pPr>
            <w:r>
              <w:rPr>
                <w:rFonts w:eastAsia="宋体"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3090" w:type="dxa"/>
          </w:tcPr>
          <w:p w14:paraId="669356C8" w14:textId="47D3DB21" w:rsidR="009F21E7" w:rsidRDefault="009F21E7" w:rsidP="009F21E7">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宋体"/>
                <w:lang w:eastAsia="zh-CN"/>
              </w:rPr>
            </w:pPr>
            <w:r>
              <w:rPr>
                <w:rFonts w:eastAsia="宋体"/>
                <w:lang w:eastAsia="zh-CN"/>
              </w:rPr>
              <w:t>Ericsson</w:t>
            </w:r>
          </w:p>
        </w:tc>
        <w:tc>
          <w:tcPr>
            <w:tcW w:w="3090" w:type="dxa"/>
          </w:tcPr>
          <w:p w14:paraId="3295B478" w14:textId="77777777" w:rsidR="00B43BA9" w:rsidRDefault="00B43BA9" w:rsidP="00D766EC">
            <w:pPr>
              <w:pStyle w:val="TAC"/>
              <w:keepNext w:val="0"/>
              <w:keepLines w:val="0"/>
              <w:widowControl w:val="0"/>
              <w:rPr>
                <w:rFonts w:eastAsia="宋体"/>
                <w:lang w:eastAsia="zh-CN"/>
              </w:rPr>
            </w:pPr>
            <w:r>
              <w:rPr>
                <w:rFonts w:eastAsia="宋体"/>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宋体"/>
                <w:lang w:eastAsia="zh-CN"/>
              </w:rPr>
            </w:pPr>
            <w:r>
              <w:rPr>
                <w:rFonts w:eastAsia="宋体"/>
                <w:lang w:eastAsia="zh-CN"/>
              </w:rPr>
              <w:t xml:space="preserve">Lenovo, </w:t>
            </w:r>
            <w:proofErr w:type="spellStart"/>
            <w:r>
              <w:rPr>
                <w:rFonts w:eastAsia="宋体"/>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宋体"/>
                <w:lang w:eastAsia="zh-CN"/>
              </w:rPr>
            </w:pPr>
            <w:r>
              <w:rPr>
                <w:rFonts w:eastAsia="宋体"/>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宋体"/>
                <w:lang w:eastAsia="zh-CN"/>
              </w:rPr>
            </w:pPr>
            <w:r>
              <w:rPr>
                <w:rFonts w:eastAsia="宋体"/>
                <w:lang w:eastAsia="zh-CN"/>
              </w:rPr>
              <w:t>Qualcomm</w:t>
            </w:r>
          </w:p>
        </w:tc>
        <w:tc>
          <w:tcPr>
            <w:tcW w:w="3090" w:type="dxa"/>
          </w:tcPr>
          <w:p w14:paraId="2DE2585A" w14:textId="0E559348" w:rsidR="00A13FE3" w:rsidRDefault="00A13FE3" w:rsidP="00A13FE3">
            <w:pPr>
              <w:pStyle w:val="TAC"/>
              <w:keepNext w:val="0"/>
              <w:keepLines w:val="0"/>
              <w:widowControl w:val="0"/>
              <w:rPr>
                <w:rFonts w:eastAsia="宋体"/>
                <w:lang w:eastAsia="zh-CN"/>
              </w:rPr>
            </w:pPr>
            <w:r>
              <w:rPr>
                <w:rFonts w:eastAsia="宋体"/>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宋体"/>
                <w:lang w:eastAsia="zh-CN"/>
              </w:rPr>
            </w:pPr>
            <w:r>
              <w:rPr>
                <w:rFonts w:eastAsia="宋体"/>
                <w:lang w:eastAsia="zh-CN"/>
              </w:rPr>
              <w:t>Rakuten Mobile Inc.</w:t>
            </w:r>
          </w:p>
        </w:tc>
        <w:tc>
          <w:tcPr>
            <w:tcW w:w="3090" w:type="dxa"/>
          </w:tcPr>
          <w:p w14:paraId="343F7218" w14:textId="3221CE9D" w:rsidR="00150781" w:rsidRDefault="00150781" w:rsidP="00150781">
            <w:pPr>
              <w:pStyle w:val="TAC"/>
              <w:keepNext w:val="0"/>
              <w:keepLines w:val="0"/>
              <w:widowControl w:val="0"/>
              <w:rPr>
                <w:rFonts w:eastAsia="宋体"/>
                <w:lang w:eastAsia="zh-CN"/>
              </w:rPr>
            </w:pPr>
            <w:r>
              <w:rPr>
                <w:rFonts w:eastAsia="宋体"/>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宋体"/>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宋体"/>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bookmarkStart w:id="8" w:name="_GoBack" w:colFirst="0" w:colLast="2"/>
            <w:r>
              <w:rPr>
                <w:rFonts w:eastAsia="宋体" w:hint="eastAsia"/>
                <w:lang w:eastAsia="zh-CN"/>
              </w:rPr>
              <w:t>C</w:t>
            </w:r>
            <w:r>
              <w:rPr>
                <w:rFonts w:eastAsia="宋体"/>
                <w:lang w:eastAsia="zh-CN"/>
              </w:rPr>
              <w:t>hi</w:t>
            </w:r>
            <w:r>
              <w:rPr>
                <w:rFonts w:eastAsia="宋体" w:hint="eastAsia"/>
                <w:lang w:eastAsia="zh-CN"/>
              </w:rPr>
              <w:t>n</w:t>
            </w:r>
            <w:r>
              <w:rPr>
                <w:rFonts w:eastAsia="宋体"/>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w:t>
            </w:r>
            <w:proofErr w:type="spellStart"/>
            <w:r>
              <w:rPr>
                <w:lang w:eastAsia="zh-CN"/>
              </w:rPr>
              <w:t>gNB</w:t>
            </w:r>
            <w:proofErr w:type="spellEnd"/>
            <w:r>
              <w:rPr>
                <w:lang w:eastAsia="zh-CN"/>
              </w:rPr>
              <w:t xml:space="preserve"> requires some assistance information, such as traffic pattern, to make the decision on whether to perform the anchor relocation.  </w:t>
            </w:r>
          </w:p>
        </w:tc>
      </w:tr>
      <w:bookmarkEnd w:id="8"/>
    </w:tbl>
    <w:p w14:paraId="4AB4EDC9" w14:textId="77777777" w:rsidR="001B363F" w:rsidRDefault="001B363F">
      <w:pPr>
        <w:rPr>
          <w:lang w:val="en-US"/>
        </w:rPr>
      </w:pP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158F8" w14:textId="77777777" w:rsidR="00DD75D0" w:rsidRDefault="00DD75D0">
      <w:pPr>
        <w:spacing w:after="0" w:line="240" w:lineRule="auto"/>
      </w:pPr>
      <w:r>
        <w:separator/>
      </w:r>
    </w:p>
  </w:endnote>
  <w:endnote w:type="continuationSeparator" w:id="0">
    <w:p w14:paraId="569A8E52" w14:textId="77777777" w:rsidR="00DD75D0" w:rsidRDefault="00DD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514E" w14:textId="77777777"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1798ED10" w14:textId="77777777" w:rsidR="002939C9" w:rsidRDefault="002939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0F7" w14:textId="2AEA245D" w:rsidR="002939C9" w:rsidRDefault="002939C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2443">
      <w:rPr>
        <w:rStyle w:val="ad"/>
        <w:noProof/>
      </w:rPr>
      <w:t>1</w:t>
    </w:r>
    <w:r>
      <w:rPr>
        <w:rStyle w:val="ad"/>
      </w:rPr>
      <w:fldChar w:fldCharType="end"/>
    </w:r>
  </w:p>
  <w:p w14:paraId="661DEC1B" w14:textId="77777777" w:rsidR="002939C9" w:rsidRDefault="002939C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DA30" w14:textId="77777777" w:rsidR="00DD75D0" w:rsidRDefault="00DD75D0">
      <w:pPr>
        <w:spacing w:after="0" w:line="240" w:lineRule="auto"/>
      </w:pPr>
      <w:r>
        <w:separator/>
      </w:r>
    </w:p>
  </w:footnote>
  <w:footnote w:type="continuationSeparator" w:id="0">
    <w:p w14:paraId="19697B2E" w14:textId="77777777" w:rsidR="00DD75D0" w:rsidRDefault="00DD7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rAUAieE0HSwAAAA="/>
  </w:docVars>
  <w:rsids>
    <w:rsidRoot w:val="001B363F"/>
    <w:rsid w:val="000221C8"/>
    <w:rsid w:val="0003458A"/>
    <w:rsid w:val="000376BB"/>
    <w:rsid w:val="0004196B"/>
    <w:rsid w:val="0004570E"/>
    <w:rsid w:val="0009629A"/>
    <w:rsid w:val="000B0152"/>
    <w:rsid w:val="000D6A5B"/>
    <w:rsid w:val="00103F88"/>
    <w:rsid w:val="001152F9"/>
    <w:rsid w:val="00146BBD"/>
    <w:rsid w:val="00150781"/>
    <w:rsid w:val="0018519F"/>
    <w:rsid w:val="001B363F"/>
    <w:rsid w:val="001C2A56"/>
    <w:rsid w:val="00204CBB"/>
    <w:rsid w:val="00211D4E"/>
    <w:rsid w:val="00216A04"/>
    <w:rsid w:val="00220BF3"/>
    <w:rsid w:val="002340E9"/>
    <w:rsid w:val="00285712"/>
    <w:rsid w:val="002939C9"/>
    <w:rsid w:val="002942AD"/>
    <w:rsid w:val="00297DB9"/>
    <w:rsid w:val="002A132C"/>
    <w:rsid w:val="002C087F"/>
    <w:rsid w:val="002D0001"/>
    <w:rsid w:val="002D00F5"/>
    <w:rsid w:val="002D2CA6"/>
    <w:rsid w:val="002D5F2C"/>
    <w:rsid w:val="0031713D"/>
    <w:rsid w:val="00335EC2"/>
    <w:rsid w:val="003A2215"/>
    <w:rsid w:val="003C4C43"/>
    <w:rsid w:val="003D4FE1"/>
    <w:rsid w:val="003D52F5"/>
    <w:rsid w:val="003E2E29"/>
    <w:rsid w:val="003E3D0D"/>
    <w:rsid w:val="003F2B8F"/>
    <w:rsid w:val="003F53FE"/>
    <w:rsid w:val="00463D1F"/>
    <w:rsid w:val="00472EF8"/>
    <w:rsid w:val="004972F0"/>
    <w:rsid w:val="004F2FF5"/>
    <w:rsid w:val="0050403D"/>
    <w:rsid w:val="005253CF"/>
    <w:rsid w:val="005674C6"/>
    <w:rsid w:val="00573133"/>
    <w:rsid w:val="00581E2B"/>
    <w:rsid w:val="00584E95"/>
    <w:rsid w:val="00594614"/>
    <w:rsid w:val="005E0A06"/>
    <w:rsid w:val="005E40F0"/>
    <w:rsid w:val="00605268"/>
    <w:rsid w:val="00610E63"/>
    <w:rsid w:val="00616F2B"/>
    <w:rsid w:val="0064053F"/>
    <w:rsid w:val="00644B31"/>
    <w:rsid w:val="006556B3"/>
    <w:rsid w:val="006635A7"/>
    <w:rsid w:val="0068119D"/>
    <w:rsid w:val="00685B71"/>
    <w:rsid w:val="00692067"/>
    <w:rsid w:val="00697BBF"/>
    <w:rsid w:val="006C0B67"/>
    <w:rsid w:val="006D5E32"/>
    <w:rsid w:val="006D691E"/>
    <w:rsid w:val="007151E1"/>
    <w:rsid w:val="00731469"/>
    <w:rsid w:val="00752481"/>
    <w:rsid w:val="00790C87"/>
    <w:rsid w:val="007D2C45"/>
    <w:rsid w:val="007F2443"/>
    <w:rsid w:val="00802FA4"/>
    <w:rsid w:val="00823589"/>
    <w:rsid w:val="008561EB"/>
    <w:rsid w:val="008604E9"/>
    <w:rsid w:val="008811A0"/>
    <w:rsid w:val="008822A5"/>
    <w:rsid w:val="00892067"/>
    <w:rsid w:val="00896766"/>
    <w:rsid w:val="008E0F05"/>
    <w:rsid w:val="009063AB"/>
    <w:rsid w:val="00906666"/>
    <w:rsid w:val="009232F9"/>
    <w:rsid w:val="00941E34"/>
    <w:rsid w:val="00964059"/>
    <w:rsid w:val="00984481"/>
    <w:rsid w:val="009B51AD"/>
    <w:rsid w:val="009F21E7"/>
    <w:rsid w:val="00A13FE3"/>
    <w:rsid w:val="00A32672"/>
    <w:rsid w:val="00A61853"/>
    <w:rsid w:val="00A80E25"/>
    <w:rsid w:val="00AF1497"/>
    <w:rsid w:val="00B43BA9"/>
    <w:rsid w:val="00B63682"/>
    <w:rsid w:val="00B76A38"/>
    <w:rsid w:val="00B8602B"/>
    <w:rsid w:val="00BB0C36"/>
    <w:rsid w:val="00BC18EE"/>
    <w:rsid w:val="00BC1C59"/>
    <w:rsid w:val="00C4096A"/>
    <w:rsid w:val="00C42F41"/>
    <w:rsid w:val="00CA50EE"/>
    <w:rsid w:val="00CE5233"/>
    <w:rsid w:val="00D45F94"/>
    <w:rsid w:val="00D471C6"/>
    <w:rsid w:val="00D631EA"/>
    <w:rsid w:val="00D67A5B"/>
    <w:rsid w:val="00D74EF9"/>
    <w:rsid w:val="00D809D1"/>
    <w:rsid w:val="00D85A3E"/>
    <w:rsid w:val="00DA34A4"/>
    <w:rsid w:val="00DB31BF"/>
    <w:rsid w:val="00DC0B1D"/>
    <w:rsid w:val="00DD4655"/>
    <w:rsid w:val="00DD75D0"/>
    <w:rsid w:val="00E34718"/>
    <w:rsid w:val="00E90440"/>
    <w:rsid w:val="00E94B1E"/>
    <w:rsid w:val="00EB2791"/>
    <w:rsid w:val="00EC2A7A"/>
    <w:rsid w:val="00ED0E13"/>
    <w:rsid w:val="00ED778A"/>
    <w:rsid w:val="00EE636E"/>
    <w:rsid w:val="00F04916"/>
    <w:rsid w:val="00F10406"/>
    <w:rsid w:val="00F7733F"/>
    <w:rsid w:val="00F97CC5"/>
    <w:rsid w:val="00FE1216"/>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ac">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rsid w:val="009B51AD"/>
  </w:style>
  <w:style w:type="character" w:styleId="ae">
    <w:name w:val="Hyperlink"/>
    <w:basedOn w:val="a0"/>
    <w:uiPriority w:val="99"/>
    <w:unhideWhenUsed/>
    <w:qFormat/>
    <w:rsid w:val="009B51AD"/>
    <w:rPr>
      <w:color w:val="0563C1"/>
      <w:u w:val="single"/>
    </w:rPr>
  </w:style>
  <w:style w:type="table" w:styleId="af">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9B51AD"/>
    <w:rPr>
      <w:rFonts w:ascii="Arial" w:eastAsia="Batang" w:hAnsi="Arial" w:cs="Times New Roman"/>
      <w:kern w:val="0"/>
      <w:sz w:val="36"/>
      <w:szCs w:val="20"/>
      <w:lang w:val="en-GB" w:eastAsia="en-US"/>
    </w:rPr>
  </w:style>
  <w:style w:type="character" w:customStyle="1" w:styleId="30">
    <w:name w:val="标题 3 字符"/>
    <w:link w:val="3"/>
    <w:qFormat/>
    <w:rsid w:val="009B51AD"/>
    <w:rPr>
      <w:rFonts w:ascii="Arial" w:eastAsia="Batang" w:hAnsi="Arial" w:cs="Times New Roman"/>
      <w:kern w:val="0"/>
      <w:sz w:val="28"/>
      <w:szCs w:val="20"/>
      <w:lang w:val="en-GB" w:eastAsia="en-US"/>
    </w:rPr>
  </w:style>
  <w:style w:type="character" w:customStyle="1" w:styleId="a9">
    <w:name w:val="页脚 字符"/>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标题 2 字符"/>
    <w:link w:val="2"/>
    <w:uiPriority w:val="9"/>
    <w:rsid w:val="009B51AD"/>
    <w:rPr>
      <w:rFonts w:ascii="Arial" w:hAnsi="Arial" w:cs="Arial"/>
      <w:sz w:val="32"/>
    </w:rPr>
  </w:style>
  <w:style w:type="character" w:customStyle="1" w:styleId="aa">
    <w:name w:val="页眉 字符"/>
    <w:link w:val="a8"/>
    <w:uiPriority w:val="99"/>
    <w:qFormat/>
    <w:rsid w:val="009B51AD"/>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rsid w:val="009B51AD"/>
    <w:pPr>
      <w:ind w:leftChars="400" w:left="800"/>
    </w:pPr>
  </w:style>
  <w:style w:type="character" w:customStyle="1" w:styleId="a6">
    <w:name w:val="批注框文本 字符"/>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标题 6 字符"/>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正文文本 字符"/>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2">
    <w:name w:val="Strong"/>
    <w:basedOn w:val="a0"/>
    <w:uiPriority w:val="22"/>
    <w:qFormat/>
    <w:rsid w:val="009B51AD"/>
    <w:rPr>
      <w:b/>
      <w:bCs/>
    </w:rPr>
  </w:style>
  <w:style w:type="table" w:customStyle="1" w:styleId="11">
    <w:name w:val="网格型1"/>
    <w:basedOn w:val="a1"/>
    <w:next w:val="af"/>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sid w:val="009B51AD"/>
    <w:rPr>
      <w:sz w:val="21"/>
      <w:szCs w:val="21"/>
    </w:rPr>
  </w:style>
  <w:style w:type="paragraph" w:styleId="af4">
    <w:name w:val="annotation text"/>
    <w:basedOn w:val="a"/>
    <w:link w:val="af5"/>
    <w:uiPriority w:val="99"/>
    <w:semiHidden/>
    <w:unhideWhenUsed/>
    <w:rsid w:val="009B51AD"/>
  </w:style>
  <w:style w:type="character" w:customStyle="1" w:styleId="af5">
    <w:name w:val="批注文字 字符"/>
    <w:basedOn w:val="a0"/>
    <w:link w:val="af4"/>
    <w:uiPriority w:val="99"/>
    <w:semiHidden/>
    <w:rsid w:val="009B51AD"/>
    <w:rPr>
      <w:rFonts w:ascii="Times New Roman" w:eastAsia="Batang" w:hAnsi="Times New Roman"/>
      <w:lang w:val="en-GB" w:eastAsia="en-US"/>
    </w:rPr>
  </w:style>
  <w:style w:type="paragraph" w:styleId="af6">
    <w:name w:val="annotation subject"/>
    <w:basedOn w:val="af4"/>
    <w:next w:val="af4"/>
    <w:link w:val="af7"/>
    <w:uiPriority w:val="99"/>
    <w:semiHidden/>
    <w:unhideWhenUsed/>
    <w:rsid w:val="009B51AD"/>
    <w:rPr>
      <w:b/>
      <w:bCs/>
    </w:rPr>
  </w:style>
  <w:style w:type="character" w:customStyle="1" w:styleId="af7">
    <w:name w:val="批注主题 字符"/>
    <w:basedOn w:val="af5"/>
    <w:link w:val="af6"/>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8">
    <w:name w:val="Document Map"/>
    <w:basedOn w:val="a"/>
    <w:link w:val="af9"/>
    <w:uiPriority w:val="99"/>
    <w:semiHidden/>
    <w:unhideWhenUsed/>
    <w:rsid w:val="005E40F0"/>
    <w:rPr>
      <w:rFonts w:ascii="宋体" w:eastAsia="宋体"/>
      <w:sz w:val="18"/>
      <w:szCs w:val="18"/>
    </w:rPr>
  </w:style>
  <w:style w:type="character" w:customStyle="1" w:styleId="af9">
    <w:name w:val="文档结构图 字符"/>
    <w:basedOn w:val="a0"/>
    <w:link w:val="af8"/>
    <w:uiPriority w:val="99"/>
    <w:semiHidden/>
    <w:rsid w:val="005E40F0"/>
    <w:rPr>
      <w:rFonts w:ascii="宋体" w:eastAsia="宋体" w:hAnsi="Times New Roman"/>
      <w:sz w:val="18"/>
      <w:szCs w:val="18"/>
      <w:lang w:val="en-GB" w:eastAsia="en-US"/>
    </w:rPr>
  </w:style>
  <w:style w:type="character" w:customStyle="1" w:styleId="12">
    <w:name w:val="未处理的提及1"/>
    <w:basedOn w:val="a0"/>
    <w:uiPriority w:val="99"/>
    <w:semiHidden/>
    <w:unhideWhenUsed/>
    <w:rsid w:val="005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EB8E6-4910-442D-B133-D6034A68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11639</Words>
  <Characters>66344</Characters>
  <Application>Microsoft Office Word</Application>
  <DocSecurity>0</DocSecurity>
  <Lines>552</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信金灿</cp:lastModifiedBy>
  <cp:revision>57</cp:revision>
  <dcterms:created xsi:type="dcterms:W3CDTF">2021-08-19T09:26:00Z</dcterms:created>
  <dcterms:modified xsi:type="dcterms:W3CDTF">2021-08-20T03:02:00Z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