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71" w:rsidRDefault="006F4DE3">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w:t>
      </w:r>
    </w:p>
    <w:p w:rsidR="005F2971" w:rsidRDefault="006F4DE3">
      <w:pPr>
        <w:pStyle w:val="a9"/>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rsidR="005F2971" w:rsidRDefault="005F2971">
      <w:pPr>
        <w:pStyle w:val="a9"/>
        <w:tabs>
          <w:tab w:val="right" w:pos="9639"/>
        </w:tabs>
        <w:rPr>
          <w:rFonts w:eastAsia="宋体"/>
          <w:bCs/>
          <w:sz w:val="24"/>
          <w:szCs w:val="24"/>
          <w:lang w:eastAsia="zh-CN"/>
        </w:rPr>
      </w:pPr>
    </w:p>
    <w:p w:rsidR="005F2971" w:rsidRDefault="006F4DE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rsidR="005F2971" w:rsidRDefault="006F4DE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rsidR="005F2971" w:rsidRPr="006F4DE3" w:rsidRDefault="006F4DE3">
      <w:pPr>
        <w:ind w:left="1985" w:hanging="1985"/>
        <w:rPr>
          <w:rFonts w:ascii="Arial" w:eastAsiaTheme="minorEastAsia" w:hAnsi="Arial" w:cs="Arial" w:hint="eastAsia"/>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bookmarkStart w:id="0" w:name="_GoBack"/>
      <w:bookmarkEnd w:id="0"/>
    </w:p>
    <w:p w:rsidR="005F2971" w:rsidRDefault="006F4DE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5F2971" w:rsidRDefault="006F4DE3">
      <w:pPr>
        <w:pStyle w:val="1"/>
        <w:rPr>
          <w:rFonts w:eastAsiaTheme="minorEastAsia"/>
          <w:lang w:eastAsia="zh-CN"/>
        </w:rPr>
      </w:pPr>
      <w:r>
        <w:t>1</w:t>
      </w:r>
      <w:r>
        <w:tab/>
      </w:r>
      <w:r>
        <w:rPr>
          <w:rFonts w:eastAsiaTheme="minorEastAsia" w:hint="eastAsia"/>
          <w:lang w:eastAsia="zh-CN"/>
        </w:rPr>
        <w:t>Introduction</w:t>
      </w:r>
    </w:p>
    <w:p w:rsidR="005F2971" w:rsidRDefault="006F4DE3">
      <w:pPr>
        <w:rPr>
          <w:rFonts w:eastAsiaTheme="minorEastAsia"/>
          <w:bCs/>
          <w:lang w:eastAsia="zh-CN"/>
        </w:rPr>
      </w:pPr>
      <w:bookmarkStart w:id="1" w:name="OLE_LINK1"/>
      <w:bookmarkStart w:id="2" w:name="OLE_LINK2"/>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2</w:t>
      </w:r>
      <w:r>
        <w:rPr>
          <w:rFonts w:eastAsiaTheme="minorEastAsia" w:hint="eastAsia"/>
          <w:bCs/>
          <w:vertAlign w:val="superscript"/>
          <w:lang w:eastAsia="zh-CN"/>
        </w:rPr>
        <w:t>nd</w:t>
      </w:r>
      <w:r>
        <w:rPr>
          <w:rFonts w:eastAsiaTheme="minorEastAsia" w:hint="eastAsia"/>
          <w:bCs/>
          <w:lang w:eastAsia="zh-CN"/>
        </w:rPr>
        <w:t xml:space="preserve"> round</w:t>
      </w:r>
      <w:r>
        <w:rPr>
          <w:bCs/>
        </w:rPr>
        <w:t>:</w:t>
      </w:r>
    </w:p>
    <w:p w:rsidR="005F2971" w:rsidRDefault="006F4DE3">
      <w:pPr>
        <w:pStyle w:val="EmailDiscussion"/>
        <w:numPr>
          <w:ilvl w:val="0"/>
          <w:numId w:val="3"/>
        </w:numPr>
        <w:spacing w:line="240" w:lineRule="auto"/>
      </w:pPr>
      <w:r>
        <w:t>[AT115-e][106][NTN] RACH aspects (CATT)</w:t>
      </w:r>
    </w:p>
    <w:p w:rsidR="005F2971" w:rsidRDefault="006F4DE3">
      <w:pPr>
        <w:pStyle w:val="EmailDiscussion2"/>
        <w:ind w:left="1619" w:firstLine="0"/>
        <w:rPr>
          <w:rFonts w:eastAsiaTheme="minorEastAsia"/>
          <w:lang w:eastAsia="zh-CN"/>
        </w:rPr>
      </w:pPr>
      <w:r>
        <w:t>Updated scope: Continue the discussion on p1, p2 and (updated) p6 from R2-2108882, as well as on remaining FFSs in the agreements</w:t>
      </w:r>
      <w:r>
        <w:rPr>
          <w:rFonts w:eastAsiaTheme="minorEastAsia" w:hint="eastAsia"/>
          <w:lang w:eastAsia="zh-CN"/>
        </w:rPr>
        <w:t>.</w:t>
      </w:r>
    </w:p>
    <w:p w:rsidR="005F2971" w:rsidRDefault="006F4DE3">
      <w:pPr>
        <w:pStyle w:val="EmailDiscussion2"/>
        <w:rPr>
          <w:rFonts w:eastAsiaTheme="minorEastAsia"/>
          <w:lang w:val="en-US" w:eastAsia="zh-CN"/>
        </w:rPr>
      </w:pPr>
      <w:r>
        <w:rPr>
          <w:rFonts w:eastAsiaTheme="minorEastAsia" w:hint="eastAsia"/>
          <w:lang w:eastAsia="zh-CN"/>
        </w:rPr>
        <w:tab/>
      </w:r>
      <w:r>
        <w:rPr>
          <w:rFonts w:eastAsiaTheme="minorEastAsia"/>
          <w:lang w:eastAsia="zh-CN"/>
        </w:rPr>
        <w:t>I</w:t>
      </w:r>
      <w:r>
        <w:rPr>
          <w:rFonts w:eastAsiaTheme="minorEastAsia"/>
          <w:lang w:eastAsia="zh-CN"/>
        </w:rPr>
        <w:t>ntended outcome: Summary of the offline discussion with e.g.:</w:t>
      </w:r>
    </w:p>
    <w:p w:rsidR="005F2971" w:rsidRDefault="006F4DE3">
      <w:pPr>
        <w:pStyle w:val="EmailDiscussion2"/>
        <w:numPr>
          <w:ilvl w:val="2"/>
          <w:numId w:val="4"/>
        </w:numPr>
        <w:tabs>
          <w:tab w:val="left" w:pos="1622"/>
        </w:tabs>
        <w:spacing w:line="240" w:lineRule="auto"/>
      </w:pPr>
      <w:r>
        <w:t>  List of proposals for agreement (if any)</w:t>
      </w:r>
    </w:p>
    <w:p w:rsidR="005F2971" w:rsidRDefault="006F4DE3">
      <w:pPr>
        <w:pStyle w:val="EmailDiscussion2"/>
        <w:numPr>
          <w:ilvl w:val="2"/>
          <w:numId w:val="4"/>
        </w:numPr>
        <w:tabs>
          <w:tab w:val="left" w:pos="1622"/>
        </w:tabs>
        <w:spacing w:line="240" w:lineRule="auto"/>
      </w:pPr>
      <w:r>
        <w:t>  List of proposals for further discussion</w:t>
      </w:r>
    </w:p>
    <w:p w:rsidR="005F2971" w:rsidRDefault="006F4DE3">
      <w:pPr>
        <w:pStyle w:val="EmailDiscussion2"/>
        <w:numPr>
          <w:ilvl w:val="2"/>
          <w:numId w:val="4"/>
        </w:numPr>
        <w:tabs>
          <w:tab w:val="left" w:pos="1622"/>
        </w:tabs>
        <w:spacing w:line="240" w:lineRule="auto"/>
      </w:pPr>
      <w:r>
        <w:t>  List of proposals that should not be pursued (if any)</w:t>
      </w:r>
    </w:p>
    <w:p w:rsidR="005F2971" w:rsidRDefault="006F4DE3">
      <w:pPr>
        <w:pStyle w:val="EmailDiscussion2"/>
        <w:ind w:left="1620" w:firstLine="0"/>
        <w:rPr>
          <w:rFonts w:eastAsiaTheme="minorEastAsia"/>
          <w:lang w:val="en-US" w:eastAsia="zh-CN"/>
        </w:rPr>
      </w:pPr>
      <w:r>
        <w:rPr>
          <w:rFonts w:eastAsiaTheme="minorEastAsia"/>
          <w:lang w:val="en-US" w:eastAsia="zh-CN"/>
        </w:rPr>
        <w:t>Updated deadline (for companies' feedback): Monda</w:t>
      </w:r>
      <w:r>
        <w:rPr>
          <w:rFonts w:eastAsiaTheme="minorEastAsia"/>
          <w:lang w:val="en-US" w:eastAsia="zh-CN"/>
        </w:rPr>
        <w:t>y 2021-08-23 1400 UTC</w:t>
      </w:r>
    </w:p>
    <w:p w:rsidR="005F2971" w:rsidRDefault="006F4DE3">
      <w:pPr>
        <w:pStyle w:val="EmailDiscussion2"/>
        <w:ind w:left="1620" w:firstLine="0"/>
        <w:rPr>
          <w:rFonts w:eastAsiaTheme="minorEastAsia"/>
          <w:lang w:val="en-US" w:eastAsia="zh-CN"/>
        </w:rPr>
      </w:pPr>
      <w:r>
        <w:rPr>
          <w:rFonts w:eastAsiaTheme="minorEastAsia"/>
          <w:lang w:val="en-US" w:eastAsia="zh-CN"/>
        </w:rPr>
        <w:t xml:space="preserve">Updated deadline (for rapporteur's summary in </w:t>
      </w:r>
      <w:r>
        <w:rPr>
          <w:rStyle w:val="af"/>
          <w:highlight w:val="yellow"/>
        </w:rPr>
        <w:t>R2-2108897</w:t>
      </w:r>
      <w:r>
        <w:rPr>
          <w:rFonts w:eastAsiaTheme="minorEastAsia"/>
          <w:lang w:val="en-US" w:eastAsia="zh-CN"/>
        </w:rPr>
        <w:t>): Monday 2021-08-23 1600 UTC</w:t>
      </w:r>
    </w:p>
    <w:p w:rsidR="005F2971" w:rsidRDefault="006F4DE3">
      <w:pPr>
        <w:pStyle w:val="EmailDiscussion2"/>
        <w:ind w:left="1619" w:firstLine="0"/>
        <w:rPr>
          <w:u w:val="single"/>
        </w:rPr>
      </w:pPr>
      <w:r>
        <w:rPr>
          <w:u w:val="single"/>
        </w:rPr>
        <w:t xml:space="preserve">Proposals marked "for agreement" in </w:t>
      </w:r>
      <w:r>
        <w:rPr>
          <w:rStyle w:val="af"/>
          <w:highlight w:val="yellow"/>
        </w:rPr>
        <w:t>R2-2108897</w:t>
      </w:r>
      <w:r>
        <w:rPr>
          <w:u w:val="single"/>
        </w:rPr>
        <w:t xml:space="preserve"> not challenged until Tuesday 2021-08-24 0800 UTC will be declared as agreed via email by the session chair (for the rest the discussion might continue online during the CB session).</w:t>
      </w:r>
    </w:p>
    <w:p w:rsidR="005F2971" w:rsidRDefault="006F4DE3">
      <w:pPr>
        <w:pStyle w:val="EmailDiscussion2"/>
        <w:ind w:left="1620" w:firstLine="0"/>
        <w:rPr>
          <w:rFonts w:eastAsiaTheme="minorEastAsia"/>
          <w:lang w:val="en-US" w:eastAsia="zh-CN"/>
        </w:rPr>
      </w:pPr>
      <w:r>
        <w:rPr>
          <w:rFonts w:eastAsiaTheme="minorEastAsia"/>
          <w:lang w:val="en-US" w:eastAsia="zh-CN"/>
        </w:rPr>
        <w:t xml:space="preserve">Status: </w:t>
      </w:r>
      <w:r>
        <w:rPr>
          <w:rFonts w:eastAsiaTheme="minorEastAsia"/>
          <w:color w:val="FF0000"/>
          <w:lang w:val="en-US" w:eastAsia="zh-CN"/>
        </w:rPr>
        <w:t>Ongoing</w:t>
      </w:r>
    </w:p>
    <w:bookmarkEnd w:id="1"/>
    <w:bookmarkEnd w:id="2"/>
    <w:p w:rsidR="005F2971" w:rsidRDefault="006F4DE3">
      <w:pPr>
        <w:pStyle w:val="1"/>
        <w:rPr>
          <w:rFonts w:eastAsiaTheme="minorEastAsia"/>
          <w:lang w:eastAsia="zh-CN"/>
        </w:rPr>
      </w:pPr>
      <w:r>
        <w:t>2</w:t>
      </w:r>
      <w:r>
        <w:tab/>
      </w:r>
      <w:r>
        <w:rPr>
          <w:rFonts w:eastAsiaTheme="minorEastAsia" w:hint="eastAsia"/>
          <w:lang w:eastAsia="zh-CN"/>
        </w:rPr>
        <w:t>Discussion</w:t>
      </w:r>
    </w:p>
    <w:p w:rsidR="005F2971" w:rsidRDefault="006F4DE3">
      <w:r>
        <w:t xml:space="preserve">At RAN2#113bis-e the reporting of </w:t>
      </w:r>
      <w:r>
        <w:rPr>
          <w:rFonts w:eastAsiaTheme="minorEastAsia" w:hint="eastAsia"/>
          <w:lang w:eastAsia="zh-CN"/>
        </w:rPr>
        <w:t xml:space="preserve"> </w:t>
      </w:r>
      <w:r>
        <w:t xml:space="preserve">TA was </w:t>
      </w:r>
      <w:r>
        <w:t>discussed with the following agreements</w:t>
      </w:r>
    </w:p>
    <w:p w:rsidR="005F2971" w:rsidRDefault="006F4DE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rsidR="005F2971" w:rsidRDefault="006F4DE3">
      <w:pPr>
        <w:pStyle w:val="Agreement"/>
        <w:overflowPunct/>
        <w:autoSpaceDE/>
        <w:adjustRightInd/>
        <w:ind w:left="1619" w:hanging="360"/>
      </w:pPr>
      <w:r>
        <w:t>[</w:t>
      </w:r>
      <w:r>
        <w:t>Post113bis-e][000] “It is FFS whether the UE reports the UE specific TA pre-compensation at the RACH procedure (MSG3 or MSG5) using a MAC CE. Actual content is FFS and also depends on further RAN1 input. Configurability is FFS”</w:t>
      </w:r>
    </w:p>
    <w:p w:rsidR="005F2971" w:rsidRDefault="006F4DE3">
      <w:pPr>
        <w:spacing w:beforeLines="50" w:before="120"/>
        <w:rPr>
          <w:rFonts w:eastAsiaTheme="minorEastAsia"/>
          <w:lang w:eastAsia="zh-CN"/>
        </w:rPr>
      </w:pPr>
      <w:r>
        <w:rPr>
          <w:rFonts w:eastAsiaTheme="minorEastAsia"/>
          <w:lang w:eastAsia="zh-CN"/>
        </w:rPr>
        <w:t>Further at RAN2#114 the foll</w:t>
      </w:r>
      <w:r>
        <w:rPr>
          <w:rFonts w:eastAsiaTheme="minorEastAsia"/>
          <w:lang w:eastAsia="zh-CN"/>
        </w:rPr>
        <w:t>owing was agreed</w:t>
      </w:r>
    </w:p>
    <w:p w:rsidR="005F2971" w:rsidRDefault="006F4DE3">
      <w:pPr>
        <w:pStyle w:val="Doc-text2"/>
        <w:pBdr>
          <w:top w:val="single" w:sz="4" w:space="1" w:color="auto"/>
          <w:left w:val="single" w:sz="4" w:space="4" w:color="auto"/>
          <w:bottom w:val="single" w:sz="4" w:space="1" w:color="auto"/>
          <w:right w:val="single" w:sz="4" w:space="4" w:color="auto"/>
        </w:pBdr>
      </w:pPr>
      <w:r>
        <w:t>Agreement:</w:t>
      </w:r>
    </w:p>
    <w:p w:rsidR="005F2971" w:rsidRDefault="006F4DE3">
      <w:pPr>
        <w:pStyle w:val="Doc-text2"/>
        <w:numPr>
          <w:ilvl w:val="0"/>
          <w:numId w:val="6"/>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random access procedure (MSGA/MSG3 or MSG5) using a MAC CE. Actual content is FFS and also depends on further RAN1 input (we can </w:t>
      </w:r>
      <w:r>
        <w:t>revise this whole agreement if RAN1 come to a different conclusion in terms of what needs to be conveyed to the NW)</w:t>
      </w:r>
    </w:p>
    <w:p w:rsidR="005F2971" w:rsidRDefault="006F4DE3">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rsidR="005F2971" w:rsidRDefault="006F4DE3">
      <w:pPr>
        <w:pStyle w:val="Doc-text2"/>
        <w:pBdr>
          <w:top w:val="single" w:sz="4" w:space="1" w:color="auto"/>
          <w:left w:val="single" w:sz="4" w:space="4" w:color="auto"/>
          <w:bottom w:val="single" w:sz="4" w:space="1" w:color="auto"/>
          <w:right w:val="single" w:sz="4" w:space="4" w:color="auto"/>
        </w:pBdr>
      </w:pPr>
      <w:r>
        <w:t>Agreements:</w:t>
      </w:r>
    </w:p>
    <w:p w:rsidR="005F2971" w:rsidRDefault="006F4DE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rsidR="005F2971" w:rsidRDefault="006F4DE3">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he agreements via email at RAN2#115-e are listed as following</w:t>
      </w:r>
      <w:r>
        <w:rPr>
          <w:rFonts w:eastAsiaTheme="minorEastAsia" w:hint="eastAsia"/>
          <w:lang w:eastAsia="zh-CN"/>
        </w:rPr>
        <w:t xml:space="preserve"> </w:t>
      </w:r>
    </w:p>
    <w:tbl>
      <w:tblPr>
        <w:tblStyle w:val="ac"/>
        <w:tblW w:w="0" w:type="auto"/>
        <w:tblInd w:w="1267" w:type="dxa"/>
        <w:tblLook w:val="04A0" w:firstRow="1" w:lastRow="0" w:firstColumn="1" w:lastColumn="0" w:noHBand="0" w:noVBand="1"/>
      </w:tblPr>
      <w:tblGrid>
        <w:gridCol w:w="8590"/>
      </w:tblGrid>
      <w:tr w:rsidR="005F2971">
        <w:tc>
          <w:tcPr>
            <w:tcW w:w="8590" w:type="dxa"/>
          </w:tcPr>
          <w:p w:rsidR="005F2971" w:rsidRDefault="006F4DE3">
            <w:pPr>
              <w:pStyle w:val="aa"/>
              <w:spacing w:before="0" w:beforeAutospacing="0" w:after="0" w:afterAutospacing="0" w:line="336" w:lineRule="atLeast"/>
              <w:ind w:left="360"/>
              <w:rPr>
                <w:rFonts w:ascii="Verdana" w:hAnsi="Verdana" w:cs="Verdana"/>
                <w:color w:val="31353B"/>
                <w:sz w:val="20"/>
                <w:szCs w:val="20"/>
              </w:rPr>
            </w:pPr>
            <w:r>
              <w:rPr>
                <w:rStyle w:val="ad"/>
                <w:rFonts w:ascii="Verdana" w:hAnsi="Verdana" w:cs="Verdana"/>
                <w:color w:val="31353B"/>
                <w:sz w:val="20"/>
                <w:szCs w:val="20"/>
              </w:rPr>
              <w:t>Agreements via email - from offline 106:</w:t>
            </w:r>
          </w:p>
          <w:p w:rsidR="005F2971" w:rsidRDefault="006F4DE3">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 xml:space="preserve">1.     The content of UE specific TA </w:t>
            </w:r>
            <w:r>
              <w:rPr>
                <w:rFonts w:ascii="Arial" w:eastAsia="MS Mincho" w:hAnsi="Arial"/>
                <w:sz w:val="20"/>
                <w:szCs w:val="20"/>
                <w:lang w:val="en-GB" w:eastAsia="en-GB"/>
              </w:rPr>
              <w:t>pre-compensation reported in RA procedure using MAC CE is UE specific TA (this can be revisited after receiving RAN1 response).</w:t>
            </w:r>
          </w:p>
          <w:p w:rsidR="005F2971" w:rsidRDefault="006F4DE3">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w:t>
            </w:r>
            <w:r>
              <w:rPr>
                <w:rFonts w:ascii="Arial" w:eastAsia="MS Mincho" w:hAnsi="Arial"/>
                <w:sz w:val="20"/>
                <w:szCs w:val="20"/>
                <w:lang w:val="en-GB" w:eastAsia="en-GB"/>
              </w:rPr>
              <w:t xml:space="preserve"> MAC CE</w:t>
            </w:r>
          </w:p>
          <w:p w:rsidR="005F2971" w:rsidRDefault="006F4DE3">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rsidR="005F2971" w:rsidRDefault="006F4DE3">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w:t>
            </w:r>
            <w:r>
              <w:rPr>
                <w:rFonts w:ascii="Arial" w:eastAsia="MS Mincho" w:hAnsi="Arial"/>
                <w:sz w:val="20"/>
                <w:szCs w:val="20"/>
                <w:lang w:val="en-GB" w:eastAsia="en-GB"/>
              </w:rPr>
              <w:t>ensation to the target cell during the random access. FFS if a new indication in RRC reconfiguration with sync is needed or not (besides the SIB indication carried in HO command on whether TA report is enabled/disabled in the target cell).</w:t>
            </w:r>
          </w:p>
          <w:p w:rsidR="005F2971" w:rsidRDefault="006F4DE3">
            <w:pPr>
              <w:pStyle w:val="aa"/>
              <w:spacing w:before="0" w:beforeAutospacing="0" w:after="0" w:afterAutospacing="0" w:line="336" w:lineRule="atLeast"/>
              <w:ind w:left="360"/>
            </w:pPr>
            <w:r>
              <w:rPr>
                <w:rFonts w:ascii="Arial" w:eastAsia="MS Mincho" w:hAnsi="Arial"/>
                <w:sz w:val="20"/>
                <w:szCs w:val="20"/>
                <w:lang w:val="en-GB" w:eastAsia="en-GB"/>
              </w:rPr>
              <w:t>5.    Informatio</w:t>
            </w:r>
            <w:r>
              <w:rPr>
                <w:rFonts w:ascii="Arial" w:eastAsia="MS Mincho" w:hAnsi="Arial"/>
                <w:sz w:val="20"/>
                <w:szCs w:val="20"/>
                <w:lang w:val="en-GB" w:eastAsia="en-GB"/>
              </w:rPr>
              <w:t>n about UE specific TA pre-compensation is not reported in RA procedures triggered due to “Request for Other SI”</w:t>
            </w:r>
          </w:p>
        </w:tc>
      </w:tr>
    </w:tbl>
    <w:p w:rsidR="005F2971" w:rsidRDefault="005F2971">
      <w:pPr>
        <w:spacing w:beforeLines="50" w:before="120"/>
        <w:rPr>
          <w:rFonts w:eastAsiaTheme="minorEastAsia"/>
          <w:lang w:eastAsia="zh-CN"/>
        </w:rPr>
      </w:pPr>
    </w:p>
    <w:p w:rsidR="005F2971" w:rsidRDefault="005F2971">
      <w:pPr>
        <w:spacing w:beforeLines="50" w:before="120"/>
        <w:rPr>
          <w:rFonts w:eastAsiaTheme="minorEastAsia"/>
          <w:lang w:eastAsia="zh-CN"/>
        </w:rPr>
      </w:pPr>
    </w:p>
    <w:p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d"/>
          <w:b w:val="0"/>
          <w:color w:val="FF0000"/>
          <w:sz w:val="22"/>
          <w:lang w:eastAsia="sv-SE"/>
        </w:rPr>
        <w:t>on the information</w:t>
      </w:r>
      <w:r>
        <w:rPr>
          <w:rStyle w:val="ad"/>
          <w:b w:val="0"/>
          <w:color w:val="FF0000"/>
          <w:sz w:val="22"/>
          <w:lang w:eastAsia="sv-SE"/>
        </w:rPr>
        <w:t xml:space="preserve"> about </w:t>
      </w:r>
      <w:r>
        <w:rPr>
          <w:rStyle w:val="ad"/>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work assumption above, </w:t>
      </w:r>
      <w:r>
        <w:rPr>
          <w:rFonts w:eastAsiaTheme="minorEastAsia"/>
          <w:lang w:eastAsia="zh-CN"/>
        </w:rPr>
        <w:t xml:space="preserve">RAN2 </w:t>
      </w:r>
      <w:r>
        <w:rPr>
          <w:rFonts w:eastAsiaTheme="minorEastAsia" w:hint="eastAsia"/>
          <w:lang w:eastAsia="zh-CN"/>
        </w:rPr>
        <w:t>will</w:t>
      </w:r>
      <w:r>
        <w:rPr>
          <w:rFonts w:eastAsiaTheme="minorEastAsia"/>
          <w:lang w:eastAsia="zh-CN"/>
        </w:rPr>
        <w:t xml:space="preserve"> further discuss </w:t>
      </w:r>
      <w:r>
        <w:rPr>
          <w:rFonts w:eastAsiaTheme="minorEastAsia" w:hint="eastAsia"/>
          <w:lang w:eastAsia="zh-CN"/>
        </w:rPr>
        <w:t xml:space="preserve">the </w:t>
      </w:r>
      <w:r>
        <w:rPr>
          <w:rFonts w:eastAsiaTheme="minorEastAsia"/>
          <w:lang w:eastAsia="zh-CN"/>
        </w:rPr>
        <w:t>content of UE specific TA, e.g. UE specific TA pre-compensation or UE position</w:t>
      </w:r>
      <w:r>
        <w:rPr>
          <w:rFonts w:eastAsiaTheme="minorEastAsia" w:hint="eastAsia"/>
          <w:lang w:eastAsia="zh-CN"/>
        </w:rPr>
        <w:t>.</w:t>
      </w:r>
    </w:p>
    <w:p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p>
    <w:p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specific TA</w:t>
      </w:r>
      <w:r>
        <w:rPr>
          <w:rFonts w:eastAsiaTheme="minorEastAsia" w:hint="eastAsia"/>
          <w:b/>
          <w:lang w:eastAsia="zh-CN"/>
        </w:rPr>
        <w:t>:</w:t>
      </w:r>
    </w:p>
    <w:p w:rsidR="005F2971" w:rsidRDefault="006F4DE3">
      <w:pPr>
        <w:pStyle w:val="af1"/>
        <w:numPr>
          <w:ilvl w:val="0"/>
          <w:numId w:val="8"/>
        </w:numPr>
        <w:spacing w:line="240" w:lineRule="auto"/>
        <w:rPr>
          <w:lang w:eastAsia="zh-CN"/>
        </w:rPr>
      </w:pPr>
      <w:r>
        <w:rPr>
          <w:rFonts w:eastAsiaTheme="minorEastAsia" w:hint="eastAsia"/>
          <w:lang w:eastAsia="zh-CN"/>
        </w:rPr>
        <w:t>UE specific TA</w:t>
      </w:r>
      <w:r>
        <w:rPr>
          <w:lang w:eastAsia="zh-CN"/>
        </w:rPr>
        <w:t xml:space="preserve"> is </w:t>
      </w:r>
      <w:r>
        <w:rPr>
          <w:highlight w:val="green"/>
          <w:lang w:eastAsia="zh-CN"/>
        </w:rPr>
        <w:t>straightforward</w:t>
      </w:r>
      <w:r>
        <w:rPr>
          <w:rFonts w:eastAsiaTheme="minorEastAsia" w:hint="eastAsia"/>
          <w:lang w:eastAsia="zh-CN"/>
        </w:rPr>
        <w:t>;</w:t>
      </w:r>
    </w:p>
    <w:p w:rsidR="005F2971" w:rsidRDefault="006F4DE3">
      <w:pPr>
        <w:pStyle w:val="af1"/>
        <w:numPr>
          <w:ilvl w:val="0"/>
          <w:numId w:val="8"/>
        </w:numPr>
        <w:spacing w:line="240" w:lineRule="auto"/>
        <w:rPr>
          <w:lang w:eastAsia="zh-CN"/>
        </w:rPr>
      </w:pPr>
      <w:r>
        <w:rPr>
          <w:rFonts w:hint="eastAsia"/>
          <w:lang w:val="en-US" w:eastAsia="zh-CN"/>
        </w:rPr>
        <w:t xml:space="preserve">UE specific TA is </w:t>
      </w:r>
      <w:r>
        <w:rPr>
          <w:rFonts w:hint="eastAsia"/>
          <w:highlight w:val="green"/>
          <w:lang w:val="en-US" w:eastAsia="zh-CN"/>
        </w:rPr>
        <w:t>more useful for NW</w:t>
      </w:r>
      <w:r>
        <w:rPr>
          <w:highlight w:val="green"/>
          <w:lang w:val="en-US" w:eastAsia="zh-CN"/>
        </w:rPr>
        <w:t>’</w:t>
      </w:r>
      <w:r>
        <w:rPr>
          <w:rFonts w:hint="eastAsia"/>
          <w:highlight w:val="green"/>
          <w:lang w:val="en-US" w:eastAsia="zh-CN"/>
        </w:rPr>
        <w:t>s scheduling adaption</w:t>
      </w:r>
      <w:r>
        <w:rPr>
          <w:rFonts w:eastAsiaTheme="minorEastAsia" w:hint="eastAsia"/>
          <w:lang w:eastAsia="zh-CN"/>
        </w:rPr>
        <w:t>;</w:t>
      </w:r>
    </w:p>
    <w:p w:rsidR="005F2971" w:rsidRDefault="006F4DE3">
      <w:pPr>
        <w:pStyle w:val="af1"/>
        <w:numPr>
          <w:ilvl w:val="0"/>
          <w:numId w:val="8"/>
        </w:numPr>
        <w:spacing w:line="240" w:lineRule="auto"/>
        <w:rPr>
          <w:lang w:eastAsia="zh-CN"/>
        </w:rPr>
      </w:pPr>
      <w:r>
        <w:rPr>
          <w:lang w:eastAsia="zh-CN"/>
        </w:rPr>
        <w:t xml:space="preserve">If network has UE location, there is no need to report TA. But </w:t>
      </w:r>
      <w:r>
        <w:rPr>
          <w:highlight w:val="green"/>
          <w:lang w:eastAsia="zh-CN"/>
        </w:rPr>
        <w:t>TA report should belong to TA associated with UL scheduling</w:t>
      </w:r>
      <w:r>
        <w:rPr>
          <w:rFonts w:eastAsiaTheme="minorEastAsia" w:hint="eastAsia"/>
          <w:lang w:eastAsia="zh-CN"/>
        </w:rPr>
        <w:t xml:space="preserve">, </w:t>
      </w:r>
      <w:r>
        <w:rPr>
          <w:lang w:eastAsia="zh-CN"/>
        </w:rPr>
        <w:t>Network may need this fast information via MAC CE.</w:t>
      </w:r>
    </w:p>
    <w:p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position</w:t>
      </w:r>
      <w:r>
        <w:rPr>
          <w:rFonts w:eastAsiaTheme="minorEastAsia" w:hint="eastAsia"/>
          <w:b/>
          <w:lang w:eastAsia="zh-CN"/>
        </w:rPr>
        <w:t>:</w:t>
      </w:r>
    </w:p>
    <w:p w:rsidR="005F2971" w:rsidRDefault="006F4DE3">
      <w:pPr>
        <w:pStyle w:val="af1"/>
        <w:numPr>
          <w:ilvl w:val="0"/>
          <w:numId w:val="8"/>
        </w:numPr>
        <w:spacing w:line="240" w:lineRule="auto"/>
        <w:rPr>
          <w:lang w:eastAsia="zh-CN"/>
        </w:rPr>
      </w:pPr>
      <w:r>
        <w:rPr>
          <w:lang w:eastAsia="zh-CN"/>
        </w:rPr>
        <w:t xml:space="preserve">The UE position will facilitate the </w:t>
      </w:r>
      <w:r>
        <w:rPr>
          <w:highlight w:val="cyan"/>
          <w:lang w:eastAsia="zh-CN"/>
        </w:rPr>
        <w:t>NW to predict</w:t>
      </w:r>
      <w:r>
        <w:rPr>
          <w:highlight w:val="cyan"/>
          <w:lang w:eastAsia="zh-CN"/>
        </w:rPr>
        <w:t xml:space="preserve"> TA change</w:t>
      </w:r>
      <w:r>
        <w:rPr>
          <w:lang w:eastAsia="zh-CN"/>
        </w:rPr>
        <w:t xml:space="preserve">, thus </w:t>
      </w:r>
      <w:r>
        <w:rPr>
          <w:highlight w:val="cyan"/>
          <w:lang w:eastAsia="zh-CN"/>
        </w:rPr>
        <w:t>minimize the Uu signalling</w:t>
      </w:r>
      <w:r>
        <w:rPr>
          <w:lang w:eastAsia="zh-CN"/>
        </w:rPr>
        <w:t xml:space="preserve"> </w:t>
      </w:r>
    </w:p>
    <w:p w:rsidR="005F2971" w:rsidRDefault="006F4DE3">
      <w:pPr>
        <w:pStyle w:val="af1"/>
        <w:numPr>
          <w:ilvl w:val="0"/>
          <w:numId w:val="8"/>
        </w:numPr>
        <w:spacing w:line="240" w:lineRule="auto"/>
        <w:rPr>
          <w:lang w:eastAsia="zh-CN"/>
        </w:rPr>
      </w:pPr>
      <w:r>
        <w:rPr>
          <w:lang w:eastAsia="zh-CN"/>
        </w:rPr>
        <w:t>UE position shall be reported by RRC signalling</w:t>
      </w:r>
      <w:r>
        <w:rPr>
          <w:rFonts w:eastAsiaTheme="minorEastAsia" w:hint="eastAsia"/>
          <w:lang w:eastAsia="zh-CN"/>
        </w:rPr>
        <w:t>.</w:t>
      </w:r>
    </w:p>
    <w:p w:rsidR="005F2971" w:rsidRDefault="006F4DE3">
      <w:pPr>
        <w:pStyle w:val="af1"/>
        <w:numPr>
          <w:ilvl w:val="0"/>
          <w:numId w:val="8"/>
        </w:numPr>
        <w:spacing w:line="240" w:lineRule="auto"/>
        <w:rPr>
          <w:lang w:eastAsia="zh-CN"/>
        </w:rPr>
      </w:pPr>
      <w:r>
        <w:rPr>
          <w:lang w:eastAsia="zh-CN"/>
        </w:rPr>
        <w:t>With UE position, network can calculate UE-specific TA and UE position is quite amenable to event trigger.</w:t>
      </w:r>
    </w:p>
    <w:p w:rsidR="005F2971" w:rsidRDefault="006F4DE3">
      <w:pPr>
        <w:spacing w:line="240" w:lineRule="auto"/>
        <w:rPr>
          <w:rFonts w:eastAsiaTheme="minorEastAsia"/>
          <w:lang w:eastAsia="zh-CN"/>
        </w:rPr>
      </w:pPr>
      <w:r>
        <w:rPr>
          <w:rFonts w:eastAsiaTheme="minorEastAsia"/>
          <w:lang w:eastAsia="zh-CN"/>
        </w:rPr>
        <w:t>Rapporteur’s comments:</w:t>
      </w:r>
    </w:p>
    <w:p w:rsidR="005F2971" w:rsidRDefault="006F4DE3">
      <w:pPr>
        <w:spacing w:line="240" w:lineRule="auto"/>
        <w:rPr>
          <w:rFonts w:eastAsiaTheme="minorEastAsia"/>
          <w:lang w:eastAsia="zh-CN"/>
        </w:rPr>
      </w:pPr>
      <w:r>
        <w:rPr>
          <w:rFonts w:eastAsiaTheme="minorEastAsia"/>
          <w:lang w:eastAsia="zh-CN"/>
        </w:rPr>
        <w:t>The UE position discussed in LCS</w:t>
      </w:r>
      <w:r>
        <w:rPr>
          <w:rFonts w:eastAsiaTheme="minorEastAsia"/>
          <w:lang w:eastAsia="zh-CN"/>
        </w:rPr>
        <w:t xml:space="preserve"> aspect </w:t>
      </w:r>
      <w:r>
        <w:rPr>
          <w:rFonts w:eastAsiaTheme="minorEastAsia" w:hint="eastAsia"/>
          <w:lang w:eastAsia="zh-CN"/>
        </w:rPr>
        <w:t xml:space="preserve">offline #102 </w:t>
      </w:r>
      <w:r>
        <w:rPr>
          <w:rFonts w:eastAsiaTheme="minorEastAsia"/>
          <w:lang w:eastAsia="zh-CN"/>
        </w:rPr>
        <w:t xml:space="preserve">may also applies to UE specific TA because the coarse UE location is just ~2km. Any UE specific TA (from UE to reference/satellite) within 2km radius already works smoothly for gNB scheduling. </w:t>
      </w:r>
    </w:p>
    <w:p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w:t>
      </w:r>
      <w:r>
        <w:rPr>
          <w:rFonts w:eastAsiaTheme="minorEastAsia" w:hint="eastAsia"/>
          <w:lang w:eastAsia="zh-CN"/>
        </w:rPr>
        <w:t>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pPr>
              <w:rPr>
                <w:rFonts w:eastAsia="宋体"/>
                <w:b/>
                <w:lang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Which option of </w:t>
            </w:r>
            <w:r>
              <w:rPr>
                <w:rFonts w:eastAsia="宋体"/>
                <w:b/>
                <w:lang w:eastAsia="zh-CN"/>
              </w:rPr>
              <w:t xml:space="preserve">content of UE specific TA in connected mode </w:t>
            </w:r>
            <w:r w:rsidR="00BA1527">
              <w:rPr>
                <w:rFonts w:eastAsia="宋体" w:hint="eastAsia"/>
                <w:b/>
                <w:lang w:eastAsia="zh-CN"/>
              </w:rPr>
              <w:t>do you prefer, under the Work a</w:t>
            </w:r>
            <w:r>
              <w:rPr>
                <w:rFonts w:eastAsia="宋体" w:hint="eastAsia"/>
                <w:b/>
                <w:lang w:eastAsia="zh-CN"/>
              </w:rPr>
              <w:t>ssumption?</w:t>
            </w:r>
          </w:p>
          <w:p w:rsidR="005F2971" w:rsidRDefault="006F4DE3">
            <w:pPr>
              <w:rPr>
                <w:rFonts w:eastAsia="宋体"/>
                <w:b/>
                <w:lang w:eastAsia="zh-CN"/>
              </w:rPr>
            </w:pPr>
            <w:r>
              <w:rPr>
                <w:rFonts w:eastAsia="宋体" w:hint="eastAsia"/>
                <w:b/>
                <w:lang w:val="fr-FR" w:eastAsia="zh-CN"/>
              </w:rPr>
              <w:lastRenderedPageBreak/>
              <w:t xml:space="preserve">Option </w:t>
            </w:r>
            <w:r>
              <w:rPr>
                <w:rFonts w:eastAsia="宋体"/>
                <w:b/>
                <w:lang w:val="fr-FR" w:eastAsia="zh-CN"/>
              </w:rPr>
              <w:t>1. UE specific TA</w:t>
            </w:r>
            <w:r w:rsidR="00FB4E0C">
              <w:rPr>
                <w:rFonts w:eastAsia="宋体" w:hint="eastAsia"/>
                <w:b/>
                <w:lang w:val="fr-FR" w:eastAsia="zh-CN"/>
              </w:rPr>
              <w:t xml:space="preserve"> </w:t>
            </w:r>
            <w:r w:rsidR="00FB4E0C" w:rsidRPr="00FB4E0C">
              <w:rPr>
                <w:rFonts w:eastAsia="宋体"/>
                <w:b/>
                <w:lang w:val="fr-FR" w:eastAsia="zh-CN"/>
              </w:rPr>
              <w:t>pre-compensation</w:t>
            </w:r>
            <w:r>
              <w:rPr>
                <w:rFonts w:eastAsia="宋体"/>
                <w:b/>
                <w:lang w:val="fr-FR" w:eastAsia="zh-CN"/>
              </w:rPr>
              <w:t xml:space="preserve">; </w:t>
            </w:r>
            <w:r>
              <w:rPr>
                <w:rFonts w:eastAsia="宋体" w:hint="eastAsia"/>
                <w:b/>
                <w:lang w:val="fr-FR" w:eastAsia="zh-CN"/>
              </w:rPr>
              <w:t xml:space="preserve">Option </w:t>
            </w:r>
            <w:r>
              <w:rPr>
                <w:rFonts w:eastAsia="宋体"/>
                <w:b/>
                <w:lang w:val="fr-FR" w:eastAsia="zh-CN"/>
              </w:rPr>
              <w:t>2. UE position </w:t>
            </w:r>
            <w:r>
              <w:rPr>
                <w:rFonts w:eastAsia="宋体" w:hint="eastAsia"/>
                <w:b/>
                <w:lang w:val="fr-FR" w:eastAsia="zh-CN"/>
              </w:rPr>
              <w:t>; Option 3. Other</w:t>
            </w:r>
          </w:p>
        </w:tc>
      </w:tr>
      <w:tr w:rsidR="005F2971">
        <w:tc>
          <w:tcPr>
            <w:tcW w:w="1980" w:type="dxa"/>
          </w:tcPr>
          <w:p w:rsidR="005F2971" w:rsidRDefault="006F4DE3">
            <w:pPr>
              <w:jc w:val="center"/>
              <w:rPr>
                <w:rFonts w:eastAsia="宋体"/>
                <w:b/>
              </w:rPr>
            </w:pPr>
            <w:r>
              <w:rPr>
                <w:rFonts w:eastAsia="宋体"/>
                <w:b/>
              </w:rPr>
              <w:lastRenderedPageBreak/>
              <w:t>Company</w:t>
            </w:r>
          </w:p>
        </w:tc>
        <w:tc>
          <w:tcPr>
            <w:tcW w:w="1701" w:type="dxa"/>
          </w:tcPr>
          <w:p w:rsidR="005F2971" w:rsidRDefault="006F4DE3">
            <w:pPr>
              <w:jc w:val="center"/>
              <w:rPr>
                <w:rFonts w:eastAsia="宋体"/>
                <w:b/>
                <w:lang w:eastAsia="zh-CN"/>
              </w:rPr>
            </w:pPr>
            <w:r>
              <w:rPr>
                <w:rFonts w:eastAsia="宋体" w:hint="eastAsia"/>
                <w:b/>
                <w:lang w:eastAsia="zh-CN"/>
              </w:rPr>
              <w:t>Option1/2/3</w:t>
            </w:r>
          </w:p>
        </w:tc>
        <w:tc>
          <w:tcPr>
            <w:tcW w:w="5950" w:type="dxa"/>
          </w:tcPr>
          <w:p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bl>
    <w:p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rPr>
          <w:rFonts w:eastAsiaTheme="minorEastAsia"/>
          <w:lang w:eastAsia="zh-CN"/>
        </w:rPr>
      </w:pPr>
    </w:p>
    <w:p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d"/>
          <w:b w:val="0"/>
          <w:color w:val="FF0000"/>
          <w:sz w:val="22"/>
          <w:lang w:eastAsia="sv-SE"/>
        </w:rPr>
        <w:t xml:space="preserve">on the information about </w:t>
      </w:r>
      <w:r>
        <w:rPr>
          <w:rStyle w:val="ad"/>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rsidR="005F2971" w:rsidRDefault="006F4DE3">
      <w:pPr>
        <w:rPr>
          <w:rFonts w:eastAsiaTheme="minorEastAsia"/>
          <w:lang w:eastAsia="zh-CN"/>
        </w:rPr>
      </w:pPr>
      <w:bookmarkStart w:id="3" w:name="OLE_LINK30"/>
      <w:r>
        <w:rPr>
          <w:rFonts w:eastAsiaTheme="minorEastAsia"/>
          <w:lang w:eastAsia="zh-CN"/>
        </w:rPr>
        <w:t>B</w:t>
      </w:r>
      <w:r>
        <w:rPr>
          <w:rFonts w:eastAsiaTheme="minorEastAsia" w:hint="eastAsia"/>
          <w:lang w:eastAsia="zh-CN"/>
        </w:rPr>
        <w:t xml:space="preserve">ased on the first round discussion of RACH Aspect, it is agreed to support </w:t>
      </w:r>
      <w:r>
        <w:rPr>
          <w:rFonts w:eastAsiaTheme="minorEastAsia"/>
          <w:lang w:eastAsia="zh-CN"/>
        </w:rPr>
        <w:t xml:space="preserve">reporting </w:t>
      </w:r>
      <w:r w:rsidRPr="00BA1527">
        <w:rPr>
          <w:rStyle w:val="ad"/>
          <w:b w:val="0"/>
          <w:color w:val="FF0000"/>
          <w:lang w:eastAsia="sv-SE"/>
        </w:rPr>
        <w:t xml:space="preserve">on the information about </w:t>
      </w:r>
      <w:r w:rsidRPr="00BA1527">
        <w:rPr>
          <w:rStyle w:val="ad"/>
          <w:b w:val="0"/>
          <w:lang w:eastAsia="sv-SE"/>
        </w:rPr>
        <w:t>UE specific</w:t>
      </w:r>
      <w:r w:rsidRPr="00BA1527">
        <w:rPr>
          <w:rStyle w:val="ad"/>
          <w:lang w:eastAsia="sv-SE"/>
        </w:rPr>
        <w:t xml:space="preserve"> </w:t>
      </w:r>
      <w:r w:rsidRPr="00BA1527">
        <w:rPr>
          <w:rStyle w:val="ad"/>
          <w:b w:val="0"/>
          <w:lang w:eastAsia="sv-SE"/>
        </w:rPr>
        <w:t>TA</w:t>
      </w:r>
      <w:r w:rsidRPr="00BA1527">
        <w:rPr>
          <w:rStyle w:val="ad"/>
          <w:lang w:eastAsia="sv-SE"/>
        </w:rPr>
        <w:t xml:space="preserve"> </w:t>
      </w:r>
      <w:r w:rsidRPr="00BA1527">
        <w:rPr>
          <w:rFonts w:eastAsiaTheme="minorEastAsia"/>
          <w:lang w:eastAsia="zh-CN"/>
        </w:rPr>
        <w:t>in connected mode</w:t>
      </w:r>
      <w:r w:rsidRPr="00BA1527">
        <w:rPr>
          <w:rFonts w:eastAsiaTheme="minorEastAsia" w:hint="eastAsia"/>
          <w:lang w:eastAsia="zh-CN"/>
        </w:rPr>
        <w:t xml:space="preserve">, FFS </w:t>
      </w:r>
      <w:r w:rsidRPr="00BA1527">
        <w:rPr>
          <w:rFonts w:eastAsiaTheme="minorEastAsia"/>
          <w:lang w:eastAsia="zh-CN"/>
        </w:rPr>
        <w:t xml:space="preserve">via </w:t>
      </w:r>
      <w:r>
        <w:rPr>
          <w:rFonts w:eastAsiaTheme="minorEastAsia"/>
          <w:lang w:eastAsia="zh-CN"/>
        </w:rPr>
        <w:t>RRC signalling or MAC CE</w:t>
      </w:r>
      <w:r>
        <w:rPr>
          <w:rFonts w:eastAsiaTheme="minorEastAsia" w:hint="eastAsia"/>
          <w:lang w:eastAsia="zh-CN"/>
        </w:rPr>
        <w:t>.</w:t>
      </w:r>
    </w:p>
    <w:p w:rsidR="005F2971" w:rsidRDefault="006F4DE3">
      <w:pPr>
        <w:rPr>
          <w:rFonts w:eastAsiaTheme="minorEastAsia"/>
          <w:lang w:eastAsia="zh-CN"/>
        </w:rPr>
      </w:pPr>
      <w:r>
        <w:rPr>
          <w:rFonts w:eastAsiaTheme="minorEastAsia"/>
          <w:lang w:eastAsia="zh-CN"/>
        </w:rPr>
        <w:t>W</w:t>
      </w:r>
      <w:r>
        <w:rPr>
          <w:rFonts w:eastAsiaTheme="minorEastAsia" w:hint="eastAsia"/>
          <w:lang w:eastAsia="zh-CN"/>
        </w:rPr>
        <w:t>e list the main views of two methods provided by companies in first round for</w:t>
      </w:r>
      <w:r>
        <w:rPr>
          <w:rFonts w:eastAsiaTheme="minorEastAsia" w:hint="eastAsia"/>
          <w:lang w:eastAsia="zh-CN"/>
        </w:rPr>
        <w:t xml:space="preserve"> your information to take into </w:t>
      </w:r>
      <w:r>
        <w:rPr>
          <w:rFonts w:eastAsiaTheme="minorEastAsia"/>
          <w:lang w:eastAsia="zh-CN"/>
        </w:rPr>
        <w:t>consideration</w:t>
      </w:r>
      <w:r>
        <w:rPr>
          <w:rFonts w:eastAsiaTheme="minorEastAsia" w:hint="eastAsia"/>
          <w:lang w:eastAsia="zh-CN"/>
        </w:rPr>
        <w:t>.</w:t>
      </w:r>
      <w:bookmarkEnd w:id="3"/>
    </w:p>
    <w:p w:rsidR="005F2971" w:rsidRDefault="006F4DE3">
      <w:pPr>
        <w:rPr>
          <w:rFonts w:eastAsiaTheme="minorEastAsia"/>
          <w:b/>
          <w:lang w:eastAsia="zh-CN"/>
        </w:rPr>
      </w:pPr>
      <w:r>
        <w:rPr>
          <w:rFonts w:eastAsiaTheme="minorEastAsia" w:hint="eastAsia"/>
          <w:b/>
          <w:lang w:eastAsia="zh-CN"/>
        </w:rPr>
        <w:t>Views of report via RRC:</w:t>
      </w:r>
    </w:p>
    <w:p w:rsidR="005F2971" w:rsidRDefault="006F4DE3">
      <w:pPr>
        <w:pStyle w:val="af1"/>
        <w:numPr>
          <w:ilvl w:val="0"/>
          <w:numId w:val="8"/>
        </w:numPr>
        <w:spacing w:line="240" w:lineRule="auto"/>
        <w:rPr>
          <w:lang w:eastAsia="zh-CN"/>
        </w:rPr>
      </w:pPr>
      <w:r>
        <w:rPr>
          <w:rFonts w:hint="eastAsia"/>
          <w:lang w:eastAsia="zh-CN"/>
        </w:rPr>
        <w:t>C</w:t>
      </w:r>
      <w:r>
        <w:rPr>
          <w:lang w:eastAsia="zh-CN"/>
        </w:rPr>
        <w:t xml:space="preserve">onsidering the </w:t>
      </w:r>
      <w:r>
        <w:rPr>
          <w:highlight w:val="green"/>
          <w:lang w:eastAsia="zh-CN"/>
        </w:rPr>
        <w:t>security</w:t>
      </w:r>
      <w:r>
        <w:rPr>
          <w:lang w:eastAsia="zh-CN"/>
        </w:rPr>
        <w:t xml:space="preserve"> of UEs, </w:t>
      </w:r>
      <w:r>
        <w:rPr>
          <w:rFonts w:eastAsiaTheme="minorEastAsia" w:hint="eastAsia"/>
          <w:lang w:eastAsia="zh-CN"/>
        </w:rPr>
        <w:t>o</w:t>
      </w:r>
      <w:r>
        <w:rPr>
          <w:lang w:eastAsia="zh-CN"/>
        </w:rPr>
        <w:t>ption1 in connected mode</w:t>
      </w:r>
      <w:r>
        <w:rPr>
          <w:rFonts w:eastAsiaTheme="minorEastAsia" w:hint="eastAsia"/>
          <w:lang w:eastAsia="zh-CN"/>
        </w:rPr>
        <w:t xml:space="preserve"> is more suitable. </w:t>
      </w:r>
    </w:p>
    <w:p w:rsidR="005F2971" w:rsidRDefault="006F4DE3">
      <w:pPr>
        <w:pStyle w:val="af1"/>
        <w:numPr>
          <w:ilvl w:val="0"/>
          <w:numId w:val="8"/>
        </w:numPr>
        <w:spacing w:line="240" w:lineRule="auto"/>
        <w:rPr>
          <w:lang w:eastAsia="zh-CN"/>
        </w:rPr>
      </w:pPr>
      <w:r>
        <w:rPr>
          <w:rFonts w:eastAsiaTheme="minorEastAsia" w:hint="eastAsia"/>
          <w:lang w:eastAsia="zh-CN"/>
        </w:rPr>
        <w:t>T</w:t>
      </w:r>
      <w:r>
        <w:rPr>
          <w:lang w:eastAsia="zh-CN"/>
        </w:rPr>
        <w:t>he TA/position information</w:t>
      </w:r>
      <w:r>
        <w:rPr>
          <w:rFonts w:eastAsiaTheme="minorEastAsia" w:hint="eastAsia"/>
          <w:lang w:eastAsia="zh-CN"/>
        </w:rPr>
        <w:t xml:space="preserve"> shall be protected</w:t>
      </w:r>
      <w:r>
        <w:rPr>
          <w:lang w:eastAsia="zh-CN"/>
        </w:rPr>
        <w:t xml:space="preserve"> as much as possible</w:t>
      </w:r>
      <w:r>
        <w:rPr>
          <w:rFonts w:eastAsiaTheme="minorEastAsia" w:hint="eastAsia"/>
          <w:lang w:eastAsia="zh-CN"/>
        </w:rPr>
        <w:t>;</w:t>
      </w:r>
    </w:p>
    <w:p w:rsidR="005F2971" w:rsidRDefault="006F4DE3">
      <w:pPr>
        <w:pStyle w:val="af1"/>
        <w:numPr>
          <w:ilvl w:val="0"/>
          <w:numId w:val="8"/>
        </w:numPr>
        <w:spacing w:line="240" w:lineRule="auto"/>
        <w:rPr>
          <w:lang w:eastAsia="zh-CN"/>
        </w:rPr>
      </w:pPr>
      <w:r>
        <w:rPr>
          <w:lang w:eastAsia="zh-CN"/>
        </w:rPr>
        <w:t xml:space="preserve">Using </w:t>
      </w:r>
      <w:r>
        <w:rPr>
          <w:highlight w:val="green"/>
          <w:lang w:eastAsia="zh-CN"/>
        </w:rPr>
        <w:t xml:space="preserve">MAC CEs will enable unwanted </w:t>
      </w:r>
      <w:r>
        <w:rPr>
          <w:highlight w:val="green"/>
          <w:lang w:eastAsia="zh-CN"/>
        </w:rPr>
        <w:t>parties to detect</w:t>
      </w:r>
      <w:r>
        <w:rPr>
          <w:lang w:eastAsia="zh-CN"/>
        </w:rPr>
        <w:t xml:space="preserve"> it, using multiple MAC CE reports from the same user (potentially after a handover, or satellite must have moved substantially or using other information)</w:t>
      </w:r>
    </w:p>
    <w:p w:rsidR="005F2971" w:rsidRDefault="006F4DE3">
      <w:pPr>
        <w:rPr>
          <w:rFonts w:eastAsiaTheme="minorEastAsia"/>
          <w:b/>
          <w:lang w:eastAsia="zh-CN"/>
        </w:rPr>
      </w:pPr>
      <w:r>
        <w:rPr>
          <w:rFonts w:eastAsiaTheme="minorEastAsia" w:hint="eastAsia"/>
          <w:b/>
          <w:lang w:eastAsia="zh-CN"/>
        </w:rPr>
        <w:t>Views of report via MAC CE:</w:t>
      </w:r>
    </w:p>
    <w:p w:rsidR="005F2971" w:rsidRDefault="006F4DE3">
      <w:pPr>
        <w:pStyle w:val="af1"/>
        <w:numPr>
          <w:ilvl w:val="0"/>
          <w:numId w:val="8"/>
        </w:numPr>
        <w:spacing w:line="240" w:lineRule="auto"/>
        <w:rPr>
          <w:lang w:eastAsia="zh-CN"/>
        </w:rPr>
      </w:pPr>
      <w:r>
        <w:rPr>
          <w:lang w:eastAsia="zh-CN"/>
        </w:rPr>
        <w:t xml:space="preserve">Reporting TA </w:t>
      </w:r>
      <w:r>
        <w:rPr>
          <w:highlight w:val="cyan"/>
          <w:lang w:eastAsia="zh-CN"/>
        </w:rPr>
        <w:t>does not require high resolution</w:t>
      </w:r>
      <w:r>
        <w:rPr>
          <w:lang w:eastAsia="zh-CN"/>
        </w:rPr>
        <w:t xml:space="preserve"> of the UE</w:t>
      </w:r>
      <w:r>
        <w:rPr>
          <w:lang w:eastAsia="zh-CN"/>
        </w:rPr>
        <w:t xml:space="preserve"> position and can be made via MAC CE without using RRC security </w:t>
      </w:r>
    </w:p>
    <w:p w:rsidR="005F2971" w:rsidRDefault="006F4DE3">
      <w:pPr>
        <w:pStyle w:val="af1"/>
        <w:numPr>
          <w:ilvl w:val="0"/>
          <w:numId w:val="8"/>
        </w:numPr>
        <w:spacing w:line="240" w:lineRule="auto"/>
        <w:rPr>
          <w:lang w:eastAsia="zh-CN"/>
        </w:rPr>
      </w:pPr>
      <w:r>
        <w:rPr>
          <w:lang w:eastAsia="zh-CN"/>
        </w:rPr>
        <w:t xml:space="preserve">The UE position can be </w:t>
      </w:r>
      <w:r>
        <w:rPr>
          <w:highlight w:val="cyan"/>
          <w:lang w:eastAsia="zh-CN"/>
        </w:rPr>
        <w:t>quantized</w:t>
      </w:r>
      <w:r>
        <w:rPr>
          <w:lang w:eastAsia="zh-CN"/>
        </w:rPr>
        <w:t xml:space="preserve"> (like discussed in the Control Plane discussion), or UE specific TA pre-compensation can be quantized</w:t>
      </w:r>
      <w:r>
        <w:rPr>
          <w:rFonts w:hint="eastAsia"/>
          <w:lang w:eastAsia="zh-CN"/>
        </w:rPr>
        <w:t xml:space="preserve">; </w:t>
      </w:r>
    </w:p>
    <w:p w:rsidR="005F2971" w:rsidRDefault="006F4DE3">
      <w:pPr>
        <w:pStyle w:val="af1"/>
        <w:numPr>
          <w:ilvl w:val="0"/>
          <w:numId w:val="8"/>
        </w:numPr>
        <w:spacing w:line="240" w:lineRule="auto"/>
        <w:rPr>
          <w:lang w:eastAsia="zh-CN"/>
        </w:rPr>
      </w:pPr>
      <w:r>
        <w:rPr>
          <w:rFonts w:hint="eastAsia"/>
          <w:lang w:eastAsia="zh-CN"/>
        </w:rPr>
        <w:t xml:space="preserve">MAC CEs would be </w:t>
      </w:r>
      <w:r>
        <w:rPr>
          <w:rFonts w:hint="eastAsia"/>
          <w:highlight w:val="cyan"/>
          <w:lang w:eastAsia="zh-CN"/>
        </w:rPr>
        <w:t>more efficient</w:t>
      </w:r>
      <w:r>
        <w:rPr>
          <w:rFonts w:hint="eastAsia"/>
          <w:lang w:eastAsia="zh-CN"/>
        </w:rPr>
        <w:t xml:space="preserve"> way to go</w:t>
      </w:r>
    </w:p>
    <w:p w:rsidR="005F2971" w:rsidRDefault="006F4DE3">
      <w:pPr>
        <w:spacing w:line="240" w:lineRule="auto"/>
        <w:rPr>
          <w:rFonts w:eastAsiaTheme="minorEastAsia"/>
          <w:lang w:eastAsia="zh-CN"/>
        </w:rPr>
      </w:pPr>
      <w:r>
        <w:rPr>
          <w:rFonts w:eastAsiaTheme="minorEastAsia" w:hint="eastAsia"/>
          <w:lang w:eastAsia="zh-CN"/>
        </w:rPr>
        <w:t xml:space="preserve">Therefore, </w:t>
      </w:r>
      <w:r>
        <w:rPr>
          <w:rFonts w:eastAsiaTheme="minorEastAsia" w:hint="eastAsia"/>
          <w:lang w:eastAsia="zh-CN"/>
        </w:rPr>
        <w:t>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pPr>
              <w:rPr>
                <w:rFonts w:eastAsiaTheme="minorEastAsia"/>
                <w:b/>
                <w:bCs/>
                <w:color w:val="000000"/>
                <w:lang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in connected mode, under the work assumption?</w:t>
            </w:r>
          </w:p>
          <w:p w:rsidR="005F2971" w:rsidRDefault="006F4DE3">
            <w:pPr>
              <w:rPr>
                <w:rFonts w:eastAsia="宋体"/>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5F2971">
        <w:tc>
          <w:tcPr>
            <w:tcW w:w="1980" w:type="dxa"/>
          </w:tcPr>
          <w:p w:rsidR="005F2971" w:rsidRDefault="006F4DE3">
            <w:pPr>
              <w:jc w:val="center"/>
              <w:rPr>
                <w:rFonts w:eastAsia="宋体"/>
                <w:b/>
              </w:rPr>
            </w:pPr>
            <w:r>
              <w:rPr>
                <w:rFonts w:eastAsia="宋体"/>
                <w:b/>
              </w:rPr>
              <w:t>Company</w:t>
            </w:r>
          </w:p>
        </w:tc>
        <w:tc>
          <w:tcPr>
            <w:tcW w:w="1701" w:type="dxa"/>
          </w:tcPr>
          <w:p w:rsidR="005F2971" w:rsidRDefault="006F4DE3">
            <w:pPr>
              <w:jc w:val="center"/>
              <w:rPr>
                <w:rFonts w:eastAsia="宋体"/>
                <w:b/>
                <w:lang w:eastAsia="zh-CN"/>
              </w:rPr>
            </w:pPr>
            <w:r>
              <w:rPr>
                <w:rFonts w:eastAsia="宋体" w:hint="eastAsia"/>
                <w:b/>
                <w:lang w:eastAsia="zh-CN"/>
              </w:rPr>
              <w:t>Option 1/2</w:t>
            </w:r>
          </w:p>
        </w:tc>
        <w:tc>
          <w:tcPr>
            <w:tcW w:w="5950" w:type="dxa"/>
          </w:tcPr>
          <w:p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bl>
    <w:p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rPr>
          <w:rFonts w:eastAsiaTheme="minorEastAsia"/>
          <w:lang w:eastAsia="zh-CN"/>
        </w:rPr>
      </w:pPr>
    </w:p>
    <w:p w:rsidR="005F2971" w:rsidRDefault="006F4DE3">
      <w:pPr>
        <w:pStyle w:val="2"/>
        <w:tabs>
          <w:tab w:val="left" w:pos="576"/>
        </w:tabs>
        <w:ind w:left="576" w:hanging="576"/>
        <w:rPr>
          <w:rFonts w:eastAsiaTheme="minorEastAsia"/>
          <w:lang w:eastAsia="zh-CN"/>
        </w:rPr>
      </w:pPr>
      <w:r>
        <w:t>2.</w:t>
      </w:r>
      <w:r>
        <w:rPr>
          <w:rFonts w:eastAsiaTheme="minorEastAsia" w:hint="eastAsia"/>
          <w:lang w:eastAsia="zh-CN"/>
        </w:rPr>
        <w:t>3</w:t>
      </w:r>
      <w:r>
        <w:t xml:space="preserve"> </w:t>
      </w:r>
      <w:r>
        <w:rPr>
          <w:rFonts w:eastAsiaTheme="minorEastAsia" w:hint="eastAsia"/>
          <w:lang w:eastAsia="zh-CN"/>
        </w:rPr>
        <w:t>The trigger conditions of UE specific TA reporting in connected mode</w:t>
      </w:r>
    </w:p>
    <w:p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d"/>
          <w:b w:val="0"/>
          <w:color w:val="FF0000"/>
          <w:sz w:val="22"/>
          <w:lang w:eastAsia="sv-SE"/>
        </w:rPr>
        <w:t xml:space="preserve">on the information about </w:t>
      </w:r>
      <w:r>
        <w:rPr>
          <w:rStyle w:val="ad"/>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rsidR="005F2971" w:rsidRDefault="006F4DE3">
      <w:pPr>
        <w:pStyle w:val="3"/>
        <w:numPr>
          <w:ilvl w:val="0"/>
          <w:numId w:val="9"/>
        </w:numPr>
        <w:rPr>
          <w:lang w:eastAsia="zh-CN"/>
        </w:rPr>
      </w:pPr>
      <w:r>
        <w:rPr>
          <w:rFonts w:hint="eastAsia"/>
          <w:lang w:eastAsia="zh-CN"/>
        </w:rPr>
        <w:t>Network control method</w:t>
      </w:r>
    </w:p>
    <w:p w:rsidR="005F2971" w:rsidRDefault="006F4DE3">
      <w:pPr>
        <w:rPr>
          <w:rFonts w:eastAsiaTheme="minorEastAsia"/>
          <w:lang w:eastAsia="zh-CN"/>
        </w:rPr>
      </w:pPr>
      <w:r>
        <w:rPr>
          <w:rFonts w:eastAsiaTheme="minorEastAsia"/>
          <w:lang w:eastAsia="zh-CN"/>
        </w:rPr>
        <w:t>T</w:t>
      </w:r>
      <w:r>
        <w:rPr>
          <w:rFonts w:eastAsiaTheme="minorEastAsia" w:hint="eastAsia"/>
          <w:lang w:eastAsia="zh-CN"/>
        </w:rPr>
        <w:t xml:space="preserve">here are two </w:t>
      </w:r>
      <w:r>
        <w:rPr>
          <w:rFonts w:eastAsiaTheme="minorEastAsia" w:hint="eastAsia"/>
          <w:lang w:eastAsia="zh-CN"/>
        </w:rPr>
        <w:t>options for network control method:</w:t>
      </w:r>
    </w:p>
    <w:p w:rsidR="005F2971" w:rsidRPr="009172B6" w:rsidRDefault="006F4DE3" w:rsidP="009172B6">
      <w:pPr>
        <w:pStyle w:val="af1"/>
        <w:numPr>
          <w:ilvl w:val="0"/>
          <w:numId w:val="8"/>
        </w:numPr>
        <w:rPr>
          <w:rFonts w:eastAsiaTheme="minorEastAsia"/>
          <w:lang w:eastAsia="zh-CN"/>
        </w:rPr>
      </w:pPr>
      <w:bookmarkStart w:id="4" w:name="OLE_LINK31"/>
      <w:bookmarkStart w:id="5" w:name="OLE_LINK32"/>
      <w:r w:rsidRPr="009172B6">
        <w:rPr>
          <w:rFonts w:eastAsiaTheme="minorEastAsia"/>
          <w:lang w:eastAsia="zh-CN"/>
        </w:rPr>
        <w:t>O</w:t>
      </w:r>
      <w:r w:rsidRPr="009172B6">
        <w:rPr>
          <w:rFonts w:eastAsiaTheme="minorEastAsia" w:hint="eastAsia"/>
          <w:lang w:eastAsia="zh-CN"/>
        </w:rPr>
        <w:t xml:space="preserve">ption 1: </w:t>
      </w:r>
      <w:r w:rsidRPr="009172B6">
        <w:rPr>
          <w:rFonts w:eastAsiaTheme="minorEastAsia"/>
          <w:lang w:eastAsia="zh-CN"/>
        </w:rPr>
        <w:t>UE specific TA report can be requested by network</w:t>
      </w:r>
      <w:r w:rsidRPr="009172B6">
        <w:rPr>
          <w:rFonts w:eastAsiaTheme="minorEastAsia" w:hint="eastAsia"/>
          <w:lang w:eastAsia="zh-CN"/>
        </w:rPr>
        <w:t>;</w:t>
      </w:r>
    </w:p>
    <w:bookmarkEnd w:id="4"/>
    <w:bookmarkEnd w:id="5"/>
    <w:p w:rsidR="005F2971" w:rsidRPr="009172B6" w:rsidRDefault="006F4DE3" w:rsidP="009172B6">
      <w:pPr>
        <w:pStyle w:val="af1"/>
        <w:numPr>
          <w:ilvl w:val="0"/>
          <w:numId w:val="8"/>
        </w:numPr>
        <w:rPr>
          <w:rFonts w:eastAsiaTheme="minorEastAsia"/>
          <w:lang w:eastAsia="zh-CN"/>
        </w:rPr>
      </w:pPr>
      <w:r w:rsidRPr="009172B6">
        <w:rPr>
          <w:rFonts w:eastAsiaTheme="minorEastAsia"/>
          <w:lang w:eastAsia="zh-CN"/>
        </w:rPr>
        <w:t>O</w:t>
      </w:r>
      <w:r w:rsidRPr="009172B6">
        <w:rPr>
          <w:rFonts w:eastAsiaTheme="minorEastAsia" w:hint="eastAsia"/>
          <w:lang w:eastAsia="zh-CN"/>
        </w:rPr>
        <w:t>ption 2: P</w:t>
      </w:r>
      <w:r w:rsidRPr="009172B6">
        <w:rPr>
          <w:rFonts w:eastAsiaTheme="minorEastAsia"/>
          <w:lang w:eastAsia="zh-CN"/>
        </w:rPr>
        <w:t xml:space="preserve">eriodical reporting of </w:t>
      </w:r>
      <w:r w:rsidRPr="009172B6">
        <w:rPr>
          <w:rFonts w:eastAsiaTheme="minorEastAsia" w:hint="eastAsia"/>
          <w:lang w:eastAsia="zh-CN"/>
        </w:rPr>
        <w:t xml:space="preserve">the information about </w:t>
      </w:r>
      <w:r w:rsidRPr="009172B6">
        <w:rPr>
          <w:rFonts w:eastAsiaTheme="minorEastAsia"/>
          <w:lang w:eastAsia="zh-CN"/>
        </w:rPr>
        <w:t>UE-specific TA report</w:t>
      </w:r>
      <w:r w:rsidRPr="009172B6">
        <w:rPr>
          <w:rFonts w:eastAsiaTheme="minorEastAsia" w:hint="eastAsia"/>
          <w:lang w:eastAsia="zh-CN"/>
        </w:rPr>
        <w:t>.</w:t>
      </w:r>
    </w:p>
    <w:p w:rsidR="005F2971" w:rsidRDefault="006F4DE3">
      <w:pPr>
        <w:rPr>
          <w:rFonts w:eastAsiaTheme="minorEastAsia"/>
          <w:b/>
          <w:lang w:eastAsia="zh-CN"/>
        </w:rPr>
      </w:pPr>
      <w:r>
        <w:rPr>
          <w:rFonts w:eastAsiaTheme="minorEastAsia"/>
          <w:b/>
          <w:lang w:eastAsia="zh-CN"/>
        </w:rPr>
        <w:t>F</w:t>
      </w:r>
      <w:r>
        <w:rPr>
          <w:rFonts w:eastAsiaTheme="minorEastAsia" w:hint="eastAsia"/>
          <w:b/>
          <w:lang w:eastAsia="zh-CN"/>
        </w:rPr>
        <w:t xml:space="preserve">or the option 1, </w:t>
      </w:r>
      <w:r>
        <w:rPr>
          <w:rFonts w:eastAsiaTheme="minorEastAsia" w:hint="eastAsia"/>
          <w:lang w:eastAsia="zh-CN"/>
        </w:rPr>
        <w:t>we list the support and challenges provided by companies in fi</w:t>
      </w:r>
      <w:r>
        <w:rPr>
          <w:rFonts w:eastAsiaTheme="minorEastAsia" w:hint="eastAsia"/>
          <w:lang w:eastAsia="zh-CN"/>
        </w:rPr>
        <w:t xml:space="preserve">rst round for your information to take into </w:t>
      </w:r>
      <w:r>
        <w:rPr>
          <w:rFonts w:eastAsiaTheme="minorEastAsia"/>
          <w:lang w:eastAsia="zh-CN"/>
        </w:rPr>
        <w:t>consideration</w:t>
      </w:r>
      <w:r>
        <w:rPr>
          <w:rFonts w:eastAsiaTheme="minorEastAsia" w:hint="eastAsia"/>
          <w:lang w:eastAsia="zh-CN"/>
        </w:rPr>
        <w:t>.</w:t>
      </w:r>
    </w:p>
    <w:p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requested by network</w:t>
      </w:r>
      <w:r>
        <w:rPr>
          <w:rFonts w:eastAsiaTheme="minorEastAsia" w:hint="eastAsia"/>
          <w:b/>
          <w:lang w:eastAsia="zh-CN"/>
        </w:rPr>
        <w:t>:</w:t>
      </w:r>
    </w:p>
    <w:p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where </w:t>
      </w:r>
      <w:r>
        <w:rPr>
          <w:rFonts w:eastAsiaTheme="minorEastAsia"/>
          <w:lang w:eastAsia="zh-CN"/>
        </w:rPr>
        <w:t>UE specific TA report can be requested by network</w:t>
      </w:r>
      <w:r>
        <w:rPr>
          <w:rFonts w:eastAsiaTheme="minorEastAsia" w:hint="eastAsia"/>
          <w:lang w:eastAsia="zh-CN"/>
        </w:rPr>
        <w:t xml:space="preserve"> in connected mode:</w:t>
      </w:r>
    </w:p>
    <w:p w:rsidR="005F2971" w:rsidRDefault="006F4DE3">
      <w:pPr>
        <w:pStyle w:val="af1"/>
        <w:numPr>
          <w:ilvl w:val="1"/>
          <w:numId w:val="8"/>
        </w:numPr>
        <w:spacing w:line="240" w:lineRule="auto"/>
        <w:ind w:left="1724"/>
        <w:rPr>
          <w:lang w:eastAsia="zh-CN"/>
        </w:rPr>
      </w:pPr>
      <w:r>
        <w:rPr>
          <w:lang w:eastAsia="zh-CN"/>
        </w:rPr>
        <w:t xml:space="preserve">If NW does </w:t>
      </w:r>
      <w:r>
        <w:rPr>
          <w:highlight w:val="green"/>
          <w:lang w:eastAsia="zh-CN"/>
        </w:rPr>
        <w:t>not enable TA report</w:t>
      </w:r>
      <w:r>
        <w:rPr>
          <w:lang w:eastAsia="zh-CN"/>
        </w:rPr>
        <w:t xml:space="preserve"> during RACH or TA cannot be reported in Msg3/Msg5 due to not e</w:t>
      </w:r>
      <w:r>
        <w:rPr>
          <w:lang w:eastAsia="zh-CN"/>
        </w:rPr>
        <w:t>nough resource, NW can indicate UE to report UE specific TA in connected mode</w:t>
      </w:r>
      <w:r>
        <w:rPr>
          <w:rFonts w:eastAsiaTheme="minorEastAsia" w:hint="eastAsia"/>
          <w:lang w:eastAsia="zh-CN"/>
        </w:rPr>
        <w:t xml:space="preserve">; </w:t>
      </w:r>
    </w:p>
    <w:p w:rsidR="005F2971" w:rsidRDefault="006F4DE3">
      <w:pPr>
        <w:pStyle w:val="af1"/>
        <w:numPr>
          <w:ilvl w:val="1"/>
          <w:numId w:val="8"/>
        </w:numPr>
        <w:spacing w:line="240" w:lineRule="auto"/>
        <w:ind w:left="1724"/>
        <w:rPr>
          <w:lang w:eastAsia="zh-CN"/>
        </w:rPr>
      </w:pPr>
      <w:r>
        <w:rPr>
          <w:lang w:eastAsia="zh-CN"/>
        </w:rPr>
        <w:t xml:space="preserve">The reporting on request can be useful for UEs </w:t>
      </w:r>
      <w:r>
        <w:rPr>
          <w:highlight w:val="green"/>
          <w:lang w:eastAsia="zh-CN"/>
        </w:rPr>
        <w:t>with</w:t>
      </w:r>
      <w:r>
        <w:rPr>
          <w:rFonts w:eastAsiaTheme="minorEastAsia" w:hint="eastAsia"/>
          <w:highlight w:val="green"/>
          <w:lang w:eastAsia="zh-CN"/>
        </w:rPr>
        <w:t>in</w:t>
      </w:r>
      <w:r>
        <w:rPr>
          <w:highlight w:val="green"/>
          <w:lang w:eastAsia="zh-CN"/>
        </w:rPr>
        <w:t xml:space="preserve"> long connection time</w:t>
      </w:r>
      <w:r>
        <w:rPr>
          <w:lang w:eastAsia="zh-CN"/>
        </w:rPr>
        <w:t>, especially if UE position is reported (fast UEs may have moved far away, say a plane at 1200 km/h)</w:t>
      </w:r>
      <w:r>
        <w:rPr>
          <w:rFonts w:eastAsiaTheme="minorEastAsia" w:hint="eastAsia"/>
          <w:lang w:eastAsia="zh-CN"/>
        </w:rPr>
        <w:t xml:space="preserve">; </w:t>
      </w:r>
    </w:p>
    <w:p w:rsidR="005F2971" w:rsidRDefault="006F4DE3">
      <w:pPr>
        <w:pStyle w:val="af1"/>
        <w:numPr>
          <w:ilvl w:val="1"/>
          <w:numId w:val="8"/>
        </w:numPr>
        <w:spacing w:line="240" w:lineRule="auto"/>
        <w:ind w:left="1724"/>
        <w:rPr>
          <w:lang w:eastAsia="zh-CN"/>
        </w:rPr>
      </w:pPr>
      <w:r>
        <w:rPr>
          <w:lang w:eastAsia="zh-CN"/>
        </w:rPr>
        <w:t xml:space="preserve">The UE may move in the connected state, causing the change of the TA compensated by the UE. Such change may be invisible </w:t>
      </w:r>
      <w:r>
        <w:rPr>
          <w:rFonts w:hint="eastAsia"/>
          <w:lang w:eastAsia="zh-CN"/>
        </w:rPr>
        <w:t>to</w:t>
      </w:r>
      <w:r>
        <w:rPr>
          <w:lang w:eastAsia="zh-CN"/>
        </w:rPr>
        <w:t xml:space="preserve"> N</w:t>
      </w:r>
      <w:r>
        <w:rPr>
          <w:rFonts w:hint="eastAsia"/>
          <w:lang w:eastAsia="zh-CN"/>
        </w:rPr>
        <w:t>W</w:t>
      </w:r>
      <w:r>
        <w:rPr>
          <w:lang w:eastAsia="zh-CN"/>
        </w:rPr>
        <w:t xml:space="preserve"> and may </w:t>
      </w:r>
      <w:r>
        <w:rPr>
          <w:highlight w:val="green"/>
          <w:lang w:eastAsia="zh-CN"/>
        </w:rPr>
        <w:t>not be easy for the NW to predict</w:t>
      </w:r>
      <w:r>
        <w:rPr>
          <w:rFonts w:eastAsiaTheme="minorEastAsia" w:hint="eastAsia"/>
          <w:lang w:eastAsia="zh-CN"/>
        </w:rPr>
        <w:t xml:space="preserve">; </w:t>
      </w:r>
    </w:p>
    <w:p w:rsidR="005F2971" w:rsidRDefault="006F4DE3">
      <w:pPr>
        <w:pStyle w:val="af1"/>
        <w:numPr>
          <w:ilvl w:val="1"/>
          <w:numId w:val="8"/>
        </w:numPr>
        <w:spacing w:line="240" w:lineRule="auto"/>
        <w:ind w:left="1724"/>
        <w:rPr>
          <w:lang w:eastAsia="zh-CN"/>
        </w:rPr>
      </w:pPr>
      <w:r>
        <w:rPr>
          <w:lang w:eastAsia="zh-CN"/>
        </w:rPr>
        <w:t xml:space="preserve">Network can request and UE shall report TA report as </w:t>
      </w:r>
      <w:r>
        <w:rPr>
          <w:highlight w:val="green"/>
          <w:lang w:eastAsia="zh-CN"/>
        </w:rPr>
        <w:t>UE TA drift</w:t>
      </w:r>
      <w:r>
        <w:rPr>
          <w:lang w:eastAsia="zh-CN"/>
        </w:rPr>
        <w:t xml:space="preserve"> may be different based on </w:t>
      </w:r>
      <w:r>
        <w:rPr>
          <w:highlight w:val="green"/>
          <w:lang w:eastAsia="zh-CN"/>
        </w:rPr>
        <w:t>satellite and UE movement</w:t>
      </w:r>
      <w:r>
        <w:rPr>
          <w:lang w:eastAsia="zh-CN"/>
        </w:rPr>
        <w:t>.</w:t>
      </w:r>
    </w:p>
    <w:p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that </w:t>
      </w:r>
      <w:r>
        <w:rPr>
          <w:rFonts w:eastAsiaTheme="minorEastAsia"/>
          <w:lang w:eastAsia="zh-CN"/>
        </w:rPr>
        <w:t>UE specific TA report can be requested by network</w:t>
      </w:r>
      <w:r>
        <w:rPr>
          <w:rFonts w:eastAsiaTheme="minorEastAsia" w:hint="eastAsia"/>
          <w:lang w:eastAsia="zh-CN"/>
        </w:rPr>
        <w:t xml:space="preserve"> in connected mode:</w:t>
      </w:r>
    </w:p>
    <w:p w:rsidR="005F2971" w:rsidRDefault="006F4DE3">
      <w:pPr>
        <w:pStyle w:val="af1"/>
        <w:numPr>
          <w:ilvl w:val="1"/>
          <w:numId w:val="8"/>
        </w:numPr>
        <w:spacing w:line="240" w:lineRule="auto"/>
        <w:ind w:left="1724"/>
        <w:rPr>
          <w:lang w:eastAsia="zh-CN"/>
        </w:rPr>
      </w:pPr>
      <w:r>
        <w:rPr>
          <w:rFonts w:hint="eastAsia"/>
          <w:lang w:eastAsia="zh-CN"/>
        </w:rPr>
        <w:t>I</w:t>
      </w:r>
      <w:r>
        <w:rPr>
          <w:lang w:eastAsia="zh-CN"/>
        </w:rPr>
        <w:t>f network wants an updated value for scheduling</w:t>
      </w:r>
      <w:r>
        <w:rPr>
          <w:rFonts w:hint="eastAsia"/>
          <w:lang w:eastAsia="zh-CN"/>
        </w:rPr>
        <w:t xml:space="preserve">, the network can </w:t>
      </w:r>
      <w:r>
        <w:rPr>
          <w:lang w:eastAsia="zh-CN"/>
        </w:rPr>
        <w:t>request</w:t>
      </w:r>
      <w:r>
        <w:rPr>
          <w:rFonts w:hint="eastAsia"/>
          <w:lang w:eastAsia="zh-CN"/>
        </w:rPr>
        <w:t xml:space="preserve"> the UE to report TA</w:t>
      </w:r>
      <w:r>
        <w:rPr>
          <w:rFonts w:eastAsiaTheme="minorEastAsia" w:hint="eastAsia"/>
          <w:lang w:eastAsia="zh-CN"/>
        </w:rPr>
        <w:t>.</w:t>
      </w:r>
    </w:p>
    <w:p w:rsidR="005F2971" w:rsidRDefault="006F4DE3">
      <w:pPr>
        <w:ind w:left="284"/>
        <w:rPr>
          <w:rFonts w:eastAsiaTheme="minorEastAsia"/>
          <w:b/>
          <w:lang w:eastAsia="zh-CN"/>
        </w:rPr>
      </w:pPr>
      <w:r>
        <w:rPr>
          <w:rFonts w:eastAsiaTheme="minorEastAsia" w:hint="eastAsia"/>
          <w:b/>
          <w:lang w:eastAsia="zh-CN"/>
        </w:rPr>
        <w:t>Reason</w:t>
      </w:r>
      <w:r>
        <w:rPr>
          <w:rFonts w:eastAsiaTheme="minorEastAsia" w:hint="eastAsia"/>
          <w:b/>
          <w:lang w:eastAsia="zh-CN"/>
        </w:rPr>
        <w:t>s of No:</w:t>
      </w:r>
    </w:p>
    <w:p w:rsidR="005F2971" w:rsidRDefault="006F4DE3">
      <w:pPr>
        <w:pStyle w:val="af1"/>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rsidR="005F2971" w:rsidRDefault="006F4DE3">
      <w:pPr>
        <w:pStyle w:val="af1"/>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the </w:t>
      </w:r>
      <w:r>
        <w:rPr>
          <w:highlight w:val="cyan"/>
          <w:lang w:eastAsia="zh-CN"/>
        </w:rPr>
        <w:t>network can estimate TA</w:t>
      </w:r>
      <w:r>
        <w:rPr>
          <w:lang w:eastAsia="zh-CN"/>
        </w:rPr>
        <w:t xml:space="preserve"> based on UL signals and use consecutive</w:t>
      </w:r>
      <w:r>
        <w:rPr>
          <w:lang w:eastAsia="zh-CN"/>
        </w:rPr>
        <w:t xml:space="preserve"> TA commands to make adjustment and keep the TA value credible</w:t>
      </w:r>
      <w:r>
        <w:rPr>
          <w:rFonts w:eastAsiaTheme="minorEastAsia" w:hint="eastAsia"/>
          <w:lang w:eastAsia="zh-CN"/>
        </w:rPr>
        <w:t>;</w:t>
      </w:r>
    </w:p>
    <w:p w:rsidR="005F2971" w:rsidRDefault="006F4DE3">
      <w:pPr>
        <w:pStyle w:val="af1"/>
        <w:numPr>
          <w:ilvl w:val="1"/>
          <w:numId w:val="8"/>
        </w:numPr>
        <w:spacing w:line="240" w:lineRule="auto"/>
        <w:ind w:left="1724"/>
        <w:rPr>
          <w:lang w:eastAsia="zh-CN"/>
        </w:rPr>
      </w:pPr>
      <w:r>
        <w:rPr>
          <w:lang w:eastAsia="zh-CN"/>
        </w:rPr>
        <w:t xml:space="preserve">If conditions for TA reporting are configured during/following initial access, then </w:t>
      </w:r>
      <w:r>
        <w:rPr>
          <w:highlight w:val="cyan"/>
          <w:lang w:eastAsia="zh-CN"/>
        </w:rPr>
        <w:t>one-off TA requests</w:t>
      </w:r>
      <w:r>
        <w:rPr>
          <w:lang w:eastAsia="zh-CN"/>
        </w:rPr>
        <w:t xml:space="preserve"> during connected mode will </w:t>
      </w:r>
      <w:r>
        <w:rPr>
          <w:highlight w:val="cyan"/>
          <w:lang w:eastAsia="zh-CN"/>
        </w:rPr>
        <w:t>not be necessary</w:t>
      </w:r>
      <w:r>
        <w:rPr>
          <w:rFonts w:eastAsiaTheme="minorEastAsia" w:hint="eastAsia"/>
          <w:lang w:eastAsia="zh-CN"/>
        </w:rPr>
        <w:t>.</w:t>
      </w:r>
    </w:p>
    <w:p w:rsidR="005F2971" w:rsidRDefault="006F4DE3">
      <w:pPr>
        <w:pStyle w:val="af1"/>
        <w:numPr>
          <w:ilvl w:val="0"/>
          <w:numId w:val="8"/>
        </w:numPr>
        <w:spacing w:line="240" w:lineRule="auto"/>
        <w:ind w:left="1004"/>
        <w:rPr>
          <w:lang w:eastAsia="zh-CN"/>
        </w:rPr>
      </w:pPr>
      <w:r>
        <w:rPr>
          <w:rFonts w:eastAsiaTheme="minorEastAsia" w:hint="eastAsia"/>
          <w:lang w:eastAsia="zh-CN"/>
        </w:rPr>
        <w:t xml:space="preserve">Requested by network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w:t>
      </w:r>
      <w:r>
        <w:rPr>
          <w:rFonts w:eastAsiaTheme="minorEastAsia" w:hint="eastAsia"/>
          <w:highlight w:val="cyan"/>
          <w:lang w:eastAsia="zh-CN"/>
        </w:rPr>
        <w:t>her trigger condition is agreed</w:t>
      </w:r>
      <w:r>
        <w:rPr>
          <w:rFonts w:eastAsiaTheme="minorEastAsia" w:hint="eastAsia"/>
          <w:lang w:eastAsia="zh-CN"/>
        </w:rPr>
        <w:t>:</w:t>
      </w:r>
    </w:p>
    <w:p w:rsidR="005F2971" w:rsidRDefault="006F4DE3">
      <w:pPr>
        <w:pStyle w:val="af1"/>
        <w:numPr>
          <w:ilvl w:val="1"/>
          <w:numId w:val="8"/>
        </w:numPr>
        <w:spacing w:line="240" w:lineRule="auto"/>
        <w:ind w:left="1724"/>
        <w:rPr>
          <w:lang w:eastAsia="zh-CN"/>
        </w:rPr>
      </w:pPr>
      <w:r>
        <w:rPr>
          <w:rFonts w:hint="eastAsia"/>
          <w:lang w:eastAsia="zh-CN"/>
        </w:rPr>
        <w:t xml:space="preserve">If the </w:t>
      </w:r>
      <w:r>
        <w:rPr>
          <w:lang w:eastAsia="zh-CN"/>
        </w:rPr>
        <w:t xml:space="preserve">periodical reporting of UE-specific TA report </w:t>
      </w:r>
      <w:r>
        <w:rPr>
          <w:rFonts w:hint="eastAsia"/>
          <w:lang w:eastAsia="zh-CN"/>
        </w:rPr>
        <w:t xml:space="preserve">is introduced, </w:t>
      </w:r>
      <w:r>
        <w:rPr>
          <w:lang w:eastAsia="zh-CN"/>
        </w:rPr>
        <w:t>there is no reason to request the UE-specific TA report by the network</w:t>
      </w:r>
      <w:r>
        <w:rPr>
          <w:rFonts w:hint="eastAsia"/>
          <w:lang w:eastAsia="zh-CN"/>
        </w:rPr>
        <w:t xml:space="preserve">; </w:t>
      </w:r>
    </w:p>
    <w:p w:rsidR="005F2971" w:rsidRDefault="006F4DE3">
      <w:pPr>
        <w:pStyle w:val="af1"/>
        <w:numPr>
          <w:ilvl w:val="1"/>
          <w:numId w:val="8"/>
        </w:numPr>
        <w:spacing w:line="240" w:lineRule="auto"/>
        <w:ind w:left="1724"/>
        <w:rPr>
          <w:lang w:eastAsia="zh-CN"/>
        </w:rPr>
      </w:pPr>
      <w:r>
        <w:rPr>
          <w:lang w:eastAsia="zh-CN"/>
        </w:rPr>
        <w:t>For UE in connected mode, event-triggered TA update should be supported (as indica</w:t>
      </w:r>
      <w:r>
        <w:rPr>
          <w:lang w:eastAsia="zh-CN"/>
        </w:rPr>
        <w:t>ted in Q3)</w:t>
      </w:r>
      <w:r>
        <w:rPr>
          <w:rFonts w:hint="eastAsia"/>
          <w:lang w:eastAsia="zh-CN"/>
        </w:rPr>
        <w:t>.</w:t>
      </w:r>
    </w:p>
    <w:p w:rsidR="005F2971" w:rsidRDefault="006F4DE3">
      <w:pPr>
        <w:jc w:val="both"/>
        <w:rPr>
          <w:rFonts w:eastAsiaTheme="minorEastAsia"/>
          <w:lang w:eastAsia="zh-CN"/>
        </w:rPr>
      </w:pPr>
      <w:r>
        <w:rPr>
          <w:rFonts w:eastAsiaTheme="minorEastAsia"/>
          <w:b/>
          <w:lang w:eastAsia="zh-CN"/>
        </w:rPr>
        <w:t>F</w:t>
      </w:r>
      <w:r>
        <w:rPr>
          <w:rFonts w:eastAsiaTheme="minorEastAsia" w:hint="eastAsia"/>
          <w:b/>
          <w:lang w:eastAsia="zh-CN"/>
        </w:rPr>
        <w:t xml:space="preserve">or the option 2,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periodical reporting</w:t>
      </w:r>
      <w:r>
        <w:rPr>
          <w:rFonts w:eastAsiaTheme="minorEastAsia" w:hint="eastAsia"/>
          <w:b/>
          <w:lang w:eastAsia="zh-CN"/>
        </w:rPr>
        <w:t>:</w:t>
      </w:r>
    </w:p>
    <w:p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to support </w:t>
      </w:r>
      <w:r>
        <w:rPr>
          <w:rFonts w:eastAsiaTheme="minorEastAsia"/>
          <w:lang w:eastAsia="zh-CN"/>
        </w:rPr>
        <w:t>periodical reporting of UE-specific TA report</w:t>
      </w:r>
      <w:r>
        <w:rPr>
          <w:rFonts w:eastAsiaTheme="minorEastAsia" w:hint="eastAsia"/>
          <w:lang w:eastAsia="zh-CN"/>
        </w:rPr>
        <w:t>:</w:t>
      </w:r>
    </w:p>
    <w:p w:rsidR="005F2971" w:rsidRDefault="006F4DE3">
      <w:pPr>
        <w:pStyle w:val="af1"/>
        <w:numPr>
          <w:ilvl w:val="1"/>
          <w:numId w:val="8"/>
        </w:numPr>
        <w:spacing w:line="240" w:lineRule="auto"/>
        <w:ind w:left="1724"/>
        <w:rPr>
          <w:lang w:eastAsia="zh-CN"/>
        </w:rPr>
      </w:pPr>
      <w:r>
        <w:rPr>
          <w:lang w:eastAsia="zh-CN"/>
        </w:rPr>
        <w:lastRenderedPageBreak/>
        <w:t xml:space="preserve">UE-specific TA may constantly </w:t>
      </w:r>
      <w:r>
        <w:rPr>
          <w:highlight w:val="green"/>
          <w:lang w:eastAsia="zh-CN"/>
        </w:rPr>
        <w:t>change due to the movement of satellite</w:t>
      </w:r>
      <w:r>
        <w:rPr>
          <w:lang w:eastAsia="zh-CN"/>
        </w:rPr>
        <w:t xml:space="preserve">, so periodical reporting is </w:t>
      </w:r>
      <w:r>
        <w:rPr>
          <w:highlight w:val="green"/>
          <w:lang w:eastAsia="zh-CN"/>
        </w:rPr>
        <w:t>straightforward</w:t>
      </w:r>
      <w:r>
        <w:rPr>
          <w:lang w:eastAsia="zh-CN"/>
        </w:rPr>
        <w:t xml:space="preserve"> in connected mode</w:t>
      </w:r>
      <w:r>
        <w:rPr>
          <w:rFonts w:eastAsiaTheme="minorEastAsia" w:hint="eastAsia"/>
          <w:lang w:eastAsia="zh-CN"/>
        </w:rPr>
        <w:t>.</w:t>
      </w:r>
    </w:p>
    <w:p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supporting that </w:t>
      </w:r>
      <w:r>
        <w:rPr>
          <w:rFonts w:eastAsiaTheme="minorEastAsia"/>
          <w:lang w:eastAsia="zh-CN"/>
        </w:rPr>
        <w:t>periodical reporting of UE-specific TA report</w:t>
      </w:r>
      <w:r>
        <w:rPr>
          <w:rFonts w:eastAsiaTheme="minorEastAsia" w:hint="eastAsia"/>
          <w:lang w:eastAsia="zh-CN"/>
        </w:rPr>
        <w:t>:</w:t>
      </w:r>
    </w:p>
    <w:p w:rsidR="005F2971" w:rsidRDefault="006F4DE3">
      <w:pPr>
        <w:pStyle w:val="af1"/>
        <w:numPr>
          <w:ilvl w:val="1"/>
          <w:numId w:val="8"/>
        </w:numPr>
        <w:spacing w:line="240" w:lineRule="auto"/>
        <w:ind w:left="1724"/>
        <w:rPr>
          <w:lang w:eastAsia="zh-CN"/>
        </w:rPr>
      </w:pPr>
      <w:r>
        <w:rPr>
          <w:rFonts w:eastAsiaTheme="minorEastAsia" w:hint="eastAsia"/>
          <w:highlight w:val="green"/>
          <w:lang w:eastAsia="zh-CN"/>
        </w:rPr>
        <w:t>T</w:t>
      </w:r>
      <w:r>
        <w:rPr>
          <w:rFonts w:eastAsia="Malgun Gothic"/>
          <w:highlight w:val="green"/>
          <w:lang w:eastAsia="ko-KR"/>
        </w:rPr>
        <w:t>he network can keep track</w:t>
      </w:r>
      <w:r>
        <w:rPr>
          <w:rFonts w:eastAsia="Malgun Gothic"/>
          <w:lang w:eastAsia="ko-KR"/>
        </w:rPr>
        <w:t xml:space="preserve"> of the UE specific</w:t>
      </w:r>
      <w:r>
        <w:rPr>
          <w:rFonts w:eastAsia="Malgun Gothic"/>
          <w:lang w:eastAsia="ko-KR"/>
        </w:rPr>
        <w:t xml:space="preserve"> TA pre-compensation value </w:t>
      </w:r>
      <w:r>
        <w:rPr>
          <w:rFonts w:eastAsia="Malgun Gothic"/>
          <w:highlight w:val="green"/>
          <w:lang w:eastAsia="ko-KR"/>
        </w:rPr>
        <w:t>without additional</w:t>
      </w:r>
      <w:r>
        <w:rPr>
          <w:rFonts w:eastAsia="Malgun Gothic"/>
          <w:lang w:eastAsia="ko-KR"/>
        </w:rPr>
        <w:t xml:space="preserve"> signalling</w:t>
      </w:r>
      <w:r>
        <w:rPr>
          <w:rFonts w:eastAsiaTheme="minorEastAsia" w:hint="eastAsia"/>
          <w:lang w:eastAsia="zh-CN"/>
        </w:rPr>
        <w:t>;</w:t>
      </w:r>
    </w:p>
    <w:p w:rsidR="005F2971" w:rsidRDefault="006F4DE3">
      <w:pPr>
        <w:pStyle w:val="af1"/>
        <w:numPr>
          <w:ilvl w:val="1"/>
          <w:numId w:val="8"/>
        </w:numPr>
        <w:spacing w:line="240" w:lineRule="auto"/>
        <w:ind w:left="1724"/>
        <w:rPr>
          <w:lang w:eastAsia="zh-CN"/>
        </w:rPr>
      </w:pPr>
      <w:r>
        <w:rPr>
          <w:lang w:eastAsia="zh-CN"/>
        </w:rPr>
        <w:t xml:space="preserve">Periodical reporting is </w:t>
      </w:r>
      <w:r>
        <w:rPr>
          <w:highlight w:val="green"/>
          <w:lang w:eastAsia="zh-CN"/>
        </w:rPr>
        <w:t>simpler</w:t>
      </w:r>
      <w:r>
        <w:rPr>
          <w:lang w:eastAsia="zh-CN"/>
        </w:rPr>
        <w:t xml:space="preserve"> than event-triggered reporting from UE implementation</w:t>
      </w:r>
      <w:r>
        <w:rPr>
          <w:rFonts w:eastAsiaTheme="minorEastAsia" w:hint="eastAsia"/>
          <w:lang w:eastAsia="zh-CN"/>
        </w:rPr>
        <w:t>.</w:t>
      </w:r>
    </w:p>
    <w:p w:rsidR="005F2971" w:rsidRDefault="005F2971">
      <w:pPr>
        <w:pStyle w:val="af1"/>
        <w:spacing w:line="240" w:lineRule="auto"/>
        <w:ind w:left="1004"/>
        <w:rPr>
          <w:lang w:eastAsia="zh-CN"/>
        </w:rPr>
      </w:pPr>
    </w:p>
    <w:p w:rsidR="005F2971" w:rsidRDefault="006F4DE3">
      <w:pPr>
        <w:ind w:left="284"/>
        <w:rPr>
          <w:rFonts w:eastAsiaTheme="minorEastAsia"/>
          <w:b/>
          <w:lang w:eastAsia="zh-CN"/>
        </w:rPr>
      </w:pPr>
      <w:r>
        <w:rPr>
          <w:rFonts w:eastAsiaTheme="minorEastAsia" w:hint="eastAsia"/>
          <w:b/>
          <w:lang w:eastAsia="zh-CN"/>
        </w:rPr>
        <w:t>Reasons of No:</w:t>
      </w:r>
    </w:p>
    <w:p w:rsidR="005F2971" w:rsidRDefault="006F4DE3">
      <w:pPr>
        <w:pStyle w:val="af1"/>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rsidR="005F2971" w:rsidRDefault="006F4DE3">
      <w:pPr>
        <w:pStyle w:val="af1"/>
        <w:numPr>
          <w:ilvl w:val="1"/>
          <w:numId w:val="8"/>
        </w:numPr>
        <w:spacing w:line="240" w:lineRule="auto"/>
        <w:ind w:left="1724"/>
        <w:rPr>
          <w:lang w:eastAsia="zh-CN"/>
        </w:rPr>
      </w:pPr>
      <w:r>
        <w:rPr>
          <w:lang w:eastAsia="zh-CN"/>
        </w:rPr>
        <w:t xml:space="preserve">When UE is in connected mode, the </w:t>
      </w:r>
      <w:r>
        <w:rPr>
          <w:lang w:eastAsia="zh-CN"/>
        </w:rPr>
        <w:t>network can use the legacy TA adjustment mechanism</w:t>
      </w:r>
      <w:r>
        <w:rPr>
          <w:rFonts w:hint="eastAsia"/>
          <w:lang w:eastAsia="zh-CN"/>
        </w:rPr>
        <w:t xml:space="preserve">, </w:t>
      </w:r>
      <w:r>
        <w:rPr>
          <w:lang w:eastAsia="zh-CN"/>
        </w:rPr>
        <w:t xml:space="preserve">The TA is changing continuously, </w:t>
      </w:r>
      <w:r>
        <w:rPr>
          <w:highlight w:val="cyan"/>
          <w:lang w:eastAsia="zh-CN"/>
        </w:rPr>
        <w:t>the 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method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w:t>
      </w:r>
      <w:r>
        <w:rPr>
          <w:rFonts w:eastAsiaTheme="minorEastAsia" w:hint="eastAsia"/>
          <w:highlight w:val="cyan"/>
          <w:lang w:eastAsia="zh-CN"/>
        </w:rPr>
        <w:t>gger condition is agreed</w:t>
      </w:r>
      <w:r>
        <w:rPr>
          <w:rFonts w:eastAsiaTheme="minorEastAsia" w:hint="eastAsia"/>
          <w:lang w:eastAsia="zh-CN"/>
        </w:rPr>
        <w:t>:</w:t>
      </w:r>
    </w:p>
    <w:p w:rsidR="005F2971" w:rsidRDefault="006F4DE3">
      <w:pPr>
        <w:pStyle w:val="af1"/>
        <w:numPr>
          <w:ilvl w:val="1"/>
          <w:numId w:val="8"/>
        </w:numPr>
        <w:spacing w:line="240" w:lineRule="auto"/>
        <w:ind w:left="1724"/>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Pr>
          <w:rFonts w:hint="eastAsia"/>
          <w:lang w:eastAsia="zh-CN"/>
        </w:rPr>
        <w:t xml:space="preserve">; </w:t>
      </w:r>
    </w:p>
    <w:p w:rsidR="005F2971" w:rsidRDefault="006F4DE3">
      <w:pPr>
        <w:pStyle w:val="af1"/>
        <w:numPr>
          <w:ilvl w:val="1"/>
          <w:numId w:val="8"/>
        </w:numPr>
        <w:spacing w:line="240" w:lineRule="auto"/>
        <w:ind w:left="1724"/>
        <w:rPr>
          <w:lang w:eastAsia="zh-CN"/>
        </w:rPr>
      </w:pPr>
      <w:r>
        <w:rPr>
          <w:lang w:eastAsia="zh-CN"/>
        </w:rPr>
        <w:t>NW request could be sufficient</w:t>
      </w:r>
      <w:r>
        <w:rPr>
          <w:rFonts w:eastAsiaTheme="minorEastAsia" w:hint="eastAsia"/>
          <w:lang w:eastAsia="zh-CN"/>
        </w:rPr>
        <w:t>;</w:t>
      </w:r>
    </w:p>
    <w:p w:rsidR="005F2971" w:rsidRDefault="006F4DE3">
      <w:pPr>
        <w:pStyle w:val="af1"/>
        <w:numPr>
          <w:ilvl w:val="1"/>
          <w:numId w:val="8"/>
        </w:numPr>
        <w:spacing w:line="240" w:lineRule="auto"/>
        <w:ind w:left="1724"/>
        <w:rPr>
          <w:lang w:eastAsia="zh-CN"/>
        </w:rPr>
      </w:pPr>
      <w:r>
        <w:rPr>
          <w:rFonts w:eastAsiaTheme="minorEastAsia"/>
          <w:lang w:eastAsia="zh-CN"/>
        </w:rPr>
        <w:t>I</w:t>
      </w:r>
      <w:r>
        <w:rPr>
          <w:rFonts w:eastAsiaTheme="minorEastAsia" w:hint="eastAsia"/>
          <w:lang w:eastAsia="zh-CN"/>
        </w:rPr>
        <w:t>f</w:t>
      </w:r>
      <w:r>
        <w:rPr>
          <w:lang w:eastAsia="zh-CN"/>
        </w:rPr>
        <w:t xml:space="preserve"> periodi</w:t>
      </w:r>
      <w:r>
        <w:rPr>
          <w:lang w:eastAsia="zh-CN"/>
        </w:rPr>
        <w:t xml:space="preserve">cal location reporting and event-triggered location reporting are supported for the connected UE. Then any RRC based UE-specific TA reporting is </w:t>
      </w:r>
      <w:r>
        <w:rPr>
          <w:rFonts w:eastAsiaTheme="minorEastAsia" w:hint="eastAsia"/>
          <w:lang w:eastAsia="zh-CN"/>
        </w:rPr>
        <w:t>not needed.</w:t>
      </w:r>
    </w:p>
    <w:p w:rsidR="005F2971" w:rsidRDefault="006F4DE3">
      <w:pPr>
        <w:pStyle w:val="af1"/>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w:t>
      </w:r>
      <w:r>
        <w:rPr>
          <w:rFonts w:eastAsiaTheme="minorEastAsia" w:hint="eastAsia"/>
          <w:highlight w:val="cyan"/>
          <w:lang w:eastAsia="zh-CN"/>
        </w:rPr>
        <w:t>disadvantage</w:t>
      </w:r>
      <w:r>
        <w:rPr>
          <w:rFonts w:eastAsiaTheme="minorEastAsia" w:hint="eastAsia"/>
          <w:lang w:eastAsia="zh-CN"/>
        </w:rPr>
        <w:t xml:space="preserve"> of </w:t>
      </w:r>
      <w:r>
        <w:rPr>
          <w:rFonts w:eastAsiaTheme="minorEastAsia"/>
          <w:lang w:eastAsia="zh-CN"/>
        </w:rPr>
        <w:t>periodical reporting of UE-specific TA report in connected mode</w:t>
      </w:r>
      <w:r>
        <w:rPr>
          <w:rFonts w:eastAsiaTheme="minorEastAsia" w:hint="eastAsia"/>
          <w:lang w:eastAsia="zh-CN"/>
        </w:rPr>
        <w:t>:</w:t>
      </w:r>
    </w:p>
    <w:p w:rsidR="005F2971" w:rsidRDefault="006F4DE3">
      <w:pPr>
        <w:pStyle w:val="af1"/>
        <w:numPr>
          <w:ilvl w:val="1"/>
          <w:numId w:val="8"/>
        </w:numPr>
        <w:spacing w:line="240" w:lineRule="auto"/>
        <w:ind w:left="1724"/>
        <w:rPr>
          <w:lang w:eastAsia="zh-CN"/>
        </w:rPr>
      </w:pPr>
      <w:r>
        <w:rPr>
          <w:lang w:eastAsia="zh-CN"/>
        </w:rPr>
        <w:t>Signaling over</w:t>
      </w:r>
      <w:r>
        <w:rPr>
          <w:lang w:eastAsia="zh-CN"/>
        </w:rPr>
        <w:t>head is not negligible. There is not much to be gained from periodic reporting</w:t>
      </w:r>
      <w:r>
        <w:rPr>
          <w:rFonts w:hint="eastAsia"/>
          <w:lang w:eastAsia="zh-CN"/>
        </w:rPr>
        <w:t>;</w:t>
      </w:r>
    </w:p>
    <w:p w:rsidR="005F2971" w:rsidRDefault="006F4DE3">
      <w:pPr>
        <w:pStyle w:val="af1"/>
        <w:numPr>
          <w:ilvl w:val="1"/>
          <w:numId w:val="8"/>
        </w:numPr>
        <w:spacing w:line="240" w:lineRule="auto"/>
        <w:ind w:left="1724"/>
        <w:rPr>
          <w:lang w:eastAsia="zh-CN"/>
        </w:rPr>
      </w:pPr>
      <w:r>
        <w:rPr>
          <w:lang w:eastAsia="zh-CN"/>
        </w:rPr>
        <w:t xml:space="preserve">many users will send unnecessary reports using precious radio resources and waste UE energy even they are far from a TA pre-compensation level that will require the gNB to </w:t>
      </w:r>
      <w:r>
        <w:rPr>
          <w:lang w:eastAsia="zh-CN"/>
        </w:rPr>
        <w:t>adjust the Koffset</w:t>
      </w:r>
      <w:r>
        <w:rPr>
          <w:rFonts w:hint="eastAsia"/>
          <w:lang w:eastAsia="zh-CN"/>
        </w:rPr>
        <w:t>.</w:t>
      </w:r>
    </w:p>
    <w:p w:rsidR="005F2971" w:rsidRDefault="006F4DE3">
      <w:pPr>
        <w:jc w:val="both"/>
        <w:rPr>
          <w:rFonts w:eastAsiaTheme="minorEastAsia"/>
          <w:lang w:eastAsia="zh-CN"/>
        </w:rPr>
      </w:pPr>
      <w:r>
        <w:rPr>
          <w:rFonts w:eastAsiaTheme="minorEastAsia"/>
          <w:lang w:eastAsia="zh-CN"/>
        </w:rPr>
        <w:t>S</w:t>
      </w:r>
      <w:r>
        <w:rPr>
          <w:rFonts w:eastAsiaTheme="minorEastAsia" w:hint="eastAsia"/>
          <w:lang w:eastAsia="zh-CN"/>
        </w:rPr>
        <w:t>ince many companies consider the one of the above option is enough for network control, we list the two options together for decision.</w:t>
      </w:r>
    </w:p>
    <w:tbl>
      <w:tblPr>
        <w:tblStyle w:val="ac"/>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which option(s) do you </w:t>
            </w:r>
            <w:r>
              <w:rPr>
                <w:rFonts w:eastAsia="宋体"/>
                <w:b/>
                <w:lang w:eastAsia="zh-CN"/>
              </w:rPr>
              <w:t>prefer</w:t>
            </w:r>
            <w:r>
              <w:rPr>
                <w:rFonts w:eastAsia="宋体" w:hint="eastAsia"/>
                <w:b/>
                <w:lang w:eastAsia="zh-CN"/>
              </w:rPr>
              <w:t xml:space="preserve"> to report the information about UE specific TA</w:t>
            </w:r>
            <w:r w:rsidR="00B85DD4">
              <w:rPr>
                <w:rFonts w:eastAsia="宋体" w:hint="eastAsia"/>
                <w:b/>
                <w:lang w:eastAsia="zh-CN"/>
              </w:rPr>
              <w:t>, under the work assumption?</w:t>
            </w:r>
          </w:p>
          <w:p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w:t>
            </w:r>
            <w:r>
              <w:rPr>
                <w:rFonts w:eastAsiaTheme="minorEastAsia"/>
                <w:b/>
                <w:lang w:eastAsia="zh-CN"/>
              </w:rPr>
              <w:t>E specific TA report can be requested by network</w:t>
            </w:r>
            <w:r>
              <w:rPr>
                <w:rFonts w:eastAsiaTheme="minorEastAsia" w:hint="eastAsia"/>
                <w:b/>
                <w:lang w:eastAsia="zh-CN"/>
              </w:rPr>
              <w:t>;</w:t>
            </w:r>
          </w:p>
          <w:p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rsidR="005F2971" w:rsidRDefault="006F4DE3">
            <w:pPr>
              <w:rPr>
                <w:rFonts w:eastAsia="宋体"/>
                <w:b/>
                <w:lang w:eastAsia="zh-CN"/>
              </w:rPr>
            </w:pPr>
            <w:r>
              <w:rPr>
                <w:rFonts w:eastAsiaTheme="minorEastAsia"/>
                <w:b/>
                <w:lang w:eastAsia="zh-CN"/>
              </w:rPr>
              <w:t>O</w:t>
            </w:r>
            <w:r>
              <w:rPr>
                <w:rFonts w:eastAsiaTheme="minorEastAsia" w:hint="eastAsia"/>
                <w:b/>
                <w:lang w:eastAsia="zh-CN"/>
              </w:rPr>
              <w:t>r none</w:t>
            </w:r>
            <w:r>
              <w:rPr>
                <w:rFonts w:eastAsia="宋体" w:hint="eastAsia"/>
                <w:b/>
                <w:lang w:eastAsia="zh-CN"/>
              </w:rPr>
              <w:t>?</w:t>
            </w:r>
          </w:p>
        </w:tc>
      </w:tr>
      <w:tr w:rsidR="005F2971">
        <w:tc>
          <w:tcPr>
            <w:tcW w:w="1980" w:type="dxa"/>
          </w:tcPr>
          <w:p w:rsidR="005F2971" w:rsidRDefault="006F4DE3">
            <w:pPr>
              <w:jc w:val="center"/>
              <w:rPr>
                <w:rFonts w:eastAsia="宋体"/>
                <w:b/>
              </w:rPr>
            </w:pPr>
            <w:r>
              <w:rPr>
                <w:rFonts w:eastAsia="宋体"/>
                <w:b/>
              </w:rPr>
              <w:t>Company</w:t>
            </w:r>
          </w:p>
        </w:tc>
        <w:tc>
          <w:tcPr>
            <w:tcW w:w="1701" w:type="dxa"/>
          </w:tcPr>
          <w:p w:rsidR="005F2971" w:rsidRDefault="006F4DE3">
            <w:pPr>
              <w:jc w:val="center"/>
              <w:rPr>
                <w:rFonts w:eastAsia="宋体"/>
                <w:b/>
                <w:lang w:eastAsia="zh-CN"/>
              </w:rPr>
            </w:pPr>
            <w:r>
              <w:rPr>
                <w:rFonts w:eastAsia="宋体" w:hint="eastAsia"/>
                <w:b/>
                <w:lang w:eastAsia="zh-CN"/>
              </w:rPr>
              <w:t>Option1/2/none</w:t>
            </w:r>
          </w:p>
        </w:tc>
        <w:tc>
          <w:tcPr>
            <w:tcW w:w="5950" w:type="dxa"/>
          </w:tcPr>
          <w:p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bl>
    <w:p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rPr>
          <w:rFonts w:eastAsiaTheme="minorEastAsia"/>
          <w:lang w:eastAsia="zh-CN"/>
        </w:rPr>
      </w:pPr>
    </w:p>
    <w:p w:rsidR="005F2971" w:rsidRDefault="006F4DE3">
      <w:pPr>
        <w:pStyle w:val="3"/>
        <w:numPr>
          <w:ilvl w:val="0"/>
          <w:numId w:val="9"/>
        </w:numPr>
        <w:rPr>
          <w:lang w:eastAsia="zh-CN"/>
        </w:rPr>
      </w:pPr>
      <w:r>
        <w:rPr>
          <w:rFonts w:hint="eastAsia"/>
          <w:lang w:eastAsia="zh-CN"/>
        </w:rPr>
        <w:t>Event triggered method</w:t>
      </w:r>
    </w:p>
    <w:p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first round discussion of RACH Aspect, it is agreed that </w:t>
      </w:r>
      <w:r>
        <w:rPr>
          <w:rFonts w:eastAsiaTheme="minorEastAsia"/>
          <w:lang w:eastAsia="zh-CN"/>
        </w:rPr>
        <w:t>event-triggers for reporting UE specific TA in connected mode is supported</w:t>
      </w:r>
      <w:r>
        <w:rPr>
          <w:rFonts w:eastAsiaTheme="minorEastAsia" w:hint="eastAsia"/>
          <w:lang w:eastAsia="zh-CN"/>
        </w:rPr>
        <w:t>, FFS detail information.</w:t>
      </w:r>
    </w:p>
    <w:p w:rsidR="005F2971" w:rsidRDefault="006F4DE3">
      <w:pPr>
        <w:rPr>
          <w:rFonts w:eastAsiaTheme="minorEastAsia"/>
          <w:lang w:eastAsia="zh-CN"/>
        </w:rPr>
      </w:pPr>
      <w:r>
        <w:rPr>
          <w:rFonts w:eastAsiaTheme="minorEastAsia"/>
          <w:lang w:eastAsia="zh-CN"/>
        </w:rPr>
        <w:t>T</w:t>
      </w:r>
      <w:r>
        <w:rPr>
          <w:rFonts w:eastAsiaTheme="minorEastAsia" w:hint="eastAsia"/>
          <w:lang w:eastAsia="zh-CN"/>
        </w:rPr>
        <w:t>he detail information of event-triggers is provided in [1] and [2], we list as followi</w:t>
      </w:r>
      <w:r>
        <w:rPr>
          <w:rFonts w:eastAsiaTheme="minorEastAsia" w:hint="eastAsia"/>
          <w:lang w:eastAsia="zh-CN"/>
        </w:rPr>
        <w:t>ng:</w:t>
      </w:r>
    </w:p>
    <w:tbl>
      <w:tblPr>
        <w:tblStyle w:val="ac"/>
        <w:tblW w:w="0" w:type="auto"/>
        <w:tblLook w:val="04A0" w:firstRow="1" w:lastRow="0" w:firstColumn="1" w:lastColumn="0" w:noHBand="0" w:noVBand="1"/>
      </w:tblPr>
      <w:tblGrid>
        <w:gridCol w:w="9857"/>
      </w:tblGrid>
      <w:tr w:rsidR="005F2971">
        <w:tc>
          <w:tcPr>
            <w:tcW w:w="9857" w:type="dxa"/>
          </w:tcPr>
          <w:p w:rsidR="005F2971" w:rsidRDefault="006F4DE3">
            <w:pPr>
              <w:rPr>
                <w:rFonts w:eastAsiaTheme="minorEastAsia"/>
                <w:lang w:eastAsia="zh-CN"/>
              </w:rPr>
            </w:pPr>
            <w:bookmarkStart w:id="6" w:name="OLE_LINK16"/>
            <w:bookmarkStart w:id="7" w:name="OLE_LINK17"/>
            <w:r>
              <w:rPr>
                <w:rFonts w:eastAsiaTheme="minorEastAsia"/>
                <w:lang w:eastAsia="zh-CN"/>
              </w:rPr>
              <w:t>T</w:t>
            </w:r>
            <w:r>
              <w:rPr>
                <w:rFonts w:eastAsiaTheme="minorEastAsia" w:hint="eastAsia"/>
                <w:lang w:eastAsia="zh-CN"/>
              </w:rPr>
              <w:t>he proposal in [1]:</w:t>
            </w:r>
          </w:p>
          <w:p w:rsidR="005F2971" w:rsidRDefault="006F4DE3">
            <w:pPr>
              <w:rPr>
                <w:rFonts w:eastAsiaTheme="minorEastAsia"/>
                <w:b/>
                <w:bCs/>
                <w:color w:val="000000"/>
                <w:lang w:eastAsia="zh-CN"/>
              </w:rPr>
            </w:pPr>
            <w:r>
              <w:rPr>
                <w:rFonts w:eastAsiaTheme="minorEastAsia"/>
                <w:b/>
                <w:bCs/>
                <w:color w:val="000000"/>
                <w:lang w:eastAsia="zh-CN"/>
              </w:rPr>
              <w:lastRenderedPageBreak/>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p>
          <w:p w:rsidR="005F2971" w:rsidRDefault="006F4DE3">
            <w:pPr>
              <w:rPr>
                <w:rFonts w:eastAsiaTheme="minorEastAsia"/>
                <w:bCs/>
                <w:color w:val="000000"/>
                <w:lang w:eastAsia="zh-CN"/>
              </w:rPr>
            </w:pPr>
            <w:r>
              <w:rPr>
                <w:rFonts w:eastAsiaTheme="minorEastAsia"/>
                <w:bCs/>
                <w:color w:val="000000"/>
                <w:lang w:eastAsia="zh-CN"/>
              </w:rPr>
              <w:t>T</w:t>
            </w:r>
            <w:r>
              <w:rPr>
                <w:rFonts w:eastAsiaTheme="minorEastAsia" w:hint="eastAsia"/>
                <w:bCs/>
                <w:color w:val="000000"/>
                <w:lang w:eastAsia="zh-CN"/>
              </w:rPr>
              <w:t>he proposals in [2]:</w:t>
            </w:r>
          </w:p>
          <w:p w:rsidR="005F2971" w:rsidRDefault="006F4DE3">
            <w:pPr>
              <w:rPr>
                <w:rFonts w:eastAsiaTheme="minorEastAsia"/>
                <w:b/>
                <w:bCs/>
                <w:color w:val="000000"/>
                <w:lang w:eastAsia="zh-CN"/>
              </w:rPr>
            </w:pPr>
            <w:r>
              <w:rPr>
                <w:rFonts w:eastAsiaTheme="minorEastAsia"/>
                <w:b/>
                <w:bCs/>
                <w:color w:val="000000"/>
                <w:lang w:eastAsia="zh-CN"/>
              </w:rPr>
              <w:t>Proposal 8</w:t>
            </w:r>
            <w:r>
              <w:rPr>
                <w:rFonts w:eastAsiaTheme="minorEastAsia"/>
                <w:b/>
                <w:bCs/>
                <w:color w:val="000000"/>
                <w:lang w:eastAsia="zh-CN"/>
              </w:rPr>
              <w:tab/>
              <w:t>The network may conf</w:t>
            </w:r>
            <w:r>
              <w:rPr>
                <w:rFonts w:eastAsiaTheme="minorEastAsia"/>
                <w:b/>
                <w:bCs/>
                <w:color w:val="000000"/>
                <w:lang w:eastAsia="zh-CN"/>
              </w:rPr>
              <w:t>igure a number of TA levels that triggers reporting of information about UE specific TA pre-compensation.</w:t>
            </w:r>
          </w:p>
          <w:p w:rsidR="005F2971" w:rsidRDefault="006F4DE3">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 xml:space="preserve">The network may configure an offset for triggering reporting of information about UE specific TA pre-compensation when going towards lower </w:t>
            </w:r>
            <w:r>
              <w:rPr>
                <w:rFonts w:eastAsiaTheme="minorEastAsia"/>
                <w:b/>
                <w:bCs/>
                <w:color w:val="000000"/>
                <w:lang w:eastAsia="zh-CN"/>
              </w:rPr>
              <w:t>TA values.</w:t>
            </w:r>
          </w:p>
          <w:p w:rsidR="005F2971" w:rsidRDefault="006F4DE3">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p>
          <w:p w:rsidR="005F2971" w:rsidRDefault="006F4DE3">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w:t>
            </w:r>
            <w:r>
              <w:rPr>
                <w:rFonts w:eastAsiaTheme="minorEastAsia"/>
                <w:b/>
                <w:bCs/>
                <w:color w:val="000000"/>
                <w:lang w:eastAsia="zh-CN"/>
              </w:rPr>
              <w:t xml:space="preserve"> values where a report with information about UE specific TA pre-compensation is triggered if time since passing the TA threshold is above the time threshold.</w:t>
            </w:r>
          </w:p>
          <w:p w:rsidR="005F2971" w:rsidRDefault="006F4DE3">
            <w:pPr>
              <w:rPr>
                <w:rFonts w:eastAsiaTheme="minorEastAsia"/>
                <w:b/>
                <w:bCs/>
                <w:color w:val="000000"/>
                <w:lang w:eastAsia="zh-CN"/>
              </w:rPr>
            </w:pPr>
            <w:r>
              <w:rPr>
                <w:rFonts w:eastAsiaTheme="minorEastAsia"/>
                <w:b/>
                <w:bCs/>
                <w:color w:val="000000"/>
                <w:lang w:eastAsia="zh-CN"/>
              </w:rPr>
              <w:t>Proposal 12</w:t>
            </w:r>
            <w:r>
              <w:rPr>
                <w:rFonts w:eastAsiaTheme="minorEastAsia"/>
                <w:b/>
                <w:bCs/>
                <w:color w:val="000000"/>
                <w:lang w:eastAsia="zh-CN"/>
              </w:rPr>
              <w:tab/>
              <w:t xml:space="preserve">The network may configure a time threshold when going towards higher TA values where </w:t>
            </w:r>
            <w:r>
              <w:rPr>
                <w:rFonts w:eastAsiaTheme="minorEastAsia"/>
                <w:b/>
                <w:bCs/>
                <w:color w:val="000000"/>
                <w:lang w:eastAsia="zh-CN"/>
              </w:rPr>
              <w:t>a report with information about UE specific TA pre-compensation is triggered if time until passing the TA threshold is below the time threshold.</w:t>
            </w:r>
          </w:p>
          <w:p w:rsidR="005F2971" w:rsidRDefault="006F4DE3">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p>
          <w:p w:rsidR="005F2971" w:rsidRDefault="006F4DE3">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p>
          <w:p w:rsidR="005F2971" w:rsidRDefault="006F4DE3">
            <w:pPr>
              <w:rPr>
                <w:rFonts w:eastAsiaTheme="minorEastAsia"/>
                <w:lang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w:t>
            </w:r>
            <w:r>
              <w:rPr>
                <w:rFonts w:eastAsiaTheme="minorEastAsia"/>
                <w:b/>
                <w:bCs/>
                <w:color w:val="000000"/>
                <w:lang w:eastAsia="zh-CN"/>
              </w:rPr>
              <w:t>er the TA levels closest to the TA when last successfully reported information about UE specific TA pre-compensation was triggered.</w:t>
            </w:r>
          </w:p>
        </w:tc>
      </w:tr>
      <w:bookmarkEnd w:id="6"/>
      <w:bookmarkEnd w:id="7"/>
    </w:tbl>
    <w:p w:rsidR="005F2971" w:rsidRDefault="005F2971">
      <w:pPr>
        <w:rPr>
          <w:rFonts w:eastAsiaTheme="minorEastAsia"/>
          <w:lang w:eastAsia="zh-CN"/>
        </w:rPr>
      </w:pPr>
    </w:p>
    <w:p w:rsidR="005F2971" w:rsidRDefault="006F4DE3">
      <w:pPr>
        <w:rPr>
          <w:rFonts w:eastAsiaTheme="minorEastAsia"/>
          <w:lang w:val="en-US" w:eastAsia="zh-CN"/>
        </w:rPr>
      </w:pPr>
      <w:r>
        <w:rPr>
          <w:rFonts w:eastAsiaTheme="minorEastAsia"/>
          <w:lang w:val="en-US" w:eastAsia="zh-CN"/>
        </w:rPr>
        <w:t xml:space="preserve">There are two methods provided in the above table: one is TA values related, </w:t>
      </w:r>
      <w:r w:rsidR="00516E64">
        <w:rPr>
          <w:rFonts w:eastAsiaTheme="minorEastAsia" w:hint="eastAsia"/>
          <w:lang w:val="en-US" w:eastAsia="zh-CN"/>
        </w:rPr>
        <w:t>the other</w:t>
      </w:r>
      <w:r>
        <w:rPr>
          <w:rFonts w:eastAsiaTheme="minorEastAsia"/>
          <w:lang w:val="en-US" w:eastAsia="zh-CN"/>
        </w:rPr>
        <w:t xml:space="preserve"> is time</w:t>
      </w:r>
      <w:r>
        <w:rPr>
          <w:rFonts w:eastAsiaTheme="minorEastAsia" w:hint="eastAsia"/>
          <w:lang w:val="en-US" w:eastAsia="zh-CN"/>
        </w:rPr>
        <w:t xml:space="preserve"> threshold</w:t>
      </w:r>
      <w:r>
        <w:rPr>
          <w:rFonts w:eastAsiaTheme="minorEastAsia"/>
          <w:lang w:val="en-US" w:eastAsia="zh-CN"/>
        </w:rPr>
        <w:t xml:space="preserve"> related. We will </w:t>
      </w:r>
      <w:r w:rsidR="009E0C35">
        <w:rPr>
          <w:rFonts w:eastAsiaTheme="minorEastAsia" w:hint="eastAsia"/>
          <w:lang w:val="en-US" w:eastAsia="zh-CN"/>
        </w:rPr>
        <w:t>further</w:t>
      </w:r>
      <w:r>
        <w:rPr>
          <w:rFonts w:eastAsiaTheme="minorEastAsia"/>
          <w:lang w:val="en-US" w:eastAsia="zh-CN"/>
        </w:rPr>
        <w:t xml:space="preserve"> discuss the detail information </w:t>
      </w:r>
      <w:r w:rsidR="002C42BC">
        <w:rPr>
          <w:rFonts w:eastAsiaTheme="minorEastAsia" w:hint="eastAsia"/>
          <w:lang w:val="en-US" w:eastAsia="zh-CN"/>
        </w:rPr>
        <w:t>in</w:t>
      </w:r>
      <w:r>
        <w:rPr>
          <w:rFonts w:eastAsiaTheme="minorEastAsia"/>
          <w:lang w:val="en-US" w:eastAsia="zh-CN"/>
        </w:rPr>
        <w:t xml:space="preserve"> two methods.</w:t>
      </w:r>
    </w:p>
    <w:p w:rsidR="00173AA5" w:rsidRDefault="00173AA5">
      <w:pPr>
        <w:rPr>
          <w:rFonts w:eastAsiaTheme="minorEastAsia"/>
          <w:highlight w:val="yellow"/>
          <w:lang w:eastAsia="zh-CN"/>
        </w:rPr>
      </w:pPr>
    </w:p>
    <w:p w:rsidR="005F2971" w:rsidRPr="00623D02" w:rsidRDefault="00173AA5" w:rsidP="00173AA5">
      <w:pPr>
        <w:pStyle w:val="af1"/>
        <w:numPr>
          <w:ilvl w:val="0"/>
          <w:numId w:val="10"/>
        </w:numPr>
        <w:rPr>
          <w:rFonts w:eastAsiaTheme="minorEastAsia" w:hint="eastAsia"/>
          <w:b/>
          <w:lang w:eastAsia="zh-CN"/>
        </w:rPr>
      </w:pPr>
      <w:r w:rsidRPr="00173AA5">
        <w:rPr>
          <w:rFonts w:eastAsiaTheme="minorEastAsia"/>
          <w:b/>
          <w:lang w:val="en-US" w:eastAsia="zh-CN"/>
        </w:rPr>
        <w:t xml:space="preserve">TA values </w:t>
      </w:r>
      <w:r w:rsidRPr="00173AA5">
        <w:rPr>
          <w:rFonts w:eastAsiaTheme="minorEastAsia" w:hint="eastAsia"/>
          <w:b/>
          <w:lang w:val="en-US" w:eastAsia="zh-CN"/>
        </w:rPr>
        <w:t>aspect</w:t>
      </w:r>
    </w:p>
    <w:p w:rsidR="00623D02" w:rsidRPr="00623D02" w:rsidRDefault="00623D02" w:rsidP="00623D02">
      <w:pPr>
        <w:rPr>
          <w:rFonts w:eastAsiaTheme="minorEastAsia"/>
          <w:lang w:eastAsia="zh-CN"/>
        </w:rPr>
      </w:pPr>
      <w:r w:rsidRPr="00623D02">
        <w:rPr>
          <w:rFonts w:eastAsiaTheme="minorEastAsia"/>
          <w:lang w:eastAsia="zh-CN"/>
        </w:rPr>
        <w:t>W</w:t>
      </w:r>
      <w:r w:rsidRPr="00623D02">
        <w:rPr>
          <w:rFonts w:eastAsiaTheme="minorEastAsia" w:hint="eastAsia"/>
          <w:lang w:eastAsia="zh-CN"/>
        </w:rPr>
        <w:t>ork assumption:</w:t>
      </w:r>
    </w:p>
    <w:tbl>
      <w:tblPr>
        <w:tblStyle w:val="ac"/>
        <w:tblW w:w="9631" w:type="dxa"/>
        <w:tblLayout w:type="fixed"/>
        <w:tblLook w:val="04A0" w:firstRow="1" w:lastRow="0" w:firstColumn="1" w:lastColumn="0" w:noHBand="0" w:noVBand="1"/>
      </w:tblPr>
      <w:tblGrid>
        <w:gridCol w:w="1980"/>
        <w:gridCol w:w="1701"/>
        <w:gridCol w:w="5950"/>
      </w:tblGrid>
      <w:tr w:rsidR="00623D02" w:rsidTr="00B36416">
        <w:tc>
          <w:tcPr>
            <w:tcW w:w="9631" w:type="dxa"/>
            <w:gridSpan w:val="3"/>
          </w:tcPr>
          <w:p w:rsidR="00623D02" w:rsidRDefault="00623D02" w:rsidP="00B36416">
            <w:pPr>
              <w:rPr>
                <w:rFonts w:eastAsia="宋体"/>
                <w:b/>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Do you agree that 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eastAsia="zh-CN"/>
              </w:rPr>
              <w:t>?</w:t>
            </w:r>
          </w:p>
        </w:tc>
      </w:tr>
      <w:tr w:rsidR="00623D02" w:rsidTr="00B36416">
        <w:tc>
          <w:tcPr>
            <w:tcW w:w="1980" w:type="dxa"/>
          </w:tcPr>
          <w:p w:rsidR="00623D02" w:rsidRDefault="00623D02" w:rsidP="00B36416">
            <w:pPr>
              <w:jc w:val="center"/>
              <w:rPr>
                <w:rFonts w:eastAsia="宋体"/>
                <w:b/>
              </w:rPr>
            </w:pPr>
            <w:r>
              <w:rPr>
                <w:rFonts w:eastAsia="宋体"/>
                <w:b/>
              </w:rPr>
              <w:t>Company</w:t>
            </w:r>
          </w:p>
        </w:tc>
        <w:tc>
          <w:tcPr>
            <w:tcW w:w="1701" w:type="dxa"/>
          </w:tcPr>
          <w:p w:rsidR="00623D02" w:rsidRDefault="00623D02" w:rsidP="00B36416">
            <w:pPr>
              <w:jc w:val="center"/>
              <w:rPr>
                <w:rFonts w:eastAsia="宋体"/>
                <w:b/>
                <w:lang w:eastAsia="zh-CN"/>
              </w:rPr>
            </w:pPr>
            <w:r>
              <w:rPr>
                <w:rFonts w:eastAsia="宋体" w:hint="eastAsia"/>
                <w:b/>
                <w:lang w:eastAsia="zh-CN"/>
              </w:rPr>
              <w:t>Yes/No</w:t>
            </w:r>
          </w:p>
        </w:tc>
        <w:tc>
          <w:tcPr>
            <w:tcW w:w="5950" w:type="dxa"/>
          </w:tcPr>
          <w:p w:rsidR="00623D02" w:rsidRDefault="00623D02" w:rsidP="00B36416">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623D02" w:rsidTr="00B36416">
        <w:tc>
          <w:tcPr>
            <w:tcW w:w="1980" w:type="dxa"/>
          </w:tcPr>
          <w:p w:rsidR="00623D02" w:rsidRDefault="00623D02" w:rsidP="00B36416">
            <w:pPr>
              <w:rPr>
                <w:rFonts w:eastAsia="宋体"/>
                <w:lang w:eastAsia="zh-CN"/>
              </w:rPr>
            </w:pPr>
          </w:p>
        </w:tc>
        <w:tc>
          <w:tcPr>
            <w:tcW w:w="1701" w:type="dxa"/>
          </w:tcPr>
          <w:p w:rsidR="00623D02" w:rsidRDefault="00623D02" w:rsidP="00B36416">
            <w:pPr>
              <w:rPr>
                <w:rFonts w:eastAsia="宋体"/>
                <w:lang w:eastAsia="zh-CN"/>
              </w:rPr>
            </w:pPr>
          </w:p>
        </w:tc>
        <w:tc>
          <w:tcPr>
            <w:tcW w:w="5950" w:type="dxa"/>
          </w:tcPr>
          <w:p w:rsidR="00623D02" w:rsidRDefault="00623D02" w:rsidP="00B36416">
            <w:pPr>
              <w:rPr>
                <w:rFonts w:eastAsia="宋体"/>
                <w:lang w:eastAsia="zh-CN"/>
              </w:rPr>
            </w:pPr>
          </w:p>
        </w:tc>
      </w:tr>
      <w:tr w:rsidR="00623D02" w:rsidTr="00B36416">
        <w:tc>
          <w:tcPr>
            <w:tcW w:w="1980" w:type="dxa"/>
          </w:tcPr>
          <w:p w:rsidR="00623D02" w:rsidRDefault="00623D02" w:rsidP="00B36416">
            <w:pPr>
              <w:rPr>
                <w:rFonts w:eastAsia="宋体"/>
                <w:lang w:eastAsia="zh-CN"/>
              </w:rPr>
            </w:pPr>
          </w:p>
        </w:tc>
        <w:tc>
          <w:tcPr>
            <w:tcW w:w="1701" w:type="dxa"/>
          </w:tcPr>
          <w:p w:rsidR="00623D02" w:rsidRDefault="00623D02" w:rsidP="00B36416">
            <w:pPr>
              <w:rPr>
                <w:rFonts w:eastAsia="宋体"/>
                <w:lang w:eastAsia="zh-CN"/>
              </w:rPr>
            </w:pPr>
          </w:p>
        </w:tc>
        <w:tc>
          <w:tcPr>
            <w:tcW w:w="5950" w:type="dxa"/>
          </w:tcPr>
          <w:p w:rsidR="00623D02" w:rsidRDefault="00623D02" w:rsidP="00B36416">
            <w:pPr>
              <w:rPr>
                <w:rFonts w:eastAsia="宋体"/>
                <w:lang w:eastAsia="zh-CN"/>
              </w:rPr>
            </w:pPr>
          </w:p>
        </w:tc>
      </w:tr>
      <w:tr w:rsidR="00623D02" w:rsidTr="00B36416">
        <w:tc>
          <w:tcPr>
            <w:tcW w:w="1980" w:type="dxa"/>
          </w:tcPr>
          <w:p w:rsidR="00623D02" w:rsidRDefault="00623D02" w:rsidP="00B36416">
            <w:pPr>
              <w:rPr>
                <w:rFonts w:eastAsia="宋体"/>
                <w:lang w:eastAsia="zh-CN"/>
              </w:rPr>
            </w:pPr>
          </w:p>
        </w:tc>
        <w:tc>
          <w:tcPr>
            <w:tcW w:w="1701" w:type="dxa"/>
          </w:tcPr>
          <w:p w:rsidR="00623D02" w:rsidRDefault="00623D02" w:rsidP="00B36416">
            <w:pPr>
              <w:rPr>
                <w:rFonts w:eastAsia="宋体"/>
                <w:lang w:eastAsia="zh-CN"/>
              </w:rPr>
            </w:pPr>
          </w:p>
        </w:tc>
        <w:tc>
          <w:tcPr>
            <w:tcW w:w="5950" w:type="dxa"/>
          </w:tcPr>
          <w:p w:rsidR="00623D02" w:rsidRDefault="00623D02" w:rsidP="00B36416">
            <w:pPr>
              <w:rPr>
                <w:rFonts w:eastAsia="宋体"/>
                <w:lang w:eastAsia="zh-CN"/>
              </w:rPr>
            </w:pPr>
          </w:p>
        </w:tc>
      </w:tr>
      <w:tr w:rsidR="00623D02" w:rsidTr="00B36416">
        <w:tc>
          <w:tcPr>
            <w:tcW w:w="1980" w:type="dxa"/>
          </w:tcPr>
          <w:p w:rsidR="00623D02" w:rsidRDefault="00623D02" w:rsidP="00B36416">
            <w:pPr>
              <w:rPr>
                <w:rFonts w:eastAsia="宋体"/>
                <w:lang w:eastAsia="zh-CN"/>
              </w:rPr>
            </w:pPr>
          </w:p>
        </w:tc>
        <w:tc>
          <w:tcPr>
            <w:tcW w:w="1701" w:type="dxa"/>
          </w:tcPr>
          <w:p w:rsidR="00623D02" w:rsidRDefault="00623D02" w:rsidP="00B36416">
            <w:pPr>
              <w:rPr>
                <w:rFonts w:eastAsia="宋体"/>
                <w:lang w:eastAsia="zh-CN"/>
              </w:rPr>
            </w:pPr>
          </w:p>
        </w:tc>
        <w:tc>
          <w:tcPr>
            <w:tcW w:w="5950" w:type="dxa"/>
          </w:tcPr>
          <w:p w:rsidR="00623D02" w:rsidRDefault="00623D02" w:rsidP="00B36416">
            <w:pPr>
              <w:rPr>
                <w:rFonts w:eastAsia="宋体"/>
                <w:lang w:eastAsia="zh-CN"/>
              </w:rPr>
            </w:pPr>
          </w:p>
        </w:tc>
      </w:tr>
      <w:tr w:rsidR="00623D02" w:rsidTr="00B36416">
        <w:tc>
          <w:tcPr>
            <w:tcW w:w="1980" w:type="dxa"/>
          </w:tcPr>
          <w:p w:rsidR="00623D02" w:rsidRDefault="00623D02" w:rsidP="00B36416">
            <w:pPr>
              <w:rPr>
                <w:rFonts w:eastAsia="宋体"/>
                <w:lang w:eastAsia="zh-CN"/>
              </w:rPr>
            </w:pPr>
          </w:p>
        </w:tc>
        <w:tc>
          <w:tcPr>
            <w:tcW w:w="1701" w:type="dxa"/>
          </w:tcPr>
          <w:p w:rsidR="00623D02" w:rsidRDefault="00623D02" w:rsidP="00B36416">
            <w:pPr>
              <w:rPr>
                <w:rFonts w:eastAsia="宋体"/>
                <w:lang w:eastAsia="zh-CN"/>
              </w:rPr>
            </w:pPr>
          </w:p>
        </w:tc>
        <w:tc>
          <w:tcPr>
            <w:tcW w:w="5950" w:type="dxa"/>
          </w:tcPr>
          <w:p w:rsidR="00623D02" w:rsidRDefault="00623D02" w:rsidP="00B36416">
            <w:pPr>
              <w:rPr>
                <w:rFonts w:eastAsia="宋体"/>
                <w:lang w:eastAsia="zh-CN"/>
              </w:rPr>
            </w:pPr>
          </w:p>
        </w:tc>
      </w:tr>
    </w:tbl>
    <w:p w:rsidR="00623D02" w:rsidRPr="00B152F1" w:rsidRDefault="00623D02" w:rsidP="00B152F1">
      <w:pPr>
        <w:spacing w:before="240"/>
        <w:rPr>
          <w:rFonts w:eastAsiaTheme="minorEastAsia" w:hint="eastAsia"/>
          <w:highlight w:val="yellow"/>
          <w:lang w:eastAsia="zh-CN"/>
        </w:rPr>
      </w:pPr>
      <w:r w:rsidRPr="00B152F1">
        <w:rPr>
          <w:rFonts w:eastAsiaTheme="minorEastAsia" w:hint="eastAsia"/>
          <w:highlight w:val="yellow"/>
          <w:lang w:eastAsia="zh-CN"/>
        </w:rPr>
        <w:t>[</w:t>
      </w:r>
      <w:r w:rsidRPr="00B152F1">
        <w:rPr>
          <w:rFonts w:eastAsiaTheme="minorEastAsia"/>
          <w:highlight w:val="yellow"/>
          <w:lang w:eastAsia="zh-CN"/>
        </w:rPr>
        <w:t>S</w:t>
      </w:r>
      <w:r w:rsidRPr="00B152F1">
        <w:rPr>
          <w:rFonts w:eastAsiaTheme="minorEastAsia" w:hint="eastAsia"/>
          <w:highlight w:val="yellow"/>
          <w:lang w:eastAsia="zh-CN"/>
        </w:rPr>
        <w:t>ummary]</w:t>
      </w:r>
    </w:p>
    <w:p w:rsidR="00623D02" w:rsidRPr="00173AA5" w:rsidRDefault="00623D02" w:rsidP="00623D02">
      <w:pPr>
        <w:pStyle w:val="af1"/>
        <w:ind w:left="420"/>
        <w:rPr>
          <w:rFonts w:eastAsiaTheme="minorEastAsia"/>
          <w:b/>
          <w:lang w:eastAsia="zh-CN"/>
        </w:rPr>
      </w:pPr>
    </w:p>
    <w:p w:rsidR="005F2971" w:rsidRDefault="00EC768B">
      <w:pPr>
        <w:rPr>
          <w:rFonts w:eastAsiaTheme="minorEastAsia"/>
          <w:bCs/>
          <w:lang w:val="en-US" w:eastAsia="zh-CN"/>
        </w:rPr>
      </w:pPr>
      <w:r>
        <w:rPr>
          <w:rFonts w:eastAsiaTheme="minorEastAsia" w:hint="eastAsia"/>
          <w:bCs/>
          <w:lang w:val="en-US" w:eastAsia="zh-CN"/>
        </w:rPr>
        <w:t>L</w:t>
      </w:r>
      <w:r w:rsidR="00BD0800">
        <w:rPr>
          <w:rFonts w:eastAsiaTheme="minorEastAsia" w:hint="eastAsia"/>
          <w:bCs/>
          <w:lang w:val="en-US" w:eastAsia="zh-CN"/>
        </w:rPr>
        <w:t>ast successful reported TA</w:t>
      </w:r>
      <w:r w:rsidR="00BD0800">
        <w:rPr>
          <w:rFonts w:eastAsiaTheme="minorEastAsia" w:hint="eastAsia"/>
          <w:bCs/>
          <w:lang w:val="en-US" w:eastAsia="zh-CN"/>
        </w:rPr>
        <w:t xml:space="preserve"> is proposed as a benchmark</w:t>
      </w:r>
      <w:r>
        <w:rPr>
          <w:rFonts w:eastAsiaTheme="minorEastAsia" w:hint="eastAsia"/>
          <w:bCs/>
          <w:lang w:val="en-US" w:eastAsia="zh-CN"/>
        </w:rPr>
        <w:t xml:space="preserve"> in both [1] and [2]</w:t>
      </w:r>
      <w:r w:rsidR="00BD0800">
        <w:rPr>
          <w:rFonts w:eastAsiaTheme="minorEastAsia" w:hint="eastAsia"/>
          <w:bCs/>
          <w:lang w:val="en-US" w:eastAsia="zh-CN"/>
        </w:rPr>
        <w:t>.</w:t>
      </w:r>
      <w:r w:rsidR="006F4DE3">
        <w:rPr>
          <w:rFonts w:eastAsiaTheme="minorEastAsia" w:hint="eastAsia"/>
          <w:bCs/>
          <w:lang w:val="en-US" w:eastAsia="zh-CN"/>
        </w:rPr>
        <w:t xml:space="preserve"> The proposals are as following:   </w:t>
      </w:r>
    </w:p>
    <w:tbl>
      <w:tblPr>
        <w:tblStyle w:val="ac"/>
        <w:tblW w:w="0" w:type="auto"/>
        <w:tblLook w:val="04A0" w:firstRow="1" w:lastRow="0" w:firstColumn="1" w:lastColumn="0" w:noHBand="0" w:noVBand="1"/>
      </w:tblPr>
      <w:tblGrid>
        <w:gridCol w:w="9857"/>
      </w:tblGrid>
      <w:tr w:rsidR="005F2971">
        <w:tc>
          <w:tcPr>
            <w:tcW w:w="9857" w:type="dxa"/>
          </w:tcPr>
          <w:p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 xml:space="preserve">2    For the UE-specific TA reporting under UE </w:t>
            </w:r>
            <w:r>
              <w:rPr>
                <w:rFonts w:eastAsiaTheme="minorEastAsia" w:hint="eastAsia"/>
                <w:b/>
                <w:bCs/>
                <w:color w:val="000000"/>
                <w:lang w:eastAsia="zh-CN"/>
              </w:rPr>
              <w:t xml:space="preserve">control, event triggered method should be supported in </w:t>
            </w:r>
            <w:r>
              <w:rPr>
                <w:rFonts w:eastAsiaTheme="minorEastAsia" w:hint="eastAsia"/>
                <w:b/>
                <w:bCs/>
                <w:color w:val="000000"/>
                <w:lang w:eastAsia="zh-CN"/>
              </w:rPr>
              <w:lastRenderedPageBreak/>
              <w:t>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CC04EA">
              <w:rPr>
                <w:rFonts w:eastAsiaTheme="minorEastAsia" w:hint="eastAsia"/>
                <w:b/>
                <w:bCs/>
                <w:color w:val="000000"/>
                <w:lang w:eastAsia="zh-CN"/>
              </w:rPr>
              <w:t xml:space="preserve"> [1]</w:t>
            </w:r>
          </w:p>
          <w:p w:rsidR="005F2971" w:rsidRDefault="006F4DE3">
            <w:pPr>
              <w:rPr>
                <w:rFonts w:eastAsiaTheme="minorEastAsia"/>
                <w:b/>
                <w:lang w:val="en-US"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w:t>
            </w:r>
            <w:r>
              <w:rPr>
                <w:rFonts w:eastAsiaTheme="minorEastAsia"/>
                <w:b/>
                <w:bCs/>
                <w:color w:val="000000"/>
                <w:lang w:eastAsia="zh-CN"/>
              </w:rPr>
              <w:t>ion about UE specific TA pre-compensation was triggered.</w:t>
            </w:r>
            <w:r w:rsidR="00CC04EA">
              <w:rPr>
                <w:rFonts w:eastAsiaTheme="minorEastAsia" w:hint="eastAsia"/>
                <w:b/>
                <w:bCs/>
                <w:color w:val="000000"/>
                <w:lang w:eastAsia="zh-CN"/>
              </w:rPr>
              <w:t xml:space="preserve"> [2]</w:t>
            </w:r>
          </w:p>
        </w:tc>
      </w:tr>
    </w:tbl>
    <w:p w:rsidR="005F2971" w:rsidRDefault="005F2971">
      <w:pPr>
        <w:rPr>
          <w:rFonts w:eastAsiaTheme="minorEastAsia"/>
          <w:b/>
          <w:lang w:val="en-US" w:eastAsia="zh-CN"/>
        </w:rPr>
      </w:pPr>
    </w:p>
    <w:p w:rsidR="005F2971" w:rsidRDefault="006F4DE3">
      <w:pPr>
        <w:rPr>
          <w:rFonts w:eastAsiaTheme="minorEastAsia"/>
          <w:b/>
          <w:lang w:val="en-US" w:eastAsia="zh-CN"/>
        </w:rPr>
      </w:pPr>
      <w:r>
        <w:rPr>
          <w:rFonts w:eastAsiaTheme="minorEastAsia" w:hint="eastAsia"/>
          <w:sz w:val="21"/>
          <w:szCs w:val="22"/>
          <w:lang w:val="en-US" w:eastAsia="zh-CN"/>
        </w:rPr>
        <w:t xml:space="preserve">Thus, </w:t>
      </w:r>
      <w:r>
        <w:rPr>
          <w:rFonts w:eastAsiaTheme="minorEastAsia" w:hint="eastAsia"/>
          <w:sz w:val="21"/>
          <w:szCs w:val="22"/>
          <w:lang w:eastAsia="zh-CN"/>
        </w:rPr>
        <w:t>the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 xml:space="preserve">: </w:t>
      </w:r>
    </w:p>
    <w:tbl>
      <w:tblPr>
        <w:tblStyle w:val="ac"/>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rsidP="0011528B">
            <w:pPr>
              <w:rPr>
                <w:rFonts w:eastAsia="宋体"/>
                <w:b/>
                <w:lang w:val="en-US"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if you agree with Q</w:t>
            </w:r>
            <w:r>
              <w:rPr>
                <w:rFonts w:eastAsia="宋体"/>
                <w:b/>
                <w:lang w:val="en-US" w:eastAsia="zh-CN"/>
              </w:rPr>
              <w:t>4</w:t>
            </w:r>
            <w:r>
              <w:rPr>
                <w:rFonts w:eastAsia="宋体" w:hint="eastAsia"/>
                <w:b/>
                <w:lang w:eastAsia="zh-CN"/>
              </w:rPr>
              <w:t>, do you agree</w:t>
            </w:r>
            <w:r w:rsidR="0011528B">
              <w:rPr>
                <w:rFonts w:eastAsia="宋体" w:hint="eastAsia"/>
                <w:b/>
                <w:lang w:eastAsia="zh-CN"/>
              </w:rPr>
              <w:t xml:space="preserve"> </w:t>
            </w:r>
            <w:r>
              <w:rPr>
                <w:rFonts w:eastAsia="宋体" w:hint="eastAsia"/>
                <w:b/>
                <w:lang w:val="en-US" w:eastAsia="zh-CN"/>
              </w:rPr>
              <w:t xml:space="preserve">an offset threshold can be used based on </w:t>
            </w:r>
            <w:r w:rsidR="0011528B">
              <w:rPr>
                <w:rFonts w:eastAsiaTheme="minorEastAsia" w:hint="eastAsia"/>
                <w:b/>
                <w:bCs/>
                <w:color w:val="000000"/>
                <w:lang w:eastAsia="zh-CN"/>
              </w:rPr>
              <w:t>between current TA and the last reported TA</w:t>
            </w:r>
            <w:r w:rsidR="00B355F8">
              <w:rPr>
                <w:rFonts w:eastAsiaTheme="minorEastAsia" w:hint="eastAsia"/>
                <w:b/>
                <w:bCs/>
                <w:color w:val="000000"/>
                <w:lang w:eastAsia="zh-CN"/>
              </w:rPr>
              <w:t>?</w:t>
            </w:r>
          </w:p>
        </w:tc>
      </w:tr>
      <w:tr w:rsidR="005F2971">
        <w:tc>
          <w:tcPr>
            <w:tcW w:w="1980" w:type="dxa"/>
          </w:tcPr>
          <w:p w:rsidR="005F2971" w:rsidRDefault="006F4DE3">
            <w:pPr>
              <w:jc w:val="center"/>
              <w:rPr>
                <w:rFonts w:eastAsia="宋体"/>
                <w:b/>
              </w:rPr>
            </w:pPr>
            <w:r>
              <w:rPr>
                <w:rFonts w:eastAsia="宋体"/>
                <w:b/>
              </w:rPr>
              <w:t>Company</w:t>
            </w:r>
          </w:p>
        </w:tc>
        <w:tc>
          <w:tcPr>
            <w:tcW w:w="1701" w:type="dxa"/>
          </w:tcPr>
          <w:p w:rsidR="005F2971" w:rsidRDefault="006F4DE3">
            <w:pPr>
              <w:jc w:val="center"/>
              <w:rPr>
                <w:rFonts w:eastAsia="宋体"/>
                <w:b/>
                <w:lang w:eastAsia="zh-CN"/>
              </w:rPr>
            </w:pPr>
            <w:r>
              <w:rPr>
                <w:rFonts w:eastAsia="宋体" w:hint="eastAsia"/>
                <w:b/>
                <w:lang w:eastAsia="zh-CN"/>
              </w:rPr>
              <w:t>Yes/No</w:t>
            </w:r>
          </w:p>
        </w:tc>
        <w:tc>
          <w:tcPr>
            <w:tcW w:w="5950" w:type="dxa"/>
          </w:tcPr>
          <w:p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bl>
    <w:p w:rsidR="005F2971" w:rsidRDefault="006F4DE3" w:rsidP="00B152F1">
      <w:pPr>
        <w:spacing w:before="240"/>
        <w:rPr>
          <w:rFonts w:eastAsiaTheme="minorEastAsia" w:hint="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A64FCF" w:rsidRDefault="00A64FCF">
      <w:pPr>
        <w:rPr>
          <w:rFonts w:eastAsiaTheme="minorEastAsia" w:hint="eastAsia"/>
          <w:lang w:eastAsia="zh-CN"/>
        </w:rPr>
      </w:pPr>
    </w:p>
    <w:p w:rsidR="00A64FCF" w:rsidRDefault="00A64FCF">
      <w:pPr>
        <w:rPr>
          <w:rFonts w:eastAsiaTheme="minorEastAsia" w:hint="eastAsia"/>
          <w:lang w:eastAsia="zh-CN"/>
        </w:rPr>
      </w:pPr>
    </w:p>
    <w:p w:rsidR="00A64FCF" w:rsidRDefault="00A64FCF">
      <w:pPr>
        <w:rPr>
          <w:rFonts w:eastAsiaTheme="minorEastAsia" w:hint="eastAsia"/>
          <w:lang w:eastAsia="zh-CN"/>
        </w:rPr>
      </w:pPr>
    </w:p>
    <w:p w:rsidR="00A64FCF" w:rsidRDefault="00A64FCF">
      <w:pPr>
        <w:rPr>
          <w:rFonts w:eastAsiaTheme="minorEastAsia"/>
          <w:lang w:eastAsia="zh-CN"/>
        </w:rPr>
      </w:pPr>
    </w:p>
    <w:p w:rsidR="00524B11" w:rsidRDefault="00524B11" w:rsidP="00524B11">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r>
        <w:rPr>
          <w:rFonts w:eastAsiaTheme="minorEastAsia" w:hint="eastAsia"/>
          <w:b/>
          <w:bCs/>
          <w:color w:val="000000"/>
          <w:lang w:eastAsia="zh-CN"/>
        </w:rPr>
        <w:t xml:space="preserve"> [2]</w:t>
      </w:r>
    </w:p>
    <w:p w:rsidR="00524B11" w:rsidRDefault="00524B11" w:rsidP="00524B11">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r>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814"/>
        <w:gridCol w:w="5837"/>
      </w:tblGrid>
      <w:tr w:rsidR="005F2971">
        <w:tc>
          <w:tcPr>
            <w:tcW w:w="9631" w:type="dxa"/>
            <w:gridSpan w:val="3"/>
          </w:tcPr>
          <w:p w:rsidR="005F2971" w:rsidRDefault="006F4DE3">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6</w:t>
            </w:r>
            <w:r>
              <w:rPr>
                <w:rFonts w:eastAsia="宋体"/>
                <w:b/>
              </w:rPr>
              <w:t>:</w:t>
            </w:r>
            <w:r w:rsidR="003271BC">
              <w:rPr>
                <w:rFonts w:eastAsia="宋体" w:hint="eastAsia"/>
                <w:b/>
                <w:lang w:eastAsia="zh-CN"/>
              </w:rPr>
              <w:t xml:space="preserve"> if you agree with Q4,</w:t>
            </w:r>
            <w:r>
              <w:rPr>
                <w:rFonts w:eastAsia="宋体" w:hint="eastAsia"/>
                <w:b/>
                <w:lang w:eastAsia="zh-CN"/>
              </w:rPr>
              <w:t xml:space="preserve"> </w:t>
            </w:r>
            <w:r>
              <w:rPr>
                <w:rFonts w:eastAsia="宋体" w:hint="eastAsia"/>
                <w:b/>
                <w:lang w:eastAsia="zh-CN"/>
              </w:rPr>
              <w:t xml:space="preserve">do you agree that the offset threshold </w:t>
            </w:r>
            <w:r w:rsidR="005B0BD7">
              <w:rPr>
                <w:rFonts w:eastAsia="宋体" w:hint="eastAsia"/>
                <w:b/>
                <w:lang w:eastAsia="zh-CN"/>
              </w:rPr>
              <w:t xml:space="preserve">also </w:t>
            </w:r>
            <w:r>
              <w:rPr>
                <w:rFonts w:eastAsia="宋体" w:hint="eastAsia"/>
                <w:b/>
                <w:lang w:eastAsia="zh-CN"/>
              </w:rPr>
              <w:t>can be</w:t>
            </w:r>
          </w:p>
          <w:p w:rsidR="005F2971" w:rsidRDefault="006F4DE3">
            <w:pPr>
              <w:pStyle w:val="af1"/>
              <w:ind w:left="0"/>
              <w:rPr>
                <w:rFonts w:eastAsiaTheme="minorEastAsia"/>
                <w:b/>
                <w:bCs/>
                <w:color w:val="000000"/>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1</w:t>
            </w:r>
            <w:r>
              <w:rPr>
                <w:rFonts w:eastAsiaTheme="minorEastAsia" w:hint="eastAsia"/>
                <w:b/>
                <w:bCs/>
                <w:color w:val="000000"/>
                <w:lang w:val="en-US" w:eastAsia="zh-CN"/>
              </w:rPr>
              <w:t xml:space="preserve">: </w:t>
            </w:r>
            <w:r>
              <w:rPr>
                <w:rFonts w:eastAsiaTheme="minorEastAsia"/>
                <w:b/>
                <w:bCs/>
                <w:color w:val="000000"/>
                <w:lang w:eastAsia="zh-CN"/>
              </w:rPr>
              <w:t>an offset when going towards lower TA values</w:t>
            </w:r>
            <w:r>
              <w:rPr>
                <w:rFonts w:eastAsiaTheme="minorEastAsia" w:hint="eastAsia"/>
                <w:b/>
                <w:bCs/>
                <w:color w:val="000000"/>
                <w:lang w:eastAsia="zh-CN"/>
              </w:rPr>
              <w:t>;</w:t>
            </w:r>
          </w:p>
          <w:p w:rsidR="005F2971" w:rsidRDefault="006F4DE3" w:rsidP="005B0BD7">
            <w:pPr>
              <w:pStyle w:val="af1"/>
              <w:ind w:left="0"/>
              <w:rPr>
                <w:rFonts w:eastAsia="宋体"/>
                <w:b/>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2</w:t>
            </w:r>
            <w:r>
              <w:rPr>
                <w:rFonts w:eastAsiaTheme="minorEastAsia" w:hint="eastAsia"/>
                <w:b/>
                <w:bCs/>
                <w:color w:val="000000"/>
                <w:lang w:val="en-US" w:eastAsia="zh-CN"/>
              </w:rPr>
              <w:t xml:space="preserve">: </w:t>
            </w:r>
            <w:r>
              <w:rPr>
                <w:rFonts w:eastAsiaTheme="minorEastAsia"/>
                <w:b/>
                <w:bCs/>
                <w:color w:val="000000"/>
                <w:lang w:eastAsia="zh-CN"/>
              </w:rPr>
              <w:t>an offset when going towards higher TA values</w:t>
            </w:r>
            <w:r>
              <w:rPr>
                <w:rFonts w:eastAsiaTheme="minorEastAsia" w:hint="eastAsia"/>
                <w:b/>
                <w:bCs/>
                <w:color w:val="000000"/>
                <w:lang w:val="en-US" w:eastAsia="zh-CN"/>
              </w:rPr>
              <w:t>;</w:t>
            </w:r>
          </w:p>
        </w:tc>
      </w:tr>
      <w:tr w:rsidR="005F2971" w:rsidTr="006D162B">
        <w:tc>
          <w:tcPr>
            <w:tcW w:w="1980" w:type="dxa"/>
          </w:tcPr>
          <w:p w:rsidR="005F2971" w:rsidRDefault="006F4DE3">
            <w:pPr>
              <w:jc w:val="center"/>
              <w:rPr>
                <w:rFonts w:eastAsia="宋体"/>
                <w:b/>
              </w:rPr>
            </w:pPr>
            <w:r>
              <w:rPr>
                <w:rFonts w:eastAsia="宋体"/>
                <w:b/>
              </w:rPr>
              <w:t>Company</w:t>
            </w:r>
          </w:p>
        </w:tc>
        <w:tc>
          <w:tcPr>
            <w:tcW w:w="1814" w:type="dxa"/>
          </w:tcPr>
          <w:p w:rsidR="005F2971" w:rsidRDefault="006F4DE3" w:rsidP="006D162B">
            <w:pPr>
              <w:jc w:val="center"/>
              <w:rPr>
                <w:rFonts w:eastAsia="宋体"/>
                <w:b/>
                <w:lang w:val="en-US" w:eastAsia="zh-CN"/>
              </w:rPr>
            </w:pPr>
            <w:r>
              <w:rPr>
                <w:rFonts w:eastAsia="宋体" w:hint="eastAsia"/>
                <w:b/>
                <w:lang w:val="en-US" w:eastAsia="zh-CN"/>
              </w:rPr>
              <w:t>Option1/2</w:t>
            </w:r>
            <w:r w:rsidR="005B0BD7">
              <w:rPr>
                <w:rFonts w:eastAsia="宋体" w:hint="eastAsia"/>
                <w:b/>
                <w:lang w:val="en-US" w:eastAsia="zh-CN"/>
              </w:rPr>
              <w:t>/</w:t>
            </w:r>
            <w:r w:rsidR="006D162B">
              <w:rPr>
                <w:rFonts w:eastAsia="宋体" w:hint="eastAsia"/>
                <w:b/>
                <w:lang w:val="en-US" w:eastAsia="zh-CN"/>
              </w:rPr>
              <w:t>neither</w:t>
            </w:r>
          </w:p>
        </w:tc>
        <w:tc>
          <w:tcPr>
            <w:tcW w:w="5837" w:type="dxa"/>
          </w:tcPr>
          <w:p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rsidTr="006D162B">
        <w:tc>
          <w:tcPr>
            <w:tcW w:w="1980" w:type="dxa"/>
          </w:tcPr>
          <w:p w:rsidR="005F2971" w:rsidRDefault="005F2971">
            <w:pPr>
              <w:rPr>
                <w:rFonts w:eastAsia="宋体"/>
                <w:lang w:eastAsia="zh-CN"/>
              </w:rPr>
            </w:pPr>
          </w:p>
        </w:tc>
        <w:tc>
          <w:tcPr>
            <w:tcW w:w="1814" w:type="dxa"/>
          </w:tcPr>
          <w:p w:rsidR="005F2971" w:rsidRDefault="005F2971">
            <w:pPr>
              <w:rPr>
                <w:rFonts w:eastAsia="宋体"/>
                <w:lang w:eastAsia="zh-CN"/>
              </w:rPr>
            </w:pPr>
          </w:p>
        </w:tc>
        <w:tc>
          <w:tcPr>
            <w:tcW w:w="5837" w:type="dxa"/>
          </w:tcPr>
          <w:p w:rsidR="005F2971" w:rsidRDefault="005F2971">
            <w:pPr>
              <w:rPr>
                <w:rFonts w:eastAsia="宋体"/>
                <w:lang w:eastAsia="zh-CN"/>
              </w:rPr>
            </w:pPr>
          </w:p>
        </w:tc>
      </w:tr>
      <w:tr w:rsidR="005F2971" w:rsidTr="006D162B">
        <w:tc>
          <w:tcPr>
            <w:tcW w:w="1980" w:type="dxa"/>
          </w:tcPr>
          <w:p w:rsidR="005F2971" w:rsidRDefault="005F2971">
            <w:pPr>
              <w:rPr>
                <w:rFonts w:eastAsia="宋体"/>
                <w:lang w:eastAsia="zh-CN"/>
              </w:rPr>
            </w:pPr>
          </w:p>
        </w:tc>
        <w:tc>
          <w:tcPr>
            <w:tcW w:w="1814" w:type="dxa"/>
          </w:tcPr>
          <w:p w:rsidR="005F2971" w:rsidRDefault="005F2971">
            <w:pPr>
              <w:rPr>
                <w:rFonts w:eastAsia="宋体"/>
                <w:lang w:eastAsia="zh-CN"/>
              </w:rPr>
            </w:pPr>
          </w:p>
        </w:tc>
        <w:tc>
          <w:tcPr>
            <w:tcW w:w="5837" w:type="dxa"/>
          </w:tcPr>
          <w:p w:rsidR="005F2971" w:rsidRDefault="005F2971">
            <w:pPr>
              <w:rPr>
                <w:rFonts w:eastAsia="宋体"/>
                <w:lang w:eastAsia="zh-CN"/>
              </w:rPr>
            </w:pPr>
          </w:p>
        </w:tc>
      </w:tr>
      <w:tr w:rsidR="005F2971" w:rsidTr="006D162B">
        <w:tc>
          <w:tcPr>
            <w:tcW w:w="1980" w:type="dxa"/>
          </w:tcPr>
          <w:p w:rsidR="005F2971" w:rsidRDefault="005F2971">
            <w:pPr>
              <w:rPr>
                <w:rFonts w:eastAsia="宋体"/>
                <w:lang w:eastAsia="zh-CN"/>
              </w:rPr>
            </w:pPr>
          </w:p>
        </w:tc>
        <w:tc>
          <w:tcPr>
            <w:tcW w:w="1814" w:type="dxa"/>
          </w:tcPr>
          <w:p w:rsidR="005F2971" w:rsidRDefault="005F2971">
            <w:pPr>
              <w:rPr>
                <w:rFonts w:eastAsia="宋体"/>
                <w:lang w:eastAsia="zh-CN"/>
              </w:rPr>
            </w:pPr>
          </w:p>
        </w:tc>
        <w:tc>
          <w:tcPr>
            <w:tcW w:w="5837" w:type="dxa"/>
          </w:tcPr>
          <w:p w:rsidR="005F2971" w:rsidRDefault="005F2971">
            <w:pPr>
              <w:rPr>
                <w:rFonts w:eastAsia="宋体"/>
                <w:lang w:eastAsia="zh-CN"/>
              </w:rPr>
            </w:pPr>
          </w:p>
        </w:tc>
      </w:tr>
      <w:tr w:rsidR="005F2971" w:rsidTr="006D162B">
        <w:tc>
          <w:tcPr>
            <w:tcW w:w="1980" w:type="dxa"/>
          </w:tcPr>
          <w:p w:rsidR="005F2971" w:rsidRDefault="005F2971">
            <w:pPr>
              <w:rPr>
                <w:rFonts w:eastAsia="宋体"/>
                <w:lang w:eastAsia="zh-CN"/>
              </w:rPr>
            </w:pPr>
          </w:p>
        </w:tc>
        <w:tc>
          <w:tcPr>
            <w:tcW w:w="1814" w:type="dxa"/>
          </w:tcPr>
          <w:p w:rsidR="005F2971" w:rsidRDefault="005F2971">
            <w:pPr>
              <w:rPr>
                <w:rFonts w:eastAsia="宋体"/>
                <w:lang w:eastAsia="zh-CN"/>
              </w:rPr>
            </w:pPr>
          </w:p>
        </w:tc>
        <w:tc>
          <w:tcPr>
            <w:tcW w:w="5837" w:type="dxa"/>
          </w:tcPr>
          <w:p w:rsidR="005F2971" w:rsidRDefault="005F2971">
            <w:pPr>
              <w:rPr>
                <w:rFonts w:eastAsia="宋体"/>
                <w:lang w:eastAsia="zh-CN"/>
              </w:rPr>
            </w:pPr>
          </w:p>
        </w:tc>
      </w:tr>
      <w:tr w:rsidR="005F2971" w:rsidTr="006D162B">
        <w:tc>
          <w:tcPr>
            <w:tcW w:w="1980" w:type="dxa"/>
          </w:tcPr>
          <w:p w:rsidR="005F2971" w:rsidRDefault="005F2971">
            <w:pPr>
              <w:rPr>
                <w:rFonts w:eastAsia="宋体"/>
                <w:lang w:eastAsia="zh-CN"/>
              </w:rPr>
            </w:pPr>
          </w:p>
        </w:tc>
        <w:tc>
          <w:tcPr>
            <w:tcW w:w="1814" w:type="dxa"/>
          </w:tcPr>
          <w:p w:rsidR="005F2971" w:rsidRDefault="005F2971">
            <w:pPr>
              <w:rPr>
                <w:rFonts w:eastAsia="宋体"/>
                <w:lang w:eastAsia="zh-CN"/>
              </w:rPr>
            </w:pPr>
          </w:p>
        </w:tc>
        <w:tc>
          <w:tcPr>
            <w:tcW w:w="5837" w:type="dxa"/>
          </w:tcPr>
          <w:p w:rsidR="005F2971" w:rsidRDefault="005F2971">
            <w:pPr>
              <w:rPr>
                <w:rFonts w:eastAsia="宋体"/>
                <w:lang w:eastAsia="zh-CN"/>
              </w:rPr>
            </w:pPr>
          </w:p>
        </w:tc>
      </w:tr>
    </w:tbl>
    <w:p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rPr>
          <w:rFonts w:eastAsiaTheme="minorEastAsia"/>
          <w:b/>
          <w:lang w:eastAsia="zh-CN"/>
        </w:rPr>
      </w:pPr>
    </w:p>
    <w:p w:rsidR="005F2971" w:rsidRDefault="006F4DE3">
      <w:pPr>
        <w:pStyle w:val="af1"/>
        <w:numPr>
          <w:ilvl w:val="0"/>
          <w:numId w:val="11"/>
        </w:numPr>
        <w:rPr>
          <w:rFonts w:eastAsiaTheme="minorEastAsia"/>
          <w:b/>
          <w:lang w:eastAsia="zh-CN"/>
        </w:rPr>
      </w:pPr>
      <w:r>
        <w:rPr>
          <w:rFonts w:eastAsiaTheme="minorEastAsia"/>
          <w:b/>
          <w:lang w:eastAsia="zh-CN"/>
        </w:rPr>
        <w:t>T</w:t>
      </w:r>
      <w:r>
        <w:rPr>
          <w:rFonts w:eastAsiaTheme="minorEastAsia" w:hint="eastAsia"/>
          <w:b/>
          <w:lang w:eastAsia="zh-CN"/>
        </w:rPr>
        <w:t xml:space="preserve">ime </w:t>
      </w:r>
      <w:r>
        <w:rPr>
          <w:rFonts w:eastAsiaTheme="minorEastAsia" w:hint="eastAsia"/>
          <w:b/>
          <w:lang w:val="en-US" w:eastAsia="zh-CN"/>
        </w:rPr>
        <w:t xml:space="preserve">threshold </w:t>
      </w:r>
      <w:r w:rsidR="00803B04">
        <w:rPr>
          <w:rFonts w:eastAsiaTheme="minorEastAsia" w:hint="eastAsia"/>
          <w:b/>
          <w:lang w:val="en-US" w:eastAsia="zh-CN"/>
        </w:rPr>
        <w:t>aspect</w:t>
      </w:r>
      <w:r>
        <w:rPr>
          <w:rFonts w:eastAsiaTheme="minorEastAsia" w:hint="eastAsia"/>
          <w:b/>
          <w:lang w:val="en-US" w:eastAsia="zh-CN"/>
        </w:rPr>
        <w:t xml:space="preserve"> </w:t>
      </w:r>
    </w:p>
    <w:p w:rsidR="005F2971" w:rsidRDefault="005F2971">
      <w:pPr>
        <w:pStyle w:val="af1"/>
        <w:ind w:left="0"/>
        <w:rPr>
          <w:rFonts w:eastAsiaTheme="minorEastAsia"/>
          <w:b/>
          <w:lang w:eastAsia="zh-CN"/>
        </w:rPr>
      </w:pPr>
    </w:p>
    <w:p w:rsidR="005F2971" w:rsidRDefault="006F4DE3">
      <w:pPr>
        <w:pStyle w:val="af1"/>
        <w:ind w:left="0"/>
        <w:rPr>
          <w:rFonts w:eastAsiaTheme="minorEastAsia" w:hint="eastAsia"/>
          <w:bCs/>
          <w:lang w:val="en-US" w:eastAsia="zh-CN"/>
        </w:rPr>
      </w:pPr>
      <w:r>
        <w:rPr>
          <w:rFonts w:eastAsiaTheme="minorEastAsia" w:hint="eastAsia"/>
          <w:bCs/>
          <w:lang w:val="en-US" w:eastAsia="zh-CN"/>
        </w:rPr>
        <w:t>The time threshold method was suggested by P11/P12/P13</w:t>
      </w:r>
      <w:r w:rsidR="00060359">
        <w:rPr>
          <w:rFonts w:eastAsiaTheme="minorEastAsia" w:hint="eastAsia"/>
          <w:bCs/>
          <w:lang w:val="en-US" w:eastAsia="zh-CN"/>
        </w:rPr>
        <w:t>/P14</w:t>
      </w:r>
      <w:r w:rsidR="00110F35">
        <w:rPr>
          <w:rFonts w:eastAsiaTheme="minorEastAsia" w:hint="eastAsia"/>
          <w:bCs/>
          <w:lang w:val="en-US" w:eastAsia="zh-CN"/>
        </w:rPr>
        <w:t xml:space="preserve"> in [2]</w:t>
      </w:r>
      <w:r>
        <w:rPr>
          <w:rFonts w:eastAsiaTheme="minorEastAsia" w:hint="eastAsia"/>
          <w:bCs/>
          <w:lang w:val="en-US" w:eastAsia="zh-CN"/>
        </w:rPr>
        <w:t xml:space="preserve">, thus, the rapporteur </w:t>
      </w:r>
      <w:r>
        <w:rPr>
          <w:rFonts w:eastAsiaTheme="minorEastAsia" w:hint="eastAsia"/>
          <w:bCs/>
          <w:lang w:val="en-US" w:eastAsia="zh-CN"/>
        </w:rPr>
        <w:t>suggests discussing the following question regarding time threshold one by one:</w:t>
      </w:r>
    </w:p>
    <w:tbl>
      <w:tblPr>
        <w:tblStyle w:val="ac"/>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rsidP="00C05CD4">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7</w:t>
            </w:r>
            <w:r>
              <w:rPr>
                <w:rFonts w:eastAsia="宋体"/>
                <w:b/>
              </w:rPr>
              <w:t>:</w:t>
            </w:r>
            <w:r>
              <w:rPr>
                <w:rFonts w:eastAsia="宋体" w:hint="eastAsia"/>
                <w:b/>
                <w:lang w:eastAsia="zh-CN"/>
              </w:rPr>
              <w:t xml:space="preserve"> Do you agree that event-trigger</w:t>
            </w:r>
            <w:r>
              <w:rPr>
                <w:rFonts w:eastAsia="宋体" w:hint="eastAsia"/>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sidR="00803B04">
              <w:rPr>
                <w:rFonts w:eastAsia="宋体" w:hint="eastAsia"/>
                <w:b/>
                <w:lang w:val="en-US" w:eastAsia="zh-CN"/>
              </w:rPr>
              <w:t>also can be</w:t>
            </w:r>
            <w:r>
              <w:rPr>
                <w:rFonts w:eastAsia="宋体" w:hint="eastAsia"/>
                <w:b/>
                <w:lang w:eastAsia="zh-CN"/>
              </w:rPr>
              <w:t xml:space="preserve"> </w:t>
            </w:r>
            <w:r>
              <w:rPr>
                <w:rFonts w:eastAsia="宋体" w:hint="eastAsia"/>
                <w:b/>
                <w:lang w:val="en-US" w:eastAsia="zh-CN"/>
              </w:rPr>
              <w:t xml:space="preserve">based </w:t>
            </w:r>
            <w:r w:rsidR="00C05CD4">
              <w:rPr>
                <w:rFonts w:eastAsia="宋体" w:hint="eastAsia"/>
                <w:b/>
                <w:lang w:val="en-US" w:eastAsia="zh-CN"/>
              </w:rPr>
              <w:t>a</w:t>
            </w:r>
            <w:r>
              <w:rPr>
                <w:rFonts w:eastAsia="宋体"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宋体" w:hint="eastAsia"/>
                <w:b/>
                <w:lang w:eastAsia="zh-CN"/>
              </w:rPr>
              <w:t>?</w:t>
            </w:r>
          </w:p>
        </w:tc>
      </w:tr>
      <w:tr w:rsidR="005F2971">
        <w:tc>
          <w:tcPr>
            <w:tcW w:w="1980" w:type="dxa"/>
          </w:tcPr>
          <w:p w:rsidR="005F2971" w:rsidRDefault="006F4DE3">
            <w:pPr>
              <w:jc w:val="center"/>
              <w:rPr>
                <w:rFonts w:eastAsia="宋体"/>
                <w:b/>
              </w:rPr>
            </w:pPr>
            <w:r>
              <w:rPr>
                <w:rFonts w:eastAsia="宋体"/>
                <w:b/>
              </w:rPr>
              <w:t>Company</w:t>
            </w:r>
          </w:p>
        </w:tc>
        <w:tc>
          <w:tcPr>
            <w:tcW w:w="1701" w:type="dxa"/>
          </w:tcPr>
          <w:p w:rsidR="005F2971" w:rsidRDefault="00803B04">
            <w:pPr>
              <w:jc w:val="center"/>
              <w:rPr>
                <w:rFonts w:eastAsia="宋体"/>
                <w:b/>
                <w:lang w:eastAsia="zh-CN"/>
              </w:rPr>
            </w:pPr>
            <w:r>
              <w:rPr>
                <w:rFonts w:eastAsia="宋体" w:hint="eastAsia"/>
                <w:b/>
                <w:lang w:eastAsia="zh-CN"/>
              </w:rPr>
              <w:t>Yes/No</w:t>
            </w:r>
          </w:p>
        </w:tc>
        <w:tc>
          <w:tcPr>
            <w:tcW w:w="5950" w:type="dxa"/>
          </w:tcPr>
          <w:p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bl>
    <w:p w:rsidR="005F2971" w:rsidRDefault="006F4DE3" w:rsidP="00356990">
      <w:pPr>
        <w:spacing w:before="240"/>
        <w:rPr>
          <w:rFonts w:eastAsiaTheme="minorEastAsia" w:hint="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A072B8" w:rsidRDefault="00A072B8" w:rsidP="00356990">
      <w:pPr>
        <w:spacing w:before="240"/>
        <w:rPr>
          <w:rFonts w:eastAsiaTheme="minorEastAsia" w:hint="eastAsia"/>
          <w:lang w:eastAsia="zh-CN"/>
        </w:rPr>
      </w:pPr>
    </w:p>
    <w:p w:rsidR="00A072B8" w:rsidRDefault="00A072B8" w:rsidP="00356990">
      <w:pPr>
        <w:spacing w:before="240"/>
        <w:rPr>
          <w:rFonts w:eastAsiaTheme="minorEastAsia"/>
          <w:lang w:eastAsia="zh-CN"/>
        </w:rPr>
      </w:pPr>
    </w:p>
    <w:p w:rsidR="00E740FF" w:rsidRDefault="00E740FF" w:rsidP="00E740FF">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r>
        <w:rPr>
          <w:rFonts w:eastAsiaTheme="minorEastAsia" w:hint="eastAsia"/>
          <w:b/>
          <w:bCs/>
          <w:color w:val="000000"/>
          <w:lang w:eastAsia="zh-CN"/>
        </w:rPr>
        <w:t xml:space="preserve"> [2]</w:t>
      </w:r>
    </w:p>
    <w:p w:rsidR="005F2971" w:rsidRDefault="00E740FF" w:rsidP="00E740FF">
      <w:pPr>
        <w:pStyle w:val="af1"/>
        <w:ind w:left="0"/>
        <w:rPr>
          <w:rFonts w:eastAsiaTheme="minorEastAsia"/>
          <w:b/>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r>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8</w:t>
            </w:r>
            <w:r>
              <w:rPr>
                <w:rFonts w:eastAsia="宋体"/>
                <w:b/>
              </w:rPr>
              <w:t>:</w:t>
            </w:r>
            <w:r>
              <w:rPr>
                <w:rFonts w:eastAsia="宋体" w:hint="eastAsia"/>
                <w:b/>
                <w:lang w:eastAsia="zh-CN"/>
              </w:rPr>
              <w:t xml:space="preserve"> </w:t>
            </w:r>
            <w:r w:rsidR="00AB3668">
              <w:rPr>
                <w:rFonts w:eastAsia="宋体" w:hint="eastAsia"/>
                <w:b/>
                <w:lang w:val="en-US" w:eastAsia="zh-CN"/>
              </w:rPr>
              <w:t xml:space="preserve">If you agree with Q7, </w:t>
            </w:r>
            <w:r>
              <w:rPr>
                <w:rFonts w:eastAsia="宋体" w:hint="eastAsia"/>
                <w:b/>
                <w:lang w:val="en-US" w:eastAsia="zh-CN"/>
              </w:rPr>
              <w:t>d</w:t>
            </w:r>
            <w:r>
              <w:rPr>
                <w:rFonts w:eastAsia="宋体" w:hint="eastAsia"/>
                <w:b/>
                <w:lang w:eastAsia="zh-CN"/>
              </w:rPr>
              <w:t xml:space="preserve">o you agree that </w:t>
            </w:r>
            <w:r>
              <w:rPr>
                <w:rFonts w:eastAsia="宋体" w:hint="eastAsia"/>
                <w:b/>
                <w:lang w:val="en-US" w:eastAsia="zh-CN"/>
              </w:rPr>
              <w:t>time related method is as following</w:t>
            </w:r>
            <w:r>
              <w:rPr>
                <w:rFonts w:eastAsia="宋体" w:hint="eastAsia"/>
                <w:b/>
                <w:lang w:eastAsia="zh-CN"/>
              </w:rPr>
              <w:t>?</w:t>
            </w:r>
          </w:p>
          <w:p w:rsidR="005F2971" w:rsidRDefault="006F4DE3">
            <w:pPr>
              <w:pStyle w:val="af1"/>
              <w:numPr>
                <w:ilvl w:val="0"/>
                <w:numId w:val="12"/>
              </w:numPr>
              <w:rPr>
                <w:rFonts w:eastAsiaTheme="minorEastAsia"/>
                <w:b/>
                <w:bCs/>
                <w:color w:val="000000"/>
                <w:lang w:eastAsia="zh-CN"/>
              </w:rPr>
            </w:pPr>
            <w:r>
              <w:rPr>
                <w:rFonts w:eastAsiaTheme="minorEastAsia"/>
                <w:b/>
                <w:bCs/>
                <w:color w:val="000000"/>
                <w:lang w:eastAsia="zh-CN"/>
              </w:rPr>
              <w:t>The network may configure a time threshold when going towards lower TA values where a report with information about UE specific TA pre-compensation is trigge</w:t>
            </w:r>
            <w:r>
              <w:rPr>
                <w:rFonts w:eastAsiaTheme="minorEastAsia"/>
                <w:b/>
                <w:bCs/>
                <w:color w:val="000000"/>
                <w:lang w:eastAsia="zh-CN"/>
              </w:rPr>
              <w:t>red if time since passing the TA threshold is above the time threshold.</w:t>
            </w:r>
          </w:p>
          <w:p w:rsidR="005F2971" w:rsidRDefault="006F4DE3">
            <w:pPr>
              <w:pStyle w:val="af1"/>
              <w:numPr>
                <w:ilvl w:val="0"/>
                <w:numId w:val="12"/>
              </w:numPr>
              <w:rPr>
                <w:rFonts w:eastAsia="宋体"/>
                <w:b/>
                <w:lang w:eastAsia="zh-CN"/>
              </w:rPr>
            </w:pPr>
            <w:r>
              <w:rPr>
                <w:rFonts w:eastAsiaTheme="minorEastAsia"/>
                <w:b/>
                <w:bCs/>
                <w:color w:val="000000"/>
                <w:lang w:eastAsia="zh-CN"/>
              </w:rPr>
              <w:t xml:space="preserve">The network may configure a time threshold when going towards higher TA values where a report with information about UE specific TA pre-compensation is triggered if time until passing </w:t>
            </w:r>
            <w:r>
              <w:rPr>
                <w:rFonts w:eastAsiaTheme="minorEastAsia"/>
                <w:b/>
                <w:bCs/>
                <w:color w:val="000000"/>
                <w:lang w:eastAsia="zh-CN"/>
              </w:rPr>
              <w:t>the TA threshold is below the time threshold.</w:t>
            </w:r>
          </w:p>
        </w:tc>
      </w:tr>
      <w:tr w:rsidR="005F2971">
        <w:tc>
          <w:tcPr>
            <w:tcW w:w="1980" w:type="dxa"/>
          </w:tcPr>
          <w:p w:rsidR="005F2971" w:rsidRDefault="006F4DE3">
            <w:pPr>
              <w:jc w:val="center"/>
              <w:rPr>
                <w:rFonts w:eastAsia="宋体"/>
                <w:b/>
              </w:rPr>
            </w:pPr>
            <w:r>
              <w:rPr>
                <w:rFonts w:eastAsia="宋体"/>
                <w:b/>
              </w:rPr>
              <w:t>Company</w:t>
            </w:r>
          </w:p>
        </w:tc>
        <w:tc>
          <w:tcPr>
            <w:tcW w:w="1701" w:type="dxa"/>
          </w:tcPr>
          <w:p w:rsidR="005F2971" w:rsidRDefault="006F4DE3">
            <w:pPr>
              <w:jc w:val="center"/>
              <w:rPr>
                <w:rFonts w:eastAsia="宋体"/>
                <w:b/>
                <w:lang w:val="en-US" w:eastAsia="zh-CN"/>
              </w:rPr>
            </w:pPr>
            <w:r>
              <w:rPr>
                <w:rFonts w:eastAsia="宋体" w:hint="eastAsia"/>
                <w:b/>
                <w:lang w:eastAsia="zh-CN"/>
              </w:rPr>
              <w:t>Option1/2/</w:t>
            </w:r>
            <w:r>
              <w:rPr>
                <w:rFonts w:eastAsia="宋体" w:hint="eastAsia"/>
                <w:b/>
                <w:lang w:val="en-US" w:eastAsia="zh-CN"/>
              </w:rPr>
              <w:t>other</w:t>
            </w:r>
          </w:p>
        </w:tc>
        <w:tc>
          <w:tcPr>
            <w:tcW w:w="5950" w:type="dxa"/>
          </w:tcPr>
          <w:p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bl>
    <w:p w:rsidR="005F2971" w:rsidRDefault="006F4DE3" w:rsidP="00C536C5">
      <w:pPr>
        <w:rPr>
          <w:rFonts w:eastAsiaTheme="minorEastAsia" w:hint="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B828C7" w:rsidRDefault="00B828C7" w:rsidP="00BB165A">
      <w:pPr>
        <w:spacing w:before="240"/>
        <w:rPr>
          <w:rFonts w:eastAsiaTheme="minorEastAsia" w:hint="eastAsia"/>
          <w:lang w:eastAsia="zh-CN"/>
        </w:rPr>
      </w:pPr>
    </w:p>
    <w:p w:rsidR="00B828C7" w:rsidRDefault="00B828C7" w:rsidP="00BB165A">
      <w:pPr>
        <w:spacing w:before="240"/>
        <w:rPr>
          <w:rFonts w:eastAsiaTheme="minorEastAsia"/>
          <w:lang w:eastAsia="zh-CN"/>
        </w:rPr>
      </w:pPr>
    </w:p>
    <w:p w:rsidR="00A072B8" w:rsidRDefault="00A072B8" w:rsidP="00A072B8">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r>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rsidP="004D40F6">
            <w:pPr>
              <w:rPr>
                <w:rFonts w:eastAsia="宋体"/>
                <w:b/>
                <w:lang w:val="en-US" w:eastAsia="zh-CN"/>
              </w:rPr>
            </w:pPr>
            <w:r>
              <w:rPr>
                <w:rFonts w:eastAsia="宋体"/>
                <w:b/>
              </w:rPr>
              <w:lastRenderedPageBreak/>
              <w:t>Question</w:t>
            </w:r>
            <w:r>
              <w:rPr>
                <w:rFonts w:eastAsia="宋体" w:hint="eastAsia"/>
                <w:b/>
                <w:lang w:eastAsia="zh-CN"/>
              </w:rPr>
              <w:t xml:space="preserve"> </w:t>
            </w:r>
            <w:r>
              <w:rPr>
                <w:rFonts w:eastAsia="宋体" w:hint="eastAsia"/>
                <w:b/>
                <w:lang w:val="en-US" w:eastAsia="zh-CN"/>
              </w:rPr>
              <w:t>9</w:t>
            </w:r>
            <w:r>
              <w:rPr>
                <w:rFonts w:eastAsia="宋体"/>
                <w:b/>
              </w:rPr>
              <w:t>:</w:t>
            </w:r>
            <w:r>
              <w:rPr>
                <w:rFonts w:eastAsia="宋体" w:hint="eastAsia"/>
                <w:b/>
                <w:lang w:eastAsia="zh-CN"/>
              </w:rPr>
              <w:t xml:space="preserve"> </w:t>
            </w:r>
            <w:r w:rsidR="00060359">
              <w:rPr>
                <w:rFonts w:eastAsia="宋体" w:hint="eastAsia"/>
                <w:b/>
                <w:lang w:val="en-US" w:eastAsia="zh-CN"/>
              </w:rPr>
              <w:t>I</w:t>
            </w:r>
            <w:r>
              <w:rPr>
                <w:rFonts w:eastAsia="宋体" w:hint="eastAsia"/>
                <w:b/>
                <w:lang w:val="en-US" w:eastAsia="zh-CN"/>
              </w:rPr>
              <w:t xml:space="preserve">f you agree with </w:t>
            </w:r>
            <w:r w:rsidR="004D40F6">
              <w:rPr>
                <w:rFonts w:eastAsia="宋体" w:hint="eastAsia"/>
                <w:b/>
                <w:lang w:val="en-US" w:eastAsia="zh-CN"/>
              </w:rPr>
              <w:t xml:space="preserve">both </w:t>
            </w:r>
            <w:r>
              <w:rPr>
                <w:rFonts w:eastAsia="宋体" w:hint="eastAsia"/>
                <w:b/>
                <w:lang w:val="en-US" w:eastAsia="zh-CN"/>
              </w:rPr>
              <w:t>Q4 an</w:t>
            </w:r>
            <w:r w:rsidR="004D40F6">
              <w:rPr>
                <w:rFonts w:eastAsia="宋体" w:hint="eastAsia"/>
                <w:b/>
                <w:lang w:val="en-US" w:eastAsia="zh-CN"/>
              </w:rPr>
              <w:t xml:space="preserve">d Q7, do </w:t>
            </w:r>
            <w:r>
              <w:rPr>
                <w:rFonts w:eastAsia="宋体" w:hint="eastAsia"/>
                <w:b/>
                <w:lang w:eastAsia="zh-CN"/>
              </w:rPr>
              <w:t xml:space="preserve">you agree </w:t>
            </w:r>
            <w:r>
              <w:rPr>
                <w:rFonts w:eastAsia="宋体" w:hint="eastAsia"/>
                <w:b/>
                <w:lang w:val="en-US" w:eastAsia="zh-CN"/>
              </w:rPr>
              <w:t xml:space="preserve">that </w:t>
            </w:r>
            <w:r>
              <w:rPr>
                <w:rFonts w:eastAsiaTheme="minorEastAsia" w:hint="eastAsia"/>
                <w:b/>
                <w:bCs/>
                <w:color w:val="000000"/>
                <w:lang w:val="en-US" w:eastAsia="zh-CN"/>
              </w:rPr>
              <w:t>t</w:t>
            </w:r>
            <w:r>
              <w:rPr>
                <w:rFonts w:eastAsiaTheme="minorEastAsia"/>
                <w:b/>
                <w:bCs/>
                <w:color w:val="000000"/>
                <w:lang w:eastAsia="zh-CN"/>
              </w:rPr>
              <w:t>he network may configure the time thresholds and offset</w:t>
            </w:r>
            <w:r>
              <w:rPr>
                <w:rFonts w:eastAsiaTheme="minorEastAsia" w:hint="eastAsia"/>
                <w:b/>
                <w:bCs/>
                <w:color w:val="000000"/>
                <w:lang w:val="en-US" w:eastAsia="zh-CN"/>
              </w:rPr>
              <w:t xml:space="preserve"> threshold</w:t>
            </w:r>
            <w:r>
              <w:rPr>
                <w:rFonts w:eastAsiaTheme="minorEastAsia"/>
                <w:b/>
                <w:bCs/>
                <w:color w:val="000000"/>
                <w:lang w:eastAsia="zh-CN"/>
              </w:rPr>
              <w:t xml:space="preserve"> separately or combine them together</w:t>
            </w:r>
            <w:r>
              <w:rPr>
                <w:rFonts w:eastAsiaTheme="minorEastAsia" w:hint="eastAsia"/>
                <w:b/>
                <w:bCs/>
                <w:color w:val="000000"/>
                <w:lang w:val="en-US" w:eastAsia="zh-CN"/>
              </w:rPr>
              <w:t>?</w:t>
            </w:r>
          </w:p>
        </w:tc>
      </w:tr>
      <w:tr w:rsidR="005F2971">
        <w:tc>
          <w:tcPr>
            <w:tcW w:w="1980" w:type="dxa"/>
          </w:tcPr>
          <w:p w:rsidR="005F2971" w:rsidRDefault="006F4DE3">
            <w:pPr>
              <w:jc w:val="center"/>
              <w:rPr>
                <w:rFonts w:eastAsia="宋体"/>
                <w:b/>
              </w:rPr>
            </w:pPr>
            <w:r>
              <w:rPr>
                <w:rFonts w:eastAsia="宋体"/>
                <w:b/>
              </w:rPr>
              <w:t>Company</w:t>
            </w:r>
          </w:p>
        </w:tc>
        <w:tc>
          <w:tcPr>
            <w:tcW w:w="1701" w:type="dxa"/>
          </w:tcPr>
          <w:p w:rsidR="005F2971" w:rsidRDefault="006F4DE3">
            <w:pPr>
              <w:jc w:val="center"/>
              <w:rPr>
                <w:rFonts w:eastAsia="宋体"/>
                <w:b/>
                <w:lang w:val="en-US" w:eastAsia="zh-CN"/>
              </w:rPr>
            </w:pPr>
            <w:r>
              <w:rPr>
                <w:rFonts w:eastAsia="宋体" w:hint="eastAsia"/>
                <w:b/>
                <w:lang w:val="en-US" w:eastAsia="zh-CN"/>
              </w:rPr>
              <w:t>Yes/No</w:t>
            </w:r>
          </w:p>
        </w:tc>
        <w:tc>
          <w:tcPr>
            <w:tcW w:w="5950" w:type="dxa"/>
          </w:tcPr>
          <w:p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bl>
    <w:p w:rsidR="005F2971" w:rsidRDefault="006F4DE3">
      <w:pPr>
        <w:rPr>
          <w:rFonts w:eastAsiaTheme="minorEastAsia" w:hint="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B828C7" w:rsidRDefault="00B828C7">
      <w:pPr>
        <w:rPr>
          <w:rFonts w:eastAsiaTheme="minorEastAsia" w:hint="eastAsia"/>
          <w:lang w:eastAsia="zh-CN"/>
        </w:rPr>
      </w:pPr>
    </w:p>
    <w:p w:rsidR="00B828C7" w:rsidRDefault="00B828C7" w:rsidP="00B828C7">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r w:rsidR="00EA64CA">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701"/>
        <w:gridCol w:w="5950"/>
      </w:tblGrid>
      <w:tr w:rsidR="00060359" w:rsidTr="00B36416">
        <w:tc>
          <w:tcPr>
            <w:tcW w:w="9631" w:type="dxa"/>
            <w:gridSpan w:val="3"/>
          </w:tcPr>
          <w:p w:rsidR="00060359" w:rsidRDefault="00060359" w:rsidP="00060359">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w:t>
            </w:r>
            <w:r>
              <w:rPr>
                <w:rFonts w:eastAsia="宋体" w:hint="eastAsia"/>
                <w:b/>
                <w:lang w:val="en-US" w:eastAsia="zh-CN"/>
              </w:rPr>
              <w:t>0</w:t>
            </w:r>
            <w:r>
              <w:rPr>
                <w:rFonts w:eastAsia="宋体"/>
                <w:b/>
              </w:rPr>
              <w:t>:</w:t>
            </w:r>
            <w:r>
              <w:rPr>
                <w:rFonts w:eastAsia="宋体" w:hint="eastAsia"/>
                <w:b/>
                <w:lang w:eastAsia="zh-CN"/>
              </w:rPr>
              <w:t xml:space="preserve"> </w:t>
            </w:r>
            <w:r>
              <w:rPr>
                <w:rFonts w:eastAsia="宋体"/>
                <w:b/>
                <w:lang w:val="en-US" w:eastAsia="zh-CN"/>
              </w:rPr>
              <w:t>if</w:t>
            </w:r>
            <w:r>
              <w:rPr>
                <w:rFonts w:eastAsia="宋体" w:hint="eastAsia"/>
                <w:b/>
                <w:lang w:val="en-US" w:eastAsia="zh-CN"/>
              </w:rPr>
              <w:t xml:space="preserve"> you agree with </w:t>
            </w:r>
            <w:r>
              <w:rPr>
                <w:rFonts w:eastAsia="宋体" w:hint="eastAsia"/>
                <w:b/>
                <w:lang w:val="en-US" w:eastAsia="zh-CN"/>
              </w:rPr>
              <w:t>Q9, d</w:t>
            </w:r>
            <w:r>
              <w:rPr>
                <w:rFonts w:eastAsia="宋体" w:hint="eastAsia"/>
                <w:b/>
                <w:lang w:eastAsia="zh-CN"/>
              </w:rPr>
              <w:t xml:space="preserve">o you agree that </w:t>
            </w:r>
            <w:r>
              <w:rPr>
                <w:rFonts w:eastAsia="宋体" w:hint="eastAsia"/>
                <w:b/>
                <w:lang w:val="en-US" w:eastAsia="zh-CN"/>
              </w:rPr>
              <w:t>t</w:t>
            </w:r>
            <w:r>
              <w:rPr>
                <w:rFonts w:eastAsia="宋体" w:hint="eastAsia"/>
                <w:b/>
                <w:lang w:eastAsia="zh-CN"/>
              </w:rPr>
              <w:t xml:space="preserve">he network may configure the UEs to report the times (or time until) it will cross each </w:t>
            </w:r>
            <w:r>
              <w:rPr>
                <w:rFonts w:eastAsiaTheme="minorEastAsia" w:hint="eastAsia"/>
                <w:b/>
                <w:lang w:eastAsia="zh-CN"/>
              </w:rPr>
              <w:t>event-trigger</w:t>
            </w:r>
            <w:r>
              <w:rPr>
                <w:rFonts w:eastAsiaTheme="minorEastAsia" w:hint="eastAsia"/>
                <w:b/>
                <w:lang w:val="en-US" w:eastAsia="zh-CN"/>
              </w:rPr>
              <w:t xml:space="preserve"> </w:t>
            </w:r>
            <w:r>
              <w:rPr>
                <w:rFonts w:eastAsia="宋体" w:hint="eastAsia"/>
                <w:b/>
                <w:lang w:eastAsia="zh-CN"/>
              </w:rPr>
              <w:t>with an indication if it will pass from lower to higher TA or from higher to lower TA?</w:t>
            </w:r>
          </w:p>
        </w:tc>
      </w:tr>
      <w:tr w:rsidR="00060359" w:rsidTr="00B36416">
        <w:tc>
          <w:tcPr>
            <w:tcW w:w="1980" w:type="dxa"/>
          </w:tcPr>
          <w:p w:rsidR="00060359" w:rsidRDefault="00060359" w:rsidP="00B36416">
            <w:pPr>
              <w:jc w:val="center"/>
              <w:rPr>
                <w:rFonts w:eastAsia="宋体"/>
                <w:b/>
              </w:rPr>
            </w:pPr>
            <w:r>
              <w:rPr>
                <w:rFonts w:eastAsia="宋体"/>
                <w:b/>
              </w:rPr>
              <w:t>Company</w:t>
            </w:r>
          </w:p>
        </w:tc>
        <w:tc>
          <w:tcPr>
            <w:tcW w:w="1701" w:type="dxa"/>
          </w:tcPr>
          <w:p w:rsidR="00060359" w:rsidRDefault="00E125D3" w:rsidP="00B36416">
            <w:pPr>
              <w:jc w:val="center"/>
              <w:rPr>
                <w:rFonts w:eastAsia="宋体"/>
                <w:b/>
                <w:lang w:eastAsia="zh-CN"/>
              </w:rPr>
            </w:pPr>
            <w:r>
              <w:rPr>
                <w:rFonts w:eastAsia="宋体" w:hint="eastAsia"/>
                <w:b/>
                <w:lang w:eastAsia="zh-CN"/>
              </w:rPr>
              <w:t>Yes/No</w:t>
            </w:r>
          </w:p>
        </w:tc>
        <w:tc>
          <w:tcPr>
            <w:tcW w:w="5950" w:type="dxa"/>
          </w:tcPr>
          <w:p w:rsidR="00060359" w:rsidRDefault="00060359" w:rsidP="00B36416">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060359" w:rsidTr="00B36416">
        <w:tc>
          <w:tcPr>
            <w:tcW w:w="1980" w:type="dxa"/>
          </w:tcPr>
          <w:p w:rsidR="00060359" w:rsidRDefault="00060359" w:rsidP="00B36416">
            <w:pPr>
              <w:rPr>
                <w:rFonts w:eastAsia="宋体"/>
                <w:lang w:eastAsia="zh-CN"/>
              </w:rPr>
            </w:pPr>
          </w:p>
        </w:tc>
        <w:tc>
          <w:tcPr>
            <w:tcW w:w="1701" w:type="dxa"/>
          </w:tcPr>
          <w:p w:rsidR="00060359" w:rsidRDefault="00060359" w:rsidP="00B36416">
            <w:pPr>
              <w:rPr>
                <w:rFonts w:eastAsia="宋体"/>
                <w:lang w:eastAsia="zh-CN"/>
              </w:rPr>
            </w:pPr>
          </w:p>
        </w:tc>
        <w:tc>
          <w:tcPr>
            <w:tcW w:w="5950" w:type="dxa"/>
          </w:tcPr>
          <w:p w:rsidR="00060359" w:rsidRDefault="00060359" w:rsidP="00B36416">
            <w:pPr>
              <w:rPr>
                <w:rFonts w:eastAsia="宋体"/>
                <w:lang w:eastAsia="zh-CN"/>
              </w:rPr>
            </w:pPr>
          </w:p>
        </w:tc>
      </w:tr>
      <w:tr w:rsidR="00060359" w:rsidTr="00B36416">
        <w:tc>
          <w:tcPr>
            <w:tcW w:w="1980" w:type="dxa"/>
          </w:tcPr>
          <w:p w:rsidR="00060359" w:rsidRDefault="00060359" w:rsidP="00B36416">
            <w:pPr>
              <w:rPr>
                <w:rFonts w:eastAsia="宋体"/>
                <w:lang w:eastAsia="zh-CN"/>
              </w:rPr>
            </w:pPr>
          </w:p>
        </w:tc>
        <w:tc>
          <w:tcPr>
            <w:tcW w:w="1701" w:type="dxa"/>
          </w:tcPr>
          <w:p w:rsidR="00060359" w:rsidRDefault="00060359" w:rsidP="00B36416">
            <w:pPr>
              <w:rPr>
                <w:rFonts w:eastAsia="宋体"/>
                <w:lang w:eastAsia="zh-CN"/>
              </w:rPr>
            </w:pPr>
          </w:p>
        </w:tc>
        <w:tc>
          <w:tcPr>
            <w:tcW w:w="5950" w:type="dxa"/>
          </w:tcPr>
          <w:p w:rsidR="00060359" w:rsidRDefault="00060359" w:rsidP="00B36416">
            <w:pPr>
              <w:rPr>
                <w:rFonts w:eastAsia="宋体"/>
                <w:lang w:eastAsia="zh-CN"/>
              </w:rPr>
            </w:pPr>
          </w:p>
        </w:tc>
      </w:tr>
      <w:tr w:rsidR="00060359" w:rsidTr="00B36416">
        <w:tc>
          <w:tcPr>
            <w:tcW w:w="1980" w:type="dxa"/>
          </w:tcPr>
          <w:p w:rsidR="00060359" w:rsidRDefault="00060359" w:rsidP="00B36416">
            <w:pPr>
              <w:rPr>
                <w:rFonts w:eastAsia="宋体"/>
                <w:lang w:eastAsia="zh-CN"/>
              </w:rPr>
            </w:pPr>
          </w:p>
        </w:tc>
        <w:tc>
          <w:tcPr>
            <w:tcW w:w="1701" w:type="dxa"/>
          </w:tcPr>
          <w:p w:rsidR="00060359" w:rsidRDefault="00060359" w:rsidP="00B36416">
            <w:pPr>
              <w:rPr>
                <w:rFonts w:eastAsia="宋体"/>
                <w:lang w:eastAsia="zh-CN"/>
              </w:rPr>
            </w:pPr>
          </w:p>
        </w:tc>
        <w:tc>
          <w:tcPr>
            <w:tcW w:w="5950" w:type="dxa"/>
          </w:tcPr>
          <w:p w:rsidR="00060359" w:rsidRDefault="00060359" w:rsidP="00B36416">
            <w:pPr>
              <w:rPr>
                <w:rFonts w:eastAsia="宋体"/>
                <w:lang w:eastAsia="zh-CN"/>
              </w:rPr>
            </w:pPr>
          </w:p>
        </w:tc>
      </w:tr>
      <w:tr w:rsidR="00060359" w:rsidTr="00B36416">
        <w:tc>
          <w:tcPr>
            <w:tcW w:w="1980" w:type="dxa"/>
          </w:tcPr>
          <w:p w:rsidR="00060359" w:rsidRDefault="00060359" w:rsidP="00B36416">
            <w:pPr>
              <w:rPr>
                <w:rFonts w:eastAsia="宋体"/>
                <w:lang w:eastAsia="zh-CN"/>
              </w:rPr>
            </w:pPr>
          </w:p>
        </w:tc>
        <w:tc>
          <w:tcPr>
            <w:tcW w:w="1701" w:type="dxa"/>
          </w:tcPr>
          <w:p w:rsidR="00060359" w:rsidRDefault="00060359" w:rsidP="00B36416">
            <w:pPr>
              <w:rPr>
                <w:rFonts w:eastAsia="宋体"/>
                <w:lang w:eastAsia="zh-CN"/>
              </w:rPr>
            </w:pPr>
          </w:p>
        </w:tc>
        <w:tc>
          <w:tcPr>
            <w:tcW w:w="5950" w:type="dxa"/>
          </w:tcPr>
          <w:p w:rsidR="00060359" w:rsidRDefault="00060359" w:rsidP="00B36416">
            <w:pPr>
              <w:rPr>
                <w:rFonts w:eastAsia="宋体"/>
                <w:lang w:eastAsia="zh-CN"/>
              </w:rPr>
            </w:pPr>
          </w:p>
        </w:tc>
      </w:tr>
      <w:tr w:rsidR="00060359" w:rsidTr="00B36416">
        <w:tc>
          <w:tcPr>
            <w:tcW w:w="1980" w:type="dxa"/>
          </w:tcPr>
          <w:p w:rsidR="00060359" w:rsidRDefault="00060359" w:rsidP="00B36416">
            <w:pPr>
              <w:rPr>
                <w:rFonts w:eastAsia="宋体"/>
                <w:lang w:eastAsia="zh-CN"/>
              </w:rPr>
            </w:pPr>
          </w:p>
        </w:tc>
        <w:tc>
          <w:tcPr>
            <w:tcW w:w="1701" w:type="dxa"/>
          </w:tcPr>
          <w:p w:rsidR="00060359" w:rsidRDefault="00060359" w:rsidP="00B36416">
            <w:pPr>
              <w:rPr>
                <w:rFonts w:eastAsia="宋体"/>
                <w:lang w:eastAsia="zh-CN"/>
              </w:rPr>
            </w:pPr>
          </w:p>
        </w:tc>
        <w:tc>
          <w:tcPr>
            <w:tcW w:w="5950" w:type="dxa"/>
          </w:tcPr>
          <w:p w:rsidR="00060359" w:rsidRDefault="00060359" w:rsidP="00B36416">
            <w:pPr>
              <w:rPr>
                <w:rFonts w:eastAsia="宋体"/>
                <w:lang w:eastAsia="zh-CN"/>
              </w:rPr>
            </w:pPr>
          </w:p>
        </w:tc>
      </w:tr>
    </w:tbl>
    <w:p w:rsidR="006C10F6" w:rsidRDefault="006C10F6" w:rsidP="006C10F6">
      <w:pPr>
        <w:rPr>
          <w:rFonts w:eastAsiaTheme="minorEastAsia" w:hint="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060359" w:rsidRDefault="00060359">
      <w:pPr>
        <w:rPr>
          <w:rFonts w:eastAsiaTheme="minorEastAsia" w:hint="eastAsia"/>
          <w:lang w:eastAsia="zh-CN"/>
        </w:rPr>
      </w:pPr>
    </w:p>
    <w:p w:rsidR="005F2971" w:rsidRDefault="005F2971">
      <w:pPr>
        <w:jc w:val="both"/>
        <w:rPr>
          <w:rFonts w:eastAsiaTheme="minorEastAsia"/>
          <w:lang w:eastAsia="zh-CN"/>
        </w:rPr>
      </w:pPr>
    </w:p>
    <w:p w:rsidR="005F2971" w:rsidRDefault="006F4DE3">
      <w:pPr>
        <w:pStyle w:val="af1"/>
        <w:numPr>
          <w:ilvl w:val="0"/>
          <w:numId w:val="11"/>
        </w:numPr>
        <w:rPr>
          <w:rFonts w:eastAsiaTheme="minorEastAsia"/>
          <w:b/>
          <w:lang w:eastAsia="zh-CN"/>
        </w:rPr>
      </w:pPr>
      <w:r>
        <w:rPr>
          <w:rFonts w:eastAsiaTheme="minorEastAsia" w:hint="eastAsia"/>
          <w:b/>
          <w:lang w:eastAsia="zh-CN"/>
        </w:rPr>
        <w:t>event-trigger</w:t>
      </w:r>
      <w:r>
        <w:rPr>
          <w:rFonts w:eastAsiaTheme="minorEastAsia" w:hint="eastAsia"/>
          <w:b/>
          <w:lang w:val="en-US" w:eastAsia="zh-CN"/>
        </w:rPr>
        <w:t xml:space="preserve"> configuration</w:t>
      </w:r>
    </w:p>
    <w:p w:rsidR="005F2971" w:rsidRDefault="005F2971" w:rsidP="000A1965">
      <w:pPr>
        <w:pStyle w:val="af1"/>
        <w:spacing w:beforeLines="150" w:before="360" w:line="240" w:lineRule="auto"/>
        <w:ind w:left="0"/>
        <w:rPr>
          <w:rFonts w:eastAsiaTheme="minorEastAsia"/>
          <w:bCs/>
          <w:lang w:val="en-US" w:eastAsia="zh-CN"/>
        </w:rPr>
      </w:pPr>
    </w:p>
    <w:p w:rsidR="005F2971" w:rsidRDefault="006F4DE3" w:rsidP="000A1965">
      <w:pPr>
        <w:pStyle w:val="af1"/>
        <w:spacing w:beforeLines="150" w:before="360" w:line="240" w:lineRule="auto"/>
        <w:ind w:left="0"/>
        <w:rPr>
          <w:rFonts w:eastAsiaTheme="minorEastAsia"/>
          <w:bCs/>
          <w:lang w:val="en-US" w:eastAsia="zh-CN"/>
        </w:rPr>
      </w:pPr>
      <w:r>
        <w:rPr>
          <w:rFonts w:eastAsiaTheme="minorEastAsia" w:hint="eastAsia"/>
          <w:bCs/>
          <w:lang w:val="en-US" w:eastAsia="zh-CN"/>
        </w:rPr>
        <w:t xml:space="preserve">Some </w:t>
      </w:r>
      <w:r>
        <w:rPr>
          <w:rFonts w:eastAsiaTheme="minorEastAsia" w:hint="eastAsia"/>
          <w:bCs/>
          <w:lang w:eastAsia="zh-CN"/>
        </w:rPr>
        <w:t>event-triggers</w:t>
      </w:r>
      <w:r>
        <w:rPr>
          <w:rFonts w:eastAsiaTheme="minorEastAsia" w:hint="eastAsia"/>
          <w:bCs/>
          <w:lang w:val="en-US" w:eastAsia="zh-CN"/>
        </w:rPr>
        <w:t xml:space="preserve"> co</w:t>
      </w:r>
      <w:r w:rsidR="007401E6">
        <w:rPr>
          <w:rFonts w:eastAsiaTheme="minorEastAsia" w:hint="eastAsia"/>
          <w:bCs/>
          <w:lang w:val="en-US" w:eastAsia="zh-CN"/>
        </w:rPr>
        <w:t>nfiguration was suggested by p8</w:t>
      </w:r>
      <w:r>
        <w:rPr>
          <w:rFonts w:eastAsiaTheme="minorEastAsia" w:hint="eastAsia"/>
          <w:bCs/>
          <w:lang w:val="en-US" w:eastAsia="zh-CN"/>
        </w:rPr>
        <w:t xml:space="preserve"> in [2], thus, the rapporteur suggests discussing the following question</w:t>
      </w:r>
      <w:r>
        <w:rPr>
          <w:rFonts w:eastAsiaTheme="minorEastAsia" w:hint="eastAsia"/>
          <w:bCs/>
          <w:lang w:val="en-US" w:eastAsia="zh-CN"/>
        </w:rPr>
        <w:t>:</w:t>
      </w:r>
    </w:p>
    <w:tbl>
      <w:tblPr>
        <w:tblStyle w:val="ac"/>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rsidP="00060359">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w:t>
            </w:r>
            <w:r w:rsidR="00060359">
              <w:rPr>
                <w:rFonts w:eastAsia="宋体" w:hint="eastAsia"/>
                <w:b/>
                <w:lang w:val="en-US" w:eastAsia="zh-CN"/>
              </w:rPr>
              <w:t>1</w:t>
            </w:r>
            <w:r>
              <w:rPr>
                <w:rFonts w:eastAsia="宋体"/>
                <w:b/>
              </w:rPr>
              <w:t>:</w:t>
            </w:r>
            <w:r>
              <w:rPr>
                <w:rFonts w:eastAsia="宋体" w:hint="eastAsia"/>
                <w:b/>
                <w:lang w:eastAsia="zh-CN"/>
              </w:rPr>
              <w:t xml:space="preserve"> Do you agree that</w:t>
            </w:r>
            <w:r>
              <w:rPr>
                <w:rFonts w:eastAsia="宋体" w:hint="eastAsia"/>
                <w:b/>
                <w:lang w:val="en-US" w:eastAsia="zh-CN"/>
              </w:rPr>
              <w:t xml:space="preserve"> the</w:t>
            </w:r>
            <w:r>
              <w:rPr>
                <w:rFonts w:eastAsia="宋体" w:hint="eastAsia"/>
                <w:b/>
                <w:lang w:eastAsia="zh-CN"/>
              </w:rPr>
              <w:t xml:space="preserve"> network may </w:t>
            </w:r>
            <w:r>
              <w:rPr>
                <w:rFonts w:eastAsia="宋体"/>
                <w:b/>
                <w:lang w:eastAsia="zh-CN"/>
              </w:rPr>
              <w:t>configure</w:t>
            </w:r>
            <w:r>
              <w:rPr>
                <w:rFonts w:eastAsia="宋体" w:hint="eastAsia"/>
                <w:b/>
                <w:lang w:eastAsia="zh-CN"/>
              </w:rPr>
              <w:t xml:space="preserve"> more than one </w:t>
            </w:r>
            <w:r>
              <w:rPr>
                <w:rFonts w:eastAsiaTheme="minorEastAsia" w:hint="eastAsia"/>
                <w:b/>
                <w:lang w:eastAsia="zh-CN"/>
              </w:rPr>
              <w:t>event-triggers for reporting the info</w:t>
            </w:r>
            <w:r>
              <w:rPr>
                <w:rFonts w:eastAsiaTheme="minorEastAsia" w:hint="eastAsia"/>
                <w:b/>
                <w:lang w:eastAsia="zh-CN"/>
              </w:rPr>
              <w:t>rmation about UE specific TA</w:t>
            </w:r>
            <w:r>
              <w:rPr>
                <w:rFonts w:eastAsia="宋体" w:hint="eastAsia"/>
                <w:b/>
                <w:lang w:eastAsia="zh-CN"/>
              </w:rPr>
              <w:t>?</w:t>
            </w:r>
          </w:p>
        </w:tc>
      </w:tr>
      <w:tr w:rsidR="005F2971">
        <w:tc>
          <w:tcPr>
            <w:tcW w:w="1980" w:type="dxa"/>
          </w:tcPr>
          <w:p w:rsidR="005F2971" w:rsidRDefault="006F4DE3">
            <w:pPr>
              <w:jc w:val="center"/>
              <w:rPr>
                <w:rFonts w:eastAsia="宋体"/>
                <w:b/>
              </w:rPr>
            </w:pPr>
            <w:r>
              <w:rPr>
                <w:rFonts w:eastAsia="宋体"/>
                <w:b/>
              </w:rPr>
              <w:t>Company</w:t>
            </w:r>
          </w:p>
        </w:tc>
        <w:tc>
          <w:tcPr>
            <w:tcW w:w="1701" w:type="dxa"/>
          </w:tcPr>
          <w:p w:rsidR="005F2971" w:rsidRDefault="00305DD0" w:rsidP="00305DD0">
            <w:pPr>
              <w:jc w:val="center"/>
              <w:rPr>
                <w:rFonts w:eastAsia="宋体"/>
                <w:b/>
                <w:lang w:eastAsia="zh-CN"/>
              </w:rPr>
            </w:pPr>
            <w:r>
              <w:rPr>
                <w:rFonts w:eastAsia="宋体" w:hint="eastAsia"/>
                <w:b/>
                <w:lang w:eastAsia="zh-CN"/>
              </w:rPr>
              <w:t>Yes</w:t>
            </w:r>
            <w:r w:rsidR="006F4DE3">
              <w:rPr>
                <w:rFonts w:eastAsia="宋体" w:hint="eastAsia"/>
                <w:b/>
                <w:lang w:eastAsia="zh-CN"/>
              </w:rPr>
              <w:t>/</w:t>
            </w:r>
            <w:r>
              <w:rPr>
                <w:rFonts w:eastAsia="宋体" w:hint="eastAsia"/>
                <w:b/>
                <w:lang w:eastAsia="zh-CN"/>
              </w:rPr>
              <w:t>No</w:t>
            </w:r>
          </w:p>
        </w:tc>
        <w:tc>
          <w:tcPr>
            <w:tcW w:w="5950" w:type="dxa"/>
          </w:tcPr>
          <w:p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bl>
    <w:p w:rsidR="005F2971" w:rsidRDefault="005F2971">
      <w:pPr>
        <w:rPr>
          <w:rFonts w:eastAsiaTheme="minorEastAsia"/>
          <w:b/>
          <w:lang w:eastAsia="zh-CN"/>
        </w:rPr>
      </w:pPr>
    </w:p>
    <w:p w:rsidR="005F2971" w:rsidRDefault="006F4DE3">
      <w:pPr>
        <w:rPr>
          <w:rFonts w:eastAsiaTheme="minorEastAsia"/>
          <w:b/>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rPr>
          <w:rFonts w:eastAsiaTheme="minorEastAsia"/>
          <w:b/>
          <w:lang w:eastAsia="zh-CN"/>
        </w:rPr>
      </w:pPr>
    </w:p>
    <w:p w:rsidR="005F2971" w:rsidRDefault="005F2971">
      <w:pPr>
        <w:rPr>
          <w:rFonts w:eastAsiaTheme="minorEastAsia"/>
          <w:b/>
          <w:lang w:eastAsia="zh-CN"/>
        </w:rPr>
      </w:pPr>
    </w:p>
    <w:p w:rsidR="005F2971" w:rsidRDefault="005F2971">
      <w:pPr>
        <w:rPr>
          <w:rFonts w:eastAsiaTheme="minorEastAsia"/>
          <w:b/>
          <w:lang w:val="en-US" w:eastAsia="zh-CN"/>
        </w:rPr>
      </w:pPr>
    </w:p>
    <w:p w:rsidR="005F2971" w:rsidRDefault="006F4DE3">
      <w:pPr>
        <w:pStyle w:val="2"/>
        <w:tabs>
          <w:tab w:val="left" w:pos="576"/>
        </w:tabs>
        <w:ind w:left="576" w:hanging="576"/>
        <w:rPr>
          <w:rFonts w:eastAsiaTheme="minorEastAsia"/>
          <w:lang w:eastAsia="zh-CN"/>
        </w:rPr>
      </w:pPr>
      <w:r>
        <w:t>2.</w:t>
      </w:r>
      <w:r>
        <w:rPr>
          <w:rFonts w:eastAsiaTheme="minorEastAsia" w:hint="eastAsia"/>
          <w:lang w:val="en-US" w:eastAsia="zh-CN"/>
        </w:rPr>
        <w:t>4</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rsidR="005F2971" w:rsidRDefault="006F4DE3">
      <w:pPr>
        <w:rPr>
          <w:rFonts w:eastAsiaTheme="minorEastAsia"/>
          <w:bCs/>
          <w:lang w:val="en-US" w:eastAsia="zh-CN"/>
        </w:rPr>
      </w:pPr>
      <w:r>
        <w:rPr>
          <w:rFonts w:eastAsiaTheme="minorEastAsia"/>
          <w:lang w:eastAsia="zh-CN"/>
        </w:rPr>
        <w:t>B</w:t>
      </w:r>
      <w:r>
        <w:rPr>
          <w:rFonts w:eastAsiaTheme="minorEastAsia" w:hint="eastAsia"/>
          <w:lang w:eastAsia="zh-CN"/>
        </w:rPr>
        <w:t>ased on the first round discussion of RACH Aspect, it is agreed that</w:t>
      </w:r>
      <w:r>
        <w:rPr>
          <w:rFonts w:eastAsiaTheme="minorEastAsia" w:hint="eastAsia"/>
          <w:lang w:val="en-US" w:eastAsia="zh-CN"/>
        </w:rPr>
        <w:t xml:space="preserve"> </w:t>
      </w:r>
      <w:r>
        <w:rPr>
          <w:rFonts w:eastAsiaTheme="minorEastAsia" w:hint="eastAsia"/>
          <w:bCs/>
          <w:lang w:val="en-US" w:eastAsia="zh-CN"/>
        </w:rPr>
        <w:t>i</w:t>
      </w:r>
      <w:r>
        <w:rPr>
          <w:rFonts w:eastAsiaTheme="minorEastAsia"/>
          <w:bCs/>
          <w:lang w:val="en-US" w:eastAsia="zh-CN"/>
        </w:rPr>
        <w:t xml:space="preserve">f configured, the </w:t>
      </w:r>
      <w:r>
        <w:rPr>
          <w:rFonts w:eastAsiaTheme="minorEastAsia"/>
          <w:bCs/>
          <w:lang w:val="en-US" w:eastAsia="zh-CN"/>
        </w:rPr>
        <w:t>UE shall report information of the UE specific TA pre-compensation to the target cell during the random access. FFS if a new indication in RRC reconfiguration with sync is needed or not (besides the SIB indication carried in HO command on whether TA report</w:t>
      </w:r>
      <w:r>
        <w:rPr>
          <w:rFonts w:eastAsiaTheme="minorEastAsia"/>
          <w:bCs/>
          <w:lang w:val="en-US" w:eastAsia="zh-CN"/>
        </w:rPr>
        <w:t xml:space="preserve"> is enabled/disabled in the target cell).</w:t>
      </w:r>
    </w:p>
    <w:p w:rsidR="005F2971" w:rsidRDefault="006F4DE3">
      <w:pPr>
        <w:jc w:val="both"/>
        <w:rPr>
          <w:rFonts w:eastAsiaTheme="minorEastAsia"/>
          <w:lang w:val="en-US" w:eastAsia="zh-CN"/>
        </w:rPr>
      </w:pPr>
      <w:r>
        <w:rPr>
          <w:rFonts w:eastAsiaTheme="minorEastAsia" w:hint="eastAsia"/>
          <w:lang w:val="en-US" w:eastAsia="zh-CN"/>
        </w:rPr>
        <w:t>We provide the discussion via email for your information:</w:t>
      </w:r>
    </w:p>
    <w:tbl>
      <w:tblPr>
        <w:tblStyle w:val="ac"/>
        <w:tblW w:w="0" w:type="auto"/>
        <w:tblLook w:val="04A0" w:firstRow="1" w:lastRow="0" w:firstColumn="1" w:lastColumn="0" w:noHBand="0" w:noVBand="1"/>
      </w:tblPr>
      <w:tblGrid>
        <w:gridCol w:w="9857"/>
      </w:tblGrid>
      <w:tr w:rsidR="005F2971">
        <w:tc>
          <w:tcPr>
            <w:tcW w:w="0" w:type="auto"/>
          </w:tcPr>
          <w:p w:rsidR="005F2971" w:rsidRDefault="006F4DE3">
            <w:pPr>
              <w:jc w:val="both"/>
              <w:rPr>
                <w:rFonts w:eastAsiaTheme="minorEastAsia"/>
                <w:sz w:val="18"/>
                <w:szCs w:val="18"/>
                <w:lang w:val="en-US" w:eastAsia="zh-CN"/>
              </w:rPr>
            </w:pPr>
            <w:r>
              <w:rPr>
                <w:rFonts w:eastAsiaTheme="minorEastAsia"/>
                <w:sz w:val="18"/>
                <w:szCs w:val="18"/>
                <w:lang w:val="en-US" w:eastAsia="zh-CN"/>
              </w:rPr>
              <w:t>Proposal 7: RAN2 to agree the UE should report information of the UE specific TA pre-compensation to the target cell during the random access, FFS a new ind</w:t>
            </w:r>
            <w:r>
              <w:rPr>
                <w:rFonts w:eastAsiaTheme="minorEastAsia"/>
                <w:sz w:val="18"/>
                <w:szCs w:val="18"/>
                <w:lang w:val="en-US" w:eastAsia="zh-CN"/>
              </w:rPr>
              <w:t>ication in RRC reconfiguration with sync or not.</w:t>
            </w:r>
          </w:p>
          <w:p w:rsidR="005F2971" w:rsidRDefault="006F4DE3">
            <w:pPr>
              <w:jc w:val="both"/>
              <w:rPr>
                <w:rFonts w:eastAsiaTheme="minorEastAsia"/>
                <w:sz w:val="18"/>
                <w:szCs w:val="18"/>
                <w:lang w:val="en-US" w:eastAsia="zh-CN"/>
              </w:rPr>
            </w:pPr>
            <w:r>
              <w:rPr>
                <w:rFonts w:eastAsiaTheme="minorEastAsia"/>
                <w:sz w:val="18"/>
                <w:szCs w:val="18"/>
                <w:lang w:val="en-US" w:eastAsia="zh-CN"/>
              </w:rPr>
              <w:t>-     Oppo thinks the FFS part was not suggested by anyone and should be removed</w:t>
            </w:r>
          </w:p>
          <w:p w:rsidR="005F2971" w:rsidRDefault="006F4DE3">
            <w:pPr>
              <w:jc w:val="both"/>
              <w:rPr>
                <w:rFonts w:eastAsiaTheme="minorEastAsia"/>
                <w:sz w:val="18"/>
                <w:szCs w:val="18"/>
                <w:lang w:val="en-US" w:eastAsia="zh-CN"/>
              </w:rPr>
            </w:pPr>
            <w:r>
              <w:rPr>
                <w:rFonts w:eastAsiaTheme="minorEastAsia"/>
                <w:sz w:val="18"/>
                <w:szCs w:val="18"/>
                <w:lang w:val="en-US" w:eastAsia="zh-CN"/>
              </w:rPr>
              <w:t>-     Huawei suggests to reword as "RAN2 to agree the UE should report information of the UE specific TA pre-compensation to t</w:t>
            </w:r>
            <w:r>
              <w:rPr>
                <w:rFonts w:eastAsiaTheme="minorEastAsia"/>
                <w:sz w:val="18"/>
                <w:szCs w:val="18"/>
                <w:lang w:val="en-US" w:eastAsia="zh-CN"/>
              </w:rPr>
              <w:t>he target cell during the random access if the enable/disable indication of TA report in SI is also carried in HO command (similar to other IEs in SIB1 that are carried in HO command), FFS a new indication in RRC reconfiguration with sync or not.". Nokia a</w:t>
            </w:r>
            <w:r>
              <w:rPr>
                <w:rFonts w:eastAsiaTheme="minorEastAsia"/>
                <w:sz w:val="18"/>
                <w:szCs w:val="18"/>
                <w:lang w:val="en-US" w:eastAsia="zh-CN"/>
              </w:rPr>
              <w:t>grees</w:t>
            </w:r>
          </w:p>
          <w:p w:rsidR="005F2971" w:rsidRDefault="006F4DE3">
            <w:pPr>
              <w:jc w:val="both"/>
              <w:rPr>
                <w:rFonts w:eastAsiaTheme="minorEastAsia"/>
                <w:sz w:val="18"/>
                <w:szCs w:val="18"/>
                <w:lang w:val="en-US" w:eastAsia="zh-CN"/>
              </w:rPr>
            </w:pPr>
            <w:r>
              <w:rPr>
                <w:rFonts w:eastAsiaTheme="minorEastAsia"/>
                <w:sz w:val="18"/>
                <w:szCs w:val="18"/>
                <w:lang w:val="en-US" w:eastAsia="zh-CN"/>
              </w:rPr>
              <w:t>-     ZTE wonders if some sort of implicit indication (e.g., presence of NTN parameters) can be used to inform the UE to report TA via HO, therefore the FFS can be kept for the moment</w:t>
            </w:r>
          </w:p>
          <w:p w:rsidR="005F2971" w:rsidRDefault="006F4DE3">
            <w:pPr>
              <w:jc w:val="both"/>
              <w:rPr>
                <w:rFonts w:eastAsiaTheme="minorEastAsia"/>
                <w:sz w:val="18"/>
                <w:szCs w:val="18"/>
                <w:lang w:val="en-US" w:eastAsia="zh-CN"/>
              </w:rPr>
            </w:pPr>
            <w:r>
              <w:rPr>
                <w:rFonts w:eastAsiaTheme="minorEastAsia"/>
                <w:sz w:val="18"/>
                <w:szCs w:val="18"/>
                <w:lang w:val="en-US" w:eastAsia="zh-CN"/>
              </w:rPr>
              <w:t>-     Ericsson thinks there are handover cases where the network d</w:t>
            </w:r>
            <w:r>
              <w:rPr>
                <w:rFonts w:eastAsiaTheme="minorEastAsia"/>
                <w:sz w:val="18"/>
                <w:szCs w:val="18"/>
                <w:lang w:val="en-US" w:eastAsia="zh-CN"/>
              </w:rPr>
              <w:t>o not need the reported TA because it can deduct it from known information (for example for HO to a cell in the same satellite without a feeder link switch, the UE shall use the same TA as before the HO and no TA report is needed), therefore proposes a new</w:t>
            </w:r>
            <w:r>
              <w:rPr>
                <w:rFonts w:eastAsiaTheme="minorEastAsia"/>
                <w:sz w:val="18"/>
                <w:szCs w:val="18"/>
                <w:lang w:val="en-US" w:eastAsia="zh-CN"/>
              </w:rPr>
              <w:t xml:space="preserve"> flag to trigger this report as the SIB indication from the new cell is not sufficient.</w:t>
            </w:r>
          </w:p>
          <w:p w:rsidR="005F2971" w:rsidRDefault="006F4DE3">
            <w:pPr>
              <w:jc w:val="both"/>
              <w:rPr>
                <w:rFonts w:eastAsiaTheme="minorEastAsia"/>
                <w:sz w:val="18"/>
                <w:szCs w:val="18"/>
                <w:lang w:val="en-US" w:eastAsia="zh-CN"/>
              </w:rPr>
            </w:pPr>
            <w:r>
              <w:rPr>
                <w:rFonts w:eastAsiaTheme="minorEastAsia"/>
                <w:sz w:val="18"/>
                <w:szCs w:val="18"/>
                <w:lang w:val="en-US" w:eastAsia="zh-CN"/>
              </w:rPr>
              <w:t>-     CATT is ok with Huawei's formulation with the addition of the FFS: "RAN2 to agree the UE should report information of the UE specific TA pre-compensation to the t</w:t>
            </w:r>
            <w:r>
              <w:rPr>
                <w:rFonts w:eastAsiaTheme="minorEastAsia"/>
                <w:sz w:val="18"/>
                <w:szCs w:val="18"/>
                <w:lang w:val="en-US" w:eastAsia="zh-CN"/>
              </w:rPr>
              <w:t>arget cell during the random access if the enable/disable indication of TA report in SI is also carried in HO command (similar to other IEs in SIB1 that are carried in HO command). FFS a new indication in RRC reconfiguration with sync or not."</w:t>
            </w:r>
          </w:p>
          <w:p w:rsidR="005F2971" w:rsidRDefault="006F4DE3">
            <w:pPr>
              <w:spacing w:line="260" w:lineRule="auto"/>
              <w:ind w:leftChars="250" w:left="500" w:rightChars="250" w:right="500"/>
              <w:jc w:val="both"/>
              <w:rPr>
                <w:rFonts w:eastAsiaTheme="minorEastAsia"/>
                <w:lang w:val="en-US" w:eastAsia="zh-CN"/>
              </w:rPr>
            </w:pPr>
            <w:r>
              <w:rPr>
                <w:rFonts w:eastAsiaTheme="minorEastAsia"/>
                <w:b/>
                <w:bCs/>
                <w:sz w:val="18"/>
                <w:szCs w:val="18"/>
                <w:lang w:val="en-US" w:eastAsia="zh-CN"/>
              </w:rPr>
              <w:t xml:space="preserve">Agreed with </w:t>
            </w:r>
            <w:r>
              <w:rPr>
                <w:rFonts w:eastAsiaTheme="minorEastAsia"/>
                <w:b/>
                <w:bCs/>
                <w:sz w:val="18"/>
                <w:szCs w:val="18"/>
                <w:lang w:val="en-US" w:eastAsia="zh-CN"/>
              </w:rPr>
              <w:t>the formulation "If configured, the UE shall report information of the UE specific TA pre-compensation to the target cell during the random access. FFS if a new indication in RRC reconfiguration with sync is needed or not (besides the SIB indication carrie</w:t>
            </w:r>
            <w:r>
              <w:rPr>
                <w:rFonts w:eastAsiaTheme="minorEastAsia"/>
                <w:b/>
                <w:bCs/>
                <w:sz w:val="18"/>
                <w:szCs w:val="18"/>
                <w:lang w:val="en-US" w:eastAsia="zh-CN"/>
              </w:rPr>
              <w:t>d in HO command on whether TA report is enabled/disabled in the target cell)"</w:t>
            </w:r>
          </w:p>
        </w:tc>
      </w:tr>
    </w:tbl>
    <w:p w:rsidR="005F2971" w:rsidRDefault="005F2971">
      <w:pPr>
        <w:jc w:val="both"/>
        <w:rPr>
          <w:rFonts w:eastAsiaTheme="minorEastAsia"/>
          <w:lang w:val="en-US" w:eastAsia="zh-CN"/>
        </w:rPr>
      </w:pPr>
    </w:p>
    <w:p w:rsidR="005F2971" w:rsidRDefault="006F4DE3">
      <w:pPr>
        <w:jc w:val="both"/>
        <w:rPr>
          <w:rFonts w:eastAsiaTheme="minorEastAsia"/>
          <w:lang w:val="en-US" w:eastAsia="zh-CN"/>
        </w:rPr>
      </w:pPr>
      <w:r>
        <w:rPr>
          <w:rFonts w:eastAsiaTheme="minorEastAsia" w:hint="eastAsia"/>
          <w:lang w:val="en-US" w:eastAsia="zh-CN"/>
        </w:rPr>
        <w:t>Thus, the</w:t>
      </w:r>
      <w:r>
        <w:rPr>
          <w:rFonts w:eastAsiaTheme="minorEastAsia" w:hint="eastAsia"/>
          <w:sz w:val="21"/>
          <w:szCs w:val="22"/>
          <w:lang w:eastAsia="zh-CN"/>
        </w:rPr>
        <w:t xml:space="preserv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w:t>
      </w:r>
    </w:p>
    <w:tbl>
      <w:tblPr>
        <w:tblStyle w:val="ac"/>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rsidP="00CD7AE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12</w:t>
            </w:r>
            <w:r>
              <w:rPr>
                <w:rFonts w:eastAsia="宋体"/>
                <w:b/>
              </w:rPr>
              <w:t>:</w:t>
            </w:r>
            <w:r>
              <w:rPr>
                <w:rFonts w:eastAsia="宋体" w:hint="eastAsia"/>
                <w:b/>
                <w:lang w:eastAsia="zh-CN"/>
              </w:rPr>
              <w:t xml:space="preserve"> </w:t>
            </w:r>
            <w:r w:rsidR="00CD7AE2">
              <w:rPr>
                <w:rFonts w:eastAsia="宋体" w:hint="eastAsia"/>
                <w:b/>
                <w:lang w:val="en-US" w:eastAsia="zh-CN"/>
              </w:rPr>
              <w:t>Is</w:t>
            </w:r>
            <w:r>
              <w:rPr>
                <w:rFonts w:eastAsia="宋体" w:hint="eastAsia"/>
                <w:b/>
                <w:sz w:val="21"/>
                <w:szCs w:val="22"/>
                <w:lang w:val="en-US" w:eastAsia="zh-CN"/>
              </w:rPr>
              <w:t xml:space="preserve"> a new indication in </w:t>
            </w:r>
            <w:r>
              <w:rPr>
                <w:rFonts w:eastAsia="宋体"/>
                <w:b/>
                <w:sz w:val="21"/>
                <w:szCs w:val="22"/>
                <w:lang w:val="en-US" w:eastAsia="zh-CN"/>
              </w:rPr>
              <w:t xml:space="preserve">RRC reconfiguration </w:t>
            </w:r>
            <w:r w:rsidR="00CD7AE2">
              <w:rPr>
                <w:rFonts w:eastAsia="宋体" w:hint="eastAsia"/>
                <w:b/>
                <w:sz w:val="21"/>
                <w:szCs w:val="22"/>
                <w:lang w:val="en-US" w:eastAsia="zh-CN"/>
              </w:rPr>
              <w:t xml:space="preserve">needed </w:t>
            </w:r>
            <w:r>
              <w:rPr>
                <w:rFonts w:eastAsia="宋体"/>
                <w:b/>
                <w:sz w:val="21"/>
                <w:szCs w:val="22"/>
                <w:lang w:val="en-US" w:eastAsia="zh-CN"/>
              </w:rPr>
              <w:t>with sync</w:t>
            </w:r>
            <w:r>
              <w:rPr>
                <w:rFonts w:eastAsia="宋体"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5F2971">
        <w:tc>
          <w:tcPr>
            <w:tcW w:w="1980" w:type="dxa"/>
          </w:tcPr>
          <w:p w:rsidR="005F2971" w:rsidRDefault="006F4DE3">
            <w:pPr>
              <w:jc w:val="center"/>
              <w:rPr>
                <w:rFonts w:eastAsia="宋体"/>
                <w:b/>
              </w:rPr>
            </w:pPr>
            <w:r>
              <w:rPr>
                <w:rFonts w:eastAsia="宋体"/>
                <w:b/>
              </w:rPr>
              <w:t>Company</w:t>
            </w:r>
          </w:p>
        </w:tc>
        <w:tc>
          <w:tcPr>
            <w:tcW w:w="1701" w:type="dxa"/>
          </w:tcPr>
          <w:p w:rsidR="005F2971" w:rsidRDefault="006F4DE3">
            <w:pPr>
              <w:jc w:val="center"/>
              <w:rPr>
                <w:rFonts w:eastAsia="宋体"/>
                <w:b/>
                <w:lang w:val="en-US" w:eastAsia="zh-CN"/>
              </w:rPr>
            </w:pPr>
            <w:r>
              <w:rPr>
                <w:rFonts w:eastAsia="宋体" w:hint="eastAsia"/>
                <w:b/>
                <w:lang w:val="en-US" w:eastAsia="zh-CN"/>
              </w:rPr>
              <w:t>Yes/No</w:t>
            </w:r>
          </w:p>
        </w:tc>
        <w:tc>
          <w:tcPr>
            <w:tcW w:w="5950" w:type="dxa"/>
          </w:tcPr>
          <w:p w:rsidR="005F2971" w:rsidRDefault="006F4DE3">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r w:rsidR="005F2971">
        <w:tc>
          <w:tcPr>
            <w:tcW w:w="1980" w:type="dxa"/>
          </w:tcPr>
          <w:p w:rsidR="005F2971" w:rsidRDefault="005F2971">
            <w:pPr>
              <w:rPr>
                <w:rFonts w:eastAsia="宋体"/>
                <w:lang w:eastAsia="zh-CN"/>
              </w:rPr>
            </w:pPr>
          </w:p>
        </w:tc>
        <w:tc>
          <w:tcPr>
            <w:tcW w:w="1701" w:type="dxa"/>
          </w:tcPr>
          <w:p w:rsidR="005F2971" w:rsidRDefault="005F2971">
            <w:pPr>
              <w:rPr>
                <w:rFonts w:eastAsia="宋体"/>
                <w:lang w:eastAsia="zh-CN"/>
              </w:rPr>
            </w:pPr>
          </w:p>
        </w:tc>
        <w:tc>
          <w:tcPr>
            <w:tcW w:w="5950" w:type="dxa"/>
          </w:tcPr>
          <w:p w:rsidR="005F2971" w:rsidRDefault="005F2971">
            <w:pPr>
              <w:rPr>
                <w:rFonts w:eastAsia="宋体"/>
                <w:lang w:eastAsia="zh-CN"/>
              </w:rPr>
            </w:pPr>
          </w:p>
        </w:tc>
      </w:tr>
    </w:tbl>
    <w:p w:rsidR="005F2971" w:rsidRDefault="005F2971">
      <w:pPr>
        <w:jc w:val="both"/>
        <w:rPr>
          <w:rFonts w:eastAsiaTheme="minorEastAsia"/>
          <w:lang w:val="en-US" w:eastAsia="zh-CN"/>
        </w:rPr>
      </w:pPr>
    </w:p>
    <w:p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jc w:val="both"/>
        <w:rPr>
          <w:rFonts w:eastAsiaTheme="minorEastAsia"/>
          <w:lang w:val="en-US" w:eastAsia="zh-CN"/>
        </w:rPr>
      </w:pPr>
    </w:p>
    <w:p w:rsidR="005F2971" w:rsidRDefault="006F4DE3">
      <w:pPr>
        <w:pStyle w:val="1"/>
      </w:pPr>
      <w:r>
        <w:rPr>
          <w:rFonts w:eastAsiaTheme="minorEastAsia" w:hint="eastAsia"/>
          <w:lang w:eastAsia="zh-CN"/>
        </w:rPr>
        <w:t>3</w:t>
      </w:r>
      <w:r>
        <w:tab/>
        <w:t>Conclusions</w:t>
      </w:r>
    </w:p>
    <w:p w:rsidR="005F2971" w:rsidRDefault="006F4DE3">
      <w:r>
        <w:t>Based on the views expressed in the previous sections, we propose the following:</w:t>
      </w:r>
    </w:p>
    <w:p w:rsidR="005F2971" w:rsidRDefault="006F4DE3">
      <w:r>
        <w:rPr>
          <w:highlight w:val="yellow"/>
        </w:rPr>
        <w:t>Proposals</w:t>
      </w:r>
    </w:p>
    <w:p w:rsidR="005F2971" w:rsidRDefault="006F4DE3">
      <w:pPr>
        <w:pStyle w:val="1"/>
      </w:pPr>
      <w:r>
        <w:rPr>
          <w:rFonts w:eastAsiaTheme="minorEastAsia" w:hint="eastAsia"/>
          <w:lang w:eastAsia="zh-CN"/>
        </w:rPr>
        <w:t>4</w:t>
      </w:r>
      <w:r>
        <w:tab/>
        <w:t xml:space="preserve">List of referenced documents </w:t>
      </w:r>
    </w:p>
    <w:p w:rsidR="005F2971" w:rsidRDefault="006F4DE3">
      <w:pPr>
        <w:pStyle w:val="B1"/>
        <w:rPr>
          <w:rFonts w:eastAsiaTheme="minorEastAsia"/>
          <w:lang w:eastAsia="zh-CN"/>
        </w:rPr>
      </w:pPr>
      <w:r>
        <w:t>[1]</w:t>
      </w:r>
      <w:r>
        <w:rPr>
          <w:rFonts w:eastAsiaTheme="minorEastAsia" w:hint="eastAsia"/>
          <w:lang w:eastAsia="zh-CN"/>
        </w:rPr>
        <w:t xml:space="preserve"> </w:t>
      </w:r>
      <w:hyperlink r:id="rId13" w:tooltip="C:Data3GPPExtractsR2-2107314.docx" w:history="1">
        <w:r>
          <w:rPr>
            <w:rStyle w:val="af"/>
          </w:rPr>
          <w:t>R2-2107314</w:t>
        </w:r>
      </w:hyperlink>
      <w:r>
        <w:tab/>
        <w:t>Discussion on UE Specific TA Report</w:t>
      </w:r>
      <w:r>
        <w:tab/>
        <w:t>CATT</w:t>
      </w:r>
      <w:r>
        <w:tab/>
        <w:t>discussion</w:t>
      </w:r>
    </w:p>
    <w:p w:rsidR="005F2971" w:rsidRDefault="006F4DE3">
      <w:pPr>
        <w:pStyle w:val="B1"/>
        <w:rPr>
          <w:rFonts w:eastAsiaTheme="minorEastAsia"/>
          <w:lang w:eastAsia="zh-CN"/>
        </w:rPr>
      </w:pPr>
      <w:r>
        <w:rPr>
          <w:rFonts w:eastAsiaTheme="minorEastAsia" w:hint="eastAsia"/>
          <w:lang w:eastAsia="zh-CN"/>
        </w:rPr>
        <w:t xml:space="preserve">[2] </w:t>
      </w:r>
      <w:hyperlink r:id="rId14" w:tooltip="C:Data3GPPExtractsR2-2108453 - Random Access timers and reporting information about UE specific TA pre-compensation in NTNs.docx" w:history="1">
        <w:r>
          <w:rPr>
            <w:rStyle w:val="af"/>
          </w:rPr>
          <w:t>R2-2108453</w:t>
        </w:r>
      </w:hyperlink>
      <w:r>
        <w:tab/>
        <w:t>Random Access timers and reporting information about UE specific TA pre-compensation in NTNs</w:t>
      </w:r>
      <w:r>
        <w:tab/>
        <w:t>Ericsson</w:t>
      </w:r>
      <w:r>
        <w:tab/>
        <w:t>discussion</w:t>
      </w:r>
    </w:p>
    <w:p w:rsidR="005F2971" w:rsidRDefault="006F4DE3">
      <w:pPr>
        <w:pStyle w:val="B1"/>
      </w:pPr>
      <w:r>
        <w:t xml:space="preserve">        </w:t>
      </w:r>
      <w:r>
        <w:t xml:space="preserve">              </w:t>
      </w:r>
    </w:p>
    <w:p w:rsidR="005F2971" w:rsidRDefault="006F4DE3">
      <w:pPr>
        <w:pStyle w:val="1"/>
      </w:pPr>
      <w:r>
        <w:t>Contact information</w:t>
      </w:r>
    </w:p>
    <w:p w:rsidR="005F2971" w:rsidRDefault="005F297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F2971">
        <w:trPr>
          <w:jc w:val="center"/>
        </w:trPr>
        <w:tc>
          <w:tcPr>
            <w:tcW w:w="1980" w:type="dxa"/>
            <w:shd w:val="clear" w:color="auto" w:fill="BFBFBF"/>
            <w:tcMar>
              <w:top w:w="0" w:type="dxa"/>
              <w:left w:w="108" w:type="dxa"/>
              <w:bottom w:w="0" w:type="dxa"/>
              <w:right w:w="108" w:type="dxa"/>
            </w:tcMar>
            <w:vAlign w:val="center"/>
          </w:tcPr>
          <w:p w:rsidR="005F2971" w:rsidRDefault="006F4DE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5F2971" w:rsidRDefault="006F4DE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Calibri" w:hAnsi="Calibri" w:cs="Calibri"/>
                <w:lang w:val="de-DE"/>
              </w:rPr>
            </w:pPr>
          </w:p>
        </w:tc>
        <w:tc>
          <w:tcPr>
            <w:tcW w:w="6373" w:type="dxa"/>
            <w:tcMar>
              <w:top w:w="0" w:type="dxa"/>
              <w:left w:w="108" w:type="dxa"/>
              <w:bottom w:w="0" w:type="dxa"/>
              <w:right w:w="108" w:type="dxa"/>
            </w:tcMar>
          </w:tcPr>
          <w:p w:rsidR="005F2971" w:rsidRDefault="005F2971">
            <w:pPr>
              <w:spacing w:after="0"/>
              <w:jc w:val="center"/>
              <w:rPr>
                <w:rFonts w:ascii="Calibri" w:eastAsia="Calibri" w:hAnsi="Calibri" w:cs="Calibri"/>
                <w:sz w:val="22"/>
                <w:szCs w:val="22"/>
                <w:lang w:val="de-DE"/>
              </w:rPr>
            </w:pP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fr-FR" w:eastAsia="zh-CN"/>
              </w:rPr>
            </w:pP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rsidR="005F2971" w:rsidRDefault="005F2971">
            <w:pPr>
              <w:spacing w:after="0"/>
              <w:jc w:val="center"/>
              <w:rPr>
                <w:rFonts w:ascii="Calibri" w:eastAsia="MS Mincho" w:hAnsi="Calibri" w:cs="Calibri"/>
                <w:sz w:val="22"/>
                <w:szCs w:val="22"/>
                <w:lang w:val="en-US" w:eastAsia="ja-JP"/>
              </w:rPr>
            </w:pP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de-DE" w:eastAsia="zh-CN"/>
              </w:rPr>
            </w:pP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fr-FR" w:eastAsia="zh-CN"/>
              </w:rPr>
            </w:pP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it-IT" w:eastAsia="zh-CN"/>
              </w:rPr>
            </w:pP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5F2971" w:rsidRDefault="005F2971">
            <w:pPr>
              <w:spacing w:after="0"/>
              <w:jc w:val="center"/>
              <w:rPr>
                <w:rFonts w:ascii="Calibri" w:eastAsia="Malgun Gothic" w:hAnsi="Calibri" w:cs="Calibri"/>
                <w:sz w:val="22"/>
                <w:szCs w:val="22"/>
                <w:lang w:val="it-IT" w:eastAsia="ko-KR"/>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Calibri" w:eastAsia="Malgun Gothic" w:hAnsi="Calibri" w:cs="Calibri"/>
                <w:sz w:val="22"/>
                <w:szCs w:val="22"/>
                <w:lang w:val="de-DE" w:eastAsia="ko-KR"/>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de-DE" w:eastAsia="zh-CN"/>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de-DE" w:eastAsia="zh-CN"/>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Calibri" w:eastAsia="Malgun Gothic" w:hAnsi="Calibri" w:cs="Calibri"/>
                <w:sz w:val="22"/>
                <w:szCs w:val="22"/>
                <w:lang w:val="en-US" w:eastAsia="ko-KR"/>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Theme="minorEastAsia" w:eastAsia="MS Mincho" w:hAnsiTheme="minorEastAsia" w:cs="Calibri"/>
                <w:sz w:val="22"/>
                <w:szCs w:val="22"/>
                <w:lang w:val="de-DE" w:eastAsia="ja-JP"/>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Theme="minorEastAsia" w:eastAsia="MS Mincho" w:hAnsiTheme="minorEastAsia" w:cs="Calibri"/>
                <w:sz w:val="22"/>
                <w:szCs w:val="22"/>
                <w:lang w:val="de-DE" w:eastAsia="ja-JP"/>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Theme="minorEastAsia" w:eastAsia="MS Mincho" w:hAnsiTheme="minorEastAsia" w:cs="Calibri"/>
                <w:sz w:val="22"/>
                <w:szCs w:val="22"/>
                <w:lang w:val="nl-NL" w:eastAsia="ja-JP"/>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Calibri" w:eastAsia="MS Mincho" w:hAnsi="Calibri" w:cs="Calibri"/>
                <w:sz w:val="22"/>
                <w:szCs w:val="22"/>
                <w:lang w:val="nl-NL" w:eastAsia="ja-JP"/>
              </w:rPr>
            </w:pPr>
          </w:p>
        </w:tc>
      </w:tr>
    </w:tbl>
    <w:p w:rsidR="005F2971" w:rsidRDefault="005F2971">
      <w:pPr>
        <w:spacing w:after="0"/>
        <w:rPr>
          <w:rFonts w:ascii="Calibri" w:eastAsia="Calibri" w:hAnsi="Calibri" w:cs="Calibri"/>
          <w:sz w:val="22"/>
          <w:szCs w:val="22"/>
          <w:lang w:val="nl-NL" w:eastAsia="en-GB"/>
        </w:rPr>
      </w:pPr>
    </w:p>
    <w:p w:rsidR="005F2971" w:rsidRDefault="005F2971">
      <w:pPr>
        <w:rPr>
          <w:lang w:val="nl-NL"/>
        </w:rPr>
      </w:pPr>
    </w:p>
    <w:p w:rsidR="005F2971" w:rsidRDefault="005F2971">
      <w:pPr>
        <w:rPr>
          <w:lang w:val="nl-NL"/>
        </w:rPr>
      </w:pPr>
    </w:p>
    <w:sectPr w:rsidR="005F2971">
      <w:footnotePr>
        <w:numRestart w:val="eachSect"/>
      </w:footnotePr>
      <w:pgSz w:w="11907" w:h="16840"/>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F77C29" w15:done="0"/>
  <w15:commentEx w15:paraId="582A5B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8D6"/>
    <w:multiLevelType w:val="multilevel"/>
    <w:tmpl w:val="01204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8B37ED"/>
    <w:multiLevelType w:val="multilevel"/>
    <w:tmpl w:val="118B3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4D365054"/>
    <w:multiLevelType w:val="multilevel"/>
    <w:tmpl w:val="4D3650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7F67DBA"/>
    <w:multiLevelType w:val="multilevel"/>
    <w:tmpl w:val="77F67D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1"/>
  </w:num>
  <w:num w:numId="10">
    <w:abstractNumId w:val="0"/>
  </w:num>
  <w:num w:numId="11">
    <w:abstractNumId w:val="7"/>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0839"/>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57A8A"/>
    <w:rsid w:val="00060359"/>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468"/>
    <w:rsid w:val="000904FB"/>
    <w:rsid w:val="00091B0A"/>
    <w:rsid w:val="00094568"/>
    <w:rsid w:val="000949E7"/>
    <w:rsid w:val="0009527F"/>
    <w:rsid w:val="000969A1"/>
    <w:rsid w:val="00096A6C"/>
    <w:rsid w:val="000A016B"/>
    <w:rsid w:val="000A1965"/>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0F35"/>
    <w:rsid w:val="00112D15"/>
    <w:rsid w:val="00112F1A"/>
    <w:rsid w:val="00113869"/>
    <w:rsid w:val="00114268"/>
    <w:rsid w:val="00114F3A"/>
    <w:rsid w:val="0011528B"/>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6D8"/>
    <w:rsid w:val="00213DB1"/>
    <w:rsid w:val="00213E0E"/>
    <w:rsid w:val="00214C0F"/>
    <w:rsid w:val="002154FB"/>
    <w:rsid w:val="00216912"/>
    <w:rsid w:val="00216A7C"/>
    <w:rsid w:val="00216B15"/>
    <w:rsid w:val="00216CD9"/>
    <w:rsid w:val="002171BF"/>
    <w:rsid w:val="002174DC"/>
    <w:rsid w:val="00220C22"/>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882"/>
    <w:rsid w:val="0029027B"/>
    <w:rsid w:val="00295C2B"/>
    <w:rsid w:val="00296397"/>
    <w:rsid w:val="0029759A"/>
    <w:rsid w:val="002A0390"/>
    <w:rsid w:val="002A0DA5"/>
    <w:rsid w:val="002A1BB8"/>
    <w:rsid w:val="002A1EE2"/>
    <w:rsid w:val="002A3303"/>
    <w:rsid w:val="002A53EC"/>
    <w:rsid w:val="002A55F4"/>
    <w:rsid w:val="002A569D"/>
    <w:rsid w:val="002B0A69"/>
    <w:rsid w:val="002B0E72"/>
    <w:rsid w:val="002B2999"/>
    <w:rsid w:val="002B2CA7"/>
    <w:rsid w:val="002B495A"/>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50"/>
    <w:rsid w:val="003263F5"/>
    <w:rsid w:val="003271BC"/>
    <w:rsid w:val="003316FA"/>
    <w:rsid w:val="00333602"/>
    <w:rsid w:val="00335801"/>
    <w:rsid w:val="0033673C"/>
    <w:rsid w:val="00337ECC"/>
    <w:rsid w:val="0034001E"/>
    <w:rsid w:val="00340A26"/>
    <w:rsid w:val="00341413"/>
    <w:rsid w:val="00341724"/>
    <w:rsid w:val="00342A70"/>
    <w:rsid w:val="00344C49"/>
    <w:rsid w:val="003467EC"/>
    <w:rsid w:val="00347A53"/>
    <w:rsid w:val="00352223"/>
    <w:rsid w:val="00352AFE"/>
    <w:rsid w:val="003530F6"/>
    <w:rsid w:val="0035462D"/>
    <w:rsid w:val="00356990"/>
    <w:rsid w:val="00356F67"/>
    <w:rsid w:val="00361584"/>
    <w:rsid w:val="00362839"/>
    <w:rsid w:val="00362F0B"/>
    <w:rsid w:val="00363A90"/>
    <w:rsid w:val="003643ED"/>
    <w:rsid w:val="00364B41"/>
    <w:rsid w:val="00364F10"/>
    <w:rsid w:val="00365611"/>
    <w:rsid w:val="00365AA2"/>
    <w:rsid w:val="00367045"/>
    <w:rsid w:val="00367502"/>
    <w:rsid w:val="00370EAE"/>
    <w:rsid w:val="00371193"/>
    <w:rsid w:val="0037271F"/>
    <w:rsid w:val="003743B5"/>
    <w:rsid w:val="00375C33"/>
    <w:rsid w:val="00376299"/>
    <w:rsid w:val="003766F3"/>
    <w:rsid w:val="003805E3"/>
    <w:rsid w:val="00383096"/>
    <w:rsid w:val="0038545A"/>
    <w:rsid w:val="00385D26"/>
    <w:rsid w:val="00386F41"/>
    <w:rsid w:val="00387B36"/>
    <w:rsid w:val="00392087"/>
    <w:rsid w:val="00394633"/>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75C"/>
    <w:rsid w:val="0043000B"/>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10"/>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95DC4"/>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D40F6"/>
    <w:rsid w:val="004D660D"/>
    <w:rsid w:val="004E213A"/>
    <w:rsid w:val="004E355D"/>
    <w:rsid w:val="004E3B48"/>
    <w:rsid w:val="004E3FB5"/>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A75"/>
    <w:rsid w:val="00514A2B"/>
    <w:rsid w:val="00515449"/>
    <w:rsid w:val="00516E64"/>
    <w:rsid w:val="00517D92"/>
    <w:rsid w:val="00520713"/>
    <w:rsid w:val="00524751"/>
    <w:rsid w:val="00524B11"/>
    <w:rsid w:val="00524F30"/>
    <w:rsid w:val="005263A7"/>
    <w:rsid w:val="005270F4"/>
    <w:rsid w:val="0053001A"/>
    <w:rsid w:val="0053075E"/>
    <w:rsid w:val="00532FA2"/>
    <w:rsid w:val="0053381C"/>
    <w:rsid w:val="005346EE"/>
    <w:rsid w:val="00534DA0"/>
    <w:rsid w:val="00535927"/>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0D9"/>
    <w:rsid w:val="005A02BE"/>
    <w:rsid w:val="005A330C"/>
    <w:rsid w:val="005A5D3E"/>
    <w:rsid w:val="005A6A0F"/>
    <w:rsid w:val="005A6D27"/>
    <w:rsid w:val="005B0BD7"/>
    <w:rsid w:val="005B33DD"/>
    <w:rsid w:val="005B33DF"/>
    <w:rsid w:val="005B36ED"/>
    <w:rsid w:val="005B4042"/>
    <w:rsid w:val="005B45FF"/>
    <w:rsid w:val="005B61DA"/>
    <w:rsid w:val="005B6D3B"/>
    <w:rsid w:val="005C0125"/>
    <w:rsid w:val="005C01D2"/>
    <w:rsid w:val="005C029D"/>
    <w:rsid w:val="005C2110"/>
    <w:rsid w:val="005C7EDB"/>
    <w:rsid w:val="005D172E"/>
    <w:rsid w:val="005D23DB"/>
    <w:rsid w:val="005D4449"/>
    <w:rsid w:val="005D6BDE"/>
    <w:rsid w:val="005E0911"/>
    <w:rsid w:val="005E5010"/>
    <w:rsid w:val="005E54E9"/>
    <w:rsid w:val="005F2971"/>
    <w:rsid w:val="005F369A"/>
    <w:rsid w:val="005F621C"/>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34A"/>
    <w:rsid w:val="006173DA"/>
    <w:rsid w:val="006174F9"/>
    <w:rsid w:val="006200AB"/>
    <w:rsid w:val="00620291"/>
    <w:rsid w:val="00622553"/>
    <w:rsid w:val="00623BA4"/>
    <w:rsid w:val="00623D02"/>
    <w:rsid w:val="006247D6"/>
    <w:rsid w:val="00624B20"/>
    <w:rsid w:val="00624BC8"/>
    <w:rsid w:val="00625BB1"/>
    <w:rsid w:val="00625C09"/>
    <w:rsid w:val="00631100"/>
    <w:rsid w:val="006324AE"/>
    <w:rsid w:val="006377E1"/>
    <w:rsid w:val="00637907"/>
    <w:rsid w:val="00637995"/>
    <w:rsid w:val="006408F3"/>
    <w:rsid w:val="0064094D"/>
    <w:rsid w:val="00642581"/>
    <w:rsid w:val="00643E72"/>
    <w:rsid w:val="006445B3"/>
    <w:rsid w:val="00646D99"/>
    <w:rsid w:val="006470BE"/>
    <w:rsid w:val="00647DFF"/>
    <w:rsid w:val="00650464"/>
    <w:rsid w:val="00651FFD"/>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95CE4"/>
    <w:rsid w:val="006A0EE5"/>
    <w:rsid w:val="006A4F1E"/>
    <w:rsid w:val="006A66E4"/>
    <w:rsid w:val="006B0263"/>
    <w:rsid w:val="006B0F12"/>
    <w:rsid w:val="006B1F59"/>
    <w:rsid w:val="006B2AE8"/>
    <w:rsid w:val="006B2EBD"/>
    <w:rsid w:val="006B40B7"/>
    <w:rsid w:val="006B44BC"/>
    <w:rsid w:val="006B72EB"/>
    <w:rsid w:val="006C10F6"/>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5B86"/>
    <w:rsid w:val="006E6C2F"/>
    <w:rsid w:val="006F0087"/>
    <w:rsid w:val="006F07B5"/>
    <w:rsid w:val="006F0D2B"/>
    <w:rsid w:val="006F3954"/>
    <w:rsid w:val="006F4DE3"/>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1E6"/>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619F"/>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C0E"/>
    <w:rsid w:val="007C2DD0"/>
    <w:rsid w:val="007C681F"/>
    <w:rsid w:val="007C750C"/>
    <w:rsid w:val="007D0A5E"/>
    <w:rsid w:val="007D1B75"/>
    <w:rsid w:val="007D454F"/>
    <w:rsid w:val="007D7A84"/>
    <w:rsid w:val="007D7E3B"/>
    <w:rsid w:val="007E131D"/>
    <w:rsid w:val="007E1FB0"/>
    <w:rsid w:val="007E2656"/>
    <w:rsid w:val="007E422C"/>
    <w:rsid w:val="007E51C4"/>
    <w:rsid w:val="007E57A9"/>
    <w:rsid w:val="007E5DF8"/>
    <w:rsid w:val="007E5E09"/>
    <w:rsid w:val="007F261D"/>
    <w:rsid w:val="007F2E08"/>
    <w:rsid w:val="007F4836"/>
    <w:rsid w:val="007F4D29"/>
    <w:rsid w:val="007F5CF8"/>
    <w:rsid w:val="007F6051"/>
    <w:rsid w:val="00801AC4"/>
    <w:rsid w:val="00801FA6"/>
    <w:rsid w:val="00802448"/>
    <w:rsid w:val="008028A4"/>
    <w:rsid w:val="00803B04"/>
    <w:rsid w:val="00804451"/>
    <w:rsid w:val="00805CFC"/>
    <w:rsid w:val="00807A4B"/>
    <w:rsid w:val="00810448"/>
    <w:rsid w:val="00810EE4"/>
    <w:rsid w:val="0081321F"/>
    <w:rsid w:val="00813245"/>
    <w:rsid w:val="00813FCC"/>
    <w:rsid w:val="00814E04"/>
    <w:rsid w:val="008163D0"/>
    <w:rsid w:val="00817FD5"/>
    <w:rsid w:val="00823DD5"/>
    <w:rsid w:val="00824452"/>
    <w:rsid w:val="00824A2C"/>
    <w:rsid w:val="008264DB"/>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3ED"/>
    <w:rsid w:val="0086181A"/>
    <w:rsid w:val="00862A69"/>
    <w:rsid w:val="0086354A"/>
    <w:rsid w:val="008700FB"/>
    <w:rsid w:val="0087283A"/>
    <w:rsid w:val="00873715"/>
    <w:rsid w:val="00873B80"/>
    <w:rsid w:val="00874F2A"/>
    <w:rsid w:val="00875E22"/>
    <w:rsid w:val="0087600D"/>
    <w:rsid w:val="008768CA"/>
    <w:rsid w:val="00877A9C"/>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3EB"/>
    <w:rsid w:val="008A6731"/>
    <w:rsid w:val="008A6970"/>
    <w:rsid w:val="008B19DE"/>
    <w:rsid w:val="008B3120"/>
    <w:rsid w:val="008B3130"/>
    <w:rsid w:val="008B5306"/>
    <w:rsid w:val="008B60EB"/>
    <w:rsid w:val="008B6B76"/>
    <w:rsid w:val="008B6C83"/>
    <w:rsid w:val="008B75AF"/>
    <w:rsid w:val="008C1C1F"/>
    <w:rsid w:val="008C2E2A"/>
    <w:rsid w:val="008C3057"/>
    <w:rsid w:val="008C474C"/>
    <w:rsid w:val="008C5485"/>
    <w:rsid w:val="008C55D9"/>
    <w:rsid w:val="008C734D"/>
    <w:rsid w:val="008D26A4"/>
    <w:rsid w:val="008D2D56"/>
    <w:rsid w:val="008D2E4D"/>
    <w:rsid w:val="008D3091"/>
    <w:rsid w:val="008D40E3"/>
    <w:rsid w:val="008D46CB"/>
    <w:rsid w:val="008D4F03"/>
    <w:rsid w:val="008D5298"/>
    <w:rsid w:val="008E1515"/>
    <w:rsid w:val="008E3D4D"/>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0CD"/>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072B8"/>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1C86"/>
    <w:rsid w:val="00A6313C"/>
    <w:rsid w:val="00A63214"/>
    <w:rsid w:val="00A64038"/>
    <w:rsid w:val="00A64FCF"/>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17F8"/>
    <w:rsid w:val="00AA2F95"/>
    <w:rsid w:val="00AA33BB"/>
    <w:rsid w:val="00AA36C3"/>
    <w:rsid w:val="00AA4946"/>
    <w:rsid w:val="00AA7412"/>
    <w:rsid w:val="00AB06A2"/>
    <w:rsid w:val="00AB2950"/>
    <w:rsid w:val="00AB341F"/>
    <w:rsid w:val="00AB3668"/>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D5645"/>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2F1"/>
    <w:rsid w:val="00B15449"/>
    <w:rsid w:val="00B16C2F"/>
    <w:rsid w:val="00B206C2"/>
    <w:rsid w:val="00B20C23"/>
    <w:rsid w:val="00B23E15"/>
    <w:rsid w:val="00B24854"/>
    <w:rsid w:val="00B27053"/>
    <w:rsid w:val="00B27303"/>
    <w:rsid w:val="00B27387"/>
    <w:rsid w:val="00B2780C"/>
    <w:rsid w:val="00B279BB"/>
    <w:rsid w:val="00B27A6B"/>
    <w:rsid w:val="00B355F8"/>
    <w:rsid w:val="00B36437"/>
    <w:rsid w:val="00B36747"/>
    <w:rsid w:val="00B36CDF"/>
    <w:rsid w:val="00B3788E"/>
    <w:rsid w:val="00B40457"/>
    <w:rsid w:val="00B40AB5"/>
    <w:rsid w:val="00B40DC6"/>
    <w:rsid w:val="00B46E0F"/>
    <w:rsid w:val="00B47FD1"/>
    <w:rsid w:val="00B512B5"/>
    <w:rsid w:val="00B516BB"/>
    <w:rsid w:val="00B5382E"/>
    <w:rsid w:val="00B53D2E"/>
    <w:rsid w:val="00B60A6B"/>
    <w:rsid w:val="00B64C30"/>
    <w:rsid w:val="00B64FAE"/>
    <w:rsid w:val="00B65C0D"/>
    <w:rsid w:val="00B67642"/>
    <w:rsid w:val="00B7376D"/>
    <w:rsid w:val="00B745BE"/>
    <w:rsid w:val="00B74FE5"/>
    <w:rsid w:val="00B80932"/>
    <w:rsid w:val="00B828C7"/>
    <w:rsid w:val="00B83290"/>
    <w:rsid w:val="00B847AC"/>
    <w:rsid w:val="00B84DB2"/>
    <w:rsid w:val="00B85DD4"/>
    <w:rsid w:val="00B90661"/>
    <w:rsid w:val="00B90B40"/>
    <w:rsid w:val="00B9107A"/>
    <w:rsid w:val="00B9286B"/>
    <w:rsid w:val="00B93D8D"/>
    <w:rsid w:val="00B93E23"/>
    <w:rsid w:val="00BA1527"/>
    <w:rsid w:val="00BB159F"/>
    <w:rsid w:val="00BB165A"/>
    <w:rsid w:val="00BB3C9F"/>
    <w:rsid w:val="00BB703F"/>
    <w:rsid w:val="00BB7DBD"/>
    <w:rsid w:val="00BB7F25"/>
    <w:rsid w:val="00BC2ADB"/>
    <w:rsid w:val="00BC2E66"/>
    <w:rsid w:val="00BC3555"/>
    <w:rsid w:val="00BC439F"/>
    <w:rsid w:val="00BC709D"/>
    <w:rsid w:val="00BC7CBA"/>
    <w:rsid w:val="00BC7ECB"/>
    <w:rsid w:val="00BD0800"/>
    <w:rsid w:val="00BD66DB"/>
    <w:rsid w:val="00BD7105"/>
    <w:rsid w:val="00BE08AC"/>
    <w:rsid w:val="00BE7CFF"/>
    <w:rsid w:val="00BF00AD"/>
    <w:rsid w:val="00BF042A"/>
    <w:rsid w:val="00BF1C06"/>
    <w:rsid w:val="00BF3096"/>
    <w:rsid w:val="00BF4CE8"/>
    <w:rsid w:val="00BF5438"/>
    <w:rsid w:val="00C01144"/>
    <w:rsid w:val="00C02910"/>
    <w:rsid w:val="00C05CD4"/>
    <w:rsid w:val="00C05D22"/>
    <w:rsid w:val="00C1012F"/>
    <w:rsid w:val="00C10137"/>
    <w:rsid w:val="00C11F0E"/>
    <w:rsid w:val="00C12B51"/>
    <w:rsid w:val="00C136C4"/>
    <w:rsid w:val="00C14C1A"/>
    <w:rsid w:val="00C14D4C"/>
    <w:rsid w:val="00C15AF8"/>
    <w:rsid w:val="00C15D1E"/>
    <w:rsid w:val="00C17576"/>
    <w:rsid w:val="00C175A7"/>
    <w:rsid w:val="00C21B86"/>
    <w:rsid w:val="00C22A09"/>
    <w:rsid w:val="00C24650"/>
    <w:rsid w:val="00C25465"/>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C5"/>
    <w:rsid w:val="00C536DF"/>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030"/>
    <w:rsid w:val="00CC0239"/>
    <w:rsid w:val="00CC04EA"/>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379A"/>
    <w:rsid w:val="00CD4C7B"/>
    <w:rsid w:val="00CD4FE4"/>
    <w:rsid w:val="00CD58FE"/>
    <w:rsid w:val="00CD6054"/>
    <w:rsid w:val="00CD7086"/>
    <w:rsid w:val="00CD7AE2"/>
    <w:rsid w:val="00CE33AD"/>
    <w:rsid w:val="00CE5A62"/>
    <w:rsid w:val="00CF06A7"/>
    <w:rsid w:val="00CF0C94"/>
    <w:rsid w:val="00CF0ECA"/>
    <w:rsid w:val="00CF128B"/>
    <w:rsid w:val="00CF1793"/>
    <w:rsid w:val="00CF411A"/>
    <w:rsid w:val="00CF7A5E"/>
    <w:rsid w:val="00D01AE7"/>
    <w:rsid w:val="00D02E39"/>
    <w:rsid w:val="00D06272"/>
    <w:rsid w:val="00D07BFA"/>
    <w:rsid w:val="00D10572"/>
    <w:rsid w:val="00D113F2"/>
    <w:rsid w:val="00D1256A"/>
    <w:rsid w:val="00D155A9"/>
    <w:rsid w:val="00D15D18"/>
    <w:rsid w:val="00D16867"/>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12F"/>
    <w:rsid w:val="00D738D6"/>
    <w:rsid w:val="00D73969"/>
    <w:rsid w:val="00D76A0D"/>
    <w:rsid w:val="00D7774A"/>
    <w:rsid w:val="00D80795"/>
    <w:rsid w:val="00D80F4E"/>
    <w:rsid w:val="00D80FA4"/>
    <w:rsid w:val="00D82C1D"/>
    <w:rsid w:val="00D8444F"/>
    <w:rsid w:val="00D844CF"/>
    <w:rsid w:val="00D854BE"/>
    <w:rsid w:val="00D87C33"/>
    <w:rsid w:val="00D87E00"/>
    <w:rsid w:val="00D90E57"/>
    <w:rsid w:val="00D9134D"/>
    <w:rsid w:val="00D92264"/>
    <w:rsid w:val="00D93D35"/>
    <w:rsid w:val="00D9419A"/>
    <w:rsid w:val="00D96515"/>
    <w:rsid w:val="00D96D11"/>
    <w:rsid w:val="00D970DC"/>
    <w:rsid w:val="00DA0160"/>
    <w:rsid w:val="00DA051F"/>
    <w:rsid w:val="00DA11E2"/>
    <w:rsid w:val="00DA1382"/>
    <w:rsid w:val="00DA18F1"/>
    <w:rsid w:val="00DA21CF"/>
    <w:rsid w:val="00DA2833"/>
    <w:rsid w:val="00DA5A94"/>
    <w:rsid w:val="00DA7A03"/>
    <w:rsid w:val="00DB0DB8"/>
    <w:rsid w:val="00DB1818"/>
    <w:rsid w:val="00DB2DA9"/>
    <w:rsid w:val="00DB500A"/>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3"/>
    <w:rsid w:val="00E130A9"/>
    <w:rsid w:val="00E13E88"/>
    <w:rsid w:val="00E14552"/>
    <w:rsid w:val="00E14B5F"/>
    <w:rsid w:val="00E17DD6"/>
    <w:rsid w:val="00E20106"/>
    <w:rsid w:val="00E20842"/>
    <w:rsid w:val="00E20D25"/>
    <w:rsid w:val="00E2295E"/>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BED"/>
    <w:rsid w:val="00E9627C"/>
    <w:rsid w:val="00EA02B6"/>
    <w:rsid w:val="00EA2981"/>
    <w:rsid w:val="00EA2BD1"/>
    <w:rsid w:val="00EA3B95"/>
    <w:rsid w:val="00EA64CA"/>
    <w:rsid w:val="00EA66C9"/>
    <w:rsid w:val="00EB02CC"/>
    <w:rsid w:val="00EB0FAD"/>
    <w:rsid w:val="00EB0FE4"/>
    <w:rsid w:val="00EB1579"/>
    <w:rsid w:val="00EB1AB7"/>
    <w:rsid w:val="00EB2921"/>
    <w:rsid w:val="00EB2D45"/>
    <w:rsid w:val="00EB41C9"/>
    <w:rsid w:val="00EB7BD7"/>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0FF5BA8"/>
    <w:rsid w:val="0D496F25"/>
    <w:rsid w:val="19DA4152"/>
    <w:rsid w:val="21100135"/>
    <w:rsid w:val="21CB6677"/>
    <w:rsid w:val="2A6029B4"/>
    <w:rsid w:val="5F331735"/>
    <w:rsid w:val="683005C2"/>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rFonts w:eastAsia="Batang"/>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rFonts w:eastAsia="Batang"/>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Data\3GPP\Extracts\R2-2107314.docx"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453%20-%20Random%20Access%20timers%20and%20reporting%20information%20about%20UE%20specific%20TA%20pre-compensation%20in%20NT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openxmlformats.org/package/2006/metadata/core-properties"/>
    <ds:schemaRef ds:uri="d8762117-8292-4133-b1c7-eab5c6487cfd"/>
    <ds:schemaRef ds:uri="http://purl.org/dc/elements/1.1/"/>
    <ds:schemaRef ds:uri="http://www.w3.org/XML/1998/namespace"/>
    <ds:schemaRef ds:uri="http://purl.org/dc/dcmitype/"/>
    <ds:schemaRef ds:uri="http://schemas.microsoft.com/sharepoint/v4"/>
    <ds:schemaRef ds:uri="http://schemas.microsoft.com/office/2006/metadata/properties"/>
    <ds:schemaRef ds:uri="http://schemas.microsoft.com/office/infopath/2007/PartnerControls"/>
    <ds:schemaRef ds:uri="http://schemas.microsoft.com/office/2006/documentManagement/types"/>
    <ds:schemaRef ds:uri="f166a696-7b5b-4ccd-9f0c-ffde0cceec81"/>
    <ds:schemaRef ds:uri="611109f9-ed58-4498-a270-1fb2086a5321"/>
    <ds:schemaRef ds:uri="http://purl.org/dc/terms/"/>
  </ds:schemaRefs>
</ds:datastoreItem>
</file>

<file path=customXml/itemProps2.xml><?xml version="1.0" encoding="utf-8"?>
<ds:datastoreItem xmlns:ds="http://schemas.openxmlformats.org/officeDocument/2006/customXml" ds:itemID="{CFADAE8D-E52E-49DF-8B2C-2E9B024E0EB2}">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71A832-1D52-46AA-9D3E-22DC7CD8D099}">
  <ds:schemaRefs/>
</ds:datastoreItem>
</file>

<file path=customXml/itemProps6.xml><?xml version="1.0" encoding="utf-8"?>
<ds:datastoreItem xmlns:ds="http://schemas.openxmlformats.org/officeDocument/2006/customXml" ds:itemID="{00BC4392-0D76-4892-A7B0-010E82FBBDA2}">
  <ds:schemaRefs/>
</ds:datastoreItem>
</file>

<file path=customXml/itemProps7.xml><?xml version="1.0" encoding="utf-8"?>
<ds:datastoreItem xmlns:ds="http://schemas.openxmlformats.org/officeDocument/2006/customXml" ds:itemID="{07851009-8BCF-4036-A660-8780DB10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49</TotalTime>
  <Pages>11</Pages>
  <Words>3155</Words>
  <Characters>17989</Characters>
  <Application>Microsoft Office Word</Application>
  <DocSecurity>0</DocSecurity>
  <Lines>149</Lines>
  <Paragraphs>42</Paragraphs>
  <ScaleCrop>false</ScaleCrop>
  <Company>Nokia</Company>
  <LinksUpToDate>false</LinksUpToDate>
  <CharactersWithSpaces>21102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CATT</cp:lastModifiedBy>
  <cp:revision>58</cp:revision>
  <dcterms:created xsi:type="dcterms:W3CDTF">2021-08-21T14:00:00Z</dcterms:created>
  <dcterms:modified xsi:type="dcterms:W3CDTF">2021-08-21T14:49:00Z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2052-11.1.0.10314</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