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CB2F088" w:rsidR="00A209D6" w:rsidRPr="00A2219A" w:rsidRDefault="00A209D6" w:rsidP="00A209D6">
      <w:pPr>
        <w:pStyle w:val="Header"/>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Header"/>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Header"/>
        <w:rPr>
          <w:bCs/>
          <w:noProof w:val="0"/>
          <w:sz w:val="22"/>
          <w:szCs w:val="22"/>
        </w:rPr>
      </w:pPr>
    </w:p>
    <w:p w14:paraId="403CB9C0" w14:textId="77777777" w:rsidR="00A209D6" w:rsidRPr="00A2219A" w:rsidRDefault="00A209D6" w:rsidP="00A209D6">
      <w:pPr>
        <w:pStyle w:val="Header"/>
        <w:rPr>
          <w:bCs/>
          <w:noProof w:val="0"/>
          <w:sz w:val="22"/>
          <w:szCs w:val="22"/>
        </w:rPr>
      </w:pPr>
    </w:p>
    <w:p w14:paraId="597CC8F7" w14:textId="68629D5E"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B11CC8">
        <w:rPr>
          <w:rFonts w:cs="Arial"/>
          <w:b/>
          <w:bCs/>
          <w:sz w:val="22"/>
          <w:szCs w:val="22"/>
          <w:lang w:eastAsia="ja-JP"/>
        </w:rPr>
        <w:t>5.4.1.1</w:t>
      </w:r>
    </w:p>
    <w:p w14:paraId="23369E26" w14:textId="42550E00"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CF05E7">
        <w:rPr>
          <w:rFonts w:ascii="Arial" w:hAnsi="Arial" w:cs="Arial"/>
          <w:b/>
          <w:bCs/>
          <w:sz w:val="22"/>
          <w:szCs w:val="22"/>
        </w:rPr>
        <w:t>Apple</w:t>
      </w:r>
      <w:r w:rsidRPr="00A2219A">
        <w:rPr>
          <w:rFonts w:ascii="Arial" w:hAnsi="Arial" w:cs="Arial"/>
          <w:b/>
          <w:bCs/>
          <w:sz w:val="22"/>
          <w:szCs w:val="22"/>
        </w:rPr>
        <w:t xml:space="preserve"> </w:t>
      </w:r>
    </w:p>
    <w:p w14:paraId="0D1584E7" w14:textId="45F4F96E"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w:t>
      </w:r>
      <w:r w:rsidR="00070EE0">
        <w:rPr>
          <w:rFonts w:ascii="Arial" w:hAnsi="Arial" w:cs="Arial"/>
          <w:b/>
          <w:bCs/>
          <w:sz w:val="22"/>
          <w:szCs w:val="22"/>
        </w:rPr>
        <w:t>039</w:t>
      </w:r>
      <w:r w:rsidR="00F0597D" w:rsidRPr="00A2219A">
        <w:rPr>
          <w:rFonts w:ascii="Arial" w:hAnsi="Arial" w:cs="Arial"/>
          <w:b/>
          <w:bCs/>
          <w:sz w:val="22"/>
          <w:szCs w:val="22"/>
        </w:rPr>
        <w:t>][NR1</w:t>
      </w:r>
      <w:r w:rsidR="00FD5EA6">
        <w:rPr>
          <w:rFonts w:ascii="Arial" w:hAnsi="Arial" w:cs="Arial"/>
          <w:b/>
          <w:bCs/>
          <w:sz w:val="22"/>
          <w:szCs w:val="22"/>
        </w:rPr>
        <w:t>5</w:t>
      </w:r>
      <w:r w:rsidR="00F0597D" w:rsidRPr="00A2219A">
        <w:rPr>
          <w:rFonts w:ascii="Arial" w:hAnsi="Arial" w:cs="Arial"/>
          <w:b/>
          <w:bCs/>
          <w:sz w:val="22"/>
          <w:szCs w:val="22"/>
        </w:rPr>
        <w:t>] Connection Control I</w:t>
      </w:r>
      <w:r w:rsidR="00070EE0">
        <w:rPr>
          <w:rFonts w:ascii="Arial" w:hAnsi="Arial" w:cs="Arial"/>
          <w:b/>
          <w:bCs/>
          <w:sz w:val="22"/>
          <w:szCs w:val="22"/>
        </w:rPr>
        <w:t>II</w:t>
      </w:r>
      <w:r w:rsidR="00F0597D" w:rsidRPr="00A2219A">
        <w:rPr>
          <w:rFonts w:ascii="Arial" w:hAnsi="Arial" w:cs="Arial"/>
          <w:b/>
          <w:bCs/>
          <w:sz w:val="22"/>
          <w:szCs w:val="22"/>
        </w:rPr>
        <w:t xml:space="preserve"> (</w:t>
      </w:r>
      <w:r w:rsidR="00CF05E7">
        <w:rPr>
          <w:rFonts w:ascii="Arial" w:hAnsi="Arial" w:cs="Arial"/>
          <w:b/>
          <w:bCs/>
          <w:sz w:val="22"/>
          <w:szCs w:val="22"/>
        </w:rPr>
        <w:t>Apple</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Heading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0E7FF5D7" w14:textId="77777777" w:rsidR="00B11CC8" w:rsidRPr="00E14330" w:rsidRDefault="00B11CC8" w:rsidP="00B11CC8">
      <w:pPr>
        <w:pStyle w:val="EmailDiscussion"/>
      </w:pPr>
      <w:r w:rsidRPr="00E14330">
        <w:t>[AT115-e][039][NR15] Connection Control III (Apple)</w:t>
      </w:r>
    </w:p>
    <w:p w14:paraId="5E06E397" w14:textId="77777777" w:rsidR="00B11CC8" w:rsidRPr="00E14330" w:rsidRDefault="00B11CC8" w:rsidP="00B11CC8">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4955F152" w14:textId="77777777" w:rsidR="00B11CC8" w:rsidRPr="00E14330" w:rsidRDefault="00B11CC8" w:rsidP="00B11CC8">
      <w:pPr>
        <w:pStyle w:val="EmailDiscussion2"/>
      </w:pPr>
      <w:r w:rsidRPr="00E14330">
        <w:tab/>
        <w:t>Intended outcome: Report, agreed CRs if applicable</w:t>
      </w:r>
    </w:p>
    <w:p w14:paraId="0117ABFD" w14:textId="77777777" w:rsidR="00B11CC8" w:rsidRPr="00E14330" w:rsidRDefault="00B11CC8" w:rsidP="00B11CC8">
      <w:pPr>
        <w:pStyle w:val="EmailDiscussion2"/>
      </w:pPr>
      <w:r w:rsidRPr="00E14330">
        <w:tab/>
        <w:t>Deadline: Schedule 1</w:t>
      </w:r>
    </w:p>
    <w:p w14:paraId="6DEC9FD7" w14:textId="6EE265A7" w:rsidR="00A662EA" w:rsidRPr="002437AD" w:rsidRDefault="00A662EA" w:rsidP="00CF05E7">
      <w:pPr>
        <w:pStyle w:val="EmailDiscussion2"/>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ListParagraph"/>
        <w:spacing w:before="40" w:after="0"/>
        <w:rPr>
          <w:rFonts w:eastAsia="MS Mincho"/>
          <w:lang w:eastAsia="en-GB"/>
        </w:rPr>
      </w:pPr>
    </w:p>
    <w:p w14:paraId="62B76CCF" w14:textId="5C6E3729"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w:t>
      </w:r>
      <w:r w:rsidR="00B11CC8">
        <w:rPr>
          <w:rFonts w:ascii="Times New Roman" w:eastAsia="Times New Roman" w:hAnsi="Times New Roman"/>
          <w:szCs w:val="20"/>
        </w:rPr>
        <w:t>5.1.4.1</w:t>
      </w:r>
      <w:r w:rsidRPr="002437AD">
        <w:rPr>
          <w:rFonts w:ascii="Times New Roman" w:eastAsia="Times New Roman" w:hAnsi="Times New Roman"/>
          <w:szCs w:val="20"/>
        </w:rPr>
        <w:t xml:space="preserve">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02C81BDB" w14:textId="77777777" w:rsidR="00B11CC8" w:rsidRPr="00E14330" w:rsidRDefault="00B11CC8" w:rsidP="00B11CC8">
      <w:pPr>
        <w:pStyle w:val="BoldComments"/>
      </w:pPr>
      <w:r w:rsidRPr="00E14330">
        <w:rPr>
          <w:lang w:val="en-US"/>
        </w:rPr>
        <w:t>RRC Release</w:t>
      </w:r>
    </w:p>
    <w:p w14:paraId="387D7D2B" w14:textId="77777777" w:rsidR="00B11CC8" w:rsidRPr="00E14330" w:rsidRDefault="00B11CC8" w:rsidP="00B11CC8">
      <w:pPr>
        <w:pStyle w:val="Doc-title"/>
      </w:pPr>
      <w:r w:rsidRPr="00B11CC8">
        <w:t>R2-2107617</w:t>
      </w:r>
      <w:r w:rsidRPr="00E14330">
        <w:tab/>
        <w:t>Discussion on RRC handling of NAS triggers not subject to UAC</w:t>
      </w:r>
      <w:r w:rsidRPr="00E14330">
        <w:tab/>
        <w:t>Apple</w:t>
      </w:r>
      <w:r w:rsidRPr="00E14330">
        <w:tab/>
        <w:t>discussion</w:t>
      </w:r>
      <w:r w:rsidRPr="00E14330">
        <w:tab/>
        <w:t>Rel-15</w:t>
      </w:r>
      <w:r w:rsidRPr="00E14330">
        <w:tab/>
        <w:t>NR_newRAT-Core</w:t>
      </w:r>
    </w:p>
    <w:p w14:paraId="4137AE64" w14:textId="77777777" w:rsidR="00B11CC8" w:rsidRPr="00E14330" w:rsidRDefault="00B11CC8" w:rsidP="00B11CC8">
      <w:pPr>
        <w:pStyle w:val="Doc-title"/>
      </w:pPr>
      <w:r w:rsidRPr="00B11CC8">
        <w:t>R2-2107618</w:t>
      </w:r>
      <w:r w:rsidRPr="00E14330">
        <w:tab/>
        <w:t>T302 check when NAS triggers RRC connection resume</w:t>
      </w:r>
      <w:r w:rsidRPr="00E14330">
        <w:tab/>
        <w:t>Apple</w:t>
      </w:r>
      <w:r w:rsidRPr="00E14330">
        <w:tab/>
        <w:t>CR</w:t>
      </w:r>
      <w:r w:rsidRPr="00E14330">
        <w:tab/>
        <w:t>Rel-15</w:t>
      </w:r>
      <w:r w:rsidRPr="00E14330">
        <w:tab/>
        <w:t>38.331</w:t>
      </w:r>
      <w:r w:rsidRPr="00E14330">
        <w:tab/>
        <w:t>15.14.0</w:t>
      </w:r>
      <w:r w:rsidRPr="00E14330">
        <w:tab/>
        <w:t>2734</w:t>
      </w:r>
      <w:r w:rsidRPr="00E14330">
        <w:tab/>
        <w:t>-</w:t>
      </w:r>
      <w:r w:rsidRPr="00E14330">
        <w:tab/>
        <w:t>F</w:t>
      </w:r>
      <w:r w:rsidRPr="00E14330">
        <w:tab/>
        <w:t>NR_newRAT-Core</w:t>
      </w:r>
    </w:p>
    <w:p w14:paraId="102A0F05" w14:textId="77777777" w:rsidR="00B11CC8" w:rsidRPr="00E14330" w:rsidRDefault="00B11CC8" w:rsidP="00B11CC8">
      <w:pPr>
        <w:pStyle w:val="Doc-title"/>
      </w:pPr>
      <w:r w:rsidRPr="00B11CC8">
        <w:t>R2-2107619</w:t>
      </w:r>
      <w:r w:rsidRPr="00E14330">
        <w:tab/>
        <w:t>T302 check when NAS triggers RRC connection resume</w:t>
      </w:r>
      <w:r w:rsidRPr="00E14330">
        <w:tab/>
        <w:t>Apple</w:t>
      </w:r>
      <w:r w:rsidRPr="00E14330">
        <w:tab/>
        <w:t>CR</w:t>
      </w:r>
      <w:r w:rsidRPr="00E14330">
        <w:tab/>
        <w:t>Rel-16</w:t>
      </w:r>
      <w:r w:rsidRPr="00E14330">
        <w:tab/>
        <w:t>38.331</w:t>
      </w:r>
      <w:r w:rsidRPr="00E14330">
        <w:tab/>
        <w:t>16.5.0</w:t>
      </w:r>
      <w:r w:rsidRPr="00E14330">
        <w:tab/>
        <w:t>2735</w:t>
      </w:r>
      <w:r w:rsidRPr="00E14330">
        <w:tab/>
        <w:t>-</w:t>
      </w:r>
      <w:r w:rsidRPr="00E14330">
        <w:tab/>
        <w:t>A</w:t>
      </w:r>
      <w:r w:rsidRPr="00E14330">
        <w:tab/>
        <w:t>NR_newRAT-Core</w:t>
      </w:r>
    </w:p>
    <w:p w14:paraId="388EDA61" w14:textId="77777777" w:rsidR="00B11CC8" w:rsidRPr="00E14330" w:rsidRDefault="00B11CC8" w:rsidP="00B11CC8">
      <w:pPr>
        <w:pStyle w:val="Doc-title"/>
      </w:pPr>
      <w:r w:rsidRPr="00B11CC8">
        <w:t>R2-2107770</w:t>
      </w:r>
      <w:r w:rsidRPr="00E14330">
        <w:tab/>
        <w:t>Discussion on timer expiry after RRCRelease reception</w:t>
      </w:r>
      <w:r w:rsidRPr="00E14330">
        <w:tab/>
        <w:t>NEC</w:t>
      </w:r>
      <w:r w:rsidRPr="00E14330">
        <w:tab/>
        <w:t>discussion</w:t>
      </w:r>
      <w:r w:rsidRPr="00E14330">
        <w:tab/>
        <w:t>Rel-15</w:t>
      </w:r>
      <w:r w:rsidRPr="00E14330">
        <w:tab/>
        <w:t>NR_newRAT-Core</w:t>
      </w:r>
    </w:p>
    <w:p w14:paraId="5B5C917B" w14:textId="77777777" w:rsidR="00B11CC8" w:rsidRPr="00E14330" w:rsidRDefault="00B11CC8" w:rsidP="00B11CC8">
      <w:pPr>
        <w:pStyle w:val="Doc-title"/>
      </w:pPr>
      <w:r w:rsidRPr="00B11CC8">
        <w:t>R2-2107771</w:t>
      </w:r>
      <w:r w:rsidRPr="00E14330">
        <w:tab/>
        <w:t>Clarification on timer expiry after RRCRelease reception</w:t>
      </w:r>
      <w:r w:rsidRPr="00E14330">
        <w:tab/>
        <w:t>NEC</w:t>
      </w:r>
      <w:r w:rsidRPr="00E14330">
        <w:tab/>
        <w:t>CR</w:t>
      </w:r>
      <w:r w:rsidRPr="00E14330">
        <w:tab/>
        <w:t>Rel-15</w:t>
      </w:r>
      <w:r w:rsidRPr="00E14330">
        <w:tab/>
        <w:t>38.331</w:t>
      </w:r>
      <w:r w:rsidRPr="00E14330">
        <w:tab/>
        <w:t>15.14.0</w:t>
      </w:r>
      <w:r w:rsidRPr="00E14330">
        <w:tab/>
        <w:t>2737</w:t>
      </w:r>
      <w:r w:rsidRPr="00E14330">
        <w:tab/>
        <w:t>-</w:t>
      </w:r>
      <w:r w:rsidRPr="00E14330">
        <w:tab/>
        <w:t>F</w:t>
      </w:r>
      <w:r w:rsidRPr="00E14330">
        <w:tab/>
        <w:t>NR_newRAT-Core</w:t>
      </w:r>
    </w:p>
    <w:p w14:paraId="0945F826" w14:textId="77777777" w:rsidR="00B11CC8" w:rsidRPr="00E14330" w:rsidRDefault="00B11CC8" w:rsidP="00B11CC8">
      <w:pPr>
        <w:pStyle w:val="Doc-title"/>
      </w:pPr>
      <w:r w:rsidRPr="00B11CC8">
        <w:t>R2-2107772</w:t>
      </w:r>
      <w:r w:rsidRPr="00E14330">
        <w:tab/>
        <w:t>Clarification on timer expiry after RRCRelease reception</w:t>
      </w:r>
      <w:r w:rsidRPr="00E14330">
        <w:tab/>
        <w:t>NEC</w:t>
      </w:r>
      <w:r w:rsidRPr="00E14330">
        <w:tab/>
        <w:t>CR</w:t>
      </w:r>
      <w:r w:rsidRPr="00E14330">
        <w:tab/>
        <w:t>Rel-16</w:t>
      </w:r>
      <w:r w:rsidRPr="00E14330">
        <w:tab/>
        <w:t>38.331</w:t>
      </w:r>
      <w:r w:rsidRPr="00E14330">
        <w:tab/>
        <w:t>16.5.0</w:t>
      </w:r>
      <w:r w:rsidRPr="00E14330">
        <w:tab/>
        <w:t>2738</w:t>
      </w:r>
      <w:r w:rsidRPr="00E14330">
        <w:tab/>
        <w:t>-</w:t>
      </w:r>
      <w:r w:rsidRPr="00E14330">
        <w:tab/>
        <w:t>F</w:t>
      </w:r>
      <w:r w:rsidRPr="00E14330">
        <w:tab/>
        <w:t>NR_newRAT-Core, LTE_NR_DC_CA_enh-Core</w:t>
      </w:r>
    </w:p>
    <w:p w14:paraId="5C4D82D3" w14:textId="77777777" w:rsidR="00B11CC8" w:rsidRPr="00E14330" w:rsidRDefault="00B11CC8" w:rsidP="00B11CC8">
      <w:pPr>
        <w:pStyle w:val="Doc-title"/>
      </w:pPr>
      <w:r w:rsidRPr="00B11CC8">
        <w:t>R2-2107838</w:t>
      </w:r>
      <w:r w:rsidRPr="00E14330">
        <w:tab/>
        <w:t>Correction on the Release Cause for RRC_INACTVE UE</w:t>
      </w:r>
      <w:r w:rsidRPr="00E14330">
        <w:tab/>
        <w:t>vivo</w:t>
      </w:r>
      <w:r w:rsidRPr="00E14330">
        <w:tab/>
        <w:t>CR</w:t>
      </w:r>
      <w:r w:rsidRPr="00E14330">
        <w:tab/>
        <w:t>Rel-15</w:t>
      </w:r>
      <w:r w:rsidRPr="00E14330">
        <w:tab/>
        <w:t>36.331</w:t>
      </w:r>
      <w:r w:rsidRPr="00E14330">
        <w:tab/>
        <w:t>15.14.0</w:t>
      </w:r>
      <w:r w:rsidRPr="00E14330">
        <w:tab/>
        <w:t>4700</w:t>
      </w:r>
      <w:r w:rsidRPr="00E14330">
        <w:tab/>
        <w:t>-</w:t>
      </w:r>
      <w:r w:rsidRPr="00E14330">
        <w:tab/>
        <w:t>F</w:t>
      </w:r>
      <w:r w:rsidRPr="00E14330">
        <w:tab/>
        <w:t>NR_newRAT-Core</w:t>
      </w:r>
    </w:p>
    <w:p w14:paraId="24A0BB43" w14:textId="77777777" w:rsidR="00B11CC8" w:rsidRPr="00E14330" w:rsidRDefault="00B11CC8" w:rsidP="00B11CC8">
      <w:pPr>
        <w:pStyle w:val="Doc-title"/>
      </w:pPr>
      <w:r w:rsidRPr="00B11CC8">
        <w:t>R2-2107839</w:t>
      </w:r>
      <w:r w:rsidRPr="00E14330">
        <w:tab/>
        <w:t>Correction on the Release Cause for RRC_INACTVE UE</w:t>
      </w:r>
      <w:r w:rsidRPr="00E14330">
        <w:tab/>
        <w:t>vivo</w:t>
      </w:r>
      <w:r w:rsidRPr="00E14330">
        <w:tab/>
        <w:t>CR</w:t>
      </w:r>
      <w:r w:rsidRPr="00E14330">
        <w:tab/>
        <w:t>Rel-16</w:t>
      </w:r>
      <w:r w:rsidRPr="00E14330">
        <w:tab/>
        <w:t>36.331</w:t>
      </w:r>
      <w:r w:rsidRPr="00E14330">
        <w:tab/>
        <w:t>16.5.0</w:t>
      </w:r>
      <w:r w:rsidRPr="00E14330">
        <w:tab/>
        <w:t>4701</w:t>
      </w:r>
      <w:r w:rsidRPr="00E14330">
        <w:tab/>
        <w:t>-</w:t>
      </w:r>
      <w:r w:rsidRPr="00E14330">
        <w:tab/>
        <w:t>A</w:t>
      </w:r>
      <w:r w:rsidRPr="00E14330">
        <w:tab/>
        <w:t>NR_newRAT-Core</w:t>
      </w:r>
    </w:p>
    <w:p w14:paraId="453CAE50" w14:textId="77777777" w:rsidR="00B11CC8" w:rsidRPr="00E14330" w:rsidRDefault="00B11CC8" w:rsidP="00B11CC8">
      <w:pPr>
        <w:pStyle w:val="BoldComments"/>
      </w:pPr>
      <w:r w:rsidRPr="00E14330">
        <w:t>Other</w:t>
      </w:r>
    </w:p>
    <w:p w14:paraId="43F81D03" w14:textId="77777777" w:rsidR="00B11CC8" w:rsidRPr="00E14330" w:rsidRDefault="00B11CC8" w:rsidP="00B11CC8">
      <w:pPr>
        <w:pStyle w:val="Doc-title"/>
      </w:pPr>
      <w:r w:rsidRPr="00B11CC8">
        <w:t>R2-2108616</w:t>
      </w:r>
      <w:r w:rsidRPr="00E14330">
        <w:tab/>
        <w:t>Adding RRC processing delay for HO from E-UTRA to NR</w:t>
      </w:r>
      <w:r w:rsidRPr="00E14330">
        <w:tab/>
        <w:t>Huawei, HiSilicon</w:t>
      </w:r>
      <w:r w:rsidRPr="00E14330">
        <w:tab/>
        <w:t>CR</w:t>
      </w:r>
      <w:r w:rsidRPr="00E14330">
        <w:tab/>
        <w:t>Rel-15</w:t>
      </w:r>
      <w:r w:rsidRPr="00E14330">
        <w:tab/>
        <w:t>38.331</w:t>
      </w:r>
      <w:r w:rsidRPr="00E14330">
        <w:tab/>
        <w:t>15.14.0</w:t>
      </w:r>
      <w:r w:rsidRPr="00E14330">
        <w:tab/>
        <w:t>2784</w:t>
      </w:r>
      <w:r w:rsidRPr="00E14330">
        <w:tab/>
        <w:t>-</w:t>
      </w:r>
      <w:r w:rsidRPr="00E14330">
        <w:tab/>
        <w:t>F</w:t>
      </w:r>
      <w:r w:rsidRPr="00E14330">
        <w:tab/>
        <w:t>NR_newRAT-Core</w:t>
      </w:r>
    </w:p>
    <w:p w14:paraId="207DCFC9" w14:textId="77777777" w:rsidR="00B11CC8" w:rsidRPr="00E14330" w:rsidRDefault="00B11CC8" w:rsidP="00B11CC8">
      <w:pPr>
        <w:pStyle w:val="Doc-title"/>
      </w:pPr>
      <w:r w:rsidRPr="00B11CC8">
        <w:t>R2-2108617</w:t>
      </w:r>
      <w:r w:rsidRPr="00E14330">
        <w:tab/>
        <w:t>Adding RRC processing delay for HO from E-UTRA to NR</w:t>
      </w:r>
      <w:r w:rsidRPr="00E14330">
        <w:tab/>
        <w:t>Huawei, HiSilicon</w:t>
      </w:r>
      <w:r w:rsidRPr="00E14330">
        <w:tab/>
        <w:t>CR</w:t>
      </w:r>
      <w:r w:rsidRPr="00E14330">
        <w:tab/>
        <w:t>Rel-16</w:t>
      </w:r>
      <w:r w:rsidRPr="00E14330">
        <w:tab/>
        <w:t>38.331</w:t>
      </w:r>
      <w:r w:rsidRPr="00E14330">
        <w:tab/>
        <w:t>16.5.0</w:t>
      </w:r>
      <w:r w:rsidRPr="00E14330">
        <w:tab/>
        <w:t>2785</w:t>
      </w:r>
      <w:r w:rsidRPr="00E14330">
        <w:tab/>
        <w:t>-</w:t>
      </w:r>
      <w:r w:rsidRPr="00E14330">
        <w:tab/>
        <w:t>A</w:t>
      </w:r>
      <w:r w:rsidRPr="00E14330">
        <w:tab/>
        <w:t>NR_newRAT-Core</w:t>
      </w:r>
    </w:p>
    <w:p w14:paraId="159927BE" w14:textId="77777777" w:rsidR="00B11CC8" w:rsidRPr="00E14330" w:rsidRDefault="00B11CC8" w:rsidP="00B11CC8">
      <w:pPr>
        <w:pStyle w:val="Doc-title"/>
      </w:pPr>
      <w:r w:rsidRPr="00B11CC8">
        <w:t>R2-2108373</w:t>
      </w:r>
      <w:r w:rsidRPr="00E14330">
        <w:tab/>
        <w:t>Correction on plmn-IdentityList</w:t>
      </w:r>
      <w:r w:rsidRPr="00E14330">
        <w:tab/>
        <w:t>ZTE Corporation, Sanechips</w:t>
      </w:r>
      <w:r w:rsidRPr="00E14330">
        <w:tab/>
        <w:t>CR</w:t>
      </w:r>
      <w:r w:rsidRPr="00E14330">
        <w:tab/>
        <w:t>Rel-15</w:t>
      </w:r>
      <w:r w:rsidRPr="00E14330">
        <w:tab/>
        <w:t>38.331</w:t>
      </w:r>
      <w:r w:rsidRPr="00E14330">
        <w:tab/>
        <w:t>15.14.0</w:t>
      </w:r>
      <w:r w:rsidRPr="00E14330">
        <w:tab/>
        <w:t>2772</w:t>
      </w:r>
      <w:r w:rsidRPr="00E14330">
        <w:tab/>
        <w:t>-</w:t>
      </w:r>
      <w:r w:rsidRPr="00E14330">
        <w:tab/>
        <w:t>F</w:t>
      </w:r>
      <w:r w:rsidRPr="00E14330">
        <w:tab/>
        <w:t>NR_newRAT-Core</w:t>
      </w:r>
    </w:p>
    <w:p w14:paraId="2F964FB5" w14:textId="77777777" w:rsidR="00B11CC8" w:rsidRPr="00E14330" w:rsidRDefault="00B11CC8" w:rsidP="00B11CC8">
      <w:pPr>
        <w:pStyle w:val="Doc-title"/>
      </w:pPr>
      <w:r w:rsidRPr="00B11CC8">
        <w:lastRenderedPageBreak/>
        <w:t>R2-2108374</w:t>
      </w:r>
      <w:r w:rsidRPr="00E14330">
        <w:tab/>
        <w:t>Correction on plmn-IdentityList(R16)</w:t>
      </w:r>
      <w:r w:rsidRPr="00E14330">
        <w:tab/>
        <w:t>ZTE Corporation, Sanechips</w:t>
      </w:r>
      <w:r w:rsidRPr="00E14330">
        <w:tab/>
        <w:t>CR</w:t>
      </w:r>
      <w:r w:rsidRPr="00E14330">
        <w:tab/>
        <w:t>Rel-16</w:t>
      </w:r>
      <w:r w:rsidRPr="00E14330">
        <w:tab/>
        <w:t>38.331</w:t>
      </w:r>
      <w:r w:rsidRPr="00E14330">
        <w:tab/>
        <w:t>16.5.0</w:t>
      </w:r>
      <w:r w:rsidRPr="00E14330">
        <w:tab/>
        <w:t>2773</w:t>
      </w:r>
      <w:r w:rsidRPr="00E14330">
        <w:tab/>
        <w:t>-</w:t>
      </w:r>
      <w:r w:rsidRPr="00E14330">
        <w:tab/>
        <w:t>A</w:t>
      </w:r>
      <w:r w:rsidRPr="00E14330">
        <w:tab/>
        <w:t>NR_newRAT-Core</w:t>
      </w:r>
    </w:p>
    <w:p w14:paraId="7FB60628" w14:textId="77777777" w:rsidR="00CF05E7" w:rsidRDefault="00CF05E7" w:rsidP="00CF05E7">
      <w:pPr>
        <w:spacing w:before="60" w:after="0"/>
        <w:jc w:val="both"/>
        <w:rPr>
          <w:rFonts w:eastAsia="MS Mincho"/>
          <w:noProof/>
          <w:lang w:eastAsia="en-GB"/>
        </w:rPr>
      </w:pPr>
    </w:p>
    <w:p w14:paraId="39569FF6" w14:textId="7685B7E7" w:rsidR="001C1AFE" w:rsidRDefault="001C1AFE" w:rsidP="00F57BB3">
      <w:pPr>
        <w:pStyle w:val="Heading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6C7EDFAA" w:rsidR="005E06EB" w:rsidRPr="001E16FE" w:rsidRDefault="00CF05E7"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7C62AB45" w:rsidR="005E06EB" w:rsidRPr="001E16FE" w:rsidRDefault="00B11CC8"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6BA9B4B" w14:textId="5C2E4DD3" w:rsidR="005E06EB" w:rsidRPr="001E16FE" w:rsidRDefault="00B11CC8"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1D8BBF66" w:rsidR="005E06EB" w:rsidRDefault="00D0164C" w:rsidP="006864A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9E63DD3" w14:textId="6591149B" w:rsidR="005E06EB" w:rsidRDefault="00D0164C" w:rsidP="006864AF">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DE8E8A" w14:textId="5330B191" w:rsidR="005E06EB" w:rsidRDefault="001A3FFB" w:rsidP="006864AF">
            <w:pPr>
              <w:pStyle w:val="TAC"/>
              <w:spacing w:before="20" w:after="20"/>
              <w:ind w:left="57" w:right="57"/>
              <w:jc w:val="left"/>
              <w:rPr>
                <w:lang w:eastAsia="zh-CN"/>
              </w:rPr>
            </w:pPr>
            <w:hyperlink r:id="rId13" w:history="1">
              <w:r w:rsidR="00D0164C" w:rsidRPr="003E300A">
                <w:rPr>
                  <w:rStyle w:val="Hyperlink"/>
                  <w:lang w:eastAsia="zh-CN"/>
                </w:rPr>
                <w:t>mambriss@qti.qualcomm.com</w:t>
              </w:r>
            </w:hyperlink>
            <w:r w:rsidR="00D0164C">
              <w:rPr>
                <w:lang w:eastAsia="zh-CN"/>
              </w:rPr>
              <w:t xml:space="preserve"> </w:t>
            </w: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41F96B5E" w:rsidR="005E06EB" w:rsidRDefault="00C22285" w:rsidP="006864A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1F9B4E" w14:textId="6E33966B" w:rsidR="005E06EB" w:rsidRDefault="00C22285" w:rsidP="006864A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1C95AC4C" w14:textId="6EA857FF" w:rsidR="005E06EB" w:rsidRDefault="00C22285" w:rsidP="006864AF">
            <w:pPr>
              <w:pStyle w:val="TAC"/>
              <w:spacing w:before="20" w:after="20"/>
              <w:ind w:left="57" w:right="57"/>
              <w:jc w:val="left"/>
              <w:rPr>
                <w:lang w:eastAsia="zh-CN"/>
              </w:rPr>
            </w:pPr>
            <w:r>
              <w:rPr>
                <w:lang w:eastAsia="zh-CN"/>
              </w:rPr>
              <w:t>antonino.orsino@ericsson.com</w:t>
            </w: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0186924B" w:rsidR="005E06EB" w:rsidRDefault="002A4B39" w:rsidP="006864A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B4CF805" w14:textId="1D0DC2DF" w:rsidR="005E06EB" w:rsidRDefault="002A4B39" w:rsidP="006864A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2D3C969" w14:textId="04FF733C" w:rsidR="005E06EB" w:rsidRDefault="002A4B39" w:rsidP="006864AF">
            <w:pPr>
              <w:pStyle w:val="TAC"/>
              <w:spacing w:before="20" w:after="20"/>
              <w:ind w:left="57" w:right="57"/>
              <w:jc w:val="left"/>
              <w:rPr>
                <w:lang w:eastAsia="zh-CN"/>
              </w:rPr>
            </w:pPr>
            <w:r>
              <w:rPr>
                <w:lang w:eastAsia="zh-CN"/>
              </w:rPr>
              <w:t>chun-fan.tsai@mediatek.com</w:t>
            </w: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2BBFF540" w14:textId="456C11B5" w:rsidR="00A209D6" w:rsidRDefault="00E655F5" w:rsidP="00F57BB3">
      <w:pPr>
        <w:pStyle w:val="Heading1"/>
        <w:ind w:left="0" w:firstLine="0"/>
      </w:pPr>
      <w:r>
        <w:t>3</w:t>
      </w:r>
      <w:r w:rsidR="00A209D6" w:rsidRPr="006E13D1">
        <w:tab/>
      </w:r>
      <w:r w:rsidR="00FA69C4">
        <w:t>Discussion</w:t>
      </w:r>
      <w:r w:rsidR="00494F6E">
        <w:t xml:space="preserve"> </w:t>
      </w:r>
    </w:p>
    <w:p w14:paraId="5DF037AD" w14:textId="6E56DDC2" w:rsidR="00B11CC8" w:rsidRPr="00B11CC8" w:rsidRDefault="00B11CC8" w:rsidP="00B11CC8">
      <w:r>
        <w:t>It has been noticed that [1-3] are not about RRC Release, so the rapporteur make</w:t>
      </w:r>
      <w:r w:rsidR="00D60D06">
        <w:t>s</w:t>
      </w:r>
      <w:r>
        <w:t xml:space="preserve"> a separate section for those documents.</w:t>
      </w:r>
    </w:p>
    <w:p w14:paraId="22B6BDE4" w14:textId="7B85571E" w:rsidR="007A2AE0" w:rsidRDefault="003C6F11" w:rsidP="00704FB7">
      <w:pPr>
        <w:pStyle w:val="Heading2"/>
      </w:pPr>
      <w:r>
        <w:t>3.1</w:t>
      </w:r>
      <w:r w:rsidR="0002477B">
        <w:t xml:space="preserve"> </w:t>
      </w:r>
      <w:r w:rsidR="00B11CC8">
        <w:t>RRC Resume by NAS triggers</w:t>
      </w:r>
    </w:p>
    <w:p w14:paraId="7D43BD01" w14:textId="21764A7E" w:rsidR="00F11B39" w:rsidRPr="001E16FE" w:rsidRDefault="00506F5E" w:rsidP="001E16FE">
      <w:pPr>
        <w:jc w:val="both"/>
        <w:rPr>
          <w:lang w:val="en-US" w:eastAsia="zh-CN"/>
        </w:rPr>
      </w:pPr>
      <w:r w:rsidRPr="001E16FE">
        <w:rPr>
          <w:lang w:val="en-US" w:eastAsia="zh-CN"/>
        </w:rPr>
        <w:t>This topic is from the following contributions</w:t>
      </w:r>
      <w:r w:rsidR="00D60D06">
        <w:rPr>
          <w:lang w:val="en-US" w:eastAsia="zh-CN"/>
        </w:rPr>
        <w:t>[1]</w:t>
      </w:r>
      <w:r w:rsidR="006E56D4">
        <w:rPr>
          <w:lang w:val="en-US" w:eastAsia="zh-CN"/>
        </w:rPr>
        <w:t xml:space="preserve">[2][3] </w:t>
      </w:r>
      <w:r w:rsidR="00D60D06">
        <w:rPr>
          <w:lang w:val="en-US" w:eastAsia="zh-CN"/>
        </w:rPr>
        <w:t>which discuss the issue on whether AS layer need check T302 timer running when upper layer trigger RRC resume w/o providing access category and access identity</w:t>
      </w:r>
      <w:r w:rsidR="006E56D4">
        <w:rPr>
          <w:lang w:val="en-US" w:eastAsia="zh-CN"/>
        </w:rPr>
        <w:t>.</w:t>
      </w:r>
    </w:p>
    <w:p w14:paraId="6C53BF48" w14:textId="77777777" w:rsidR="00D60D06" w:rsidRDefault="00D60D06" w:rsidP="00D60D06">
      <w:r>
        <w:t xml:space="preserve">[1]  </w:t>
      </w:r>
      <w:r w:rsidRPr="00B11CC8">
        <w:t>R2-2107617</w:t>
      </w:r>
      <w:r w:rsidRPr="00E14330">
        <w:tab/>
        <w:t>Discussion on RRC handling of NAS triggers not subject to UAC</w:t>
      </w:r>
      <w:r w:rsidRPr="00E14330">
        <w:tab/>
        <w:t>Apple</w:t>
      </w:r>
      <w:r w:rsidRPr="00E14330">
        <w:tab/>
        <w:t>discussion</w:t>
      </w:r>
      <w:r w:rsidRPr="00E14330">
        <w:tab/>
        <w:t>Rel-15</w:t>
      </w:r>
      <w:r w:rsidRPr="00E14330">
        <w:tab/>
      </w:r>
      <w:proofErr w:type="spellStart"/>
      <w:r w:rsidRPr="00E14330">
        <w:t>NR_newRAT</w:t>
      </w:r>
      <w:proofErr w:type="spellEnd"/>
      <w:r w:rsidRPr="00E14330">
        <w:t>-Core</w:t>
      </w:r>
    </w:p>
    <w:p w14:paraId="63DE17DA" w14:textId="77777777" w:rsidR="00D60D06" w:rsidRPr="00E14330" w:rsidRDefault="00D60D06" w:rsidP="00D60D06">
      <w:r>
        <w:t>[2]</w:t>
      </w:r>
      <w:r>
        <w:tab/>
      </w:r>
      <w:r w:rsidRPr="00B11CC8">
        <w:t>R2-2107618</w:t>
      </w:r>
      <w:r w:rsidRPr="00E14330">
        <w:tab/>
        <w:t>T302 check when NAS triggers RRC connection resume</w:t>
      </w:r>
      <w:r w:rsidRPr="00E14330">
        <w:tab/>
        <w:t>Apple</w:t>
      </w:r>
      <w:r w:rsidRPr="00E14330">
        <w:tab/>
        <w:t>CR</w:t>
      </w:r>
      <w:r w:rsidRPr="00E14330">
        <w:tab/>
        <w:t>Rel-15</w:t>
      </w:r>
      <w:r w:rsidRPr="00E14330">
        <w:tab/>
        <w:t>38.331</w:t>
      </w:r>
      <w:r w:rsidRPr="00E14330">
        <w:tab/>
        <w:t>15.14.0</w:t>
      </w:r>
      <w:r w:rsidRPr="00E14330">
        <w:tab/>
        <w:t>2734</w:t>
      </w:r>
      <w:r w:rsidRPr="00E14330">
        <w:tab/>
        <w:t>-</w:t>
      </w:r>
      <w:r w:rsidRPr="00E14330">
        <w:tab/>
        <w:t>F</w:t>
      </w:r>
      <w:r w:rsidRPr="00E14330">
        <w:tab/>
      </w:r>
      <w:proofErr w:type="spellStart"/>
      <w:r w:rsidRPr="00E14330">
        <w:t>NR_newRAT</w:t>
      </w:r>
      <w:proofErr w:type="spellEnd"/>
      <w:r w:rsidRPr="00E14330">
        <w:t>-Core</w:t>
      </w:r>
    </w:p>
    <w:p w14:paraId="5A45F935" w14:textId="77777777" w:rsidR="00D60D06" w:rsidRPr="00D60D06" w:rsidRDefault="00D60D06" w:rsidP="00D60D06">
      <w:pPr>
        <w:pStyle w:val="Doc-title"/>
        <w:rPr>
          <w:rFonts w:ascii="Times New Roman" w:hAnsi="Times New Roman"/>
        </w:rPr>
      </w:pPr>
      <w:r w:rsidRPr="00D60D06">
        <w:rPr>
          <w:rFonts w:ascii="Times New Roman" w:hAnsi="Times New Roman"/>
        </w:rPr>
        <w:t>[3] R2-2107619</w:t>
      </w:r>
      <w:r w:rsidRPr="00D60D06">
        <w:rPr>
          <w:rFonts w:ascii="Times New Roman" w:hAnsi="Times New Roman"/>
        </w:rPr>
        <w:tab/>
        <w:t>T302 check when NAS triggers RRC connection resume</w:t>
      </w:r>
      <w:r w:rsidRPr="00D60D06">
        <w:rPr>
          <w:rFonts w:ascii="Times New Roman" w:hAnsi="Times New Roman"/>
        </w:rPr>
        <w:tab/>
        <w:t>Apple</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2735</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681E216B" w14:textId="77777777" w:rsidR="006E56D4" w:rsidRDefault="006E56D4" w:rsidP="001E16FE">
      <w:pPr>
        <w:jc w:val="both"/>
      </w:pPr>
    </w:p>
    <w:p w14:paraId="7AC7AF76" w14:textId="6AF8C7FC" w:rsidR="004D2E37" w:rsidRPr="001E16FE" w:rsidRDefault="004D2E37" w:rsidP="001E16FE">
      <w:pPr>
        <w:jc w:val="both"/>
        <w:outlineLvl w:val="2"/>
        <w:rPr>
          <w:b/>
          <w:bCs/>
        </w:rPr>
      </w:pPr>
      <w:r w:rsidRPr="001E16FE">
        <w:rPr>
          <w:b/>
          <w:bCs/>
        </w:rPr>
        <w:t xml:space="preserve">Question 1: </w:t>
      </w:r>
      <w:r w:rsidR="006E56D4">
        <w:rPr>
          <w:b/>
          <w:bCs/>
        </w:rPr>
        <w:t xml:space="preserve">Do companies agree with </w:t>
      </w:r>
      <w:r w:rsidR="00B11CC8">
        <w:rPr>
          <w:b/>
          <w:bCs/>
        </w:rPr>
        <w:t xml:space="preserve">the observation </w:t>
      </w:r>
      <w:r w:rsidR="00D60D06">
        <w:rPr>
          <w:b/>
          <w:bCs/>
        </w:rPr>
        <w:t xml:space="preserve">in R2-2107617 [1] </w:t>
      </w:r>
      <w:r w:rsidR="00B11CC8">
        <w:rPr>
          <w:b/>
          <w:bCs/>
        </w:rPr>
        <w:t xml:space="preserve">that </w:t>
      </w:r>
      <w:r w:rsidR="0030553B">
        <w:rPr>
          <w:b/>
          <w:bCs/>
        </w:rPr>
        <w:t>“</w:t>
      </w:r>
      <w:r w:rsidR="0030553B" w:rsidRPr="0030553B">
        <w:rPr>
          <w:b/>
          <w:bCs/>
        </w:rPr>
        <w:t>NAS layer may trigger RRC resume without providing Access Category/Access Identity or requesting access barring check</w:t>
      </w:r>
      <w:r w:rsidR="0030553B">
        <w:rPr>
          <w:b/>
          <w:bCs/>
        </w:rPr>
        <w:t>”</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5A8DA923" w:rsidR="005E06EB" w:rsidRDefault="005D6835" w:rsidP="006864AF">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60159958" w14:textId="45AA261B" w:rsidR="005E06EB" w:rsidRDefault="00757DA4" w:rsidP="006864A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7A8C000" w14:textId="1F518C0D" w:rsidR="005E06EB" w:rsidRDefault="00757DA4" w:rsidP="006864AF">
            <w:pPr>
              <w:pStyle w:val="TAC"/>
              <w:spacing w:before="20" w:after="20"/>
              <w:ind w:left="57" w:right="57"/>
              <w:jc w:val="left"/>
              <w:rPr>
                <w:lang w:eastAsia="zh-CN"/>
              </w:rPr>
            </w:pPr>
            <w:r>
              <w:t>current spec seems to already cover the suggested behaviour by the CR and the changes proposed by the CRs seem unnecessary</w:t>
            </w: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11299980" w:rsidR="005E06EB" w:rsidRDefault="00C22285" w:rsidP="006864A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635D777" w14:textId="092CB697" w:rsidR="005E06EB" w:rsidRDefault="00C22285" w:rsidP="006864A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A97EF2A" w14:textId="12F1AF63" w:rsidR="005E06EB" w:rsidRDefault="00C22285" w:rsidP="006864AF">
            <w:pPr>
              <w:pStyle w:val="TAC"/>
              <w:spacing w:before="20" w:after="20"/>
              <w:ind w:left="57" w:right="57"/>
              <w:jc w:val="left"/>
              <w:rPr>
                <w:lang w:eastAsia="zh-CN"/>
              </w:rPr>
            </w:pPr>
            <w:r>
              <w:rPr>
                <w:lang w:eastAsia="zh-CN"/>
              </w:rPr>
              <w:t>Along Qualcomm’s comment, our understanding is that</w:t>
            </w:r>
            <w:r w:rsidRPr="00C22285">
              <w:rPr>
                <w:lang w:eastAsia="zh-CN"/>
              </w:rPr>
              <w:t xml:space="preserve"> the current wording in the spec is </w:t>
            </w:r>
            <w:r>
              <w:rPr>
                <w:lang w:eastAsia="zh-CN"/>
              </w:rPr>
              <w:t xml:space="preserve">already clear. On top of this, </w:t>
            </w:r>
            <w:r w:rsidRPr="00C22285">
              <w:rPr>
                <w:lang w:eastAsia="zh-CN"/>
              </w:rPr>
              <w:t xml:space="preserve">a smart UE implementation will never trigger multiple </w:t>
            </w:r>
            <w:proofErr w:type="spellStart"/>
            <w:r w:rsidRPr="00C22285">
              <w:rPr>
                <w:lang w:eastAsia="zh-CN"/>
              </w:rPr>
              <w:t>RRCResumeRequest</w:t>
            </w:r>
            <w:proofErr w:type="spellEnd"/>
            <w:r w:rsidRPr="00C22285">
              <w:rPr>
                <w:lang w:eastAsia="zh-CN"/>
              </w:rPr>
              <w:t xml:space="preserve">. </w:t>
            </w:r>
            <w:r>
              <w:rPr>
                <w:lang w:eastAsia="zh-CN"/>
              </w:rPr>
              <w:t>Further</w:t>
            </w:r>
            <w:r w:rsidRPr="00C22285">
              <w:rPr>
                <w:lang w:eastAsia="zh-CN"/>
              </w:rPr>
              <w:t xml:space="preserve">, </w:t>
            </w:r>
            <w:r>
              <w:rPr>
                <w:lang w:eastAsia="zh-CN"/>
              </w:rPr>
              <w:t xml:space="preserve">even </w:t>
            </w:r>
            <w:r w:rsidRPr="00C22285">
              <w:rPr>
                <w:lang w:eastAsia="zh-CN"/>
              </w:rPr>
              <w:t xml:space="preserve">if the problem raised by </w:t>
            </w:r>
            <w:r>
              <w:rPr>
                <w:lang w:eastAsia="zh-CN"/>
              </w:rPr>
              <w:t>the CR</w:t>
            </w:r>
            <w:r w:rsidRPr="00C22285">
              <w:rPr>
                <w:lang w:eastAsia="zh-CN"/>
              </w:rPr>
              <w:t xml:space="preserve"> existing</w:t>
            </w:r>
            <w:r>
              <w:rPr>
                <w:lang w:eastAsia="zh-CN"/>
              </w:rPr>
              <w:t xml:space="preserve"> (we believe it doesn’t)</w:t>
            </w:r>
            <w:r w:rsidRPr="00C22285">
              <w:rPr>
                <w:lang w:eastAsia="zh-CN"/>
              </w:rPr>
              <w:t>, this can be easily solved by UE implementation without the need to introduce any NBC change at this point.</w:t>
            </w: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5F372A73" w:rsidR="005E06EB" w:rsidRDefault="0005701A" w:rsidP="006864A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2F4261B" w14:textId="1E65601D" w:rsidR="005E06EB" w:rsidRDefault="0005701A" w:rsidP="006864A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2B66AC75" w14:textId="5AAB3DBB" w:rsidR="005E06EB" w:rsidRDefault="0005701A" w:rsidP="006864AF">
            <w:pPr>
              <w:pStyle w:val="TAC"/>
              <w:spacing w:before="20" w:after="20"/>
              <w:ind w:left="57" w:right="57"/>
              <w:jc w:val="left"/>
              <w:rPr>
                <w:lang w:eastAsia="zh-CN"/>
              </w:rPr>
            </w:pPr>
            <w:r>
              <w:rPr>
                <w:lang w:eastAsia="zh-CN"/>
              </w:rPr>
              <w:t>We prefer to check with CT1 first to confirm whether the observations are TRUE.</w:t>
            </w: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BC5A61"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E3FFCC" w14:textId="77777777" w:rsidR="005E06EB" w:rsidRDefault="005E06EB" w:rsidP="006864AF">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E06EB" w:rsidRDefault="005E06EB" w:rsidP="006864AF">
            <w:pPr>
              <w:pStyle w:val="TAC"/>
              <w:spacing w:before="20" w:after="20"/>
              <w:ind w:left="57" w:right="57"/>
              <w:jc w:val="left"/>
              <w:rPr>
                <w:lang w:eastAsia="zh-CN"/>
              </w:rPr>
            </w:pPr>
          </w:p>
        </w:tc>
      </w:tr>
    </w:tbl>
    <w:p w14:paraId="64988BFD" w14:textId="77777777" w:rsidR="006C6D3B" w:rsidRDefault="006C6D3B" w:rsidP="006E56D4">
      <w:pPr>
        <w:jc w:val="both"/>
        <w:outlineLvl w:val="2"/>
        <w:rPr>
          <w:b/>
          <w:bCs/>
        </w:rPr>
      </w:pPr>
    </w:p>
    <w:p w14:paraId="0E95D4AC" w14:textId="6FDAA899" w:rsidR="00E9399E" w:rsidRDefault="006E56D4" w:rsidP="006E56D4">
      <w:pPr>
        <w:jc w:val="both"/>
        <w:outlineLvl w:val="2"/>
        <w:rPr>
          <w:b/>
          <w:bCs/>
        </w:rPr>
      </w:pPr>
      <w:r w:rsidRPr="001E16FE">
        <w:rPr>
          <w:b/>
          <w:bCs/>
        </w:rPr>
        <w:t xml:space="preserve">Question </w:t>
      </w:r>
      <w:r>
        <w:rPr>
          <w:b/>
          <w:bCs/>
        </w:rPr>
        <w:t>2</w:t>
      </w:r>
      <w:r w:rsidRPr="001E16FE">
        <w:rPr>
          <w:b/>
          <w:bCs/>
        </w:rPr>
        <w:t xml:space="preserve">: </w:t>
      </w:r>
      <w:r w:rsidR="00D60D06">
        <w:rPr>
          <w:b/>
          <w:bCs/>
        </w:rPr>
        <w:t xml:space="preserve">If Answer to Q1 is yes, </w:t>
      </w:r>
      <w:r w:rsidR="00E9399E">
        <w:rPr>
          <w:b/>
          <w:bCs/>
        </w:rPr>
        <w:t>which option do you prefer for RAN2 to handle the T302 timer checking issue for this access trigger</w:t>
      </w:r>
      <w:r w:rsidRPr="001E16FE">
        <w:rPr>
          <w:b/>
          <w:bCs/>
        </w:rPr>
        <w:t>?</w:t>
      </w:r>
    </w:p>
    <w:p w14:paraId="59C24451" w14:textId="35C8968D" w:rsidR="00E9399E" w:rsidRPr="00E9399E" w:rsidRDefault="00E9399E" w:rsidP="00E9399E">
      <w:pPr>
        <w:spacing w:after="120"/>
        <w:ind w:left="2340" w:hanging="2340"/>
        <w:jc w:val="both"/>
        <w:rPr>
          <w:rFonts w:ascii="Arial" w:hAnsi="Arial" w:cs="Arial"/>
          <w:b/>
          <w:i/>
          <w:iCs/>
          <w:sz w:val="18"/>
          <w:szCs w:val="18"/>
        </w:rPr>
      </w:pPr>
      <w:r w:rsidRPr="00E9399E">
        <w:rPr>
          <w:rFonts w:ascii="Arial" w:hAnsi="Arial" w:cs="Arial"/>
          <w:b/>
          <w:i/>
          <w:iCs/>
          <w:sz w:val="18"/>
          <w:szCs w:val="18"/>
        </w:rPr>
        <w:t>Option 1: RAN2 confirm that T302 check is not needed for NAS layer triggers which are not subject to UAC check.</w:t>
      </w:r>
    </w:p>
    <w:p w14:paraId="0CC3C5A6" w14:textId="784AFD0C" w:rsidR="00E9399E" w:rsidRPr="00E9399E" w:rsidRDefault="00E9399E" w:rsidP="00E9399E">
      <w:pPr>
        <w:spacing w:after="120"/>
        <w:ind w:left="900" w:hanging="900"/>
        <w:jc w:val="both"/>
        <w:rPr>
          <w:rFonts w:ascii="Arial" w:hAnsi="Arial" w:cs="Arial"/>
          <w:b/>
          <w:i/>
          <w:iCs/>
          <w:sz w:val="18"/>
          <w:szCs w:val="18"/>
        </w:rPr>
      </w:pPr>
      <w:r w:rsidRPr="00E9399E">
        <w:rPr>
          <w:rFonts w:ascii="Arial" w:hAnsi="Arial" w:cs="Arial"/>
          <w:b/>
          <w:i/>
          <w:iCs/>
          <w:sz w:val="18"/>
          <w:szCs w:val="18"/>
        </w:rPr>
        <w:t>Option 2: RAN2 informs CT1 that NAS procedures which are not subject to UAC shall not be triggered when AS layer informs upper layer “access barring is applicable for all access categories except categories ‘0’ and ‘2’ and then CT1 can consider update its specification correspondingly.</w:t>
      </w:r>
    </w:p>
    <w:p w14:paraId="6B71563A" w14:textId="6B446C06" w:rsidR="00E9399E" w:rsidRDefault="00E9399E" w:rsidP="00E9399E">
      <w:pPr>
        <w:ind w:left="1420" w:hanging="1420"/>
        <w:jc w:val="both"/>
        <w:outlineLvl w:val="2"/>
        <w:rPr>
          <w:rFonts w:ascii="Arial" w:hAnsi="Arial" w:cs="Arial"/>
          <w:b/>
          <w:i/>
          <w:iCs/>
          <w:sz w:val="18"/>
          <w:szCs w:val="18"/>
        </w:rPr>
      </w:pPr>
      <w:r w:rsidRPr="00E9399E">
        <w:rPr>
          <w:rFonts w:ascii="Arial" w:hAnsi="Arial" w:cs="Arial"/>
          <w:b/>
          <w:i/>
          <w:iCs/>
          <w:sz w:val="18"/>
          <w:szCs w:val="18"/>
        </w:rPr>
        <w:lastRenderedPageBreak/>
        <w:t>Option 3: RAN2 agrees to add T302 check in RRC resume procedure for the case when UAC is not invoked.</w:t>
      </w:r>
    </w:p>
    <w:p w14:paraId="3AF102FD" w14:textId="2EC8FE60" w:rsidR="00E9399E" w:rsidRPr="00E9399E" w:rsidRDefault="00E9399E" w:rsidP="00E9399E">
      <w:pPr>
        <w:ind w:left="1420" w:hanging="1420"/>
        <w:jc w:val="both"/>
        <w:outlineLvl w:val="2"/>
        <w:rPr>
          <w:b/>
          <w:bCs/>
          <w:sz w:val="18"/>
          <w:szCs w:val="18"/>
        </w:rPr>
      </w:pPr>
      <w:r>
        <w:rPr>
          <w:rFonts w:ascii="Arial" w:hAnsi="Arial" w:cs="Arial"/>
          <w:b/>
          <w:i/>
          <w:iCs/>
          <w:sz w:val="18"/>
          <w:szCs w:val="18"/>
        </w:rPr>
        <w:t>Option 4: Other (please specify)</w:t>
      </w:r>
    </w:p>
    <w:p w14:paraId="394B87AC" w14:textId="77777777" w:rsidR="00E9399E" w:rsidRPr="001E16FE" w:rsidRDefault="00E9399E" w:rsidP="006E56D4">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E56D4" w:rsidRPr="001E16FE" w14:paraId="40C79A1D"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26071" w14:textId="77777777" w:rsidR="006E56D4" w:rsidRPr="001E16FE" w:rsidRDefault="006E56D4"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AB255" w14:textId="1FD97C95" w:rsidR="006E56D4" w:rsidRPr="001E16FE" w:rsidRDefault="0030553B" w:rsidP="000609C7">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83434" w14:textId="77777777" w:rsidR="006E56D4" w:rsidRPr="001E16FE" w:rsidRDefault="006E56D4"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57DA4" w14:paraId="49E159F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0219A" w14:textId="5416D9A6" w:rsidR="00757DA4" w:rsidRDefault="0005701A" w:rsidP="00757DA4">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CC5ED56" w14:textId="77777777" w:rsidR="00757DA4" w:rsidRDefault="00757DA4" w:rsidP="00757DA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02EAE4B" w14:textId="6A9BC515" w:rsidR="00757DA4" w:rsidRDefault="0005701A" w:rsidP="00757DA4">
            <w:pPr>
              <w:pStyle w:val="TAC"/>
              <w:spacing w:before="20" w:after="20"/>
              <w:ind w:left="57" w:right="57"/>
              <w:jc w:val="left"/>
              <w:rPr>
                <w:lang w:eastAsia="zh-CN"/>
              </w:rPr>
            </w:pPr>
            <w:r>
              <w:rPr>
                <w:lang w:eastAsia="zh-CN"/>
              </w:rPr>
              <w:t xml:space="preserve">Suggest to confirm the issue first </w:t>
            </w:r>
            <w:proofErr w:type="gramStart"/>
            <w:r>
              <w:rPr>
                <w:lang w:eastAsia="zh-CN"/>
              </w:rPr>
              <w:t>the discuss</w:t>
            </w:r>
            <w:proofErr w:type="gramEnd"/>
            <w:r>
              <w:rPr>
                <w:lang w:eastAsia="zh-CN"/>
              </w:rPr>
              <w:t xml:space="preserve"> the solution. One alternative is just to leave it to UE implementation.</w:t>
            </w:r>
          </w:p>
        </w:tc>
      </w:tr>
      <w:tr w:rsidR="00757DA4" w14:paraId="4C651B54"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5807E" w14:textId="77777777" w:rsidR="00757DA4" w:rsidRDefault="00757DA4" w:rsidP="00757DA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65F5637" w14:textId="77777777" w:rsidR="00757DA4" w:rsidRDefault="00757DA4" w:rsidP="00757DA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7B39CD" w14:textId="77777777" w:rsidR="00757DA4" w:rsidRDefault="00757DA4" w:rsidP="00757DA4">
            <w:pPr>
              <w:pStyle w:val="TAC"/>
              <w:spacing w:before="20" w:after="20"/>
              <w:ind w:left="57" w:right="57"/>
              <w:jc w:val="left"/>
              <w:rPr>
                <w:lang w:eastAsia="zh-CN"/>
              </w:rPr>
            </w:pPr>
          </w:p>
        </w:tc>
      </w:tr>
      <w:tr w:rsidR="00757DA4" w14:paraId="5C57DDD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D645A6" w14:textId="77777777" w:rsidR="00757DA4" w:rsidRDefault="00757DA4" w:rsidP="00757DA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3AE3E0" w14:textId="77777777" w:rsidR="00757DA4" w:rsidRDefault="00757DA4" w:rsidP="00757DA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44B16F" w14:textId="77777777" w:rsidR="00757DA4" w:rsidRDefault="00757DA4" w:rsidP="00757DA4">
            <w:pPr>
              <w:pStyle w:val="TAC"/>
              <w:spacing w:before="20" w:after="20"/>
              <w:ind w:left="57" w:right="57"/>
              <w:jc w:val="left"/>
              <w:rPr>
                <w:lang w:eastAsia="zh-CN"/>
              </w:rPr>
            </w:pPr>
          </w:p>
        </w:tc>
      </w:tr>
      <w:tr w:rsidR="00757DA4" w14:paraId="2220190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68CB3" w14:textId="77777777" w:rsidR="00757DA4" w:rsidRDefault="00757DA4" w:rsidP="00757DA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B071B6" w14:textId="77777777" w:rsidR="00757DA4" w:rsidRDefault="00757DA4" w:rsidP="00757DA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074649" w14:textId="77777777" w:rsidR="00757DA4" w:rsidRDefault="00757DA4" w:rsidP="00757DA4">
            <w:pPr>
              <w:pStyle w:val="TAC"/>
              <w:spacing w:before="20" w:after="20"/>
              <w:ind w:left="57" w:right="57"/>
              <w:jc w:val="left"/>
              <w:rPr>
                <w:lang w:eastAsia="zh-CN"/>
              </w:rPr>
            </w:pPr>
          </w:p>
        </w:tc>
      </w:tr>
      <w:tr w:rsidR="00757DA4" w14:paraId="7A2FAD9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6D6927" w14:textId="77777777" w:rsidR="00757DA4" w:rsidRDefault="00757DA4" w:rsidP="00757DA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67D2D0" w14:textId="77777777" w:rsidR="00757DA4" w:rsidRDefault="00757DA4" w:rsidP="00757DA4">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0F40A5" w14:textId="77777777" w:rsidR="00757DA4" w:rsidRDefault="00757DA4" w:rsidP="00757DA4">
            <w:pPr>
              <w:pStyle w:val="TAC"/>
              <w:spacing w:before="20" w:after="20"/>
              <w:ind w:left="57" w:right="57"/>
              <w:jc w:val="left"/>
              <w:rPr>
                <w:lang w:eastAsia="zh-CN"/>
              </w:rPr>
            </w:pPr>
          </w:p>
        </w:tc>
      </w:tr>
    </w:tbl>
    <w:p w14:paraId="586309B8" w14:textId="3BB28C95" w:rsidR="006C6D3B" w:rsidRDefault="006C6D3B" w:rsidP="004D2E37">
      <w:pPr>
        <w:outlineLvl w:val="2"/>
        <w:rPr>
          <w:b/>
          <w:bCs/>
        </w:rPr>
      </w:pPr>
    </w:p>
    <w:p w14:paraId="5441A01E" w14:textId="61789BAB" w:rsidR="00D60D06" w:rsidRPr="001E16FE" w:rsidRDefault="00D60D06" w:rsidP="00D60D06">
      <w:pPr>
        <w:jc w:val="both"/>
        <w:outlineLvl w:val="2"/>
        <w:rPr>
          <w:b/>
          <w:bCs/>
        </w:rPr>
      </w:pPr>
      <w:r w:rsidRPr="001E16FE">
        <w:rPr>
          <w:b/>
          <w:bCs/>
        </w:rPr>
        <w:t xml:space="preserve">Question </w:t>
      </w:r>
      <w:r>
        <w:rPr>
          <w:b/>
          <w:bCs/>
        </w:rPr>
        <w:t>3</w:t>
      </w:r>
      <w:r w:rsidRPr="001E16FE">
        <w:rPr>
          <w:b/>
          <w:bCs/>
        </w:rPr>
        <w:t xml:space="preserve">: </w:t>
      </w:r>
      <w:r>
        <w:rPr>
          <w:b/>
          <w:bCs/>
        </w:rPr>
        <w:t xml:space="preserve">If the answers to Q2 is </w:t>
      </w:r>
      <w:r w:rsidR="00E9399E">
        <w:rPr>
          <w:b/>
          <w:bCs/>
        </w:rPr>
        <w:t>Option 3</w:t>
      </w:r>
      <w:r>
        <w:rPr>
          <w:b/>
          <w:bCs/>
        </w:rPr>
        <w:t xml:space="preserve">, </w:t>
      </w:r>
      <w:r w:rsidR="00E9399E">
        <w:rPr>
          <w:b/>
          <w:bCs/>
        </w:rPr>
        <w:t>d</w:t>
      </w:r>
      <w:r>
        <w:rPr>
          <w:b/>
          <w:bCs/>
        </w:rPr>
        <w:t>o companies agree with fixing the issue as suggested by CR R2-2107618/R2-2107619</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60D06" w:rsidRPr="001E16FE" w14:paraId="15717E01"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88A0B" w14:textId="77777777" w:rsidR="00D60D06" w:rsidRPr="001E16FE" w:rsidRDefault="00D60D06" w:rsidP="006F7771">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C4BE76" w14:textId="77777777" w:rsidR="00D60D06" w:rsidRPr="001E16FE" w:rsidRDefault="00D60D06" w:rsidP="006F7771">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B6F17" w14:textId="77777777" w:rsidR="00D60D06" w:rsidRPr="001E16FE" w:rsidRDefault="00D60D06" w:rsidP="006F7771">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D60D06" w14:paraId="4A505B64"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FBB7A1"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C073B7"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E241BED" w14:textId="77777777" w:rsidR="00D60D06" w:rsidRDefault="00D60D06" w:rsidP="006F7771">
            <w:pPr>
              <w:pStyle w:val="TAC"/>
              <w:spacing w:before="20" w:after="20"/>
              <w:ind w:left="57" w:right="57"/>
              <w:jc w:val="left"/>
              <w:rPr>
                <w:lang w:eastAsia="zh-CN"/>
              </w:rPr>
            </w:pPr>
          </w:p>
        </w:tc>
      </w:tr>
      <w:tr w:rsidR="00D60D06" w14:paraId="34B3779E"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CEF4C2"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905965"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C243E5" w14:textId="77777777" w:rsidR="00D60D06" w:rsidRDefault="00D60D06" w:rsidP="006F7771">
            <w:pPr>
              <w:pStyle w:val="TAC"/>
              <w:spacing w:before="20" w:after="20"/>
              <w:ind w:left="57" w:right="57"/>
              <w:jc w:val="left"/>
              <w:rPr>
                <w:lang w:eastAsia="zh-CN"/>
              </w:rPr>
            </w:pPr>
          </w:p>
        </w:tc>
      </w:tr>
      <w:tr w:rsidR="00D60D06" w14:paraId="4BDDBEF0"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00B08D"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9820E5B"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6D7992" w14:textId="77777777" w:rsidR="00D60D06" w:rsidRDefault="00D60D06" w:rsidP="006F7771">
            <w:pPr>
              <w:pStyle w:val="TAC"/>
              <w:spacing w:before="20" w:after="20"/>
              <w:ind w:left="57" w:right="57"/>
              <w:jc w:val="left"/>
              <w:rPr>
                <w:lang w:eastAsia="zh-CN"/>
              </w:rPr>
            </w:pPr>
          </w:p>
        </w:tc>
      </w:tr>
      <w:tr w:rsidR="00D60D06" w14:paraId="7AFD858E"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2E26B"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4E4E58F"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476BC1" w14:textId="77777777" w:rsidR="00D60D06" w:rsidRDefault="00D60D06" w:rsidP="006F7771">
            <w:pPr>
              <w:pStyle w:val="TAC"/>
              <w:spacing w:before="20" w:after="20"/>
              <w:ind w:left="57" w:right="57"/>
              <w:jc w:val="left"/>
              <w:rPr>
                <w:lang w:eastAsia="zh-CN"/>
              </w:rPr>
            </w:pPr>
          </w:p>
        </w:tc>
      </w:tr>
      <w:tr w:rsidR="00D60D06" w14:paraId="244EF00F"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F98C7F"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28FE458"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37AF5A" w14:textId="77777777" w:rsidR="00D60D06" w:rsidRDefault="00D60D06" w:rsidP="006F7771">
            <w:pPr>
              <w:pStyle w:val="TAC"/>
              <w:spacing w:before="20" w:after="20"/>
              <w:ind w:left="57" w:right="57"/>
              <w:jc w:val="left"/>
              <w:rPr>
                <w:lang w:eastAsia="zh-CN"/>
              </w:rPr>
            </w:pPr>
          </w:p>
        </w:tc>
      </w:tr>
    </w:tbl>
    <w:p w14:paraId="4BC80A58" w14:textId="77777777" w:rsidR="00D60D06" w:rsidRDefault="00D60D06" w:rsidP="004D2E37">
      <w:pPr>
        <w:outlineLvl w:val="2"/>
        <w:rPr>
          <w:b/>
          <w:bCs/>
        </w:rPr>
      </w:pPr>
    </w:p>
    <w:p w14:paraId="4FC7C8E3" w14:textId="07766718" w:rsidR="00550C7A" w:rsidRDefault="000C04E1" w:rsidP="00A76E27">
      <w:pPr>
        <w:pStyle w:val="Heading2"/>
        <w:ind w:left="0" w:firstLine="0"/>
      </w:pPr>
      <w:r>
        <w:t>3.</w:t>
      </w:r>
      <w:r w:rsidR="009228CA">
        <w:t>2</w:t>
      </w:r>
      <w:r w:rsidR="0002477B">
        <w:t xml:space="preserve"> </w:t>
      </w:r>
      <w:r w:rsidR="00D60D06">
        <w:t>RRC Release</w:t>
      </w:r>
    </w:p>
    <w:p w14:paraId="3E593217" w14:textId="49EE25A4" w:rsidR="00FA6CBB" w:rsidRPr="001E16FE" w:rsidRDefault="00FA6CBB" w:rsidP="00FA6CBB">
      <w:pPr>
        <w:jc w:val="both"/>
        <w:rPr>
          <w:lang w:val="en-US" w:eastAsia="zh-CN"/>
        </w:rPr>
      </w:pPr>
      <w:r w:rsidRPr="001E16FE">
        <w:rPr>
          <w:lang w:val="en-US" w:eastAsia="zh-CN"/>
        </w:rPr>
        <w:t>This topic is from the following contributions</w:t>
      </w:r>
      <w:r>
        <w:rPr>
          <w:lang w:val="en-US" w:eastAsia="zh-CN"/>
        </w:rPr>
        <w:t>[4</w:t>
      </w:r>
      <w:r w:rsidR="00D60D06">
        <w:rPr>
          <w:lang w:val="en-US" w:eastAsia="zh-CN"/>
        </w:rPr>
        <w:t>-8]</w:t>
      </w:r>
      <w:r>
        <w:rPr>
          <w:lang w:val="en-US" w:eastAsia="zh-CN"/>
        </w:rPr>
        <w:t>.</w:t>
      </w:r>
    </w:p>
    <w:p w14:paraId="3DE2F197" w14:textId="77777777" w:rsidR="00D60D06" w:rsidRPr="00D60D06" w:rsidRDefault="00D60D06" w:rsidP="00D60D06">
      <w:pPr>
        <w:pStyle w:val="Doc-title"/>
        <w:rPr>
          <w:rFonts w:ascii="Times New Roman" w:hAnsi="Times New Roman"/>
        </w:rPr>
      </w:pPr>
      <w:r w:rsidRPr="00D60D06">
        <w:rPr>
          <w:rFonts w:ascii="Times New Roman" w:hAnsi="Times New Roman"/>
        </w:rPr>
        <w:t>[4] R2-2107770</w:t>
      </w:r>
      <w:r w:rsidRPr="00D60D06">
        <w:rPr>
          <w:rFonts w:ascii="Times New Roman" w:hAnsi="Times New Roman"/>
        </w:rPr>
        <w:tab/>
        <w:t>Discussion on timer expiry after RRCRelease reception</w:t>
      </w:r>
      <w:r w:rsidRPr="00D60D06">
        <w:rPr>
          <w:rFonts w:ascii="Times New Roman" w:hAnsi="Times New Roman"/>
        </w:rPr>
        <w:tab/>
        <w:t>NEC</w:t>
      </w:r>
      <w:r w:rsidRPr="00D60D06">
        <w:rPr>
          <w:rFonts w:ascii="Times New Roman" w:hAnsi="Times New Roman"/>
        </w:rPr>
        <w:tab/>
        <w:t>discussion</w:t>
      </w:r>
      <w:r w:rsidRPr="00D60D06">
        <w:rPr>
          <w:rFonts w:ascii="Times New Roman" w:hAnsi="Times New Roman"/>
        </w:rPr>
        <w:tab/>
        <w:t>Rel-15</w:t>
      </w:r>
      <w:r w:rsidRPr="00D60D06">
        <w:rPr>
          <w:rFonts w:ascii="Times New Roman" w:hAnsi="Times New Roman"/>
        </w:rPr>
        <w:tab/>
        <w:t>NR_newRAT-Core</w:t>
      </w:r>
    </w:p>
    <w:p w14:paraId="465B07D8" w14:textId="77777777" w:rsidR="00D60D06" w:rsidRPr="00D60D06" w:rsidRDefault="00D60D06" w:rsidP="00D60D06">
      <w:pPr>
        <w:pStyle w:val="Doc-title"/>
        <w:rPr>
          <w:rFonts w:ascii="Times New Roman" w:hAnsi="Times New Roman"/>
        </w:rPr>
      </w:pPr>
      <w:r w:rsidRPr="00D60D06">
        <w:rPr>
          <w:rFonts w:ascii="Times New Roman" w:hAnsi="Times New Roman"/>
        </w:rPr>
        <w:t>[5] R2-2107771</w:t>
      </w:r>
      <w:r w:rsidRPr="00D60D06">
        <w:rPr>
          <w:rFonts w:ascii="Times New Roman" w:hAnsi="Times New Roman"/>
        </w:rPr>
        <w:tab/>
        <w:t>Clarification on timer expiry after RRCRelease reception</w:t>
      </w:r>
      <w:r w:rsidRPr="00D60D06">
        <w:rPr>
          <w:rFonts w:ascii="Times New Roman" w:hAnsi="Times New Roman"/>
        </w:rPr>
        <w:tab/>
        <w:t>NEC</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38.331</w:t>
      </w:r>
      <w:r w:rsidRPr="00D60D06">
        <w:rPr>
          <w:rFonts w:ascii="Times New Roman" w:hAnsi="Times New Roman"/>
        </w:rPr>
        <w:tab/>
        <w:t>15.14.0</w:t>
      </w:r>
      <w:r w:rsidRPr="00D60D06">
        <w:rPr>
          <w:rFonts w:ascii="Times New Roman" w:hAnsi="Times New Roman"/>
        </w:rPr>
        <w:tab/>
        <w:t>2737</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2D48C914" w14:textId="77777777" w:rsidR="00D60D06" w:rsidRPr="00D60D06" w:rsidRDefault="00D60D06" w:rsidP="00D60D06">
      <w:pPr>
        <w:pStyle w:val="Doc-title"/>
        <w:rPr>
          <w:rFonts w:ascii="Times New Roman" w:hAnsi="Times New Roman"/>
        </w:rPr>
      </w:pPr>
      <w:r w:rsidRPr="00D60D06">
        <w:rPr>
          <w:rFonts w:ascii="Times New Roman" w:hAnsi="Times New Roman"/>
        </w:rPr>
        <w:t>[6] R2-2107772</w:t>
      </w:r>
      <w:r w:rsidRPr="00D60D06">
        <w:rPr>
          <w:rFonts w:ascii="Times New Roman" w:hAnsi="Times New Roman"/>
        </w:rPr>
        <w:tab/>
        <w:t>Clarification on timer expiry after RRCRelease reception</w:t>
      </w:r>
      <w:r w:rsidRPr="00D60D06">
        <w:rPr>
          <w:rFonts w:ascii="Times New Roman" w:hAnsi="Times New Roman"/>
        </w:rPr>
        <w:tab/>
        <w:t>NEC</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2738</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 LTE_NR_DC_CA_enh-Core</w:t>
      </w:r>
    </w:p>
    <w:p w14:paraId="5C56D569" w14:textId="77777777" w:rsidR="00D60D06" w:rsidRPr="00D60D06" w:rsidRDefault="00D60D06" w:rsidP="00D60D06">
      <w:pPr>
        <w:pStyle w:val="Doc-title"/>
        <w:rPr>
          <w:rFonts w:ascii="Times New Roman" w:hAnsi="Times New Roman"/>
        </w:rPr>
      </w:pPr>
      <w:r w:rsidRPr="00D60D06">
        <w:rPr>
          <w:rFonts w:ascii="Times New Roman" w:hAnsi="Times New Roman"/>
        </w:rPr>
        <w:t>[7] R2-2107838</w:t>
      </w:r>
      <w:r w:rsidRPr="00D60D06">
        <w:rPr>
          <w:rFonts w:ascii="Times New Roman" w:hAnsi="Times New Roman"/>
        </w:rPr>
        <w:tab/>
        <w:t>Correction on the Release Cause for RRC_INACTVE UE</w:t>
      </w:r>
      <w:r w:rsidRPr="00D60D06">
        <w:rPr>
          <w:rFonts w:ascii="Times New Roman" w:hAnsi="Times New Roman"/>
        </w:rPr>
        <w:tab/>
        <w:t>vivo</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36.331</w:t>
      </w:r>
      <w:r w:rsidRPr="00D60D06">
        <w:rPr>
          <w:rFonts w:ascii="Times New Roman" w:hAnsi="Times New Roman"/>
        </w:rPr>
        <w:tab/>
        <w:t>15.14.0</w:t>
      </w:r>
      <w:r w:rsidRPr="00D60D06">
        <w:rPr>
          <w:rFonts w:ascii="Times New Roman" w:hAnsi="Times New Roman"/>
        </w:rPr>
        <w:tab/>
        <w:t>4700</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0A46127C" w14:textId="77777777" w:rsidR="00D60D06" w:rsidRPr="00D60D06" w:rsidRDefault="00D60D06" w:rsidP="00D60D06">
      <w:pPr>
        <w:pStyle w:val="Doc-title"/>
        <w:rPr>
          <w:rFonts w:ascii="Times New Roman" w:hAnsi="Times New Roman"/>
        </w:rPr>
      </w:pPr>
      <w:r w:rsidRPr="00D60D06">
        <w:rPr>
          <w:rFonts w:ascii="Times New Roman" w:hAnsi="Times New Roman"/>
        </w:rPr>
        <w:t>[8] R2-2107839</w:t>
      </w:r>
      <w:r w:rsidRPr="00D60D06">
        <w:rPr>
          <w:rFonts w:ascii="Times New Roman" w:hAnsi="Times New Roman"/>
        </w:rPr>
        <w:tab/>
        <w:t>Correction on the Release Cause for RRC_INACTVE UE</w:t>
      </w:r>
      <w:r w:rsidRPr="00D60D06">
        <w:rPr>
          <w:rFonts w:ascii="Times New Roman" w:hAnsi="Times New Roman"/>
        </w:rPr>
        <w:tab/>
        <w:t>vivo</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36.331</w:t>
      </w:r>
      <w:r w:rsidRPr="00D60D06">
        <w:rPr>
          <w:rFonts w:ascii="Times New Roman" w:hAnsi="Times New Roman"/>
        </w:rPr>
        <w:tab/>
        <w:t>16.5.0</w:t>
      </w:r>
      <w:r w:rsidRPr="00D60D06">
        <w:rPr>
          <w:rFonts w:ascii="Times New Roman" w:hAnsi="Times New Roman"/>
        </w:rPr>
        <w:tab/>
        <w:t>4701</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68BA38B6" w14:textId="4B4DD339" w:rsidR="00FA6CBB" w:rsidRDefault="00FA6CBB" w:rsidP="00107C19">
      <w:pPr>
        <w:spacing w:beforeLines="50" w:before="120" w:afterLines="50" w:after="120"/>
        <w:jc w:val="both"/>
        <w:rPr>
          <w:rFonts w:eastAsia="DengXian"/>
          <w:lang w:eastAsia="zh-CN"/>
        </w:rPr>
      </w:pPr>
    </w:p>
    <w:p w14:paraId="03AD1C09" w14:textId="720797FC" w:rsidR="00FA6CBB" w:rsidRDefault="00D60D06" w:rsidP="00107C19">
      <w:pPr>
        <w:spacing w:beforeLines="50" w:before="120" w:afterLines="50" w:after="120"/>
        <w:jc w:val="both"/>
        <w:rPr>
          <w:rFonts w:eastAsia="DengXian"/>
          <w:lang w:eastAsia="zh-CN"/>
        </w:rPr>
      </w:pPr>
      <w:r>
        <w:rPr>
          <w:rFonts w:eastAsia="DengXian"/>
          <w:lang w:eastAsia="zh-CN"/>
        </w:rPr>
        <w:t>In [4-6], the time</w:t>
      </w:r>
      <w:r w:rsidR="00B95808">
        <w:rPr>
          <w:rFonts w:eastAsia="DengXian"/>
          <w:lang w:eastAsia="zh-CN"/>
        </w:rPr>
        <w:t>r</w:t>
      </w:r>
      <w:r>
        <w:rPr>
          <w:rFonts w:eastAsia="DengXian"/>
          <w:lang w:eastAsia="zh-CN"/>
        </w:rPr>
        <w:t xml:space="preserve"> expi</w:t>
      </w:r>
      <w:r w:rsidR="00E9608E">
        <w:rPr>
          <w:rFonts w:eastAsia="DengXian"/>
          <w:lang w:eastAsia="zh-CN"/>
        </w:rPr>
        <w:t>r</w:t>
      </w:r>
      <w:r>
        <w:rPr>
          <w:rFonts w:eastAsia="DengXian"/>
          <w:lang w:eastAsia="zh-CN"/>
        </w:rPr>
        <w:t xml:space="preserve">y problem has been raised </w:t>
      </w:r>
      <w:r w:rsidR="00B95808" w:rsidRPr="00B95808">
        <w:rPr>
          <w:rFonts w:eastAsia="DengXian"/>
          <w:lang w:eastAsia="zh-CN"/>
        </w:rPr>
        <w:t xml:space="preserve">during the period between </w:t>
      </w:r>
      <w:proofErr w:type="spellStart"/>
      <w:r w:rsidR="00B95808" w:rsidRPr="00E9608E">
        <w:rPr>
          <w:rFonts w:eastAsia="DengXian"/>
          <w:i/>
          <w:iCs/>
          <w:lang w:eastAsia="zh-CN"/>
        </w:rPr>
        <w:t>RRCRelease</w:t>
      </w:r>
      <w:proofErr w:type="spellEnd"/>
      <w:r w:rsidR="00B95808" w:rsidRPr="00B95808">
        <w:rPr>
          <w:rFonts w:eastAsia="DengXian"/>
          <w:lang w:eastAsia="zh-CN"/>
        </w:rPr>
        <w:t xml:space="preserve"> message reception and the actual RRC Release procedure.</w:t>
      </w:r>
    </w:p>
    <w:p w14:paraId="76F288D6" w14:textId="2CFE9A7F" w:rsidR="00FA6CBB" w:rsidRDefault="00FA6CBB" w:rsidP="00FA6CBB">
      <w:pPr>
        <w:jc w:val="both"/>
        <w:outlineLvl w:val="2"/>
        <w:rPr>
          <w:b/>
          <w:bCs/>
        </w:rPr>
      </w:pPr>
      <w:r w:rsidRPr="001E16FE">
        <w:rPr>
          <w:b/>
          <w:bCs/>
        </w:rPr>
        <w:t xml:space="preserve">Question </w:t>
      </w:r>
      <w:r>
        <w:rPr>
          <w:b/>
          <w:bCs/>
        </w:rPr>
        <w:t>4</w:t>
      </w:r>
      <w:r w:rsidRPr="001E16FE">
        <w:rPr>
          <w:b/>
          <w:bCs/>
        </w:rPr>
        <w:t xml:space="preserve">: </w:t>
      </w:r>
      <w:r>
        <w:rPr>
          <w:b/>
          <w:bCs/>
        </w:rPr>
        <w:t xml:space="preserve">Do companies agree with </w:t>
      </w:r>
      <w:r w:rsidR="00B95808">
        <w:rPr>
          <w:b/>
          <w:bCs/>
        </w:rPr>
        <w:t>the proposal in [4] R2-</w:t>
      </w:r>
      <w:del w:id="0" w:author="[Mouaffac]" w:date="2021-08-18T11:49:00Z">
        <w:r w:rsidR="00B95808" w:rsidDel="002F2902">
          <w:rPr>
            <w:b/>
            <w:bCs/>
          </w:rPr>
          <w:delText>2107710</w:delText>
        </w:r>
      </w:del>
      <w:ins w:id="1" w:author="[Mouaffac]" w:date="2021-08-18T11:49:00Z">
        <w:r w:rsidR="002F2902">
          <w:rPr>
            <w:b/>
            <w:bCs/>
          </w:rPr>
          <w:t>2107770</w:t>
        </w:r>
      </w:ins>
      <w:r w:rsidR="00B95808">
        <w:rPr>
          <w:b/>
          <w:bCs/>
        </w:rPr>
        <w:t>, as below</w:t>
      </w:r>
      <w:r w:rsidRPr="001E16FE">
        <w:rPr>
          <w:b/>
          <w:bCs/>
        </w:rPr>
        <w:t>?</w:t>
      </w:r>
    </w:p>
    <w:p w14:paraId="7909E42A" w14:textId="77777777" w:rsidR="00B95808" w:rsidRPr="00B95808" w:rsidRDefault="00B95808" w:rsidP="00B95808">
      <w:pPr>
        <w:spacing w:before="120"/>
        <w:ind w:left="568"/>
        <w:rPr>
          <w:rFonts w:ascii="Arial" w:eastAsia="Arial Unicode MS" w:hAnsi="Arial"/>
          <w:b/>
          <w:i/>
          <w:iCs/>
          <w:sz w:val="16"/>
          <w:szCs w:val="16"/>
          <w:lang w:eastAsia="zh-CN"/>
        </w:rPr>
      </w:pPr>
      <w:r w:rsidRPr="00B95808">
        <w:rPr>
          <w:rFonts w:ascii="Arial" w:eastAsia="Arial Unicode MS" w:hAnsi="Arial" w:hint="eastAsia"/>
          <w:b/>
          <w:i/>
          <w:iCs/>
          <w:sz w:val="16"/>
          <w:szCs w:val="16"/>
          <w:lang w:eastAsia="zh-CN"/>
        </w:rPr>
        <w:t>P</w:t>
      </w:r>
      <w:r w:rsidRPr="00B95808">
        <w:rPr>
          <w:rFonts w:ascii="Arial" w:eastAsia="Arial Unicode MS" w:hAnsi="Arial"/>
          <w:b/>
          <w:i/>
          <w:iCs/>
          <w:sz w:val="16"/>
          <w:szCs w:val="16"/>
          <w:lang w:eastAsia="zh-CN"/>
        </w:rPr>
        <w:t>roposal 1: RAN2 confirm that:</w:t>
      </w:r>
    </w:p>
    <w:p w14:paraId="0B83125A" w14:textId="77777777" w:rsidR="00B95808" w:rsidRPr="00B95808" w:rsidRDefault="00B95808" w:rsidP="00B95808">
      <w:pPr>
        <w:pStyle w:val="ListParagraph"/>
        <w:numPr>
          <w:ilvl w:val="0"/>
          <w:numId w:val="29"/>
        </w:numPr>
        <w:spacing w:before="120" w:afterLines="50" w:after="120"/>
        <w:ind w:left="988"/>
        <w:contextualSpacing w:val="0"/>
        <w:jc w:val="both"/>
        <w:rPr>
          <w:rFonts w:ascii="Arial" w:eastAsia="Arial Unicode MS" w:hAnsi="Arial"/>
          <w:b/>
          <w:i/>
          <w:iCs/>
          <w:sz w:val="16"/>
          <w:szCs w:val="16"/>
          <w:lang w:eastAsia="zh-CN"/>
        </w:rPr>
      </w:pPr>
      <w:r w:rsidRPr="00B95808">
        <w:rPr>
          <w:rFonts w:ascii="Arial" w:eastAsia="Arial Unicode MS" w:hAnsi="Arial"/>
          <w:b/>
          <w:i/>
          <w:iCs/>
          <w:sz w:val="16"/>
          <w:szCs w:val="16"/>
          <w:lang w:eastAsia="zh-CN"/>
        </w:rPr>
        <w:t xml:space="preserve">If T380 expires after </w:t>
      </w:r>
      <w:proofErr w:type="spellStart"/>
      <w:r w:rsidRPr="00B95808">
        <w:rPr>
          <w:rFonts w:ascii="Arial" w:eastAsia="Arial Unicode MS" w:hAnsi="Arial"/>
          <w:b/>
          <w:i/>
          <w:iCs/>
          <w:sz w:val="16"/>
          <w:szCs w:val="16"/>
          <w:lang w:eastAsia="zh-CN"/>
        </w:rPr>
        <w:t>RRCRele</w:t>
      </w:r>
      <w:r w:rsidRPr="00B95808">
        <w:rPr>
          <w:rFonts w:ascii="Arial" w:eastAsia="Arial Unicode MS" w:hAnsi="Arial" w:hint="eastAsia"/>
          <w:b/>
          <w:i/>
          <w:iCs/>
          <w:sz w:val="16"/>
          <w:szCs w:val="16"/>
          <w:lang w:eastAsia="zh-CN"/>
        </w:rPr>
        <w:t>ase</w:t>
      </w:r>
      <w:proofErr w:type="spellEnd"/>
      <w:r w:rsidRPr="00B95808">
        <w:rPr>
          <w:rFonts w:ascii="Arial" w:eastAsia="Arial Unicode MS" w:hAnsi="Arial"/>
          <w:b/>
          <w:i/>
          <w:iCs/>
          <w:sz w:val="16"/>
          <w:szCs w:val="16"/>
          <w:lang w:eastAsia="zh-CN"/>
        </w:rPr>
        <w:t xml:space="preserve"> reception, the </w:t>
      </w:r>
      <w:r w:rsidRPr="00B95808">
        <w:rPr>
          <w:rFonts w:ascii="Arial" w:eastAsia="Arial Unicode MS" w:hAnsi="Arial" w:hint="eastAsia"/>
          <w:b/>
          <w:i/>
          <w:iCs/>
          <w:sz w:val="16"/>
          <w:szCs w:val="16"/>
          <w:lang w:eastAsia="zh-CN"/>
        </w:rPr>
        <w:t>UE</w:t>
      </w:r>
      <w:r w:rsidRPr="00B95808">
        <w:rPr>
          <w:rFonts w:ascii="Arial" w:eastAsia="Arial Unicode MS" w:hAnsi="Arial"/>
          <w:b/>
          <w:i/>
          <w:iCs/>
          <w:sz w:val="16"/>
          <w:szCs w:val="16"/>
          <w:lang w:eastAsia="zh-CN"/>
        </w:rPr>
        <w:t xml:space="preserve"> should not initiate RRC Resume procedure.</w:t>
      </w:r>
    </w:p>
    <w:p w14:paraId="3E63BA2C" w14:textId="63C8ADCA" w:rsidR="00B95808" w:rsidRDefault="00B95808" w:rsidP="00B95808">
      <w:pPr>
        <w:pStyle w:val="ListParagraph"/>
        <w:numPr>
          <w:ilvl w:val="0"/>
          <w:numId w:val="29"/>
        </w:numPr>
        <w:spacing w:before="120" w:after="0"/>
        <w:ind w:left="988"/>
        <w:contextualSpacing w:val="0"/>
        <w:jc w:val="both"/>
        <w:rPr>
          <w:rFonts w:ascii="Arial" w:eastAsia="Arial Unicode MS" w:hAnsi="Arial"/>
          <w:b/>
          <w:i/>
          <w:iCs/>
          <w:sz w:val="16"/>
          <w:szCs w:val="16"/>
          <w:lang w:eastAsia="zh-CN"/>
        </w:rPr>
      </w:pPr>
      <w:r w:rsidRPr="00B95808">
        <w:rPr>
          <w:rFonts w:ascii="Arial" w:eastAsia="Arial Unicode MS" w:hAnsi="Arial"/>
          <w:b/>
          <w:i/>
          <w:iCs/>
          <w:sz w:val="16"/>
          <w:szCs w:val="16"/>
          <w:lang w:eastAsia="zh-CN"/>
        </w:rPr>
        <w:t xml:space="preserve">If T319 expires after </w:t>
      </w:r>
      <w:proofErr w:type="spellStart"/>
      <w:r w:rsidRPr="00B95808">
        <w:rPr>
          <w:rFonts w:ascii="Arial" w:eastAsia="Arial Unicode MS" w:hAnsi="Arial"/>
          <w:b/>
          <w:i/>
          <w:iCs/>
          <w:sz w:val="16"/>
          <w:szCs w:val="16"/>
          <w:lang w:eastAsia="zh-CN"/>
        </w:rPr>
        <w:t>RRCRelease</w:t>
      </w:r>
      <w:proofErr w:type="spellEnd"/>
      <w:r w:rsidRPr="00B95808">
        <w:rPr>
          <w:rFonts w:ascii="Arial" w:eastAsia="Arial Unicode MS" w:hAnsi="Arial"/>
          <w:b/>
          <w:i/>
          <w:iCs/>
          <w:sz w:val="16"/>
          <w:szCs w:val="16"/>
          <w:lang w:eastAsia="zh-CN"/>
        </w:rPr>
        <w:t xml:space="preserve"> reception, the UE should not perform the procedure upon going to RRC _IDLE.</w:t>
      </w:r>
    </w:p>
    <w:p w14:paraId="12E9FBA9" w14:textId="77777777" w:rsidR="00B95808" w:rsidRPr="00B95808" w:rsidRDefault="00B95808" w:rsidP="00B95808">
      <w:pPr>
        <w:pStyle w:val="ListParagraph"/>
        <w:numPr>
          <w:ilvl w:val="0"/>
          <w:numId w:val="29"/>
        </w:numPr>
        <w:spacing w:before="120" w:after="0"/>
        <w:ind w:left="988"/>
        <w:contextualSpacing w:val="0"/>
        <w:jc w:val="both"/>
        <w:rPr>
          <w:rFonts w:ascii="Arial" w:eastAsia="Arial Unicode MS" w:hAnsi="Arial"/>
          <w:b/>
          <w:i/>
          <w:iCs/>
          <w:sz w:val="16"/>
          <w:szCs w:val="16"/>
          <w:lang w:eastAsia="zh-CN"/>
        </w:rPr>
      </w:pPr>
      <w:r w:rsidRPr="00B95808">
        <w:rPr>
          <w:rFonts w:ascii="Arial" w:eastAsia="Arial Unicode MS" w:hAnsi="Arial"/>
          <w:b/>
          <w:i/>
          <w:iCs/>
          <w:sz w:val="16"/>
          <w:szCs w:val="16"/>
          <w:lang w:eastAsia="zh-CN"/>
        </w:rPr>
        <w:t xml:space="preserve">If T316 expires after </w:t>
      </w:r>
      <w:proofErr w:type="spellStart"/>
      <w:r w:rsidRPr="00B95808">
        <w:rPr>
          <w:rFonts w:ascii="Arial" w:eastAsia="Arial Unicode MS" w:hAnsi="Arial"/>
          <w:b/>
          <w:i/>
          <w:iCs/>
          <w:sz w:val="16"/>
          <w:szCs w:val="16"/>
          <w:lang w:eastAsia="zh-CN"/>
        </w:rPr>
        <w:t>RRCRelease</w:t>
      </w:r>
      <w:proofErr w:type="spellEnd"/>
      <w:r w:rsidRPr="00B95808">
        <w:rPr>
          <w:rFonts w:ascii="Arial" w:eastAsia="Arial Unicode MS" w:hAnsi="Arial"/>
          <w:b/>
          <w:i/>
          <w:iCs/>
          <w:sz w:val="16"/>
          <w:szCs w:val="16"/>
          <w:lang w:eastAsia="zh-CN"/>
        </w:rPr>
        <w:t xml:space="preserve"> reception, UE should not initiate RRC re-establishment procedure. </w:t>
      </w:r>
    </w:p>
    <w:p w14:paraId="45B839C2" w14:textId="77777777" w:rsidR="00B95808" w:rsidRPr="001E16FE" w:rsidRDefault="00B95808" w:rsidP="00FA6CBB">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093D4E0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786CFB"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9C11D"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22689"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3151D113"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E750EA" w14:textId="7A9EE27F" w:rsidR="00FA6CBB" w:rsidRDefault="00EE3F4B" w:rsidP="000609C7">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817E9D7" w14:textId="6739F96F" w:rsidR="00FA6CBB" w:rsidRDefault="00C14DA4" w:rsidP="000609C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872A5DD" w14:textId="309AA917" w:rsidR="00FA6CBB" w:rsidRDefault="00C14DA4" w:rsidP="000609C7">
            <w:pPr>
              <w:pStyle w:val="TAC"/>
              <w:spacing w:before="20" w:after="20"/>
              <w:ind w:left="57" w:right="57"/>
              <w:jc w:val="left"/>
              <w:rPr>
                <w:lang w:eastAsia="zh-CN"/>
              </w:rPr>
            </w:pPr>
            <w:r>
              <w:rPr>
                <w:lang w:eastAsia="zh-CN"/>
              </w:rPr>
              <w:t xml:space="preserve">Should be left to UE implementation </w:t>
            </w:r>
          </w:p>
        </w:tc>
      </w:tr>
      <w:tr w:rsidR="00FA6CBB" w14:paraId="3D51746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CE8BD0" w14:textId="783BB10F" w:rsidR="00FA6CBB" w:rsidRDefault="00C22285" w:rsidP="000609C7">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0D67018" w14:textId="000DEFE3" w:rsidR="00FA6CBB" w:rsidRDefault="00C22285" w:rsidP="000609C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9E3A333" w14:textId="7A6E5275" w:rsidR="00C22285" w:rsidRDefault="00C22285" w:rsidP="00C22285">
            <w:pPr>
              <w:pStyle w:val="TAC"/>
              <w:spacing w:before="20" w:after="20"/>
              <w:ind w:left="57" w:right="57"/>
              <w:jc w:val="both"/>
              <w:rPr>
                <w:lang w:eastAsia="zh-CN"/>
              </w:rPr>
            </w:pPr>
            <w:r>
              <w:rPr>
                <w:lang w:eastAsia="zh-CN"/>
              </w:rPr>
              <w:t xml:space="preserve">In this paper the argument is that several timers are stopped upon reception of </w:t>
            </w:r>
            <w:proofErr w:type="spellStart"/>
            <w:r>
              <w:rPr>
                <w:lang w:eastAsia="zh-CN"/>
              </w:rPr>
              <w:t>RRCRlease</w:t>
            </w:r>
            <w:proofErr w:type="spellEnd"/>
            <w:r>
              <w:rPr>
                <w:lang w:eastAsia="zh-CN"/>
              </w:rPr>
              <w:t xml:space="preserve"> message. However, in the procedure part, these timers are actually not immediately stopped upon the reception of </w:t>
            </w:r>
            <w:proofErr w:type="spellStart"/>
            <w:r>
              <w:rPr>
                <w:lang w:eastAsia="zh-CN"/>
              </w:rPr>
              <w:t>RRCRelease</w:t>
            </w:r>
            <w:proofErr w:type="spellEnd"/>
            <w:r>
              <w:rPr>
                <w:lang w:eastAsia="zh-CN"/>
              </w:rPr>
              <w:t xml:space="preserve"> message, but 60 </w:t>
            </w:r>
            <w:proofErr w:type="spellStart"/>
            <w:r>
              <w:rPr>
                <w:lang w:eastAsia="zh-CN"/>
              </w:rPr>
              <w:t>ms</w:t>
            </w:r>
            <w:proofErr w:type="spellEnd"/>
            <w:r>
              <w:rPr>
                <w:lang w:eastAsia="zh-CN"/>
              </w:rPr>
              <w:t xml:space="preserve"> needs to be waited from the moment the </w:t>
            </w:r>
            <w:proofErr w:type="spellStart"/>
            <w:r>
              <w:rPr>
                <w:lang w:eastAsia="zh-CN"/>
              </w:rPr>
              <w:t>RRCRelease</w:t>
            </w:r>
            <w:proofErr w:type="spellEnd"/>
            <w:r>
              <w:rPr>
                <w:lang w:eastAsia="zh-CN"/>
              </w:rPr>
              <w:t xml:space="preserve"> message was received or optionally when lower layers indicate that the receipt of the </w:t>
            </w:r>
            <w:proofErr w:type="spellStart"/>
            <w:r>
              <w:rPr>
                <w:lang w:eastAsia="zh-CN"/>
              </w:rPr>
              <w:t>RRCRelease</w:t>
            </w:r>
            <w:proofErr w:type="spellEnd"/>
            <w:r>
              <w:rPr>
                <w:lang w:eastAsia="zh-CN"/>
              </w:rPr>
              <w:t xml:space="preserve"> message has been successfully acknowledged, whichever is earlier. </w:t>
            </w:r>
          </w:p>
          <w:p w14:paraId="1CF8A58F" w14:textId="77777777" w:rsidR="00C22285" w:rsidRDefault="00C22285" w:rsidP="00C22285">
            <w:pPr>
              <w:pStyle w:val="TAC"/>
              <w:spacing w:before="20" w:after="20"/>
              <w:ind w:left="57" w:right="57"/>
              <w:jc w:val="both"/>
              <w:rPr>
                <w:lang w:eastAsia="zh-CN"/>
              </w:rPr>
            </w:pPr>
          </w:p>
          <w:p w14:paraId="09F4241D" w14:textId="3830878C" w:rsidR="00C22285" w:rsidRDefault="00C22285" w:rsidP="00C22285">
            <w:pPr>
              <w:pStyle w:val="TAC"/>
              <w:spacing w:before="20" w:after="20"/>
              <w:ind w:left="57" w:right="57"/>
              <w:jc w:val="both"/>
              <w:rPr>
                <w:lang w:eastAsia="zh-CN"/>
              </w:rPr>
            </w:pPr>
            <w:r>
              <w:rPr>
                <w:lang w:eastAsia="zh-CN"/>
              </w:rPr>
              <w:t>Nevertheless, the values for the timers are not really in the order to 60ms or lower, but rather in the scale of minutes, as shown below for T380.</w:t>
            </w:r>
          </w:p>
          <w:p w14:paraId="38CCC938" w14:textId="690030A6" w:rsidR="00C22285" w:rsidRDefault="00C22285" w:rsidP="00C22285">
            <w:pPr>
              <w:pStyle w:val="TAC"/>
              <w:spacing w:before="20" w:after="20"/>
              <w:ind w:left="57" w:right="57"/>
              <w:jc w:val="both"/>
              <w:rPr>
                <w:lang w:eastAsia="zh-CN"/>
              </w:rPr>
            </w:pPr>
          </w:p>
          <w:p w14:paraId="21D88459" w14:textId="77777777" w:rsidR="00C22285" w:rsidRPr="00C22285" w:rsidRDefault="00C22285" w:rsidP="00C222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2285">
              <w:rPr>
                <w:rFonts w:ascii="Courier New" w:eastAsia="Times New Roman" w:hAnsi="Courier New"/>
                <w:noProof/>
                <w:sz w:val="16"/>
                <w:lang w:eastAsia="en-GB"/>
              </w:rPr>
              <w:t xml:space="preserve">SuspendConfig ::=                   </w:t>
            </w:r>
            <w:r w:rsidRPr="00C22285">
              <w:rPr>
                <w:rFonts w:ascii="Courier New" w:eastAsia="Times New Roman" w:hAnsi="Courier New"/>
                <w:noProof/>
                <w:color w:val="993366"/>
                <w:sz w:val="16"/>
                <w:lang w:eastAsia="en-GB"/>
              </w:rPr>
              <w:t>SEQUENCE</w:t>
            </w:r>
            <w:r w:rsidRPr="00C22285">
              <w:rPr>
                <w:rFonts w:ascii="Courier New" w:eastAsia="Times New Roman" w:hAnsi="Courier New"/>
                <w:noProof/>
                <w:sz w:val="16"/>
                <w:lang w:eastAsia="en-GB"/>
              </w:rPr>
              <w:t xml:space="preserve"> {</w:t>
            </w:r>
          </w:p>
          <w:p w14:paraId="0A59FEEF" w14:textId="77777777" w:rsidR="00C22285" w:rsidRPr="00C22285" w:rsidRDefault="00C22285" w:rsidP="00C222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en-US" w:eastAsia="en-GB"/>
              </w:rPr>
            </w:pPr>
            <w:r w:rsidRPr="00C22285">
              <w:rPr>
                <w:rFonts w:ascii="Courier New" w:eastAsia="Times New Roman" w:hAnsi="Courier New"/>
                <w:noProof/>
                <w:sz w:val="16"/>
                <w:lang w:eastAsia="en-GB"/>
              </w:rPr>
              <w:t>[…]</w:t>
            </w:r>
          </w:p>
          <w:p w14:paraId="3995DDEF" w14:textId="77777777" w:rsidR="00C22285" w:rsidRPr="00C22285" w:rsidRDefault="00C22285" w:rsidP="00C222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22285">
              <w:rPr>
                <w:rFonts w:ascii="Courier New" w:eastAsia="Times New Roman" w:hAnsi="Courier New"/>
                <w:noProof/>
                <w:sz w:val="16"/>
                <w:lang w:eastAsia="en-GB"/>
              </w:rPr>
              <w:t xml:space="preserve">    t380                                PeriodicRNAU-TimerValue                                             </w:t>
            </w:r>
            <w:r w:rsidRPr="00C22285">
              <w:rPr>
                <w:rFonts w:ascii="Courier New" w:eastAsia="Times New Roman" w:hAnsi="Courier New"/>
                <w:noProof/>
                <w:color w:val="993366"/>
                <w:sz w:val="16"/>
                <w:lang w:eastAsia="en-GB"/>
              </w:rPr>
              <w:t>OPTIONAL</w:t>
            </w:r>
            <w:r w:rsidRPr="00C22285">
              <w:rPr>
                <w:rFonts w:ascii="Courier New" w:eastAsia="Times New Roman" w:hAnsi="Courier New"/>
                <w:noProof/>
                <w:sz w:val="16"/>
                <w:lang w:eastAsia="en-GB"/>
              </w:rPr>
              <w:t xml:space="preserve">,   </w:t>
            </w:r>
            <w:r w:rsidRPr="00C22285">
              <w:rPr>
                <w:rFonts w:ascii="Courier New" w:eastAsia="Times New Roman" w:hAnsi="Courier New"/>
                <w:noProof/>
                <w:color w:val="808080"/>
                <w:sz w:val="16"/>
                <w:lang w:eastAsia="en-GB"/>
              </w:rPr>
              <w:t>-- Need R</w:t>
            </w:r>
          </w:p>
          <w:p w14:paraId="456FDBC3" w14:textId="77777777" w:rsidR="00C22285" w:rsidRPr="00C22285" w:rsidRDefault="00C22285" w:rsidP="00C222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C22285">
              <w:rPr>
                <w:rFonts w:ascii="Courier New" w:eastAsia="Times New Roman" w:hAnsi="Courier New"/>
                <w:noProof/>
                <w:sz w:val="16"/>
                <w:lang w:val="sv-SE" w:eastAsia="en-GB"/>
              </w:rPr>
              <w:t>[…]</w:t>
            </w:r>
          </w:p>
          <w:p w14:paraId="6F4E9BAF" w14:textId="77777777" w:rsidR="00C22285" w:rsidRPr="00C22285" w:rsidRDefault="00C22285" w:rsidP="00C222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C22285">
              <w:rPr>
                <w:rFonts w:ascii="Courier New" w:eastAsia="Times New Roman" w:hAnsi="Courier New"/>
                <w:noProof/>
                <w:sz w:val="16"/>
                <w:lang w:val="sv-SE" w:eastAsia="en-GB"/>
              </w:rPr>
              <w:t>}</w:t>
            </w:r>
          </w:p>
          <w:p w14:paraId="47573874" w14:textId="499CD604" w:rsidR="00C22285" w:rsidRPr="00C22285" w:rsidRDefault="00C22285" w:rsidP="00C222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en-GB"/>
              </w:rPr>
            </w:pPr>
            <w:r w:rsidRPr="00C22285">
              <w:rPr>
                <w:rFonts w:ascii="Courier New" w:eastAsia="Times New Roman" w:hAnsi="Courier New"/>
                <w:noProof/>
                <w:sz w:val="16"/>
                <w:lang w:val="sv-SE" w:eastAsia="en-GB"/>
              </w:rPr>
              <w:t xml:space="preserve">PeriodicRNAU-TimerValue ::=         </w:t>
            </w:r>
            <w:r w:rsidRPr="00C22285">
              <w:rPr>
                <w:rFonts w:ascii="Courier New" w:eastAsia="Times New Roman" w:hAnsi="Courier New"/>
                <w:noProof/>
                <w:color w:val="993366"/>
                <w:sz w:val="16"/>
                <w:lang w:val="sv-SE" w:eastAsia="en-GB"/>
              </w:rPr>
              <w:t>ENUMERATED</w:t>
            </w:r>
            <w:r w:rsidRPr="00C22285">
              <w:rPr>
                <w:rFonts w:ascii="Courier New" w:eastAsia="Times New Roman" w:hAnsi="Courier New"/>
                <w:noProof/>
                <w:sz w:val="16"/>
                <w:lang w:val="sv-SE" w:eastAsia="en-GB"/>
              </w:rPr>
              <w:t xml:space="preserve"> { </w:t>
            </w:r>
            <w:r w:rsidRPr="00C22285">
              <w:rPr>
                <w:rFonts w:ascii="Courier New" w:eastAsia="Times New Roman" w:hAnsi="Courier New"/>
                <w:noProof/>
                <w:sz w:val="16"/>
                <w:highlight w:val="yellow"/>
                <w:lang w:val="sv-SE" w:eastAsia="en-GB"/>
              </w:rPr>
              <w:t>min5</w:t>
            </w:r>
            <w:r w:rsidRPr="00C22285">
              <w:rPr>
                <w:rFonts w:ascii="Courier New" w:eastAsia="Times New Roman" w:hAnsi="Courier New"/>
                <w:noProof/>
                <w:sz w:val="16"/>
                <w:lang w:val="sv-SE" w:eastAsia="en-GB"/>
              </w:rPr>
              <w:t>, min10, min20, min30, min60, min120, min360, min720}</w:t>
            </w:r>
          </w:p>
          <w:p w14:paraId="695A0AFD" w14:textId="77777777" w:rsidR="00C22285" w:rsidRDefault="00C22285" w:rsidP="00C22285">
            <w:pPr>
              <w:pStyle w:val="TAC"/>
              <w:spacing w:before="20" w:after="20"/>
              <w:ind w:right="57"/>
              <w:jc w:val="both"/>
              <w:rPr>
                <w:lang w:eastAsia="zh-CN"/>
              </w:rPr>
            </w:pPr>
          </w:p>
          <w:p w14:paraId="4D973823" w14:textId="0A3558F4" w:rsidR="00FA6CBB" w:rsidRDefault="00C22285" w:rsidP="00C22285">
            <w:pPr>
              <w:pStyle w:val="TAC"/>
              <w:spacing w:before="20" w:after="20"/>
              <w:ind w:left="57" w:right="57"/>
              <w:jc w:val="both"/>
              <w:rPr>
                <w:lang w:eastAsia="zh-CN"/>
              </w:rPr>
            </w:pPr>
            <w:r>
              <w:rPr>
                <w:lang w:eastAsia="zh-CN"/>
              </w:rPr>
              <w:t>Hence, T380 would never expiry while these 60ms is ongoing. Further, in theory, the timer would not even be started before these 60ms, as the UE does not really apply the message until this time is elapsed.</w:t>
            </w:r>
          </w:p>
        </w:tc>
      </w:tr>
      <w:tr w:rsidR="00FA6CBB" w14:paraId="6EE53C7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EA62A9" w14:textId="5529A678" w:rsidR="00FA6CBB" w:rsidRDefault="00AE799F" w:rsidP="000609C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2D7DACA" w14:textId="633B5AAD" w:rsidR="00FA6CBB" w:rsidRDefault="00AE799F" w:rsidP="000609C7">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DF158B7" w14:textId="1F50D541" w:rsidR="00FA6CBB" w:rsidRDefault="00AE799F" w:rsidP="000609C7">
            <w:pPr>
              <w:pStyle w:val="TAC"/>
              <w:spacing w:before="20" w:after="20"/>
              <w:ind w:left="57" w:right="57"/>
              <w:jc w:val="left"/>
              <w:rPr>
                <w:lang w:eastAsia="zh-CN"/>
              </w:rPr>
            </w:pPr>
            <w:r w:rsidRPr="00AE799F">
              <w:rPr>
                <w:lang w:eastAsia="zh-CN"/>
              </w:rPr>
              <w:t xml:space="preserve">There is indeed small time period between receiving </w:t>
            </w:r>
            <w:proofErr w:type="spellStart"/>
            <w:r w:rsidRPr="00AE799F">
              <w:rPr>
                <w:i/>
                <w:lang w:eastAsia="zh-CN"/>
              </w:rPr>
              <w:t>RRCRelease</w:t>
            </w:r>
            <w:proofErr w:type="spellEnd"/>
            <w:r w:rsidRPr="00AE799F">
              <w:rPr>
                <w:lang w:eastAsia="zh-CN"/>
              </w:rPr>
              <w:t xml:space="preserve"> and go into connected mode, so we are fine to confirm P1. However, it seems not necessary to specify this transition in SPEC</w:t>
            </w:r>
            <w:r>
              <w:rPr>
                <w:lang w:eastAsia="zh-CN"/>
              </w:rPr>
              <w:t>, it could just leave to UE implementation.</w:t>
            </w:r>
          </w:p>
        </w:tc>
      </w:tr>
      <w:tr w:rsidR="00FA6CBB" w14:paraId="51636F4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4CC4B1"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22AE10"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C7C8E13" w14:textId="77777777" w:rsidR="00FA6CBB" w:rsidRDefault="00FA6CBB" w:rsidP="000609C7">
            <w:pPr>
              <w:pStyle w:val="TAC"/>
              <w:spacing w:before="20" w:after="20"/>
              <w:ind w:left="57" w:right="57"/>
              <w:jc w:val="left"/>
              <w:rPr>
                <w:lang w:eastAsia="zh-CN"/>
              </w:rPr>
            </w:pPr>
          </w:p>
        </w:tc>
      </w:tr>
      <w:tr w:rsidR="00FA6CBB" w14:paraId="1DA3DFC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AFF04B"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A26BB9"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0B896C" w14:textId="77777777" w:rsidR="00FA6CBB" w:rsidRDefault="00FA6CBB" w:rsidP="000609C7">
            <w:pPr>
              <w:pStyle w:val="TAC"/>
              <w:spacing w:before="20" w:after="20"/>
              <w:ind w:left="57" w:right="57"/>
              <w:jc w:val="left"/>
              <w:rPr>
                <w:lang w:eastAsia="zh-CN"/>
              </w:rPr>
            </w:pPr>
          </w:p>
        </w:tc>
      </w:tr>
    </w:tbl>
    <w:p w14:paraId="3F673F41" w14:textId="77777777" w:rsidR="00FA6CBB" w:rsidRDefault="00FA6CBB" w:rsidP="00107C19">
      <w:pPr>
        <w:spacing w:beforeLines="50" w:before="120" w:afterLines="50" w:after="120"/>
        <w:jc w:val="both"/>
        <w:rPr>
          <w:rFonts w:eastAsia="DengXian"/>
          <w:lang w:eastAsia="zh-CN"/>
        </w:rPr>
      </w:pPr>
    </w:p>
    <w:p w14:paraId="3E4F926C" w14:textId="55E1D50D" w:rsidR="00FA6CBB" w:rsidRPr="001E16FE" w:rsidRDefault="00FA6CBB" w:rsidP="00FA6CBB">
      <w:pPr>
        <w:jc w:val="both"/>
        <w:outlineLvl w:val="2"/>
        <w:rPr>
          <w:b/>
          <w:bCs/>
        </w:rPr>
      </w:pPr>
      <w:r w:rsidRPr="001E16FE">
        <w:rPr>
          <w:b/>
          <w:bCs/>
        </w:rPr>
        <w:t xml:space="preserve">Question </w:t>
      </w:r>
      <w:r>
        <w:rPr>
          <w:b/>
          <w:bCs/>
        </w:rPr>
        <w:t>5</w:t>
      </w:r>
      <w:r w:rsidRPr="001E16FE">
        <w:rPr>
          <w:b/>
          <w:bCs/>
        </w:rPr>
        <w:t xml:space="preserve">: </w:t>
      </w:r>
      <w:r>
        <w:rPr>
          <w:b/>
          <w:bCs/>
        </w:rPr>
        <w:t xml:space="preserve">Do companies agree with </w:t>
      </w:r>
      <w:r w:rsidR="00B95808">
        <w:rPr>
          <w:b/>
          <w:bCs/>
        </w:rPr>
        <w:t>the CR R2-2107771/R2-2107712</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7A6891C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112A1"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45259"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81272"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5EC1F75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AC7A00" w14:textId="11F6958A" w:rsidR="00FA6CBB" w:rsidRDefault="00AE799F" w:rsidP="000609C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BD1003B" w14:textId="3BD39737" w:rsidR="00FA6CBB" w:rsidRDefault="00AE799F" w:rsidP="000609C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C02B40C" w14:textId="77777777" w:rsidR="00FA6CBB" w:rsidRDefault="00FA6CBB" w:rsidP="000609C7">
            <w:pPr>
              <w:pStyle w:val="TAC"/>
              <w:spacing w:before="20" w:after="20"/>
              <w:ind w:left="57" w:right="57"/>
              <w:jc w:val="left"/>
              <w:rPr>
                <w:lang w:eastAsia="zh-CN"/>
              </w:rPr>
            </w:pPr>
          </w:p>
        </w:tc>
      </w:tr>
      <w:tr w:rsidR="00FA6CBB" w14:paraId="3065265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39B8CA"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72F979"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4D95380" w14:textId="77777777" w:rsidR="00FA6CBB" w:rsidRDefault="00FA6CBB" w:rsidP="000609C7">
            <w:pPr>
              <w:pStyle w:val="TAC"/>
              <w:spacing w:before="20" w:after="20"/>
              <w:ind w:left="57" w:right="57"/>
              <w:jc w:val="left"/>
              <w:rPr>
                <w:lang w:eastAsia="zh-CN"/>
              </w:rPr>
            </w:pPr>
          </w:p>
        </w:tc>
      </w:tr>
      <w:tr w:rsidR="00FA6CBB" w14:paraId="7BF7017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7CFDCC"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21504D"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1287F7" w14:textId="77777777" w:rsidR="00FA6CBB" w:rsidRDefault="00FA6CBB" w:rsidP="000609C7">
            <w:pPr>
              <w:pStyle w:val="TAC"/>
              <w:spacing w:before="20" w:after="20"/>
              <w:ind w:left="57" w:right="57"/>
              <w:jc w:val="left"/>
              <w:rPr>
                <w:lang w:eastAsia="zh-CN"/>
              </w:rPr>
            </w:pPr>
          </w:p>
        </w:tc>
      </w:tr>
      <w:tr w:rsidR="00FA6CBB" w14:paraId="2CDF0E2F"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F4FC6"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6A4455B"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7059982" w14:textId="77777777" w:rsidR="00FA6CBB" w:rsidRDefault="00FA6CBB" w:rsidP="000609C7">
            <w:pPr>
              <w:pStyle w:val="TAC"/>
              <w:spacing w:before="20" w:after="20"/>
              <w:ind w:left="57" w:right="57"/>
              <w:jc w:val="left"/>
              <w:rPr>
                <w:lang w:eastAsia="zh-CN"/>
              </w:rPr>
            </w:pPr>
          </w:p>
        </w:tc>
      </w:tr>
      <w:tr w:rsidR="00FA6CBB" w14:paraId="53400DA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2FE197"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EE2064"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5D818F" w14:textId="77777777" w:rsidR="00FA6CBB" w:rsidRDefault="00FA6CBB" w:rsidP="000609C7">
            <w:pPr>
              <w:pStyle w:val="TAC"/>
              <w:spacing w:before="20" w:after="20"/>
              <w:ind w:left="57" w:right="57"/>
              <w:jc w:val="left"/>
              <w:rPr>
                <w:lang w:eastAsia="zh-CN"/>
              </w:rPr>
            </w:pPr>
          </w:p>
        </w:tc>
      </w:tr>
    </w:tbl>
    <w:p w14:paraId="53C6DF0F" w14:textId="53B746BD" w:rsidR="00FA6CBB" w:rsidRDefault="00FA6CBB" w:rsidP="00107C19">
      <w:pPr>
        <w:spacing w:beforeLines="50" w:before="120" w:afterLines="50" w:after="120"/>
        <w:jc w:val="both"/>
        <w:rPr>
          <w:rFonts w:eastAsia="DengXian"/>
          <w:lang w:eastAsia="zh-CN"/>
        </w:rPr>
      </w:pPr>
    </w:p>
    <w:p w14:paraId="39219388" w14:textId="0F2CAEF0" w:rsidR="00B95808" w:rsidRDefault="00B95808" w:rsidP="00107C19">
      <w:pPr>
        <w:spacing w:beforeLines="50" w:before="120" w:afterLines="50" w:after="120"/>
        <w:jc w:val="both"/>
        <w:rPr>
          <w:rFonts w:eastAsia="DengXian"/>
          <w:lang w:eastAsia="zh-CN"/>
        </w:rPr>
      </w:pPr>
      <w:r>
        <w:rPr>
          <w:rFonts w:eastAsia="DengXian"/>
          <w:lang w:eastAsia="zh-CN"/>
        </w:rPr>
        <w:t xml:space="preserve">In[7][8], it has been proposed to fix the problem that the </w:t>
      </w:r>
      <w:r w:rsidRPr="0036452C">
        <w:rPr>
          <w:rFonts w:eastAsiaTheme="minorEastAsia" w:cs="Arial"/>
          <w:lang w:eastAsia="zh-CN"/>
        </w:rPr>
        <w:t>release causes for RRC_INACTIVE UE</w:t>
      </w:r>
      <w:r>
        <w:rPr>
          <w:rFonts w:eastAsiaTheme="minorEastAsia" w:cs="Arial"/>
          <w:lang w:eastAsia="zh-CN"/>
        </w:rPr>
        <w:t xml:space="preserve"> resuming the RRC </w:t>
      </w:r>
      <w:r>
        <w:rPr>
          <w:rFonts w:eastAsiaTheme="minorEastAsia" w:cs="Arial" w:hint="eastAsia"/>
          <w:lang w:eastAsia="zh-CN"/>
        </w:rPr>
        <w:t>connection</w:t>
      </w:r>
      <w:r>
        <w:rPr>
          <w:rFonts w:eastAsiaTheme="minorEastAsia" w:cs="Arial"/>
          <w:lang w:eastAsia="zh-CN"/>
        </w:rPr>
        <w:t xml:space="preserve"> procedure are </w:t>
      </w:r>
      <w:r w:rsidRPr="006B4F08">
        <w:rPr>
          <w:rFonts w:eastAsiaTheme="minorEastAsia" w:cs="Arial"/>
          <w:lang w:eastAsia="zh-CN"/>
        </w:rPr>
        <w:t>inconsistent</w:t>
      </w:r>
      <w:r>
        <w:rPr>
          <w:rFonts w:eastAsiaTheme="minorEastAsia" w:cs="Arial"/>
          <w:lang w:eastAsia="zh-CN"/>
        </w:rPr>
        <w:t xml:space="preserve"> in TS 36.331.</w:t>
      </w:r>
    </w:p>
    <w:p w14:paraId="673805BF" w14:textId="3D77F2D5" w:rsidR="00B95808" w:rsidRPr="001E16FE" w:rsidRDefault="00B95808" w:rsidP="00B95808">
      <w:pPr>
        <w:jc w:val="both"/>
        <w:outlineLvl w:val="2"/>
        <w:rPr>
          <w:b/>
          <w:bCs/>
        </w:rPr>
      </w:pPr>
      <w:r w:rsidRPr="001E16FE">
        <w:rPr>
          <w:b/>
          <w:bCs/>
        </w:rPr>
        <w:t xml:space="preserve">Question </w:t>
      </w:r>
      <w:r>
        <w:rPr>
          <w:b/>
          <w:bCs/>
        </w:rPr>
        <w:t>6</w:t>
      </w:r>
      <w:r w:rsidRPr="001E16FE">
        <w:rPr>
          <w:b/>
          <w:bCs/>
        </w:rPr>
        <w:t xml:space="preserve">: </w:t>
      </w:r>
      <w:r>
        <w:rPr>
          <w:b/>
          <w:bCs/>
        </w:rPr>
        <w:t>Do companies agree with the CR R2-2107838/R2-2107839</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95808" w:rsidRPr="001E16FE" w14:paraId="6C6446A8"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164E6" w14:textId="77777777" w:rsidR="00B95808" w:rsidRPr="001E16FE" w:rsidRDefault="00B95808" w:rsidP="006F7771">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8B6B4" w14:textId="77777777" w:rsidR="00B95808" w:rsidRPr="001E16FE" w:rsidRDefault="00B95808" w:rsidP="006F7771">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5E7A4" w14:textId="77777777" w:rsidR="00B95808" w:rsidRPr="001E16FE" w:rsidRDefault="00B95808" w:rsidP="006F7771">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B95808" w14:paraId="1412927F"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F79131" w14:textId="66447ED4" w:rsidR="00B95808" w:rsidRDefault="00116B1C" w:rsidP="006F7771">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D89EFDF" w14:textId="36C90C4F" w:rsidR="00B95808" w:rsidRDefault="00116B1C" w:rsidP="006F777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FC42D82" w14:textId="77777777" w:rsidR="00B95808" w:rsidRDefault="00B95808" w:rsidP="006F7771">
            <w:pPr>
              <w:pStyle w:val="TAC"/>
              <w:spacing w:before="20" w:after="20"/>
              <w:ind w:left="57" w:right="57"/>
              <w:jc w:val="left"/>
              <w:rPr>
                <w:lang w:eastAsia="zh-CN"/>
              </w:rPr>
            </w:pPr>
          </w:p>
        </w:tc>
      </w:tr>
      <w:tr w:rsidR="00B95808" w14:paraId="6307A9C9"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8AC371" w14:textId="7317752D" w:rsidR="00B95808" w:rsidRDefault="00C22285" w:rsidP="006F7771">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1788D76" w14:textId="34675A8B" w:rsidR="00B95808" w:rsidRDefault="00C22285" w:rsidP="006F777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8D79F50" w14:textId="732CCD38" w:rsidR="00B95808" w:rsidRDefault="00C22285" w:rsidP="006F7771">
            <w:pPr>
              <w:pStyle w:val="TAC"/>
              <w:spacing w:before="20" w:after="20"/>
              <w:ind w:left="57" w:right="57"/>
              <w:jc w:val="left"/>
              <w:rPr>
                <w:lang w:eastAsia="zh-CN"/>
              </w:rPr>
            </w:pPr>
            <w:r>
              <w:t xml:space="preserve">It would not harm to agree on it. </w:t>
            </w:r>
          </w:p>
        </w:tc>
      </w:tr>
      <w:tr w:rsidR="00B95808" w14:paraId="5E073F83"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09692C" w14:textId="5576D252" w:rsidR="00B95808" w:rsidRDefault="00202522" w:rsidP="006F7771">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C149F10" w14:textId="2F7A2EE9" w:rsidR="00B95808" w:rsidRDefault="00202522" w:rsidP="006F7771">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1E27201A" w14:textId="1A75C87D" w:rsidR="00B95808" w:rsidRDefault="00202522" w:rsidP="006F7771">
            <w:pPr>
              <w:pStyle w:val="TAC"/>
              <w:spacing w:before="20" w:after="20"/>
              <w:ind w:left="57" w:right="57"/>
              <w:jc w:val="left"/>
              <w:rPr>
                <w:lang w:eastAsia="zh-CN"/>
              </w:rPr>
            </w:pPr>
            <w:r>
              <w:rPr>
                <w:lang w:eastAsia="zh-CN"/>
              </w:rPr>
              <w:t xml:space="preserve">It does not really change any UE </w:t>
            </w:r>
            <w:r w:rsidR="00CE5E47">
              <w:rPr>
                <w:lang w:eastAsia="zh-CN"/>
              </w:rPr>
              <w:t xml:space="preserve">(external) </w:t>
            </w:r>
            <w:r>
              <w:rPr>
                <w:lang w:eastAsia="zh-CN"/>
              </w:rPr>
              <w:t>behavior in our understanding</w:t>
            </w:r>
          </w:p>
        </w:tc>
      </w:tr>
      <w:tr w:rsidR="00B95808" w14:paraId="46EAC3D7"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1C7C06" w14:textId="77777777" w:rsidR="00B95808" w:rsidRDefault="00B95808"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CEE08C" w14:textId="77777777" w:rsidR="00B95808" w:rsidRDefault="00B95808"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894A0D" w14:textId="77777777" w:rsidR="00B95808" w:rsidRDefault="00B95808" w:rsidP="006F7771">
            <w:pPr>
              <w:pStyle w:val="TAC"/>
              <w:spacing w:before="20" w:after="20"/>
              <w:ind w:left="57" w:right="57"/>
              <w:jc w:val="left"/>
              <w:rPr>
                <w:lang w:eastAsia="zh-CN"/>
              </w:rPr>
            </w:pPr>
          </w:p>
        </w:tc>
      </w:tr>
      <w:tr w:rsidR="00B95808" w14:paraId="69E3FF41"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67F755" w14:textId="77777777" w:rsidR="00B95808" w:rsidRDefault="00B95808"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8844C2" w14:textId="77777777" w:rsidR="00B95808" w:rsidRDefault="00B95808"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C287E4" w14:textId="77777777" w:rsidR="00B95808" w:rsidRDefault="00B95808" w:rsidP="006F7771">
            <w:pPr>
              <w:pStyle w:val="TAC"/>
              <w:spacing w:before="20" w:after="20"/>
              <w:ind w:left="57" w:right="57"/>
              <w:jc w:val="left"/>
              <w:rPr>
                <w:lang w:eastAsia="zh-CN"/>
              </w:rPr>
            </w:pPr>
          </w:p>
        </w:tc>
      </w:tr>
    </w:tbl>
    <w:p w14:paraId="3632E38B" w14:textId="77777777" w:rsidR="00B95808" w:rsidRDefault="00B95808" w:rsidP="00107C19">
      <w:pPr>
        <w:spacing w:beforeLines="50" w:before="120" w:afterLines="50" w:after="120"/>
        <w:jc w:val="both"/>
        <w:rPr>
          <w:rFonts w:eastAsia="DengXian"/>
          <w:lang w:eastAsia="zh-CN"/>
        </w:rPr>
      </w:pPr>
    </w:p>
    <w:p w14:paraId="07D8BA9F" w14:textId="746FA3F4" w:rsidR="00FA6CBB" w:rsidRDefault="00FA6CBB" w:rsidP="00FA6CBB">
      <w:pPr>
        <w:pStyle w:val="Heading2"/>
        <w:ind w:left="0" w:firstLine="0"/>
      </w:pPr>
      <w:r>
        <w:t xml:space="preserve">3.3 </w:t>
      </w:r>
      <w:r w:rsidR="00E934C2">
        <w:t>RRC Processing Delay</w:t>
      </w:r>
    </w:p>
    <w:p w14:paraId="207C247B" w14:textId="7C91932A" w:rsidR="00FA6CBB" w:rsidRPr="001E16FE" w:rsidRDefault="00FA6CBB" w:rsidP="00FA6CBB">
      <w:pPr>
        <w:jc w:val="both"/>
        <w:rPr>
          <w:lang w:val="en-US" w:eastAsia="zh-CN"/>
        </w:rPr>
      </w:pPr>
      <w:r w:rsidRPr="001E16FE">
        <w:rPr>
          <w:lang w:val="en-US" w:eastAsia="zh-CN"/>
        </w:rPr>
        <w:t>This topic is from the following contributions</w:t>
      </w:r>
      <w:r w:rsidR="007F0176">
        <w:rPr>
          <w:lang w:val="en-US" w:eastAsia="zh-CN"/>
        </w:rPr>
        <w:t xml:space="preserve"> </w:t>
      </w:r>
      <w:r>
        <w:rPr>
          <w:lang w:val="en-US" w:eastAsia="zh-CN"/>
        </w:rPr>
        <w:t>[</w:t>
      </w:r>
      <w:r w:rsidR="00E934C2">
        <w:rPr>
          <w:lang w:val="en-US" w:eastAsia="zh-CN"/>
        </w:rPr>
        <w:t>9-1</w:t>
      </w:r>
      <w:r w:rsidR="00E9399E">
        <w:rPr>
          <w:lang w:val="en-US" w:eastAsia="zh-CN"/>
        </w:rPr>
        <w:t>0</w:t>
      </w:r>
      <w:r w:rsidR="007F0176">
        <w:rPr>
          <w:lang w:val="en-US" w:eastAsia="zh-CN"/>
        </w:rPr>
        <w:t>]</w:t>
      </w:r>
    </w:p>
    <w:p w14:paraId="69820855" w14:textId="77777777" w:rsidR="00E934C2" w:rsidRPr="00D60D06" w:rsidRDefault="00E934C2" w:rsidP="00E934C2">
      <w:pPr>
        <w:pStyle w:val="Doc-title"/>
        <w:rPr>
          <w:rFonts w:ascii="Times New Roman" w:hAnsi="Times New Roman"/>
        </w:rPr>
      </w:pPr>
      <w:r w:rsidRPr="00D60D06">
        <w:rPr>
          <w:rFonts w:ascii="Times New Roman" w:hAnsi="Times New Roman"/>
        </w:rPr>
        <w:t>[9] R2-2108616</w:t>
      </w:r>
      <w:r w:rsidRPr="00D60D06">
        <w:rPr>
          <w:rFonts w:ascii="Times New Roman" w:hAnsi="Times New Roman"/>
        </w:rPr>
        <w:tab/>
        <w:t>Adding RRC processing delay for HO from E-UTRA to NR</w:t>
      </w:r>
      <w:r w:rsidRPr="00D60D06">
        <w:rPr>
          <w:rFonts w:ascii="Times New Roman" w:hAnsi="Times New Roman"/>
        </w:rPr>
        <w:tab/>
        <w:t>Huawei, HiSilicon</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38.331</w:t>
      </w:r>
      <w:r w:rsidRPr="00D60D06">
        <w:rPr>
          <w:rFonts w:ascii="Times New Roman" w:hAnsi="Times New Roman"/>
        </w:rPr>
        <w:tab/>
        <w:t>15.14.0</w:t>
      </w:r>
      <w:r w:rsidRPr="00D60D06">
        <w:rPr>
          <w:rFonts w:ascii="Times New Roman" w:hAnsi="Times New Roman"/>
        </w:rPr>
        <w:tab/>
        <w:t>2784</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3C869CEA" w14:textId="77777777" w:rsidR="00E934C2" w:rsidRPr="00D60D06" w:rsidRDefault="00E934C2" w:rsidP="00E934C2">
      <w:pPr>
        <w:pStyle w:val="Doc-title"/>
        <w:rPr>
          <w:rFonts w:ascii="Times New Roman" w:hAnsi="Times New Roman"/>
        </w:rPr>
      </w:pPr>
      <w:r w:rsidRPr="00D60D06">
        <w:rPr>
          <w:rFonts w:ascii="Times New Roman" w:hAnsi="Times New Roman"/>
        </w:rPr>
        <w:lastRenderedPageBreak/>
        <w:t>[10] R2-2108617</w:t>
      </w:r>
      <w:r w:rsidRPr="00D60D06">
        <w:rPr>
          <w:rFonts w:ascii="Times New Roman" w:hAnsi="Times New Roman"/>
        </w:rPr>
        <w:tab/>
        <w:t>Adding RRC processing delay for HO from E-UTRA to NR</w:t>
      </w:r>
      <w:r w:rsidRPr="00D60D06">
        <w:rPr>
          <w:rFonts w:ascii="Times New Roman" w:hAnsi="Times New Roman"/>
        </w:rPr>
        <w:tab/>
        <w:t>Huawei, HiSilicon</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2785</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3ED98321" w14:textId="6EFC1109" w:rsidR="007F0176" w:rsidRPr="007F0176" w:rsidRDefault="007F0176" w:rsidP="007F0176">
      <w:pPr>
        <w:spacing w:beforeLines="50" w:before="120" w:afterLines="50" w:after="120"/>
        <w:jc w:val="both"/>
        <w:rPr>
          <w:lang w:val="en-US" w:eastAsia="zh-CN"/>
        </w:rPr>
      </w:pPr>
      <w:r>
        <w:rPr>
          <w:rFonts w:eastAsia="DengXian"/>
          <w:lang w:eastAsia="zh-CN"/>
        </w:rPr>
        <w:t>The CR from [</w:t>
      </w:r>
      <w:r w:rsidR="00E934C2">
        <w:rPr>
          <w:rFonts w:eastAsia="DengXian"/>
          <w:lang w:eastAsia="zh-CN"/>
        </w:rPr>
        <w:t>9][10</w:t>
      </w:r>
      <w:r>
        <w:rPr>
          <w:rFonts w:eastAsia="DengXian"/>
          <w:lang w:eastAsia="zh-CN"/>
        </w:rPr>
        <w:t xml:space="preserve">] </w:t>
      </w:r>
      <w:r>
        <w:rPr>
          <w:lang w:val="en-US" w:eastAsia="zh-CN"/>
        </w:rPr>
        <w:t xml:space="preserve">proposes to </w:t>
      </w:r>
      <w:r w:rsidR="00E934C2">
        <w:rPr>
          <w:lang w:eastAsia="zh-CN"/>
        </w:rPr>
        <w:t>add the RRC processing delay for the cases of HO from E-UTRA/(NG)EN-DC to NR</w:t>
      </w:r>
      <w:r w:rsidR="00E9608E">
        <w:rPr>
          <w:lang w:eastAsia="zh-CN"/>
        </w:rPr>
        <w:t xml:space="preserve"> in TS 38.331</w:t>
      </w:r>
      <w:r w:rsidRPr="007F0176">
        <w:rPr>
          <w:lang w:eastAsia="zh-CN"/>
        </w:rPr>
        <w:t>.</w:t>
      </w:r>
    </w:p>
    <w:p w14:paraId="09FAA384" w14:textId="3FF70E91" w:rsidR="007F0176" w:rsidRPr="001E16FE" w:rsidRDefault="007F0176" w:rsidP="007F0176">
      <w:pPr>
        <w:jc w:val="both"/>
        <w:outlineLvl w:val="2"/>
        <w:rPr>
          <w:b/>
          <w:bCs/>
        </w:rPr>
      </w:pPr>
      <w:r w:rsidRPr="001E16FE">
        <w:rPr>
          <w:b/>
          <w:bCs/>
        </w:rPr>
        <w:t xml:space="preserve">Question </w:t>
      </w:r>
      <w:r w:rsidR="00E9399E">
        <w:rPr>
          <w:b/>
          <w:bCs/>
        </w:rPr>
        <w:t>7</w:t>
      </w:r>
      <w:r w:rsidRPr="001E16FE">
        <w:rPr>
          <w:b/>
          <w:bCs/>
        </w:rPr>
        <w:t xml:space="preserve">: </w:t>
      </w:r>
      <w:r>
        <w:rPr>
          <w:b/>
          <w:bCs/>
        </w:rPr>
        <w:t>Do companies agree with R2-2108</w:t>
      </w:r>
      <w:r w:rsidR="00E934C2">
        <w:rPr>
          <w:b/>
          <w:bCs/>
        </w:rPr>
        <w:t>616/R2-2108617</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0176" w:rsidRPr="001E16FE" w14:paraId="4320AC1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FAE28"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91F01"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7478D"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F0176" w14:paraId="6BC284B7"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5B25C" w14:textId="60447662" w:rsidR="007F0176" w:rsidRDefault="002F55C2" w:rsidP="000609C7">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59485760" w14:textId="3C71061A" w:rsidR="007F0176" w:rsidRDefault="002F55C2"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4CE38D" w14:textId="77777777" w:rsidR="007F0176" w:rsidRDefault="007F0176" w:rsidP="000609C7">
            <w:pPr>
              <w:pStyle w:val="TAC"/>
              <w:spacing w:before="20" w:after="20"/>
              <w:ind w:left="57" w:right="57"/>
              <w:jc w:val="left"/>
              <w:rPr>
                <w:lang w:eastAsia="zh-CN"/>
              </w:rPr>
            </w:pPr>
          </w:p>
        </w:tc>
      </w:tr>
      <w:tr w:rsidR="007F0176" w14:paraId="00AFC28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6A6149" w14:textId="3E949855" w:rsidR="007F0176" w:rsidRDefault="00C22285" w:rsidP="000609C7">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C22EA4A" w14:textId="657CF1E9" w:rsidR="007F0176" w:rsidRDefault="00C22285" w:rsidP="000609C7">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282D845" w14:textId="6C02CBA2" w:rsidR="007F0176" w:rsidRDefault="00C22285" w:rsidP="000609C7">
            <w:pPr>
              <w:pStyle w:val="TAC"/>
              <w:spacing w:before="20" w:after="20"/>
              <w:ind w:left="57" w:right="57"/>
              <w:jc w:val="left"/>
              <w:rPr>
                <w:lang w:eastAsia="zh-CN"/>
              </w:rPr>
            </w:pPr>
            <w:r>
              <w:rPr>
                <w:lang w:eastAsia="zh-CN"/>
              </w:rPr>
              <w:t>There is no functional change, and this is purely editorial. Can be merged in the Rapporteur’s CR.</w:t>
            </w:r>
          </w:p>
        </w:tc>
      </w:tr>
      <w:tr w:rsidR="007F0176" w14:paraId="0A4FD05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C6B1B9" w14:textId="21D7F64E" w:rsidR="007F0176" w:rsidRDefault="00253879" w:rsidP="000609C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E9CE9A3" w14:textId="7510E3FA" w:rsidR="007F0176" w:rsidRDefault="00253879"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4BBF918" w14:textId="5609CD71" w:rsidR="007F0176" w:rsidRDefault="00253879" w:rsidP="000609C7">
            <w:pPr>
              <w:pStyle w:val="TAC"/>
              <w:spacing w:before="20" w:after="20"/>
              <w:ind w:left="57" w:right="57"/>
              <w:jc w:val="left"/>
              <w:rPr>
                <w:lang w:eastAsia="zh-CN"/>
              </w:rPr>
            </w:pPr>
            <w:r>
              <w:rPr>
                <w:lang w:eastAsia="zh-CN"/>
              </w:rPr>
              <w:t>And suggest to put it in Rapporteur’s CR</w:t>
            </w:r>
            <w:r w:rsidR="00401277">
              <w:rPr>
                <w:lang w:eastAsia="zh-CN"/>
              </w:rPr>
              <w:t>.</w:t>
            </w:r>
            <w:bookmarkStart w:id="2" w:name="_GoBack"/>
            <w:bookmarkEnd w:id="2"/>
          </w:p>
        </w:tc>
      </w:tr>
      <w:tr w:rsidR="007F0176" w14:paraId="4C561734"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F812B7"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1F2B50B"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185A8A" w14:textId="77777777" w:rsidR="007F0176" w:rsidRDefault="007F0176" w:rsidP="000609C7">
            <w:pPr>
              <w:pStyle w:val="TAC"/>
              <w:spacing w:before="20" w:after="20"/>
              <w:ind w:left="57" w:right="57"/>
              <w:jc w:val="left"/>
              <w:rPr>
                <w:lang w:eastAsia="zh-CN"/>
              </w:rPr>
            </w:pPr>
          </w:p>
        </w:tc>
      </w:tr>
      <w:tr w:rsidR="007F0176" w14:paraId="342676C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51323"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C7BF91D"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108762" w14:textId="77777777" w:rsidR="007F0176" w:rsidRDefault="007F0176" w:rsidP="000609C7">
            <w:pPr>
              <w:pStyle w:val="TAC"/>
              <w:spacing w:before="20" w:after="20"/>
              <w:ind w:left="57" w:right="57"/>
              <w:jc w:val="left"/>
              <w:rPr>
                <w:lang w:eastAsia="zh-CN"/>
              </w:rPr>
            </w:pPr>
          </w:p>
        </w:tc>
      </w:tr>
    </w:tbl>
    <w:p w14:paraId="62D71F91" w14:textId="39886C1E" w:rsidR="007F0176" w:rsidRPr="00FA6CBB" w:rsidRDefault="007F0176" w:rsidP="007F0176">
      <w:pPr>
        <w:spacing w:beforeLines="50" w:before="120" w:afterLines="50" w:after="120"/>
        <w:jc w:val="both"/>
        <w:rPr>
          <w:rFonts w:eastAsia="DengXian"/>
          <w:lang w:eastAsia="zh-CN"/>
        </w:rPr>
      </w:pPr>
    </w:p>
    <w:p w14:paraId="14B6DC68" w14:textId="3EFDA371" w:rsidR="00E27B45" w:rsidRDefault="00E27B45" w:rsidP="00E27B45">
      <w:pPr>
        <w:pStyle w:val="Heading2"/>
        <w:ind w:left="0" w:firstLine="0"/>
      </w:pPr>
      <w:r>
        <w:t xml:space="preserve">3.4 </w:t>
      </w:r>
      <w:r w:rsidR="00E934C2">
        <w:t>PLMN-</w:t>
      </w:r>
      <w:proofErr w:type="spellStart"/>
      <w:r w:rsidR="00E934C2">
        <w:t>IdentityList</w:t>
      </w:r>
      <w:proofErr w:type="spellEnd"/>
    </w:p>
    <w:p w14:paraId="46324D02" w14:textId="2ADE4447" w:rsidR="00E27B45" w:rsidRPr="001E16FE" w:rsidRDefault="00E27B45" w:rsidP="00E27B45">
      <w:pPr>
        <w:jc w:val="both"/>
        <w:rPr>
          <w:lang w:val="en-US" w:eastAsia="zh-CN"/>
        </w:rPr>
      </w:pPr>
      <w:r w:rsidRPr="001E16FE">
        <w:rPr>
          <w:lang w:val="en-US" w:eastAsia="zh-CN"/>
        </w:rPr>
        <w:t>This topic is from the following contributions</w:t>
      </w:r>
      <w:r>
        <w:rPr>
          <w:lang w:val="en-US" w:eastAsia="zh-CN"/>
        </w:rPr>
        <w:t xml:space="preserve"> [</w:t>
      </w:r>
      <w:r w:rsidR="00E934C2">
        <w:rPr>
          <w:lang w:val="en-US" w:eastAsia="zh-CN"/>
        </w:rPr>
        <w:t>11][12</w:t>
      </w:r>
      <w:r>
        <w:rPr>
          <w:lang w:val="en-US" w:eastAsia="zh-CN"/>
        </w:rPr>
        <w:t xml:space="preserve">] </w:t>
      </w:r>
    </w:p>
    <w:p w14:paraId="743C7A06" w14:textId="77777777" w:rsidR="00E934C2" w:rsidRPr="00D60D06" w:rsidRDefault="00E934C2" w:rsidP="00E934C2">
      <w:pPr>
        <w:pStyle w:val="Doc-title"/>
        <w:rPr>
          <w:rFonts w:ascii="Times New Roman" w:hAnsi="Times New Roman"/>
        </w:rPr>
      </w:pPr>
      <w:r w:rsidRPr="00D60D06">
        <w:rPr>
          <w:rFonts w:ascii="Times New Roman" w:hAnsi="Times New Roman"/>
        </w:rPr>
        <w:t>[11 R2-2108373</w:t>
      </w:r>
      <w:r w:rsidRPr="00D60D06">
        <w:rPr>
          <w:rFonts w:ascii="Times New Roman" w:hAnsi="Times New Roman"/>
        </w:rPr>
        <w:tab/>
        <w:t>Correction on plmn-IdentityList</w:t>
      </w:r>
      <w:r w:rsidRPr="00D60D06">
        <w:rPr>
          <w:rFonts w:ascii="Times New Roman" w:hAnsi="Times New Roman"/>
        </w:rPr>
        <w:tab/>
        <w:t>ZTE Corporation, Sanechips</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38.331</w:t>
      </w:r>
      <w:r w:rsidRPr="00D60D06">
        <w:rPr>
          <w:rFonts w:ascii="Times New Roman" w:hAnsi="Times New Roman"/>
        </w:rPr>
        <w:tab/>
        <w:t>15.14.0</w:t>
      </w:r>
      <w:r w:rsidRPr="00D60D06">
        <w:rPr>
          <w:rFonts w:ascii="Times New Roman" w:hAnsi="Times New Roman"/>
        </w:rPr>
        <w:tab/>
        <w:t>2772</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4F223E3A" w14:textId="77777777" w:rsidR="00E934C2" w:rsidRPr="00D60D06" w:rsidRDefault="00E934C2" w:rsidP="00E934C2">
      <w:pPr>
        <w:pStyle w:val="Doc-title"/>
        <w:rPr>
          <w:rFonts w:ascii="Times New Roman" w:hAnsi="Times New Roman"/>
        </w:rPr>
      </w:pPr>
      <w:r w:rsidRPr="00D60D06">
        <w:rPr>
          <w:rFonts w:ascii="Times New Roman" w:hAnsi="Times New Roman"/>
        </w:rPr>
        <w:t>[12] R2-2108374</w:t>
      </w:r>
      <w:r w:rsidRPr="00D60D06">
        <w:rPr>
          <w:rFonts w:ascii="Times New Roman" w:hAnsi="Times New Roman"/>
        </w:rPr>
        <w:tab/>
        <w:t>Correction on plmn-IdentityList(R16)</w:t>
      </w:r>
      <w:r w:rsidRPr="00D60D06">
        <w:rPr>
          <w:rFonts w:ascii="Times New Roman" w:hAnsi="Times New Roman"/>
        </w:rPr>
        <w:tab/>
        <w:t>ZTE Corporation, Sanechips</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2773</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5714A15A" w14:textId="4D7EEBBC" w:rsidR="00E27B45" w:rsidRDefault="00E27B45" w:rsidP="00454C4E">
      <w:pPr>
        <w:jc w:val="both"/>
      </w:pPr>
    </w:p>
    <w:p w14:paraId="192676AC" w14:textId="0E7A572F" w:rsidR="00E27B45" w:rsidRDefault="00E27B45" w:rsidP="00454C4E">
      <w:pPr>
        <w:jc w:val="both"/>
        <w:rPr>
          <w:rFonts w:eastAsia="Times New Roman"/>
          <w:lang w:eastAsia="ja-JP"/>
        </w:rPr>
      </w:pPr>
      <w:r>
        <w:t xml:space="preserve">The CR from </w:t>
      </w:r>
      <w:r w:rsidR="00E934C2">
        <w:t>[11][12]</w:t>
      </w:r>
      <w:r>
        <w:t xml:space="preserve"> propose </w:t>
      </w:r>
      <w:r w:rsidR="00E9608E" w:rsidRPr="00E9608E">
        <w:t xml:space="preserve">Modify the field name </w:t>
      </w:r>
      <w:proofErr w:type="spellStart"/>
      <w:r w:rsidR="00E9608E" w:rsidRPr="00E9608E">
        <w:rPr>
          <w:i/>
          <w:iCs/>
        </w:rPr>
        <w:t>plmn-IdentityList</w:t>
      </w:r>
      <w:proofErr w:type="spellEnd"/>
      <w:r w:rsidR="00E9608E" w:rsidRPr="00E9608E">
        <w:t xml:space="preserve"> of IE </w:t>
      </w:r>
      <w:r w:rsidR="00E9608E" w:rsidRPr="00E9608E">
        <w:rPr>
          <w:i/>
          <w:iCs/>
        </w:rPr>
        <w:t>PLMN-</w:t>
      </w:r>
      <w:proofErr w:type="spellStart"/>
      <w:r w:rsidR="00E9608E" w:rsidRPr="00E9608E">
        <w:rPr>
          <w:i/>
          <w:iCs/>
        </w:rPr>
        <w:t>IdentityInfoList</w:t>
      </w:r>
      <w:proofErr w:type="spellEnd"/>
      <w:r w:rsidR="00E9608E" w:rsidRPr="00E9608E">
        <w:t xml:space="preserve"> to </w:t>
      </w:r>
      <w:proofErr w:type="spellStart"/>
      <w:r w:rsidR="00E9608E" w:rsidRPr="00E9608E">
        <w:rPr>
          <w:i/>
          <w:iCs/>
        </w:rPr>
        <w:t>plmn-IdentityInfoList</w:t>
      </w:r>
      <w:proofErr w:type="spellEnd"/>
      <w:r w:rsidR="00E9608E">
        <w:t xml:space="preserve"> in NR RRC spec.</w:t>
      </w:r>
    </w:p>
    <w:p w14:paraId="351070A2" w14:textId="38A2784D" w:rsidR="00E27B45" w:rsidRPr="001E16FE" w:rsidRDefault="00E27B45" w:rsidP="00E27B45">
      <w:pPr>
        <w:jc w:val="both"/>
        <w:outlineLvl w:val="2"/>
        <w:rPr>
          <w:b/>
          <w:bCs/>
        </w:rPr>
      </w:pPr>
      <w:r w:rsidRPr="001E16FE">
        <w:rPr>
          <w:b/>
          <w:bCs/>
        </w:rPr>
        <w:t xml:space="preserve">Question </w:t>
      </w:r>
      <w:r>
        <w:rPr>
          <w:b/>
          <w:bCs/>
        </w:rPr>
        <w:t>8</w:t>
      </w:r>
      <w:r w:rsidRPr="001E16FE">
        <w:rPr>
          <w:b/>
          <w:bCs/>
        </w:rPr>
        <w:t xml:space="preserve">: </w:t>
      </w:r>
      <w:r>
        <w:rPr>
          <w:b/>
          <w:bCs/>
        </w:rPr>
        <w:t>Do companies agree with the CR R2-2108</w:t>
      </w:r>
      <w:r w:rsidR="00E934C2">
        <w:rPr>
          <w:b/>
          <w:bCs/>
        </w:rPr>
        <w:t>373/R2-2108374</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27B45" w:rsidRPr="001E16FE" w14:paraId="275D515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DC2C1"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E54007"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6252E"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27B45" w14:paraId="659DE7A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66BB8" w14:textId="51D6C857" w:rsidR="00E27B45" w:rsidRDefault="00C22285" w:rsidP="000609C7">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B5F4804" w14:textId="570F3FBF" w:rsidR="00E27B45" w:rsidRDefault="00C22285" w:rsidP="000609C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15A7095" w14:textId="4706D49C" w:rsidR="00E27B45" w:rsidRDefault="00C22285" w:rsidP="000609C7">
            <w:pPr>
              <w:pStyle w:val="TAC"/>
              <w:spacing w:before="20" w:after="20"/>
              <w:ind w:left="57" w:right="57"/>
              <w:jc w:val="left"/>
              <w:rPr>
                <w:lang w:eastAsia="zh-CN"/>
              </w:rPr>
            </w:pPr>
            <w:r w:rsidRPr="00C22285">
              <w:rPr>
                <w:lang w:eastAsia="zh-CN"/>
              </w:rPr>
              <w:t xml:space="preserve">The change is not needed as the procedural text to which </w:t>
            </w:r>
            <w:r>
              <w:rPr>
                <w:lang w:eastAsia="zh-CN"/>
              </w:rPr>
              <w:t>the CR</w:t>
            </w:r>
            <w:r w:rsidRPr="00C22285">
              <w:rPr>
                <w:lang w:eastAsia="zh-CN"/>
              </w:rPr>
              <w:t xml:space="preserve"> is pointing is clearly referring to the PLMN-ID of SIB1. However, if companies are eager to pursue this change, I believe that can be included in </w:t>
            </w:r>
            <w:r>
              <w:rPr>
                <w:lang w:eastAsia="zh-CN"/>
              </w:rPr>
              <w:t xml:space="preserve">the </w:t>
            </w:r>
            <w:r w:rsidRPr="00C22285">
              <w:rPr>
                <w:lang w:eastAsia="zh-CN"/>
              </w:rPr>
              <w:t>Rapporteur</w:t>
            </w:r>
            <w:r>
              <w:rPr>
                <w:lang w:eastAsia="zh-CN"/>
              </w:rPr>
              <w:t>’s</w:t>
            </w:r>
            <w:r w:rsidRPr="00C22285">
              <w:rPr>
                <w:lang w:eastAsia="zh-CN"/>
              </w:rPr>
              <w:t xml:space="preserve"> CR.</w:t>
            </w:r>
          </w:p>
        </w:tc>
      </w:tr>
      <w:tr w:rsidR="00E27B45" w14:paraId="6C97948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C1414" w14:textId="37A49358" w:rsidR="00E27B45" w:rsidRDefault="00F07FB7" w:rsidP="000609C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12B487D" w14:textId="0C0A4383" w:rsidR="00E27B45" w:rsidRDefault="00F07FB7" w:rsidP="000609C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488BBC0" w14:textId="220C89A9" w:rsidR="00E27B45" w:rsidRDefault="00F07FB7" w:rsidP="000609C7">
            <w:pPr>
              <w:pStyle w:val="TAC"/>
              <w:spacing w:before="20" w:after="20"/>
              <w:ind w:left="57" w:right="57"/>
              <w:jc w:val="left"/>
              <w:rPr>
                <w:lang w:eastAsia="zh-CN"/>
              </w:rPr>
            </w:pPr>
            <w:r>
              <w:rPr>
                <w:lang w:eastAsia="zh-CN"/>
              </w:rPr>
              <w:t xml:space="preserve">We think it is indeed good to avoid duplicated field name although not a must. We also suggest to put it in </w:t>
            </w:r>
            <w:r>
              <w:rPr>
                <w:lang w:eastAsia="zh-CN"/>
              </w:rPr>
              <w:t>Rapporteur’s CR</w:t>
            </w:r>
            <w:r w:rsidR="00401277">
              <w:rPr>
                <w:lang w:eastAsia="zh-CN"/>
              </w:rPr>
              <w:t>.</w:t>
            </w:r>
          </w:p>
        </w:tc>
      </w:tr>
      <w:tr w:rsidR="00E27B45" w14:paraId="02B7590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291E50"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A7CA9DE"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B8D9C6F" w14:textId="77777777" w:rsidR="00E27B45" w:rsidRDefault="00E27B45" w:rsidP="000609C7">
            <w:pPr>
              <w:pStyle w:val="TAC"/>
              <w:spacing w:before="20" w:after="20"/>
              <w:ind w:left="57" w:right="57"/>
              <w:jc w:val="left"/>
              <w:rPr>
                <w:lang w:eastAsia="zh-CN"/>
              </w:rPr>
            </w:pPr>
          </w:p>
        </w:tc>
      </w:tr>
      <w:tr w:rsidR="00E27B45" w14:paraId="7BA84C1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ED0AF"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F8A86F"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629984" w14:textId="77777777" w:rsidR="00E27B45" w:rsidRDefault="00E27B45" w:rsidP="000609C7">
            <w:pPr>
              <w:pStyle w:val="TAC"/>
              <w:spacing w:before="20" w:after="20"/>
              <w:ind w:left="57" w:right="57"/>
              <w:jc w:val="left"/>
              <w:rPr>
                <w:lang w:eastAsia="zh-CN"/>
              </w:rPr>
            </w:pPr>
          </w:p>
        </w:tc>
      </w:tr>
      <w:tr w:rsidR="00E27B45" w14:paraId="40908F0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7B36B2"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EDEA5C"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449EE6" w14:textId="77777777" w:rsidR="00E27B45" w:rsidRDefault="00E27B45" w:rsidP="000609C7">
            <w:pPr>
              <w:pStyle w:val="TAC"/>
              <w:spacing w:before="20" w:after="20"/>
              <w:ind w:left="57" w:right="57"/>
              <w:jc w:val="left"/>
              <w:rPr>
                <w:lang w:eastAsia="zh-CN"/>
              </w:rPr>
            </w:pPr>
          </w:p>
        </w:tc>
      </w:tr>
    </w:tbl>
    <w:p w14:paraId="4B195CDB" w14:textId="25972D95" w:rsidR="00E27B45" w:rsidRDefault="00E27B45" w:rsidP="00454C4E">
      <w:pPr>
        <w:jc w:val="both"/>
      </w:pPr>
    </w:p>
    <w:p w14:paraId="5FF2457F" w14:textId="6CE817E3" w:rsidR="00A209D6" w:rsidRPr="006E13D1" w:rsidRDefault="000F67AC" w:rsidP="0022711A">
      <w:pPr>
        <w:pStyle w:val="Heading1"/>
        <w:ind w:left="0" w:firstLine="0"/>
      </w:pPr>
      <w:r>
        <w:t>4</w:t>
      </w:r>
      <w:r w:rsidR="009C2B18">
        <w:t xml:space="preserve"> </w:t>
      </w:r>
      <w:r w:rsidR="008C3057">
        <w:t>Conclusion</w:t>
      </w:r>
    </w:p>
    <w:p w14:paraId="6FF6583F" w14:textId="0C6A60D9" w:rsidR="009C2B18" w:rsidRDefault="00E655F5" w:rsidP="00A209D6">
      <w:r w:rsidRPr="00E9608E">
        <w:rPr>
          <w:highlight w:val="yellow"/>
        </w:rPr>
        <w:t>TBD</w:t>
      </w:r>
      <w:r w:rsidR="008F694A" w:rsidRPr="00E9608E">
        <w:rPr>
          <w:highlight w:val="yellow"/>
        </w:rPr>
        <w:t>.</w:t>
      </w:r>
    </w:p>
    <w:p w14:paraId="6C28A667" w14:textId="0BEA20C6" w:rsidR="00E57CF2" w:rsidRPr="006E13D1" w:rsidRDefault="00E57CF2" w:rsidP="00E57CF2">
      <w:pPr>
        <w:pStyle w:val="Heading1"/>
        <w:ind w:left="0" w:firstLine="0"/>
      </w:pPr>
      <w:r>
        <w:t>5 References</w:t>
      </w:r>
    </w:p>
    <w:p w14:paraId="78B024E4" w14:textId="3ED98B5C" w:rsidR="00B11CC8" w:rsidRDefault="00B11CC8" w:rsidP="00D60D06">
      <w:r>
        <w:t xml:space="preserve">[1] </w:t>
      </w:r>
      <w:r w:rsidR="00D60D06">
        <w:t xml:space="preserve"> </w:t>
      </w:r>
      <w:r w:rsidRPr="00B11CC8">
        <w:t>R2-2107617</w:t>
      </w:r>
      <w:r w:rsidRPr="00E14330">
        <w:tab/>
        <w:t>Discussion on RRC handling of NAS triggers not subject to UAC</w:t>
      </w:r>
      <w:r w:rsidRPr="00E14330">
        <w:tab/>
        <w:t>Apple</w:t>
      </w:r>
      <w:r w:rsidRPr="00E14330">
        <w:tab/>
        <w:t>discussion</w:t>
      </w:r>
      <w:r w:rsidRPr="00E14330">
        <w:tab/>
        <w:t>Rel-15</w:t>
      </w:r>
      <w:r w:rsidRPr="00E14330">
        <w:tab/>
      </w:r>
      <w:proofErr w:type="spellStart"/>
      <w:r w:rsidRPr="00E14330">
        <w:t>NR_newRAT</w:t>
      </w:r>
      <w:proofErr w:type="spellEnd"/>
      <w:r w:rsidRPr="00E14330">
        <w:t>-Core</w:t>
      </w:r>
    </w:p>
    <w:p w14:paraId="188438D0" w14:textId="274E57FD" w:rsidR="00B11CC8" w:rsidRPr="00E14330" w:rsidRDefault="00D60D06" w:rsidP="00D60D06">
      <w:r>
        <w:t>[2]</w:t>
      </w:r>
      <w:r>
        <w:tab/>
      </w:r>
      <w:r w:rsidR="00B11CC8" w:rsidRPr="00B11CC8">
        <w:t>R2-2107618</w:t>
      </w:r>
      <w:r w:rsidR="00B11CC8" w:rsidRPr="00E14330">
        <w:tab/>
        <w:t>T302 check when NAS triggers RRC connection resume</w:t>
      </w:r>
      <w:r w:rsidR="00B11CC8" w:rsidRPr="00E14330">
        <w:tab/>
        <w:t>Apple</w:t>
      </w:r>
      <w:r w:rsidR="00B11CC8" w:rsidRPr="00E14330">
        <w:tab/>
        <w:t>CR</w:t>
      </w:r>
      <w:r w:rsidR="00B11CC8" w:rsidRPr="00E14330">
        <w:tab/>
        <w:t>Rel-15</w:t>
      </w:r>
      <w:r w:rsidR="00B11CC8" w:rsidRPr="00E14330">
        <w:tab/>
        <w:t>38.331</w:t>
      </w:r>
      <w:r w:rsidR="00B11CC8" w:rsidRPr="00E14330">
        <w:tab/>
        <w:t>15.14.0</w:t>
      </w:r>
      <w:r w:rsidR="00B11CC8" w:rsidRPr="00E14330">
        <w:tab/>
        <w:t>2734</w:t>
      </w:r>
      <w:r w:rsidR="00B11CC8" w:rsidRPr="00E14330">
        <w:tab/>
        <w:t>-</w:t>
      </w:r>
      <w:r w:rsidR="00B11CC8" w:rsidRPr="00E14330">
        <w:tab/>
        <w:t>F</w:t>
      </w:r>
      <w:r w:rsidR="00B11CC8" w:rsidRPr="00E14330">
        <w:tab/>
        <w:t>NR_newRAT-Core</w:t>
      </w:r>
    </w:p>
    <w:p w14:paraId="23845250" w14:textId="5DF1D6E1" w:rsidR="00B11CC8" w:rsidRPr="00D60D06" w:rsidRDefault="00D60D06" w:rsidP="00B11CC8">
      <w:pPr>
        <w:pStyle w:val="Doc-title"/>
        <w:rPr>
          <w:rFonts w:ascii="Times New Roman" w:hAnsi="Times New Roman"/>
        </w:rPr>
      </w:pPr>
      <w:r w:rsidRPr="00D60D06">
        <w:rPr>
          <w:rFonts w:ascii="Times New Roman" w:hAnsi="Times New Roman"/>
        </w:rPr>
        <w:t xml:space="preserve">[3] </w:t>
      </w:r>
      <w:r w:rsidR="00B11CC8" w:rsidRPr="00D60D06">
        <w:rPr>
          <w:rFonts w:ascii="Times New Roman" w:hAnsi="Times New Roman"/>
        </w:rPr>
        <w:t>R2-2107619</w:t>
      </w:r>
      <w:r w:rsidR="00B11CC8" w:rsidRPr="00D60D06">
        <w:rPr>
          <w:rFonts w:ascii="Times New Roman" w:hAnsi="Times New Roman"/>
        </w:rPr>
        <w:tab/>
        <w:t>T302 check when NAS triggers RRC connection resume</w:t>
      </w:r>
      <w:r w:rsidR="00B11CC8" w:rsidRPr="00D60D06">
        <w:rPr>
          <w:rFonts w:ascii="Times New Roman" w:hAnsi="Times New Roman"/>
        </w:rPr>
        <w:tab/>
        <w:t>Apple</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2735</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26569D3B" w14:textId="7AC91A1D" w:rsidR="00B11CC8" w:rsidRPr="00D60D06" w:rsidRDefault="00D60D06" w:rsidP="00B11CC8">
      <w:pPr>
        <w:pStyle w:val="Doc-title"/>
        <w:rPr>
          <w:rFonts w:ascii="Times New Roman" w:hAnsi="Times New Roman"/>
        </w:rPr>
      </w:pPr>
      <w:r w:rsidRPr="00D60D06">
        <w:rPr>
          <w:rFonts w:ascii="Times New Roman" w:hAnsi="Times New Roman"/>
        </w:rPr>
        <w:t xml:space="preserve">[4] </w:t>
      </w:r>
      <w:r w:rsidR="00B11CC8" w:rsidRPr="00D60D06">
        <w:rPr>
          <w:rFonts w:ascii="Times New Roman" w:hAnsi="Times New Roman"/>
        </w:rPr>
        <w:t>R2-2107770</w:t>
      </w:r>
      <w:r w:rsidR="00B11CC8" w:rsidRPr="00D60D06">
        <w:rPr>
          <w:rFonts w:ascii="Times New Roman" w:hAnsi="Times New Roman"/>
        </w:rPr>
        <w:tab/>
        <w:t>Discussion on timer expiry after RRCRelease reception</w:t>
      </w:r>
      <w:r w:rsidR="00B11CC8" w:rsidRPr="00D60D06">
        <w:rPr>
          <w:rFonts w:ascii="Times New Roman" w:hAnsi="Times New Roman"/>
        </w:rPr>
        <w:tab/>
        <w:t>NEC</w:t>
      </w:r>
      <w:r w:rsidR="00B11CC8" w:rsidRPr="00D60D06">
        <w:rPr>
          <w:rFonts w:ascii="Times New Roman" w:hAnsi="Times New Roman"/>
        </w:rPr>
        <w:tab/>
        <w:t>discussion</w:t>
      </w:r>
      <w:r w:rsidR="00B11CC8" w:rsidRPr="00D60D06">
        <w:rPr>
          <w:rFonts w:ascii="Times New Roman" w:hAnsi="Times New Roman"/>
        </w:rPr>
        <w:tab/>
        <w:t>Rel-15</w:t>
      </w:r>
      <w:r w:rsidR="00B11CC8" w:rsidRPr="00D60D06">
        <w:rPr>
          <w:rFonts w:ascii="Times New Roman" w:hAnsi="Times New Roman"/>
        </w:rPr>
        <w:tab/>
        <w:t>NR_newRAT-Core</w:t>
      </w:r>
    </w:p>
    <w:p w14:paraId="63DAB5ED" w14:textId="411C003E" w:rsidR="00B11CC8" w:rsidRPr="00D60D06" w:rsidRDefault="00D60D06" w:rsidP="00B11CC8">
      <w:pPr>
        <w:pStyle w:val="Doc-title"/>
        <w:rPr>
          <w:rFonts w:ascii="Times New Roman" w:hAnsi="Times New Roman"/>
        </w:rPr>
      </w:pPr>
      <w:r w:rsidRPr="00D60D06">
        <w:rPr>
          <w:rFonts w:ascii="Times New Roman" w:hAnsi="Times New Roman"/>
        </w:rPr>
        <w:lastRenderedPageBreak/>
        <w:t xml:space="preserve">[5] </w:t>
      </w:r>
      <w:r w:rsidR="00B11CC8" w:rsidRPr="00D60D06">
        <w:rPr>
          <w:rFonts w:ascii="Times New Roman" w:hAnsi="Times New Roman"/>
        </w:rPr>
        <w:t>R2-2107771</w:t>
      </w:r>
      <w:r w:rsidR="00B11CC8" w:rsidRPr="00D60D06">
        <w:rPr>
          <w:rFonts w:ascii="Times New Roman" w:hAnsi="Times New Roman"/>
        </w:rPr>
        <w:tab/>
        <w:t>Clarification on timer expiry after RRCRelease reception</w:t>
      </w:r>
      <w:r w:rsidR="00B11CC8" w:rsidRPr="00D60D06">
        <w:rPr>
          <w:rFonts w:ascii="Times New Roman" w:hAnsi="Times New Roman"/>
        </w:rPr>
        <w:tab/>
        <w:t>NEC</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38.331</w:t>
      </w:r>
      <w:r w:rsidR="00B11CC8" w:rsidRPr="00D60D06">
        <w:rPr>
          <w:rFonts w:ascii="Times New Roman" w:hAnsi="Times New Roman"/>
        </w:rPr>
        <w:tab/>
        <w:t>15.14.0</w:t>
      </w:r>
      <w:r w:rsidR="00B11CC8" w:rsidRPr="00D60D06">
        <w:rPr>
          <w:rFonts w:ascii="Times New Roman" w:hAnsi="Times New Roman"/>
        </w:rPr>
        <w:tab/>
        <w:t>2737</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5882289A" w14:textId="0D63632C" w:rsidR="00B11CC8" w:rsidRPr="00D60D06" w:rsidRDefault="00D60D06" w:rsidP="00B11CC8">
      <w:pPr>
        <w:pStyle w:val="Doc-title"/>
        <w:rPr>
          <w:rFonts w:ascii="Times New Roman" w:hAnsi="Times New Roman"/>
        </w:rPr>
      </w:pPr>
      <w:r w:rsidRPr="00D60D06">
        <w:rPr>
          <w:rFonts w:ascii="Times New Roman" w:hAnsi="Times New Roman"/>
        </w:rPr>
        <w:t xml:space="preserve">[6] </w:t>
      </w:r>
      <w:r w:rsidR="00B11CC8" w:rsidRPr="00D60D06">
        <w:rPr>
          <w:rFonts w:ascii="Times New Roman" w:hAnsi="Times New Roman"/>
        </w:rPr>
        <w:t>R2-2107772</w:t>
      </w:r>
      <w:r w:rsidR="00B11CC8" w:rsidRPr="00D60D06">
        <w:rPr>
          <w:rFonts w:ascii="Times New Roman" w:hAnsi="Times New Roman"/>
        </w:rPr>
        <w:tab/>
        <w:t>Clarification on timer expiry after RRCRelease reception</w:t>
      </w:r>
      <w:r w:rsidR="00B11CC8" w:rsidRPr="00D60D06">
        <w:rPr>
          <w:rFonts w:ascii="Times New Roman" w:hAnsi="Times New Roman"/>
        </w:rPr>
        <w:tab/>
        <w:t>NEC</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2738</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 LTE_NR_DC_CA_enh-Core</w:t>
      </w:r>
    </w:p>
    <w:p w14:paraId="145C7E2E" w14:textId="4ADCA545" w:rsidR="00B11CC8" w:rsidRPr="00D60D06" w:rsidRDefault="00D60D06" w:rsidP="00B11CC8">
      <w:pPr>
        <w:pStyle w:val="Doc-title"/>
        <w:rPr>
          <w:rFonts w:ascii="Times New Roman" w:hAnsi="Times New Roman"/>
        </w:rPr>
      </w:pPr>
      <w:r w:rsidRPr="00D60D06">
        <w:rPr>
          <w:rFonts w:ascii="Times New Roman" w:hAnsi="Times New Roman"/>
        </w:rPr>
        <w:t xml:space="preserve">[7] </w:t>
      </w:r>
      <w:r w:rsidR="00B11CC8" w:rsidRPr="00D60D06">
        <w:rPr>
          <w:rFonts w:ascii="Times New Roman" w:hAnsi="Times New Roman"/>
        </w:rPr>
        <w:t>R2-2107838</w:t>
      </w:r>
      <w:r w:rsidR="00B11CC8" w:rsidRPr="00D60D06">
        <w:rPr>
          <w:rFonts w:ascii="Times New Roman" w:hAnsi="Times New Roman"/>
        </w:rPr>
        <w:tab/>
        <w:t>Correction on the Release Cause for RRC_INACTVE UE</w:t>
      </w:r>
      <w:r w:rsidR="00B11CC8" w:rsidRPr="00D60D06">
        <w:rPr>
          <w:rFonts w:ascii="Times New Roman" w:hAnsi="Times New Roman"/>
        </w:rPr>
        <w:tab/>
        <w:t>vivo</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36.331</w:t>
      </w:r>
      <w:r w:rsidR="00B11CC8" w:rsidRPr="00D60D06">
        <w:rPr>
          <w:rFonts w:ascii="Times New Roman" w:hAnsi="Times New Roman"/>
        </w:rPr>
        <w:tab/>
        <w:t>15.14.0</w:t>
      </w:r>
      <w:r w:rsidR="00B11CC8" w:rsidRPr="00D60D06">
        <w:rPr>
          <w:rFonts w:ascii="Times New Roman" w:hAnsi="Times New Roman"/>
        </w:rPr>
        <w:tab/>
        <w:t>4700</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3B616335" w14:textId="0A0C4317" w:rsidR="00B11CC8" w:rsidRPr="00D60D06" w:rsidRDefault="00D60D06" w:rsidP="00B11CC8">
      <w:pPr>
        <w:pStyle w:val="Doc-title"/>
        <w:rPr>
          <w:rFonts w:ascii="Times New Roman" w:hAnsi="Times New Roman"/>
        </w:rPr>
      </w:pPr>
      <w:r w:rsidRPr="00D60D06">
        <w:rPr>
          <w:rFonts w:ascii="Times New Roman" w:hAnsi="Times New Roman"/>
        </w:rPr>
        <w:t xml:space="preserve">[8] </w:t>
      </w:r>
      <w:r w:rsidR="00B11CC8" w:rsidRPr="00D60D06">
        <w:rPr>
          <w:rFonts w:ascii="Times New Roman" w:hAnsi="Times New Roman"/>
        </w:rPr>
        <w:t>R2-2107839</w:t>
      </w:r>
      <w:r w:rsidR="00B11CC8" w:rsidRPr="00D60D06">
        <w:rPr>
          <w:rFonts w:ascii="Times New Roman" w:hAnsi="Times New Roman"/>
        </w:rPr>
        <w:tab/>
        <w:t>Correction on the Release Cause for RRC_INACTVE UE</w:t>
      </w:r>
      <w:r w:rsidR="00B11CC8" w:rsidRPr="00D60D06">
        <w:rPr>
          <w:rFonts w:ascii="Times New Roman" w:hAnsi="Times New Roman"/>
        </w:rPr>
        <w:tab/>
        <w:t>vivo</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36.331</w:t>
      </w:r>
      <w:r w:rsidR="00B11CC8" w:rsidRPr="00D60D06">
        <w:rPr>
          <w:rFonts w:ascii="Times New Roman" w:hAnsi="Times New Roman"/>
        </w:rPr>
        <w:tab/>
        <w:t>16.5.0</w:t>
      </w:r>
      <w:r w:rsidR="00B11CC8" w:rsidRPr="00D60D06">
        <w:rPr>
          <w:rFonts w:ascii="Times New Roman" w:hAnsi="Times New Roman"/>
        </w:rPr>
        <w:tab/>
        <w:t>4701</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6A0EA73C" w14:textId="5B776F48" w:rsidR="00B11CC8" w:rsidRPr="00D60D06" w:rsidRDefault="00D60D06" w:rsidP="00B11CC8">
      <w:pPr>
        <w:pStyle w:val="Doc-title"/>
        <w:rPr>
          <w:rFonts w:ascii="Times New Roman" w:hAnsi="Times New Roman"/>
        </w:rPr>
      </w:pPr>
      <w:r w:rsidRPr="00D60D06">
        <w:rPr>
          <w:rFonts w:ascii="Times New Roman" w:hAnsi="Times New Roman"/>
        </w:rPr>
        <w:t xml:space="preserve">[9] </w:t>
      </w:r>
      <w:r w:rsidR="00B11CC8" w:rsidRPr="00D60D06">
        <w:rPr>
          <w:rFonts w:ascii="Times New Roman" w:hAnsi="Times New Roman"/>
        </w:rPr>
        <w:t>R2-2108616</w:t>
      </w:r>
      <w:r w:rsidR="00B11CC8" w:rsidRPr="00D60D06">
        <w:rPr>
          <w:rFonts w:ascii="Times New Roman" w:hAnsi="Times New Roman"/>
        </w:rPr>
        <w:tab/>
        <w:t>Adding RRC processing delay for HO from E-UTRA to NR</w:t>
      </w:r>
      <w:r w:rsidR="00B11CC8" w:rsidRPr="00D60D06">
        <w:rPr>
          <w:rFonts w:ascii="Times New Roman" w:hAnsi="Times New Roman"/>
        </w:rPr>
        <w:tab/>
        <w:t>Huawei, HiSilicon</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38.331</w:t>
      </w:r>
      <w:r w:rsidR="00B11CC8" w:rsidRPr="00D60D06">
        <w:rPr>
          <w:rFonts w:ascii="Times New Roman" w:hAnsi="Times New Roman"/>
        </w:rPr>
        <w:tab/>
        <w:t>15.14.0</w:t>
      </w:r>
      <w:r w:rsidR="00B11CC8" w:rsidRPr="00D60D06">
        <w:rPr>
          <w:rFonts w:ascii="Times New Roman" w:hAnsi="Times New Roman"/>
        </w:rPr>
        <w:tab/>
        <w:t>2784</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4F32901F" w14:textId="394954CD" w:rsidR="00B11CC8" w:rsidRPr="00D60D06" w:rsidRDefault="00D60D06" w:rsidP="00B11CC8">
      <w:pPr>
        <w:pStyle w:val="Doc-title"/>
        <w:rPr>
          <w:rFonts w:ascii="Times New Roman" w:hAnsi="Times New Roman"/>
        </w:rPr>
      </w:pPr>
      <w:r w:rsidRPr="00D60D06">
        <w:rPr>
          <w:rFonts w:ascii="Times New Roman" w:hAnsi="Times New Roman"/>
        </w:rPr>
        <w:t xml:space="preserve">[10] </w:t>
      </w:r>
      <w:r w:rsidR="00B11CC8" w:rsidRPr="00D60D06">
        <w:rPr>
          <w:rFonts w:ascii="Times New Roman" w:hAnsi="Times New Roman"/>
        </w:rPr>
        <w:t>R2-2108617</w:t>
      </w:r>
      <w:r w:rsidR="00B11CC8" w:rsidRPr="00D60D06">
        <w:rPr>
          <w:rFonts w:ascii="Times New Roman" w:hAnsi="Times New Roman"/>
        </w:rPr>
        <w:tab/>
        <w:t>Adding RRC processing delay for HO from E-UTRA to NR</w:t>
      </w:r>
      <w:r w:rsidR="00B11CC8" w:rsidRPr="00D60D06">
        <w:rPr>
          <w:rFonts w:ascii="Times New Roman" w:hAnsi="Times New Roman"/>
        </w:rPr>
        <w:tab/>
        <w:t>Huawei, HiSilicon</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2785</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61CFE19B" w14:textId="43F8E71B" w:rsidR="00B11CC8" w:rsidRPr="00D60D06" w:rsidRDefault="00D60D06" w:rsidP="00B11CC8">
      <w:pPr>
        <w:pStyle w:val="Doc-title"/>
        <w:rPr>
          <w:rFonts w:ascii="Times New Roman" w:hAnsi="Times New Roman"/>
        </w:rPr>
      </w:pPr>
      <w:r w:rsidRPr="00D60D06">
        <w:rPr>
          <w:rFonts w:ascii="Times New Roman" w:hAnsi="Times New Roman"/>
        </w:rPr>
        <w:t xml:space="preserve">[11 </w:t>
      </w:r>
      <w:r w:rsidR="00B11CC8" w:rsidRPr="00D60D06">
        <w:rPr>
          <w:rFonts w:ascii="Times New Roman" w:hAnsi="Times New Roman"/>
        </w:rPr>
        <w:t>R2-2108373</w:t>
      </w:r>
      <w:r w:rsidR="00B11CC8" w:rsidRPr="00D60D06">
        <w:rPr>
          <w:rFonts w:ascii="Times New Roman" w:hAnsi="Times New Roman"/>
        </w:rPr>
        <w:tab/>
        <w:t>Correction on plmn-IdentityList</w:t>
      </w:r>
      <w:r w:rsidR="00B11CC8" w:rsidRPr="00D60D06">
        <w:rPr>
          <w:rFonts w:ascii="Times New Roman" w:hAnsi="Times New Roman"/>
        </w:rPr>
        <w:tab/>
        <w:t>ZTE Corporation, Sanechips</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38.331</w:t>
      </w:r>
      <w:r w:rsidR="00B11CC8" w:rsidRPr="00D60D06">
        <w:rPr>
          <w:rFonts w:ascii="Times New Roman" w:hAnsi="Times New Roman"/>
        </w:rPr>
        <w:tab/>
        <w:t>15.14.0</w:t>
      </w:r>
      <w:r w:rsidR="00B11CC8" w:rsidRPr="00D60D06">
        <w:rPr>
          <w:rFonts w:ascii="Times New Roman" w:hAnsi="Times New Roman"/>
        </w:rPr>
        <w:tab/>
        <w:t>2772</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7F0EEA2C" w14:textId="0D2438A8" w:rsidR="00B11CC8" w:rsidRPr="00D60D06" w:rsidRDefault="00D60D06" w:rsidP="00B11CC8">
      <w:pPr>
        <w:pStyle w:val="Doc-title"/>
        <w:rPr>
          <w:rFonts w:ascii="Times New Roman" w:hAnsi="Times New Roman"/>
        </w:rPr>
      </w:pPr>
      <w:r w:rsidRPr="00D60D06">
        <w:rPr>
          <w:rFonts w:ascii="Times New Roman" w:hAnsi="Times New Roman"/>
        </w:rPr>
        <w:t xml:space="preserve">[12] </w:t>
      </w:r>
      <w:r w:rsidR="00B11CC8" w:rsidRPr="00D60D06">
        <w:rPr>
          <w:rFonts w:ascii="Times New Roman" w:hAnsi="Times New Roman"/>
        </w:rPr>
        <w:t>R2-2108374</w:t>
      </w:r>
      <w:r w:rsidR="00B11CC8" w:rsidRPr="00D60D06">
        <w:rPr>
          <w:rFonts w:ascii="Times New Roman" w:hAnsi="Times New Roman"/>
        </w:rPr>
        <w:tab/>
        <w:t>Correction on plmn-IdentityList(R16)</w:t>
      </w:r>
      <w:r w:rsidR="00B11CC8" w:rsidRPr="00D60D06">
        <w:rPr>
          <w:rFonts w:ascii="Times New Roman" w:hAnsi="Times New Roman"/>
        </w:rPr>
        <w:tab/>
        <w:t>ZTE Corporation, Sanechips</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2773</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5B2AA47D" w14:textId="77777777" w:rsidR="00E57CF2" w:rsidRPr="00D60D06" w:rsidRDefault="00E57CF2" w:rsidP="00A209D6"/>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E456E" w14:textId="77777777" w:rsidR="001A3FFB" w:rsidRDefault="001A3FFB">
      <w:r>
        <w:separator/>
      </w:r>
    </w:p>
  </w:endnote>
  <w:endnote w:type="continuationSeparator" w:id="0">
    <w:p w14:paraId="5A8036AA" w14:textId="77777777" w:rsidR="001A3FFB" w:rsidRDefault="001A3FFB">
      <w:r>
        <w:continuationSeparator/>
      </w:r>
    </w:p>
  </w:endnote>
  <w:endnote w:type="continuationNotice" w:id="1">
    <w:p w14:paraId="2ADE75C1" w14:textId="77777777" w:rsidR="001A3FFB" w:rsidRDefault="001A3F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0E716" w14:textId="77777777" w:rsidR="001A3FFB" w:rsidRDefault="001A3FFB">
      <w:r>
        <w:separator/>
      </w:r>
    </w:p>
  </w:footnote>
  <w:footnote w:type="continuationSeparator" w:id="0">
    <w:p w14:paraId="43D00E8C" w14:textId="77777777" w:rsidR="001A3FFB" w:rsidRDefault="001A3FFB">
      <w:r>
        <w:continuationSeparator/>
      </w:r>
    </w:p>
  </w:footnote>
  <w:footnote w:type="continuationNotice" w:id="1">
    <w:p w14:paraId="4583D33E" w14:textId="77777777" w:rsidR="001A3FFB" w:rsidRDefault="001A3FF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3" w15:restartNumberingAfterBreak="0">
    <w:nsid w:val="6D906F0B"/>
    <w:multiLevelType w:val="hybridMultilevel"/>
    <w:tmpl w:val="C15ED022"/>
    <w:lvl w:ilvl="0" w:tplc="4EA225F4">
      <w:start w:val="1"/>
      <w:numFmt w:val="decimal"/>
      <w:lvlText w:val="%1)"/>
      <w:lvlJc w:val="left"/>
      <w:pPr>
        <w:ind w:left="420" w:hanging="420"/>
      </w:pPr>
      <w:rPr>
        <w:rFonts w:ascii="Arial" w:eastAsia="Arial Unicode MS" w:hAnsi="Arial" w:cstheme="minorBid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6"/>
  </w:num>
  <w:num w:numId="7">
    <w:abstractNumId w:val="17"/>
  </w:num>
  <w:num w:numId="8">
    <w:abstractNumId w:val="20"/>
  </w:num>
  <w:num w:numId="9">
    <w:abstractNumId w:val="19"/>
  </w:num>
  <w:num w:numId="10">
    <w:abstractNumId w:val="10"/>
  </w:num>
  <w:num w:numId="11">
    <w:abstractNumId w:val="12"/>
  </w:num>
  <w:num w:numId="12">
    <w:abstractNumId w:val="7"/>
  </w:num>
  <w:num w:numId="13">
    <w:abstractNumId w:val="22"/>
  </w:num>
  <w:num w:numId="14">
    <w:abstractNumId w:val="15"/>
  </w:num>
  <w:num w:numId="15">
    <w:abstractNumId w:val="25"/>
  </w:num>
  <w:num w:numId="16">
    <w:abstractNumId w:val="14"/>
  </w:num>
  <w:num w:numId="17">
    <w:abstractNumId w:val="9"/>
  </w:num>
  <w:num w:numId="18">
    <w:abstractNumId w:val="18"/>
  </w:num>
  <w:num w:numId="19">
    <w:abstractNumId w:val="21"/>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5701A"/>
    <w:rsid w:val="00066E30"/>
    <w:rsid w:val="00070EE0"/>
    <w:rsid w:val="00073C9C"/>
    <w:rsid w:val="00076451"/>
    <w:rsid w:val="00080512"/>
    <w:rsid w:val="00081200"/>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E3FA2"/>
    <w:rsid w:val="000E454E"/>
    <w:rsid w:val="000E7BD0"/>
    <w:rsid w:val="000F2490"/>
    <w:rsid w:val="000F2682"/>
    <w:rsid w:val="000F2B1A"/>
    <w:rsid w:val="000F67AC"/>
    <w:rsid w:val="00101B86"/>
    <w:rsid w:val="00105935"/>
    <w:rsid w:val="00106994"/>
    <w:rsid w:val="00107C19"/>
    <w:rsid w:val="00112F1A"/>
    <w:rsid w:val="00116B1C"/>
    <w:rsid w:val="001302FB"/>
    <w:rsid w:val="00130493"/>
    <w:rsid w:val="00131AB4"/>
    <w:rsid w:val="00145075"/>
    <w:rsid w:val="001479D4"/>
    <w:rsid w:val="00147B94"/>
    <w:rsid w:val="00150312"/>
    <w:rsid w:val="00153EF4"/>
    <w:rsid w:val="001673EE"/>
    <w:rsid w:val="001741A0"/>
    <w:rsid w:val="00174457"/>
    <w:rsid w:val="00175FA0"/>
    <w:rsid w:val="00180289"/>
    <w:rsid w:val="00184290"/>
    <w:rsid w:val="00191DED"/>
    <w:rsid w:val="00192393"/>
    <w:rsid w:val="001932CB"/>
    <w:rsid w:val="00193929"/>
    <w:rsid w:val="00194CD0"/>
    <w:rsid w:val="001A1698"/>
    <w:rsid w:val="001A3FFB"/>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2ED9"/>
    <w:rsid w:val="001F5B46"/>
    <w:rsid w:val="001F7831"/>
    <w:rsid w:val="00201FD8"/>
    <w:rsid w:val="00202522"/>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3879"/>
    <w:rsid w:val="0025645C"/>
    <w:rsid w:val="00257F8A"/>
    <w:rsid w:val="002610D8"/>
    <w:rsid w:val="00271889"/>
    <w:rsid w:val="002719D3"/>
    <w:rsid w:val="002747EC"/>
    <w:rsid w:val="00277E8B"/>
    <w:rsid w:val="002855BF"/>
    <w:rsid w:val="00286707"/>
    <w:rsid w:val="00286751"/>
    <w:rsid w:val="002A0C02"/>
    <w:rsid w:val="002A476D"/>
    <w:rsid w:val="002A4B39"/>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277"/>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C1273"/>
    <w:rsid w:val="006C285F"/>
    <w:rsid w:val="006C66D8"/>
    <w:rsid w:val="006C6D3B"/>
    <w:rsid w:val="006D1E24"/>
    <w:rsid w:val="006D35DE"/>
    <w:rsid w:val="006D73CA"/>
    <w:rsid w:val="006E0A50"/>
    <w:rsid w:val="006E0BF6"/>
    <w:rsid w:val="006E1417"/>
    <w:rsid w:val="006E2423"/>
    <w:rsid w:val="006E43C9"/>
    <w:rsid w:val="006E56D4"/>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57DA4"/>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B1591"/>
    <w:rsid w:val="007B17B2"/>
    <w:rsid w:val="007B18D8"/>
    <w:rsid w:val="007B3924"/>
    <w:rsid w:val="007B705C"/>
    <w:rsid w:val="007C095F"/>
    <w:rsid w:val="007C2DD0"/>
    <w:rsid w:val="007C68E6"/>
    <w:rsid w:val="007D3C1F"/>
    <w:rsid w:val="007E6F5B"/>
    <w:rsid w:val="007E704E"/>
    <w:rsid w:val="007E7E71"/>
    <w:rsid w:val="007E7FF5"/>
    <w:rsid w:val="007F0176"/>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E799F"/>
    <w:rsid w:val="00AF244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827A7"/>
    <w:rsid w:val="00B8403B"/>
    <w:rsid w:val="00B84247"/>
    <w:rsid w:val="00B84DB2"/>
    <w:rsid w:val="00B92FB3"/>
    <w:rsid w:val="00B93DAA"/>
    <w:rsid w:val="00B95808"/>
    <w:rsid w:val="00B95E2F"/>
    <w:rsid w:val="00B96A08"/>
    <w:rsid w:val="00BA24CF"/>
    <w:rsid w:val="00BA3075"/>
    <w:rsid w:val="00BA41E4"/>
    <w:rsid w:val="00BC1A92"/>
    <w:rsid w:val="00BC3555"/>
    <w:rsid w:val="00BD6C8A"/>
    <w:rsid w:val="00BE5246"/>
    <w:rsid w:val="00C02E4C"/>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5E47"/>
    <w:rsid w:val="00CE6751"/>
    <w:rsid w:val="00CE6D2D"/>
    <w:rsid w:val="00CF0005"/>
    <w:rsid w:val="00CF0591"/>
    <w:rsid w:val="00CF05E7"/>
    <w:rsid w:val="00CF4A95"/>
    <w:rsid w:val="00CF6E35"/>
    <w:rsid w:val="00D0164C"/>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2DA7"/>
    <w:rsid w:val="00D62E19"/>
    <w:rsid w:val="00D632B1"/>
    <w:rsid w:val="00D66B66"/>
    <w:rsid w:val="00D67CD1"/>
    <w:rsid w:val="00D7186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D5EA6"/>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rsid w:val="007E704E"/>
    <w:pPr>
      <w:numPr>
        <w:numId w:val="16"/>
      </w:numPr>
      <w:tabs>
        <w:tab w:val="clear" w:pos="1304"/>
        <w:tab w:val="left" w:pos="1701"/>
      </w:tabs>
      <w:ind w:left="1701" w:hanging="1701"/>
    </w:pPr>
    <w:rPr>
      <w:rFonts w:eastAsia="Times New Roman"/>
      <w:b/>
      <w:bCs/>
    </w:rPr>
  </w:style>
  <w:style w:type="character" w:styleId="CommentReference">
    <w:name w:val="annotation reference"/>
    <w:basedOn w:val="DefaultParagraphFont"/>
    <w:rsid w:val="0097039F"/>
    <w:rPr>
      <w:sz w:val="16"/>
      <w:szCs w:val="16"/>
    </w:rPr>
  </w:style>
  <w:style w:type="paragraph" w:styleId="CommentText">
    <w:name w:val="annotation text"/>
    <w:basedOn w:val="Normal"/>
    <w:link w:val="CommentTextChar"/>
    <w:rsid w:val="0097039F"/>
  </w:style>
  <w:style w:type="character" w:customStyle="1" w:styleId="CommentTextChar">
    <w:name w:val="Comment Text Char"/>
    <w:basedOn w:val="DefaultParagraphFont"/>
    <w:link w:val="CommentText"/>
    <w:rsid w:val="0097039F"/>
    <w:rPr>
      <w:lang w:eastAsia="en-US"/>
    </w:rPr>
  </w:style>
  <w:style w:type="paragraph" w:styleId="CommentSubject">
    <w:name w:val="annotation subject"/>
    <w:basedOn w:val="CommentText"/>
    <w:next w:val="CommentText"/>
    <w:link w:val="CommentSubjectChar"/>
    <w:rsid w:val="0097039F"/>
    <w:rPr>
      <w:b/>
      <w:bCs/>
    </w:rPr>
  </w:style>
  <w:style w:type="character" w:customStyle="1" w:styleId="CommentSubjectChar">
    <w:name w:val="Comment Subject Char"/>
    <w:basedOn w:val="CommentTextChar"/>
    <w:link w:val="CommentSubject"/>
    <w:rsid w:val="0097039F"/>
    <w:rPr>
      <w:b/>
      <w:bCs/>
      <w:lang w:eastAsia="en-US"/>
    </w:rPr>
  </w:style>
  <w:style w:type="character" w:customStyle="1" w:styleId="ListParagraphChar">
    <w:name w:val="List Paragraph Char"/>
    <w:link w:val="ListParagraph"/>
    <w:uiPriority w:val="34"/>
    <w:qFormat/>
    <w:rsid w:val="00B9580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 w:id="19660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5F6773CD-252C-42F8-B2BA-C7219078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12185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MediaTek (Felix)</cp:lastModifiedBy>
  <cp:revision>35</cp:revision>
  <dcterms:created xsi:type="dcterms:W3CDTF">2021-08-16T14:22:00Z</dcterms:created>
  <dcterms:modified xsi:type="dcterms:W3CDTF">2021-08-19T02:23:00Z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