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44C2" w14:textId="77777777" w:rsidR="00447AF7" w:rsidRDefault="00AB2BAC">
      <w:pPr>
        <w:keepLines/>
        <w:widowControl/>
        <w:tabs>
          <w:tab w:val="left" w:pos="567"/>
        </w:tabs>
        <w:adjustRightInd w:val="0"/>
        <w:snapToGrid w:val="0"/>
        <w:spacing w:after="0" w:line="276" w:lineRule="auto"/>
        <w:jc w:val="left"/>
        <w:rPr>
          <w:rFonts w:eastAsia="宋体" w:cs="Arial"/>
          <w:b/>
          <w:kern w:val="0"/>
          <w:sz w:val="24"/>
          <w:szCs w:val="24"/>
          <w:lang w:val="sv-SE" w:eastAsia="en-US"/>
        </w:rPr>
      </w:pPr>
      <w:r>
        <w:rPr>
          <w:rFonts w:eastAsia="宋体" w:cs="Arial"/>
          <w:b/>
          <w:kern w:val="0"/>
          <w:sz w:val="24"/>
          <w:szCs w:val="24"/>
          <w:lang w:val="sv-SE" w:eastAsia="en-US"/>
        </w:rPr>
        <w:t>3GPP TSG-RAN2#114-e</w:t>
      </w:r>
      <w:r>
        <w:rPr>
          <w:rFonts w:eastAsia="宋体" w:cs="Arial"/>
          <w:b/>
          <w:kern w:val="0"/>
          <w:sz w:val="24"/>
          <w:szCs w:val="24"/>
          <w:lang w:val="sv-SE" w:eastAsia="en-US"/>
        </w:rPr>
        <w:tab/>
      </w:r>
      <w:r>
        <w:rPr>
          <w:rFonts w:eastAsia="宋体" w:cs="Arial"/>
          <w:b/>
          <w:kern w:val="0"/>
          <w:sz w:val="24"/>
          <w:szCs w:val="24"/>
          <w:lang w:val="sv-SE" w:eastAsia="en-US"/>
        </w:rPr>
        <w:tab/>
        <w:t xml:space="preserve">   </w:t>
      </w:r>
      <w:r>
        <w:rPr>
          <w:rFonts w:eastAsia="宋体" w:cs="Arial"/>
          <w:b/>
          <w:kern w:val="0"/>
          <w:sz w:val="24"/>
          <w:szCs w:val="24"/>
          <w:lang w:val="sv-SE" w:eastAsia="en-US"/>
        </w:rPr>
        <w:tab/>
        <w:t xml:space="preserve"> </w:t>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t xml:space="preserve"> </w:t>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t xml:space="preserve">  </w:t>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宋体" w:cs="Arial"/>
          <w:b/>
          <w:kern w:val="0"/>
          <w:sz w:val="24"/>
          <w:szCs w:val="24"/>
          <w:lang w:val="en-US" w:eastAsia="en-US"/>
        </w:rPr>
        <w:t>Electronic meeting, May 19 – 27, 2021</w:t>
      </w:r>
      <w:r>
        <w:rPr>
          <w:rFonts w:eastAsia="宋体"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Report for offline discussion [AT114-e][</w:t>
      </w:r>
      <w:proofErr w:type="gramStart"/>
      <w:r>
        <w:rPr>
          <w:rFonts w:cs="Arial"/>
          <w:b/>
          <w:bCs/>
          <w:snapToGrid w:val="0"/>
          <w:kern w:val="0"/>
          <w:sz w:val="24"/>
          <w:szCs w:val="24"/>
        </w:rPr>
        <w:t>021][</w:t>
      </w:r>
      <w:proofErr w:type="gramEnd"/>
      <w:r>
        <w:rPr>
          <w:rFonts w:cs="Arial"/>
          <w:b/>
          <w:bCs/>
          <w:snapToGrid w:val="0"/>
          <w:kern w:val="0"/>
          <w:sz w:val="24"/>
          <w:szCs w:val="24"/>
        </w:rPr>
        <w:t xml:space="preserve">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afd"/>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69E56467" w14:textId="77777777" w:rsidR="00447AF7" w:rsidRDefault="00AB2BAC">
      <w:pPr>
        <w:pStyle w:val="EmailDiscussion"/>
        <w:numPr>
          <w:ilvl w:val="0"/>
          <w:numId w:val="6"/>
        </w:numPr>
        <w:spacing w:after="0" w:line="240" w:lineRule="auto"/>
      </w:pPr>
      <w:r>
        <w:t>[AT114-e][021][NR16]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aff0"/>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proofErr w:type="spellStart"/>
            <w:r>
              <w:rPr>
                <w:sz w:val="18"/>
                <w:szCs w:val="18"/>
                <w:lang w:eastAsia="en-US"/>
              </w:rPr>
              <w:t>Eswar</w:t>
            </w:r>
            <w:proofErr w:type="spellEnd"/>
            <w:r>
              <w:rPr>
                <w:sz w:val="18"/>
                <w:szCs w:val="18"/>
                <w:lang w:eastAsia="en-US"/>
              </w:rPr>
              <w:t xml:space="preserve"> </w:t>
            </w:r>
            <w:proofErr w:type="spellStart"/>
            <w:r>
              <w:rPr>
                <w:sz w:val="18"/>
                <w:szCs w:val="18"/>
                <w:lang w:eastAsia="en-US"/>
              </w:rPr>
              <w:t>Vutukuri</w:t>
            </w:r>
            <w:proofErr w:type="spellEnd"/>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 xml:space="preserve">Antonino Orsino, </w:t>
            </w:r>
            <w:proofErr w:type="spellStart"/>
            <w:r>
              <w:rPr>
                <w:sz w:val="18"/>
                <w:szCs w:val="18"/>
                <w:lang w:eastAsia="en-US"/>
              </w:rPr>
              <w:t>Ritesh</w:t>
            </w:r>
            <w:proofErr w:type="spellEnd"/>
            <w:r>
              <w:rPr>
                <w:sz w:val="18"/>
                <w:szCs w:val="18"/>
                <w:lang w:eastAsia="en-US"/>
              </w:rPr>
              <w:t xml:space="preserve"> </w:t>
            </w:r>
            <w:proofErr w:type="spellStart"/>
            <w:r>
              <w:rPr>
                <w:sz w:val="18"/>
                <w:szCs w:val="18"/>
                <w:lang w:eastAsia="en-US"/>
              </w:rPr>
              <w:t>Shreevastav</w:t>
            </w:r>
            <w:proofErr w:type="spellEnd"/>
          </w:p>
        </w:tc>
        <w:tc>
          <w:tcPr>
            <w:tcW w:w="5244" w:type="dxa"/>
          </w:tcPr>
          <w:p w14:paraId="73F7CF0F" w14:textId="77777777" w:rsidR="00447AF7" w:rsidRDefault="00B04187">
            <w:pPr>
              <w:rPr>
                <w:sz w:val="18"/>
                <w:szCs w:val="18"/>
                <w:lang w:eastAsia="en-US"/>
              </w:rPr>
            </w:pPr>
            <w:hyperlink r:id="rId9" w:history="1">
              <w:r w:rsidR="00AB2BAC">
                <w:rPr>
                  <w:rStyle w:val="aff5"/>
                  <w:sz w:val="18"/>
                  <w:szCs w:val="18"/>
                  <w:lang w:val="en-GB" w:eastAsia="en-GB"/>
                </w:rPr>
                <w:t>antonino.orsino@ericsson.com</w:t>
              </w:r>
            </w:hyperlink>
            <w:r w:rsidR="00AB2BAC">
              <w:rPr>
                <w:sz w:val="18"/>
                <w:szCs w:val="18"/>
                <w:lang w:eastAsia="en-US"/>
              </w:rPr>
              <w:t>, ritesh.shreevastav@ericsson.com</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 xml:space="preserve">Huawei, </w:t>
            </w:r>
            <w:proofErr w:type="spellStart"/>
            <w:r>
              <w:rPr>
                <w:sz w:val="18"/>
                <w:szCs w:val="18"/>
                <w:lang w:eastAsia="en-US"/>
              </w:rPr>
              <w:t>HiSilicon</w:t>
            </w:r>
            <w:proofErr w:type="spellEnd"/>
          </w:p>
        </w:tc>
        <w:tc>
          <w:tcPr>
            <w:tcW w:w="3544" w:type="dxa"/>
          </w:tcPr>
          <w:p w14:paraId="64A0E522" w14:textId="77777777" w:rsidR="00447AF7" w:rsidRDefault="00AB2BAC">
            <w:pPr>
              <w:rPr>
                <w:sz w:val="18"/>
                <w:szCs w:val="18"/>
                <w:lang w:eastAsia="en-US"/>
              </w:rPr>
            </w:pPr>
            <w:r>
              <w:rPr>
                <w:sz w:val="18"/>
                <w:szCs w:val="18"/>
                <w:lang w:eastAsia="en-US"/>
              </w:rPr>
              <w:t>Tao Cai</w:t>
            </w:r>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r>
              <w:rPr>
                <w:rFonts w:eastAsia="PMingLiU"/>
                <w:sz w:val="18"/>
                <w:szCs w:val="18"/>
                <w:lang w:eastAsia="zh-TW"/>
              </w:rPr>
              <w:t>ITRI</w:t>
            </w:r>
          </w:p>
        </w:tc>
        <w:tc>
          <w:tcPr>
            <w:tcW w:w="3544" w:type="dxa"/>
          </w:tcPr>
          <w:p w14:paraId="0260AD2F" w14:textId="77777777" w:rsidR="00447AF7" w:rsidRDefault="00AB2BAC">
            <w:pPr>
              <w:rPr>
                <w:rFonts w:eastAsia="PMingLiU"/>
                <w:sz w:val="18"/>
                <w:szCs w:val="18"/>
                <w:lang w:eastAsia="zh-TW"/>
              </w:rPr>
            </w:pPr>
            <w:proofErr w:type="spellStart"/>
            <w:r>
              <w:rPr>
                <w:rFonts w:eastAsia="PMingLiU" w:hint="eastAsia"/>
                <w:sz w:val="18"/>
                <w:szCs w:val="18"/>
                <w:lang w:eastAsia="zh-TW"/>
              </w:rPr>
              <w:t>N</w:t>
            </w:r>
            <w:r>
              <w:rPr>
                <w:rFonts w:eastAsia="PMingLiU"/>
                <w:sz w:val="18"/>
                <w:szCs w:val="18"/>
                <w:lang w:eastAsia="zh-TW"/>
              </w:rPr>
              <w:t>ai-Lun</w:t>
            </w:r>
            <w:proofErr w:type="spellEnd"/>
            <w:r>
              <w:rPr>
                <w:rFonts w:eastAsia="PMingLiU"/>
                <w:sz w:val="18"/>
                <w:szCs w:val="18"/>
                <w:lang w:eastAsia="zh-TW"/>
              </w:rPr>
              <w:t xml:space="preserve"> Huang</w:t>
            </w:r>
          </w:p>
        </w:tc>
        <w:tc>
          <w:tcPr>
            <w:tcW w:w="5244" w:type="dxa"/>
          </w:tcPr>
          <w:p w14:paraId="51E099CC"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PMingLiU"/>
                <w:sz w:val="18"/>
                <w:szCs w:val="18"/>
                <w:lang w:eastAsia="zh-TW"/>
              </w:rPr>
            </w:pPr>
            <w:r>
              <w:rPr>
                <w:rFonts w:eastAsia="PMingLiU"/>
                <w:sz w:val="18"/>
                <w:szCs w:val="18"/>
                <w:lang w:eastAsia="zh-TW"/>
              </w:rPr>
              <w:t>MediaTek</w:t>
            </w:r>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r>
              <w:rPr>
                <w:rFonts w:eastAsia="PMingLiU"/>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r>
              <w:rPr>
                <w:rFonts w:eastAsia="PMingLiU"/>
                <w:sz w:val="18"/>
                <w:szCs w:val="18"/>
                <w:lang w:eastAsia="zh-TW"/>
              </w:rPr>
              <w:t>Hyung-Nam Choi</w:t>
            </w:r>
          </w:p>
        </w:tc>
        <w:tc>
          <w:tcPr>
            <w:tcW w:w="5244" w:type="dxa"/>
          </w:tcPr>
          <w:p w14:paraId="23F36975" w14:textId="77777777" w:rsidR="00447AF7" w:rsidRDefault="00AB2BAC">
            <w:pPr>
              <w:rPr>
                <w:rFonts w:eastAsia="PMingLiU"/>
                <w:sz w:val="18"/>
                <w:szCs w:val="18"/>
                <w:lang w:eastAsia="zh-TW"/>
              </w:rPr>
            </w:pPr>
            <w:r>
              <w:rPr>
                <w:rFonts w:eastAsia="PMingLiU"/>
                <w:sz w:val="18"/>
                <w:szCs w:val="18"/>
                <w:lang w:eastAsia="zh-TW"/>
              </w:rPr>
              <w:t>hchoi5@lenovo.com</w:t>
            </w:r>
          </w:p>
        </w:tc>
      </w:tr>
      <w:tr w:rsidR="009E6BCF" w14:paraId="4486EE85" w14:textId="77777777">
        <w:tc>
          <w:tcPr>
            <w:tcW w:w="1980" w:type="dxa"/>
          </w:tcPr>
          <w:p w14:paraId="37C04CC9" w14:textId="4629BA5B" w:rsidR="009E6BCF" w:rsidRDefault="009E6BCF" w:rsidP="009E6BCF">
            <w:pPr>
              <w:rPr>
                <w:rFonts w:eastAsia="PMingLiU"/>
                <w:sz w:val="18"/>
                <w:szCs w:val="18"/>
                <w:lang w:eastAsia="zh-TW"/>
              </w:rPr>
            </w:pPr>
            <w:r>
              <w:rPr>
                <w:rFonts w:eastAsia="MS PGothic" w:hint="eastAsia"/>
                <w:sz w:val="18"/>
                <w:szCs w:val="18"/>
                <w:lang w:eastAsia="ja-JP"/>
              </w:rPr>
              <w:t>Q</w:t>
            </w:r>
            <w:r>
              <w:rPr>
                <w:rFonts w:eastAsia="MS PGothic"/>
                <w:sz w:val="18"/>
                <w:szCs w:val="18"/>
                <w:lang w:eastAsia="ja-JP"/>
              </w:rPr>
              <w:t>ualcomm Incorporated</w:t>
            </w:r>
          </w:p>
        </w:tc>
        <w:tc>
          <w:tcPr>
            <w:tcW w:w="3544" w:type="dxa"/>
          </w:tcPr>
          <w:p w14:paraId="674E9F32" w14:textId="49DF0023"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 xml:space="preserve">asato </w:t>
            </w:r>
            <w:proofErr w:type="spellStart"/>
            <w:r>
              <w:rPr>
                <w:rFonts w:eastAsia="MS PGothic"/>
                <w:sz w:val="18"/>
                <w:szCs w:val="18"/>
                <w:lang w:eastAsia="ja-JP"/>
              </w:rPr>
              <w:t>Kitazoe</w:t>
            </w:r>
            <w:proofErr w:type="spellEnd"/>
          </w:p>
        </w:tc>
        <w:tc>
          <w:tcPr>
            <w:tcW w:w="5244" w:type="dxa"/>
          </w:tcPr>
          <w:p w14:paraId="4E3E3BBF" w14:textId="0B1518B5"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kitazoe@qti.qualcomm.com</w:t>
            </w:r>
          </w:p>
        </w:tc>
      </w:tr>
      <w:tr w:rsidR="009E6BCF" w14:paraId="1AEDE70C" w14:textId="77777777">
        <w:tc>
          <w:tcPr>
            <w:tcW w:w="1980" w:type="dxa"/>
          </w:tcPr>
          <w:p w14:paraId="07793FE2" w14:textId="4EF869A2" w:rsidR="009E6BCF" w:rsidRPr="003577FB" w:rsidRDefault="003577FB" w:rsidP="009E6BCF">
            <w:pPr>
              <w:rPr>
                <w:rFonts w:eastAsiaTheme="minorEastAsia"/>
                <w:sz w:val="18"/>
                <w:szCs w:val="18"/>
                <w:lang w:eastAsia="zh-CN"/>
              </w:rPr>
            </w:pPr>
            <w:r>
              <w:rPr>
                <w:rFonts w:eastAsiaTheme="minorEastAsia" w:hint="eastAsia"/>
                <w:sz w:val="18"/>
                <w:szCs w:val="18"/>
                <w:lang w:eastAsia="zh-CN"/>
              </w:rPr>
              <w:t>CATT</w:t>
            </w:r>
          </w:p>
        </w:tc>
        <w:tc>
          <w:tcPr>
            <w:tcW w:w="3544" w:type="dxa"/>
          </w:tcPr>
          <w:p w14:paraId="5194733A" w14:textId="2AF93894" w:rsidR="009E6BCF" w:rsidRPr="003577FB" w:rsidRDefault="003577FB" w:rsidP="009E6BCF">
            <w:pPr>
              <w:rPr>
                <w:rFonts w:eastAsiaTheme="minorEastAsia"/>
                <w:sz w:val="18"/>
                <w:szCs w:val="18"/>
                <w:lang w:eastAsia="zh-CN"/>
              </w:rPr>
            </w:pPr>
            <w:r>
              <w:rPr>
                <w:rFonts w:eastAsiaTheme="minorEastAsia" w:hint="eastAsia"/>
                <w:sz w:val="18"/>
                <w:szCs w:val="18"/>
                <w:lang w:eastAsia="zh-CN"/>
              </w:rPr>
              <w:t>Jing Liang</w:t>
            </w:r>
          </w:p>
        </w:tc>
        <w:tc>
          <w:tcPr>
            <w:tcW w:w="5244" w:type="dxa"/>
          </w:tcPr>
          <w:p w14:paraId="471565C4" w14:textId="35FC5F9B" w:rsidR="009E6BCF" w:rsidRPr="003577FB" w:rsidRDefault="003577FB" w:rsidP="009E6BCF">
            <w:pPr>
              <w:rPr>
                <w:rFonts w:eastAsiaTheme="minorEastAsia"/>
                <w:sz w:val="18"/>
                <w:szCs w:val="18"/>
                <w:lang w:eastAsia="zh-CN"/>
              </w:rPr>
            </w:pPr>
            <w:r>
              <w:rPr>
                <w:rFonts w:eastAsiaTheme="minorEastAsia" w:hint="eastAsia"/>
                <w:sz w:val="18"/>
                <w:szCs w:val="18"/>
                <w:lang w:eastAsia="zh-CN"/>
              </w:rPr>
              <w:t>liangjing@catt.cn</w:t>
            </w:r>
          </w:p>
        </w:tc>
      </w:tr>
      <w:tr w:rsidR="009E6BCF" w14:paraId="1B7927EC" w14:textId="77777777">
        <w:tc>
          <w:tcPr>
            <w:tcW w:w="1980" w:type="dxa"/>
          </w:tcPr>
          <w:p w14:paraId="33C57ED8" w14:textId="3BE634F1" w:rsidR="009E6BCF" w:rsidRPr="002C2B77" w:rsidRDefault="002C2B77" w:rsidP="009E6BCF">
            <w:pPr>
              <w:rPr>
                <w:sz w:val="18"/>
                <w:szCs w:val="18"/>
                <w:lang w:eastAsia="ko-KR"/>
              </w:rPr>
            </w:pPr>
            <w:r>
              <w:rPr>
                <w:rFonts w:hint="eastAsia"/>
                <w:sz w:val="18"/>
                <w:szCs w:val="18"/>
                <w:lang w:eastAsia="ko-KR"/>
              </w:rPr>
              <w:t>LGE</w:t>
            </w:r>
          </w:p>
        </w:tc>
        <w:tc>
          <w:tcPr>
            <w:tcW w:w="3544" w:type="dxa"/>
          </w:tcPr>
          <w:p w14:paraId="3A9FE2E2" w14:textId="2B44EDFB" w:rsidR="009E6BCF" w:rsidRPr="002C2B77" w:rsidRDefault="002C2B77" w:rsidP="009E6BCF">
            <w:pPr>
              <w:rPr>
                <w:sz w:val="18"/>
                <w:szCs w:val="18"/>
                <w:lang w:eastAsia="ko-KR"/>
              </w:rPr>
            </w:pPr>
            <w:r>
              <w:rPr>
                <w:rFonts w:hint="eastAsia"/>
                <w:sz w:val="18"/>
                <w:szCs w:val="18"/>
                <w:lang w:eastAsia="ko-KR"/>
              </w:rPr>
              <w:t>Hyu</w:t>
            </w:r>
            <w:r>
              <w:rPr>
                <w:sz w:val="18"/>
                <w:szCs w:val="18"/>
                <w:lang w:eastAsia="ko-KR"/>
              </w:rPr>
              <w:t>nJung Choe</w:t>
            </w:r>
          </w:p>
        </w:tc>
        <w:tc>
          <w:tcPr>
            <w:tcW w:w="5244" w:type="dxa"/>
          </w:tcPr>
          <w:p w14:paraId="22CFDDB5" w14:textId="7D290F82" w:rsidR="009E6BCF" w:rsidRPr="002C2B77" w:rsidRDefault="002C2B77" w:rsidP="009E6BCF">
            <w:pPr>
              <w:rPr>
                <w:sz w:val="18"/>
                <w:szCs w:val="18"/>
                <w:lang w:eastAsia="ko-KR"/>
              </w:rPr>
            </w:pPr>
            <w:r>
              <w:rPr>
                <w:sz w:val="18"/>
                <w:szCs w:val="18"/>
                <w:lang w:eastAsia="ko-KR"/>
              </w:rPr>
              <w:t>stella.choe@lge.com</w:t>
            </w:r>
          </w:p>
        </w:tc>
      </w:tr>
      <w:tr w:rsidR="00F03B3B" w14:paraId="533FF8C2" w14:textId="77777777">
        <w:tc>
          <w:tcPr>
            <w:tcW w:w="1980" w:type="dxa"/>
          </w:tcPr>
          <w:p w14:paraId="763ED1C6" w14:textId="49655463" w:rsidR="00F03B3B" w:rsidRDefault="00F03B3B" w:rsidP="00F03B3B">
            <w:pPr>
              <w:rPr>
                <w:rFonts w:hint="eastAsia"/>
                <w:sz w:val="18"/>
                <w:szCs w:val="18"/>
                <w:lang w:eastAsia="ko-KR"/>
              </w:rPr>
            </w:pPr>
            <w:r>
              <w:rPr>
                <w:rFonts w:eastAsia="PMingLiU"/>
                <w:sz w:val="18"/>
                <w:szCs w:val="18"/>
                <w:lang w:eastAsia="zh-TW"/>
              </w:rPr>
              <w:t>ZTE</w:t>
            </w:r>
          </w:p>
        </w:tc>
        <w:tc>
          <w:tcPr>
            <w:tcW w:w="3544" w:type="dxa"/>
          </w:tcPr>
          <w:p w14:paraId="4F63299D" w14:textId="77777777" w:rsidR="00F03B3B" w:rsidRDefault="00F03B3B" w:rsidP="00F03B3B">
            <w:pPr>
              <w:rPr>
                <w:rFonts w:eastAsia="PMingLiU"/>
                <w:sz w:val="18"/>
                <w:szCs w:val="18"/>
                <w:lang w:eastAsia="zh-TW"/>
              </w:rPr>
            </w:pPr>
            <w:r>
              <w:rPr>
                <w:rFonts w:eastAsia="PMingLiU"/>
                <w:sz w:val="18"/>
                <w:szCs w:val="18"/>
                <w:lang w:eastAsia="zh-TW"/>
              </w:rPr>
              <w:t xml:space="preserve">Li </w:t>
            </w:r>
            <w:proofErr w:type="spellStart"/>
            <w:r>
              <w:rPr>
                <w:rFonts w:eastAsia="PMingLiU"/>
                <w:sz w:val="18"/>
                <w:szCs w:val="18"/>
                <w:lang w:eastAsia="zh-TW"/>
              </w:rPr>
              <w:t>Wenting</w:t>
            </w:r>
            <w:proofErr w:type="spellEnd"/>
          </w:p>
          <w:p w14:paraId="63028054" w14:textId="2A404919" w:rsidR="00F03B3B" w:rsidRDefault="00F03B3B" w:rsidP="00F03B3B">
            <w:pPr>
              <w:rPr>
                <w:rFonts w:hint="eastAsia"/>
                <w:sz w:val="18"/>
                <w:szCs w:val="18"/>
                <w:lang w:eastAsia="ko-KR"/>
              </w:rPr>
            </w:pPr>
            <w:r w:rsidRPr="00AB4C5E">
              <w:rPr>
                <w:rFonts w:eastAsia="PMingLiU"/>
                <w:sz w:val="18"/>
                <w:szCs w:val="18"/>
                <w:lang w:eastAsia="zh-TW"/>
              </w:rPr>
              <w:lastRenderedPageBreak/>
              <w:t xml:space="preserve">Liu </w:t>
            </w:r>
            <w:proofErr w:type="spellStart"/>
            <w:r w:rsidRPr="00AB4C5E">
              <w:rPr>
                <w:rFonts w:eastAsia="PMingLiU"/>
                <w:sz w:val="18"/>
                <w:szCs w:val="18"/>
                <w:lang w:eastAsia="zh-TW"/>
              </w:rPr>
              <w:t>Yansheng</w:t>
            </w:r>
            <w:proofErr w:type="spellEnd"/>
          </w:p>
        </w:tc>
        <w:tc>
          <w:tcPr>
            <w:tcW w:w="5244" w:type="dxa"/>
          </w:tcPr>
          <w:p w14:paraId="7F410E7B" w14:textId="77777777" w:rsidR="00F03B3B" w:rsidRDefault="00F03B3B" w:rsidP="00F03B3B">
            <w:pPr>
              <w:rPr>
                <w:rFonts w:eastAsia="PMingLiU"/>
                <w:sz w:val="18"/>
                <w:szCs w:val="18"/>
                <w:lang w:eastAsia="zh-TW"/>
              </w:rPr>
            </w:pPr>
            <w:hyperlink r:id="rId10" w:history="1">
              <w:r w:rsidRPr="005513D2">
                <w:rPr>
                  <w:rStyle w:val="aff5"/>
                  <w:rFonts w:eastAsia="PMingLiU"/>
                  <w:sz w:val="18"/>
                  <w:szCs w:val="18"/>
                  <w:lang w:val="en-GB" w:eastAsia="zh-TW"/>
                </w:rPr>
                <w:t>liu.yansheng@zte.com.cn</w:t>
              </w:r>
            </w:hyperlink>
          </w:p>
          <w:p w14:paraId="720209D4" w14:textId="7DD5930B" w:rsidR="00F03B3B" w:rsidRDefault="00F03B3B" w:rsidP="00F03B3B">
            <w:pPr>
              <w:rPr>
                <w:sz w:val="18"/>
                <w:szCs w:val="18"/>
                <w:lang w:eastAsia="ko-KR"/>
              </w:rPr>
            </w:pPr>
            <w:r w:rsidRPr="00AB4C5E">
              <w:rPr>
                <w:rFonts w:eastAsia="PMingLiU"/>
                <w:sz w:val="18"/>
                <w:szCs w:val="18"/>
                <w:lang w:eastAsia="zh-TW"/>
              </w:rPr>
              <w:lastRenderedPageBreak/>
              <w:t>li.wenting@sanechips.com.cn</w:t>
            </w:r>
          </w:p>
        </w:tc>
      </w:tr>
      <w:tr w:rsidR="00F03B3B" w14:paraId="0FEF0E67" w14:textId="77777777">
        <w:tc>
          <w:tcPr>
            <w:tcW w:w="1980" w:type="dxa"/>
          </w:tcPr>
          <w:p w14:paraId="6D028BA7" w14:textId="61084721" w:rsidR="00F03B3B" w:rsidRDefault="00F03B3B" w:rsidP="00F03B3B">
            <w:pPr>
              <w:rPr>
                <w:rFonts w:eastAsia="PMingLiU"/>
                <w:sz w:val="18"/>
                <w:szCs w:val="18"/>
                <w:lang w:eastAsia="zh-TW"/>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3544" w:type="dxa"/>
          </w:tcPr>
          <w:p w14:paraId="15B464AE" w14:textId="159DA24B" w:rsidR="00F03B3B" w:rsidRDefault="00F03B3B" w:rsidP="00F03B3B">
            <w:pPr>
              <w:rPr>
                <w:rFonts w:eastAsia="PMingLiU"/>
                <w:sz w:val="18"/>
                <w:szCs w:val="18"/>
                <w:lang w:eastAsia="zh-TW"/>
              </w:rPr>
            </w:pPr>
            <w:r>
              <w:rPr>
                <w:rFonts w:eastAsiaTheme="minorEastAsia" w:hint="eastAsia"/>
                <w:sz w:val="18"/>
                <w:szCs w:val="18"/>
                <w:lang w:eastAsia="zh-CN"/>
              </w:rPr>
              <w:t>J</w:t>
            </w:r>
            <w:r>
              <w:rPr>
                <w:rFonts w:eastAsiaTheme="minorEastAsia"/>
                <w:sz w:val="18"/>
                <w:szCs w:val="18"/>
                <w:lang w:eastAsia="zh-CN"/>
              </w:rPr>
              <w:t xml:space="preserve">iang </w:t>
            </w:r>
            <w:proofErr w:type="spellStart"/>
            <w:r>
              <w:rPr>
                <w:rFonts w:eastAsiaTheme="minorEastAsia"/>
                <w:sz w:val="18"/>
                <w:szCs w:val="18"/>
                <w:lang w:eastAsia="zh-CN"/>
              </w:rPr>
              <w:t>Qinyan</w:t>
            </w:r>
            <w:proofErr w:type="spellEnd"/>
          </w:p>
        </w:tc>
        <w:tc>
          <w:tcPr>
            <w:tcW w:w="5244" w:type="dxa"/>
          </w:tcPr>
          <w:p w14:paraId="448726FA" w14:textId="5B67E0E6" w:rsidR="00F03B3B" w:rsidRDefault="00F03B3B" w:rsidP="00F03B3B">
            <w:r w:rsidRPr="009D1C32">
              <w:rPr>
                <w:rFonts w:eastAsia="PMingLiU" w:hint="eastAsia"/>
                <w:sz w:val="18"/>
                <w:szCs w:val="18"/>
                <w:lang w:eastAsia="zh-TW"/>
              </w:rPr>
              <w:t>j</w:t>
            </w:r>
            <w:r w:rsidRPr="009D1C32">
              <w:rPr>
                <w:rFonts w:eastAsia="PMingLiU"/>
                <w:sz w:val="18"/>
                <w:szCs w:val="18"/>
                <w:lang w:eastAsia="zh-TW"/>
              </w:rPr>
              <w:t>iangqinyan@fujitsu.com</w:t>
            </w:r>
          </w:p>
        </w:tc>
      </w:tr>
    </w:tbl>
    <w:p w14:paraId="11FD40EF" w14:textId="77777777" w:rsidR="00447AF7" w:rsidRDefault="00447AF7"/>
    <w:p w14:paraId="3BB0CD24"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 xml:space="preserve">Add “upon the expiry of T312 in corresponding </w:t>
      </w:r>
      <w:proofErr w:type="spellStart"/>
      <w:r>
        <w:rPr>
          <w:sz w:val="20"/>
          <w:szCs w:val="20"/>
        </w:rPr>
        <w:t>SpCell</w:t>
      </w:r>
      <w:proofErr w:type="spellEnd"/>
      <w:r>
        <w:rPr>
          <w:sz w:val="20"/>
          <w:szCs w:val="20"/>
        </w:rPr>
        <w:t>”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aff8"/>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aff0"/>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 xml:space="preserve">Upon initiating SCG failure information procedure, if T310/T312 for the </w:t>
            </w:r>
            <w:proofErr w:type="spellStart"/>
            <w:r>
              <w:rPr>
                <w:i/>
                <w:iCs/>
                <w:sz w:val="20"/>
                <w:szCs w:val="20"/>
                <w:lang w:eastAsia="en-US"/>
              </w:rPr>
              <w:t>PSCell</w:t>
            </w:r>
            <w:proofErr w:type="spellEnd"/>
            <w:r>
              <w:rPr>
                <w:i/>
                <w:iCs/>
                <w:sz w:val="20"/>
                <w:szCs w:val="20"/>
                <w:lang w:eastAsia="en-US"/>
              </w:rPr>
              <w:t xml:space="preserve"> expires before the SCG link is recovered, UE does not trigger another SCG failure information procedure</w:t>
            </w:r>
          </w:p>
        </w:tc>
      </w:tr>
    </w:tbl>
    <w:p w14:paraId="50471B31" w14:textId="77777777" w:rsidR="00447AF7" w:rsidRDefault="00AB2BAC">
      <w:pPr>
        <w:pStyle w:val="aff8"/>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aff0"/>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Pr>
                <w:sz w:val="20"/>
                <w:szCs w:val="20"/>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This was already discussed in RAN2#108 and the outcome was that nothing is broken.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t>From chairman note of RAN2#108 (Reno):</w:t>
            </w:r>
          </w:p>
          <w:p w14:paraId="6789B5E1" w14:textId="77777777" w:rsidR="00447AF7" w:rsidRDefault="00B04187">
            <w:pPr>
              <w:pStyle w:val="Doc-title"/>
              <w:rPr>
                <w:lang w:eastAsia="en-US"/>
              </w:rPr>
            </w:pPr>
            <w:hyperlink r:id="rId11" w:history="1">
              <w:r w:rsidR="00AB2BAC">
                <w:rPr>
                  <w:rStyle w:val="aff5"/>
                  <w:lang w:val="en-GB" w:eastAsia="en-US"/>
                </w:rPr>
                <w:t>R2-1915352</w:t>
              </w:r>
            </w:hyperlink>
            <w:r w:rsidR="00AB2BAC">
              <w:rPr>
                <w:lang w:eastAsia="en-US"/>
              </w:rPr>
              <w:tab/>
              <w:t xml:space="preserve">Stop timer T310 in </w:t>
            </w:r>
            <w:proofErr w:type="spellStart"/>
            <w:r w:rsidR="00AB2BAC">
              <w:rPr>
                <w:lang w:eastAsia="en-US"/>
              </w:rPr>
              <w:t>SCGFailureInformation</w:t>
            </w:r>
            <w:proofErr w:type="spellEnd"/>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r>
            <w:proofErr w:type="spellStart"/>
            <w:r w:rsidR="00AB2BAC">
              <w:rPr>
                <w:lang w:eastAsia="en-US"/>
              </w:rPr>
              <w:t>NR_newRAT</w:t>
            </w:r>
            <w:proofErr w:type="spellEnd"/>
            <w:r w:rsidR="00AB2BAC">
              <w:rPr>
                <w:lang w:eastAsia="en-US"/>
              </w:rPr>
              <w:t>-Core</w:t>
            </w:r>
          </w:p>
          <w:p w14:paraId="29135DAB" w14:textId="77777777" w:rsidR="00447AF7" w:rsidRDefault="00AB2BAC">
            <w:pPr>
              <w:pStyle w:val="Doc-text2"/>
              <w:ind w:firstLine="1050"/>
              <w:rPr>
                <w:lang w:eastAsia="en-US"/>
              </w:rPr>
            </w:pPr>
            <w:r>
              <w:rPr>
                <w:lang w:eastAsia="en-US"/>
              </w:rPr>
              <w:lastRenderedPageBreak/>
              <w:t xml:space="preserve">- </w:t>
            </w:r>
            <w:r>
              <w:rPr>
                <w:lang w:eastAsia="en-US"/>
              </w:rPr>
              <w:tab/>
              <w:t xml:space="preserve">Huawei think nothing is broken. Samsung agrees and think the only side effect would be that the UE may send SCG failure a second time, but there is no problem. </w:t>
            </w:r>
          </w:p>
          <w:p w14:paraId="66FD364C" w14:textId="77777777" w:rsidR="00447AF7" w:rsidRDefault="00AB2BAC">
            <w:pPr>
              <w:pStyle w:val="Doc-text2"/>
              <w:ind w:firstLine="1050"/>
              <w:rPr>
                <w:lang w:eastAsia="en-US"/>
              </w:rPr>
            </w:pPr>
            <w:r>
              <w:rPr>
                <w:lang w:eastAsia="en-US"/>
              </w:rPr>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1211982B" w14:textId="77777777" w:rsidR="00447AF7" w:rsidRDefault="00AB2BAC">
            <w:pPr>
              <w:rPr>
                <w:sz w:val="20"/>
                <w:szCs w:val="20"/>
                <w:lang w:eastAsia="en-US"/>
              </w:rPr>
            </w:pPr>
            <w:r>
              <w:rPr>
                <w:rFonts w:eastAsia="PMingLiU"/>
                <w:sz w:val="20"/>
                <w:szCs w:val="20"/>
                <w:lang w:eastAsia="zh-TW"/>
              </w:rPr>
              <w:t>Agree to 1</w:t>
            </w:r>
            <w:r>
              <w:rPr>
                <w:rFonts w:eastAsia="PMingLiU"/>
                <w:sz w:val="20"/>
                <w:szCs w:val="20"/>
                <w:vertAlign w:val="superscript"/>
                <w:lang w:eastAsia="zh-TW"/>
              </w:rPr>
              <w:t>st</w:t>
            </w:r>
            <w:r>
              <w:rPr>
                <w:rFonts w:eastAsia="PMingLiU"/>
                <w:sz w:val="20"/>
                <w:szCs w:val="20"/>
                <w:lang w:eastAsia="zh-TW"/>
              </w:rPr>
              <w:t>, 2</w:t>
            </w:r>
            <w:r>
              <w:rPr>
                <w:rFonts w:eastAsia="PMingLiU"/>
                <w:sz w:val="20"/>
                <w:szCs w:val="20"/>
                <w:vertAlign w:val="superscript"/>
                <w:lang w:eastAsia="zh-TW"/>
              </w:rPr>
              <w:t>nd</w:t>
            </w:r>
            <w:r>
              <w:rPr>
                <w:rFonts w:eastAsia="PMingLiU"/>
                <w:sz w:val="20"/>
                <w:szCs w:val="20"/>
                <w:lang w:eastAsia="zh-TW"/>
              </w:rPr>
              <w:t xml:space="preserve"> ,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2" w:history="1">
              <w:r>
                <w:rPr>
                  <w:rFonts w:eastAsia="PMingLiU"/>
                  <w:sz w:val="20"/>
                  <w:szCs w:val="20"/>
                  <w:lang w:eastAsia="zh-TW"/>
                </w:rPr>
                <w:t>R2-1915352</w:t>
              </w:r>
            </w:hyperlink>
            <w:r>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3" w:history="1">
              <w:r>
                <w:rPr>
                  <w:rFonts w:eastAsia="PMingLiU"/>
                  <w:sz w:val="20"/>
                  <w:szCs w:val="20"/>
                  <w:lang w:eastAsia="zh-TW"/>
                </w:rPr>
                <w:t>R2-1915352</w:t>
              </w:r>
            </w:hyperlink>
            <w:r>
              <w:rPr>
                <w:rFonts w:eastAsia="PMingLiU"/>
                <w:sz w:val="20"/>
                <w:szCs w:val="20"/>
                <w:lang w:eastAsia="zh-TW"/>
              </w:rPr>
              <w:t xml:space="preserve"> is to avoid any unnecessary UE operations, e.g. RLM on the SCG, when the SCG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4"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SCG failure information twice. Before SCG failure information is sent, SCG MAC is reset (in 5.7.3.2) </w:t>
            </w:r>
            <w:r>
              <w:rPr>
                <w:rFonts w:eastAsia="PMingLiU" w:hint="eastAsia"/>
                <w:sz w:val="20"/>
                <w:szCs w:val="20"/>
                <w:lang w:eastAsia="zh-TW"/>
              </w:rPr>
              <w:t>w</w:t>
            </w:r>
            <w:r>
              <w:rPr>
                <w:rFonts w:eastAsia="PMingLiU"/>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PMingLiU"/>
                <w:sz w:val="20"/>
                <w:szCs w:val="20"/>
                <w:lang w:eastAsia="zh-TW"/>
              </w:rPr>
              <w:t xml:space="preserve">Finally, the third </w:t>
            </w:r>
            <w:proofErr w:type="spellStart"/>
            <w:r>
              <w:rPr>
                <w:rFonts w:eastAsia="PMingLiU"/>
                <w:sz w:val="20"/>
                <w:szCs w:val="20"/>
                <w:lang w:eastAsia="zh-TW"/>
              </w:rPr>
              <w:t>chage</w:t>
            </w:r>
            <w:proofErr w:type="spellEnd"/>
            <w:r>
              <w:rPr>
                <w:rFonts w:eastAsia="PMingLiU"/>
                <w:sz w:val="20"/>
                <w:szCs w:val="20"/>
                <w:lang w:eastAsia="zh-TW"/>
              </w:rPr>
              <w:t xml:space="preserve"> is related to T310 in both </w:t>
            </w:r>
            <w:proofErr w:type="spellStart"/>
            <w:r>
              <w:rPr>
                <w:rFonts w:eastAsia="PMingLiU"/>
                <w:sz w:val="20"/>
                <w:szCs w:val="20"/>
                <w:lang w:eastAsia="zh-TW"/>
              </w:rPr>
              <w:t>PCell</w:t>
            </w:r>
            <w:proofErr w:type="spellEnd"/>
            <w:r>
              <w:rPr>
                <w:rFonts w:eastAsia="PMingLiU"/>
                <w:sz w:val="20"/>
                <w:szCs w:val="20"/>
                <w:lang w:eastAsia="zh-TW"/>
              </w:rPr>
              <w:t xml:space="preserve"> and </w:t>
            </w:r>
            <w:proofErr w:type="spellStart"/>
            <w:r>
              <w:rPr>
                <w:rFonts w:eastAsia="PMingLiU"/>
                <w:sz w:val="20"/>
                <w:szCs w:val="20"/>
                <w:lang w:eastAsia="zh-TW"/>
              </w:rPr>
              <w:t>PSCell</w:t>
            </w:r>
            <w:proofErr w:type="spellEnd"/>
            <w:r>
              <w:rPr>
                <w:rFonts w:eastAsia="PMingLiU"/>
                <w:sz w:val="20"/>
                <w:szCs w:val="20"/>
                <w:lang w:eastAsia="zh-TW"/>
              </w:rPr>
              <w:t xml:space="preserve">. That is, we think T310 should be </w:t>
            </w:r>
            <w:proofErr w:type="spellStart"/>
            <w:r>
              <w:rPr>
                <w:rFonts w:eastAsia="PMingLiU"/>
                <w:sz w:val="20"/>
                <w:szCs w:val="20"/>
                <w:lang w:eastAsia="zh-TW"/>
              </w:rPr>
              <w:t>stoppted</w:t>
            </w:r>
            <w:proofErr w:type="spellEnd"/>
            <w:r>
              <w:rPr>
                <w:rFonts w:eastAsia="PMingLiU"/>
                <w:sz w:val="20"/>
                <w:szCs w:val="20"/>
                <w:lang w:eastAsia="zh-TW"/>
              </w:rPr>
              <w:t xml:space="preserve"> if MCG failure information procedure, connection re-establishment procedure, and SCG failure information procedure are </w:t>
            </w:r>
            <w:proofErr w:type="spellStart"/>
            <w:r>
              <w:rPr>
                <w:rFonts w:eastAsia="PMingLiU"/>
                <w:sz w:val="20"/>
                <w:szCs w:val="20"/>
                <w:lang w:eastAsia="zh-TW"/>
              </w:rPr>
              <w:t>triggerred</w:t>
            </w:r>
            <w:proofErr w:type="spellEnd"/>
            <w:r>
              <w:rPr>
                <w:rFonts w:eastAsia="PMingLiU"/>
                <w:sz w:val="20"/>
                <w:szCs w:val="20"/>
                <w:lang w:eastAsia="zh-TW"/>
              </w:rPr>
              <w:t xml:space="preserve">. In summary, its stopping criterion should include “upon the expiry of T312 in corresponding </w:t>
            </w:r>
            <w:proofErr w:type="spellStart"/>
            <w:r>
              <w:rPr>
                <w:rFonts w:eastAsia="PMingLiU"/>
                <w:sz w:val="20"/>
                <w:szCs w:val="20"/>
                <w:lang w:eastAsia="zh-TW"/>
              </w:rPr>
              <w:t>SpCell</w:t>
            </w:r>
            <w:proofErr w:type="spellEnd"/>
            <w:r>
              <w:rPr>
                <w:rFonts w:eastAsia="PMingLiU"/>
                <w:sz w:val="20"/>
                <w:szCs w:val="20"/>
                <w:lang w:eastAsia="zh-TW"/>
              </w:rPr>
              <w:t xml:space="preserve">.” </w:t>
            </w:r>
          </w:p>
        </w:tc>
      </w:tr>
      <w:tr w:rsidR="00447AF7" w14:paraId="45BFE4AB" w14:textId="77777777">
        <w:tc>
          <w:tcPr>
            <w:tcW w:w="1425" w:type="dxa"/>
          </w:tcPr>
          <w:p w14:paraId="4C6B0091" w14:textId="77777777" w:rsidR="00447AF7" w:rsidRDefault="00AB2BAC">
            <w:pPr>
              <w:rPr>
                <w:sz w:val="20"/>
                <w:szCs w:val="20"/>
                <w:lang w:eastAsia="en-US"/>
              </w:rPr>
            </w:pPr>
            <w:r>
              <w:rPr>
                <w:sz w:val="20"/>
                <w:szCs w:val="20"/>
                <w:lang w:eastAsia="en-US"/>
              </w:rPr>
              <w:t>MediaTek</w:t>
            </w:r>
          </w:p>
        </w:tc>
        <w:tc>
          <w:tcPr>
            <w:tcW w:w="1781" w:type="dxa"/>
          </w:tcPr>
          <w:p w14:paraId="400191AB" w14:textId="77777777" w:rsidR="00447AF7" w:rsidRDefault="00AB2BAC">
            <w:pPr>
              <w:rPr>
                <w:sz w:val="20"/>
                <w:szCs w:val="20"/>
                <w:highlight w:val="green"/>
                <w:lang w:eastAsia="en-US"/>
              </w:rPr>
            </w:pPr>
            <w:r>
              <w:rPr>
                <w:sz w:val="20"/>
                <w:szCs w:val="20"/>
                <w:lang w:eastAsia="en-US"/>
              </w:rPr>
              <w:t>No strong view</w:t>
            </w:r>
          </w:p>
        </w:tc>
        <w:tc>
          <w:tcPr>
            <w:tcW w:w="6565" w:type="dxa"/>
          </w:tcPr>
          <w:p w14:paraId="173E228B" w14:textId="77777777" w:rsidR="00447AF7" w:rsidRDefault="00AB2BAC">
            <w:pPr>
              <w:rPr>
                <w:sz w:val="20"/>
                <w:szCs w:val="20"/>
                <w:lang w:eastAsia="en-US"/>
              </w:rPr>
            </w:pPr>
            <w:r>
              <w:rPr>
                <w:sz w:val="20"/>
                <w:szCs w:val="20"/>
                <w:lang w:eastAsia="en-US"/>
              </w:rPr>
              <w:t>The correction in general is fine 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81" w:type="dxa"/>
          </w:tcPr>
          <w:p w14:paraId="3AFFB271" w14:textId="77777777" w:rsidR="00447AF7" w:rsidRDefault="00AB2BAC">
            <w:pPr>
              <w:rPr>
                <w:sz w:val="20"/>
                <w:szCs w:val="20"/>
                <w:lang w:eastAsia="en-US"/>
              </w:rPr>
            </w:pPr>
            <w:r>
              <w:rPr>
                <w:sz w:val="20"/>
                <w:szCs w:val="20"/>
                <w:lang w:eastAsia="en-US"/>
              </w:rPr>
              <w:t>Agree</w:t>
            </w:r>
          </w:p>
        </w:tc>
        <w:tc>
          <w:tcPr>
            <w:tcW w:w="6565" w:type="dxa"/>
          </w:tcPr>
          <w:p w14:paraId="7E6D74D6" w14:textId="77777777" w:rsidR="00447AF7" w:rsidRDefault="00AB2BAC">
            <w:pPr>
              <w:rPr>
                <w:sz w:val="20"/>
                <w:szCs w:val="20"/>
                <w:lang w:eastAsia="en-US"/>
              </w:rPr>
            </w:pPr>
            <w:r>
              <w:rPr>
                <w:sz w:val="20"/>
                <w:szCs w:val="20"/>
                <w:lang w:eastAsia="en-US"/>
              </w:rPr>
              <w:t>T310 and T312 are linked and will be stopped at the same time when SCG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781" w:type="dxa"/>
          </w:tcPr>
          <w:p w14:paraId="07BEBF54" w14:textId="64AAD3BE"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w:t>
            </w:r>
          </w:p>
        </w:tc>
        <w:tc>
          <w:tcPr>
            <w:tcW w:w="6565" w:type="dxa"/>
          </w:tcPr>
          <w:p w14:paraId="3BBEB66F" w14:textId="6752E791"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 to the analysis by the email discussion moderator, but we think the proposal in the CR is clean way to avoid running into the situation addressed by the other CRs.</w:t>
            </w:r>
          </w:p>
        </w:tc>
      </w:tr>
      <w:tr w:rsidR="003577FB" w14:paraId="51F8B415" w14:textId="77777777" w:rsidTr="00B74FCA">
        <w:tc>
          <w:tcPr>
            <w:tcW w:w="1425" w:type="dxa"/>
          </w:tcPr>
          <w:p w14:paraId="49D2263C" w14:textId="77777777" w:rsidR="003577FB" w:rsidRPr="0099655D" w:rsidRDefault="003577FB" w:rsidP="00B74FCA">
            <w:pPr>
              <w:rPr>
                <w:sz w:val="20"/>
                <w:szCs w:val="20"/>
                <w:lang w:eastAsia="zh-CN"/>
              </w:rPr>
            </w:pPr>
            <w:r>
              <w:rPr>
                <w:rFonts w:hint="eastAsia"/>
                <w:sz w:val="20"/>
                <w:szCs w:val="20"/>
                <w:lang w:eastAsia="zh-CN"/>
              </w:rPr>
              <w:lastRenderedPageBreak/>
              <w:t>CATT</w:t>
            </w:r>
          </w:p>
        </w:tc>
        <w:tc>
          <w:tcPr>
            <w:tcW w:w="1781" w:type="dxa"/>
          </w:tcPr>
          <w:p w14:paraId="1E11A4E4" w14:textId="77777777" w:rsidR="003577FB" w:rsidRPr="0099655D" w:rsidRDefault="003577FB" w:rsidP="00B74FCA">
            <w:pPr>
              <w:rPr>
                <w:sz w:val="20"/>
                <w:szCs w:val="20"/>
                <w:highlight w:val="green"/>
                <w:lang w:eastAsia="zh-CN"/>
              </w:rPr>
            </w:pPr>
            <w:r w:rsidRPr="00305404">
              <w:rPr>
                <w:rFonts w:hint="eastAsia"/>
                <w:sz w:val="20"/>
                <w:szCs w:val="20"/>
                <w:lang w:eastAsia="zh-CN"/>
              </w:rPr>
              <w:t>Yes with comment</w:t>
            </w:r>
          </w:p>
        </w:tc>
        <w:tc>
          <w:tcPr>
            <w:tcW w:w="6565" w:type="dxa"/>
          </w:tcPr>
          <w:p w14:paraId="25EF712F" w14:textId="77777777" w:rsidR="003577FB" w:rsidRPr="001041C1" w:rsidRDefault="003577FB" w:rsidP="00B74FCA">
            <w:pPr>
              <w:rPr>
                <w:rFonts w:ascii="Calibri" w:hAnsi="Calibri"/>
                <w:color w:val="1F497D"/>
                <w:lang w:eastAsia="zh-CN"/>
              </w:rPr>
            </w:pPr>
            <w:r w:rsidRPr="00C80C40">
              <w:rPr>
                <w:rFonts w:hint="eastAsia"/>
                <w:sz w:val="20"/>
                <w:szCs w:val="20"/>
              </w:rPr>
              <w:t xml:space="preserve">For MCG failure, the word </w:t>
            </w:r>
            <w:r w:rsidRPr="00C80C40">
              <w:rPr>
                <w:sz w:val="20"/>
                <w:szCs w:val="20"/>
              </w:rPr>
              <w:t>“</w:t>
            </w:r>
            <w:proofErr w:type="spellStart"/>
            <w:r w:rsidRPr="00C80C40">
              <w:rPr>
                <w:rFonts w:hint="eastAsia"/>
                <w:sz w:val="20"/>
                <w:szCs w:val="20"/>
              </w:rPr>
              <w:t>PCell</w:t>
            </w:r>
            <w:proofErr w:type="spellEnd"/>
            <w:r w:rsidRPr="00C80C40">
              <w:rPr>
                <w:sz w:val="20"/>
                <w:szCs w:val="20"/>
              </w:rPr>
              <w:t>”</w:t>
            </w:r>
            <w:r w:rsidRPr="00C80C40">
              <w:rPr>
                <w:rFonts w:hint="eastAsia"/>
                <w:sz w:val="20"/>
                <w:szCs w:val="20"/>
              </w:rPr>
              <w:t xml:space="preserve"> other than </w:t>
            </w:r>
            <w:r w:rsidRPr="00C80C40">
              <w:rPr>
                <w:sz w:val="20"/>
                <w:szCs w:val="20"/>
              </w:rPr>
              <w:t>“</w:t>
            </w:r>
            <w:r w:rsidRPr="00C80C40">
              <w:rPr>
                <w:rFonts w:hint="eastAsia"/>
                <w:sz w:val="20"/>
                <w:szCs w:val="20"/>
              </w:rPr>
              <w:t>MCG</w:t>
            </w:r>
            <w:r w:rsidRPr="00C80C40">
              <w:rPr>
                <w:sz w:val="20"/>
                <w:szCs w:val="20"/>
              </w:rPr>
              <w:t>”</w:t>
            </w:r>
            <w:r w:rsidRPr="00C80C40">
              <w:rPr>
                <w:rFonts w:hint="eastAsia"/>
                <w:sz w:val="20"/>
                <w:szCs w:val="20"/>
              </w:rPr>
              <w:t xml:space="preserve"> is used, so it is suggest change the wording to:</w:t>
            </w:r>
          </w:p>
          <w:p w14:paraId="6DD5CDF2" w14:textId="77777777" w:rsidR="003577FB" w:rsidRDefault="003577FB" w:rsidP="00B74FCA">
            <w:pPr>
              <w:pStyle w:val="B1"/>
              <w:ind w:firstLine="1050"/>
              <w:rPr>
                <w:rFonts w:ascii="Times New Roman" w:hAnsi="Times New Roman"/>
                <w:lang w:eastAsia="en-US"/>
              </w:rPr>
            </w:pPr>
            <w:r>
              <w:t xml:space="preserve">1&gt;  stop T310 for the </w:t>
            </w:r>
            <w:proofErr w:type="spellStart"/>
            <w:r w:rsidRPr="001041C1">
              <w:rPr>
                <w:rFonts w:hint="eastAsia"/>
                <w:strike/>
                <w:lang w:eastAsia="zh-CN"/>
              </w:rPr>
              <w:t>SCG</w:t>
            </w:r>
            <w:r>
              <w:rPr>
                <w:u w:val="single"/>
                <w:lang w:eastAsia="zh-CN"/>
              </w:rPr>
              <w:t>PSCell</w:t>
            </w:r>
            <w:proofErr w:type="spellEnd"/>
            <w:r>
              <w:t>, if running;</w:t>
            </w:r>
          </w:p>
          <w:p w14:paraId="3E4AADC2" w14:textId="77777777" w:rsidR="003577FB" w:rsidRPr="00C80C40" w:rsidRDefault="003577FB" w:rsidP="00B74FCA">
            <w:pPr>
              <w:pStyle w:val="B1"/>
              <w:ind w:firstLine="1050"/>
              <w:rPr>
                <w:lang w:eastAsia="zh-CN"/>
              </w:rPr>
            </w:pPr>
            <w:r>
              <w:t xml:space="preserve">1&gt;  stop T312 for the </w:t>
            </w:r>
            <w:proofErr w:type="spellStart"/>
            <w:r w:rsidRPr="001041C1">
              <w:rPr>
                <w:rFonts w:hint="eastAsia"/>
                <w:strike/>
                <w:lang w:eastAsia="zh-CN"/>
              </w:rPr>
              <w:t>SCG</w:t>
            </w:r>
            <w:r>
              <w:rPr>
                <w:u w:val="single"/>
                <w:lang w:eastAsia="zh-CN"/>
              </w:rPr>
              <w:t>PSCell</w:t>
            </w:r>
            <w:proofErr w:type="spellEnd"/>
            <w:r>
              <w:t>, if running;</w:t>
            </w:r>
          </w:p>
        </w:tc>
      </w:tr>
      <w:tr w:rsidR="0035115C" w14:paraId="6F988924" w14:textId="77777777">
        <w:tc>
          <w:tcPr>
            <w:tcW w:w="1425" w:type="dxa"/>
          </w:tcPr>
          <w:p w14:paraId="113BBAD1" w14:textId="6983C5F7" w:rsidR="0035115C" w:rsidRPr="003577FB" w:rsidRDefault="0035115C" w:rsidP="0035115C">
            <w:pPr>
              <w:rPr>
                <w:rFonts w:eastAsia="MS PGothic"/>
                <w:sz w:val="20"/>
                <w:szCs w:val="20"/>
                <w:lang w:eastAsia="ja-JP"/>
              </w:rPr>
            </w:pPr>
            <w:r>
              <w:rPr>
                <w:rFonts w:eastAsia="MS PGothic"/>
                <w:sz w:val="20"/>
                <w:szCs w:val="20"/>
                <w:lang w:eastAsia="ja-JP"/>
              </w:rPr>
              <w:t>ZTE</w:t>
            </w:r>
          </w:p>
        </w:tc>
        <w:tc>
          <w:tcPr>
            <w:tcW w:w="1781" w:type="dxa"/>
          </w:tcPr>
          <w:p w14:paraId="3B7AA843" w14:textId="7F4E8DF6" w:rsidR="0035115C" w:rsidRDefault="0035115C" w:rsidP="0035115C">
            <w:pPr>
              <w:rPr>
                <w:rFonts w:eastAsia="MS PGothic"/>
                <w:sz w:val="20"/>
                <w:szCs w:val="20"/>
                <w:lang w:eastAsia="ja-JP"/>
              </w:rPr>
            </w:pPr>
            <w:r>
              <w:rPr>
                <w:rFonts w:eastAsia="MS PGothic"/>
                <w:sz w:val="20"/>
                <w:szCs w:val="20"/>
                <w:lang w:eastAsia="ja-JP"/>
              </w:rPr>
              <w:t>Disagree</w:t>
            </w:r>
          </w:p>
        </w:tc>
        <w:tc>
          <w:tcPr>
            <w:tcW w:w="6565" w:type="dxa"/>
          </w:tcPr>
          <w:p w14:paraId="6B95DEFD" w14:textId="03A91287" w:rsidR="0035115C" w:rsidRDefault="0035115C" w:rsidP="0035115C">
            <w:pPr>
              <w:rPr>
                <w:rFonts w:eastAsia="MS PGothic"/>
                <w:sz w:val="20"/>
                <w:szCs w:val="20"/>
                <w:lang w:eastAsia="ja-JP"/>
              </w:rPr>
            </w:pPr>
            <w:r>
              <w:rPr>
                <w:rFonts w:eastAsia="MS PGothic"/>
                <w:sz w:val="20"/>
                <w:szCs w:val="20"/>
                <w:lang w:eastAsia="ja-JP"/>
              </w:rPr>
              <w:t>Since this was discussed in the past and agreed not to be pursued, we think we don’t need to make this change</w:t>
            </w:r>
          </w:p>
        </w:tc>
      </w:tr>
      <w:tr w:rsidR="002C2B77" w14:paraId="39E2610C" w14:textId="77777777">
        <w:tc>
          <w:tcPr>
            <w:tcW w:w="1425" w:type="dxa"/>
          </w:tcPr>
          <w:p w14:paraId="5FD07C7D" w14:textId="52255037" w:rsidR="002C2B77" w:rsidRDefault="002C2B77" w:rsidP="002C2B77">
            <w:pPr>
              <w:rPr>
                <w:rFonts w:eastAsia="MS PGothic"/>
                <w:sz w:val="20"/>
                <w:szCs w:val="20"/>
                <w:lang w:eastAsia="ja-JP"/>
              </w:rPr>
            </w:pPr>
            <w:r>
              <w:rPr>
                <w:rFonts w:hint="eastAsia"/>
                <w:sz w:val="20"/>
                <w:szCs w:val="20"/>
                <w:lang w:eastAsia="ko-KR"/>
              </w:rPr>
              <w:t>LGE</w:t>
            </w:r>
          </w:p>
        </w:tc>
        <w:tc>
          <w:tcPr>
            <w:tcW w:w="1781" w:type="dxa"/>
          </w:tcPr>
          <w:p w14:paraId="5C44BEC5" w14:textId="7C833288" w:rsidR="002C2B77" w:rsidRDefault="002C2B77" w:rsidP="002C2B77">
            <w:pPr>
              <w:rPr>
                <w:rFonts w:eastAsia="MS PGothic"/>
                <w:sz w:val="20"/>
                <w:szCs w:val="20"/>
                <w:lang w:eastAsia="ja-JP"/>
              </w:rPr>
            </w:pPr>
            <w:r>
              <w:rPr>
                <w:sz w:val="20"/>
                <w:szCs w:val="20"/>
                <w:lang w:eastAsia="ko-KR"/>
              </w:rPr>
              <w:t>No strong view</w:t>
            </w:r>
          </w:p>
        </w:tc>
        <w:tc>
          <w:tcPr>
            <w:tcW w:w="6565" w:type="dxa"/>
          </w:tcPr>
          <w:p w14:paraId="545772F7" w14:textId="4B2DBA3E" w:rsidR="002C2B77" w:rsidRDefault="002C2B77" w:rsidP="002C2B77">
            <w:pPr>
              <w:rPr>
                <w:rFonts w:eastAsia="MS PGothic"/>
                <w:sz w:val="20"/>
                <w:szCs w:val="20"/>
                <w:lang w:eastAsia="ja-JP"/>
              </w:rPr>
            </w:pPr>
            <w:r>
              <w:rPr>
                <w:sz w:val="20"/>
                <w:szCs w:val="20"/>
                <w:lang w:eastAsia="ko-KR"/>
              </w:rPr>
              <w:t xml:space="preserve">We understand the intention but we also think that the changes are not essential. </w:t>
            </w:r>
          </w:p>
        </w:tc>
      </w:tr>
    </w:tbl>
    <w:p w14:paraId="526C0487" w14:textId="77777777" w:rsidR="00447AF7" w:rsidRDefault="00447AF7">
      <w:pPr>
        <w:rPr>
          <w:sz w:val="20"/>
          <w:szCs w:val="20"/>
        </w:rPr>
      </w:pPr>
    </w:p>
    <w:p w14:paraId="14F6861D"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5" w:name="OLE_LINK44"/>
      <w:bookmarkStart w:id="6" w:name="OLE_LINK43"/>
      <w:bookmarkStart w:id="7" w:name="OLE_LINK42"/>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0" w:name="OLE_LINK22"/>
      <w:bookmarkStart w:id="11" w:name="OLE_LINK23"/>
      <w:bookmarkStart w:id="12" w:name="OLE_LINK39"/>
      <w:bookmarkStart w:id="13" w:name="OLE_LINK40"/>
      <w:bookmarkStart w:id="14" w:name="OLE_LINK41"/>
      <w:r>
        <w:rPr>
          <w:iCs/>
          <w:lang w:val="en-US" w:eastAsia="zh-CN"/>
        </w:rPr>
        <w:t>For the</w:t>
      </w:r>
      <w:r>
        <w:rPr>
          <w:i/>
          <w:iCs/>
          <w:lang w:val="en-US" w:eastAsia="zh-CN"/>
        </w:rPr>
        <w:t xml:space="preserve"> </w:t>
      </w:r>
      <w:bookmarkEnd w:id="10"/>
      <w:bookmarkEnd w:id="11"/>
      <w:r>
        <w:rPr>
          <w:rFonts w:hint="eastAsia"/>
          <w:i/>
          <w:iCs/>
          <w:lang w:eastAsia="ja-JP"/>
        </w:rPr>
        <w:t>UAC-</w:t>
      </w:r>
      <w:proofErr w:type="spellStart"/>
      <w:r>
        <w:rPr>
          <w:rFonts w:hint="eastAsia"/>
          <w:i/>
          <w:iCs/>
          <w:lang w:eastAsia="ja-JP"/>
        </w:rPr>
        <w:t>BarringPerPLMN</w:t>
      </w:r>
      <w:proofErr w:type="spellEnd"/>
      <w:r>
        <w:rPr>
          <w:rFonts w:hint="eastAsia"/>
          <w:i/>
          <w:iCs/>
          <w:lang w:eastAsia="ja-JP"/>
        </w:rPr>
        <w:t>-List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5" w:name="OLE_LINK25"/>
      <w:bookmarkStart w:id="16"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宋体"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proofErr w:type="spellStart"/>
      <w:r>
        <w:rPr>
          <w:rFonts w:eastAsia="Calibri" w:cs="Arial"/>
          <w:i/>
          <w:color w:val="FF0000"/>
          <w:lang w:eastAsia="sv-SE"/>
        </w:rPr>
        <w:t>plmn-IdentityList</w:t>
      </w:r>
      <w:proofErr w:type="spellEnd"/>
      <w:r>
        <w:rPr>
          <w:rFonts w:eastAsia="Calibri" w:cs="Arial"/>
          <w:color w:val="FF0000"/>
          <w:lang w:eastAsia="sv-SE"/>
        </w:rPr>
        <w:t xml:space="preserve"> and </w:t>
      </w:r>
      <w:proofErr w:type="spellStart"/>
      <w:r>
        <w:rPr>
          <w:rFonts w:eastAsia="Calibri" w:cs="Arial"/>
          <w:i/>
          <w:iCs/>
          <w:color w:val="FF0000"/>
          <w:lang w:eastAsia="sv-SE"/>
        </w:rPr>
        <w:t>npn-IdentityInfoList</w:t>
      </w:r>
      <w:proofErr w:type="spellEnd"/>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7" w:name="OLE_LINK45"/>
      <w:bookmarkStart w:id="18" w:name="OLE_LINK46"/>
      <w:bookmarkStart w:id="19" w:name="OLE_LINK47"/>
      <w:r>
        <w:rPr>
          <w:rFonts w:eastAsia="Calibri" w:cs="Arial"/>
          <w:lang w:eastAsia="sv-SE"/>
        </w:rPr>
        <w:t xml:space="preserve">across the </w:t>
      </w:r>
      <w:proofErr w:type="spellStart"/>
      <w:r>
        <w:rPr>
          <w:rFonts w:eastAsia="Calibri" w:cs="Arial"/>
          <w:i/>
          <w:lang w:eastAsia="sv-SE"/>
        </w:rPr>
        <w:t>plmn-IdentityList</w:t>
      </w:r>
      <w:proofErr w:type="spellEnd"/>
      <w:r>
        <w:rPr>
          <w:rFonts w:eastAsia="Calibri" w:cs="Arial"/>
          <w:lang w:eastAsia="sv-SE"/>
        </w:rPr>
        <w:t xml:space="preserve"> and </w:t>
      </w:r>
      <w:proofErr w:type="spellStart"/>
      <w:r>
        <w:rPr>
          <w:rFonts w:eastAsia="Calibri" w:cs="Arial"/>
          <w:i/>
          <w:iCs/>
          <w:lang w:eastAsia="sv-SE"/>
        </w:rPr>
        <w:t>npn-IdentityInfoList</w:t>
      </w:r>
      <w:bookmarkEnd w:id="17"/>
      <w:bookmarkEnd w:id="18"/>
      <w:bookmarkEnd w:id="19"/>
      <w:proofErr w:type="spellEnd"/>
      <w:r>
        <w:rPr>
          <w:rFonts w:eastAsia="宋体"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 xml:space="preserve">the field description of </w:t>
      </w:r>
      <w:proofErr w:type="spellStart"/>
      <w:r>
        <w:rPr>
          <w:iCs/>
          <w:lang w:val="en-US" w:eastAsia="zh-CN"/>
        </w:rPr>
        <w:t>Plmn-IdentityIndex</w:t>
      </w:r>
      <w:proofErr w:type="spellEnd"/>
      <w:r>
        <w:rPr>
          <w:iCs/>
          <w:lang w:val="en-US" w:eastAsia="zh-CN"/>
        </w:rPr>
        <w:t xml:space="preserve"> in the UAC-</w:t>
      </w:r>
      <w:proofErr w:type="spellStart"/>
      <w:r>
        <w:rPr>
          <w:iCs/>
          <w:lang w:val="en-US" w:eastAsia="zh-CN"/>
        </w:rPr>
        <w:t>BarringPerPLMN</w:t>
      </w:r>
      <w:proofErr w:type="spellEnd"/>
      <w:r>
        <w:rPr>
          <w:iCs/>
          <w:lang w:val="en-US" w:eastAsia="zh-CN"/>
        </w:rPr>
        <w:t>-List</w:t>
      </w:r>
    </w:p>
    <w:bookmarkEnd w:id="12"/>
    <w:bookmarkEnd w:id="13"/>
    <w:bookmarkEnd w:id="14"/>
    <w:bookmarkEnd w:id="15"/>
    <w:bookmarkEnd w:id="16"/>
    <w:p w14:paraId="72884099" w14:textId="77777777" w:rsidR="00447AF7" w:rsidRDefault="00447AF7">
      <w:pPr>
        <w:pStyle w:val="CRCoverPage"/>
        <w:spacing w:after="0"/>
        <w:ind w:left="360"/>
        <w:rPr>
          <w:lang w:val="en-US" w:eastAsia="zh-CN"/>
        </w:rPr>
      </w:pPr>
    </w:p>
    <w:tbl>
      <w:tblPr>
        <w:tblStyle w:val="aff0"/>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3"/>
              <w:jc w:val="center"/>
              <w:rPr>
                <w:rFonts w:ascii="Arial" w:hAnsi="Arial" w:cs="Arial"/>
                <w:b/>
                <w:sz w:val="20"/>
                <w:szCs w:val="20"/>
              </w:rPr>
            </w:pPr>
            <w:r>
              <w:rPr>
                <w:rFonts w:ascii="Arial" w:hAnsi="Arial" w:cs="Arial"/>
                <w:b/>
                <w:i/>
                <w:iCs/>
                <w:sz w:val="20"/>
                <w:szCs w:val="20"/>
              </w:rPr>
              <w:t>UAC-</w:t>
            </w:r>
            <w:proofErr w:type="spellStart"/>
            <w:r>
              <w:rPr>
                <w:rFonts w:ascii="Arial" w:hAnsi="Arial" w:cs="Arial"/>
                <w:b/>
                <w:i/>
                <w:iCs/>
                <w:sz w:val="20"/>
                <w:szCs w:val="20"/>
              </w:rPr>
              <w:t>BarringPerPLMN</w:t>
            </w:r>
            <w:proofErr w:type="spellEnd"/>
            <w:r>
              <w:rPr>
                <w:rFonts w:ascii="Arial" w:hAnsi="Arial" w:cs="Arial"/>
                <w:b/>
                <w:i/>
                <w:iCs/>
                <w:sz w:val="20"/>
                <w:szCs w:val="20"/>
              </w:rPr>
              <w:t>-List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proofErr w:type="spellStart"/>
            <w:r>
              <w:rPr>
                <w:rFonts w:eastAsia="Calibri"/>
                <w:b/>
                <w:bCs/>
                <w:i/>
                <w:iCs/>
                <w:sz w:val="20"/>
                <w:lang w:eastAsia="en-US"/>
              </w:rPr>
              <w:t>plmn-IdentityIndex</w:t>
            </w:r>
            <w:proofErr w:type="spellEnd"/>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proofErr w:type="spellStart"/>
            <w:r>
              <w:rPr>
                <w:rFonts w:eastAsia="Calibri" w:cs="Arial"/>
                <w:i/>
                <w:iCs/>
                <w:color w:val="FF0000"/>
                <w:lang w:eastAsia="en-US"/>
              </w:rPr>
              <w:t>plmn-IdentityList</w:t>
            </w:r>
            <w:proofErr w:type="spellEnd"/>
            <w:r>
              <w:rPr>
                <w:rFonts w:eastAsia="Calibri" w:cs="Arial"/>
                <w:color w:val="FF0000"/>
                <w:lang w:eastAsia="en-US"/>
              </w:rPr>
              <w:t xml:space="preserve"> and </w:t>
            </w:r>
            <w:proofErr w:type="spellStart"/>
            <w:r>
              <w:rPr>
                <w:rFonts w:eastAsia="Calibri" w:cs="Arial"/>
                <w:i/>
                <w:iCs/>
                <w:color w:val="FF0000"/>
                <w:lang w:eastAsia="en-US"/>
              </w:rPr>
              <w:t>npn-IdentityInfoList</w:t>
            </w:r>
            <w:proofErr w:type="spellEnd"/>
            <w:r>
              <w:rPr>
                <w:rFonts w:eastAsia="Calibri" w:cs="Arial"/>
                <w:i/>
                <w:iCs/>
                <w:lang w:eastAsia="en-US"/>
              </w:rPr>
              <w:t xml:space="preserve"> </w:t>
            </w:r>
            <w:r>
              <w:rPr>
                <w:rFonts w:eastAsia="Calibri" w:cs="Arial"/>
                <w:lang w:eastAsia="en-US"/>
              </w:rPr>
              <w:t>fields included in SIB1.</w:t>
            </w:r>
          </w:p>
        </w:tc>
      </w:tr>
      <w:bookmarkEnd w:id="8"/>
      <w:bookmarkEnd w:id="9"/>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aff0"/>
        <w:tblW w:w="0" w:type="auto"/>
        <w:tblLook w:val="04A0" w:firstRow="1" w:lastRow="0" w:firstColumn="1" w:lastColumn="0" w:noHBand="0" w:noVBand="1"/>
      </w:tblPr>
      <w:tblGrid>
        <w:gridCol w:w="1515"/>
        <w:gridCol w:w="17"/>
        <w:gridCol w:w="1802"/>
        <w:gridCol w:w="25"/>
        <w:gridCol w:w="6195"/>
        <w:gridCol w:w="217"/>
      </w:tblGrid>
      <w:tr w:rsidR="00447AF7" w14:paraId="00144B13" w14:textId="77777777" w:rsidTr="00D34155">
        <w:trPr>
          <w:gridAfter w:val="1"/>
          <w:wAfter w:w="217" w:type="dxa"/>
        </w:trPr>
        <w:tc>
          <w:tcPr>
            <w:tcW w:w="9554" w:type="dxa"/>
            <w:gridSpan w:val="5"/>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D34155">
        <w:trPr>
          <w:gridAfter w:val="1"/>
          <w:wAfter w:w="217" w:type="dxa"/>
        </w:trPr>
        <w:tc>
          <w:tcPr>
            <w:tcW w:w="1515" w:type="dxa"/>
          </w:tcPr>
          <w:p w14:paraId="2590CA1B" w14:textId="77777777" w:rsidR="00447AF7" w:rsidRDefault="00AB2BAC">
            <w:pPr>
              <w:rPr>
                <w:sz w:val="20"/>
                <w:szCs w:val="20"/>
                <w:lang w:eastAsia="en-US"/>
              </w:rPr>
            </w:pPr>
            <w:r>
              <w:rPr>
                <w:sz w:val="20"/>
                <w:szCs w:val="20"/>
                <w:lang w:eastAsia="en-US"/>
              </w:rPr>
              <w:t>Company</w:t>
            </w:r>
          </w:p>
        </w:tc>
        <w:tc>
          <w:tcPr>
            <w:tcW w:w="1819" w:type="dxa"/>
            <w:gridSpan w:val="2"/>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220" w:type="dxa"/>
            <w:gridSpan w:val="2"/>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D34155">
        <w:trPr>
          <w:gridAfter w:val="1"/>
          <w:wAfter w:w="217" w:type="dxa"/>
        </w:trPr>
        <w:tc>
          <w:tcPr>
            <w:tcW w:w="1515" w:type="dxa"/>
          </w:tcPr>
          <w:p w14:paraId="375F5AB8" w14:textId="77777777" w:rsidR="00447AF7" w:rsidRDefault="00AB2BAC">
            <w:pPr>
              <w:rPr>
                <w:sz w:val="20"/>
                <w:szCs w:val="20"/>
                <w:lang w:eastAsia="en-US"/>
              </w:rPr>
            </w:pPr>
            <w:r>
              <w:rPr>
                <w:sz w:val="20"/>
                <w:szCs w:val="20"/>
                <w:lang w:eastAsia="en-US"/>
              </w:rPr>
              <w:t>Ericsson</w:t>
            </w:r>
          </w:p>
        </w:tc>
        <w:tc>
          <w:tcPr>
            <w:tcW w:w="1819" w:type="dxa"/>
            <w:gridSpan w:val="2"/>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220" w:type="dxa"/>
            <w:gridSpan w:val="2"/>
          </w:tcPr>
          <w:p w14:paraId="7B930F3F" w14:textId="77777777" w:rsidR="00447AF7" w:rsidRDefault="00447AF7">
            <w:pPr>
              <w:rPr>
                <w:sz w:val="20"/>
                <w:szCs w:val="20"/>
                <w:lang w:eastAsia="en-US"/>
              </w:rPr>
            </w:pPr>
          </w:p>
        </w:tc>
      </w:tr>
      <w:tr w:rsidR="00447AF7" w14:paraId="061563B5" w14:textId="77777777" w:rsidTr="00D34155">
        <w:trPr>
          <w:gridAfter w:val="1"/>
          <w:wAfter w:w="217" w:type="dxa"/>
        </w:trPr>
        <w:tc>
          <w:tcPr>
            <w:tcW w:w="1515" w:type="dxa"/>
          </w:tcPr>
          <w:p w14:paraId="1002DE0E" w14:textId="77777777" w:rsidR="00447AF7" w:rsidRDefault="00AB2BAC">
            <w:pPr>
              <w:rPr>
                <w:sz w:val="20"/>
                <w:szCs w:val="20"/>
                <w:lang w:eastAsia="en-US"/>
              </w:rPr>
            </w:pPr>
            <w:r>
              <w:rPr>
                <w:sz w:val="20"/>
                <w:szCs w:val="20"/>
                <w:lang w:eastAsia="en-US"/>
              </w:rPr>
              <w:t>MediaTek</w:t>
            </w:r>
          </w:p>
        </w:tc>
        <w:tc>
          <w:tcPr>
            <w:tcW w:w="1819" w:type="dxa"/>
            <w:gridSpan w:val="2"/>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220" w:type="dxa"/>
            <w:gridSpan w:val="2"/>
          </w:tcPr>
          <w:p w14:paraId="7494A89C" w14:textId="77777777" w:rsidR="00447AF7" w:rsidRDefault="00447AF7">
            <w:pPr>
              <w:rPr>
                <w:sz w:val="20"/>
                <w:szCs w:val="20"/>
                <w:lang w:eastAsia="en-US"/>
              </w:rPr>
            </w:pPr>
          </w:p>
        </w:tc>
      </w:tr>
      <w:tr w:rsidR="00447AF7" w14:paraId="7E456141" w14:textId="77777777" w:rsidTr="00D34155">
        <w:trPr>
          <w:gridAfter w:val="1"/>
          <w:wAfter w:w="217" w:type="dxa"/>
        </w:trPr>
        <w:tc>
          <w:tcPr>
            <w:tcW w:w="1515" w:type="dxa"/>
          </w:tcPr>
          <w:p w14:paraId="7D9ED41E"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819" w:type="dxa"/>
            <w:gridSpan w:val="2"/>
          </w:tcPr>
          <w:p w14:paraId="513C7A09" w14:textId="77777777" w:rsidR="00447AF7" w:rsidRDefault="00AB2BAC">
            <w:pPr>
              <w:rPr>
                <w:rFonts w:eastAsia="宋体"/>
                <w:sz w:val="20"/>
                <w:szCs w:val="20"/>
                <w:highlight w:val="green"/>
                <w:lang w:val="en-US" w:eastAsia="zh-CN"/>
              </w:rPr>
            </w:pPr>
            <w:r>
              <w:rPr>
                <w:rFonts w:eastAsia="宋体" w:hint="eastAsia"/>
                <w:sz w:val="20"/>
                <w:szCs w:val="20"/>
                <w:highlight w:val="green"/>
                <w:lang w:val="en-US" w:eastAsia="zh-CN"/>
              </w:rPr>
              <w:t>Agree</w:t>
            </w:r>
          </w:p>
        </w:tc>
        <w:tc>
          <w:tcPr>
            <w:tcW w:w="6220" w:type="dxa"/>
            <w:gridSpan w:val="2"/>
          </w:tcPr>
          <w:p w14:paraId="18227DEB" w14:textId="77777777" w:rsidR="00447AF7" w:rsidRDefault="00447AF7">
            <w:pPr>
              <w:rPr>
                <w:sz w:val="20"/>
                <w:szCs w:val="20"/>
                <w:lang w:eastAsia="en-US"/>
              </w:rPr>
            </w:pPr>
          </w:p>
        </w:tc>
      </w:tr>
      <w:tr w:rsidR="009E6BCF" w14:paraId="4EF85983" w14:textId="77777777" w:rsidTr="00D34155">
        <w:trPr>
          <w:gridAfter w:val="1"/>
          <w:wAfter w:w="217" w:type="dxa"/>
        </w:trPr>
        <w:tc>
          <w:tcPr>
            <w:tcW w:w="1515" w:type="dxa"/>
          </w:tcPr>
          <w:p w14:paraId="2D606687" w14:textId="786F6D79" w:rsidR="009E6BCF" w:rsidRDefault="009E6BCF" w:rsidP="009E6BCF">
            <w:pPr>
              <w:rPr>
                <w:rFonts w:eastAsia="宋体"/>
                <w:sz w:val="20"/>
                <w:szCs w:val="20"/>
                <w:lang w:val="en-US" w:eastAsia="zh-CN"/>
              </w:rPr>
            </w:pPr>
            <w:r w:rsidRPr="00D63F9E">
              <w:rPr>
                <w:rFonts w:eastAsia="MS PGothic" w:hint="eastAsia"/>
                <w:sz w:val="20"/>
                <w:szCs w:val="20"/>
                <w:lang w:eastAsia="ja-JP"/>
              </w:rPr>
              <w:t>Q</w:t>
            </w:r>
            <w:r w:rsidRPr="00D63F9E">
              <w:rPr>
                <w:rFonts w:eastAsia="MS PGothic"/>
                <w:sz w:val="20"/>
                <w:szCs w:val="20"/>
                <w:lang w:eastAsia="ja-JP"/>
              </w:rPr>
              <w:t xml:space="preserve">ualcomm </w:t>
            </w:r>
            <w:r w:rsidRPr="00D63F9E">
              <w:rPr>
                <w:rFonts w:eastAsia="MS PGothic"/>
                <w:sz w:val="20"/>
                <w:szCs w:val="20"/>
                <w:lang w:eastAsia="ja-JP"/>
              </w:rPr>
              <w:lastRenderedPageBreak/>
              <w:t>Incorporated</w:t>
            </w:r>
          </w:p>
        </w:tc>
        <w:tc>
          <w:tcPr>
            <w:tcW w:w="1819" w:type="dxa"/>
            <w:gridSpan w:val="2"/>
          </w:tcPr>
          <w:p w14:paraId="664A0EE0" w14:textId="65C7B889" w:rsidR="009E6BCF" w:rsidRDefault="009E6BCF" w:rsidP="009E6BCF">
            <w:pPr>
              <w:rPr>
                <w:rFonts w:eastAsia="宋体"/>
                <w:sz w:val="20"/>
                <w:szCs w:val="20"/>
                <w:highlight w:val="green"/>
                <w:lang w:val="en-US" w:eastAsia="zh-CN"/>
              </w:rPr>
            </w:pPr>
            <w:r w:rsidRPr="00D63F9E">
              <w:rPr>
                <w:rFonts w:eastAsia="MS PGothic" w:hint="eastAsia"/>
                <w:sz w:val="20"/>
                <w:szCs w:val="20"/>
                <w:lang w:eastAsia="ja-JP"/>
              </w:rPr>
              <w:lastRenderedPageBreak/>
              <w:t>A</w:t>
            </w:r>
            <w:r w:rsidRPr="00D63F9E">
              <w:rPr>
                <w:rFonts w:eastAsia="MS PGothic"/>
                <w:sz w:val="20"/>
                <w:szCs w:val="20"/>
                <w:lang w:eastAsia="ja-JP"/>
              </w:rPr>
              <w:t>gree</w:t>
            </w:r>
          </w:p>
        </w:tc>
        <w:tc>
          <w:tcPr>
            <w:tcW w:w="6220" w:type="dxa"/>
            <w:gridSpan w:val="2"/>
          </w:tcPr>
          <w:p w14:paraId="42298C4E" w14:textId="77777777" w:rsidR="009E6BCF" w:rsidRDefault="009E6BCF" w:rsidP="009E6BCF">
            <w:pPr>
              <w:rPr>
                <w:sz w:val="20"/>
                <w:szCs w:val="20"/>
                <w:lang w:eastAsia="en-US"/>
              </w:rPr>
            </w:pPr>
          </w:p>
        </w:tc>
      </w:tr>
      <w:tr w:rsidR="005E761A" w14:paraId="6F5F59C4" w14:textId="77777777" w:rsidTr="00D34155">
        <w:tc>
          <w:tcPr>
            <w:tcW w:w="1532" w:type="dxa"/>
            <w:gridSpan w:val="2"/>
          </w:tcPr>
          <w:p w14:paraId="0D27FC53" w14:textId="77777777" w:rsidR="005E761A" w:rsidRPr="00CE5D5A" w:rsidRDefault="005E761A" w:rsidP="00B74FCA">
            <w:pPr>
              <w:rPr>
                <w:sz w:val="20"/>
                <w:szCs w:val="20"/>
                <w:lang w:eastAsia="zh-CN"/>
              </w:rPr>
            </w:pPr>
            <w:r>
              <w:rPr>
                <w:rFonts w:hint="eastAsia"/>
                <w:sz w:val="20"/>
                <w:szCs w:val="20"/>
                <w:lang w:eastAsia="zh-CN"/>
              </w:rPr>
              <w:t>CATT</w:t>
            </w:r>
          </w:p>
        </w:tc>
        <w:tc>
          <w:tcPr>
            <w:tcW w:w="1827" w:type="dxa"/>
            <w:gridSpan w:val="2"/>
          </w:tcPr>
          <w:p w14:paraId="5207AC8E" w14:textId="77777777" w:rsidR="005E761A" w:rsidRPr="00CE5D5A" w:rsidRDefault="005E761A" w:rsidP="00B74FCA">
            <w:pPr>
              <w:rPr>
                <w:sz w:val="20"/>
                <w:szCs w:val="20"/>
                <w:highlight w:val="green"/>
                <w:lang w:eastAsia="zh-CN"/>
              </w:rPr>
            </w:pPr>
            <w:r>
              <w:rPr>
                <w:rFonts w:hint="eastAsia"/>
                <w:sz w:val="20"/>
                <w:szCs w:val="20"/>
                <w:highlight w:val="green"/>
                <w:lang w:eastAsia="zh-CN"/>
              </w:rPr>
              <w:t>Agree</w:t>
            </w:r>
          </w:p>
        </w:tc>
        <w:tc>
          <w:tcPr>
            <w:tcW w:w="6412" w:type="dxa"/>
            <w:gridSpan w:val="2"/>
          </w:tcPr>
          <w:p w14:paraId="0B73AA77" w14:textId="77777777" w:rsidR="005E761A" w:rsidRDefault="005E761A" w:rsidP="00B74FCA">
            <w:pPr>
              <w:rPr>
                <w:sz w:val="20"/>
                <w:szCs w:val="20"/>
              </w:rPr>
            </w:pPr>
          </w:p>
        </w:tc>
      </w:tr>
      <w:tr w:rsidR="00D34155" w14:paraId="26FB2E32" w14:textId="77777777" w:rsidTr="00D34155">
        <w:trPr>
          <w:gridAfter w:val="1"/>
          <w:wAfter w:w="217" w:type="dxa"/>
        </w:trPr>
        <w:tc>
          <w:tcPr>
            <w:tcW w:w="1515" w:type="dxa"/>
          </w:tcPr>
          <w:p w14:paraId="7E997944" w14:textId="4CA5FC2F" w:rsidR="00D34155" w:rsidRPr="00D63F9E" w:rsidRDefault="00D34155" w:rsidP="00D34155">
            <w:pPr>
              <w:rPr>
                <w:rFonts w:eastAsia="MS PGothic"/>
                <w:sz w:val="20"/>
                <w:szCs w:val="20"/>
                <w:lang w:eastAsia="ja-JP"/>
              </w:rPr>
            </w:pPr>
            <w:r>
              <w:rPr>
                <w:rFonts w:hint="eastAsia"/>
                <w:sz w:val="20"/>
                <w:szCs w:val="20"/>
                <w:lang w:eastAsia="ko-KR"/>
              </w:rPr>
              <w:t>LGE</w:t>
            </w:r>
          </w:p>
        </w:tc>
        <w:tc>
          <w:tcPr>
            <w:tcW w:w="1819" w:type="dxa"/>
            <w:gridSpan w:val="2"/>
          </w:tcPr>
          <w:p w14:paraId="60CE1558" w14:textId="16C8647A" w:rsidR="00D34155" w:rsidRPr="00D63F9E" w:rsidRDefault="00D34155" w:rsidP="00D34155">
            <w:pPr>
              <w:rPr>
                <w:rFonts w:eastAsia="MS PGothic"/>
                <w:sz w:val="20"/>
                <w:szCs w:val="20"/>
                <w:lang w:eastAsia="ja-JP"/>
              </w:rPr>
            </w:pPr>
            <w:r>
              <w:rPr>
                <w:rFonts w:hint="eastAsia"/>
                <w:sz w:val="20"/>
                <w:szCs w:val="20"/>
                <w:highlight w:val="green"/>
                <w:lang w:eastAsia="ko-KR"/>
              </w:rPr>
              <w:t>Agree</w:t>
            </w:r>
          </w:p>
        </w:tc>
        <w:tc>
          <w:tcPr>
            <w:tcW w:w="6220" w:type="dxa"/>
            <w:gridSpan w:val="2"/>
          </w:tcPr>
          <w:p w14:paraId="5D15C388" w14:textId="77777777" w:rsidR="00D34155" w:rsidRDefault="00D34155" w:rsidP="00D34155">
            <w:pPr>
              <w:rPr>
                <w:sz w:val="20"/>
                <w:szCs w:val="20"/>
                <w:lang w:eastAsia="en-US"/>
              </w:rPr>
            </w:pPr>
          </w:p>
        </w:tc>
      </w:tr>
      <w:tr w:rsidR="00D34155" w14:paraId="15411100" w14:textId="77777777" w:rsidTr="00D34155">
        <w:trPr>
          <w:gridAfter w:val="1"/>
          <w:wAfter w:w="217" w:type="dxa"/>
        </w:trPr>
        <w:tc>
          <w:tcPr>
            <w:tcW w:w="1515" w:type="dxa"/>
          </w:tcPr>
          <w:p w14:paraId="3BD300F6" w14:textId="77777777" w:rsidR="00D34155" w:rsidRPr="00D63F9E" w:rsidRDefault="00D34155" w:rsidP="00D34155">
            <w:pPr>
              <w:rPr>
                <w:rFonts w:eastAsia="MS PGothic"/>
                <w:sz w:val="20"/>
                <w:szCs w:val="20"/>
                <w:lang w:eastAsia="ja-JP"/>
              </w:rPr>
            </w:pPr>
          </w:p>
        </w:tc>
        <w:tc>
          <w:tcPr>
            <w:tcW w:w="1819" w:type="dxa"/>
            <w:gridSpan w:val="2"/>
          </w:tcPr>
          <w:p w14:paraId="28D8ABE5" w14:textId="77777777" w:rsidR="00D34155" w:rsidRPr="00D63F9E" w:rsidRDefault="00D34155" w:rsidP="00D34155">
            <w:pPr>
              <w:rPr>
                <w:rFonts w:eastAsia="MS PGothic"/>
                <w:sz w:val="20"/>
                <w:szCs w:val="20"/>
                <w:lang w:eastAsia="ja-JP"/>
              </w:rPr>
            </w:pPr>
          </w:p>
        </w:tc>
        <w:tc>
          <w:tcPr>
            <w:tcW w:w="6220" w:type="dxa"/>
            <w:gridSpan w:val="2"/>
          </w:tcPr>
          <w:p w14:paraId="1B473175" w14:textId="77777777" w:rsidR="00D34155" w:rsidRDefault="00D34155" w:rsidP="00D34155">
            <w:pPr>
              <w:rPr>
                <w:sz w:val="20"/>
                <w:szCs w:val="20"/>
                <w:lang w:eastAsia="en-US"/>
              </w:rPr>
            </w:pPr>
          </w:p>
        </w:tc>
      </w:tr>
    </w:tbl>
    <w:p w14:paraId="46B1065B" w14:textId="77777777" w:rsidR="00447AF7" w:rsidRDefault="00447AF7">
      <w:pPr>
        <w:rPr>
          <w:sz w:val="20"/>
          <w:szCs w:val="20"/>
        </w:rPr>
      </w:pPr>
    </w:p>
    <w:p w14:paraId="104DA1C2"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Correction on </w:t>
      </w:r>
      <w:proofErr w:type="spellStart"/>
      <w:r>
        <w:rPr>
          <w:rFonts w:cs="Arial"/>
          <w:b w:val="0"/>
          <w:bCs w:val="0"/>
          <w:kern w:val="0"/>
          <w:sz w:val="32"/>
          <w:szCs w:val="36"/>
        </w:rPr>
        <w:t>reportSlotOffsetList</w:t>
      </w:r>
      <w:proofErr w:type="spellEnd"/>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w:t>
      </w:r>
      <w:proofErr w:type="spellStart"/>
      <w:r>
        <w:rPr>
          <w:lang w:eastAsia="ja-JP"/>
        </w:rPr>
        <w:t>reportSlotOffsetList</w:t>
      </w:r>
      <w:proofErr w:type="spellEnd"/>
      <w:r>
        <w:rPr>
          <w:lang w:eastAsia="ja-JP"/>
        </w:rPr>
        <w:t xml:space="preserve"> only to DCI format 0_0 in the field description of </w:t>
      </w:r>
      <w:proofErr w:type="spellStart"/>
      <w:r>
        <w:rPr>
          <w:i/>
          <w:iCs/>
          <w:lang w:eastAsia="ja-JP"/>
        </w:rPr>
        <w:t>reportSlotOffsetList</w:t>
      </w:r>
      <w:proofErr w:type="spellEnd"/>
      <w:r>
        <w:rPr>
          <w:i/>
          <w:iCs/>
          <w:lang w:eastAsia="ja-JP"/>
        </w:rPr>
        <w:t xml:space="preserve">. </w:t>
      </w:r>
    </w:p>
    <w:p w14:paraId="6C0712CC" w14:textId="77777777" w:rsidR="00447AF7" w:rsidRDefault="00447AF7">
      <w:pPr>
        <w:rPr>
          <w:sz w:val="20"/>
          <w:szCs w:val="20"/>
        </w:rPr>
      </w:pPr>
    </w:p>
    <w:tbl>
      <w:tblPr>
        <w:tblStyle w:val="aff0"/>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tcPr>
          <w:p w14:paraId="1DE358A4" w14:textId="3DBD5FE7"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r>
              <w:rPr>
                <w:rFonts w:eastAsia="MS PGothic"/>
                <w:sz w:val="20"/>
                <w:szCs w:val="20"/>
                <w:lang w:eastAsia="ja-JP"/>
              </w:rPr>
              <w:t xml:space="preserve"> (Proponent)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8CDBC1" w:rsidR="009E6BCF" w:rsidRDefault="00503EEC" w:rsidP="009E6BCF">
            <w:pPr>
              <w:rPr>
                <w:sz w:val="20"/>
                <w:szCs w:val="20"/>
                <w:lang w:eastAsia="en-US"/>
              </w:rPr>
            </w:pPr>
            <w:r>
              <w:rPr>
                <w:sz w:val="20"/>
                <w:szCs w:val="20"/>
                <w:lang w:eastAsia="en-US"/>
              </w:rPr>
              <w:t>ZTE</w:t>
            </w:r>
          </w:p>
        </w:tc>
        <w:tc>
          <w:tcPr>
            <w:tcW w:w="1828" w:type="dxa"/>
          </w:tcPr>
          <w:p w14:paraId="79C974AD" w14:textId="53F20C36" w:rsidR="009E6BCF" w:rsidRDefault="00503EEC" w:rsidP="009E6BCF">
            <w:pPr>
              <w:rPr>
                <w:sz w:val="20"/>
                <w:szCs w:val="20"/>
                <w:highlight w:val="green"/>
                <w:lang w:eastAsia="en-US"/>
              </w:rPr>
            </w:pPr>
            <w:r>
              <w:rPr>
                <w:sz w:val="20"/>
                <w:szCs w:val="20"/>
                <w:highlight w:val="green"/>
                <w:lang w:eastAsia="en-US"/>
              </w:rPr>
              <w:t>Agree</w:t>
            </w:r>
          </w:p>
        </w:tc>
        <w:tc>
          <w:tcPr>
            <w:tcW w:w="6422" w:type="dxa"/>
          </w:tcPr>
          <w:p w14:paraId="408E165F" w14:textId="77777777" w:rsidR="009E6BCF" w:rsidRDefault="009E6BCF" w:rsidP="009E6BCF">
            <w:pPr>
              <w:rPr>
                <w:sz w:val="20"/>
                <w:szCs w:val="20"/>
                <w:lang w:eastAsia="en-US"/>
              </w:rPr>
            </w:pPr>
          </w:p>
        </w:tc>
      </w:tr>
      <w:tr w:rsidR="009E6BCF" w14:paraId="6A5E4718" w14:textId="77777777">
        <w:tc>
          <w:tcPr>
            <w:tcW w:w="1521" w:type="dxa"/>
          </w:tcPr>
          <w:p w14:paraId="78EB9366" w14:textId="77777777" w:rsidR="009E6BCF" w:rsidRDefault="009E6BCF" w:rsidP="009E6BCF">
            <w:pPr>
              <w:rPr>
                <w:sz w:val="20"/>
                <w:szCs w:val="20"/>
                <w:lang w:eastAsia="en-US"/>
              </w:rPr>
            </w:pPr>
          </w:p>
        </w:tc>
        <w:tc>
          <w:tcPr>
            <w:tcW w:w="1828" w:type="dxa"/>
          </w:tcPr>
          <w:p w14:paraId="0082AA6B" w14:textId="77777777" w:rsidR="009E6BCF" w:rsidRDefault="009E6BCF" w:rsidP="009E6BCF">
            <w:pPr>
              <w:rPr>
                <w:sz w:val="20"/>
                <w:szCs w:val="20"/>
                <w:highlight w:val="green"/>
                <w:lang w:eastAsia="en-US"/>
              </w:rPr>
            </w:pPr>
          </w:p>
        </w:tc>
        <w:tc>
          <w:tcPr>
            <w:tcW w:w="6422" w:type="dxa"/>
          </w:tcPr>
          <w:p w14:paraId="2FD06FD0" w14:textId="77777777" w:rsidR="009E6BCF" w:rsidRDefault="009E6BCF" w:rsidP="009E6BCF">
            <w:pPr>
              <w:rPr>
                <w:sz w:val="20"/>
                <w:szCs w:val="20"/>
                <w:lang w:eastAsia="en-US"/>
              </w:rPr>
            </w:pPr>
          </w:p>
        </w:tc>
      </w:tr>
    </w:tbl>
    <w:p w14:paraId="3DDA4277" w14:textId="77777777" w:rsidR="00447AF7" w:rsidRDefault="00447AF7">
      <w:pPr>
        <w:rPr>
          <w:sz w:val="20"/>
          <w:szCs w:val="20"/>
        </w:rPr>
      </w:pPr>
    </w:p>
    <w:p w14:paraId="7934B02F"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7557FCEC" w14:textId="77777777" w:rsidR="00447AF7" w:rsidRDefault="00AB2BAC">
      <w:pPr>
        <w:rPr>
          <w:sz w:val="20"/>
          <w:szCs w:val="20"/>
        </w:rPr>
      </w:pPr>
      <w:r>
        <w:rPr>
          <w:sz w:val="20"/>
          <w:szCs w:val="20"/>
        </w:rPr>
        <w:t xml:space="preserve">In R2-2105925 it is proposed to add references to tables 6.3.3.2-3 (38.211) in the field description of </w:t>
      </w:r>
      <w:r>
        <w:rPr>
          <w:rFonts w:cs="Arial"/>
        </w:rPr>
        <w:t>msg1-SubcarrierSpacing</w:t>
      </w:r>
      <w:r>
        <w:rPr>
          <w:sz w:val="20"/>
          <w:szCs w:val="20"/>
        </w:rPr>
        <w:t>. Further, since L1151 and L571 are introduced in the shared spectrum, reference to Table 6.3.3.1-2 is also be added.</w:t>
      </w:r>
    </w:p>
    <w:tbl>
      <w:tblPr>
        <w:tblStyle w:val="aff0"/>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r>
              <w:rPr>
                <w:sz w:val="20"/>
                <w:szCs w:val="20"/>
                <w:lang w:eastAsia="en-US"/>
              </w:rPr>
              <w:t>MediaTek</w:t>
            </w:r>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It seems that this one could just be included in 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Can be included in 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Agree partly</w:t>
            </w:r>
          </w:p>
        </w:tc>
        <w:tc>
          <w:tcPr>
            <w:tcW w:w="6431" w:type="dxa"/>
          </w:tcPr>
          <w:p w14:paraId="4811A765" w14:textId="77777777" w:rsidR="00447AF7" w:rsidRDefault="00AB2BAC">
            <w:pPr>
              <w:rPr>
                <w:sz w:val="20"/>
                <w:szCs w:val="20"/>
                <w:lang w:eastAsia="en-US"/>
              </w:rPr>
            </w:pPr>
            <w:r>
              <w:rPr>
                <w:sz w:val="20"/>
                <w:szCs w:val="20"/>
                <w:lang w:eastAsia="en-US"/>
              </w:rPr>
              <w:t>For R15/16 the Table 6.3.3.1-2 for L139 seems missing too.</w:t>
            </w:r>
          </w:p>
          <w:p w14:paraId="684FA162" w14:textId="77777777" w:rsidR="00447AF7" w:rsidRDefault="00AB2BAC">
            <w:pPr>
              <w:rPr>
                <w:sz w:val="20"/>
                <w:szCs w:val="20"/>
                <w:lang w:eastAsia="en-US"/>
              </w:rPr>
            </w:pPr>
            <w:r>
              <w:rPr>
                <w:sz w:val="20"/>
                <w:szCs w:val="20"/>
                <w:lang w:eastAsia="en-US"/>
              </w:rPr>
              <w:lastRenderedPageBreak/>
              <w:t>For R16 the Table 6.3.3.2-4 (Random access configurations for FR2 and unpaired spectrum) seems missing too.</w:t>
            </w:r>
          </w:p>
          <w:p w14:paraId="51EF28AF" w14:textId="77777777" w:rsidR="00447AF7" w:rsidRDefault="00AB2BAC">
            <w:pPr>
              <w:rPr>
                <w:sz w:val="20"/>
                <w:szCs w:val="20"/>
                <w:lang w:eastAsia="en-US"/>
              </w:rPr>
            </w:pPr>
            <w:r>
              <w:rPr>
                <w:sz w:val="20"/>
                <w:szCs w:val="20"/>
                <w:lang w:eastAsia="en-US"/>
              </w:rPr>
              <w:t>Agree with others that these minor changes can be merged into rapporteur CRs.</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Can be included in 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472E7A56" w14:textId="77777777" w:rsidR="009E6BCF" w:rsidRDefault="009E6BCF" w:rsidP="009E6BCF">
            <w:pPr>
              <w:rPr>
                <w:sz w:val="20"/>
                <w:szCs w:val="20"/>
                <w:lang w:eastAsia="en-US"/>
              </w:rPr>
            </w:pPr>
          </w:p>
        </w:tc>
      </w:tr>
      <w:tr w:rsidR="0035115C" w14:paraId="0A050792" w14:textId="77777777">
        <w:tc>
          <w:tcPr>
            <w:tcW w:w="1515" w:type="dxa"/>
          </w:tcPr>
          <w:p w14:paraId="705FCDAE" w14:textId="30914DB1" w:rsidR="0035115C" w:rsidRDefault="0035115C" w:rsidP="0035115C">
            <w:pPr>
              <w:rPr>
                <w:sz w:val="20"/>
                <w:szCs w:val="20"/>
                <w:lang w:eastAsia="en-US"/>
              </w:rPr>
            </w:pPr>
            <w:r>
              <w:rPr>
                <w:sz w:val="20"/>
                <w:szCs w:val="20"/>
                <w:lang w:eastAsia="en-US"/>
              </w:rPr>
              <w:t>ZTE</w:t>
            </w:r>
          </w:p>
        </w:tc>
        <w:tc>
          <w:tcPr>
            <w:tcW w:w="1825" w:type="dxa"/>
          </w:tcPr>
          <w:p w14:paraId="26628E10" w14:textId="515E5731" w:rsidR="0035115C" w:rsidRDefault="0035115C" w:rsidP="0035115C">
            <w:pPr>
              <w:rPr>
                <w:sz w:val="20"/>
                <w:szCs w:val="20"/>
                <w:highlight w:val="green"/>
                <w:lang w:eastAsia="en-US"/>
              </w:rPr>
            </w:pPr>
            <w:r>
              <w:rPr>
                <w:sz w:val="20"/>
                <w:szCs w:val="20"/>
                <w:highlight w:val="green"/>
                <w:lang w:eastAsia="en-US"/>
              </w:rPr>
              <w:t>Agree (Proponent)</w:t>
            </w:r>
          </w:p>
        </w:tc>
        <w:tc>
          <w:tcPr>
            <w:tcW w:w="6431" w:type="dxa"/>
          </w:tcPr>
          <w:p w14:paraId="2DF0CD69" w14:textId="77777777" w:rsidR="0035115C" w:rsidRDefault="0035115C" w:rsidP="0035115C">
            <w:pPr>
              <w:rPr>
                <w:sz w:val="20"/>
                <w:szCs w:val="20"/>
                <w:lang w:eastAsia="en-US"/>
              </w:rPr>
            </w:pPr>
          </w:p>
        </w:tc>
      </w:tr>
      <w:tr w:rsidR="00D34155" w14:paraId="48E1531F" w14:textId="77777777">
        <w:tc>
          <w:tcPr>
            <w:tcW w:w="1515" w:type="dxa"/>
          </w:tcPr>
          <w:p w14:paraId="6E62B17E" w14:textId="5E94F32B" w:rsidR="00D34155" w:rsidRDefault="00D34155" w:rsidP="00D34155">
            <w:pPr>
              <w:rPr>
                <w:sz w:val="20"/>
                <w:szCs w:val="20"/>
                <w:lang w:eastAsia="en-US"/>
              </w:rPr>
            </w:pPr>
            <w:r>
              <w:rPr>
                <w:rFonts w:hint="eastAsia"/>
                <w:sz w:val="20"/>
                <w:szCs w:val="20"/>
                <w:lang w:eastAsia="ko-KR"/>
              </w:rPr>
              <w:t>LGE</w:t>
            </w:r>
          </w:p>
        </w:tc>
        <w:tc>
          <w:tcPr>
            <w:tcW w:w="1825" w:type="dxa"/>
          </w:tcPr>
          <w:p w14:paraId="5B401FD7" w14:textId="13419576" w:rsidR="00D34155" w:rsidRDefault="00D34155" w:rsidP="00D34155">
            <w:pPr>
              <w:rPr>
                <w:sz w:val="20"/>
                <w:szCs w:val="20"/>
                <w:highlight w:val="green"/>
                <w:lang w:eastAsia="en-US"/>
              </w:rPr>
            </w:pPr>
            <w:r>
              <w:rPr>
                <w:rFonts w:hint="eastAsia"/>
                <w:sz w:val="20"/>
                <w:szCs w:val="20"/>
                <w:highlight w:val="green"/>
                <w:lang w:eastAsia="ko-KR"/>
              </w:rPr>
              <w:t>Agree</w:t>
            </w:r>
          </w:p>
        </w:tc>
        <w:tc>
          <w:tcPr>
            <w:tcW w:w="6431" w:type="dxa"/>
          </w:tcPr>
          <w:p w14:paraId="461258B1" w14:textId="77777777" w:rsidR="00D34155" w:rsidRDefault="00D34155" w:rsidP="00D34155">
            <w:pPr>
              <w:rPr>
                <w:sz w:val="20"/>
                <w:szCs w:val="20"/>
                <w:lang w:eastAsia="en-US"/>
              </w:rPr>
            </w:pPr>
          </w:p>
        </w:tc>
      </w:tr>
      <w:tr w:rsidR="00F03B3B" w14:paraId="3D9AE78F" w14:textId="77777777">
        <w:tc>
          <w:tcPr>
            <w:tcW w:w="1515" w:type="dxa"/>
          </w:tcPr>
          <w:p w14:paraId="3435022D" w14:textId="59686B48" w:rsidR="00F03B3B" w:rsidRDefault="00F03B3B" w:rsidP="00F03B3B">
            <w:pPr>
              <w:rPr>
                <w:rFonts w:hint="eastAsia"/>
                <w:sz w:val="20"/>
                <w:szCs w:val="20"/>
                <w:lang w:eastAsia="ko-KR"/>
              </w:rPr>
            </w:pPr>
            <w:r>
              <w:rPr>
                <w:rFonts w:eastAsiaTheme="minorEastAsia" w:hint="eastAsia"/>
                <w:sz w:val="20"/>
                <w:szCs w:val="20"/>
                <w:lang w:eastAsia="zh-CN"/>
              </w:rPr>
              <w:t>F</w:t>
            </w:r>
            <w:r>
              <w:rPr>
                <w:rFonts w:eastAsiaTheme="minorEastAsia"/>
                <w:sz w:val="20"/>
                <w:szCs w:val="20"/>
                <w:lang w:eastAsia="zh-CN"/>
              </w:rPr>
              <w:t>ujitsu</w:t>
            </w:r>
          </w:p>
        </w:tc>
        <w:tc>
          <w:tcPr>
            <w:tcW w:w="1825" w:type="dxa"/>
          </w:tcPr>
          <w:p w14:paraId="70A14ED0" w14:textId="15E8A158" w:rsidR="00F03B3B" w:rsidRDefault="00F03B3B" w:rsidP="00F03B3B">
            <w:pPr>
              <w:rPr>
                <w:rFonts w:hint="eastAsia"/>
                <w:sz w:val="20"/>
                <w:szCs w:val="20"/>
                <w:highlight w:val="green"/>
                <w:lang w:eastAsia="ko-KR"/>
              </w:rPr>
            </w:pPr>
            <w:r w:rsidRPr="009D1C32">
              <w:rPr>
                <w:rFonts w:eastAsiaTheme="minorEastAsia" w:hint="eastAsia"/>
                <w:sz w:val="20"/>
                <w:szCs w:val="20"/>
                <w:lang w:eastAsia="zh-CN"/>
              </w:rPr>
              <w:t>A</w:t>
            </w:r>
            <w:r w:rsidRPr="009D1C32">
              <w:rPr>
                <w:rFonts w:eastAsiaTheme="minorEastAsia"/>
                <w:sz w:val="20"/>
                <w:szCs w:val="20"/>
                <w:lang w:eastAsia="zh-CN"/>
              </w:rPr>
              <w:t>gree</w:t>
            </w:r>
          </w:p>
        </w:tc>
        <w:tc>
          <w:tcPr>
            <w:tcW w:w="6431" w:type="dxa"/>
          </w:tcPr>
          <w:p w14:paraId="775972ED" w14:textId="77777777" w:rsidR="00F03B3B" w:rsidRDefault="00F03B3B" w:rsidP="00F03B3B">
            <w:pPr>
              <w:rPr>
                <w:sz w:val="20"/>
                <w:szCs w:val="20"/>
                <w:lang w:eastAsia="en-US"/>
              </w:rPr>
            </w:pPr>
          </w:p>
        </w:tc>
      </w:tr>
    </w:tbl>
    <w:p w14:paraId="7E46D2F6" w14:textId="77777777" w:rsidR="00447AF7" w:rsidRDefault="00447AF7">
      <w:pPr>
        <w:pStyle w:val="aff8"/>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w:t>
      </w:r>
      <w:proofErr w:type="spellStart"/>
      <w:r>
        <w:rPr>
          <w:sz w:val="20"/>
          <w:szCs w:val="20"/>
        </w:rPr>
        <w:t>ssb-PositionQCL</w:t>
      </w:r>
      <w:proofErr w:type="spellEnd"/>
      <w:r>
        <w:rPr>
          <w:sz w:val="20"/>
          <w:szCs w:val="20"/>
        </w:rPr>
        <w:t xml:space="preserve"> is configured” from the field description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aff0"/>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r>
              <w:rPr>
                <w:sz w:val="20"/>
                <w:szCs w:val="20"/>
                <w:lang w:eastAsia="en-US"/>
              </w:rPr>
              <w:t>MediaTek</w:t>
            </w:r>
          </w:p>
        </w:tc>
        <w:tc>
          <w:tcPr>
            <w:tcW w:w="1825" w:type="dxa"/>
          </w:tcPr>
          <w:p w14:paraId="24CFC6DE" w14:textId="77777777" w:rsidR="00447AF7" w:rsidRDefault="00AB2BAC">
            <w:pPr>
              <w:rPr>
                <w:sz w:val="20"/>
                <w:szCs w:val="20"/>
                <w:highlight w:val="green"/>
                <w:lang w:eastAsia="en-US"/>
              </w:rPr>
            </w:pPr>
            <w:r>
              <w:rPr>
                <w:sz w:val="20"/>
                <w:szCs w:val="20"/>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Fine with this change but this is not essential. It does not have any functional change either. We can put this in Rapporteur’s CR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Can be included in Rapporteur’s CR.</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1D3F26F" w14:textId="77777777" w:rsidR="00447AF7" w:rsidRDefault="00AB2BAC">
            <w:pPr>
              <w:rPr>
                <w:sz w:val="20"/>
                <w:szCs w:val="20"/>
                <w:highlight w:val="green"/>
                <w:lang w:eastAsia="en-US"/>
              </w:rPr>
            </w:pPr>
            <w:r>
              <w:rPr>
                <w:sz w:val="20"/>
                <w:szCs w:val="20"/>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761D4311" w14:textId="77777777" w:rsidR="009E6BCF" w:rsidRDefault="009E6BCF" w:rsidP="009E6BCF">
            <w:pPr>
              <w:rPr>
                <w:sz w:val="20"/>
                <w:szCs w:val="20"/>
                <w:lang w:eastAsia="en-US"/>
              </w:rPr>
            </w:pPr>
          </w:p>
        </w:tc>
      </w:tr>
      <w:tr w:rsidR="0035115C" w14:paraId="66CB4EB5" w14:textId="77777777">
        <w:tc>
          <w:tcPr>
            <w:tcW w:w="1515" w:type="dxa"/>
          </w:tcPr>
          <w:p w14:paraId="3C2B1AB2" w14:textId="7D42F298" w:rsidR="0035115C" w:rsidRPr="00D63F9E" w:rsidRDefault="0035115C" w:rsidP="0035115C">
            <w:pPr>
              <w:rPr>
                <w:rFonts w:eastAsia="MS PGothic"/>
                <w:sz w:val="20"/>
                <w:szCs w:val="20"/>
                <w:lang w:eastAsia="ja-JP"/>
              </w:rPr>
            </w:pPr>
            <w:r>
              <w:rPr>
                <w:rFonts w:eastAsia="MS PGothic"/>
                <w:sz w:val="20"/>
                <w:szCs w:val="20"/>
                <w:lang w:eastAsia="ja-JP"/>
              </w:rPr>
              <w:t>ZTE</w:t>
            </w:r>
          </w:p>
        </w:tc>
        <w:tc>
          <w:tcPr>
            <w:tcW w:w="1825" w:type="dxa"/>
          </w:tcPr>
          <w:p w14:paraId="5CABFCEC" w14:textId="0C61A30A" w:rsidR="0035115C" w:rsidRPr="00D63F9E" w:rsidRDefault="0035115C" w:rsidP="0035115C">
            <w:pPr>
              <w:rPr>
                <w:rFonts w:eastAsia="MS PGothic"/>
                <w:sz w:val="20"/>
                <w:szCs w:val="20"/>
                <w:lang w:eastAsia="ja-JP"/>
              </w:rPr>
            </w:pPr>
            <w:r>
              <w:rPr>
                <w:rFonts w:eastAsia="MS PGothic"/>
                <w:sz w:val="20"/>
                <w:szCs w:val="20"/>
                <w:lang w:eastAsia="ja-JP"/>
              </w:rPr>
              <w:t>Agree (Proponent)</w:t>
            </w:r>
          </w:p>
        </w:tc>
        <w:tc>
          <w:tcPr>
            <w:tcW w:w="6431" w:type="dxa"/>
          </w:tcPr>
          <w:p w14:paraId="4D12D6E8" w14:textId="18B866D0" w:rsidR="0035115C" w:rsidRDefault="0035115C" w:rsidP="0035115C">
            <w:pPr>
              <w:rPr>
                <w:sz w:val="20"/>
                <w:szCs w:val="20"/>
                <w:lang w:eastAsia="en-US"/>
              </w:rPr>
            </w:pPr>
            <w:r>
              <w:rPr>
                <w:sz w:val="20"/>
                <w:szCs w:val="20"/>
                <w:lang w:eastAsia="en-US"/>
              </w:rPr>
              <w:t xml:space="preserve">With regards to the IPA CR in </w:t>
            </w:r>
            <w:r w:rsidRPr="000052EE">
              <w:rPr>
                <w:sz w:val="20"/>
                <w:szCs w:val="20"/>
                <w:lang w:eastAsia="en-US"/>
              </w:rPr>
              <w:t>R2-2105104</w:t>
            </w:r>
            <w:r>
              <w:rPr>
                <w:sz w:val="20"/>
                <w:szCs w:val="20"/>
                <w:lang w:eastAsia="en-US"/>
              </w:rPr>
              <w:t>, we note that the change has been made for SSB-</w:t>
            </w:r>
            <w:proofErr w:type="spellStart"/>
            <w:r>
              <w:rPr>
                <w:sz w:val="20"/>
                <w:szCs w:val="20"/>
                <w:lang w:eastAsia="en-US"/>
              </w:rPr>
              <w:t>ToMeasure</w:t>
            </w:r>
            <w:proofErr w:type="spellEnd"/>
            <w:r>
              <w:rPr>
                <w:sz w:val="20"/>
                <w:szCs w:val="20"/>
                <w:lang w:eastAsia="en-US"/>
              </w:rPr>
              <w:t xml:space="preserve">, this issue however still exists in the </w:t>
            </w:r>
            <w:proofErr w:type="spellStart"/>
            <w:r>
              <w:rPr>
                <w:sz w:val="20"/>
                <w:szCs w:val="20"/>
                <w:lang w:eastAsia="en-US"/>
              </w:rPr>
              <w:t>ssb-PositionInBurst</w:t>
            </w:r>
            <w:proofErr w:type="spellEnd"/>
            <w:r>
              <w:rPr>
                <w:sz w:val="20"/>
                <w:szCs w:val="20"/>
                <w:lang w:eastAsia="en-US"/>
              </w:rPr>
              <w:t xml:space="preserve"> in </w:t>
            </w:r>
            <w:proofErr w:type="spellStart"/>
            <w:r>
              <w:rPr>
                <w:sz w:val="20"/>
                <w:szCs w:val="20"/>
                <w:lang w:eastAsia="en-US"/>
              </w:rPr>
              <w:t>ServingCellConfigCommon</w:t>
            </w:r>
            <w:proofErr w:type="spellEnd"/>
          </w:p>
        </w:tc>
      </w:tr>
      <w:tr w:rsidR="0035115C" w14:paraId="73BEA474" w14:textId="77777777">
        <w:tc>
          <w:tcPr>
            <w:tcW w:w="1515" w:type="dxa"/>
          </w:tcPr>
          <w:p w14:paraId="4F720F31" w14:textId="560F855D" w:rsidR="0035115C" w:rsidRPr="00D34155" w:rsidRDefault="00D34155" w:rsidP="0035115C">
            <w:pPr>
              <w:rPr>
                <w:sz w:val="20"/>
                <w:szCs w:val="20"/>
                <w:lang w:eastAsia="ko-KR"/>
              </w:rPr>
            </w:pPr>
            <w:r>
              <w:rPr>
                <w:rFonts w:hint="eastAsia"/>
                <w:sz w:val="20"/>
                <w:szCs w:val="20"/>
                <w:lang w:eastAsia="ko-KR"/>
              </w:rPr>
              <w:t>LGE</w:t>
            </w:r>
          </w:p>
        </w:tc>
        <w:tc>
          <w:tcPr>
            <w:tcW w:w="1825" w:type="dxa"/>
          </w:tcPr>
          <w:p w14:paraId="65BDAAEF" w14:textId="2EC63BF3" w:rsidR="0035115C" w:rsidRDefault="00D34155" w:rsidP="0035115C">
            <w:pPr>
              <w:rPr>
                <w:rFonts w:eastAsia="MS PGothic"/>
                <w:sz w:val="20"/>
                <w:szCs w:val="20"/>
                <w:lang w:eastAsia="ja-JP"/>
              </w:rPr>
            </w:pPr>
            <w:r>
              <w:rPr>
                <w:sz w:val="20"/>
                <w:szCs w:val="20"/>
                <w:lang w:eastAsia="en-US"/>
              </w:rPr>
              <w:t>-</w:t>
            </w:r>
          </w:p>
        </w:tc>
        <w:tc>
          <w:tcPr>
            <w:tcW w:w="6431" w:type="dxa"/>
          </w:tcPr>
          <w:p w14:paraId="38536E63" w14:textId="70A4477A" w:rsidR="0035115C" w:rsidRDefault="00D34155" w:rsidP="0035115C">
            <w:pPr>
              <w:rPr>
                <w:sz w:val="20"/>
                <w:szCs w:val="20"/>
                <w:lang w:eastAsia="ko-KR"/>
              </w:rPr>
            </w:pPr>
            <w:r>
              <w:rPr>
                <w:rFonts w:hint="eastAsia"/>
                <w:sz w:val="20"/>
                <w:szCs w:val="20"/>
                <w:lang w:eastAsia="ko-KR"/>
              </w:rPr>
              <w:t>The change is covered in IPA CR</w:t>
            </w:r>
            <w:r>
              <w:rPr>
                <w:sz w:val="20"/>
                <w:szCs w:val="20"/>
                <w:lang w:eastAsia="ko-KR"/>
              </w:rPr>
              <w:t xml:space="preserve"> </w:t>
            </w:r>
            <w:r>
              <w:rPr>
                <w:sz w:val="20"/>
                <w:szCs w:val="20"/>
              </w:rPr>
              <w:t xml:space="preserve">in </w:t>
            </w:r>
            <w:r w:rsidRPr="007D5176">
              <w:rPr>
                <w:sz w:val="20"/>
                <w:szCs w:val="20"/>
              </w:rPr>
              <w:t>R2-2105104</w:t>
            </w:r>
          </w:p>
        </w:tc>
      </w:tr>
      <w:tr w:rsidR="00F03B3B" w14:paraId="7CBC2F2D" w14:textId="77777777">
        <w:tc>
          <w:tcPr>
            <w:tcW w:w="1515" w:type="dxa"/>
          </w:tcPr>
          <w:p w14:paraId="53B09253" w14:textId="3E68BAD4" w:rsidR="00F03B3B" w:rsidRDefault="00F03B3B" w:rsidP="00F03B3B">
            <w:pPr>
              <w:rPr>
                <w:rFonts w:hint="eastAsia"/>
                <w:sz w:val="20"/>
                <w:szCs w:val="20"/>
                <w:lang w:eastAsia="ko-KR"/>
              </w:rPr>
            </w:pPr>
            <w:r>
              <w:rPr>
                <w:rFonts w:eastAsiaTheme="minorEastAsia" w:hint="eastAsia"/>
                <w:sz w:val="20"/>
                <w:szCs w:val="20"/>
                <w:lang w:eastAsia="zh-CN"/>
              </w:rPr>
              <w:t>F</w:t>
            </w:r>
            <w:r>
              <w:rPr>
                <w:rFonts w:eastAsiaTheme="minorEastAsia"/>
                <w:sz w:val="20"/>
                <w:szCs w:val="20"/>
                <w:lang w:eastAsia="zh-CN"/>
              </w:rPr>
              <w:t>ujitsu</w:t>
            </w:r>
          </w:p>
        </w:tc>
        <w:tc>
          <w:tcPr>
            <w:tcW w:w="1825" w:type="dxa"/>
          </w:tcPr>
          <w:p w14:paraId="37EA5830" w14:textId="52D435F3" w:rsidR="00F03B3B" w:rsidRDefault="00F03B3B" w:rsidP="00F03B3B">
            <w:pPr>
              <w:rPr>
                <w:sz w:val="20"/>
                <w:szCs w:val="20"/>
                <w:lang w:eastAsia="en-US"/>
              </w:rPr>
            </w:pPr>
            <w:r w:rsidRPr="009D1C32">
              <w:rPr>
                <w:rFonts w:eastAsiaTheme="minorEastAsia" w:hint="eastAsia"/>
                <w:sz w:val="20"/>
                <w:szCs w:val="20"/>
                <w:lang w:eastAsia="zh-CN"/>
              </w:rPr>
              <w:t>A</w:t>
            </w:r>
            <w:r w:rsidRPr="009D1C32">
              <w:rPr>
                <w:rFonts w:eastAsiaTheme="minorEastAsia"/>
                <w:sz w:val="20"/>
                <w:szCs w:val="20"/>
                <w:lang w:eastAsia="zh-CN"/>
              </w:rPr>
              <w:t>gree</w:t>
            </w:r>
          </w:p>
        </w:tc>
        <w:tc>
          <w:tcPr>
            <w:tcW w:w="6431" w:type="dxa"/>
          </w:tcPr>
          <w:p w14:paraId="344601B4" w14:textId="77777777" w:rsidR="00F03B3B" w:rsidRDefault="00F03B3B" w:rsidP="00F03B3B">
            <w:pPr>
              <w:rPr>
                <w:rFonts w:hint="eastAsia"/>
                <w:sz w:val="20"/>
                <w:szCs w:val="20"/>
                <w:lang w:eastAsia="ko-KR"/>
              </w:rPr>
            </w:pPr>
          </w:p>
        </w:tc>
      </w:tr>
    </w:tbl>
    <w:p w14:paraId="1102C88C" w14:textId="77777777" w:rsidR="00447AF7" w:rsidRDefault="00447AF7">
      <w:pPr>
        <w:rPr>
          <w:sz w:val="20"/>
          <w:szCs w:val="20"/>
        </w:rPr>
      </w:pPr>
    </w:p>
    <w:p w14:paraId="32D44E2B" w14:textId="77777777" w:rsidR="00447AF7" w:rsidRDefault="00AB2BAC">
      <w:pPr>
        <w:rPr>
          <w:sz w:val="20"/>
          <w:szCs w:val="20"/>
        </w:rPr>
      </w:pPr>
      <w:r>
        <w:rPr>
          <w:sz w:val="20"/>
          <w:szCs w:val="20"/>
        </w:rPr>
        <w:t xml:space="preserve">In R2-2105896 and in R2-2105186, the main proposal is to extend the number of cells for search space switching </w:t>
      </w:r>
      <w:r>
        <w:rPr>
          <w:sz w:val="20"/>
          <w:szCs w:val="20"/>
        </w:rPr>
        <w:lastRenderedPageBreak/>
        <w:t>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aff0"/>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r>
              <w:rPr>
                <w:sz w:val="20"/>
                <w:szCs w:val="20"/>
                <w:lang w:eastAsia="en-US"/>
              </w:rPr>
              <w:t>MediaTek</w:t>
            </w:r>
          </w:p>
        </w:tc>
        <w:tc>
          <w:tcPr>
            <w:tcW w:w="1828" w:type="dxa"/>
          </w:tcPr>
          <w:p w14:paraId="460227E6" w14:textId="77777777" w:rsidR="00447AF7" w:rsidRDefault="00AB2BAC">
            <w:pPr>
              <w:rPr>
                <w:sz w:val="20"/>
                <w:szCs w:val="20"/>
                <w:highlight w:val="green"/>
                <w:lang w:eastAsia="en-US"/>
              </w:rPr>
            </w:pPr>
            <w:r>
              <w:rPr>
                <w:sz w:val="20"/>
                <w:szCs w:val="20"/>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We agree to extend the number but it is not necessary to be a NBC change.</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We could accept an NBC change and no UE capability.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447AF7" w14:paraId="1E520697" w14:textId="77777777">
        <w:tc>
          <w:tcPr>
            <w:tcW w:w="1521" w:type="dxa"/>
          </w:tcPr>
          <w:p w14:paraId="72CCA0E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2F44CC8E"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7D681DF4" w14:textId="77777777" w:rsidR="00447AF7" w:rsidRDefault="00447AF7">
            <w:pPr>
              <w:rPr>
                <w:sz w:val="20"/>
                <w:szCs w:val="20"/>
                <w:lang w:eastAsia="en-US"/>
              </w:rPr>
            </w:pP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8" w:type="dxa"/>
          </w:tcPr>
          <w:p w14:paraId="0CDCC150" w14:textId="43A04EF6" w:rsidR="009E6BCF" w:rsidRPr="009E6BCF" w:rsidRDefault="009E6BCF" w:rsidP="009E6BCF">
            <w:pPr>
              <w:rPr>
                <w:rFonts w:eastAsia="MS PGothic"/>
                <w:sz w:val="20"/>
                <w:szCs w:val="20"/>
                <w:highlight w:val="red"/>
                <w:lang w:eastAsia="ja-JP"/>
              </w:rPr>
            </w:pPr>
            <w:r>
              <w:rPr>
                <w:rFonts w:eastAsia="MS PGothic"/>
                <w:sz w:val="20"/>
                <w:szCs w:val="20"/>
                <w:lang w:eastAsia="ja-JP"/>
              </w:rPr>
              <w:t>Can accept</w:t>
            </w:r>
          </w:p>
        </w:tc>
        <w:tc>
          <w:tcPr>
            <w:tcW w:w="6422" w:type="dxa"/>
          </w:tcPr>
          <w:p w14:paraId="0BF0CC7E" w14:textId="48D2F113" w:rsidR="009E6BCF" w:rsidRDefault="009E6BCF" w:rsidP="009E6BCF">
            <w:pPr>
              <w:rPr>
                <w:sz w:val="20"/>
                <w:szCs w:val="20"/>
                <w:lang w:eastAsia="en-US"/>
              </w:rPr>
            </w:pPr>
            <w:r>
              <w:rPr>
                <w:rFonts w:eastAsia="MS PGothic"/>
                <w:sz w:val="20"/>
                <w:szCs w:val="20"/>
                <w:lang w:eastAsia="ja-JP"/>
              </w:rPr>
              <w:t>Non-backward compatible ASN.1 change should be avoided to make the change isolated, i.e. not affect other part of ASN.1.</w:t>
            </w:r>
          </w:p>
        </w:tc>
      </w:tr>
      <w:tr w:rsidR="0035115C" w14:paraId="6DDDAC91" w14:textId="77777777">
        <w:tc>
          <w:tcPr>
            <w:tcW w:w="1521" w:type="dxa"/>
          </w:tcPr>
          <w:p w14:paraId="0610014D" w14:textId="55FC0DAB" w:rsidR="0035115C" w:rsidRDefault="0035115C" w:rsidP="0035115C">
            <w:pPr>
              <w:rPr>
                <w:rFonts w:eastAsia="MS PGothic"/>
                <w:sz w:val="20"/>
                <w:szCs w:val="20"/>
                <w:lang w:eastAsia="ja-JP"/>
              </w:rPr>
            </w:pPr>
            <w:r>
              <w:rPr>
                <w:rFonts w:eastAsia="MS PGothic"/>
                <w:sz w:val="20"/>
                <w:szCs w:val="20"/>
                <w:lang w:eastAsia="ja-JP"/>
              </w:rPr>
              <w:t>ZTE</w:t>
            </w:r>
          </w:p>
        </w:tc>
        <w:tc>
          <w:tcPr>
            <w:tcW w:w="1828" w:type="dxa"/>
          </w:tcPr>
          <w:p w14:paraId="2F0E8F36" w14:textId="41A54804" w:rsidR="0035115C" w:rsidRDefault="0035115C" w:rsidP="0035115C">
            <w:pPr>
              <w:rPr>
                <w:rFonts w:eastAsia="MS PGothic"/>
                <w:sz w:val="20"/>
                <w:szCs w:val="20"/>
                <w:lang w:eastAsia="ja-JP"/>
              </w:rPr>
            </w:pPr>
            <w:r>
              <w:rPr>
                <w:rFonts w:eastAsia="MS PGothic"/>
                <w:sz w:val="20"/>
                <w:szCs w:val="20"/>
                <w:lang w:eastAsia="ja-JP"/>
              </w:rPr>
              <w:t>Disagree</w:t>
            </w:r>
          </w:p>
        </w:tc>
        <w:tc>
          <w:tcPr>
            <w:tcW w:w="6422" w:type="dxa"/>
          </w:tcPr>
          <w:p w14:paraId="7CC894B2" w14:textId="77777777" w:rsidR="0035115C" w:rsidRDefault="0035115C" w:rsidP="0035115C">
            <w:pPr>
              <w:rPr>
                <w:rFonts w:eastAsia="MS PGothic"/>
                <w:sz w:val="20"/>
                <w:szCs w:val="20"/>
                <w:lang w:eastAsia="ja-JP"/>
              </w:rPr>
            </w:pPr>
            <w:r>
              <w:rPr>
                <w:rFonts w:eastAsia="MS PGothic"/>
                <w:sz w:val="20"/>
                <w:szCs w:val="20"/>
                <w:lang w:eastAsia="ja-JP"/>
              </w:rPr>
              <w:t xml:space="preserve">The change should be done in a BC way from ASN.1 perspective. </w:t>
            </w:r>
          </w:p>
          <w:p w14:paraId="5C98D2D9" w14:textId="35FD694D" w:rsidR="0035115C" w:rsidRDefault="0035115C" w:rsidP="0035115C">
            <w:pPr>
              <w:rPr>
                <w:rFonts w:eastAsia="MS PGothic"/>
                <w:sz w:val="20"/>
                <w:szCs w:val="20"/>
                <w:lang w:eastAsia="ja-JP"/>
              </w:rPr>
            </w:pPr>
            <w:r>
              <w:rPr>
                <w:rFonts w:eastAsia="MS PGothic"/>
                <w:sz w:val="20"/>
                <w:szCs w:val="20"/>
                <w:lang w:eastAsia="ja-JP"/>
              </w:rPr>
              <w:t xml:space="preserve">We note that the change is functionally NBC anyway, but we can accept the change if majority prefer to go this way. </w:t>
            </w:r>
          </w:p>
        </w:tc>
      </w:tr>
      <w:tr w:rsidR="00D34155" w14:paraId="1C0A664A" w14:textId="77777777">
        <w:tc>
          <w:tcPr>
            <w:tcW w:w="1521" w:type="dxa"/>
          </w:tcPr>
          <w:p w14:paraId="17C25F58" w14:textId="6638D24D" w:rsidR="00D34155" w:rsidRDefault="00D34155" w:rsidP="00D34155">
            <w:pPr>
              <w:rPr>
                <w:rFonts w:eastAsia="MS PGothic"/>
                <w:sz w:val="20"/>
                <w:szCs w:val="20"/>
                <w:lang w:eastAsia="ja-JP"/>
              </w:rPr>
            </w:pPr>
            <w:r>
              <w:rPr>
                <w:rFonts w:hint="eastAsia"/>
                <w:sz w:val="20"/>
                <w:szCs w:val="20"/>
                <w:lang w:eastAsia="ko-KR"/>
              </w:rPr>
              <w:t>LGE</w:t>
            </w:r>
          </w:p>
        </w:tc>
        <w:tc>
          <w:tcPr>
            <w:tcW w:w="1828" w:type="dxa"/>
          </w:tcPr>
          <w:p w14:paraId="16D0834B" w14:textId="2CE8BA07" w:rsidR="00D34155" w:rsidRDefault="00D34155" w:rsidP="00D34155">
            <w:pPr>
              <w:rPr>
                <w:rFonts w:eastAsia="MS PGothic"/>
                <w:sz w:val="20"/>
                <w:szCs w:val="20"/>
                <w:lang w:eastAsia="ja-JP"/>
              </w:rPr>
            </w:pPr>
            <w:r>
              <w:rPr>
                <w:sz w:val="20"/>
                <w:szCs w:val="20"/>
                <w:highlight w:val="green"/>
              </w:rPr>
              <w:t>Agree</w:t>
            </w:r>
          </w:p>
        </w:tc>
        <w:tc>
          <w:tcPr>
            <w:tcW w:w="6422" w:type="dxa"/>
          </w:tcPr>
          <w:p w14:paraId="5849A34B" w14:textId="77777777" w:rsidR="00D34155" w:rsidRDefault="00D34155" w:rsidP="00D34155">
            <w:pPr>
              <w:rPr>
                <w:rFonts w:eastAsia="MS PGothic"/>
                <w:sz w:val="20"/>
                <w:szCs w:val="20"/>
                <w:lang w:eastAsia="ja-JP"/>
              </w:rPr>
            </w:pPr>
          </w:p>
        </w:tc>
      </w:tr>
    </w:tbl>
    <w:p w14:paraId="01C105C3" w14:textId="77777777" w:rsidR="00447AF7" w:rsidRDefault="00447AF7">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aff0"/>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Yes (define new capability)/No(don’t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r>
              <w:rPr>
                <w:sz w:val="20"/>
                <w:szCs w:val="20"/>
                <w:lang w:eastAsia="en-US"/>
              </w:rPr>
              <w:t>MediaTek</w:t>
            </w:r>
          </w:p>
        </w:tc>
        <w:tc>
          <w:tcPr>
            <w:tcW w:w="1576" w:type="dxa"/>
          </w:tcPr>
          <w:p w14:paraId="2AA985A7" w14:textId="77777777" w:rsidR="00447AF7" w:rsidRDefault="00AB2BAC">
            <w:pPr>
              <w:rPr>
                <w:sz w:val="20"/>
                <w:szCs w:val="20"/>
                <w:highlight w:val="green"/>
                <w:lang w:eastAsia="en-US"/>
              </w:rPr>
            </w:pPr>
            <w:r>
              <w:rPr>
                <w:sz w:val="20"/>
                <w:szCs w:val="20"/>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w:t>
            </w:r>
            <w:r>
              <w:rPr>
                <w:sz w:val="20"/>
                <w:szCs w:val="20"/>
                <w:lang w:eastAsia="en-US"/>
              </w:rPr>
              <w:lastRenderedPageBreak/>
              <w:t xml:space="preserve">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lastRenderedPageBreak/>
              <w:t>Ericsson</w:t>
            </w:r>
          </w:p>
        </w:tc>
        <w:tc>
          <w:tcPr>
            <w:tcW w:w="1576" w:type="dxa"/>
          </w:tcPr>
          <w:p w14:paraId="15DE78AC" w14:textId="77777777" w:rsidR="00447AF7" w:rsidRDefault="00AB2BAC">
            <w:pPr>
              <w:rPr>
                <w:sz w:val="20"/>
                <w:szCs w:val="20"/>
                <w:highlight w:val="green"/>
                <w:lang w:eastAsia="en-US"/>
              </w:rPr>
            </w:pPr>
            <w:r>
              <w:rPr>
                <w:sz w:val="20"/>
                <w:szCs w:val="20"/>
                <w:highlight w:val="green"/>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We think that a capability is not needed. At least in RAN1 there was no 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576" w:type="dxa"/>
          </w:tcPr>
          <w:p w14:paraId="4D6CD924" w14:textId="7E4C010E" w:rsidR="00447AF7" w:rsidRPr="009E6BCF" w:rsidRDefault="009E6BCF">
            <w:pPr>
              <w:rPr>
                <w:rFonts w:eastAsia="MS PGothic"/>
                <w:sz w:val="20"/>
                <w:szCs w:val="20"/>
                <w:highlight w:val="red"/>
                <w:lang w:eastAsia="ja-JP"/>
              </w:rPr>
            </w:pPr>
            <w:r>
              <w:rPr>
                <w:rFonts w:eastAsia="MS PGothic" w:hint="eastAsia"/>
                <w:sz w:val="20"/>
                <w:szCs w:val="20"/>
                <w:highlight w:val="red"/>
                <w:lang w:eastAsia="ja-JP"/>
              </w:rPr>
              <w:t>N</w:t>
            </w:r>
            <w:r>
              <w:rPr>
                <w:rFonts w:eastAsia="MS PGothic"/>
                <w:sz w:val="20"/>
                <w:szCs w:val="20"/>
                <w:highlight w:val="red"/>
                <w:lang w:eastAsia="ja-JP"/>
              </w:rPr>
              <w:t>o</w:t>
            </w:r>
          </w:p>
        </w:tc>
        <w:tc>
          <w:tcPr>
            <w:tcW w:w="6667" w:type="dxa"/>
          </w:tcPr>
          <w:p w14:paraId="63D318EF" w14:textId="705BDDEB" w:rsidR="00447AF7" w:rsidRPr="009E6BCF" w:rsidRDefault="009E6BCF">
            <w:pPr>
              <w:rPr>
                <w:rFonts w:eastAsia="MS PGothic"/>
                <w:sz w:val="20"/>
                <w:szCs w:val="20"/>
                <w:lang w:eastAsia="ja-JP"/>
              </w:rPr>
            </w:pPr>
            <w:r>
              <w:rPr>
                <w:rFonts w:eastAsia="MS PGothic" w:hint="eastAsia"/>
                <w:sz w:val="20"/>
                <w:szCs w:val="20"/>
                <w:lang w:eastAsia="ja-JP"/>
              </w:rPr>
              <w:t>B</w:t>
            </w:r>
            <w:r>
              <w:rPr>
                <w:rFonts w:eastAsia="MS PGothic"/>
                <w:sz w:val="20"/>
                <w:szCs w:val="20"/>
                <w:lang w:eastAsia="ja-JP"/>
              </w:rPr>
              <w:t>ut can also accept introducing it.</w:t>
            </w:r>
          </w:p>
        </w:tc>
      </w:tr>
      <w:tr w:rsidR="0035115C" w14:paraId="538C1890" w14:textId="77777777">
        <w:tc>
          <w:tcPr>
            <w:tcW w:w="1528" w:type="dxa"/>
          </w:tcPr>
          <w:p w14:paraId="708A6E13" w14:textId="497F7BAB" w:rsidR="0035115C" w:rsidRDefault="0035115C" w:rsidP="0035115C">
            <w:pPr>
              <w:rPr>
                <w:rFonts w:eastAsia="MS PGothic"/>
                <w:sz w:val="20"/>
                <w:szCs w:val="20"/>
                <w:lang w:eastAsia="ja-JP"/>
              </w:rPr>
            </w:pPr>
            <w:r>
              <w:rPr>
                <w:rFonts w:eastAsia="MS PGothic"/>
                <w:sz w:val="20"/>
                <w:szCs w:val="20"/>
                <w:lang w:eastAsia="ja-JP"/>
              </w:rPr>
              <w:t>ZTE</w:t>
            </w:r>
          </w:p>
        </w:tc>
        <w:tc>
          <w:tcPr>
            <w:tcW w:w="1576" w:type="dxa"/>
          </w:tcPr>
          <w:p w14:paraId="09ADC3B8" w14:textId="3AB82B95" w:rsidR="0035115C" w:rsidRDefault="0035115C" w:rsidP="0035115C">
            <w:pPr>
              <w:rPr>
                <w:rFonts w:eastAsia="MS PGothic"/>
                <w:sz w:val="20"/>
                <w:szCs w:val="20"/>
                <w:highlight w:val="red"/>
                <w:lang w:eastAsia="ja-JP"/>
              </w:rPr>
            </w:pPr>
            <w:r w:rsidRPr="00FF095F">
              <w:rPr>
                <w:rFonts w:eastAsia="MS PGothic"/>
                <w:sz w:val="20"/>
                <w:szCs w:val="20"/>
                <w:lang w:eastAsia="ja-JP"/>
              </w:rPr>
              <w:t>Yes</w:t>
            </w:r>
          </w:p>
        </w:tc>
        <w:tc>
          <w:tcPr>
            <w:tcW w:w="6667" w:type="dxa"/>
          </w:tcPr>
          <w:p w14:paraId="6A3A2436" w14:textId="466CD283" w:rsidR="0035115C" w:rsidRDefault="0035115C" w:rsidP="0035115C">
            <w:pPr>
              <w:rPr>
                <w:rFonts w:eastAsia="MS PGothic"/>
                <w:sz w:val="20"/>
                <w:szCs w:val="20"/>
                <w:lang w:eastAsia="ja-JP"/>
              </w:rPr>
            </w:pPr>
            <w:r>
              <w:rPr>
                <w:rFonts w:eastAsia="MS PGothic"/>
                <w:sz w:val="20"/>
                <w:szCs w:val="20"/>
                <w:lang w:eastAsia="ja-JP"/>
              </w:rPr>
              <w:t>But we can also accept not introducing it</w:t>
            </w:r>
          </w:p>
        </w:tc>
      </w:tr>
      <w:tr w:rsidR="00D34155" w14:paraId="1AA58210" w14:textId="77777777">
        <w:tc>
          <w:tcPr>
            <w:tcW w:w="1528" w:type="dxa"/>
          </w:tcPr>
          <w:p w14:paraId="2B1DAE79" w14:textId="5CE63851" w:rsidR="00D34155" w:rsidRDefault="00D34155" w:rsidP="00D34155">
            <w:pPr>
              <w:rPr>
                <w:rFonts w:eastAsia="MS PGothic"/>
                <w:sz w:val="20"/>
                <w:szCs w:val="20"/>
                <w:lang w:eastAsia="ja-JP"/>
              </w:rPr>
            </w:pPr>
            <w:r>
              <w:rPr>
                <w:rFonts w:hint="eastAsia"/>
                <w:sz w:val="20"/>
                <w:szCs w:val="20"/>
                <w:lang w:eastAsia="ko-KR"/>
              </w:rPr>
              <w:t>LGE</w:t>
            </w:r>
          </w:p>
        </w:tc>
        <w:tc>
          <w:tcPr>
            <w:tcW w:w="1576" w:type="dxa"/>
          </w:tcPr>
          <w:p w14:paraId="2CBB2DAD" w14:textId="6616C92C" w:rsidR="00D34155" w:rsidRPr="00FF095F" w:rsidRDefault="000C153B" w:rsidP="00D34155">
            <w:pPr>
              <w:rPr>
                <w:rFonts w:eastAsia="MS PGothic"/>
                <w:sz w:val="20"/>
                <w:szCs w:val="20"/>
                <w:lang w:eastAsia="ja-JP"/>
              </w:rPr>
            </w:pPr>
            <w:r>
              <w:rPr>
                <w:sz w:val="20"/>
                <w:szCs w:val="20"/>
                <w:highlight w:val="green"/>
                <w:lang w:eastAsia="en-US"/>
              </w:rPr>
              <w:t>Yes</w:t>
            </w:r>
          </w:p>
        </w:tc>
        <w:tc>
          <w:tcPr>
            <w:tcW w:w="6667" w:type="dxa"/>
          </w:tcPr>
          <w:p w14:paraId="23D417E5" w14:textId="77777777" w:rsidR="00D34155" w:rsidRDefault="00D34155" w:rsidP="00D34155">
            <w:pPr>
              <w:rPr>
                <w:rFonts w:eastAsia="MS PGothic"/>
                <w:sz w:val="20"/>
                <w:szCs w:val="20"/>
                <w:lang w:eastAsia="ja-JP"/>
              </w:rPr>
            </w:pPr>
          </w:p>
        </w:tc>
      </w:tr>
    </w:tbl>
    <w:p w14:paraId="5C06660F" w14:textId="77777777" w:rsidR="00447AF7" w:rsidRDefault="00447AF7">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aff0"/>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r>
              <w:rPr>
                <w:sz w:val="20"/>
                <w:szCs w:val="20"/>
                <w:lang w:eastAsia="en-US"/>
              </w:rPr>
              <w:t>MediaTek</w:t>
            </w:r>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 xml:space="preserve">Proponent of R2-2105896 and issue raiser. The change in R2-2105186 is not correct as the field needs to be </w:t>
            </w:r>
            <w:proofErr w:type="spellStart"/>
            <w:r>
              <w:rPr>
                <w:sz w:val="20"/>
                <w:szCs w:val="20"/>
                <w:lang w:eastAsia="en-US"/>
              </w:rPr>
              <w:t>dummified</w:t>
            </w:r>
            <w:proofErr w:type="spellEnd"/>
            <w:r>
              <w:rPr>
                <w:sz w:val="20"/>
                <w:szCs w:val="20"/>
                <w:lang w:eastAsia="en-US"/>
              </w:rPr>
              <w:t xml:space="preserve">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w:t>
            </w:r>
            <w:proofErr w:type="spellStart"/>
            <w:r>
              <w:rPr>
                <w:sz w:val="20"/>
                <w:szCs w:val="20"/>
                <w:lang w:eastAsia="en-US"/>
              </w:rPr>
              <w:t>Dummify</w:t>
            </w:r>
            <w:proofErr w:type="spellEnd"/>
            <w:r>
              <w:rPr>
                <w:sz w:val="20"/>
                <w:szCs w:val="20"/>
                <w:lang w:eastAsia="en-US"/>
              </w:rPr>
              <w:t xml:space="preserve">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8211" w:type="dxa"/>
          </w:tcPr>
          <w:p w14:paraId="17798FCF" w14:textId="77777777" w:rsidR="00447AF7" w:rsidRDefault="00AB2BAC">
            <w:pPr>
              <w:rPr>
                <w:sz w:val="20"/>
                <w:szCs w:val="20"/>
                <w:lang w:eastAsia="en-US"/>
              </w:rPr>
            </w:pPr>
            <w:r>
              <w:rPr>
                <w:sz w:val="20"/>
                <w:szCs w:val="20"/>
                <w:lang w:eastAsia="en-US"/>
              </w:rPr>
              <w:t xml:space="preserve">Agree with the intention and we can discuss on the actual changes. </w:t>
            </w:r>
          </w:p>
        </w:tc>
      </w:tr>
      <w:tr w:rsidR="00447AF7" w14:paraId="7E65E0D5" w14:textId="77777777">
        <w:tc>
          <w:tcPr>
            <w:tcW w:w="1560" w:type="dxa"/>
          </w:tcPr>
          <w:p w14:paraId="5668317E" w14:textId="4F47EE00"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MS PGothic"/>
                <w:sz w:val="20"/>
                <w:szCs w:val="20"/>
                <w:lang w:eastAsia="ja-JP"/>
              </w:rPr>
              <w:t>While we understand the change will require implementation change, non-backward compatible ASN.1 change in 5186 should be avoided to make the change isolated, i.e. not affect other part of ASN.1. We prefer the changes in 5896 in that sense.</w:t>
            </w:r>
          </w:p>
        </w:tc>
      </w:tr>
      <w:tr w:rsidR="0035115C" w14:paraId="1C5C3163" w14:textId="77777777">
        <w:tc>
          <w:tcPr>
            <w:tcW w:w="1560" w:type="dxa"/>
          </w:tcPr>
          <w:p w14:paraId="5FA1D723" w14:textId="0248829F" w:rsidR="0035115C" w:rsidRDefault="0035115C" w:rsidP="0035115C">
            <w:pPr>
              <w:rPr>
                <w:rFonts w:eastAsia="MS PGothic"/>
                <w:sz w:val="20"/>
                <w:szCs w:val="20"/>
                <w:lang w:eastAsia="ja-JP"/>
              </w:rPr>
            </w:pPr>
            <w:r>
              <w:rPr>
                <w:rFonts w:eastAsia="MS PGothic"/>
                <w:sz w:val="20"/>
                <w:szCs w:val="20"/>
                <w:lang w:eastAsia="ja-JP"/>
              </w:rPr>
              <w:t>ZTE</w:t>
            </w:r>
          </w:p>
        </w:tc>
        <w:tc>
          <w:tcPr>
            <w:tcW w:w="8211" w:type="dxa"/>
          </w:tcPr>
          <w:p w14:paraId="5EC73C2B" w14:textId="32C7BBFE" w:rsidR="0035115C" w:rsidRDefault="0035115C" w:rsidP="0035115C">
            <w:pPr>
              <w:rPr>
                <w:rFonts w:eastAsia="MS PGothic"/>
                <w:sz w:val="20"/>
                <w:szCs w:val="20"/>
                <w:lang w:eastAsia="ja-JP"/>
              </w:rPr>
            </w:pPr>
            <w:r>
              <w:rPr>
                <w:rFonts w:eastAsia="MS PGothic"/>
                <w:sz w:val="20"/>
                <w:szCs w:val="20"/>
                <w:lang w:eastAsia="ja-JP"/>
              </w:rPr>
              <w:t xml:space="preserve">The change should be made in a BC way (i.e. as in 5896). We also think </w:t>
            </w:r>
            <w:proofErr w:type="spellStart"/>
            <w:r>
              <w:rPr>
                <w:rFonts w:eastAsia="MS PGothic"/>
                <w:sz w:val="20"/>
                <w:szCs w:val="20"/>
                <w:lang w:eastAsia="ja-JP"/>
              </w:rPr>
              <w:t>dummifying</w:t>
            </w:r>
            <w:proofErr w:type="spellEnd"/>
            <w:r>
              <w:rPr>
                <w:rFonts w:eastAsia="MS PGothic"/>
                <w:sz w:val="20"/>
                <w:szCs w:val="20"/>
                <w:lang w:eastAsia="ja-JP"/>
              </w:rPr>
              <w:t xml:space="preserve"> the old fields is preferable.</w:t>
            </w:r>
          </w:p>
        </w:tc>
      </w:tr>
      <w:tr w:rsidR="000C153B" w14:paraId="72817A97" w14:textId="77777777">
        <w:tc>
          <w:tcPr>
            <w:tcW w:w="1560" w:type="dxa"/>
          </w:tcPr>
          <w:p w14:paraId="60A0EA95" w14:textId="711509A6" w:rsidR="000C153B" w:rsidRDefault="000C153B" w:rsidP="000C153B">
            <w:pPr>
              <w:rPr>
                <w:rFonts w:eastAsia="MS PGothic"/>
                <w:sz w:val="20"/>
                <w:szCs w:val="20"/>
                <w:lang w:eastAsia="ja-JP"/>
              </w:rPr>
            </w:pPr>
            <w:r>
              <w:rPr>
                <w:rFonts w:hint="eastAsia"/>
                <w:sz w:val="20"/>
                <w:szCs w:val="20"/>
                <w:lang w:eastAsia="ko-KR"/>
              </w:rPr>
              <w:lastRenderedPageBreak/>
              <w:t>LGE</w:t>
            </w:r>
          </w:p>
        </w:tc>
        <w:tc>
          <w:tcPr>
            <w:tcW w:w="8211" w:type="dxa"/>
          </w:tcPr>
          <w:p w14:paraId="18543BA9" w14:textId="4F202C53" w:rsidR="000C153B" w:rsidRDefault="000C153B" w:rsidP="000C153B">
            <w:pPr>
              <w:rPr>
                <w:rFonts w:eastAsia="MS PGothic"/>
                <w:sz w:val="20"/>
                <w:szCs w:val="20"/>
                <w:lang w:eastAsia="ja-JP"/>
              </w:rPr>
            </w:pPr>
            <w:r>
              <w:rPr>
                <w:rFonts w:hint="eastAsia"/>
                <w:sz w:val="20"/>
                <w:szCs w:val="20"/>
                <w:lang w:eastAsia="ko-KR"/>
              </w:rPr>
              <w:t>Agree with the intention</w:t>
            </w:r>
          </w:p>
        </w:tc>
      </w:tr>
    </w:tbl>
    <w:p w14:paraId="256F4F54" w14:textId="77777777" w:rsidR="00447AF7" w:rsidRDefault="00447AF7">
      <w:pPr>
        <w:pStyle w:val="aff8"/>
        <w:ind w:left="1440" w:firstLineChars="0" w:firstLine="0"/>
      </w:pPr>
    </w:p>
    <w:p w14:paraId="3A431E6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proofErr w:type="spellStart"/>
      <w:r>
        <w:rPr>
          <w:i/>
          <w:lang w:eastAsia="zh-CN"/>
        </w:rPr>
        <w:t>cellReservedForOtherUse</w:t>
      </w:r>
      <w:proofErr w:type="spellEnd"/>
      <w:r>
        <w:rPr>
          <w:lang w:eastAsia="zh-CN"/>
        </w:rPr>
        <w:t xml:space="preserve"> included in SIB1 is set to “true” and the PLMN Identities in the </w:t>
      </w:r>
      <w:proofErr w:type="spellStart"/>
      <w:r>
        <w:rPr>
          <w:i/>
          <w:lang w:eastAsia="zh-CN"/>
        </w:rPr>
        <w:t>plmn-IdentityInfoList</w:t>
      </w:r>
      <w:proofErr w:type="spellEnd"/>
      <w:r>
        <w:rPr>
          <w:lang w:eastAsia="zh-CN"/>
        </w:rPr>
        <w:t xml:space="preserve"> in SIB1 shall be considered as invalid. However, according to the current CGI reporting procedure, the UE reports the </w:t>
      </w:r>
      <w:proofErr w:type="spellStart"/>
      <w:r>
        <w:rPr>
          <w:i/>
          <w:lang w:eastAsia="zh-CN"/>
        </w:rPr>
        <w:t>plmn-IdentityInfoList</w:t>
      </w:r>
      <w:proofErr w:type="spellEnd"/>
      <w:r>
        <w:rPr>
          <w:lang w:eastAsia="zh-CN"/>
        </w:rPr>
        <w:t xml:space="preserve"> regardless of the value of the </w:t>
      </w:r>
      <w:proofErr w:type="spellStart"/>
      <w:r>
        <w:rPr>
          <w:i/>
          <w:lang w:eastAsia="zh-CN"/>
        </w:rPr>
        <w:t>cellReservedForOtherUse</w:t>
      </w:r>
      <w:proofErr w:type="spellEnd"/>
      <w:r>
        <w:rPr>
          <w:lang w:eastAsia="zh-CN"/>
        </w:rPr>
        <w:t xml:space="preserve"> for the concerned cell. As a result, the </w:t>
      </w:r>
      <w:proofErr w:type="spellStart"/>
      <w:r>
        <w:rPr>
          <w:lang w:eastAsia="zh-CN"/>
        </w:rPr>
        <w:t>gNB</w:t>
      </w:r>
      <w:proofErr w:type="spellEnd"/>
      <w:r>
        <w:rPr>
          <w:lang w:eastAsia="zh-CN"/>
        </w:rPr>
        <w:t xml:space="preserve"> cannot identify whether the </w:t>
      </w:r>
      <w:proofErr w:type="spellStart"/>
      <w:r>
        <w:rPr>
          <w:i/>
          <w:lang w:eastAsia="zh-CN"/>
        </w:rPr>
        <w:t>plmn-IdentityInfoList</w:t>
      </w:r>
      <w:proofErr w:type="spellEnd"/>
      <w:r>
        <w:rPr>
          <w:lang w:eastAsia="zh-CN"/>
        </w:rPr>
        <w:t xml:space="preserve"> received in the CGI reporting is valid (in case of non-NPN-only cell) or not (in case of NPN-only cell), and is consequently unable to judge correctly whether the concerned cell is an NPN-only cell. </w:t>
      </w:r>
    </w:p>
    <w:p w14:paraId="5F63318A" w14:textId="77777777" w:rsidR="00447AF7" w:rsidRDefault="00AB2BAC">
      <w:pPr>
        <w:rPr>
          <w:lang w:eastAsia="zh-CN"/>
        </w:rPr>
      </w:pPr>
      <w:r>
        <w:rPr>
          <w:lang w:eastAsia="zh-CN"/>
        </w:rPr>
        <w:t xml:space="preserve">In </w:t>
      </w:r>
      <w:bookmarkStart w:id="20" w:name="_Hlk72360097"/>
      <w:r>
        <w:rPr>
          <w:lang w:eastAsia="zh-CN"/>
        </w:rPr>
        <w:t>R2-2105421</w:t>
      </w:r>
      <w:bookmarkEnd w:id="20"/>
      <w:r>
        <w:rPr>
          <w:lang w:eastAsia="zh-CN"/>
        </w:rPr>
        <w:t>, it was first proposed to confirm that UE</w:t>
      </w:r>
      <w:bookmarkStart w:id="21" w:name="OLE_LINK4"/>
      <w:bookmarkStart w:id="22" w:name="OLE_LINK5"/>
      <w:r>
        <w:rPr>
          <w:lang w:eastAsia="zh-CN"/>
        </w:rPr>
        <w:t xml:space="preserve"> not supporting n</w:t>
      </w:r>
      <w:bookmarkEnd w:id="21"/>
      <w:bookmarkEnd w:id="22"/>
      <w:r>
        <w:rPr>
          <w:lang w:eastAsia="zh-CN"/>
        </w:rPr>
        <w:t>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 </w:t>
      </w:r>
    </w:p>
    <w:tbl>
      <w:tblPr>
        <w:tblStyle w:val="aff0"/>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3" w:name="OLE_LINK1"/>
            <w:bookmarkStart w:id="24" w:name="OLE_LINK2"/>
            <w:bookmarkStart w:id="25" w:name="OLE_LINK3"/>
            <w:bookmarkStart w:id="26" w:name="OLE_LINK15"/>
            <w:bookmarkStart w:id="27" w:name="OLE_LINK16"/>
            <w:r>
              <w:rPr>
                <w:sz w:val="20"/>
                <w:szCs w:val="20"/>
                <w:lang w:eastAsia="en-US"/>
              </w:rPr>
              <w:t xml:space="preserve">Q 9: Do companies agree that </w:t>
            </w:r>
            <w:r>
              <w:rPr>
                <w:lang w:eastAsia="zh-CN"/>
              </w:rPr>
              <w:t>UE not supporting nr-CGI-Reporting-NPN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w:t>
            </w:r>
            <w:r>
              <w:rPr>
                <w:sz w:val="20"/>
                <w:szCs w:val="20"/>
                <w:lang w:eastAsia="en-US"/>
              </w:rPr>
              <w:t xml:space="preserve">? </w:t>
            </w:r>
            <w:bookmarkEnd w:id="23"/>
            <w:bookmarkEnd w:id="24"/>
            <w:bookmarkEnd w:id="25"/>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r>
              <w:rPr>
                <w:sz w:val="20"/>
                <w:szCs w:val="20"/>
                <w:lang w:eastAsia="en-US"/>
              </w:rPr>
              <w:t>MediaTek</w:t>
            </w:r>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w:t>
            </w:r>
            <w:proofErr w:type="spellStart"/>
            <w:r>
              <w:rPr>
                <w:sz w:val="20"/>
                <w:szCs w:val="20"/>
                <w:lang w:eastAsia="en-US"/>
              </w:rPr>
              <w:t>behavior</w:t>
            </w:r>
            <w:proofErr w:type="spellEnd"/>
            <w:r>
              <w:rPr>
                <w:sz w:val="20"/>
                <w:szCs w:val="20"/>
                <w:lang w:eastAsia="en-US"/>
              </w:rPr>
              <w:t xml:space="preserve">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606" w:type="dxa"/>
          </w:tcPr>
          <w:p w14:paraId="5D80BE26" w14:textId="77777777" w:rsidR="00447AF7" w:rsidRDefault="00AB2BAC">
            <w:pPr>
              <w:rPr>
                <w:sz w:val="20"/>
                <w:szCs w:val="20"/>
                <w:highlight w:val="green"/>
                <w:lang w:eastAsia="en-US"/>
              </w:rPr>
            </w:pPr>
            <w:r>
              <w:rPr>
                <w:sz w:val="20"/>
                <w:szCs w:val="20"/>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of this Question depends on which solution if finally selected. If Solution A in </w:t>
            </w:r>
            <w:r>
              <w:rPr>
                <w:lang w:eastAsia="zh-CN"/>
              </w:rPr>
              <w:t xml:space="preserve">R2-2106281 or solution in R2-2105421 is finally agreed, it doesn’t make much sense to discuss this issue as anyway the UE will report the PLMN list as long as the PLMN list is obtained as in the current Spec, irrespective of the UE’s capability of nr-CGI-Reporting-NPN.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It sounds reasonable for a UE capable of NPN related CGI reporting to indicate whether the cell indicated is further an NPN</w:t>
            </w:r>
            <w:r>
              <w:rPr>
                <w:i/>
                <w:lang w:eastAsia="zh-CN"/>
              </w:rPr>
              <w:t>-only</w:t>
            </w:r>
            <w:r>
              <w:rPr>
                <w:lang w:eastAsia="zh-CN"/>
              </w:rPr>
              <w:t xml:space="preserve"> cell or not, via the presence of PLMN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宋体"/>
                <w:sz w:val="20"/>
                <w:szCs w:val="20"/>
                <w:lang w:val="en-US" w:eastAsia="zh-CN"/>
              </w:rPr>
            </w:pPr>
            <w:r>
              <w:rPr>
                <w:rFonts w:eastAsia="宋体" w:hint="eastAsia"/>
                <w:sz w:val="20"/>
                <w:szCs w:val="20"/>
                <w:lang w:val="en-US" w:eastAsia="zh-CN"/>
              </w:rPr>
              <w:lastRenderedPageBreak/>
              <w:t>ZTE</w:t>
            </w:r>
          </w:p>
        </w:tc>
        <w:tc>
          <w:tcPr>
            <w:tcW w:w="1606" w:type="dxa"/>
          </w:tcPr>
          <w:p w14:paraId="5BE9038C" w14:textId="77777777" w:rsidR="00447AF7" w:rsidRDefault="00AB2BAC">
            <w:pPr>
              <w:rPr>
                <w:rFonts w:eastAsia="宋体"/>
                <w:sz w:val="20"/>
                <w:szCs w:val="20"/>
                <w:lang w:val="en-US" w:eastAsia="zh-CN"/>
              </w:rPr>
            </w:pPr>
            <w:r>
              <w:rPr>
                <w:rFonts w:eastAsia="宋体" w:hint="eastAsia"/>
                <w:sz w:val="20"/>
                <w:szCs w:val="20"/>
                <w:lang w:val="en-US" w:eastAsia="zh-CN"/>
              </w:rPr>
              <w:t>Agree</w:t>
            </w:r>
          </w:p>
        </w:tc>
        <w:tc>
          <w:tcPr>
            <w:tcW w:w="6626" w:type="dxa"/>
          </w:tcPr>
          <w:p w14:paraId="153A02C7" w14:textId="77777777" w:rsidR="00447AF7" w:rsidRDefault="00447AF7">
            <w:pPr>
              <w:rPr>
                <w:sz w:val="20"/>
                <w:szCs w:val="20"/>
                <w:lang w:eastAsia="en-US"/>
              </w:rPr>
            </w:pPr>
          </w:p>
        </w:tc>
      </w:tr>
      <w:tr w:rsidR="009E6BCF" w14:paraId="3D0B86CB" w14:textId="77777777">
        <w:tc>
          <w:tcPr>
            <w:tcW w:w="1539" w:type="dxa"/>
          </w:tcPr>
          <w:p w14:paraId="499629BE" w14:textId="2507A8C9" w:rsidR="009E6BCF" w:rsidRDefault="009E6BCF" w:rsidP="009E6BCF">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606" w:type="dxa"/>
          </w:tcPr>
          <w:p w14:paraId="20CC2CA0" w14:textId="31E2F0FA" w:rsidR="009E6BCF" w:rsidRDefault="009E6BCF" w:rsidP="009E6BCF">
            <w:pPr>
              <w:rPr>
                <w:sz w:val="20"/>
                <w:szCs w:val="20"/>
                <w:highlight w:val="green"/>
                <w:lang w:eastAsia="en-US"/>
              </w:rPr>
            </w:pPr>
            <w:r w:rsidRPr="00AA1ACF">
              <w:rPr>
                <w:rFonts w:eastAsia="MS PGothic" w:hint="eastAsia"/>
                <w:sz w:val="20"/>
                <w:szCs w:val="20"/>
                <w:lang w:eastAsia="ja-JP"/>
              </w:rPr>
              <w:t>A</w:t>
            </w:r>
            <w:r w:rsidRPr="00AA1ACF">
              <w:rPr>
                <w:rFonts w:eastAsia="MS PGothic"/>
                <w:sz w:val="20"/>
                <w:szCs w:val="20"/>
                <w:lang w:eastAsia="ja-JP"/>
              </w:rPr>
              <w:t>gree</w:t>
            </w:r>
          </w:p>
        </w:tc>
        <w:tc>
          <w:tcPr>
            <w:tcW w:w="6626" w:type="dxa"/>
          </w:tcPr>
          <w:p w14:paraId="53D8BE5B" w14:textId="34FF0F1E" w:rsidR="009E6BCF" w:rsidRPr="009E6BCF" w:rsidRDefault="009E6BCF" w:rsidP="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s in release-15</w:t>
            </w:r>
          </w:p>
        </w:tc>
      </w:tr>
      <w:tr w:rsidR="005E761A" w14:paraId="5FF3A5C6" w14:textId="77777777" w:rsidTr="00B74FCA">
        <w:tc>
          <w:tcPr>
            <w:tcW w:w="1539" w:type="dxa"/>
          </w:tcPr>
          <w:p w14:paraId="0B0DE2F9" w14:textId="77777777" w:rsidR="005E761A" w:rsidRPr="00CE5D5A" w:rsidRDefault="005E761A" w:rsidP="00B74FCA">
            <w:pPr>
              <w:rPr>
                <w:sz w:val="20"/>
                <w:szCs w:val="20"/>
                <w:lang w:eastAsia="zh-CN"/>
              </w:rPr>
            </w:pPr>
            <w:r>
              <w:rPr>
                <w:rFonts w:hint="eastAsia"/>
                <w:sz w:val="20"/>
                <w:szCs w:val="20"/>
                <w:lang w:eastAsia="zh-CN"/>
              </w:rPr>
              <w:t>CATT</w:t>
            </w:r>
          </w:p>
        </w:tc>
        <w:tc>
          <w:tcPr>
            <w:tcW w:w="1606" w:type="dxa"/>
          </w:tcPr>
          <w:p w14:paraId="2EC91A56" w14:textId="77777777" w:rsidR="005E761A" w:rsidRPr="00D07E47" w:rsidRDefault="005E761A" w:rsidP="00B74FCA">
            <w:pPr>
              <w:rPr>
                <w:sz w:val="20"/>
                <w:szCs w:val="20"/>
                <w:highlight w:val="green"/>
                <w:lang w:eastAsia="zh-CN"/>
              </w:rPr>
            </w:pPr>
            <w:r>
              <w:rPr>
                <w:rFonts w:hint="eastAsia"/>
                <w:sz w:val="20"/>
                <w:szCs w:val="20"/>
                <w:highlight w:val="green"/>
                <w:lang w:eastAsia="zh-CN"/>
              </w:rPr>
              <w:t>Agree</w:t>
            </w:r>
          </w:p>
        </w:tc>
        <w:tc>
          <w:tcPr>
            <w:tcW w:w="6626" w:type="dxa"/>
          </w:tcPr>
          <w:p w14:paraId="740431B3" w14:textId="77777777" w:rsidR="005E761A" w:rsidRDefault="005E761A" w:rsidP="00B74FCA">
            <w:pPr>
              <w:rPr>
                <w:sz w:val="20"/>
                <w:szCs w:val="20"/>
              </w:rPr>
            </w:pPr>
          </w:p>
        </w:tc>
      </w:tr>
      <w:tr w:rsidR="000C153B" w14:paraId="4B1704CF" w14:textId="77777777">
        <w:tc>
          <w:tcPr>
            <w:tcW w:w="1539" w:type="dxa"/>
          </w:tcPr>
          <w:p w14:paraId="4599479E" w14:textId="39ACEFB1" w:rsidR="000C153B" w:rsidRPr="00AA1ACF" w:rsidRDefault="000C153B" w:rsidP="000C153B">
            <w:pPr>
              <w:rPr>
                <w:rFonts w:eastAsia="MS PGothic"/>
                <w:sz w:val="20"/>
                <w:szCs w:val="20"/>
                <w:lang w:eastAsia="ja-JP"/>
              </w:rPr>
            </w:pPr>
            <w:r>
              <w:rPr>
                <w:rFonts w:hint="eastAsia"/>
                <w:sz w:val="20"/>
                <w:szCs w:val="20"/>
                <w:lang w:eastAsia="ko-KR"/>
              </w:rPr>
              <w:t>LGE</w:t>
            </w:r>
          </w:p>
        </w:tc>
        <w:tc>
          <w:tcPr>
            <w:tcW w:w="1606" w:type="dxa"/>
          </w:tcPr>
          <w:p w14:paraId="245D61F9" w14:textId="3A7435D6" w:rsidR="000C153B" w:rsidRPr="00AA1ACF" w:rsidRDefault="000C153B" w:rsidP="000C153B">
            <w:pPr>
              <w:rPr>
                <w:rFonts w:eastAsia="MS PGothic"/>
                <w:sz w:val="20"/>
                <w:szCs w:val="20"/>
                <w:lang w:eastAsia="ja-JP"/>
              </w:rPr>
            </w:pPr>
            <w:r>
              <w:rPr>
                <w:rFonts w:hint="eastAsia"/>
                <w:sz w:val="20"/>
                <w:szCs w:val="20"/>
                <w:highlight w:val="green"/>
                <w:lang w:eastAsia="ko-KR"/>
              </w:rPr>
              <w:t>Agree</w:t>
            </w:r>
          </w:p>
        </w:tc>
        <w:tc>
          <w:tcPr>
            <w:tcW w:w="6626" w:type="dxa"/>
          </w:tcPr>
          <w:p w14:paraId="2D8464AD" w14:textId="17423919" w:rsidR="000C153B" w:rsidRDefault="000C153B" w:rsidP="000C153B">
            <w:pPr>
              <w:rPr>
                <w:rFonts w:eastAsia="MS PGothic"/>
                <w:sz w:val="20"/>
                <w:szCs w:val="20"/>
                <w:lang w:eastAsia="ja-JP"/>
              </w:rPr>
            </w:pPr>
            <w:r>
              <w:rPr>
                <w:sz w:val="20"/>
                <w:szCs w:val="20"/>
                <w:lang w:eastAsia="ko-KR"/>
              </w:rPr>
              <w:t xml:space="preserve">We should not change the behaviour of UE not supporting </w:t>
            </w:r>
            <w:r w:rsidRPr="008A3FED">
              <w:rPr>
                <w:lang w:eastAsia="zh-CN"/>
              </w:rPr>
              <w:t>nr-CGI-Reporting-NPN</w:t>
            </w:r>
            <w:r>
              <w:rPr>
                <w:lang w:eastAsia="zh-CN"/>
              </w:rPr>
              <w:t>.</w:t>
            </w:r>
          </w:p>
        </w:tc>
      </w:tr>
    </w:tbl>
    <w:bookmarkEnd w:id="26"/>
    <w:bookmarkEnd w:id="27"/>
    <w:p w14:paraId="7E3EFC80" w14:textId="77777777" w:rsidR="00447AF7" w:rsidRDefault="00AB2BAC">
      <w:pPr>
        <w:rPr>
          <w:lang w:eastAsia="zh-CN"/>
        </w:rPr>
      </w:pPr>
      <w:r>
        <w:rPr>
          <w:lang w:eastAsia="zh-CN"/>
        </w:rPr>
        <w:t>Meanwhile the second pr</w:t>
      </w:r>
      <w:bookmarkStart w:id="28" w:name="OLE_LINK13"/>
      <w:bookmarkStart w:id="29" w:name="OLE_LINK14"/>
      <w:r>
        <w:rPr>
          <w:lang w:eastAsia="zh-CN"/>
        </w:rPr>
        <w:t>opo</w:t>
      </w:r>
      <w:bookmarkStart w:id="30" w:name="OLE_LINK6"/>
      <w:bookmarkStart w:id="31" w:name="OLE_LINK7"/>
      <w:bookmarkStart w:id="32" w:name="OLE_LINK8"/>
      <w:bookmarkStart w:id="33" w:name="OLE_LINK9"/>
      <w:bookmarkStart w:id="34" w:name="OLE_LINK11"/>
      <w:r>
        <w:rPr>
          <w:lang w:eastAsia="zh-CN"/>
        </w:rPr>
        <w:t xml:space="preserve">sal </w:t>
      </w:r>
      <w:bookmarkStart w:id="35" w:name="OLE_LINK21"/>
      <w:bookmarkStart w:id="36" w:name="OLE_LINK24"/>
      <w:r>
        <w:rPr>
          <w:lang w:eastAsia="zh-CN"/>
        </w:rPr>
        <w:t>in R2-2105</w:t>
      </w:r>
      <w:bookmarkEnd w:id="28"/>
      <w:bookmarkEnd w:id="29"/>
      <w:r>
        <w:rPr>
          <w:lang w:eastAsia="zh-CN"/>
        </w:rPr>
        <w:t>421</w:t>
      </w:r>
      <w:bookmarkEnd w:id="35"/>
      <w:bookmarkEnd w:id="36"/>
      <w:r>
        <w:rPr>
          <w:lang w:eastAsia="zh-CN"/>
        </w:rPr>
        <w:t xml:space="preserve"> is that “</w:t>
      </w:r>
      <w:bookmarkStart w:id="37" w:name="OLE_LINK17"/>
      <w:bookmarkStart w:id="38" w:name="OLE_LINK18"/>
      <w:bookmarkStart w:id="39" w:name="OLE_LINK19"/>
      <w:bookmarkStart w:id="40" w:name="OLE_LINK20"/>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bookmarkEnd w:id="30"/>
      <w:bookmarkEnd w:id="31"/>
      <w:bookmarkEnd w:id="32"/>
      <w:bookmarkEnd w:id="33"/>
      <w:bookmarkEnd w:id="34"/>
      <w:bookmarkEnd w:id="37"/>
      <w:bookmarkEnd w:id="38"/>
      <w:bookmarkEnd w:id="39"/>
      <w:bookmarkEnd w:id="40"/>
      <w:r>
        <w:rPr>
          <w:lang w:eastAsia="zh-CN"/>
        </w:rPr>
        <w:t>”</w:t>
      </w:r>
    </w:p>
    <w:tbl>
      <w:tblPr>
        <w:tblStyle w:val="aff0"/>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37AA0E6A" w14:textId="77777777" w:rsidR="00447AF7" w:rsidRDefault="00AB2BAC">
            <w:pPr>
              <w:rPr>
                <w:sz w:val="20"/>
                <w:szCs w:val="20"/>
                <w:lang w:eastAsia="en-US"/>
              </w:rPr>
            </w:pPr>
            <w:r>
              <w:rPr>
                <w:sz w:val="20"/>
                <w:szCs w:val="20"/>
                <w:lang w:eastAsia="en-US"/>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Pr>
                <w:i/>
                <w:iCs/>
                <w:sz w:val="20"/>
                <w:szCs w:val="20"/>
                <w:lang w:eastAsia="en-US"/>
              </w:rPr>
              <w:t>cellReservedForOtherUse</w:t>
            </w:r>
            <w:proofErr w:type="spellEnd"/>
            <w:r>
              <w:rPr>
                <w:sz w:val="20"/>
                <w:szCs w:val="20"/>
                <w:lang w:eastAsia="en-US"/>
              </w:rPr>
              <w:t xml:space="preserve"> flag as part of the CGI reporting.</w:t>
            </w:r>
          </w:p>
        </w:tc>
      </w:tr>
      <w:tr w:rsidR="00447AF7" w14:paraId="448BA04B" w14:textId="77777777">
        <w:tc>
          <w:tcPr>
            <w:tcW w:w="1493" w:type="dxa"/>
          </w:tcPr>
          <w:p w14:paraId="6C952342" w14:textId="77777777" w:rsidR="00447AF7" w:rsidRDefault="00AB2BAC">
            <w:pPr>
              <w:rPr>
                <w:sz w:val="20"/>
                <w:szCs w:val="20"/>
                <w:lang w:eastAsia="en-US"/>
              </w:rPr>
            </w:pPr>
            <w:r>
              <w:rPr>
                <w:sz w:val="20"/>
                <w:szCs w:val="20"/>
                <w:lang w:eastAsia="en-US"/>
              </w:rPr>
              <w:t>MediaTek</w:t>
            </w:r>
          </w:p>
        </w:tc>
        <w:tc>
          <w:tcPr>
            <w:tcW w:w="1578" w:type="dxa"/>
          </w:tcPr>
          <w:p w14:paraId="3076914A" w14:textId="77777777" w:rsidR="00447AF7" w:rsidRDefault="00AB2BAC">
            <w:pPr>
              <w:rPr>
                <w:sz w:val="20"/>
                <w:szCs w:val="20"/>
                <w:highlight w:val="green"/>
                <w:lang w:eastAsia="en-US"/>
              </w:rPr>
            </w:pPr>
            <w:r>
              <w:rPr>
                <w:sz w:val="20"/>
                <w:szCs w:val="20"/>
                <w:lang w:eastAsia="en-US"/>
              </w:rPr>
              <w:t>See Comment</w:t>
            </w:r>
          </w:p>
        </w:tc>
        <w:tc>
          <w:tcPr>
            <w:tcW w:w="6700" w:type="dxa"/>
          </w:tcPr>
          <w:p w14:paraId="4FB09687" w14:textId="77777777" w:rsidR="00447AF7" w:rsidRDefault="00AB2BAC">
            <w:pPr>
              <w:rPr>
                <w:sz w:val="20"/>
                <w:szCs w:val="20"/>
                <w:lang w:eastAsia="en-US"/>
              </w:rPr>
            </w:pPr>
            <w:r>
              <w:rPr>
                <w:sz w:val="20"/>
                <w:szCs w:val="20"/>
                <w:lang w:eastAsia="en-US"/>
              </w:rPr>
              <w:t>We prefer solution A below.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8" w:type="dxa"/>
          </w:tcPr>
          <w:p w14:paraId="4EB5C4BF" w14:textId="77777777" w:rsidR="00447AF7" w:rsidRDefault="00AB2BAC">
            <w:pPr>
              <w:rPr>
                <w:sz w:val="20"/>
                <w:szCs w:val="20"/>
                <w:lang w:eastAsia="en-US"/>
              </w:rPr>
            </w:pPr>
            <w:r>
              <w:rPr>
                <w:sz w:val="20"/>
                <w:szCs w:val="20"/>
                <w:lang w:eastAsia="en-US"/>
              </w:rPr>
              <w:t>Partially agree,  with comment</w:t>
            </w:r>
          </w:p>
        </w:tc>
        <w:tc>
          <w:tcPr>
            <w:tcW w:w="6700" w:type="dxa"/>
          </w:tcPr>
          <w:p w14:paraId="2E49BE50" w14:textId="77777777" w:rsidR="00447AF7" w:rsidRDefault="00AB2BAC">
            <w:pPr>
              <w:rPr>
                <w:lang w:eastAsia="zh-CN"/>
              </w:rPr>
            </w:pPr>
            <w:r>
              <w:rPr>
                <w:sz w:val="20"/>
                <w:szCs w:val="20"/>
                <w:lang w:eastAsia="en-US"/>
              </w:rPr>
              <w:t xml:space="preserve">This solution in </w:t>
            </w:r>
            <w:r>
              <w:rPr>
                <w:lang w:eastAsia="zh-CN"/>
              </w:rPr>
              <w:t xml:space="preserve">R2-2105421 </w:t>
            </w:r>
            <w:r>
              <w:rPr>
                <w:sz w:val="20"/>
                <w:szCs w:val="20"/>
                <w:lang w:eastAsia="en-US"/>
              </w:rPr>
              <w:t xml:space="preserve">is basically in a similar logic as Solution A in R2-2106281. The main difference is that this solution does not introduce a new UE capability but relies on the existing capability of </w:t>
            </w:r>
            <w:r>
              <w:rPr>
                <w:lang w:eastAsia="zh-CN"/>
              </w:rPr>
              <w:t xml:space="preserve">nr-CGI-Reporting-NPN.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the </w:t>
            </w:r>
            <w:proofErr w:type="spellStart"/>
            <w:r>
              <w:rPr>
                <w:lang w:eastAsia="zh-CN"/>
              </w:rPr>
              <w:t>gNB</w:t>
            </w:r>
            <w:proofErr w:type="spellEnd"/>
            <w:r>
              <w:rPr>
                <w:lang w:eastAsia="zh-CN"/>
              </w:rPr>
              <w:t xml:space="preserve">, when receiving the CGI reporting from this UE, still cannot differentiate whether the UE is a new UE already implementing this change and thus really setting this </w:t>
            </w:r>
            <w:proofErr w:type="spellStart"/>
            <w:r>
              <w:rPr>
                <w:i/>
                <w:lang w:eastAsia="zh-CN"/>
              </w:rPr>
              <w:t>cellReservedForOtherUse</w:t>
            </w:r>
            <w:proofErr w:type="spellEnd"/>
            <w:r>
              <w:rPr>
                <w:lang w:eastAsia="zh-CN"/>
              </w:rPr>
              <w:t xml:space="preserve"> flag in the CGI reporting, or it is an old UE not implementing this change and thus being unable to set this </w:t>
            </w:r>
            <w:proofErr w:type="spellStart"/>
            <w:r>
              <w:rPr>
                <w:i/>
                <w:lang w:eastAsia="zh-CN"/>
              </w:rPr>
              <w:t>cellReservedForOtherUse</w:t>
            </w:r>
            <w:proofErr w:type="spellEnd"/>
            <w:r>
              <w:rPr>
                <w:lang w:eastAsia="zh-CN"/>
              </w:rPr>
              <w:t xml:space="preserve"> flag at all.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lastRenderedPageBreak/>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lastRenderedPageBreak/>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Instead of introducing a new capability we prefer to extend the existing capability nr-CGI-Reporting-NPN</w:t>
            </w:r>
            <w:r>
              <w:rPr>
                <w:lang w:eastAsia="en-US"/>
              </w:rPr>
              <w:t xml:space="preserve">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143615F9" w14:textId="77777777">
        <w:tc>
          <w:tcPr>
            <w:tcW w:w="1493" w:type="dxa"/>
          </w:tcPr>
          <w:p w14:paraId="26704FCF"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578" w:type="dxa"/>
          </w:tcPr>
          <w:p w14:paraId="3DB27664" w14:textId="77777777" w:rsidR="00447AF7" w:rsidRDefault="00AB2BAC">
            <w:pPr>
              <w:rPr>
                <w:sz w:val="20"/>
                <w:szCs w:val="20"/>
                <w:highlight w:val="green"/>
                <w:lang w:eastAsia="en-US"/>
              </w:rPr>
            </w:pPr>
            <w:r>
              <w:rPr>
                <w:rFonts w:eastAsia="宋体" w:hint="eastAsia"/>
                <w:sz w:val="20"/>
                <w:szCs w:val="20"/>
                <w:lang w:val="en-US" w:eastAsia="zh-CN"/>
              </w:rPr>
              <w:t>Disagree</w:t>
            </w:r>
          </w:p>
        </w:tc>
        <w:tc>
          <w:tcPr>
            <w:tcW w:w="6700" w:type="dxa"/>
          </w:tcPr>
          <w:p w14:paraId="0274AB08" w14:textId="77777777" w:rsidR="00447AF7" w:rsidRDefault="00AB2BAC">
            <w:pPr>
              <w:rPr>
                <w:rFonts w:eastAsia="宋体"/>
                <w:sz w:val="20"/>
                <w:szCs w:val="20"/>
                <w:lang w:val="en-US" w:eastAsia="zh-CN"/>
              </w:rPr>
            </w:pPr>
            <w:r>
              <w:rPr>
                <w:rFonts w:eastAsia="宋体"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proofErr w:type="spellStart"/>
            <w:r>
              <w:rPr>
                <w:color w:val="00B050"/>
                <w:lang w:eastAsia="zh-CN"/>
              </w:rPr>
              <w:t>ccording</w:t>
            </w:r>
            <w:proofErr w:type="spellEnd"/>
            <w:r>
              <w:rPr>
                <w:color w:val="00B050"/>
                <w:lang w:eastAsia="zh-CN"/>
              </w:rPr>
              <w:t xml:space="preserve"> to the current CGI reporting procedure, the UE reports the </w:t>
            </w:r>
            <w:proofErr w:type="spellStart"/>
            <w:r>
              <w:rPr>
                <w:i/>
                <w:color w:val="00B050"/>
                <w:lang w:eastAsia="zh-CN"/>
              </w:rPr>
              <w:t>plmn-IdentityInfoList</w:t>
            </w:r>
            <w:proofErr w:type="spellEnd"/>
            <w:r>
              <w:rPr>
                <w:color w:val="00B050"/>
                <w:lang w:eastAsia="zh-CN"/>
              </w:rPr>
              <w:t xml:space="preserve"> regardless of the value of the </w:t>
            </w:r>
            <w:bookmarkStart w:id="41" w:name="OLE_LINK37"/>
            <w:proofErr w:type="spellStart"/>
            <w:r>
              <w:rPr>
                <w:i/>
                <w:color w:val="00B050"/>
                <w:lang w:eastAsia="zh-CN"/>
              </w:rPr>
              <w:t>cellReservedForOtherUse</w:t>
            </w:r>
            <w:proofErr w:type="spellEnd"/>
            <w:r>
              <w:rPr>
                <w:color w:val="00B050"/>
                <w:lang w:eastAsia="zh-CN"/>
              </w:rPr>
              <w:t xml:space="preserve"> </w:t>
            </w:r>
            <w:bookmarkEnd w:id="41"/>
            <w:r>
              <w:rPr>
                <w:color w:val="00B050"/>
                <w:lang w:eastAsia="zh-CN"/>
              </w:rPr>
              <w:t xml:space="preserve">for the concerned cell. As a result, </w:t>
            </w:r>
            <w:r>
              <w:rPr>
                <w:color w:val="FF0000"/>
                <w:lang w:eastAsia="zh-CN"/>
              </w:rPr>
              <w:t xml:space="preserve">the </w:t>
            </w:r>
            <w:proofErr w:type="spellStart"/>
            <w:r>
              <w:rPr>
                <w:color w:val="FF0000"/>
                <w:lang w:eastAsia="zh-CN"/>
              </w:rPr>
              <w:t>gNB</w:t>
            </w:r>
            <w:proofErr w:type="spellEnd"/>
            <w:r>
              <w:rPr>
                <w:color w:val="FF0000"/>
                <w:lang w:eastAsia="zh-CN"/>
              </w:rPr>
              <w:t xml:space="preserve"> cannot identify whether the </w:t>
            </w:r>
            <w:proofErr w:type="spellStart"/>
            <w:r>
              <w:rPr>
                <w:i/>
                <w:color w:val="FF0000"/>
                <w:lang w:eastAsia="zh-CN"/>
              </w:rPr>
              <w:t>plmn-IdentityInfoList</w:t>
            </w:r>
            <w:proofErr w:type="spellEnd"/>
            <w:r>
              <w:rPr>
                <w:color w:val="FF0000"/>
                <w:lang w:eastAsia="zh-CN"/>
              </w:rPr>
              <w:t xml:space="preserve"> received in the CGI reporting is valid (in case of non-NPN-only cell) or not (in case of NPN-only cell), </w:t>
            </w:r>
            <w:r>
              <w:rPr>
                <w:color w:val="00B050"/>
                <w:lang w:eastAsia="zh-CN"/>
              </w:rPr>
              <w:t xml:space="preserve">and is consequently unable to judge correctly </w:t>
            </w:r>
            <w:bookmarkStart w:id="42" w:name="OLE_LINK38"/>
            <w:r>
              <w:rPr>
                <w:color w:val="00B050"/>
                <w:lang w:eastAsia="zh-CN"/>
              </w:rPr>
              <w:t>whether</w:t>
            </w:r>
            <w:bookmarkStart w:id="43" w:name="OLE_LINK49"/>
            <w:r>
              <w:rPr>
                <w:color w:val="00B050"/>
                <w:lang w:eastAsia="zh-CN"/>
              </w:rPr>
              <w:t xml:space="preserve"> the concerned cell is an NPN-only cell. </w:t>
            </w:r>
          </w:p>
          <w:bookmarkEnd w:id="42"/>
          <w:bookmarkEnd w:id="43"/>
          <w:p w14:paraId="22004AFB" w14:textId="77777777" w:rsidR="00447AF7" w:rsidRDefault="00AB2BAC">
            <w:pPr>
              <w:rPr>
                <w:lang w:val="en-US" w:eastAsia="zh-CN"/>
              </w:rPr>
            </w:pPr>
            <w:r>
              <w:rPr>
                <w:rFonts w:hint="eastAsia"/>
                <w:lang w:val="en-US" w:eastAsia="zh-CN"/>
              </w:rPr>
              <w:t xml:space="preserve">Then this proposal suggests the UE to report the </w:t>
            </w:r>
            <w:proofErr w:type="spellStart"/>
            <w:r>
              <w:rPr>
                <w:i/>
                <w:lang w:eastAsia="zh-CN"/>
              </w:rPr>
              <w:t>cellReservedForOtherUse</w:t>
            </w:r>
            <w:proofErr w:type="spellEnd"/>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4" w:name="OLE_LINK48"/>
            <w:proofErr w:type="spellStart"/>
            <w:r>
              <w:t>cellReservedForOtherUse</w:t>
            </w:r>
            <w:bookmarkEnd w:id="44"/>
            <w:proofErr w:type="spellEnd"/>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aff0"/>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t>NOTE:</w:t>
                  </w:r>
                  <w:r>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r>
              <w:rPr>
                <w:rFonts w:hint="eastAsia"/>
                <w:lang w:val="en-US" w:eastAsia="zh-CN"/>
              </w:rPr>
              <w:t xml:space="preserve">from the network side, the network can also set the </w:t>
            </w:r>
            <w:bookmarkStart w:id="45" w:name="OLE_LINK50"/>
            <w:proofErr w:type="spellStart"/>
            <w:r>
              <w:rPr>
                <w:lang w:eastAsia="zh-CN"/>
              </w:rPr>
              <w:lastRenderedPageBreak/>
              <w:t>cellReservedForOtherUse</w:t>
            </w:r>
            <w:bookmarkEnd w:id="45"/>
            <w:proofErr w:type="spellEnd"/>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 xml:space="preserve">NPN-only </w:t>
            </w:r>
            <w:proofErr w:type="spellStart"/>
            <w:proofErr w:type="gramStart"/>
            <w:r>
              <w:rPr>
                <w:rFonts w:hint="eastAsia"/>
                <w:lang w:val="en-US" w:eastAsia="zh-CN"/>
              </w:rPr>
              <w:t>cel</w:t>
            </w:r>
            <w:proofErr w:type="spellEnd"/>
            <w:r>
              <w:rPr>
                <w:lang w:val="en-US" w:eastAsia="zh-CN"/>
              </w:rPr>
              <w:t>”</w:t>
            </w:r>
            <w:r>
              <w:rPr>
                <w:rFonts w:hint="eastAsia"/>
                <w:lang w:val="en-US" w:eastAsia="zh-CN"/>
              </w:rPr>
              <w:t>(</w:t>
            </w:r>
            <w:proofErr w:type="gramEnd"/>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t support NPN feature. Thus, from network side it</w:t>
            </w:r>
            <w:r>
              <w:rPr>
                <w:lang w:val="en-US" w:eastAsia="zh-CN"/>
              </w:rPr>
              <w:t>’</w:t>
            </w:r>
            <w:r>
              <w:rPr>
                <w:rFonts w:hint="eastAsia"/>
                <w:lang w:val="en-US" w:eastAsia="zh-CN"/>
              </w:rPr>
              <w:t xml:space="preserve">s inexact to judge whether the </w:t>
            </w:r>
            <w:r>
              <w:rPr>
                <w:lang w:eastAsia="zh-CN"/>
              </w:rPr>
              <w:t xml:space="preserve">concerned cell is an </w:t>
            </w:r>
            <w:r>
              <w:rPr>
                <w:lang w:val="en-US" w:eastAsia="zh-CN"/>
              </w:rPr>
              <w:t>“</w:t>
            </w:r>
            <w:r>
              <w:rPr>
                <w:lang w:eastAsia="zh-CN"/>
              </w:rPr>
              <w:t xml:space="preserve">NPN-only </w:t>
            </w:r>
            <w:proofErr w:type="spellStart"/>
            <w:r>
              <w:rPr>
                <w:lang w:eastAsia="zh-CN"/>
              </w:rPr>
              <w:t>cel</w:t>
            </w:r>
            <w:proofErr w:type="spellEnd"/>
            <w:r>
              <w:rPr>
                <w:rFonts w:hint="eastAsia"/>
                <w:lang w:val="en-US" w:eastAsia="zh-CN"/>
              </w:rPr>
              <w:t>l</w:t>
            </w:r>
            <w:r>
              <w:rPr>
                <w:lang w:val="en-US" w:eastAsia="zh-CN"/>
              </w:rPr>
              <w:t>”</w:t>
            </w:r>
            <w:r>
              <w:rPr>
                <w:rFonts w:hint="eastAsia"/>
                <w:lang w:val="en-US" w:eastAsia="zh-CN"/>
              </w:rPr>
              <w:t xml:space="preserve"> based on the reported </w:t>
            </w:r>
            <w:proofErr w:type="spellStart"/>
            <w:r>
              <w:rPr>
                <w:lang w:eastAsia="zh-CN"/>
              </w:rPr>
              <w:t>cellReservedForOtherUse</w:t>
            </w:r>
            <w:proofErr w:type="spellEnd"/>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Then back to the issue above (highlighted in green</w:t>
            </w:r>
            <w:proofErr w:type="gramStart"/>
            <w:r>
              <w:rPr>
                <w:rFonts w:hint="eastAsia"/>
                <w:lang w:val="en-US" w:eastAsia="zh-CN"/>
              </w:rPr>
              <w:t>) ,</w:t>
            </w:r>
            <w:proofErr w:type="gramEnd"/>
            <w:r>
              <w:rPr>
                <w:rFonts w:hint="eastAsia"/>
                <w:lang w:val="en-US" w:eastAsia="zh-CN"/>
              </w:rPr>
              <w:t xml:space="preserve"> </w:t>
            </w:r>
            <w:bookmarkStart w:id="46"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bookmarkEnd w:id="46"/>
          </w:p>
        </w:tc>
      </w:tr>
      <w:tr w:rsidR="009E6BCF" w14:paraId="0001EC4E" w14:textId="77777777">
        <w:tc>
          <w:tcPr>
            <w:tcW w:w="1493" w:type="dxa"/>
          </w:tcPr>
          <w:p w14:paraId="7350F025" w14:textId="053816BA" w:rsidR="009E6BCF" w:rsidRDefault="009E6BCF" w:rsidP="009E6BCF">
            <w:pPr>
              <w:rPr>
                <w:rFonts w:eastAsia="宋体"/>
                <w:sz w:val="20"/>
                <w:szCs w:val="20"/>
                <w:lang w:val="en-US" w:eastAsia="zh-CN"/>
              </w:rPr>
            </w:pPr>
            <w:r w:rsidRPr="00AA1ACF">
              <w:rPr>
                <w:rFonts w:eastAsia="MS PGothic" w:hint="eastAsia"/>
                <w:sz w:val="20"/>
                <w:szCs w:val="20"/>
                <w:lang w:eastAsia="ja-JP"/>
              </w:rPr>
              <w:lastRenderedPageBreak/>
              <w:t>Q</w:t>
            </w:r>
            <w:r w:rsidRPr="00AA1ACF">
              <w:rPr>
                <w:rFonts w:eastAsia="MS PGothic"/>
                <w:sz w:val="20"/>
                <w:szCs w:val="20"/>
                <w:lang w:eastAsia="ja-JP"/>
              </w:rPr>
              <w:t>ualcomm Incorporated</w:t>
            </w:r>
          </w:p>
        </w:tc>
        <w:tc>
          <w:tcPr>
            <w:tcW w:w="1578" w:type="dxa"/>
          </w:tcPr>
          <w:p w14:paraId="0319AD4D" w14:textId="53CC929E" w:rsidR="009E6BCF" w:rsidRDefault="009E6BCF" w:rsidP="009E6BCF">
            <w:pPr>
              <w:rPr>
                <w:rFonts w:eastAsia="宋体"/>
                <w:sz w:val="20"/>
                <w:szCs w:val="20"/>
                <w:lang w:val="en-US" w:eastAsia="zh-CN"/>
              </w:rPr>
            </w:pPr>
            <w:r w:rsidRPr="00AA1ACF">
              <w:rPr>
                <w:rFonts w:eastAsia="MS PGothic" w:hint="eastAsia"/>
                <w:sz w:val="20"/>
                <w:szCs w:val="20"/>
                <w:lang w:eastAsia="ja-JP"/>
              </w:rPr>
              <w:t>A</w:t>
            </w:r>
            <w:r w:rsidRPr="00AA1ACF">
              <w:rPr>
                <w:rFonts w:eastAsia="MS PGothic"/>
                <w:sz w:val="20"/>
                <w:szCs w:val="20"/>
                <w:lang w:eastAsia="ja-JP"/>
              </w:rPr>
              <w:t>gree</w:t>
            </w:r>
          </w:p>
        </w:tc>
        <w:tc>
          <w:tcPr>
            <w:tcW w:w="6700" w:type="dxa"/>
          </w:tcPr>
          <w:p w14:paraId="0B1A036C" w14:textId="77777777" w:rsidR="009E6BCF" w:rsidRDefault="009E6BCF" w:rsidP="009E6BCF">
            <w:pPr>
              <w:rPr>
                <w:rFonts w:eastAsia="宋体"/>
                <w:sz w:val="20"/>
                <w:szCs w:val="20"/>
                <w:lang w:val="en-US" w:eastAsia="zh-CN"/>
              </w:rPr>
            </w:pPr>
          </w:p>
        </w:tc>
      </w:tr>
      <w:tr w:rsidR="005E761A" w14:paraId="61C0AD91" w14:textId="77777777" w:rsidTr="00B74FCA">
        <w:tc>
          <w:tcPr>
            <w:tcW w:w="1493" w:type="dxa"/>
          </w:tcPr>
          <w:p w14:paraId="5060DE8A" w14:textId="77777777" w:rsidR="005E761A" w:rsidRPr="00D07E47" w:rsidRDefault="005E761A" w:rsidP="00B74FCA">
            <w:pPr>
              <w:rPr>
                <w:sz w:val="20"/>
                <w:szCs w:val="20"/>
                <w:lang w:eastAsia="zh-CN"/>
              </w:rPr>
            </w:pPr>
            <w:r>
              <w:rPr>
                <w:rFonts w:hint="eastAsia"/>
                <w:sz w:val="20"/>
                <w:szCs w:val="20"/>
                <w:lang w:eastAsia="zh-CN"/>
              </w:rPr>
              <w:t>CATT</w:t>
            </w:r>
          </w:p>
        </w:tc>
        <w:tc>
          <w:tcPr>
            <w:tcW w:w="1578" w:type="dxa"/>
          </w:tcPr>
          <w:p w14:paraId="2F463145" w14:textId="77777777" w:rsidR="005E761A" w:rsidRPr="00D07E47" w:rsidRDefault="005E761A" w:rsidP="00B74FCA">
            <w:pPr>
              <w:rPr>
                <w:sz w:val="20"/>
                <w:szCs w:val="20"/>
                <w:highlight w:val="green"/>
                <w:lang w:eastAsia="zh-CN"/>
              </w:rPr>
            </w:pPr>
            <w:r>
              <w:rPr>
                <w:rFonts w:hint="eastAsia"/>
                <w:sz w:val="20"/>
                <w:szCs w:val="20"/>
                <w:highlight w:val="green"/>
                <w:lang w:eastAsia="zh-CN"/>
              </w:rPr>
              <w:t>Agree</w:t>
            </w:r>
          </w:p>
        </w:tc>
        <w:tc>
          <w:tcPr>
            <w:tcW w:w="6700" w:type="dxa"/>
          </w:tcPr>
          <w:p w14:paraId="32DCF571" w14:textId="77777777" w:rsidR="005E761A" w:rsidRDefault="005E761A" w:rsidP="00B74FCA">
            <w:pPr>
              <w:rPr>
                <w:sz w:val="20"/>
                <w:szCs w:val="20"/>
              </w:rPr>
            </w:pPr>
          </w:p>
        </w:tc>
      </w:tr>
      <w:tr w:rsidR="000C153B" w14:paraId="3FDB0523" w14:textId="77777777">
        <w:tc>
          <w:tcPr>
            <w:tcW w:w="1493" w:type="dxa"/>
          </w:tcPr>
          <w:p w14:paraId="41638AF7" w14:textId="779769B0" w:rsidR="000C153B" w:rsidRPr="00AA1ACF" w:rsidRDefault="000C153B" w:rsidP="000C153B">
            <w:pPr>
              <w:rPr>
                <w:rFonts w:eastAsia="MS PGothic"/>
                <w:sz w:val="20"/>
                <w:szCs w:val="20"/>
                <w:lang w:eastAsia="ja-JP"/>
              </w:rPr>
            </w:pPr>
            <w:r w:rsidRPr="004A1E19">
              <w:rPr>
                <w:rFonts w:hint="eastAsia"/>
                <w:sz w:val="20"/>
                <w:szCs w:val="20"/>
                <w:lang w:eastAsia="ko-KR"/>
              </w:rPr>
              <w:t>LGE</w:t>
            </w:r>
          </w:p>
        </w:tc>
        <w:tc>
          <w:tcPr>
            <w:tcW w:w="1578" w:type="dxa"/>
          </w:tcPr>
          <w:p w14:paraId="22D7075D" w14:textId="1C2CE0BB" w:rsidR="000C153B" w:rsidRPr="00AA1ACF" w:rsidRDefault="000C153B" w:rsidP="000C153B">
            <w:pPr>
              <w:rPr>
                <w:rFonts w:eastAsia="MS PGothic"/>
                <w:sz w:val="20"/>
                <w:szCs w:val="20"/>
                <w:lang w:eastAsia="ja-JP"/>
              </w:rPr>
            </w:pPr>
            <w:r>
              <w:rPr>
                <w:rFonts w:hint="eastAsia"/>
                <w:sz w:val="20"/>
                <w:szCs w:val="20"/>
                <w:highlight w:val="green"/>
                <w:lang w:eastAsia="zh-CN"/>
              </w:rPr>
              <w:t>Agree</w:t>
            </w:r>
          </w:p>
        </w:tc>
        <w:tc>
          <w:tcPr>
            <w:tcW w:w="6700" w:type="dxa"/>
          </w:tcPr>
          <w:p w14:paraId="2E424843" w14:textId="52E76BC7" w:rsidR="000C153B" w:rsidRDefault="000C153B" w:rsidP="000C153B">
            <w:pPr>
              <w:rPr>
                <w:rFonts w:eastAsia="宋体"/>
                <w:sz w:val="20"/>
                <w:szCs w:val="20"/>
                <w:lang w:val="en-US" w:eastAsia="zh-CN"/>
              </w:rPr>
            </w:pPr>
            <w:r>
              <w:rPr>
                <w:sz w:val="20"/>
                <w:szCs w:val="20"/>
                <w:lang w:eastAsia="ko-KR"/>
              </w:rPr>
              <w:t xml:space="preserve">We think existing capability can be extended, i.e., UE supporting </w:t>
            </w:r>
            <w:r w:rsidRPr="006F34A2">
              <w:rPr>
                <w:sz w:val="20"/>
                <w:szCs w:val="20"/>
              </w:rPr>
              <w:t>nr-CGI-Reporting-NPN</w:t>
            </w:r>
            <w:r>
              <w:rPr>
                <w:sz w:val="20"/>
                <w:szCs w:val="20"/>
              </w:rPr>
              <w:t xml:space="preserve"> should support reporting of </w:t>
            </w:r>
            <w:proofErr w:type="spellStart"/>
            <w:r w:rsidRPr="007C27FB">
              <w:rPr>
                <w:rFonts w:eastAsiaTheme="minorEastAsia"/>
                <w:lang w:eastAsia="zh-CN"/>
              </w:rPr>
              <w:t>cellReservedForOtherUse</w:t>
            </w:r>
            <w:proofErr w:type="spellEnd"/>
            <w:r>
              <w:rPr>
                <w:rFonts w:eastAsiaTheme="minorEastAsia"/>
                <w:lang w:eastAsia="zh-CN"/>
              </w:rPr>
              <w:t xml:space="preserve">. Regarding the problem mentioned by Huawei comment, we are not sure if there are already UEs that already implemented </w:t>
            </w:r>
            <w:r w:rsidRPr="006F34A2">
              <w:rPr>
                <w:sz w:val="20"/>
                <w:szCs w:val="20"/>
              </w:rPr>
              <w:t>nr-CGI-Reporting-NPN</w:t>
            </w:r>
            <w:r>
              <w:rPr>
                <w:sz w:val="20"/>
                <w:szCs w:val="20"/>
              </w:rPr>
              <w:t xml:space="preserve"> </w:t>
            </w:r>
            <w:r>
              <w:rPr>
                <w:rFonts w:eastAsiaTheme="minorEastAsia"/>
                <w:lang w:eastAsia="zh-CN"/>
              </w:rPr>
              <w:t>in the field</w:t>
            </w:r>
            <w:r>
              <w:rPr>
                <w:sz w:val="20"/>
                <w:szCs w:val="20"/>
              </w:rPr>
              <w:t xml:space="preserve">. </w:t>
            </w:r>
          </w:p>
        </w:tc>
      </w:tr>
    </w:tbl>
    <w:p w14:paraId="79F59B0A" w14:textId="77777777" w:rsidR="00447AF7" w:rsidRDefault="00447AF7">
      <w:pPr>
        <w:rPr>
          <w:lang w:eastAsia="zh-CN"/>
        </w:rPr>
      </w:pPr>
    </w:p>
    <w:p w14:paraId="5E49C791" w14:textId="77777777" w:rsidR="00447AF7" w:rsidRDefault="00AB2BAC">
      <w:pPr>
        <w:rPr>
          <w:lang w:eastAsia="zh-CN"/>
        </w:rPr>
      </w:pPr>
      <w:r>
        <w:rPr>
          <w:lang w:eastAsia="zh-CN"/>
        </w:rPr>
        <w:t>Then, to solve the above issue</w:t>
      </w:r>
      <w:bookmarkStart w:id="47" w:name="OLE_LINK31"/>
      <w:bookmarkStart w:id="48" w:name="OLE_LINK29"/>
      <w:bookmarkStart w:id="49" w:name="OLE_LINK32"/>
      <w:bookmarkStart w:id="50" w:name="OLE_LINK30"/>
      <w:r>
        <w:rPr>
          <w:lang w:eastAsia="zh-CN"/>
        </w:rPr>
        <w:t>, in R</w:t>
      </w:r>
      <w:bookmarkStart w:id="51" w:name="OLE_LINK35"/>
      <w:bookmarkStart w:id="52" w:name="OLE_LINK36"/>
      <w:r>
        <w:rPr>
          <w:lang w:eastAsia="zh-CN"/>
        </w:rPr>
        <w:t>2-2</w:t>
      </w:r>
      <w:bookmarkStart w:id="53" w:name="OLE_LINK33"/>
      <w:bookmarkStart w:id="54" w:name="OLE_LINK34"/>
      <w:r>
        <w:rPr>
          <w:lang w:eastAsia="zh-CN"/>
        </w:rPr>
        <w:t>105421</w:t>
      </w:r>
      <w:r>
        <w:rPr>
          <w:rFonts w:hint="eastAsia"/>
          <w:lang w:eastAsia="zh-CN"/>
        </w:rPr>
        <w:t>, it su</w:t>
      </w:r>
      <w:bookmarkEnd w:id="47"/>
      <w:bookmarkEnd w:id="48"/>
      <w:bookmarkEnd w:id="49"/>
      <w:bookmarkEnd w:id="50"/>
      <w:r>
        <w:rPr>
          <w:rFonts w:hint="eastAsia"/>
          <w:lang w:eastAsia="zh-CN"/>
        </w:rPr>
        <w:t>ggest</w:t>
      </w:r>
      <w:bookmarkEnd w:id="51"/>
      <w:bookmarkEnd w:id="52"/>
      <w:r>
        <w:rPr>
          <w:lang w:eastAsia="zh-CN"/>
        </w:rPr>
        <w:t>ed that</w:t>
      </w:r>
      <w:r>
        <w:rPr>
          <w:rFonts w:hint="eastAsia"/>
          <w:lang w:eastAsia="zh-CN"/>
        </w:rPr>
        <w:t xml:space="preserve"> RAN2 </w:t>
      </w:r>
      <w:r>
        <w:rPr>
          <w:lang w:eastAsia="zh-CN"/>
        </w:rPr>
        <w:t>should discuss whether additional capability bit is needed or not</w:t>
      </w:r>
      <w:bookmarkEnd w:id="53"/>
      <w:bookmarkEnd w:id="54"/>
      <w:r>
        <w:rPr>
          <w:lang w:eastAsia="zh-CN"/>
        </w:rPr>
        <w:t>, and two solutions from the UE capability perspective are proposed in R2-2106281:</w:t>
      </w:r>
    </w:p>
    <w:p w14:paraId="4F79E61C" w14:textId="77777777" w:rsidR="00447AF7" w:rsidRDefault="00AB2BAC">
      <w:r>
        <w:t>Solution A:</w:t>
      </w:r>
    </w:p>
    <w:p w14:paraId="127D913F" w14:textId="77777777" w:rsidR="00447AF7" w:rsidRDefault="00AB2BAC">
      <w:r>
        <w:t>-</w:t>
      </w:r>
      <w:r>
        <w:tab/>
        <w:t xml:space="preserve">Introduce a new UE capability that indicates that the UE supports to report the </w:t>
      </w:r>
      <w:proofErr w:type="spellStart"/>
      <w:r>
        <w:t>cellReservedForOtherUse</w:t>
      </w:r>
      <w:proofErr w:type="spellEnd"/>
      <w:r>
        <w:t>.</w:t>
      </w:r>
    </w:p>
    <w:p w14:paraId="7639E5E4" w14:textId="77777777" w:rsidR="00447AF7" w:rsidRDefault="00AB2BAC">
      <w:r>
        <w:t>-</w:t>
      </w:r>
      <w:r>
        <w:tab/>
        <w:t xml:space="preserve">UE with this new capability reports the </w:t>
      </w:r>
      <w:proofErr w:type="spellStart"/>
      <w:r>
        <w:t>cellReservedForOtherUse</w:t>
      </w:r>
      <w:proofErr w:type="spellEnd"/>
      <w:r>
        <w:t xml:space="preserve"> in CGI reporting procedure.</w:t>
      </w:r>
    </w:p>
    <w:p w14:paraId="26354B06" w14:textId="77777777" w:rsidR="00447AF7" w:rsidRDefault="00AB2BAC">
      <w:r>
        <w:t>Solution B:</w:t>
      </w:r>
    </w:p>
    <w:p w14:paraId="658BEDEF" w14:textId="77777777" w:rsidR="00447AF7" w:rsidRDefault="00AB2BAC">
      <w:r>
        <w:t>-</w:t>
      </w:r>
      <w:r>
        <w:tab/>
        <w:t xml:space="preserve">Introduce a new UE capability that indicates that the UE supports not to report the </w:t>
      </w:r>
      <w:proofErr w:type="spellStart"/>
      <w:r>
        <w:t>plmn-IdentityInfoList</w:t>
      </w:r>
      <w:proofErr w:type="spellEnd"/>
      <w:r>
        <w:t xml:space="preserve"> in case of NPN-only cell.</w:t>
      </w:r>
    </w:p>
    <w:p w14:paraId="4433D1FA" w14:textId="77777777" w:rsidR="00447AF7" w:rsidRDefault="00AB2BAC">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aff0"/>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lastRenderedPageBreak/>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Pr>
                <w:sz w:val="20"/>
                <w:szCs w:val="20"/>
                <w:lang w:eastAsia="en-US"/>
              </w:rPr>
              <w:t xml:space="preserve">Solution A / </w:t>
            </w:r>
          </w:p>
          <w:p w14:paraId="30D0DC85" w14:textId="77777777" w:rsidR="00447AF7" w:rsidRDefault="00AB2BAC">
            <w:pPr>
              <w:rPr>
                <w:sz w:val="20"/>
                <w:szCs w:val="20"/>
                <w:lang w:eastAsia="en-US"/>
              </w:rPr>
            </w:pPr>
            <w:r>
              <w:rPr>
                <w:sz w:val="20"/>
                <w:szCs w:val="20"/>
                <w:lang w:eastAsia="en-US"/>
              </w:rPr>
              <w:t>Solution B /</w:t>
            </w:r>
          </w:p>
          <w:p w14:paraId="57A8A159" w14:textId="77777777" w:rsidR="00447AF7" w:rsidRDefault="00AB2BAC">
            <w:pPr>
              <w:rPr>
                <w:sz w:val="20"/>
                <w:szCs w:val="20"/>
                <w:lang w:eastAsia="en-US"/>
              </w:rPr>
            </w:pPr>
            <w:r>
              <w:rPr>
                <w:sz w:val="20"/>
                <w:szCs w:val="20"/>
                <w:lang w:eastAsia="en-US"/>
              </w:rPr>
              <w:t>None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Pr>
                <w:sz w:val="20"/>
                <w:szCs w:val="20"/>
                <w:highlight w:val="green"/>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proofErr w:type="spellStart"/>
            <w:r>
              <w:rPr>
                <w:i/>
                <w:iCs/>
                <w:lang w:eastAsia="en-US"/>
              </w:rPr>
              <w:t>cellReservedForOtherUse</w:t>
            </w:r>
            <w:proofErr w:type="spellEnd"/>
            <w:r>
              <w:rPr>
                <w:lang w:eastAsia="en-US"/>
              </w:rPr>
              <w:t xml:space="preserve"> should be mandatory for UEs supporting </w:t>
            </w:r>
            <w:r>
              <w:rPr>
                <w:lang w:eastAsia="zh-CN"/>
              </w:rPr>
              <w:t>nr-CGI-Reporting-NPN, i.e.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r>
              <w:rPr>
                <w:sz w:val="20"/>
                <w:szCs w:val="20"/>
                <w:lang w:eastAsia="en-US"/>
              </w:rPr>
              <w:t>MediaTek</w:t>
            </w:r>
          </w:p>
        </w:tc>
        <w:tc>
          <w:tcPr>
            <w:tcW w:w="1555" w:type="dxa"/>
          </w:tcPr>
          <w:p w14:paraId="03A41270" w14:textId="77777777" w:rsidR="00447AF7" w:rsidRDefault="00AB2BAC">
            <w:pPr>
              <w:rPr>
                <w:sz w:val="20"/>
                <w:szCs w:val="20"/>
                <w:highlight w:val="green"/>
                <w:lang w:eastAsia="en-US"/>
              </w:rPr>
            </w:pPr>
            <w:r>
              <w:rPr>
                <w:sz w:val="20"/>
                <w:szCs w:val="20"/>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proofErr w:type="spellStart"/>
            <w:r>
              <w:rPr>
                <w:i/>
                <w:sz w:val="20"/>
                <w:szCs w:val="20"/>
                <w:lang w:eastAsia="en-US"/>
              </w:rPr>
              <w:t>cellReservedForOtherUse</w:t>
            </w:r>
            <w:proofErr w:type="spellEnd"/>
            <w:r>
              <w:rPr>
                <w:sz w:val="20"/>
                <w:szCs w:val="20"/>
                <w:lang w:eastAsia="en-US"/>
              </w:rPr>
              <w:t xml:space="preserve"> to NPN functionality. This flag could be used for other feature if necessary in the future. A separate capability is a clean solution. If necessary, we could make this capability conditional mandatory if the UE support </w:t>
            </w:r>
            <w:r>
              <w:rPr>
                <w:i/>
                <w:sz w:val="20"/>
                <w:szCs w:val="20"/>
                <w:lang w:eastAsia="en-US"/>
              </w:rPr>
              <w:t>nr-CGI-Reporting-NPN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p w14:paraId="2835D564" w14:textId="77777777" w:rsidR="00447AF7" w:rsidRDefault="00AB2BAC">
            <w:pPr>
              <w:rPr>
                <w:sz w:val="20"/>
                <w:szCs w:val="20"/>
                <w:lang w:eastAsia="en-US"/>
              </w:rPr>
            </w:pPr>
            <w:r>
              <w:rPr>
                <w:sz w:val="20"/>
                <w:szCs w:val="20"/>
                <w:lang w:eastAsia="en-US"/>
              </w:rPr>
              <w:t>(Proponent)</w:t>
            </w:r>
          </w:p>
        </w:tc>
        <w:tc>
          <w:tcPr>
            <w:tcW w:w="1555" w:type="dxa"/>
          </w:tcPr>
          <w:p w14:paraId="34482110" w14:textId="77777777" w:rsidR="00447AF7" w:rsidRDefault="00AB2BAC">
            <w:pPr>
              <w:rPr>
                <w:sz w:val="20"/>
                <w:szCs w:val="20"/>
                <w:lang w:eastAsia="en-US"/>
              </w:rPr>
            </w:pPr>
            <w:r>
              <w:rPr>
                <w:sz w:val="20"/>
                <w:szCs w:val="20"/>
                <w:lang w:eastAsia="en-US"/>
              </w:rPr>
              <w:t>Solution A preferable;</w:t>
            </w:r>
          </w:p>
          <w:p w14:paraId="4E294472" w14:textId="77777777" w:rsidR="00447AF7" w:rsidRDefault="00AB2BAC">
            <w:pPr>
              <w:rPr>
                <w:sz w:val="20"/>
                <w:szCs w:val="20"/>
                <w:highlight w:val="green"/>
                <w:lang w:eastAsia="en-US"/>
              </w:rPr>
            </w:pPr>
            <w:r>
              <w:rPr>
                <w:sz w:val="20"/>
                <w:szCs w:val="20"/>
                <w:lang w:eastAsia="en-US"/>
              </w:rPr>
              <w:t>Solution B, acceptable.</w:t>
            </w:r>
          </w:p>
        </w:tc>
        <w:tc>
          <w:tcPr>
            <w:tcW w:w="6726" w:type="dxa"/>
          </w:tcPr>
          <w:p w14:paraId="203396E4" w14:textId="77777777" w:rsidR="00447AF7" w:rsidRDefault="00AB2BAC">
            <w:pPr>
              <w:rPr>
                <w:sz w:val="20"/>
                <w:szCs w:val="20"/>
                <w:lang w:eastAsia="en-US"/>
              </w:rPr>
            </w:pPr>
            <w:r>
              <w:rPr>
                <w:sz w:val="20"/>
                <w:szCs w:val="20"/>
                <w:lang w:eastAsia="en-US"/>
              </w:rPr>
              <w:t>Based on our comments to Q10, we prefer Solution A as a comparatively thorough solution. It is also OK for us to go with solution B, if this is the majority’s preference. We care more about solving the issue itself than 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t>Lenovo</w:t>
            </w:r>
          </w:p>
        </w:tc>
        <w:tc>
          <w:tcPr>
            <w:tcW w:w="1555" w:type="dxa"/>
          </w:tcPr>
          <w:p w14:paraId="491D826A" w14:textId="77777777" w:rsidR="00447AF7" w:rsidRDefault="00AB2BAC">
            <w:pPr>
              <w:rPr>
                <w:sz w:val="20"/>
                <w:szCs w:val="20"/>
                <w:highlight w:val="green"/>
                <w:lang w:eastAsia="en-US"/>
              </w:rPr>
            </w:pPr>
            <w:r>
              <w:rPr>
                <w:sz w:val="20"/>
                <w:szCs w:val="20"/>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 xml:space="preserve">We prefer to extend the existing capability nr-CGI-Reporting-NPN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6123D8F8" w14:textId="77777777">
        <w:tc>
          <w:tcPr>
            <w:tcW w:w="1490" w:type="dxa"/>
          </w:tcPr>
          <w:p w14:paraId="0DE7F01C"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555" w:type="dxa"/>
          </w:tcPr>
          <w:p w14:paraId="15F32C6E" w14:textId="77777777" w:rsidR="00447AF7" w:rsidRDefault="00AB2BAC">
            <w:pPr>
              <w:rPr>
                <w:sz w:val="20"/>
                <w:szCs w:val="20"/>
                <w:lang w:eastAsia="en-US"/>
              </w:rPr>
            </w:pPr>
            <w:r>
              <w:rPr>
                <w:sz w:val="20"/>
                <w:szCs w:val="20"/>
                <w:lang w:eastAsia="en-US"/>
              </w:rPr>
              <w:t>None (no changes)</w:t>
            </w:r>
          </w:p>
        </w:tc>
        <w:tc>
          <w:tcPr>
            <w:tcW w:w="6726" w:type="dxa"/>
          </w:tcPr>
          <w:p w14:paraId="2CFC2BAA" w14:textId="77777777" w:rsidR="00447AF7" w:rsidRDefault="00AB2BAC">
            <w:pPr>
              <w:rPr>
                <w:sz w:val="20"/>
                <w:szCs w:val="20"/>
                <w:lang w:eastAsia="en-US"/>
              </w:rPr>
            </w:pPr>
            <w:r>
              <w:rPr>
                <w:rFonts w:eastAsia="宋体"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宋体"/>
                <w:sz w:val="20"/>
                <w:szCs w:val="20"/>
                <w:lang w:val="en-US" w:eastAsia="zh-CN"/>
              </w:rPr>
            </w:pPr>
            <w:r>
              <w:rPr>
                <w:rFonts w:eastAsia="MS PGothic" w:hint="eastAsia"/>
                <w:sz w:val="20"/>
                <w:szCs w:val="20"/>
                <w:lang w:eastAsia="ja-JP"/>
              </w:rPr>
              <w:t>Q</w:t>
            </w:r>
            <w:r>
              <w:rPr>
                <w:rFonts w:eastAsia="MS PGothic"/>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A1ACF">
              <w:rPr>
                <w:rFonts w:eastAsia="MS PGothic" w:hint="eastAsia"/>
                <w:sz w:val="20"/>
                <w:szCs w:val="20"/>
                <w:lang w:eastAsia="ja-JP"/>
              </w:rPr>
              <w:t>S</w:t>
            </w:r>
            <w:r w:rsidRPr="00AA1ACF">
              <w:rPr>
                <w:rFonts w:eastAsia="MS PGothic"/>
                <w:sz w:val="20"/>
                <w:szCs w:val="20"/>
                <w:lang w:eastAsia="ja-JP"/>
              </w:rPr>
              <w:t>olution A</w:t>
            </w:r>
          </w:p>
        </w:tc>
        <w:tc>
          <w:tcPr>
            <w:tcW w:w="6726" w:type="dxa"/>
          </w:tcPr>
          <w:p w14:paraId="4243D9BF" w14:textId="6C4FAB17" w:rsidR="009E6BCF" w:rsidRDefault="009E6BCF" w:rsidP="009E6BCF">
            <w:pPr>
              <w:rPr>
                <w:rFonts w:eastAsia="宋体"/>
                <w:sz w:val="20"/>
                <w:szCs w:val="20"/>
                <w:lang w:val="en-US" w:eastAsia="zh-CN"/>
              </w:rPr>
            </w:pPr>
            <w:r>
              <w:rPr>
                <w:rFonts w:eastAsia="MS PGothic" w:hint="eastAsia"/>
                <w:sz w:val="20"/>
                <w:szCs w:val="20"/>
                <w:lang w:eastAsia="ja-JP"/>
              </w:rPr>
              <w:t>I</w:t>
            </w:r>
            <w:r>
              <w:rPr>
                <w:rFonts w:eastAsia="MS PGothic"/>
                <w:sz w:val="20"/>
                <w:szCs w:val="20"/>
                <w:lang w:eastAsia="ja-JP"/>
              </w:rPr>
              <w:t>n line with the solution in 5421, which we support.</w:t>
            </w:r>
          </w:p>
        </w:tc>
      </w:tr>
      <w:tr w:rsidR="005E761A" w:rsidRPr="000C650E" w14:paraId="388242A0" w14:textId="77777777" w:rsidTr="00B74FCA">
        <w:tc>
          <w:tcPr>
            <w:tcW w:w="1490" w:type="dxa"/>
          </w:tcPr>
          <w:p w14:paraId="54146954" w14:textId="77777777" w:rsidR="005E761A" w:rsidRPr="000C650E" w:rsidRDefault="005E761A" w:rsidP="00B74FCA">
            <w:pPr>
              <w:rPr>
                <w:sz w:val="20"/>
                <w:szCs w:val="20"/>
                <w:lang w:eastAsia="zh-CN"/>
              </w:rPr>
            </w:pPr>
            <w:r>
              <w:rPr>
                <w:rFonts w:hint="eastAsia"/>
                <w:sz w:val="20"/>
                <w:szCs w:val="20"/>
                <w:lang w:eastAsia="zh-CN"/>
              </w:rPr>
              <w:t>CATT</w:t>
            </w:r>
          </w:p>
        </w:tc>
        <w:tc>
          <w:tcPr>
            <w:tcW w:w="1555" w:type="dxa"/>
          </w:tcPr>
          <w:p w14:paraId="2E199D60" w14:textId="77777777" w:rsidR="005E761A" w:rsidRPr="000C650E" w:rsidRDefault="005E761A" w:rsidP="00B74FCA">
            <w:pPr>
              <w:rPr>
                <w:sz w:val="20"/>
                <w:szCs w:val="20"/>
                <w:highlight w:val="green"/>
                <w:lang w:eastAsia="zh-CN"/>
              </w:rPr>
            </w:pPr>
            <w:r w:rsidRPr="00305404">
              <w:rPr>
                <w:rFonts w:hint="eastAsia"/>
                <w:sz w:val="20"/>
                <w:szCs w:val="20"/>
                <w:lang w:eastAsia="zh-CN"/>
              </w:rPr>
              <w:t>Solution B</w:t>
            </w:r>
          </w:p>
        </w:tc>
        <w:tc>
          <w:tcPr>
            <w:tcW w:w="6726" w:type="dxa"/>
          </w:tcPr>
          <w:p w14:paraId="27B727E5" w14:textId="77777777" w:rsidR="005E761A" w:rsidRPr="000C650E" w:rsidRDefault="005E761A" w:rsidP="00B74FCA">
            <w:pPr>
              <w:rPr>
                <w:sz w:val="20"/>
                <w:szCs w:val="20"/>
                <w:lang w:eastAsia="zh-CN"/>
              </w:rPr>
            </w:pPr>
            <w:r>
              <w:rPr>
                <w:sz w:val="20"/>
                <w:szCs w:val="20"/>
                <w:lang w:eastAsia="zh-CN"/>
              </w:rPr>
              <w:t>Slightly</w:t>
            </w:r>
            <w:r>
              <w:rPr>
                <w:rFonts w:hint="eastAsia"/>
                <w:sz w:val="20"/>
                <w:szCs w:val="20"/>
                <w:lang w:eastAsia="zh-CN"/>
              </w:rPr>
              <w:t xml:space="preserve"> prefer solution B which is simpler.</w:t>
            </w:r>
          </w:p>
        </w:tc>
      </w:tr>
      <w:tr w:rsidR="000C153B" w14:paraId="6A5B8544" w14:textId="77777777">
        <w:tc>
          <w:tcPr>
            <w:tcW w:w="1490" w:type="dxa"/>
          </w:tcPr>
          <w:p w14:paraId="65BACD3C" w14:textId="59EFF81A" w:rsidR="000C153B" w:rsidRPr="005E761A" w:rsidRDefault="000C153B" w:rsidP="000C153B">
            <w:pPr>
              <w:rPr>
                <w:rFonts w:eastAsia="MS PGothic"/>
                <w:sz w:val="20"/>
                <w:szCs w:val="20"/>
                <w:lang w:eastAsia="ja-JP"/>
              </w:rPr>
            </w:pPr>
            <w:r>
              <w:rPr>
                <w:rFonts w:hint="eastAsia"/>
                <w:sz w:val="20"/>
                <w:szCs w:val="20"/>
                <w:lang w:eastAsia="ko-KR"/>
              </w:rPr>
              <w:t>LG</w:t>
            </w:r>
          </w:p>
        </w:tc>
        <w:tc>
          <w:tcPr>
            <w:tcW w:w="1555" w:type="dxa"/>
          </w:tcPr>
          <w:p w14:paraId="4A605D60" w14:textId="660DEAFD" w:rsidR="000C153B" w:rsidRPr="00AA1ACF" w:rsidRDefault="000C153B" w:rsidP="000C153B">
            <w:pPr>
              <w:rPr>
                <w:rFonts w:eastAsia="MS PGothic"/>
                <w:sz w:val="20"/>
                <w:szCs w:val="20"/>
                <w:lang w:eastAsia="ja-JP"/>
              </w:rPr>
            </w:pPr>
            <w:r>
              <w:rPr>
                <w:sz w:val="20"/>
                <w:szCs w:val="20"/>
                <w:lang w:eastAsia="ko-KR"/>
              </w:rPr>
              <w:t>Solution A, but</w:t>
            </w:r>
          </w:p>
        </w:tc>
        <w:tc>
          <w:tcPr>
            <w:tcW w:w="6726" w:type="dxa"/>
          </w:tcPr>
          <w:p w14:paraId="6DEAF8E6" w14:textId="3EFCDB2E" w:rsidR="000C153B" w:rsidRDefault="000C153B" w:rsidP="000C153B">
            <w:pPr>
              <w:rPr>
                <w:rFonts w:eastAsia="MS PGothic"/>
                <w:sz w:val="20"/>
                <w:szCs w:val="20"/>
                <w:lang w:eastAsia="ja-JP"/>
              </w:rPr>
            </w:pPr>
            <w:r>
              <w:rPr>
                <w:sz w:val="20"/>
                <w:szCs w:val="20"/>
              </w:rPr>
              <w:t xml:space="preserve">We think no separate capability bit is needed. Reporting </w:t>
            </w:r>
            <w:proofErr w:type="spellStart"/>
            <w:r w:rsidRPr="006E706C">
              <w:rPr>
                <w:i/>
                <w:iCs/>
              </w:rPr>
              <w:t>cellReservedForOtherUse</w:t>
            </w:r>
            <w:proofErr w:type="spellEnd"/>
            <w:r>
              <w:t xml:space="preserve"> should be mandatory for UEs supporting </w:t>
            </w:r>
            <w:r w:rsidRPr="00987719">
              <w:rPr>
                <w:lang w:eastAsia="zh-CN"/>
              </w:rPr>
              <w:t>nr-CGI-Reporting-NPN</w:t>
            </w:r>
            <w:r>
              <w:rPr>
                <w:lang w:eastAsia="zh-CN"/>
              </w:rPr>
              <w:t>.</w:t>
            </w:r>
          </w:p>
        </w:tc>
      </w:tr>
    </w:tbl>
    <w:p w14:paraId="3747957C" w14:textId="77777777" w:rsidR="00447AF7" w:rsidRDefault="00447AF7"/>
    <w:tbl>
      <w:tblPr>
        <w:tblStyle w:val="aff0"/>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lastRenderedPageBreak/>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r>
              <w:rPr>
                <w:sz w:val="20"/>
                <w:szCs w:val="20"/>
                <w:lang w:eastAsia="en-US"/>
              </w:rPr>
              <w:t>MediaTek</w:t>
            </w:r>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A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r>
              <w:rPr>
                <w:i/>
                <w:sz w:val="20"/>
                <w:szCs w:val="20"/>
                <w:lang w:eastAsia="en-US"/>
              </w:rPr>
              <w:t>nr-CGI-Reporting-NPN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lang w:eastAsia="ja-JP"/>
              </w:rPr>
              <w:t>plmn-IdentityInfoList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proofErr w:type="spellStart"/>
            <w:r>
              <w:rPr>
                <w:i/>
                <w:lang w:eastAsia="ja-JP"/>
              </w:rPr>
              <w:t>plmn-IdentityInfoList</w:t>
            </w:r>
            <w:proofErr w:type="spellEnd"/>
            <w:r>
              <w:rPr>
                <w:lang w:eastAsia="ja-JP"/>
              </w:rPr>
              <w:t xml:space="preserve"> including </w:t>
            </w:r>
            <w:proofErr w:type="spellStart"/>
            <w:r>
              <w:rPr>
                <w:i/>
                <w:lang w:eastAsia="ja-JP"/>
              </w:rPr>
              <w:t>plmn-IdentityList</w:t>
            </w:r>
            <w:proofErr w:type="spellEnd"/>
            <w:r>
              <w:rPr>
                <w:lang w:eastAsia="ja-JP"/>
              </w:rPr>
              <w:t xml:space="preserve">, </w:t>
            </w:r>
            <w:proofErr w:type="spellStart"/>
            <w:r>
              <w:rPr>
                <w:i/>
                <w:lang w:eastAsia="ja-JP"/>
              </w:rPr>
              <w:t>trackingAreaCode</w:t>
            </w:r>
            <w:proofErr w:type="spellEnd"/>
            <w:r>
              <w:rPr>
                <w:lang w:eastAsia="ja-JP"/>
              </w:rPr>
              <w:t xml:space="preserve"> (if available), </w:t>
            </w:r>
            <w:proofErr w:type="spellStart"/>
            <w:r>
              <w:rPr>
                <w:i/>
                <w:lang w:eastAsia="ja-JP"/>
              </w:rPr>
              <w:t>ranac</w:t>
            </w:r>
            <w:proofErr w:type="spellEnd"/>
            <w:r>
              <w:rPr>
                <w:lang w:eastAsia="ja-JP"/>
              </w:rPr>
              <w:t xml:space="preserve"> (if available), </w:t>
            </w:r>
            <w:proofErr w:type="spellStart"/>
            <w:r>
              <w:rPr>
                <w:i/>
                <w:lang w:eastAsia="ja-JP"/>
              </w:rPr>
              <w:t>cellIdentity</w:t>
            </w:r>
            <w:proofErr w:type="spellEnd"/>
            <w:r>
              <w:rPr>
                <w:lang w:eastAsia="ja-JP"/>
              </w:rPr>
              <w:t xml:space="preserve"> and </w:t>
            </w:r>
            <w:proofErr w:type="spellStart"/>
            <w:r>
              <w:rPr>
                <w:i/>
                <w:lang w:eastAsia="ja-JP"/>
              </w:rPr>
              <w:t>cellReservedForOperatorUse</w:t>
            </w:r>
            <w:proofErr w:type="spellEnd"/>
            <w:r>
              <w:rPr>
                <w:lang w:eastAsia="ja-JP"/>
              </w:rPr>
              <w:t xml:space="preserve"> for each entry of the </w:t>
            </w:r>
            <w:proofErr w:type="spellStart"/>
            <w:r>
              <w:rPr>
                <w:i/>
                <w:lang w:eastAsia="ja-JP"/>
              </w:rPr>
              <w:t>plmn-IdentityInfoList</w:t>
            </w:r>
            <w:proofErr w:type="spellEnd"/>
            <w:r>
              <w:rPr>
                <w:lang w:eastAsia="ja-JP"/>
              </w:rPr>
              <w:t>;</w:t>
            </w:r>
          </w:p>
          <w:p w14:paraId="7CC8D23D" w14:textId="77777777" w:rsidR="00447AF7" w:rsidRDefault="00AB2BAC">
            <w:pPr>
              <w:ind w:left="1702" w:hanging="284"/>
              <w:rPr>
                <w:lang w:eastAsia="ja-JP"/>
              </w:rPr>
            </w:pPr>
            <w:r>
              <w:rPr>
                <w:lang w:eastAsia="ja-JP"/>
              </w:rPr>
              <w:t>5&gt;</w:t>
            </w:r>
            <w:r>
              <w:rPr>
                <w:lang w:eastAsia="ja-JP"/>
              </w:rPr>
              <w:tab/>
              <w:t xml:space="preserve">include </w:t>
            </w:r>
            <w:proofErr w:type="spellStart"/>
            <w:r>
              <w:rPr>
                <w:i/>
                <w:lang w:eastAsia="ja-JP"/>
              </w:rPr>
              <w:t>frequencyBandList</w:t>
            </w:r>
            <w:proofErr w:type="spellEnd"/>
            <w:r>
              <w:rPr>
                <w:lang w:eastAsia="ja-JP"/>
              </w:rPr>
              <w:t xml:space="preserve"> if available;</w:t>
            </w:r>
          </w:p>
          <w:p w14:paraId="3F36575C" w14:textId="77777777" w:rsidR="00447AF7" w:rsidRDefault="00AB2BAC">
            <w:pPr>
              <w:ind w:left="1418" w:hanging="284"/>
              <w:rPr>
                <w:lang w:eastAsia="ja-JP"/>
              </w:rPr>
            </w:pPr>
            <w:r>
              <w:rPr>
                <w:highlight w:val="cyan"/>
                <w:lang w:eastAsia="ja-JP"/>
              </w:rPr>
              <w:t>4&gt;</w:t>
            </w:r>
            <w:r>
              <w:rPr>
                <w:lang w:eastAsia="ja-JP"/>
              </w:rPr>
              <w:tab/>
              <w:t xml:space="preserve">if </w:t>
            </w:r>
            <w:r>
              <w:rPr>
                <w:i/>
                <w:iCs/>
                <w:lang w:eastAsia="ja-JP"/>
              </w:rPr>
              <w:t>nr-CGI-Reporting-NPN</w:t>
            </w:r>
            <w:r>
              <w:rPr>
                <w:lang w:eastAsia="ja-JP"/>
              </w:rPr>
              <w:t xml:space="preserve"> is supported by the UE and </w:t>
            </w:r>
            <w:proofErr w:type="spellStart"/>
            <w:r>
              <w:rPr>
                <w:i/>
                <w:lang w:eastAsia="ja-JP"/>
              </w:rPr>
              <w:t>npn-IdentityInfoList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22C23F2A" w14:textId="77777777" w:rsidR="00447AF7" w:rsidRDefault="00AB2BAC">
            <w:pPr>
              <w:ind w:left="1702" w:hanging="284"/>
              <w:rPr>
                <w:ins w:id="55" w:author="Huawei" w:date="2021-05-08T14:52:00Z"/>
                <w:lang w:eastAsia="ja-JP"/>
              </w:rPr>
            </w:pPr>
            <w:r>
              <w:rPr>
                <w:lang w:eastAsia="ja-JP"/>
              </w:rPr>
              <w:t>5&gt;</w:t>
            </w:r>
            <w:r>
              <w:rPr>
                <w:lang w:eastAsia="ja-JP"/>
              </w:rPr>
              <w:tab/>
              <w:t xml:space="preserve">include the </w:t>
            </w:r>
            <w:proofErr w:type="spellStart"/>
            <w:r>
              <w:rPr>
                <w:i/>
                <w:iCs/>
                <w:lang w:eastAsia="zh-CN"/>
              </w:rPr>
              <w:t>npn-IdentityInfoList</w:t>
            </w:r>
            <w:proofErr w:type="spellEnd"/>
            <w:r>
              <w:rPr>
                <w:lang w:eastAsia="ja-JP"/>
              </w:rPr>
              <w:t xml:space="preserve"> including </w:t>
            </w:r>
            <w:proofErr w:type="spellStart"/>
            <w:r>
              <w:rPr>
                <w:i/>
                <w:iCs/>
                <w:lang w:eastAsia="zh-CN"/>
              </w:rPr>
              <w:t>npn-IdentityList</w:t>
            </w:r>
            <w:proofErr w:type="spellEnd"/>
            <w:r>
              <w:rPr>
                <w:lang w:eastAsia="ja-JP"/>
              </w:rPr>
              <w:t xml:space="preserve">, </w:t>
            </w:r>
            <w:proofErr w:type="spellStart"/>
            <w:r>
              <w:rPr>
                <w:i/>
                <w:iCs/>
                <w:lang w:eastAsia="zh-CN"/>
              </w:rPr>
              <w:t>trackingAreaCode</w:t>
            </w:r>
            <w:proofErr w:type="spellEnd"/>
            <w:r>
              <w:rPr>
                <w:lang w:eastAsia="ja-JP"/>
              </w:rPr>
              <w:t xml:space="preserve">, </w:t>
            </w:r>
            <w:proofErr w:type="spellStart"/>
            <w:r>
              <w:rPr>
                <w:i/>
                <w:iCs/>
                <w:lang w:eastAsia="zh-CN"/>
              </w:rPr>
              <w:t>ranac</w:t>
            </w:r>
            <w:proofErr w:type="spellEnd"/>
            <w:r>
              <w:rPr>
                <w:lang w:eastAsia="ja-JP"/>
              </w:rPr>
              <w:t xml:space="preserve"> (if available), </w:t>
            </w:r>
            <w:proofErr w:type="spellStart"/>
            <w:r>
              <w:rPr>
                <w:i/>
                <w:iCs/>
                <w:lang w:eastAsia="zh-CN"/>
              </w:rPr>
              <w:t>cellIdentity</w:t>
            </w:r>
            <w:proofErr w:type="spellEnd"/>
            <w:r>
              <w:rPr>
                <w:lang w:eastAsia="ja-JP"/>
              </w:rPr>
              <w:t xml:space="preserve"> and </w:t>
            </w:r>
            <w:proofErr w:type="spellStart"/>
            <w:r>
              <w:rPr>
                <w:i/>
                <w:iCs/>
                <w:lang w:eastAsia="zh-CN"/>
              </w:rPr>
              <w:t>cellReservedForOperatorUse</w:t>
            </w:r>
            <w:proofErr w:type="spellEnd"/>
            <w:r>
              <w:rPr>
                <w:lang w:eastAsia="ja-JP"/>
              </w:rPr>
              <w:t xml:space="preserve"> for each entry of the </w:t>
            </w:r>
            <w:proofErr w:type="spellStart"/>
            <w:r>
              <w:rPr>
                <w:i/>
                <w:iCs/>
                <w:lang w:eastAsia="zh-CN"/>
              </w:rPr>
              <w:t>npn-IdentityInfoList</w:t>
            </w:r>
            <w:proofErr w:type="spellEnd"/>
            <w:r>
              <w:rPr>
                <w:lang w:eastAsia="ja-JP"/>
              </w:rPr>
              <w:t>;</w:t>
            </w:r>
          </w:p>
          <w:p w14:paraId="10FDE077" w14:textId="77777777" w:rsidR="00447AF7" w:rsidRDefault="00AB2BAC">
            <w:pPr>
              <w:ind w:left="1418" w:hanging="284"/>
              <w:rPr>
                <w:ins w:id="56" w:author="Huawei" w:date="2021-05-08T14:52:00Z"/>
                <w:lang w:eastAsia="ja-JP"/>
              </w:rPr>
            </w:pPr>
            <w:ins w:id="57" w:author="Huawei" w:date="2021-05-08T14:52:00Z">
              <w:r>
                <w:rPr>
                  <w:highlight w:val="cyan"/>
                  <w:lang w:eastAsia="ja-JP"/>
                </w:rPr>
                <w:t>4&gt;</w:t>
              </w:r>
              <w:r>
                <w:rPr>
                  <w:lang w:eastAsia="ja-JP"/>
                </w:rPr>
                <w:tab/>
                <w:t xml:space="preserve">if </w:t>
              </w:r>
              <w:r>
                <w:rPr>
                  <w:i/>
                  <w:iCs/>
                  <w:lang w:eastAsia="ja-JP"/>
                </w:rPr>
                <w:t>nr-CGI-Reporting-</w:t>
              </w:r>
            </w:ins>
            <w:proofErr w:type="spellStart"/>
            <w:ins w:id="58" w:author="Huawei" w:date="2021-05-08T14:54:00Z">
              <w:r>
                <w:rPr>
                  <w:i/>
                  <w:iCs/>
                  <w:lang w:eastAsia="ja-JP"/>
                </w:rPr>
                <w:t>F</w:t>
              </w:r>
            </w:ins>
            <w:ins w:id="59" w:author="Huawei" w:date="2021-05-08T14:53:00Z">
              <w:r>
                <w:rPr>
                  <w:i/>
                  <w:iCs/>
                  <w:lang w:eastAsia="ja-JP"/>
                </w:rPr>
                <w:t>or</w:t>
              </w:r>
            </w:ins>
            <w:ins w:id="60" w:author="Huawei" w:date="2021-05-08T14:54:00Z">
              <w:r>
                <w:rPr>
                  <w:i/>
                  <w:iCs/>
                  <w:lang w:eastAsia="ja-JP"/>
                </w:rPr>
                <w:t>O</w:t>
              </w:r>
            </w:ins>
            <w:ins w:id="61" w:author="Huawei" w:date="2021-05-08T14:53:00Z">
              <w:r>
                <w:rPr>
                  <w:i/>
                  <w:iCs/>
                  <w:lang w:eastAsia="ja-JP"/>
                </w:rPr>
                <w:t>ther</w:t>
              </w:r>
            </w:ins>
            <w:ins w:id="62" w:author="Huawei" w:date="2021-05-08T14:54:00Z">
              <w:r>
                <w:rPr>
                  <w:i/>
                  <w:iCs/>
                  <w:lang w:eastAsia="ja-JP"/>
                </w:rPr>
                <w:t>U</w:t>
              </w:r>
            </w:ins>
            <w:ins w:id="63" w:author="Huawei" w:date="2021-05-08T14:53:00Z">
              <w:r>
                <w:rPr>
                  <w:i/>
                  <w:iCs/>
                  <w:lang w:eastAsia="ja-JP"/>
                </w:rPr>
                <w:t>se</w:t>
              </w:r>
            </w:ins>
            <w:proofErr w:type="spellEnd"/>
            <w:ins w:id="64" w:author="Huawei" w:date="2021-05-08T14:52:00Z">
              <w:r>
                <w:rPr>
                  <w:lang w:eastAsia="ja-JP"/>
                </w:rPr>
                <w:t xml:space="preserve"> is supported by the UE and </w:t>
              </w:r>
            </w:ins>
            <w:proofErr w:type="spellStart"/>
            <w:ins w:id="65" w:author="Huawei" w:date="2021-05-08T14:54:00Z">
              <w:r>
                <w:rPr>
                  <w:i/>
                  <w:iCs/>
                  <w:lang w:eastAsia="zh-CN"/>
                </w:rPr>
                <w:t>cellReservedFor</w:t>
              </w:r>
              <w:r>
                <w:rPr>
                  <w:i/>
                  <w:iCs/>
                  <w:lang w:eastAsia="ja-JP"/>
                </w:rPr>
                <w:t>O</w:t>
              </w:r>
            </w:ins>
            <w:ins w:id="66" w:author="Huawei" w:date="2021-05-08T14:53:00Z">
              <w:r>
                <w:rPr>
                  <w:i/>
                  <w:iCs/>
                  <w:lang w:eastAsia="ja-JP"/>
                </w:rPr>
                <w:t>ther</w:t>
              </w:r>
            </w:ins>
            <w:ins w:id="67" w:author="Huawei" w:date="2021-05-08T14:54:00Z">
              <w:r>
                <w:rPr>
                  <w:i/>
                  <w:iCs/>
                  <w:lang w:eastAsia="ja-JP"/>
                </w:rPr>
                <w:t>U</w:t>
              </w:r>
            </w:ins>
            <w:ins w:id="68" w:author="Huawei" w:date="2021-05-08T14:53:00Z">
              <w:r>
                <w:rPr>
                  <w:i/>
                  <w:iCs/>
                  <w:lang w:eastAsia="ja-JP"/>
                </w:rPr>
                <w:t>se</w:t>
              </w:r>
            </w:ins>
            <w:proofErr w:type="spellEnd"/>
            <w:ins w:id="69" w:author="Huawei" w:date="2021-05-08T14:52:00Z">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ins>
          </w:p>
          <w:p w14:paraId="7698DD2A" w14:textId="77777777" w:rsidR="00447AF7" w:rsidRDefault="00AB2BAC">
            <w:pPr>
              <w:ind w:left="1702" w:hanging="284"/>
              <w:rPr>
                <w:del w:id="70" w:author="Huawei" w:date="2021-05-08T14:55:00Z"/>
                <w:rFonts w:eastAsia="MS Mincho"/>
                <w:lang w:eastAsia="ja-JP"/>
              </w:rPr>
            </w:pPr>
            <w:ins w:id="71" w:author="Huawei" w:date="2021-05-08T14:52:00Z">
              <w:r>
                <w:rPr>
                  <w:lang w:eastAsia="ja-JP"/>
                </w:rPr>
                <w:t>5&gt;</w:t>
              </w:r>
              <w:r>
                <w:rPr>
                  <w:lang w:eastAsia="ja-JP"/>
                </w:rPr>
                <w:tab/>
                <w:t xml:space="preserve">include </w:t>
              </w:r>
            </w:ins>
            <w:proofErr w:type="spellStart"/>
            <w:ins w:id="72" w:author="Huawei" w:date="2021-05-08T14:55:00Z">
              <w:r>
                <w:rPr>
                  <w:i/>
                  <w:iCs/>
                  <w:lang w:eastAsia="zh-CN"/>
                </w:rPr>
                <w:t>cellReservedFor</w:t>
              </w:r>
            </w:ins>
            <w:ins w:id="73" w:author="Huawei" w:date="2021-05-08T14:54:00Z">
              <w:r>
                <w:rPr>
                  <w:i/>
                  <w:iCs/>
                  <w:lang w:eastAsia="ja-JP"/>
                </w:rPr>
                <w:t>O</w:t>
              </w:r>
            </w:ins>
            <w:ins w:id="74" w:author="Huawei" w:date="2021-05-08T14:53:00Z">
              <w:r>
                <w:rPr>
                  <w:i/>
                  <w:iCs/>
                  <w:lang w:eastAsia="ja-JP"/>
                </w:rPr>
                <w:t>ther</w:t>
              </w:r>
            </w:ins>
            <w:ins w:id="75" w:author="Huawei" w:date="2021-05-08T14:54:00Z">
              <w:r>
                <w:rPr>
                  <w:i/>
                  <w:iCs/>
                  <w:lang w:eastAsia="ja-JP"/>
                </w:rPr>
                <w:t>U</w:t>
              </w:r>
            </w:ins>
            <w:ins w:id="76" w:author="Huawei" w:date="2021-05-08T14:53:00Z">
              <w:r>
                <w:rPr>
                  <w:i/>
                  <w:iCs/>
                  <w:lang w:eastAsia="ja-JP"/>
                </w:rPr>
                <w:t>se</w:t>
              </w:r>
            </w:ins>
            <w:proofErr w:type="spellEnd"/>
            <w:ins w:id="77" w:author="Huawei" w:date="2021-05-08T15:07:00Z">
              <w:r>
                <w:rPr>
                  <w:i/>
                  <w:iCs/>
                  <w:lang w:eastAsia="ja-JP"/>
                </w:rPr>
                <w:t xml:space="preserve"> </w:t>
              </w:r>
            </w:ins>
            <w:ins w:id="78"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noSIB1</w:t>
            </w:r>
            <w:r>
              <w:rPr>
                <w:lang w:eastAsia="ja-JP"/>
              </w:rPr>
              <w:t xml:space="preserve"> including the </w:t>
            </w:r>
            <w:proofErr w:type="spellStart"/>
            <w:r>
              <w:rPr>
                <w:i/>
                <w:lang w:eastAsia="ja-JP"/>
              </w:rPr>
              <w:t>ssb-SubcarrierOffset</w:t>
            </w:r>
            <w:proofErr w:type="spellEnd"/>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cell;</w:t>
            </w:r>
          </w:p>
          <w:p w14:paraId="6A3DEFE8" w14:textId="77777777" w:rsidR="00447AF7" w:rsidRDefault="00AB2BAC">
            <w:pPr>
              <w:rPr>
                <w:sz w:val="20"/>
                <w:szCs w:val="20"/>
                <w:lang w:eastAsia="en-US"/>
              </w:rPr>
            </w:pPr>
            <w:r>
              <w:rPr>
                <w:sz w:val="20"/>
                <w:szCs w:val="20"/>
                <w:lang w:eastAsia="en-US"/>
              </w:rPr>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proofErr w:type="spellStart"/>
            <w:r>
              <w:rPr>
                <w:i/>
                <w:lang w:eastAsia="ja-JP"/>
              </w:rPr>
              <w:t>plmn-IdentityInfoList</w:t>
            </w:r>
            <w:proofErr w:type="spellEnd"/>
          </w:p>
          <w:p w14:paraId="6B25938A" w14:textId="77777777" w:rsidR="00447AF7" w:rsidRDefault="00AB2BAC">
            <w:pPr>
              <w:spacing w:after="0"/>
              <w:rPr>
                <w:sz w:val="20"/>
                <w:szCs w:val="20"/>
                <w:lang w:eastAsia="en-US"/>
              </w:rPr>
            </w:pPr>
            <w:r>
              <w:rPr>
                <w:sz w:val="20"/>
                <w:szCs w:val="20"/>
                <w:lang w:eastAsia="en-US"/>
              </w:rPr>
              <w:lastRenderedPageBreak/>
              <w:t xml:space="preserve"> If </w:t>
            </w:r>
            <w:proofErr w:type="spellStart"/>
            <w:r>
              <w:rPr>
                <w:sz w:val="20"/>
                <w:szCs w:val="20"/>
                <w:lang w:eastAsia="en-US"/>
              </w:rPr>
              <w:t>npn-IdentityInfoList</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r>
              <w:rPr>
                <w:i/>
                <w:sz w:val="20"/>
                <w:szCs w:val="20"/>
                <w:lang w:eastAsia="en-US"/>
              </w:rPr>
              <w:t>nr-CGI-Reporting-</w:t>
            </w:r>
            <w:proofErr w:type="spellStart"/>
            <w:r>
              <w:rPr>
                <w:i/>
                <w:sz w:val="20"/>
                <w:szCs w:val="20"/>
                <w:lang w:eastAsia="en-US"/>
              </w:rPr>
              <w:t>ForOtherUse</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8322" w:type="dxa"/>
          </w:tcPr>
          <w:p w14:paraId="5C15AC65" w14:textId="77777777" w:rsidR="00447AF7" w:rsidRDefault="00AB2BAC">
            <w:pPr>
              <w:spacing w:after="0"/>
              <w:rPr>
                <w:lang w:eastAsia="zh-CN"/>
              </w:rPr>
            </w:pPr>
            <w:r>
              <w:rPr>
                <w:sz w:val="20"/>
                <w:szCs w:val="20"/>
                <w:lang w:eastAsia="en-US"/>
              </w:rPr>
              <w:t>For Solutions B, we’d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val="en-US" w:eastAsia="ko-KR"/>
              </w:rPr>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803207" cy="2194125"/>
                          </a:xfrm>
                          <a:prstGeom prst="rect">
                            <a:avLst/>
                          </a:prstGeom>
                        </pic:spPr>
                      </pic:pic>
                    </a:graphicData>
                  </a:graphic>
                </wp:inline>
              </w:drawing>
            </w:r>
          </w:p>
        </w:tc>
      </w:tr>
      <w:tr w:rsidR="00447AF7" w14:paraId="62CE6144" w14:textId="77777777">
        <w:tc>
          <w:tcPr>
            <w:tcW w:w="1449" w:type="dxa"/>
          </w:tcPr>
          <w:p w14:paraId="1F880D34" w14:textId="77777777" w:rsidR="00447AF7" w:rsidRDefault="00447AF7">
            <w:pPr>
              <w:rPr>
                <w:sz w:val="20"/>
                <w:szCs w:val="20"/>
                <w:lang w:eastAsia="en-US"/>
              </w:rPr>
            </w:pPr>
          </w:p>
        </w:tc>
        <w:tc>
          <w:tcPr>
            <w:tcW w:w="8322" w:type="dxa"/>
          </w:tcPr>
          <w:p w14:paraId="416F3844" w14:textId="77777777" w:rsidR="00447AF7" w:rsidRDefault="00447AF7">
            <w:pPr>
              <w:rPr>
                <w:sz w:val="20"/>
                <w:szCs w:val="20"/>
                <w:lang w:eastAsia="en-US"/>
              </w:rPr>
            </w:pPr>
          </w:p>
        </w:tc>
      </w:tr>
    </w:tbl>
    <w:p w14:paraId="2276625E" w14:textId="77777777" w:rsidR="00447AF7" w:rsidRDefault="00447AF7"/>
    <w:p w14:paraId="32A882DF"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79" w:author="Ericsson" w:date="2021-05-20T18:46:00Z">
        <w:r>
          <w:rPr>
            <w:rFonts w:cs="Arial"/>
            <w:b w:val="0"/>
            <w:bCs w:val="0"/>
            <w:kern w:val="0"/>
            <w:sz w:val="32"/>
            <w:szCs w:val="36"/>
          </w:rPr>
          <w:delText xml:space="preserve">New </w:delText>
        </w:r>
      </w:del>
      <w:proofErr w:type="spellStart"/>
      <w:r>
        <w:rPr>
          <w:rFonts w:cs="Arial"/>
          <w:b w:val="0"/>
          <w:bCs w:val="0"/>
          <w:kern w:val="0"/>
          <w:sz w:val="32"/>
          <w:szCs w:val="36"/>
        </w:rPr>
        <w:t>posSI</w:t>
      </w:r>
      <w:proofErr w:type="spellEnd"/>
      <w:r>
        <w:rPr>
          <w:rFonts w:cs="Arial"/>
          <w:b w:val="0"/>
          <w:bCs w:val="0"/>
          <w:kern w:val="0"/>
          <w:sz w:val="32"/>
          <w:szCs w:val="36"/>
        </w:rPr>
        <w:t xml:space="preserve"> scheduling</w:t>
      </w:r>
      <w:ins w:id="80"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aff0"/>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97" w:type="dxa"/>
          </w:tcPr>
          <w:p w14:paraId="61485267" w14:textId="77777777" w:rsidR="00447AF7" w:rsidRDefault="00AB2BAC">
            <w:pPr>
              <w:rPr>
                <w:sz w:val="20"/>
                <w:szCs w:val="20"/>
                <w:highlight w:val="green"/>
                <w:lang w:eastAsia="en-US"/>
              </w:rPr>
            </w:pPr>
            <w:r>
              <w:rPr>
                <w:sz w:val="20"/>
                <w:szCs w:val="20"/>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r>
              <w:rPr>
                <w:sz w:val="20"/>
                <w:szCs w:val="20"/>
                <w:lang w:eastAsia="en-US"/>
              </w:rPr>
              <w:t>MediaTek</w:t>
            </w:r>
          </w:p>
        </w:tc>
        <w:tc>
          <w:tcPr>
            <w:tcW w:w="1797" w:type="dxa"/>
            <w:shd w:val="clear" w:color="auto" w:fill="auto"/>
          </w:tcPr>
          <w:p w14:paraId="41CAFC21" w14:textId="77777777" w:rsidR="00447AF7" w:rsidRDefault="00AB2BAC">
            <w:pPr>
              <w:rPr>
                <w:sz w:val="20"/>
                <w:szCs w:val="20"/>
                <w:highlight w:val="green"/>
                <w:lang w:eastAsia="en-US"/>
              </w:rPr>
            </w:pPr>
            <w:r>
              <w:rPr>
                <w:sz w:val="20"/>
                <w:szCs w:val="20"/>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The proposed change a huge NBC and impact other R16 features that introduced new SIB (</w:t>
            </w:r>
            <w:proofErr w:type="gramStart"/>
            <w:r>
              <w:rPr>
                <w:sz w:val="20"/>
                <w:szCs w:val="20"/>
                <w:lang w:eastAsia="en-US"/>
              </w:rPr>
              <w:t>e.g.</w:t>
            </w:r>
            <w:proofErr w:type="gramEnd"/>
            <w:r>
              <w:rPr>
                <w:sz w:val="20"/>
                <w:szCs w:val="20"/>
                <w:lang w:eastAsia="en-US"/>
              </w:rPr>
              <w:t xml:space="preserve"> DCCA, NPN, V2X). It is not preferred to have this kind of change at this stage. Regarding to the issue, it could be solved by mapping multiple </w:t>
            </w:r>
            <w:proofErr w:type="spellStart"/>
            <w:r>
              <w:rPr>
                <w:sz w:val="20"/>
                <w:szCs w:val="20"/>
                <w:lang w:eastAsia="en-US"/>
              </w:rPr>
              <w:t>posSIB</w:t>
            </w:r>
            <w:proofErr w:type="spellEnd"/>
            <w:r>
              <w:rPr>
                <w:sz w:val="20"/>
                <w:szCs w:val="20"/>
                <w:lang w:eastAsia="en-US"/>
              </w:rPr>
              <w:t xml:space="preserve"> (which is small) to single SI message. So, the motivation is not so strong in our view. We do agree </w:t>
            </w:r>
            <w:r>
              <w:rPr>
                <w:sz w:val="20"/>
                <w:szCs w:val="20"/>
                <w:lang w:eastAsia="en-US"/>
              </w:rPr>
              <w:lastRenderedPageBreak/>
              <w:t>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lastRenderedPageBreak/>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For Positioning, the current solution has an error; it uses a hardcoded parameter of 80ms which was copied from LTE. In LTE, SIB1 was transmitted with 80ms periodicity; however, in NR; the shortest 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Pr>
                <w:highlight w:val="yellow"/>
              </w:rPr>
              <w:t xml:space="preserve">8 radio frames (80 </w:t>
            </w:r>
            <w:proofErr w:type="spellStart"/>
            <w:r>
              <w:rPr>
                <w:highlight w:val="yellow"/>
              </w:rPr>
              <w:t>ms</w:t>
            </w:r>
            <w:proofErr w:type="spellEnd"/>
            <w:r>
              <w:rPr>
                <w:highlight w:val="yellow"/>
              </w:rPr>
              <w:t>),</w:t>
            </w:r>
            <w:r>
              <w:t xml:space="preserve"> configured by </w:t>
            </w:r>
            <w:proofErr w:type="spellStart"/>
            <w:r>
              <w:rPr>
                <w:i/>
                <w:iCs/>
              </w:rPr>
              <w:t>schedulingInfoList</w:t>
            </w:r>
            <w:proofErr w:type="spellEnd"/>
            <w:r>
              <w:t xml:space="preserve"> in </w:t>
            </w:r>
            <w:r>
              <w:rPr>
                <w:i/>
                <w:iCs/>
              </w:rPr>
              <w:t>SIB1</w:t>
            </w:r>
            <w:r>
              <w:t>;</w:t>
            </w:r>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proofErr w:type="spellStart"/>
            <w:r>
              <w:rPr>
                <w:rFonts w:ascii="Times New Roman" w:hAnsi="Times New Roman"/>
                <w:i/>
                <w:sz w:val="20"/>
                <w:lang w:eastAsia="en-US"/>
              </w:rPr>
              <w:t>si</w:t>
            </w:r>
            <w:proofErr w:type="spellEnd"/>
            <w:r>
              <w:rPr>
                <w:rFonts w:ascii="Times New Roman" w:hAnsi="Times New Roman"/>
                <w:i/>
                <w:sz w:val="20"/>
                <w:lang w:eastAsia="en-US"/>
              </w:rPr>
              <w:t>-Periodicity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proofErr w:type="spellStart"/>
            <w:r>
              <w:rPr>
                <w:rFonts w:ascii="Times New Roman" w:hAnsi="Times New Roman"/>
                <w:i/>
                <w:sz w:val="20"/>
                <w:highlight w:val="yellow"/>
                <w:lang w:eastAsia="en-US"/>
              </w:rPr>
              <w:t>si</w:t>
            </w:r>
            <w:proofErr w:type="spellEnd"/>
            <w:r>
              <w:rPr>
                <w:rFonts w:ascii="Times New Roman" w:hAnsi="Times New Roman"/>
                <w:i/>
                <w:sz w:val="20"/>
                <w:highlight w:val="yellow"/>
                <w:lang w:eastAsia="en-US"/>
              </w:rPr>
              <w:t>-Periodicity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proofErr w:type="spellStart"/>
            <w:r>
              <w:rPr>
                <w:rFonts w:ascii="Times New Roman" w:hAnsi="Times New Roman"/>
                <w:i/>
                <w:sz w:val="20"/>
                <w:lang w:eastAsia="en-US"/>
              </w:rPr>
              <w:t>schedulingInfoList</w:t>
            </w:r>
            <w:proofErr w:type="spellEnd"/>
            <w:r>
              <w:rPr>
                <w:rFonts w:ascii="Times New Roman" w:hAnsi="Times New Roman"/>
                <w:sz w:val="20"/>
                <w:lang w:eastAsia="en-US"/>
              </w:rPr>
              <w:t xml:space="preserve"> in SIB1;</w:t>
            </w:r>
          </w:p>
          <w:p w14:paraId="3E76A87E" w14:textId="77777777" w:rsidR="00447AF7" w:rsidRDefault="00AB2BAC">
            <w:pPr>
              <w:rPr>
                <w:sz w:val="20"/>
                <w:szCs w:val="20"/>
                <w:lang w:eastAsia="en-US"/>
              </w:rPr>
            </w:pPr>
            <w:r>
              <w:rPr>
                <w:sz w:val="20"/>
                <w:szCs w:val="20"/>
                <w:lang w:eastAsia="en-US"/>
              </w:rPr>
              <w:t>As explained in the discussion paper R2-2105964; this correction can help but as we need to anyway need to do the correction so why not have a solution which is more future proof. So, if in future more 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 xml:space="preserve">To answer to MTK; there are nearly 40 </w:t>
            </w:r>
            <w:proofErr w:type="spellStart"/>
            <w:r>
              <w:rPr>
                <w:sz w:val="20"/>
                <w:szCs w:val="20"/>
                <w:lang w:eastAsia="en-US"/>
              </w:rPr>
              <w:t>posSIBs</w:t>
            </w:r>
            <w:proofErr w:type="spellEnd"/>
            <w:r>
              <w:rPr>
                <w:sz w:val="20"/>
                <w:szCs w:val="20"/>
                <w:lang w:eastAsia="en-US"/>
              </w:rPr>
              <w:t xml:space="preserve"> and the number will further increase. Some of the </w:t>
            </w:r>
            <w:proofErr w:type="spellStart"/>
            <w:r>
              <w:rPr>
                <w:sz w:val="20"/>
                <w:szCs w:val="20"/>
                <w:lang w:eastAsia="en-US"/>
              </w:rPr>
              <w:t>posSIBs</w:t>
            </w:r>
            <w:proofErr w:type="spellEnd"/>
            <w:r>
              <w:rPr>
                <w:sz w:val="20"/>
                <w:szCs w:val="20"/>
                <w:lang w:eastAsia="en-US"/>
              </w:rPr>
              <w:t xml:space="preserve"> are huge up to 8000 bits that they need to be segmented. Thus, it is not possible always to squeeze 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To answer to Huawei: At least for positioning, we need to do the 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t>Lenovo</w:t>
            </w:r>
          </w:p>
        </w:tc>
        <w:tc>
          <w:tcPr>
            <w:tcW w:w="1797" w:type="dxa"/>
          </w:tcPr>
          <w:p w14:paraId="2B7B4C6E" w14:textId="77777777" w:rsidR="00447AF7" w:rsidRDefault="00AB2BAC">
            <w:pPr>
              <w:rPr>
                <w:sz w:val="20"/>
                <w:szCs w:val="20"/>
                <w:highlight w:val="green"/>
                <w:lang w:eastAsia="en-US"/>
              </w:rPr>
            </w:pPr>
            <w:r>
              <w:rPr>
                <w:sz w:val="20"/>
                <w:szCs w:val="20"/>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If the current Positioning SI message scheduling has limitations, then we are open to fix them. Otherwise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AA1ACF">
              <w:rPr>
                <w:rFonts w:eastAsia="MS PGothic" w:hint="eastAsia"/>
                <w:sz w:val="20"/>
                <w:szCs w:val="20"/>
                <w:lang w:eastAsia="ja-JP"/>
              </w:rPr>
              <w:t>D</w:t>
            </w:r>
            <w:r w:rsidRPr="00AA1ACF">
              <w:rPr>
                <w:rFonts w:eastAsia="MS PGothic"/>
                <w:sz w:val="20"/>
                <w:szCs w:val="20"/>
                <w:lang w:eastAsia="ja-JP"/>
              </w:rPr>
              <w:t>isagree</w:t>
            </w:r>
          </w:p>
        </w:tc>
        <w:tc>
          <w:tcPr>
            <w:tcW w:w="6515" w:type="dxa"/>
          </w:tcPr>
          <w:p w14:paraId="4A017C96" w14:textId="77777777" w:rsidR="00860A22" w:rsidRDefault="00860A22" w:rsidP="00860A22">
            <w:pPr>
              <w:rPr>
                <w:rFonts w:eastAsia="MS PGothic"/>
                <w:sz w:val="20"/>
                <w:szCs w:val="20"/>
                <w:lang w:eastAsia="ja-JP"/>
              </w:rPr>
            </w:pPr>
            <w:r>
              <w:rPr>
                <w:rFonts w:eastAsia="MS PGothic" w:hint="eastAsia"/>
                <w:sz w:val="20"/>
                <w:szCs w:val="20"/>
                <w:lang w:eastAsia="ja-JP"/>
              </w:rPr>
              <w:t>M</w:t>
            </w:r>
            <w:r>
              <w:rPr>
                <w:rFonts w:eastAsia="MS PGothic"/>
                <w:sz w:val="20"/>
                <w:szCs w:val="20"/>
                <w:lang w:eastAsia="ja-JP"/>
              </w:rPr>
              <w:t>ajor change in SI scheduling scheme at this stage is not acceptable.</w:t>
            </w:r>
            <w:r>
              <w:rPr>
                <w:rFonts w:eastAsia="MS PGothic" w:hint="eastAsia"/>
                <w:sz w:val="20"/>
                <w:szCs w:val="20"/>
                <w:lang w:eastAsia="ja-JP"/>
              </w:rPr>
              <w:t xml:space="preserve"> </w:t>
            </w:r>
            <w:r>
              <w:rPr>
                <w:rFonts w:eastAsia="MS PGothic"/>
                <w:sz w:val="20"/>
                <w:szCs w:val="20"/>
                <w:lang w:eastAsia="ja-JP"/>
              </w:rPr>
              <w:t>We could accept some small change in positioning SI scheduling as 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81" w:name="_Toc60776711"/>
            <w:bookmarkStart w:id="82" w:name="_Toc68014651"/>
            <w:r>
              <w:rPr>
                <w:rFonts w:cs="Arial"/>
                <w:sz w:val="22"/>
                <w:szCs w:val="22"/>
              </w:rPr>
              <w:lastRenderedPageBreak/>
              <w:t>5.2.2.3.2              Acquisition of an SI message</w:t>
            </w:r>
            <w:bookmarkEnd w:id="81"/>
            <w:bookmarkEnd w:id="82"/>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and </w:t>
            </w:r>
            <w:proofErr w:type="spellStart"/>
            <w:r>
              <w:rPr>
                <w:rFonts w:ascii="Times New Roman" w:hAnsi="Times New Roman"/>
                <w:i/>
                <w:iCs/>
                <w:sz w:val="20"/>
                <w:szCs w:val="20"/>
              </w:rPr>
              <w:t>offsetToSI</w:t>
            </w:r>
            <w:proofErr w:type="spellEnd"/>
            <w:r>
              <w:rPr>
                <w:rFonts w:ascii="Times New Roman" w:hAnsi="Times New Roman"/>
                <w:i/>
                <w:iCs/>
                <w:sz w:val="20"/>
                <w:szCs w:val="20"/>
              </w:rPr>
              <w:t>-Used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proofErr w:type="spellStart"/>
            <w:r>
              <w:rPr>
                <w:rFonts w:ascii="Times New Roman" w:hAnsi="Times New Roman"/>
                <w:i/>
                <w:iCs/>
                <w:sz w:val="20"/>
                <w:szCs w:val="20"/>
              </w:rPr>
              <w:t>si</w:t>
            </w:r>
            <w:proofErr w:type="spellEnd"/>
            <w:r>
              <w:rPr>
                <w:rFonts w:ascii="Times New Roman" w:hAnsi="Times New Roman"/>
                <w:i/>
                <w:iCs/>
                <w:sz w:val="20"/>
                <w:szCs w:val="20"/>
              </w:rPr>
              <w:t>-Periodicity</w:t>
            </w:r>
            <w:r>
              <w:rPr>
                <w:rFonts w:ascii="Times New Roman" w:hAnsi="Times New Roman"/>
                <w:sz w:val="20"/>
                <w:szCs w:val="20"/>
              </w:rPr>
              <w:t xml:space="preserve"> </w:t>
            </w:r>
            <w:r>
              <w:rPr>
                <w:rFonts w:ascii="Times New Roman" w:hAnsi="Times New Roman"/>
                <w:strike/>
                <w:color w:val="FF0000"/>
                <w:sz w:val="20"/>
                <w:szCs w:val="20"/>
              </w:rPr>
              <w:t xml:space="preserve">of 8 radio frames (80 </w:t>
            </w:r>
            <w:proofErr w:type="spellStart"/>
            <w:r>
              <w:rPr>
                <w:rFonts w:ascii="Times New Roman" w:hAnsi="Times New Roman"/>
                <w:strike/>
                <w:color w:val="FF0000"/>
                <w:sz w:val="20"/>
                <w:szCs w:val="20"/>
              </w:rPr>
              <w:t>ms</w:t>
            </w:r>
            <w:proofErr w:type="spellEnd"/>
            <w:r>
              <w:rPr>
                <w:rFonts w:ascii="Times New Roman" w:hAnsi="Times New Roman"/>
                <w:strike/>
                <w:color w:val="FF0000"/>
                <w:sz w:val="20"/>
                <w:szCs w:val="20"/>
              </w:rPr>
              <w:t>),</w:t>
            </w:r>
            <w:r>
              <w:rPr>
                <w:rFonts w:ascii="Times New Roman" w:hAnsi="Times New Roman"/>
                <w:sz w:val="20"/>
                <w:szCs w:val="20"/>
              </w:rPr>
              <w:t xml:space="preserve"> configured by </w:t>
            </w:r>
            <w:proofErr w:type="spellStart"/>
            <w:r>
              <w:rPr>
                <w:rFonts w:ascii="Times New Roman" w:hAnsi="Times New Roman"/>
                <w:i/>
                <w:iCs/>
                <w:sz w:val="20"/>
                <w:szCs w:val="20"/>
              </w:rPr>
              <w:t>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proofErr w:type="spellStart"/>
            <w:r>
              <w:rPr>
                <w:rFonts w:ascii="Times New Roman" w:hAnsi="Times New Roman"/>
                <w:i/>
                <w:iCs/>
                <w:sz w:val="20"/>
                <w:szCs w:val="20"/>
              </w:rPr>
              <w:t>n</w:t>
            </w:r>
            <w:proofErr w:type="spellEnd"/>
            <w:r>
              <w:rPr>
                <w:rFonts w:ascii="Times New Roman" w:hAnsi="Times New Roman"/>
                <w:sz w:val="20"/>
                <w:szCs w:val="20"/>
              </w:rPr>
              <w:t xml:space="preserve"> which corresponds to the order of entry in the list of SI messages configured by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proofErr w:type="spellStart"/>
            <w:r>
              <w:rPr>
                <w:rFonts w:ascii="Times New Roman" w:hAnsi="Times New Roman"/>
                <w:i/>
                <w:iCs/>
                <w:sz w:val="20"/>
                <w:szCs w:val="20"/>
              </w:rPr>
              <w:t>si-WindowLength</w:t>
            </w:r>
            <w:proofErr w:type="spellEnd"/>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is the </w:t>
            </w:r>
            <w:proofErr w:type="spellStart"/>
            <w:r>
              <w:rPr>
                <w:rFonts w:ascii="Times New Roman" w:hAnsi="Times New Roman"/>
                <w:i/>
                <w:iCs/>
                <w:sz w:val="20"/>
                <w:szCs w:val="20"/>
              </w:rPr>
              <w:t>posSI</w:t>
            </w:r>
            <w:proofErr w:type="spellEnd"/>
            <w:r>
              <w:rPr>
                <w:rFonts w:ascii="Times New Roman" w:hAnsi="Times New Roman"/>
                <w:i/>
                <w:iCs/>
                <w:sz w:val="20"/>
                <w:szCs w:val="20"/>
              </w:rPr>
              <w:t>-Periodicity</w:t>
            </w:r>
            <w:r>
              <w:rPr>
                <w:rFonts w:ascii="Times New Roman" w:hAnsi="Times New Roman"/>
                <w:sz w:val="20"/>
                <w:szCs w:val="20"/>
              </w:rPr>
              <w:t xml:space="preserve"> of the concerned SI message and N is the number of slots in a radio frame as specified in TS 38.213 [13];</w:t>
            </w:r>
          </w:p>
          <w:p w14:paraId="620D8729" w14:textId="77777777" w:rsidR="00860A22" w:rsidRDefault="00860A22" w:rsidP="00860A22">
            <w:pPr>
              <w:rPr>
                <w:sz w:val="20"/>
                <w:szCs w:val="20"/>
                <w:lang w:eastAsia="en-US"/>
              </w:rPr>
            </w:pPr>
          </w:p>
        </w:tc>
      </w:tr>
      <w:tr w:rsidR="005E761A" w14:paraId="7397DC1E" w14:textId="77777777" w:rsidTr="00860A22">
        <w:tc>
          <w:tcPr>
            <w:tcW w:w="1459" w:type="dxa"/>
          </w:tcPr>
          <w:p w14:paraId="3EB95556" w14:textId="591ABECA" w:rsidR="005E761A" w:rsidRPr="005E761A" w:rsidRDefault="005E761A" w:rsidP="00860A22">
            <w:pPr>
              <w:rPr>
                <w:rFonts w:eastAsiaTheme="minorEastAsia"/>
                <w:sz w:val="20"/>
                <w:szCs w:val="20"/>
                <w:lang w:eastAsia="zh-CN"/>
              </w:rPr>
            </w:pPr>
            <w:r>
              <w:rPr>
                <w:rFonts w:eastAsiaTheme="minorEastAsia" w:hint="eastAsia"/>
                <w:sz w:val="20"/>
                <w:szCs w:val="20"/>
                <w:lang w:eastAsia="zh-CN"/>
              </w:rPr>
              <w:lastRenderedPageBreak/>
              <w:t>CATT</w:t>
            </w:r>
          </w:p>
        </w:tc>
        <w:tc>
          <w:tcPr>
            <w:tcW w:w="1797" w:type="dxa"/>
          </w:tcPr>
          <w:p w14:paraId="670B8F2B" w14:textId="58483A3D" w:rsidR="005E761A" w:rsidRPr="00AA1ACF" w:rsidRDefault="005E761A" w:rsidP="00860A22">
            <w:pPr>
              <w:rPr>
                <w:rFonts w:eastAsia="MS PGothic"/>
                <w:sz w:val="20"/>
                <w:szCs w:val="20"/>
                <w:lang w:eastAsia="ja-JP"/>
              </w:rPr>
            </w:pPr>
            <w:r>
              <w:rPr>
                <w:rFonts w:hint="eastAsia"/>
                <w:sz w:val="20"/>
                <w:szCs w:val="20"/>
                <w:lang w:eastAsia="zh-CN"/>
              </w:rPr>
              <w:t>Need further discussion</w:t>
            </w:r>
          </w:p>
        </w:tc>
        <w:tc>
          <w:tcPr>
            <w:tcW w:w="6515" w:type="dxa"/>
          </w:tcPr>
          <w:p w14:paraId="2DCDCAB4" w14:textId="77777777" w:rsidR="005E761A" w:rsidRPr="004E202C" w:rsidRDefault="005E761A" w:rsidP="005E761A">
            <w:pPr>
              <w:rPr>
                <w:rFonts w:eastAsiaTheme="minorEastAsia"/>
                <w:sz w:val="20"/>
                <w:szCs w:val="20"/>
                <w:lang w:eastAsia="zh-CN"/>
              </w:rPr>
            </w:pPr>
            <w:r>
              <w:rPr>
                <w:rFonts w:hint="eastAsia"/>
                <w:sz w:val="20"/>
                <w:szCs w:val="20"/>
                <w:lang w:eastAsia="zh-CN"/>
              </w:rPr>
              <w:t xml:space="preserve">According to field description in 38.331 below, if </w:t>
            </w:r>
            <w:proofErr w:type="spellStart"/>
            <w:r w:rsidRPr="00DE5341">
              <w:rPr>
                <w:i/>
              </w:rPr>
              <w:t>offsetToSI</w:t>
            </w:r>
            <w:proofErr w:type="spellEnd"/>
            <w:r w:rsidRPr="00DE5341">
              <w:rPr>
                <w:i/>
              </w:rPr>
              <w:t>-Used</w:t>
            </w:r>
            <w:r>
              <w:rPr>
                <w:rFonts w:hint="eastAsia"/>
                <w:lang w:eastAsia="zh-CN"/>
              </w:rPr>
              <w:t xml:space="preserve"> is configured, the shortest </w:t>
            </w:r>
            <w:proofErr w:type="spellStart"/>
            <w:r>
              <w:rPr>
                <w:rFonts w:hint="eastAsia"/>
                <w:lang w:eastAsia="zh-CN"/>
              </w:rPr>
              <w:t>si</w:t>
            </w:r>
            <w:proofErr w:type="spellEnd"/>
            <w:r>
              <w:rPr>
                <w:rFonts w:hint="eastAsia"/>
                <w:lang w:eastAsia="zh-CN"/>
              </w:rPr>
              <w:t xml:space="preserve">-Periodicity is 80ms. </w:t>
            </w:r>
          </w:p>
          <w:p w14:paraId="4AE61F5A" w14:textId="77777777" w:rsidR="005E761A" w:rsidRDefault="005E761A" w:rsidP="005E761A">
            <w:pPr>
              <w:rPr>
                <w:lang w:eastAsia="zh-CN"/>
              </w:rPr>
            </w:pPr>
            <w:proofErr w:type="spellStart"/>
            <w:r w:rsidRPr="002957EA">
              <w:rPr>
                <w:i/>
                <w:highlight w:val="yellow"/>
              </w:rPr>
              <w:t>offsetToSI</w:t>
            </w:r>
            <w:proofErr w:type="spellEnd"/>
            <w:r w:rsidRPr="002957EA">
              <w:rPr>
                <w:i/>
                <w:highlight w:val="yellow"/>
              </w:rPr>
              <w:t>-Used</w:t>
            </w:r>
            <w:r w:rsidRPr="002957EA">
              <w:rPr>
                <w:highlight w:val="yellow"/>
              </w:rPr>
              <w:t xml:space="preserve"> may be present only if the shortest configured SI message periodicity for SI messages in </w:t>
            </w:r>
            <w:proofErr w:type="spellStart"/>
            <w:r w:rsidRPr="002957EA">
              <w:rPr>
                <w:i/>
                <w:highlight w:val="yellow"/>
              </w:rPr>
              <w:t>schedulingInfoList</w:t>
            </w:r>
            <w:proofErr w:type="spellEnd"/>
            <w:r w:rsidRPr="002957EA">
              <w:rPr>
                <w:highlight w:val="yellow"/>
              </w:rPr>
              <w:t xml:space="preserve"> is 80ms.</w:t>
            </w:r>
          </w:p>
          <w:p w14:paraId="794D8FDE" w14:textId="77777777" w:rsidR="005E761A" w:rsidRDefault="005E761A" w:rsidP="005E761A">
            <w:pPr>
              <w:rPr>
                <w:lang w:eastAsia="zh-CN"/>
              </w:rPr>
            </w:pPr>
            <w:r>
              <w:rPr>
                <w:rFonts w:hint="eastAsia"/>
                <w:lang w:eastAsia="zh-CN"/>
              </w:rPr>
              <w:t>So we wonder the motivation to replace 80ms with shortest periodicity.</w:t>
            </w:r>
          </w:p>
          <w:p w14:paraId="41805709" w14:textId="2F951F20" w:rsidR="005E761A" w:rsidRDefault="005E761A" w:rsidP="005E761A">
            <w:pPr>
              <w:rPr>
                <w:rFonts w:eastAsia="MS PGothic"/>
                <w:sz w:val="20"/>
                <w:szCs w:val="20"/>
                <w:lang w:eastAsia="ja-JP"/>
              </w:rPr>
            </w:pPr>
            <w:r>
              <w:rPr>
                <w:rFonts w:hint="eastAsia"/>
                <w:sz w:val="20"/>
                <w:szCs w:val="20"/>
                <w:lang w:eastAsia="zh-CN"/>
              </w:rPr>
              <w:t xml:space="preserve">And we share the same view that the CR is not a correction, but an enhancement. Hence, if there is a problem considering </w:t>
            </w:r>
            <w:r>
              <w:rPr>
                <w:rFonts w:eastAsiaTheme="minorEastAsia" w:hint="eastAsia"/>
                <w:sz w:val="20"/>
                <w:szCs w:val="20"/>
                <w:lang w:eastAsia="zh-CN"/>
              </w:rPr>
              <w:t xml:space="preserve">the large size of </w:t>
            </w:r>
            <w:proofErr w:type="spellStart"/>
            <w:r>
              <w:rPr>
                <w:rFonts w:eastAsiaTheme="minorEastAsia" w:hint="eastAsia"/>
                <w:sz w:val="20"/>
                <w:szCs w:val="20"/>
                <w:lang w:eastAsia="zh-CN"/>
              </w:rPr>
              <w:t>posSIBs</w:t>
            </w:r>
            <w:proofErr w:type="spellEnd"/>
            <w:r>
              <w:rPr>
                <w:rFonts w:eastAsiaTheme="minorEastAsia" w:hint="eastAsia"/>
                <w:sz w:val="20"/>
                <w:szCs w:val="20"/>
                <w:lang w:eastAsia="zh-CN"/>
              </w:rPr>
              <w:t>, enhancement in positioning, not a correction, can be considered.</w:t>
            </w:r>
          </w:p>
        </w:tc>
      </w:tr>
      <w:tr w:rsidR="000C153B" w14:paraId="0020617C" w14:textId="77777777" w:rsidTr="00860A22">
        <w:tc>
          <w:tcPr>
            <w:tcW w:w="1459" w:type="dxa"/>
          </w:tcPr>
          <w:p w14:paraId="7133D235" w14:textId="57AEDD64" w:rsidR="000C153B" w:rsidRPr="00AA1ACF" w:rsidRDefault="000C153B" w:rsidP="000C153B">
            <w:pPr>
              <w:rPr>
                <w:rFonts w:eastAsia="MS PGothic"/>
                <w:sz w:val="20"/>
                <w:szCs w:val="20"/>
                <w:lang w:eastAsia="ja-JP"/>
              </w:rPr>
            </w:pPr>
            <w:r>
              <w:rPr>
                <w:rFonts w:hint="eastAsia"/>
                <w:sz w:val="20"/>
                <w:szCs w:val="20"/>
                <w:lang w:eastAsia="ko-KR"/>
              </w:rPr>
              <w:t>LG</w:t>
            </w:r>
          </w:p>
        </w:tc>
        <w:tc>
          <w:tcPr>
            <w:tcW w:w="1797" w:type="dxa"/>
          </w:tcPr>
          <w:p w14:paraId="6C1436E2" w14:textId="39C23434" w:rsidR="000C153B" w:rsidRPr="00AA1ACF" w:rsidRDefault="000C153B" w:rsidP="000C153B">
            <w:pPr>
              <w:rPr>
                <w:rFonts w:eastAsia="MS PGothic"/>
                <w:sz w:val="20"/>
                <w:szCs w:val="20"/>
                <w:lang w:eastAsia="ja-JP"/>
              </w:rPr>
            </w:pPr>
            <w:r>
              <w:rPr>
                <w:rFonts w:hint="eastAsia"/>
                <w:sz w:val="20"/>
                <w:szCs w:val="20"/>
                <w:lang w:eastAsia="ko-KR"/>
              </w:rPr>
              <w:t>Disagree</w:t>
            </w:r>
            <w:r>
              <w:rPr>
                <w:sz w:val="20"/>
                <w:szCs w:val="20"/>
                <w:lang w:eastAsia="ko-KR"/>
              </w:rPr>
              <w:t>, see comment</w:t>
            </w:r>
          </w:p>
        </w:tc>
        <w:tc>
          <w:tcPr>
            <w:tcW w:w="6515" w:type="dxa"/>
          </w:tcPr>
          <w:p w14:paraId="6E901671" w14:textId="77777777" w:rsidR="000C153B" w:rsidRDefault="000C153B" w:rsidP="000C153B">
            <w:pPr>
              <w:rPr>
                <w:sz w:val="20"/>
                <w:szCs w:val="20"/>
                <w:lang w:eastAsia="ko-KR"/>
              </w:rPr>
            </w:pPr>
            <w:r>
              <w:rPr>
                <w:sz w:val="20"/>
                <w:szCs w:val="20"/>
                <w:lang w:eastAsia="ko-KR"/>
              </w:rPr>
              <w:t xml:space="preserve">The proposed changes are substantial but it is still not clear to us if the existing SI scheduling indeed fails to schedule </w:t>
            </w:r>
            <w:proofErr w:type="spellStart"/>
            <w:r>
              <w:rPr>
                <w:sz w:val="20"/>
                <w:szCs w:val="20"/>
                <w:lang w:eastAsia="ko-KR"/>
              </w:rPr>
              <w:t>posSIBs</w:t>
            </w:r>
            <w:proofErr w:type="spellEnd"/>
            <w:r>
              <w:rPr>
                <w:sz w:val="20"/>
                <w:szCs w:val="20"/>
                <w:lang w:eastAsia="ko-KR"/>
              </w:rPr>
              <w:t xml:space="preserve"> properly and the positioning feature fails to work. So it is not clear if the proposed changes are essential corrections or just for optimization. </w:t>
            </w:r>
          </w:p>
          <w:p w14:paraId="5E8A7110" w14:textId="28B9D02F" w:rsidR="000C153B" w:rsidRDefault="000C153B" w:rsidP="000C153B">
            <w:pPr>
              <w:rPr>
                <w:rFonts w:eastAsia="MS PGothic"/>
                <w:sz w:val="20"/>
                <w:szCs w:val="20"/>
                <w:lang w:eastAsia="ja-JP"/>
              </w:rPr>
            </w:pPr>
            <w:r>
              <w:rPr>
                <w:sz w:val="20"/>
                <w:szCs w:val="20"/>
                <w:lang w:eastAsia="ko-KR"/>
              </w:rPr>
              <w:t xml:space="preserve">We need more time to see the problem and the proposed changes in detail. </w:t>
            </w:r>
          </w:p>
        </w:tc>
      </w:tr>
    </w:tbl>
    <w:p w14:paraId="6591C6E8" w14:textId="77777777" w:rsidR="00447AF7" w:rsidRDefault="00447AF7">
      <w:pPr>
        <w:rPr>
          <w:sz w:val="20"/>
          <w:szCs w:val="20"/>
        </w:rPr>
      </w:pPr>
    </w:p>
    <w:p w14:paraId="2488ACB7"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Pr>
          <w:rFonts w:cs="Arial"/>
          <w:b w:val="0"/>
          <w:bCs w:val="0"/>
          <w:kern w:val="0"/>
          <w:sz w:val="32"/>
          <w:szCs w:val="36"/>
        </w:rPr>
        <w:t>ssb</w:t>
      </w:r>
      <w:proofErr w:type="spellEnd"/>
      <w:r>
        <w:rPr>
          <w:rFonts w:cs="Arial"/>
          <w:b w:val="0"/>
          <w:bCs w:val="0"/>
          <w:kern w:val="0"/>
          <w:sz w:val="32"/>
          <w:szCs w:val="36"/>
        </w:rPr>
        <w:t>-</w:t>
      </w:r>
      <w:proofErr w:type="spellStart"/>
      <w:r>
        <w:rPr>
          <w:rFonts w:cs="Arial"/>
          <w:b w:val="0"/>
          <w:bCs w:val="0"/>
          <w:kern w:val="0"/>
          <w:sz w:val="32"/>
          <w:szCs w:val="36"/>
        </w:rPr>
        <w:t>PositionQCL</w:t>
      </w:r>
      <w:proofErr w:type="spellEnd"/>
      <w:r>
        <w:rPr>
          <w:rFonts w:cs="Arial"/>
          <w:b w:val="0"/>
          <w:bCs w:val="0"/>
          <w:kern w:val="0"/>
          <w:sz w:val="32"/>
          <w:szCs w:val="36"/>
        </w:rPr>
        <w:t xml:space="preserve">-Common and </w:t>
      </w:r>
      <w:proofErr w:type="spellStart"/>
      <w:r>
        <w:rPr>
          <w:rFonts w:cs="Arial"/>
          <w:b w:val="0"/>
          <w:bCs w:val="0"/>
          <w:kern w:val="0"/>
          <w:sz w:val="32"/>
          <w:szCs w:val="36"/>
        </w:rPr>
        <w:t>ssb-PositionQCL</w:t>
      </w:r>
      <w:proofErr w:type="spellEnd"/>
      <w:r>
        <w:rPr>
          <w:rFonts w:cs="Arial"/>
          <w:b w:val="0"/>
          <w:bCs w:val="0"/>
          <w:kern w:val="0"/>
          <w:sz w:val="32"/>
          <w:szCs w:val="36"/>
        </w:rPr>
        <w:t xml:space="preserve">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 xml:space="preserve">Proposal 1: RAN2 is kindly asked to introduce </w:t>
      </w:r>
      <w:proofErr w:type="spellStart"/>
      <w:r>
        <w:rPr>
          <w:b/>
          <w:bCs/>
          <w:sz w:val="20"/>
          <w:szCs w:val="20"/>
        </w:rPr>
        <w:t>ssb</w:t>
      </w:r>
      <w:proofErr w:type="spellEnd"/>
      <w:r>
        <w:rPr>
          <w:b/>
          <w:bCs/>
          <w:sz w:val="20"/>
          <w:szCs w:val="20"/>
        </w:rPr>
        <w:t>-</w:t>
      </w:r>
      <w:proofErr w:type="spellStart"/>
      <w:r>
        <w:rPr>
          <w:b/>
          <w:bCs/>
          <w:sz w:val="20"/>
          <w:szCs w:val="20"/>
        </w:rPr>
        <w:t>PositionQCL</w:t>
      </w:r>
      <w:proofErr w:type="spellEnd"/>
      <w:r>
        <w:rPr>
          <w:b/>
          <w:bCs/>
          <w:sz w:val="20"/>
          <w:szCs w:val="20"/>
        </w:rPr>
        <w:t xml:space="preserve">-Common in </w:t>
      </w:r>
      <w:proofErr w:type="spellStart"/>
      <w:r>
        <w:rPr>
          <w:b/>
          <w:bCs/>
          <w:sz w:val="20"/>
          <w:szCs w:val="20"/>
        </w:rPr>
        <w:t>MeasTiming</w:t>
      </w:r>
      <w:proofErr w:type="spellEnd"/>
      <w:r>
        <w:rPr>
          <w:b/>
          <w:bCs/>
          <w:sz w:val="20"/>
          <w:szCs w:val="20"/>
        </w:rPr>
        <w:t xml:space="preserve"> in </w:t>
      </w:r>
      <w:proofErr w:type="spellStart"/>
      <w:r>
        <w:rPr>
          <w:b/>
          <w:bCs/>
          <w:sz w:val="20"/>
          <w:szCs w:val="20"/>
        </w:rPr>
        <w:t>MeasurementTimingConfiguration</w:t>
      </w:r>
      <w:proofErr w:type="spellEnd"/>
      <w:r>
        <w:rPr>
          <w:b/>
          <w:bCs/>
          <w:sz w:val="20"/>
          <w:szCs w:val="20"/>
        </w:rPr>
        <w:t>.</w:t>
      </w:r>
    </w:p>
    <w:p w14:paraId="46897869" w14:textId="77777777" w:rsidR="00447AF7" w:rsidRDefault="00AB2BAC">
      <w:pPr>
        <w:rPr>
          <w:sz w:val="20"/>
          <w:szCs w:val="20"/>
        </w:rPr>
      </w:pPr>
      <w:r>
        <w:rPr>
          <w:sz w:val="20"/>
          <w:szCs w:val="20"/>
        </w:rPr>
        <w:t>•</w:t>
      </w:r>
      <w:r>
        <w:rPr>
          <w:sz w:val="20"/>
          <w:szCs w:val="20"/>
        </w:rPr>
        <w:tab/>
        <w:t xml:space="preserve">It is conditionally present, in the same way as the </w:t>
      </w:r>
      <w:proofErr w:type="spellStart"/>
      <w:r>
        <w:rPr>
          <w:sz w:val="20"/>
          <w:szCs w:val="20"/>
        </w:rPr>
        <w:t>ssb</w:t>
      </w:r>
      <w:proofErr w:type="spellEnd"/>
      <w:r>
        <w:rPr>
          <w:sz w:val="20"/>
          <w:szCs w:val="20"/>
        </w:rPr>
        <w:t>-</w:t>
      </w:r>
      <w:proofErr w:type="spellStart"/>
      <w:r>
        <w:rPr>
          <w:sz w:val="20"/>
          <w:szCs w:val="20"/>
        </w:rPr>
        <w:t>PositionQCL</w:t>
      </w:r>
      <w:proofErr w:type="spellEnd"/>
      <w:r>
        <w:rPr>
          <w:sz w:val="20"/>
          <w:szCs w:val="20"/>
        </w:rPr>
        <w:t xml:space="preserve">-Common in SIB2, SIB4 and </w:t>
      </w:r>
      <w:proofErr w:type="spellStart"/>
      <w:r>
        <w:rPr>
          <w:sz w:val="20"/>
          <w:szCs w:val="20"/>
        </w:rPr>
        <w:t>MeasObjectNR</w:t>
      </w:r>
      <w:proofErr w:type="spellEnd"/>
      <w:r>
        <w:rPr>
          <w:sz w:val="20"/>
          <w:szCs w:val="20"/>
        </w:rPr>
        <w:t>.</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 xml:space="preserve">Proposal 2: RAN2 is kindly asked to send LS to RAN3 for updating description of </w:t>
      </w:r>
      <w:proofErr w:type="spellStart"/>
      <w:r>
        <w:rPr>
          <w:b/>
          <w:bCs/>
          <w:sz w:val="20"/>
          <w:szCs w:val="20"/>
        </w:rPr>
        <w:t>ssb-PositionsInBurst</w:t>
      </w:r>
      <w:proofErr w:type="spellEnd"/>
      <w:r>
        <w:rPr>
          <w:b/>
          <w:bCs/>
          <w:sz w:val="20"/>
          <w:szCs w:val="20"/>
        </w:rPr>
        <w:t xml:space="preserve"> (SSB Positions In Burst) and introducing </w:t>
      </w:r>
      <w:proofErr w:type="spellStart"/>
      <w:r>
        <w:rPr>
          <w:b/>
          <w:bCs/>
          <w:sz w:val="20"/>
          <w:szCs w:val="20"/>
        </w:rPr>
        <w:t>ssb-PositionQCL</w:t>
      </w:r>
      <w:proofErr w:type="spellEnd"/>
      <w:r>
        <w:rPr>
          <w:b/>
          <w:bCs/>
          <w:sz w:val="20"/>
          <w:szCs w:val="20"/>
        </w:rPr>
        <w:t xml:space="preserve"> </w:t>
      </w:r>
      <w:proofErr w:type="spellStart"/>
      <w:proofErr w:type="gramStart"/>
      <w:r>
        <w:rPr>
          <w:b/>
          <w:bCs/>
          <w:sz w:val="20"/>
          <w:szCs w:val="20"/>
        </w:rPr>
        <w:t>in“</w:t>
      </w:r>
      <w:proofErr w:type="gramEnd"/>
      <w:r>
        <w:rPr>
          <w:b/>
          <w:bCs/>
          <w:sz w:val="20"/>
          <w:szCs w:val="20"/>
        </w:rPr>
        <w:t>Served</w:t>
      </w:r>
      <w:proofErr w:type="spellEnd"/>
      <w:r>
        <w:rPr>
          <w:b/>
          <w:bCs/>
          <w:sz w:val="20"/>
          <w:szCs w:val="20"/>
        </w:rPr>
        <w:t xml:space="preserve">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 xml:space="preserve">The description of “SSB Positions </w:t>
      </w:r>
      <w:proofErr w:type="gramStart"/>
      <w:r>
        <w:rPr>
          <w:sz w:val="20"/>
          <w:szCs w:val="20"/>
        </w:rPr>
        <w:t>In</w:t>
      </w:r>
      <w:proofErr w:type="gramEnd"/>
      <w:r>
        <w:rPr>
          <w:sz w:val="20"/>
          <w:szCs w:val="20"/>
        </w:rPr>
        <w:t xml:space="preserve"> Burst” (</w:t>
      </w:r>
      <w:proofErr w:type="spellStart"/>
      <w:r>
        <w:rPr>
          <w:sz w:val="20"/>
          <w:szCs w:val="20"/>
        </w:rPr>
        <w:t>ssb-PositionsInBurst</w:t>
      </w:r>
      <w:proofErr w:type="spellEnd"/>
      <w:r>
        <w:rPr>
          <w:sz w:val="20"/>
          <w:szCs w:val="20"/>
        </w:rPr>
        <w:t xml:space="preserve">) should be updated to be aligned with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in Rel-16 TS 38.331.</w:t>
      </w:r>
    </w:p>
    <w:p w14:paraId="0E841281" w14:textId="77777777" w:rsidR="00447AF7" w:rsidRDefault="00AB2BAC">
      <w:pPr>
        <w:rPr>
          <w:sz w:val="20"/>
          <w:szCs w:val="20"/>
        </w:rPr>
      </w:pPr>
      <w:r>
        <w:rPr>
          <w:sz w:val="20"/>
          <w:szCs w:val="20"/>
        </w:rPr>
        <w:t>•</w:t>
      </w:r>
      <w:r>
        <w:rPr>
          <w:sz w:val="20"/>
          <w:szCs w:val="20"/>
        </w:rPr>
        <w:tab/>
      </w:r>
      <w:proofErr w:type="spellStart"/>
      <w:r>
        <w:rPr>
          <w:sz w:val="20"/>
          <w:szCs w:val="20"/>
        </w:rPr>
        <w:t>ssb-PositionQCL</w:t>
      </w:r>
      <w:proofErr w:type="spellEnd"/>
      <w:r>
        <w:rPr>
          <w:sz w:val="20"/>
          <w:szCs w:val="20"/>
        </w:rPr>
        <w:t xml:space="preserve"> is conditionally present, in the same way as the </w:t>
      </w:r>
      <w:proofErr w:type="spellStart"/>
      <w:r>
        <w:rPr>
          <w:sz w:val="20"/>
          <w:szCs w:val="20"/>
        </w:rPr>
        <w:t>ssb-PositionQCL</w:t>
      </w:r>
      <w:proofErr w:type="spellEnd"/>
      <w:r>
        <w:rPr>
          <w:sz w:val="20"/>
          <w:szCs w:val="20"/>
        </w:rPr>
        <w:t xml:space="preserve"> in </w:t>
      </w:r>
      <w:proofErr w:type="spellStart"/>
      <w:r>
        <w:rPr>
          <w:sz w:val="20"/>
          <w:szCs w:val="20"/>
        </w:rPr>
        <w:t>ServingCellConfigCommon</w:t>
      </w:r>
      <w:proofErr w:type="spellEnd"/>
      <w:r>
        <w:rPr>
          <w:sz w:val="20"/>
          <w:szCs w:val="20"/>
        </w:rPr>
        <w:t>.</w:t>
      </w:r>
    </w:p>
    <w:p w14:paraId="7BC685F9" w14:textId="77777777" w:rsidR="00447AF7" w:rsidRDefault="00447AF7">
      <w:pPr>
        <w:rPr>
          <w:sz w:val="20"/>
          <w:szCs w:val="20"/>
        </w:rPr>
      </w:pPr>
    </w:p>
    <w:tbl>
      <w:tblPr>
        <w:tblStyle w:val="aff0"/>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t xml:space="preserve">Q 14: Do companies agree to introduce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w:t>
            </w:r>
            <w:proofErr w:type="spellStart"/>
            <w:r>
              <w:rPr>
                <w:sz w:val="20"/>
                <w:szCs w:val="20"/>
                <w:lang w:eastAsia="en-US"/>
              </w:rPr>
              <w:t>MeasTiming</w:t>
            </w:r>
            <w:proofErr w:type="spellEnd"/>
            <w:r>
              <w:rPr>
                <w:sz w:val="20"/>
                <w:szCs w:val="20"/>
                <w:lang w:eastAsia="en-US"/>
              </w:rPr>
              <w:t xml:space="preserve"> in </w:t>
            </w:r>
            <w:proofErr w:type="spellStart"/>
            <w:r>
              <w:rPr>
                <w:sz w:val="20"/>
                <w:szCs w:val="20"/>
                <w:lang w:eastAsia="en-US"/>
              </w:rPr>
              <w:t>MeasurementTimingConfiguration</w:t>
            </w:r>
            <w:proofErr w:type="spellEnd"/>
            <w:r>
              <w:rPr>
                <w:sz w:val="20"/>
                <w:szCs w:val="20"/>
                <w:lang w:eastAsia="en-US"/>
              </w:rPr>
              <w:t xml:space="preserve"> and if yes, do you agree that it should be conditionally present (similar to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SIB2, SIB4 and </w:t>
            </w:r>
            <w:proofErr w:type="spellStart"/>
            <w:r>
              <w:rPr>
                <w:sz w:val="20"/>
                <w:szCs w:val="20"/>
                <w:lang w:eastAsia="en-US"/>
              </w:rPr>
              <w:t>MeasObjectNR</w:t>
            </w:r>
            <w:proofErr w:type="spellEnd"/>
            <w:r>
              <w:rPr>
                <w:sz w:val="20"/>
                <w:szCs w:val="20"/>
                <w:lang w:eastAsia="en-US"/>
              </w:rPr>
              <w:t>)?</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The neighbour node would normally have the same value configured for the same frequency. Also, such configuration is anyhow done via O&amp;M, so no X2/</w:t>
            </w:r>
            <w:proofErr w:type="spellStart"/>
            <w:r>
              <w:rPr>
                <w:sz w:val="20"/>
                <w:szCs w:val="20"/>
                <w:lang w:eastAsia="en-US"/>
              </w:rPr>
              <w:t>Xn</w:t>
            </w:r>
            <w:proofErr w:type="spellEnd"/>
            <w:r>
              <w:rPr>
                <w:sz w:val="20"/>
                <w:szCs w:val="20"/>
                <w:lang w:eastAsia="en-US"/>
              </w:rPr>
              <w:t xml:space="preserve">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5E6D5E2" w14:textId="77777777" w:rsidR="00447AF7" w:rsidRDefault="00AB2BAC">
            <w:pPr>
              <w:rPr>
                <w:sz w:val="20"/>
                <w:szCs w:val="20"/>
                <w:highlight w:val="green"/>
                <w:lang w:eastAsia="en-US"/>
              </w:rPr>
            </w:pPr>
            <w:r>
              <w:rPr>
                <w:sz w:val="20"/>
                <w:szCs w:val="20"/>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 xml:space="preserve">-Common, </w:t>
            </w:r>
            <w:r w:rsidR="0027414C" w:rsidRPr="00F67EA6">
              <w:rPr>
                <w:rFonts w:hint="eastAsia"/>
                <w:sz w:val="20"/>
                <w:szCs w:val="20"/>
                <w:lang w:eastAsia="zh-CN"/>
              </w:rPr>
              <w:t>w</w:t>
            </w:r>
            <w:r w:rsidR="0027414C" w:rsidRPr="00F67EA6">
              <w:rPr>
                <w:sz w:val="20"/>
                <w:szCs w:val="20"/>
                <w:lang w:eastAsia="zh-CN"/>
              </w:rPr>
              <w:t xml:space="preserve">e support configuration of </w:t>
            </w:r>
            <w:proofErr w:type="spellStart"/>
            <w:r w:rsidR="0027414C" w:rsidRPr="00F67EA6">
              <w:rPr>
                <w:sz w:val="20"/>
                <w:szCs w:val="20"/>
                <w:lang w:eastAsia="zh-CN"/>
              </w:rPr>
              <w:t>ssb-PositionQCL</w:t>
            </w:r>
            <w:proofErr w:type="spellEnd"/>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w:t>
            </w:r>
            <w:r w:rsidR="009A7D75" w:rsidRPr="00F67EA6">
              <w:rPr>
                <w:sz w:val="20"/>
                <w:szCs w:val="20"/>
                <w:lang w:eastAsia="zh-CN"/>
              </w:rPr>
              <w:lastRenderedPageBreak/>
              <w:t xml:space="preserve">cells/nodes can configure different value of </w:t>
            </w:r>
            <w:proofErr w:type="spellStart"/>
            <w:r w:rsidR="009A7D75" w:rsidRPr="00F67EA6">
              <w:rPr>
                <w:sz w:val="20"/>
                <w:szCs w:val="20"/>
                <w:lang w:eastAsia="zh-CN"/>
              </w:rPr>
              <w:t>ssb-PositionQCL</w:t>
            </w:r>
            <w:proofErr w:type="spellEnd"/>
            <w:r w:rsidR="009A7D75" w:rsidRPr="00F67EA6">
              <w:rPr>
                <w:sz w:val="20"/>
                <w:szCs w:val="20"/>
                <w:lang w:eastAsia="zh-CN"/>
              </w:rPr>
              <w:t>/</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proofErr w:type="spellStart"/>
            <w:r w:rsidRPr="00F67EA6">
              <w:rPr>
                <w:sz w:val="20"/>
                <w:szCs w:val="20"/>
                <w:lang w:eastAsia="en-US"/>
              </w:rPr>
              <w:t>MeasTiming</w:t>
            </w:r>
            <w:proofErr w:type="spellEnd"/>
            <w:r w:rsidRPr="00F67EA6">
              <w:rPr>
                <w:sz w:val="20"/>
                <w:szCs w:val="20"/>
                <w:lang w:eastAsia="en-US"/>
              </w:rPr>
              <w:t xml:space="preserve"> in </w:t>
            </w:r>
            <w:proofErr w:type="spellStart"/>
            <w:r w:rsidRPr="00F67EA6">
              <w:rPr>
                <w:sz w:val="20"/>
                <w:szCs w:val="20"/>
                <w:lang w:eastAsia="en-US"/>
              </w:rPr>
              <w:t>MeasurementTimingConfiguration</w:t>
            </w:r>
            <w:proofErr w:type="spellEnd"/>
            <w:r w:rsidRPr="00F67EA6">
              <w:rPr>
                <w:sz w:val="20"/>
                <w:szCs w:val="20"/>
                <w:lang w:eastAsia="en-US"/>
              </w:rPr>
              <w:t xml:space="preserve"> includes </w:t>
            </w:r>
            <w:proofErr w:type="spellStart"/>
            <w:r w:rsidRPr="00F67EA6">
              <w:rPr>
                <w:sz w:val="20"/>
                <w:szCs w:val="20"/>
                <w:lang w:eastAsia="en-US"/>
              </w:rPr>
              <w:t>ssb-ToMeasure</w:t>
            </w:r>
            <w:proofErr w:type="spellEnd"/>
            <w:r w:rsidRPr="00F67EA6">
              <w:rPr>
                <w:sz w:val="20"/>
                <w:szCs w:val="20"/>
                <w:lang w:eastAsia="en-US"/>
              </w:rPr>
              <w:t xml:space="preserve">, which would be uninterpretable without </w:t>
            </w:r>
            <w:proofErr w:type="spellStart"/>
            <w:r w:rsidRPr="00F67EA6">
              <w:rPr>
                <w:sz w:val="20"/>
                <w:szCs w:val="20"/>
                <w:lang w:eastAsia="en-US"/>
              </w:rPr>
              <w:t>ssb</w:t>
            </w:r>
            <w:proofErr w:type="spellEnd"/>
            <w:r w:rsidRPr="00F67EA6">
              <w:rPr>
                <w:sz w:val="20"/>
                <w:szCs w:val="20"/>
                <w:lang w:eastAsia="en-US"/>
              </w:rPr>
              <w:t>-</w:t>
            </w:r>
            <w:proofErr w:type="spellStart"/>
            <w:r w:rsidRPr="00F67EA6">
              <w:rPr>
                <w:sz w:val="20"/>
                <w:szCs w:val="20"/>
                <w:lang w:eastAsia="en-US"/>
              </w:rPr>
              <w:t>PositionQCL</w:t>
            </w:r>
            <w:proofErr w:type="spellEnd"/>
            <w:r w:rsidRPr="00F67EA6">
              <w:rPr>
                <w:sz w:val="20"/>
                <w:szCs w:val="20"/>
                <w:lang w:eastAsia="en-US"/>
              </w:rPr>
              <w:t>-Common for NR-U according to the description of SSB-</w:t>
            </w:r>
            <w:proofErr w:type="spellStart"/>
            <w:r w:rsidRPr="00F67EA6">
              <w:rPr>
                <w:sz w:val="20"/>
                <w:szCs w:val="20"/>
                <w:lang w:eastAsia="en-US"/>
              </w:rPr>
              <w:t>ToMeasure</w:t>
            </w:r>
            <w:proofErr w:type="spellEnd"/>
            <w:r w:rsidRPr="00F67EA6">
              <w:rPr>
                <w:sz w:val="20"/>
                <w:szCs w:val="20"/>
                <w:lang w:eastAsia="en-US"/>
              </w:rPr>
              <w:t>.</w:t>
            </w:r>
            <w:r w:rsidR="00BD0D4F" w:rsidRPr="00F67EA6">
              <w:rPr>
                <w:sz w:val="20"/>
                <w:szCs w:val="20"/>
                <w:lang w:eastAsia="en-US"/>
              </w:rPr>
              <w:t xml:space="preserve"> Indication of </w:t>
            </w:r>
            <w:proofErr w:type="spellStart"/>
            <w:r w:rsidR="00BD0D4F" w:rsidRPr="00F67EA6">
              <w:rPr>
                <w:sz w:val="20"/>
                <w:szCs w:val="20"/>
                <w:lang w:eastAsia="en-US"/>
              </w:rPr>
              <w:t>ssb-ToMeasure</w:t>
            </w:r>
            <w:proofErr w:type="spellEnd"/>
            <w:r w:rsidR="00BD0D4F" w:rsidRPr="00F67EA6">
              <w:rPr>
                <w:sz w:val="20"/>
                <w:szCs w:val="20"/>
                <w:lang w:eastAsia="en-US"/>
              </w:rPr>
              <w:t xml:space="preserve"> is based on one-to-one mapping between the bitmap and SSB index, while the SSB index is determined according to </w:t>
            </w:r>
            <w:proofErr w:type="spellStart"/>
            <w:r w:rsidR="00BD0D4F" w:rsidRPr="00F67EA6">
              <w:rPr>
                <w:sz w:val="20"/>
                <w:szCs w:val="20"/>
                <w:lang w:eastAsia="en-US"/>
              </w:rPr>
              <w:t>ssb</w:t>
            </w:r>
            <w:proofErr w:type="spellEnd"/>
            <w:r w:rsidR="00BD0D4F" w:rsidRPr="00F67EA6">
              <w:rPr>
                <w:sz w:val="20"/>
                <w:szCs w:val="20"/>
                <w:lang w:eastAsia="en-US"/>
              </w:rPr>
              <w:t>-</w:t>
            </w:r>
            <w:proofErr w:type="spellStart"/>
            <w:r w:rsidR="00BD0D4F" w:rsidRPr="00F67EA6">
              <w:rPr>
                <w:sz w:val="20"/>
                <w:szCs w:val="20"/>
                <w:lang w:eastAsia="en-US"/>
              </w:rPr>
              <w:t>PositionQCL</w:t>
            </w:r>
            <w:proofErr w:type="spellEnd"/>
            <w:r w:rsidR="00BD0D4F" w:rsidRPr="00F67EA6">
              <w:rPr>
                <w:sz w:val="20"/>
                <w:szCs w:val="20"/>
                <w:lang w:eastAsia="en-US"/>
              </w:rPr>
              <w:t>-Common.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 xml:space="preserve">introduce </w:t>
            </w:r>
            <w:proofErr w:type="spellStart"/>
            <w:r w:rsidR="0092607D" w:rsidRPr="00F67EA6">
              <w:rPr>
                <w:sz w:val="20"/>
                <w:szCs w:val="20"/>
                <w:lang w:eastAsia="en-US"/>
              </w:rPr>
              <w:t>ssb</w:t>
            </w:r>
            <w:proofErr w:type="spellEnd"/>
            <w:r w:rsidR="0092607D" w:rsidRPr="00F67EA6">
              <w:rPr>
                <w:sz w:val="20"/>
                <w:szCs w:val="20"/>
                <w:lang w:eastAsia="en-US"/>
              </w:rPr>
              <w:t>-</w:t>
            </w:r>
            <w:proofErr w:type="spellStart"/>
            <w:r w:rsidR="0092607D" w:rsidRPr="00F67EA6">
              <w:rPr>
                <w:sz w:val="20"/>
                <w:szCs w:val="20"/>
                <w:lang w:eastAsia="en-US"/>
              </w:rPr>
              <w:t>PositionQCL</w:t>
            </w:r>
            <w:proofErr w:type="spellEnd"/>
            <w:r w:rsidR="0092607D" w:rsidRPr="00F67EA6">
              <w:rPr>
                <w:sz w:val="20"/>
                <w:szCs w:val="20"/>
                <w:lang w:eastAsia="en-US"/>
              </w:rPr>
              <w:t xml:space="preserve">-Common in </w:t>
            </w:r>
            <w:proofErr w:type="spellStart"/>
            <w:r w:rsidR="0092607D" w:rsidRPr="00F67EA6">
              <w:rPr>
                <w:sz w:val="20"/>
                <w:szCs w:val="20"/>
                <w:lang w:eastAsia="en-US"/>
              </w:rPr>
              <w:t>MeasTiming</w:t>
            </w:r>
            <w:proofErr w:type="spellEnd"/>
            <w:r w:rsidR="0092607D" w:rsidRPr="00F67EA6">
              <w:rPr>
                <w:sz w:val="20"/>
                <w:szCs w:val="20"/>
                <w:lang w:eastAsia="en-US"/>
              </w:rPr>
              <w:t xml:space="preserve"> in </w:t>
            </w:r>
            <w:proofErr w:type="spellStart"/>
            <w:r w:rsidR="0092607D" w:rsidRPr="00F67EA6">
              <w:rPr>
                <w:sz w:val="20"/>
                <w:szCs w:val="20"/>
                <w:lang w:eastAsia="en-US"/>
              </w:rPr>
              <w:t>MeasurementTimingConfiguration</w:t>
            </w:r>
            <w:proofErr w:type="spellEnd"/>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MS PGothic" w:hint="eastAsia"/>
                <w:sz w:val="20"/>
                <w:szCs w:val="20"/>
                <w:lang w:eastAsia="ja-JP"/>
              </w:rPr>
              <w:lastRenderedPageBreak/>
              <w:t>Q</w:t>
            </w:r>
            <w:r>
              <w:rPr>
                <w:rFonts w:eastAsia="MS PGothic"/>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F30851">
              <w:rPr>
                <w:rFonts w:eastAsia="MS PGothic" w:hint="eastAsia"/>
                <w:sz w:val="20"/>
                <w:szCs w:val="20"/>
                <w:lang w:eastAsia="ja-JP"/>
              </w:rPr>
              <w:t>A</w:t>
            </w:r>
            <w:r w:rsidRPr="00F30851">
              <w:rPr>
                <w:rFonts w:eastAsia="MS PGothic"/>
                <w:sz w:val="20"/>
                <w:szCs w:val="20"/>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20E733E6" w:rsidR="00860A22" w:rsidRDefault="0035115C" w:rsidP="00860A22">
            <w:pPr>
              <w:rPr>
                <w:sz w:val="20"/>
                <w:szCs w:val="20"/>
                <w:lang w:eastAsia="en-US"/>
              </w:rPr>
            </w:pPr>
            <w:r>
              <w:rPr>
                <w:sz w:val="20"/>
                <w:szCs w:val="20"/>
                <w:lang w:eastAsia="en-US"/>
              </w:rPr>
              <w:t>ZTE</w:t>
            </w:r>
          </w:p>
        </w:tc>
        <w:tc>
          <w:tcPr>
            <w:tcW w:w="1825" w:type="dxa"/>
          </w:tcPr>
          <w:p w14:paraId="551EFF78" w14:textId="50438ADA" w:rsidR="00860A22" w:rsidRDefault="0035115C" w:rsidP="00860A22">
            <w:pPr>
              <w:rPr>
                <w:sz w:val="20"/>
                <w:szCs w:val="20"/>
                <w:highlight w:val="green"/>
                <w:lang w:eastAsia="en-US"/>
              </w:rPr>
            </w:pPr>
            <w:r>
              <w:rPr>
                <w:sz w:val="20"/>
                <w:szCs w:val="20"/>
                <w:lang w:eastAsia="en-US"/>
              </w:rPr>
              <w:t>Agree</w:t>
            </w:r>
          </w:p>
        </w:tc>
        <w:tc>
          <w:tcPr>
            <w:tcW w:w="6431" w:type="dxa"/>
          </w:tcPr>
          <w:p w14:paraId="213B91C3" w14:textId="77777777" w:rsidR="00860A22" w:rsidRDefault="00860A22" w:rsidP="00860A22">
            <w:pPr>
              <w:rPr>
                <w:sz w:val="20"/>
                <w:szCs w:val="20"/>
                <w:lang w:eastAsia="en-US"/>
              </w:rPr>
            </w:pPr>
          </w:p>
        </w:tc>
      </w:tr>
    </w:tbl>
    <w:p w14:paraId="42D07BA9" w14:textId="77777777" w:rsidR="00447AF7" w:rsidRDefault="00447AF7">
      <w:pPr>
        <w:rPr>
          <w:sz w:val="20"/>
          <w:szCs w:val="20"/>
        </w:rPr>
      </w:pPr>
    </w:p>
    <w:tbl>
      <w:tblPr>
        <w:tblStyle w:val="aff0"/>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(e.g.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60" w:type="dxa"/>
          </w:tcPr>
          <w:p w14:paraId="0FB56D24" w14:textId="77777777" w:rsidR="00447AF7" w:rsidRDefault="00AB2BAC">
            <w:pPr>
              <w:rPr>
                <w:sz w:val="20"/>
                <w:szCs w:val="20"/>
                <w:highlight w:val="green"/>
                <w:lang w:eastAsia="en-US"/>
              </w:rPr>
            </w:pPr>
            <w:r>
              <w:rPr>
                <w:sz w:val="20"/>
                <w:szCs w:val="20"/>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he description of “SSB Positions In Burst” (</w:t>
            </w:r>
            <w:proofErr w:type="spellStart"/>
            <w:r w:rsidRPr="00F67EA6">
              <w:rPr>
                <w:sz w:val="20"/>
                <w:szCs w:val="20"/>
                <w:lang w:eastAsia="zh-CN"/>
              </w:rPr>
              <w:t>ssb-PositionsInBurst</w:t>
            </w:r>
            <w:proofErr w:type="spellEnd"/>
            <w:r w:rsidRPr="00F67EA6">
              <w:rPr>
                <w:sz w:val="20"/>
                <w:szCs w:val="20"/>
                <w:lang w:eastAsia="zh-CN"/>
              </w:rPr>
              <w:t xml:space="preserve">) to be aligned with </w:t>
            </w:r>
            <w:proofErr w:type="spellStart"/>
            <w:r w:rsidRPr="00F67EA6">
              <w:rPr>
                <w:sz w:val="20"/>
                <w:szCs w:val="20"/>
                <w:lang w:eastAsia="zh-CN"/>
              </w:rPr>
              <w:t>ssb-PositionsInBurst</w:t>
            </w:r>
            <w:proofErr w:type="spellEnd"/>
            <w:r w:rsidRPr="00F67EA6">
              <w:rPr>
                <w:sz w:val="20"/>
                <w:szCs w:val="20"/>
                <w:lang w:eastAsia="zh-CN"/>
              </w:rPr>
              <w:t xml:space="preserve"> in </w:t>
            </w:r>
            <w:proofErr w:type="spellStart"/>
            <w:r w:rsidRPr="00F67EA6">
              <w:rPr>
                <w:sz w:val="20"/>
                <w:szCs w:val="20"/>
                <w:lang w:eastAsia="zh-CN"/>
              </w:rPr>
              <w:t>ServingCellConfigCommon</w:t>
            </w:r>
            <w:proofErr w:type="spellEnd"/>
            <w:r w:rsidRPr="00F67EA6">
              <w:rPr>
                <w:sz w:val="20"/>
                <w:szCs w:val="20"/>
                <w:lang w:eastAsia="zh-CN"/>
              </w:rPr>
              <w:t xml:space="preserve">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w:t>
            </w:r>
            <w:proofErr w:type="spellStart"/>
            <w:r w:rsidR="00BD0D4F" w:rsidRPr="00F67EA6">
              <w:rPr>
                <w:sz w:val="20"/>
                <w:szCs w:val="20"/>
                <w:lang w:eastAsia="zh-CN"/>
              </w:rPr>
              <w:t>ssb-PositionQCL</w:t>
            </w:r>
            <w:proofErr w:type="spellEnd"/>
            <w:r w:rsidR="00BD0D4F" w:rsidRPr="00F67EA6">
              <w:rPr>
                <w:sz w:val="20"/>
                <w:szCs w:val="20"/>
                <w:lang w:eastAsia="zh-CN"/>
              </w:rPr>
              <w:t xml:space="preserve"> in “Served Cell Information NR”, “Served NR Cell Information” and “Served Cell Information”, rather than introducing </w:t>
            </w:r>
            <w:proofErr w:type="spellStart"/>
            <w:r w:rsidR="00BD0D4F" w:rsidRPr="00F67EA6">
              <w:rPr>
                <w:sz w:val="20"/>
                <w:szCs w:val="20"/>
                <w:lang w:eastAsia="zh-CN"/>
              </w:rPr>
              <w:t>ssb</w:t>
            </w:r>
            <w:proofErr w:type="spellEnd"/>
            <w:r w:rsidR="00BD0D4F" w:rsidRPr="00F67EA6">
              <w:rPr>
                <w:sz w:val="20"/>
                <w:szCs w:val="20"/>
                <w:lang w:eastAsia="zh-CN"/>
              </w:rPr>
              <w:t>-</w:t>
            </w:r>
            <w:proofErr w:type="spellStart"/>
            <w:r w:rsidR="00BD0D4F" w:rsidRPr="00F67EA6">
              <w:rPr>
                <w:sz w:val="20"/>
                <w:szCs w:val="20"/>
                <w:lang w:eastAsia="zh-CN"/>
              </w:rPr>
              <w:t>PositionQCL</w:t>
            </w:r>
            <w:proofErr w:type="spellEnd"/>
            <w:r w:rsidR="00BD0D4F" w:rsidRPr="00F67EA6">
              <w:rPr>
                <w:sz w:val="20"/>
                <w:szCs w:val="20"/>
                <w:lang w:eastAsia="zh-CN"/>
              </w:rPr>
              <w:t xml:space="preserve">-Common in </w:t>
            </w:r>
            <w:proofErr w:type="spellStart"/>
            <w:r w:rsidR="00BD0D4F" w:rsidRPr="00F67EA6">
              <w:rPr>
                <w:sz w:val="20"/>
                <w:szCs w:val="20"/>
                <w:lang w:eastAsia="zh-CN"/>
              </w:rPr>
              <w:t>MeasTiming</w:t>
            </w:r>
            <w:proofErr w:type="spellEnd"/>
            <w:r w:rsidR="00BD0D4F" w:rsidRPr="00F67EA6">
              <w:rPr>
                <w:sz w:val="20"/>
                <w:szCs w:val="20"/>
                <w:lang w:eastAsia="zh-CN"/>
              </w:rPr>
              <w:t xml:space="preserve"> in </w:t>
            </w:r>
            <w:proofErr w:type="spellStart"/>
            <w:r w:rsidR="00BD0D4F" w:rsidRPr="00F67EA6">
              <w:rPr>
                <w:sz w:val="20"/>
                <w:szCs w:val="20"/>
                <w:lang w:eastAsia="zh-CN"/>
              </w:rPr>
              <w:t>MeasurementTimingConfiguration</w:t>
            </w:r>
            <w:proofErr w:type="spellEnd"/>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 xml:space="preserve">ne motivation is similar to what we clarified for Q 14. It is to support measurement configuration for NR-U, which includes configuration of </w:t>
            </w:r>
            <w:proofErr w:type="spellStart"/>
            <w:r w:rsidR="00BD0D4F" w:rsidRPr="00F67EA6">
              <w:rPr>
                <w:sz w:val="20"/>
                <w:szCs w:val="20"/>
                <w:lang w:eastAsia="zh-CN"/>
              </w:rPr>
              <w:t>ssb-PositionQCL</w:t>
            </w:r>
            <w:proofErr w:type="spellEnd"/>
            <w:r w:rsidR="00BD0D4F" w:rsidRPr="00F67EA6">
              <w:rPr>
                <w:sz w:val="20"/>
                <w:szCs w:val="20"/>
                <w:lang w:eastAsia="zh-CN"/>
              </w:rPr>
              <w:t>.</w:t>
            </w:r>
          </w:p>
          <w:p w14:paraId="7C3EE47F" w14:textId="0F10F599" w:rsidR="00BD0D4F" w:rsidRPr="00BD0D4F" w:rsidRDefault="00BD0D4F" w:rsidP="00BD0D4F">
            <w:pPr>
              <w:spacing w:before="240"/>
              <w:rPr>
                <w:sz w:val="20"/>
                <w:szCs w:val="20"/>
                <w:lang w:eastAsia="zh-CN"/>
              </w:rPr>
            </w:pPr>
            <w:r w:rsidRPr="00F67EA6">
              <w:rPr>
                <w:sz w:val="20"/>
                <w:szCs w:val="20"/>
                <w:lang w:eastAsia="zh-CN"/>
              </w:rPr>
              <w:lastRenderedPageBreak/>
              <w:t>Additionally, “Served Cell Information NR”, “Served NR Cell Information” and “Served Cell Information” include “</w:t>
            </w:r>
            <w:r w:rsidRPr="00F67EA6">
              <w:rPr>
                <w:sz w:val="20"/>
                <w:szCs w:val="20"/>
              </w:rPr>
              <w:t>SSB Positions In Burst” (</w:t>
            </w:r>
            <w:proofErr w:type="spellStart"/>
            <w:r w:rsidRPr="00F67EA6">
              <w:rPr>
                <w:sz w:val="20"/>
                <w:szCs w:val="20"/>
              </w:rPr>
              <w:t>ssb-PositionsInBurst</w:t>
            </w:r>
            <w:proofErr w:type="spellEnd"/>
            <w:r w:rsidRPr="00F67EA6">
              <w:rPr>
                <w:sz w:val="20"/>
                <w:szCs w:val="20"/>
              </w:rPr>
              <w:t xml:space="preserve">), </w:t>
            </w:r>
            <w:r w:rsidRPr="00F67EA6">
              <w:rPr>
                <w:sz w:val="20"/>
                <w:szCs w:val="20"/>
                <w:lang w:eastAsia="en-US"/>
              </w:rPr>
              <w:t xml:space="preserve">which would be uninterpretable without </w:t>
            </w:r>
            <w:proofErr w:type="spellStart"/>
            <w:r w:rsidRPr="00F67EA6">
              <w:rPr>
                <w:sz w:val="20"/>
                <w:szCs w:val="20"/>
                <w:lang w:eastAsia="zh-CN"/>
              </w:rPr>
              <w:t>ssb-PositionQCL</w:t>
            </w:r>
            <w:proofErr w:type="spellEnd"/>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proofErr w:type="spellStart"/>
            <w:r w:rsidRPr="00F67EA6">
              <w:rPr>
                <w:sz w:val="20"/>
                <w:szCs w:val="20"/>
              </w:rPr>
              <w:t>ssb-PositionsInBurst</w:t>
            </w:r>
            <w:proofErr w:type="spellEnd"/>
            <w:r w:rsidRPr="00F67EA6">
              <w:rPr>
                <w:sz w:val="20"/>
                <w:szCs w:val="20"/>
                <w:lang w:eastAsia="en-US"/>
              </w:rPr>
              <w:t xml:space="preserve"> is based on one-to-one mapping between the bitmap and SSB index, while the SSB index is determined according to </w:t>
            </w:r>
            <w:proofErr w:type="spellStart"/>
            <w:r w:rsidRPr="00F67EA6">
              <w:rPr>
                <w:sz w:val="20"/>
                <w:szCs w:val="20"/>
                <w:lang w:eastAsia="en-US"/>
              </w:rPr>
              <w:t>ssb-PositionQCL</w:t>
            </w:r>
            <w:proofErr w:type="spellEnd"/>
            <w:r w:rsidRPr="00F67EA6">
              <w:rPr>
                <w:sz w:val="20"/>
                <w:szCs w:val="20"/>
                <w:lang w:eastAsia="en-US"/>
              </w:rPr>
              <w:t>.</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MS PGothic" w:hint="eastAsia"/>
                <w:sz w:val="20"/>
                <w:szCs w:val="20"/>
                <w:lang w:eastAsia="ja-JP"/>
              </w:rPr>
              <w:lastRenderedPageBreak/>
              <w:t>Q</w:t>
            </w:r>
            <w:r w:rsidRPr="00F30851">
              <w:rPr>
                <w:rFonts w:eastAsia="MS PGothic"/>
                <w:sz w:val="20"/>
                <w:szCs w:val="20"/>
                <w:lang w:eastAsia="ja-JP"/>
              </w:rPr>
              <w:t>ualcomm Incorporated</w:t>
            </w:r>
          </w:p>
        </w:tc>
        <w:tc>
          <w:tcPr>
            <w:tcW w:w="1560" w:type="dxa"/>
          </w:tcPr>
          <w:p w14:paraId="5F3F1582" w14:textId="7F0361B4" w:rsidR="00860A22" w:rsidRDefault="00860A22" w:rsidP="00860A22">
            <w:pPr>
              <w:rPr>
                <w:sz w:val="20"/>
                <w:szCs w:val="20"/>
                <w:highlight w:val="green"/>
                <w:lang w:eastAsia="en-US"/>
              </w:rPr>
            </w:pPr>
            <w:r w:rsidRPr="00F30851">
              <w:rPr>
                <w:rFonts w:eastAsia="MS PGothic" w:hint="eastAsia"/>
                <w:sz w:val="20"/>
                <w:szCs w:val="20"/>
                <w:lang w:eastAsia="ja-JP"/>
              </w:rPr>
              <w:t>N</w:t>
            </w:r>
            <w:r w:rsidRPr="00F30851">
              <w:rPr>
                <w:rFonts w:eastAsia="MS PGothic"/>
                <w:sz w:val="20"/>
                <w:szCs w:val="20"/>
                <w:lang w:eastAsia="ja-JP"/>
              </w:rPr>
              <w:t>o strong view</w:t>
            </w:r>
          </w:p>
        </w:tc>
        <w:tc>
          <w:tcPr>
            <w:tcW w:w="6669" w:type="dxa"/>
          </w:tcPr>
          <w:p w14:paraId="12290D26" w14:textId="77777777" w:rsidR="00860A22" w:rsidRDefault="00860A22" w:rsidP="00860A22">
            <w:pPr>
              <w:rPr>
                <w:sz w:val="20"/>
                <w:szCs w:val="20"/>
                <w:lang w:eastAsia="en-US"/>
              </w:rPr>
            </w:pPr>
          </w:p>
        </w:tc>
      </w:tr>
      <w:tr w:rsidR="0035115C" w14:paraId="0F59AAC8" w14:textId="77777777">
        <w:tc>
          <w:tcPr>
            <w:tcW w:w="1542" w:type="dxa"/>
          </w:tcPr>
          <w:p w14:paraId="3F8F9A39" w14:textId="0993229E" w:rsidR="0035115C" w:rsidRPr="00F30851" w:rsidRDefault="0035115C" w:rsidP="0035115C">
            <w:pPr>
              <w:rPr>
                <w:rFonts w:eastAsia="MS PGothic"/>
                <w:sz w:val="20"/>
                <w:szCs w:val="20"/>
                <w:lang w:eastAsia="ja-JP"/>
              </w:rPr>
            </w:pPr>
            <w:r>
              <w:rPr>
                <w:rFonts w:eastAsia="MS PGothic"/>
                <w:sz w:val="20"/>
                <w:szCs w:val="20"/>
                <w:lang w:eastAsia="ja-JP"/>
              </w:rPr>
              <w:t>ZTE</w:t>
            </w:r>
          </w:p>
        </w:tc>
        <w:tc>
          <w:tcPr>
            <w:tcW w:w="1560" w:type="dxa"/>
          </w:tcPr>
          <w:p w14:paraId="031C5115" w14:textId="6CA3CB48" w:rsidR="0035115C" w:rsidRPr="00F30851" w:rsidRDefault="0035115C" w:rsidP="0035115C">
            <w:pPr>
              <w:rPr>
                <w:rFonts w:eastAsia="MS PGothic"/>
                <w:sz w:val="20"/>
                <w:szCs w:val="20"/>
                <w:lang w:eastAsia="ja-JP"/>
              </w:rPr>
            </w:pPr>
            <w:r>
              <w:rPr>
                <w:rFonts w:eastAsia="MS PGothic"/>
                <w:sz w:val="20"/>
                <w:szCs w:val="20"/>
                <w:lang w:eastAsia="ja-JP"/>
              </w:rPr>
              <w:t>No strong view</w:t>
            </w:r>
          </w:p>
        </w:tc>
        <w:tc>
          <w:tcPr>
            <w:tcW w:w="6669" w:type="dxa"/>
          </w:tcPr>
          <w:p w14:paraId="705F33F8" w14:textId="77777777" w:rsidR="0035115C" w:rsidRDefault="0035115C" w:rsidP="0035115C">
            <w:pPr>
              <w:rPr>
                <w:sz w:val="20"/>
                <w:szCs w:val="20"/>
                <w:lang w:eastAsia="en-US"/>
              </w:rPr>
            </w:pPr>
          </w:p>
        </w:tc>
      </w:tr>
    </w:tbl>
    <w:p w14:paraId="6E0EB38B" w14:textId="77777777" w:rsidR="00447AF7" w:rsidRDefault="00447AF7"/>
    <w:p w14:paraId="450AD062" w14:textId="77777777" w:rsidR="00447AF7" w:rsidRDefault="00447AF7"/>
    <w:p w14:paraId="4AE9273A"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6D92BDED" w14:textId="77777777" w:rsidR="00447AF7" w:rsidRDefault="00AB2BAC">
      <w:r>
        <w:t>TBD</w:t>
      </w:r>
    </w:p>
    <w:p w14:paraId="318D0F7B"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aff8"/>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541C36B7" w14:textId="77777777" w:rsidR="00447AF7" w:rsidRDefault="00AB2BAC">
      <w:pPr>
        <w:pStyle w:val="aff8"/>
        <w:numPr>
          <w:ilvl w:val="0"/>
          <w:numId w:val="11"/>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596BFF4B" w14:textId="77777777" w:rsidR="00447AF7" w:rsidRDefault="00AB2BAC">
      <w:pPr>
        <w:pStyle w:val="aff8"/>
        <w:numPr>
          <w:ilvl w:val="0"/>
          <w:numId w:val="11"/>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1F2DC0E8" w14:textId="77777777" w:rsidR="00447AF7" w:rsidRDefault="00AB2BAC">
      <w:pPr>
        <w:pStyle w:val="aff8"/>
        <w:numPr>
          <w:ilvl w:val="0"/>
          <w:numId w:val="11"/>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394E43E5" w14:textId="77777777" w:rsidR="00447AF7" w:rsidRDefault="00AB2BAC">
      <w:pPr>
        <w:pStyle w:val="aff8"/>
        <w:numPr>
          <w:ilvl w:val="0"/>
          <w:numId w:val="11"/>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0A8F8A34" w14:textId="77777777" w:rsidR="00447AF7" w:rsidRDefault="00AB2BAC">
      <w:pPr>
        <w:pStyle w:val="aff8"/>
        <w:numPr>
          <w:ilvl w:val="0"/>
          <w:numId w:val="11"/>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3FB5907B" w14:textId="77777777" w:rsidR="00447AF7" w:rsidRDefault="00AB2BAC">
      <w:pPr>
        <w:pStyle w:val="aff8"/>
        <w:numPr>
          <w:ilvl w:val="0"/>
          <w:numId w:val="11"/>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3374A33D" w14:textId="77777777" w:rsidR="00447AF7" w:rsidRDefault="00AB2BAC">
      <w:pPr>
        <w:pStyle w:val="aff8"/>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aff8"/>
        <w:numPr>
          <w:ilvl w:val="0"/>
          <w:numId w:val="11"/>
        </w:numPr>
        <w:ind w:firstLineChars="0"/>
      </w:pPr>
      <w:r>
        <w:lastRenderedPageBreak/>
        <w:t>R2-2106281</w:t>
      </w:r>
      <w:r>
        <w:tab/>
        <w:t>Discussion on CGI report for NPN-only cell</w:t>
      </w:r>
      <w:r>
        <w:tab/>
        <w:t xml:space="preserve">Huawei, CMCC, China Telecom, </w:t>
      </w:r>
      <w:proofErr w:type="spellStart"/>
      <w:r>
        <w:t>HiSilicon</w:t>
      </w:r>
      <w:proofErr w:type="spellEnd"/>
      <w:r>
        <w:tab/>
        <w:t>discussion</w:t>
      </w:r>
      <w:r>
        <w:tab/>
        <w:t>Rel-16</w:t>
      </w:r>
    </w:p>
    <w:p w14:paraId="544A6273" w14:textId="77777777" w:rsidR="00447AF7" w:rsidRDefault="00AB2BAC">
      <w:pPr>
        <w:pStyle w:val="aff8"/>
        <w:numPr>
          <w:ilvl w:val="0"/>
          <w:numId w:val="11"/>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44AFB337" w14:textId="77777777" w:rsidR="00447AF7" w:rsidRDefault="00AB2BAC">
      <w:pPr>
        <w:pStyle w:val="aff8"/>
        <w:numPr>
          <w:ilvl w:val="0"/>
          <w:numId w:val="11"/>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237B0BDD" w14:textId="77777777" w:rsidR="00447AF7" w:rsidRDefault="00AB2BAC">
      <w:pPr>
        <w:pStyle w:val="aff8"/>
        <w:numPr>
          <w:ilvl w:val="0"/>
          <w:numId w:val="11"/>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447AF7">
      <w:headerReference w:type="default" r:id="rId16"/>
      <w:footerReference w:type="even" r:id="rId17"/>
      <w:footerReference w:type="default" r:id="rId18"/>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9363" w14:textId="77777777" w:rsidR="00B04187" w:rsidRDefault="00B04187">
      <w:pPr>
        <w:spacing w:after="0" w:line="240" w:lineRule="auto"/>
      </w:pPr>
      <w:r>
        <w:separator/>
      </w:r>
    </w:p>
  </w:endnote>
  <w:endnote w:type="continuationSeparator" w:id="0">
    <w:p w14:paraId="3BC93450" w14:textId="77777777" w:rsidR="00B04187" w:rsidRDefault="00B0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4D11" w14:textId="77777777" w:rsidR="00447AF7" w:rsidRDefault="00AB2BAC">
    <w:pPr>
      <w:pStyle w:val="af4"/>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71956F59" w14:textId="77777777" w:rsidR="00447AF7" w:rsidRDefault="00447AF7">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72E" w14:textId="77777777" w:rsidR="00447AF7" w:rsidRDefault="00447AF7">
    <w:pPr>
      <w:pStyle w:val="af4"/>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72E3" w14:textId="77777777" w:rsidR="00B04187" w:rsidRDefault="00B04187">
      <w:pPr>
        <w:spacing w:after="0" w:line="240" w:lineRule="auto"/>
      </w:pPr>
      <w:r>
        <w:separator/>
      </w:r>
    </w:p>
  </w:footnote>
  <w:footnote w:type="continuationSeparator" w:id="0">
    <w:p w14:paraId="2A602858" w14:textId="77777777" w:rsidR="00B04187" w:rsidRDefault="00B04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206E" w14:textId="77777777" w:rsidR="00447AF7" w:rsidRDefault="00447AF7">
    <w:pPr>
      <w:jc w:val="distribute"/>
      <w:rPr>
        <w:rFonts w:eastAsia="华文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153B"/>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39"/>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2B77"/>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15C"/>
    <w:rsid w:val="00351234"/>
    <w:rsid w:val="00351331"/>
    <w:rsid w:val="003546A6"/>
    <w:rsid w:val="00354915"/>
    <w:rsid w:val="00354E6F"/>
    <w:rsid w:val="00355E51"/>
    <w:rsid w:val="003577BE"/>
    <w:rsid w:val="003577FB"/>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637C"/>
    <w:rsid w:val="00456668"/>
    <w:rsid w:val="00457C38"/>
    <w:rsid w:val="0046088D"/>
    <w:rsid w:val="00460B24"/>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3EE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61A"/>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4D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AAE"/>
    <w:rsid w:val="007F6FA8"/>
    <w:rsid w:val="0080064A"/>
    <w:rsid w:val="008013CA"/>
    <w:rsid w:val="00802795"/>
    <w:rsid w:val="0080423C"/>
    <w:rsid w:val="008056CF"/>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CA8"/>
    <w:rsid w:val="009A3721"/>
    <w:rsid w:val="009A405A"/>
    <w:rsid w:val="009A4700"/>
    <w:rsid w:val="009A5082"/>
    <w:rsid w:val="009A618E"/>
    <w:rsid w:val="009A70A8"/>
    <w:rsid w:val="009A7D75"/>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2BAC"/>
    <w:rsid w:val="00AB3399"/>
    <w:rsid w:val="00AB3D67"/>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5F96"/>
    <w:rsid w:val="00AF6A63"/>
    <w:rsid w:val="00AF75DB"/>
    <w:rsid w:val="00AF7EEF"/>
    <w:rsid w:val="00B002E0"/>
    <w:rsid w:val="00B0053F"/>
    <w:rsid w:val="00B0132A"/>
    <w:rsid w:val="00B029C1"/>
    <w:rsid w:val="00B04187"/>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4155"/>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3B3B"/>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15:docId w15:val="{58AFDB28-A43A-4B93-B2B8-552CAFF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kern w:val="2"/>
      <w:sz w:val="21"/>
      <w:szCs w:val="21"/>
      <w:lang w:val="en-GB" w:eastAsia="en-GB"/>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sz w:val="20"/>
    </w:rPr>
  </w:style>
  <w:style w:type="paragraph" w:styleId="TOC7">
    <w:name w:val="toc 7"/>
    <w:basedOn w:val="a"/>
    <w:next w:val="a"/>
    <w:qFormat/>
    <w:pPr>
      <w:tabs>
        <w:tab w:val="right" w:leader="dot" w:pos="9241"/>
      </w:tabs>
      <w:ind w:firstLineChars="500" w:firstLine="500"/>
      <w:jc w:val="left"/>
    </w:pPr>
    <w:rPr>
      <w:rFonts w:ascii="宋体"/>
    </w:rPr>
  </w:style>
  <w:style w:type="paragraph" w:styleId="21">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黑体"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nhideWhenUsed/>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23">
    <w:name w:val="List 2"/>
    <w:basedOn w:val="a"/>
    <w:unhideWhenUsed/>
    <w:qFormat/>
    <w:pPr>
      <w:ind w:leftChars="200" w:left="100" w:hangingChars="200" w:hanging="200"/>
      <w:contextualSpacing/>
    </w:pPr>
  </w:style>
  <w:style w:type="paragraph" w:styleId="42">
    <w:name w:val="index 4"/>
    <w:basedOn w:val="a"/>
    <w:next w:val="a"/>
    <w:qFormat/>
    <w:pPr>
      <w:ind w:left="840" w:hanging="210"/>
      <w:jc w:val="left"/>
    </w:pPr>
    <w:rPr>
      <w:rFonts w:ascii="Calibri" w:hAnsi="Calibri"/>
      <w:sz w:val="20"/>
      <w:szCs w:val="20"/>
    </w:rPr>
  </w:style>
  <w:style w:type="paragraph" w:styleId="TOC5">
    <w:name w:val="toc 5"/>
    <w:basedOn w:val="a"/>
    <w:next w:val="a"/>
    <w:qFormat/>
    <w:pPr>
      <w:tabs>
        <w:tab w:val="right" w:leader="dot" w:pos="9241"/>
      </w:tabs>
      <w:ind w:firstLineChars="300" w:firstLine="300"/>
      <w:jc w:val="left"/>
    </w:pPr>
    <w:rPr>
      <w:rFonts w:ascii="宋体"/>
    </w:rPr>
  </w:style>
  <w:style w:type="paragraph" w:styleId="TOC3">
    <w:name w:val="toc 3"/>
    <w:basedOn w:val="a"/>
    <w:next w:val="a"/>
    <w:uiPriority w:val="39"/>
    <w:qFormat/>
    <w:pPr>
      <w:tabs>
        <w:tab w:val="right" w:leader="dot" w:pos="9241"/>
      </w:tabs>
      <w:ind w:firstLineChars="100" w:firstLine="100"/>
      <w:jc w:val="left"/>
    </w:pPr>
    <w:rPr>
      <w:rFonts w:ascii="宋体"/>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style>
  <w:style w:type="paragraph" w:styleId="TOC4">
    <w:name w:val="toc 4"/>
    <w:basedOn w:val="a"/>
    <w:next w:val="a"/>
    <w:qFormat/>
    <w:pPr>
      <w:tabs>
        <w:tab w:val="right" w:leader="dot" w:pos="9241"/>
      </w:tabs>
      <w:ind w:firstLineChars="200" w:firstLine="200"/>
      <w:jc w:val="left"/>
    </w:pPr>
    <w:rPr>
      <w:rFonts w:ascii="宋体"/>
    </w:rPr>
  </w:style>
  <w:style w:type="paragraph" w:styleId="af8">
    <w:name w:val="index heading"/>
    <w:basedOn w:val="a"/>
    <w:next w:val="11"/>
    <w:qFormat/>
    <w:pPr>
      <w:spacing w:before="120" w:after="120"/>
      <w:jc w:val="center"/>
    </w:pPr>
    <w:rPr>
      <w:rFonts w:ascii="Calibri" w:hAnsi="Calibri"/>
      <w:b/>
      <w:bCs/>
      <w:iCs/>
      <w:szCs w:val="20"/>
    </w:rPr>
  </w:style>
  <w:style w:type="paragraph" w:styleId="11">
    <w:name w:val="index 1"/>
    <w:basedOn w:val="a"/>
    <w:next w:val="af9"/>
    <w:qFormat/>
    <w:pPr>
      <w:tabs>
        <w:tab w:val="right" w:leader="dot" w:pos="9299"/>
      </w:tabs>
      <w:jc w:val="left"/>
    </w:pPr>
    <w:rPr>
      <w:rFonts w:ascii="宋体"/>
    </w:rPr>
  </w:style>
  <w:style w:type="paragraph" w:customStyle="1" w:styleId="af9">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kern w:val="2"/>
      <w:sz w:val="21"/>
      <w:szCs w:val="21"/>
    </w:rPr>
  </w:style>
  <w:style w:type="paragraph" w:styleId="afa">
    <w:name w:val="footnote text"/>
    <w:basedOn w:val="a"/>
    <w:link w:val="afb"/>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TOC2">
    <w:name w:val="toc 2"/>
    <w:basedOn w:val="a"/>
    <w:next w:val="a"/>
    <w:uiPriority w:val="39"/>
    <w:qFormat/>
    <w:pPr>
      <w:tabs>
        <w:tab w:val="right" w:leader="dot" w:pos="9242"/>
      </w:tabs>
    </w:pPr>
    <w:rPr>
      <w:rFonts w:ascii="宋体"/>
    </w:rPr>
  </w:style>
  <w:style w:type="paragraph" w:styleId="TOC9">
    <w:name w:val="toc 9"/>
    <w:basedOn w:val="a"/>
    <w:next w:val="a"/>
    <w:qFormat/>
    <w:pPr>
      <w:ind w:left="1470"/>
      <w:jc w:val="left"/>
    </w:pPr>
    <w:rPr>
      <w:sz w:val="20"/>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e">
    <w:name w:val="annotation subject"/>
    <w:basedOn w:val="aa"/>
    <w:next w:val="aa"/>
    <w:link w:val="aff"/>
    <w:semiHidden/>
    <w:qFormat/>
    <w:pPr>
      <w:widowControl/>
      <w:spacing w:before="40"/>
    </w:pPr>
    <w:rPr>
      <w:rFonts w:eastAsia="MS Mincho"/>
      <w:b/>
      <w:bCs/>
      <w:kern w:val="0"/>
      <w:sz w:val="20"/>
      <w:szCs w:val="20"/>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qFormat/>
    <w:rPr>
      <w:i/>
      <w:iCs/>
    </w:rPr>
  </w:style>
  <w:style w:type="character" w:styleId="aff5">
    <w:name w:val="Hyperlink"/>
    <w:basedOn w:val="a0"/>
    <w:uiPriority w:val="99"/>
    <w:qFormat/>
    <w:rPr>
      <w:color w:val="0000FF"/>
      <w:spacing w:val="0"/>
      <w:w w:val="100"/>
      <w:szCs w:val="21"/>
      <w:u w:val="single"/>
      <w:lang w:val="en-US" w:eastAsia="zh-CN"/>
    </w:rPr>
  </w:style>
  <w:style w:type="character" w:styleId="aff6">
    <w:name w:val="annotation reference"/>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styleId="aff8">
    <w:name w:val="List Paragraph"/>
    <w:basedOn w:val="a"/>
    <w:link w:val="aff9"/>
    <w:uiPriority w:val="34"/>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Arial" w:eastAsia="黑体" w:hAnsi="Arial"/>
      <w:b/>
      <w:kern w:val="2"/>
      <w:sz w:val="28"/>
      <w:szCs w:val="24"/>
    </w:rPr>
  </w:style>
  <w:style w:type="character" w:customStyle="1" w:styleId="50">
    <w:name w:val="标题 5 字符"/>
    <w:basedOn w:val="a0"/>
    <w:link w:val="5"/>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uiPriority w:val="99"/>
    <w:qFormat/>
    <w:rPr>
      <w:kern w:val="2"/>
      <w:sz w:val="18"/>
      <w:szCs w:val="18"/>
    </w:rPr>
  </w:style>
  <w:style w:type="character" w:styleId="affa">
    <w:name w:val="Placeholder Text"/>
    <w:uiPriority w:val="99"/>
    <w:semiHidden/>
    <w:qFormat/>
    <w:rPr>
      <w:color w:val="808080"/>
    </w:rPr>
  </w:style>
  <w:style w:type="character" w:customStyle="1" w:styleId="CharChar0">
    <w:name w:val="附录公式 Char Char"/>
    <w:basedOn w:val="CharChar"/>
    <w:link w:val="affb"/>
    <w:qFormat/>
    <w:rPr>
      <w:rFonts w:ascii="宋体"/>
      <w:sz w:val="21"/>
    </w:rPr>
  </w:style>
  <w:style w:type="paragraph" w:customStyle="1" w:styleId="affb">
    <w:name w:val="附录公式"/>
    <w:basedOn w:val="af9"/>
    <w:next w:val="af9"/>
    <w:link w:val="CharChar0"/>
  </w:style>
  <w:style w:type="character" w:customStyle="1" w:styleId="af">
    <w:name w:val="纯文本 字符"/>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c"/>
    <w:qFormat/>
    <w:rPr>
      <w:rFonts w:ascii="宋体" w:hAnsi="宋体"/>
      <w:kern w:val="2"/>
      <w:sz w:val="18"/>
      <w:szCs w:val="18"/>
    </w:rPr>
  </w:style>
  <w:style w:type="paragraph" w:customStyle="1" w:styleId="affc">
    <w:name w:val="首示例"/>
    <w:next w:val="af9"/>
    <w:link w:val="CharChar1"/>
    <w:qFormat/>
    <w:pPr>
      <w:tabs>
        <w:tab w:val="left" w:pos="360"/>
      </w:tabs>
      <w:spacing w:after="160" w:line="259" w:lineRule="auto"/>
    </w:pPr>
    <w:rPr>
      <w:rFonts w:ascii="宋体"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d">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pPr>
      <w:spacing w:before="0" w:after="18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页眉 字符"/>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ffe">
    <w:name w:val="其他发布部门"/>
    <w:basedOn w:val="afff"/>
    <w:qFormat/>
    <w:pPr>
      <w:spacing w:line="0" w:lineRule="atLeast"/>
    </w:pPr>
    <w:rPr>
      <w:rFonts w:ascii="黑体" w:eastAsia="黑体"/>
      <w:b w:val="0"/>
    </w:rPr>
  </w:style>
  <w:style w:type="paragraph" w:customStyle="1" w:styleId="afff">
    <w:name w:val="发布部门"/>
    <w:next w:val="af9"/>
    <w:qFormat/>
    <w:pPr>
      <w:spacing w:after="160" w:line="259" w:lineRule="auto"/>
      <w:jc w:val="center"/>
    </w:pPr>
    <w:rPr>
      <w:rFonts w:ascii="宋体"/>
      <w:b/>
      <w:spacing w:val="20"/>
      <w:w w:val="135"/>
      <w:kern w:val="2"/>
      <w:sz w:val="28"/>
      <w:szCs w:val="21"/>
    </w:rPr>
  </w:style>
  <w:style w:type="paragraph" w:customStyle="1" w:styleId="afff0">
    <w:name w:val="示例"/>
    <w:next w:val="afff1"/>
    <w:qFormat/>
    <w:pPr>
      <w:widowControl w:val="0"/>
      <w:spacing w:after="160" w:line="259" w:lineRule="auto"/>
      <w:ind w:left="360" w:hanging="360"/>
      <w:jc w:val="both"/>
    </w:pPr>
    <w:rPr>
      <w:rFonts w:ascii="宋体"/>
      <w:kern w:val="2"/>
      <w:sz w:val="18"/>
      <w:szCs w:val="18"/>
    </w:rPr>
  </w:style>
  <w:style w:type="paragraph" w:customStyle="1" w:styleId="afff1">
    <w:name w:val="示例内容"/>
    <w:qFormat/>
    <w:pPr>
      <w:spacing w:after="160" w:line="259" w:lineRule="auto"/>
      <w:ind w:firstLineChars="200" w:firstLine="200"/>
    </w:pPr>
    <w:rPr>
      <w:rFonts w:ascii="宋体"/>
      <w:kern w:val="2"/>
      <w:sz w:val="18"/>
      <w:szCs w:val="18"/>
    </w:rPr>
  </w:style>
  <w:style w:type="paragraph" w:customStyle="1" w:styleId="afff2">
    <w:name w:val="附录数字编号列项（二级）"/>
    <w:qFormat/>
    <w:pPr>
      <w:tabs>
        <w:tab w:val="left" w:pos="363"/>
        <w:tab w:val="left" w:pos="840"/>
      </w:tabs>
      <w:spacing w:after="160" w:line="259" w:lineRule="auto"/>
      <w:ind w:firstLine="363"/>
    </w:pPr>
    <w:rPr>
      <w:rFonts w:ascii="宋体"/>
      <w:kern w:val="2"/>
      <w:sz w:val="21"/>
      <w:szCs w:val="21"/>
    </w:rPr>
  </w:style>
  <w:style w:type="paragraph" w:customStyle="1" w:styleId="afff3">
    <w:name w:val="标准书眉_奇数页"/>
    <w:next w:val="a"/>
    <w:qFormat/>
    <w:pPr>
      <w:tabs>
        <w:tab w:val="center" w:pos="4154"/>
        <w:tab w:val="right" w:pos="8306"/>
      </w:tabs>
      <w:spacing w:after="220" w:line="259" w:lineRule="auto"/>
      <w:jc w:val="right"/>
    </w:pPr>
    <w:rPr>
      <w:rFonts w:ascii="黑体" w:eastAsia="黑体"/>
      <w:kern w:val="2"/>
      <w:sz w:val="21"/>
      <w:szCs w:val="21"/>
    </w:rPr>
  </w:style>
  <w:style w:type="paragraph" w:customStyle="1" w:styleId="afff4">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fff5">
    <w:name w:val="三级条标题"/>
    <w:basedOn w:val="afff6"/>
    <w:next w:val="af9"/>
    <w:qFormat/>
    <w:pPr>
      <w:outlineLvl w:val="4"/>
    </w:pPr>
  </w:style>
  <w:style w:type="paragraph" w:customStyle="1" w:styleId="afff6">
    <w:name w:val="二级条标题"/>
    <w:basedOn w:val="afff7"/>
    <w:next w:val="af9"/>
    <w:qFormat/>
    <w:pPr>
      <w:spacing w:beforeLines="0" w:afterLines="0"/>
      <w:outlineLvl w:val="3"/>
    </w:pPr>
  </w:style>
  <w:style w:type="paragraph" w:customStyle="1" w:styleId="afff7">
    <w:name w:val="一级条标题"/>
    <w:next w:val="af9"/>
    <w:qFormat/>
    <w:pPr>
      <w:spacing w:beforeLines="50" w:afterLines="50" w:after="160" w:line="259" w:lineRule="auto"/>
      <w:outlineLvl w:val="2"/>
    </w:pPr>
    <w:rPr>
      <w:rFonts w:ascii="黑体" w:eastAsia="黑体"/>
      <w:kern w:val="2"/>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8">
    <w:name w:val="附录一级条标题"/>
    <w:basedOn w:val="afff9"/>
    <w:next w:val="af9"/>
    <w:qFormat/>
    <w:pPr>
      <w:tabs>
        <w:tab w:val="left" w:pos="720"/>
      </w:tabs>
      <w:autoSpaceDN w:val="0"/>
      <w:spacing w:beforeLines="50" w:afterLines="50"/>
      <w:ind w:left="720" w:hanging="720"/>
      <w:outlineLvl w:val="2"/>
    </w:pPr>
  </w:style>
  <w:style w:type="paragraph" w:customStyle="1" w:styleId="afff9">
    <w:name w:val="附录章标题"/>
    <w:next w:val="af9"/>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kern w:val="21"/>
      <w:sz w:val="21"/>
      <w:szCs w:val="21"/>
    </w:rPr>
  </w:style>
  <w:style w:type="paragraph" w:customStyle="1" w:styleId="afffa">
    <w:name w:val="四级条标题"/>
    <w:basedOn w:val="afff5"/>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b">
    <w:name w:val="章标题"/>
    <w:next w:val="af9"/>
    <w:qFormat/>
    <w:pPr>
      <w:spacing w:beforeLines="100" w:afterLines="100" w:after="160" w:line="259" w:lineRule="auto"/>
      <w:jc w:val="both"/>
      <w:outlineLvl w:val="1"/>
    </w:pPr>
    <w:rPr>
      <w:rFonts w:ascii="黑体" w:eastAsia="黑体"/>
      <w:kern w:val="2"/>
      <w:sz w:val="21"/>
      <w:szCs w:val="21"/>
    </w:rPr>
  </w:style>
  <w:style w:type="paragraph" w:customStyle="1" w:styleId="afffc">
    <w:name w:val="正文表标题"/>
    <w:next w:val="af9"/>
    <w:qFormat/>
    <w:pPr>
      <w:tabs>
        <w:tab w:val="left" w:pos="0"/>
        <w:tab w:val="left" w:pos="360"/>
      </w:tabs>
      <w:spacing w:beforeLines="50" w:afterLines="50" w:after="160" w:line="259" w:lineRule="auto"/>
      <w:ind w:left="720" w:hanging="357"/>
      <w:jc w:val="center"/>
    </w:pPr>
    <w:rPr>
      <w:rFonts w:ascii="黑体" w:eastAsia="黑体"/>
      <w:kern w:val="2"/>
      <w:sz w:val="21"/>
      <w:szCs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d">
    <w:name w:val="注："/>
    <w:next w:val="af9"/>
    <w:qFormat/>
    <w:pPr>
      <w:widowControl w:val="0"/>
      <w:autoSpaceDE w:val="0"/>
      <w:autoSpaceDN w:val="0"/>
      <w:spacing w:after="160" w:line="259" w:lineRule="auto"/>
      <w:jc w:val="both"/>
    </w:pPr>
    <w:rPr>
      <w:rFonts w:ascii="宋体"/>
      <w:kern w:val="2"/>
      <w:sz w:val="18"/>
      <w:szCs w:val="18"/>
    </w:rPr>
  </w:style>
  <w:style w:type="paragraph" w:customStyle="1" w:styleId="afffe">
    <w:name w:val="附录五级条标题"/>
    <w:basedOn w:val="affff"/>
    <w:next w:val="af9"/>
    <w:qFormat/>
    <w:pPr>
      <w:tabs>
        <w:tab w:val="left" w:pos="1296"/>
      </w:tabs>
      <w:ind w:left="1296" w:hanging="1296"/>
      <w:outlineLvl w:val="6"/>
    </w:pPr>
  </w:style>
  <w:style w:type="paragraph" w:customStyle="1" w:styleId="affff">
    <w:name w:val="附录四级条标题"/>
    <w:basedOn w:val="affff0"/>
    <w:next w:val="af9"/>
    <w:qFormat/>
    <w:pPr>
      <w:outlineLvl w:val="5"/>
    </w:pPr>
  </w:style>
  <w:style w:type="paragraph" w:customStyle="1" w:styleId="affff0">
    <w:name w:val="附录三级条标题"/>
    <w:basedOn w:val="affff1"/>
    <w:next w:val="af9"/>
    <w:qFormat/>
    <w:pPr>
      <w:tabs>
        <w:tab w:val="left" w:pos="1008"/>
      </w:tabs>
      <w:ind w:left="1008" w:hanging="1008"/>
      <w:outlineLvl w:val="4"/>
    </w:pPr>
  </w:style>
  <w:style w:type="paragraph" w:customStyle="1" w:styleId="affff1">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f2">
    <w:name w:val="文献分类号"/>
    <w:qFormat/>
    <w:pPr>
      <w:widowControl w:val="0"/>
      <w:spacing w:after="160" w:line="259" w:lineRule="auto"/>
      <w:textAlignment w:val="center"/>
    </w:pPr>
    <w:rPr>
      <w:rFonts w:ascii="黑体" w:eastAsia="黑体"/>
      <w:kern w:val="2"/>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3">
    <w:name w:val="一级无"/>
    <w:basedOn w:val="afff7"/>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4">
    <w:name w:val="附录四级无"/>
    <w:basedOn w:val="affff"/>
    <w:qFormat/>
    <w:pPr>
      <w:tabs>
        <w:tab w:val="clear" w:pos="360"/>
        <w:tab w:val="left" w:pos="1151"/>
      </w:tabs>
      <w:spacing w:beforeLines="0" w:afterLines="0"/>
      <w:ind w:left="1151" w:hanging="1151"/>
    </w:pPr>
    <w:rPr>
      <w:rFonts w:ascii="宋体" w:eastAsia="宋体"/>
      <w:szCs w:val="21"/>
    </w:rPr>
  </w:style>
  <w:style w:type="paragraph" w:customStyle="1" w:styleId="affff5">
    <w:name w:val="实施日期"/>
    <w:basedOn w:val="affff6"/>
    <w:qFormat/>
    <w:pPr>
      <w:jc w:val="right"/>
    </w:pPr>
  </w:style>
  <w:style w:type="paragraph" w:customStyle="1" w:styleId="affff6">
    <w:name w:val="发布日期"/>
    <w:qFormat/>
    <w:pPr>
      <w:spacing w:after="160" w:line="259" w:lineRule="auto"/>
    </w:pPr>
    <w:rPr>
      <w:rFonts w:eastAsia="黑体"/>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f7"/>
    <w:qFormat/>
  </w:style>
  <w:style w:type="paragraph" w:customStyle="1" w:styleId="affff7">
    <w:name w:val="封面标准文稿类别"/>
    <w:basedOn w:val="affff8"/>
    <w:qFormat/>
    <w:pPr>
      <w:spacing w:line="240" w:lineRule="auto"/>
    </w:pPr>
    <w:rPr>
      <w:sz w:val="24"/>
    </w:rPr>
  </w:style>
  <w:style w:type="paragraph" w:customStyle="1" w:styleId="affff8">
    <w:name w:val="封面一致性程度标识"/>
    <w:basedOn w:val="affff9"/>
    <w:qFormat/>
    <w:pPr>
      <w:spacing w:before="440"/>
    </w:pPr>
    <w:rPr>
      <w:rFonts w:ascii="宋体" w:eastAsia="宋体"/>
    </w:rPr>
  </w:style>
  <w:style w:type="paragraph" w:customStyle="1" w:styleId="affff9">
    <w:name w:val="封面标准英文名称"/>
    <w:basedOn w:val="affffa"/>
    <w:qFormat/>
    <w:pPr>
      <w:spacing w:before="370" w:line="400" w:lineRule="exact"/>
    </w:pPr>
    <w:rPr>
      <w:rFonts w:ascii="Times New Roman"/>
      <w:sz w:val="28"/>
      <w:szCs w:val="28"/>
    </w:rPr>
  </w:style>
  <w:style w:type="paragraph" w:customStyle="1" w:styleId="affffa">
    <w:name w:val="封面标准名称"/>
    <w:qFormat/>
    <w:pPr>
      <w:widowControl w:val="0"/>
      <w:spacing w:after="160" w:line="680" w:lineRule="exact"/>
      <w:jc w:val="center"/>
      <w:textAlignment w:val="center"/>
    </w:pPr>
    <w:rPr>
      <w:rFonts w:ascii="黑体" w:eastAsia="黑体"/>
      <w:kern w:val="2"/>
      <w:sz w:val="52"/>
      <w:szCs w:val="21"/>
    </w:rPr>
  </w:style>
  <w:style w:type="paragraph" w:customStyle="1" w:styleId="affffb">
    <w:name w:val="五级条标题"/>
    <w:basedOn w:val="afffa"/>
    <w:next w:val="af9"/>
    <w:qFormat/>
    <w:pPr>
      <w:outlineLvl w:val="6"/>
    </w:pPr>
  </w:style>
  <w:style w:type="paragraph" w:customStyle="1" w:styleId="affffc">
    <w:name w:val="封面标准代替信息"/>
    <w:qFormat/>
    <w:pPr>
      <w:spacing w:before="57" w:after="160" w:line="280" w:lineRule="exact"/>
      <w:jc w:val="right"/>
    </w:pPr>
    <w:rPr>
      <w:rFonts w:ascii="宋体"/>
      <w:kern w:val="2"/>
      <w:sz w:val="21"/>
      <w:szCs w:val="21"/>
    </w:rPr>
  </w:style>
  <w:style w:type="character" w:customStyle="1" w:styleId="ab">
    <w:name w:val="批注文字 字符"/>
    <w:basedOn w:val="a0"/>
    <w:link w:val="aa"/>
    <w:semiHidden/>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6">
    <w:name w:val="封面标准英文名称2"/>
    <w:basedOn w:val="affff9"/>
    <w:qFormat/>
  </w:style>
  <w:style w:type="paragraph" w:customStyle="1" w:styleId="27">
    <w:name w:val="封面标准号2"/>
    <w:qFormat/>
    <w:pPr>
      <w:spacing w:before="357" w:after="160" w:line="280" w:lineRule="exact"/>
      <w:jc w:val="right"/>
    </w:pPr>
    <w:rPr>
      <w:rFonts w:ascii="黑体" w:eastAsia="黑体"/>
      <w:kern w:val="2"/>
      <w:sz w:val="28"/>
      <w:szCs w:val="28"/>
    </w:rPr>
  </w:style>
  <w:style w:type="paragraph" w:customStyle="1" w:styleId="28">
    <w:name w:val="封面一致性程度标识2"/>
    <w:basedOn w:val="affff8"/>
    <w:qFormat/>
  </w:style>
  <w:style w:type="paragraph" w:customStyle="1" w:styleId="affffd">
    <w:name w:val="注×："/>
    <w:qFormat/>
    <w:pPr>
      <w:widowControl w:val="0"/>
      <w:autoSpaceDE w:val="0"/>
      <w:autoSpaceDN w:val="0"/>
      <w:spacing w:after="160" w:line="259" w:lineRule="auto"/>
      <w:ind w:left="1287" w:hanging="360"/>
      <w:jc w:val="both"/>
    </w:pPr>
    <w:rPr>
      <w:rFonts w:ascii="宋体"/>
      <w:kern w:val="2"/>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ffe">
    <w:name w:val="三级无"/>
    <w:basedOn w:val="afff5"/>
    <w:qFormat/>
    <w:rPr>
      <w:rFonts w:ascii="宋体" w:eastAsia="宋体"/>
    </w:rPr>
  </w:style>
  <w:style w:type="paragraph" w:customStyle="1" w:styleId="afffff">
    <w:name w:val="条文脚注"/>
    <w:basedOn w:val="afa"/>
    <w:qFormat/>
    <w:pPr>
      <w:jc w:val="both"/>
    </w:pPr>
  </w:style>
  <w:style w:type="paragraph" w:customStyle="1" w:styleId="afffff0">
    <w:name w:val="其他标准标志"/>
    <w:basedOn w:val="afffff1"/>
    <w:qFormat/>
    <w:rPr>
      <w:w w:val="130"/>
    </w:rPr>
  </w:style>
  <w:style w:type="paragraph" w:customStyle="1" w:styleId="afffff1">
    <w:name w:val="标准标志"/>
    <w:next w:val="a"/>
    <w:qFormat/>
    <w:pPr>
      <w:shd w:val="solid" w:color="FFFFFF" w:fill="FFFFFF"/>
      <w:spacing w:after="160" w:line="0" w:lineRule="atLeast"/>
      <w:jc w:val="right"/>
    </w:pPr>
    <w:rPr>
      <w:b/>
      <w:w w:val="170"/>
      <w:kern w:val="2"/>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fff2">
    <w:name w:val="标准书眉一"/>
    <w:qFormat/>
    <w:pPr>
      <w:spacing w:after="160" w:line="259" w:lineRule="auto"/>
      <w:jc w:val="both"/>
    </w:pPr>
    <w:rPr>
      <w:kern w:val="2"/>
      <w:sz w:val="21"/>
      <w:szCs w:val="21"/>
    </w:rPr>
  </w:style>
  <w:style w:type="paragraph" w:customStyle="1" w:styleId="afffff3">
    <w:name w:val="附录五级无"/>
    <w:basedOn w:val="afffe"/>
    <w:qFormat/>
    <w:pPr>
      <w:tabs>
        <w:tab w:val="clear" w:pos="360"/>
      </w:tabs>
      <w:spacing w:beforeLines="0" w:afterLines="0"/>
    </w:pPr>
    <w:rPr>
      <w:rFonts w:ascii="宋体" w:eastAsia="宋体"/>
      <w:szCs w:val="21"/>
    </w:rPr>
  </w:style>
  <w:style w:type="paragraph" w:customStyle="1" w:styleId="afffff4">
    <w:name w:val="图的脚注"/>
    <w:next w:val="af9"/>
    <w:qFormat/>
    <w:pPr>
      <w:widowControl w:val="0"/>
      <w:spacing w:after="160" w:line="259" w:lineRule="auto"/>
      <w:ind w:leftChars="200" w:left="840" w:hangingChars="200" w:hanging="420"/>
      <w:jc w:val="both"/>
    </w:pPr>
    <w:rPr>
      <w:rFonts w:ascii="宋体"/>
      <w:kern w:val="2"/>
      <w:sz w:val="18"/>
      <w:szCs w:val="21"/>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fff5">
    <w:name w:val="编号列项（三级）"/>
    <w:qFormat/>
    <w:pPr>
      <w:spacing w:after="160" w:line="259" w:lineRule="auto"/>
    </w:pPr>
    <w:rPr>
      <w:rFonts w:ascii="宋体"/>
      <w:kern w:val="2"/>
      <w:sz w:val="21"/>
      <w:szCs w:val="21"/>
    </w:rPr>
  </w:style>
  <w:style w:type="paragraph" w:customStyle="1" w:styleId="afffff6">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7">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8">
    <w:name w:val="其他标准称谓"/>
    <w:next w:val="a"/>
    <w:qFormat/>
    <w:pPr>
      <w:spacing w:after="160" w:line="0" w:lineRule="atLeast"/>
      <w:jc w:val="distribute"/>
    </w:pPr>
    <w:rPr>
      <w:rFonts w:ascii="黑体" w:eastAsia="黑体" w:hAnsi="宋体"/>
      <w:spacing w:val="-40"/>
      <w:kern w:val="2"/>
      <w:sz w:val="48"/>
      <w:szCs w:val="52"/>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9">
    <w:name w:val="示例后文字"/>
    <w:basedOn w:val="af9"/>
    <w:next w:val="af9"/>
    <w:qFormat/>
    <w:pPr>
      <w:ind w:firstLine="360"/>
    </w:pPr>
    <w:rPr>
      <w:sz w:val="18"/>
    </w:rPr>
  </w:style>
  <w:style w:type="paragraph" w:customStyle="1" w:styleId="afffffa">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b">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c">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正文图标题"/>
    <w:next w:val="af9"/>
    <w:qFormat/>
    <w:pPr>
      <w:tabs>
        <w:tab w:val="left" w:pos="1304"/>
      </w:tabs>
      <w:spacing w:beforeLines="50" w:afterLines="50" w:after="160" w:line="259" w:lineRule="auto"/>
      <w:ind w:left="1304" w:hanging="1304"/>
      <w:jc w:val="center"/>
    </w:pPr>
    <w:rPr>
      <w:rFonts w:ascii="黑体" w:eastAsia="黑体"/>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e">
    <w:name w:val="其他实施日期"/>
    <w:basedOn w:val="affff5"/>
    <w:qFormat/>
  </w:style>
  <w:style w:type="paragraph" w:customStyle="1" w:styleId="affffff">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f0">
    <w:name w:val="四级无"/>
    <w:basedOn w:val="afffa"/>
    <w:qFormat/>
    <w:rPr>
      <w:rFonts w:ascii="宋体" w:eastAsia="宋体"/>
    </w:rPr>
  </w:style>
  <w:style w:type="paragraph" w:customStyle="1" w:styleId="affffff1">
    <w:name w:val="示例×："/>
    <w:basedOn w:val="afffb"/>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f2">
    <w:name w:val="其他发布日期"/>
    <w:basedOn w:val="affff6"/>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3">
    <w:name w:val="注×：（正文）"/>
    <w:qFormat/>
    <w:pPr>
      <w:spacing w:after="160" w:line="259" w:lineRule="auto"/>
      <w:ind w:firstLine="363"/>
      <w:jc w:val="both"/>
    </w:pPr>
    <w:rPr>
      <w:rFonts w:ascii="宋体"/>
      <w:kern w:val="2"/>
      <w:sz w:val="18"/>
      <w:szCs w:val="18"/>
    </w:rPr>
  </w:style>
  <w:style w:type="paragraph" w:customStyle="1" w:styleId="affffff4">
    <w:name w:val="附录表标号"/>
    <w:basedOn w:val="a"/>
    <w:next w:val="af9"/>
    <w:qFormat/>
    <w:pPr>
      <w:spacing w:line="14" w:lineRule="exact"/>
      <w:ind w:left="811" w:hanging="448"/>
      <w:jc w:val="center"/>
      <w:outlineLvl w:val="0"/>
    </w:pPr>
    <w:rPr>
      <w:color w:val="FFFFFF"/>
    </w:rPr>
  </w:style>
  <w:style w:type="paragraph" w:customStyle="1" w:styleId="affffff5">
    <w:name w:val="附录图标题"/>
    <w:basedOn w:val="a"/>
    <w:next w:val="af9"/>
    <w:qFormat/>
    <w:pPr>
      <w:tabs>
        <w:tab w:val="left" w:pos="363"/>
      </w:tabs>
      <w:spacing w:beforeLines="50" w:afterLines="50"/>
      <w:jc w:val="center"/>
    </w:pPr>
    <w:rPr>
      <w:rFonts w:ascii="黑体" w:eastAsia="黑体"/>
    </w:rPr>
  </w:style>
  <w:style w:type="paragraph" w:customStyle="1" w:styleId="affffff6">
    <w:name w:val="附录标题"/>
    <w:basedOn w:val="af9"/>
    <w:next w:val="af9"/>
    <w:qFormat/>
    <w:pPr>
      <w:ind w:firstLineChars="0" w:firstLine="0"/>
      <w:jc w:val="center"/>
    </w:pPr>
    <w:rPr>
      <w:rFonts w:ascii="黑体" w:eastAsia="黑体"/>
    </w:rPr>
  </w:style>
  <w:style w:type="paragraph" w:customStyle="1" w:styleId="affffff7">
    <w:name w:val="数字编号列项（二级）"/>
    <w:qFormat/>
    <w:pPr>
      <w:tabs>
        <w:tab w:val="left" w:pos="1260"/>
      </w:tabs>
      <w:spacing w:after="160" w:line="259" w:lineRule="auto"/>
      <w:ind w:left="1190" w:hanging="567"/>
      <w:jc w:val="both"/>
    </w:pPr>
    <w:rPr>
      <w:rFonts w:ascii="宋体"/>
      <w:kern w:val="2"/>
      <w:sz w:val="21"/>
      <w:szCs w:val="21"/>
    </w:rPr>
  </w:style>
  <w:style w:type="paragraph" w:customStyle="1" w:styleId="TAC">
    <w:name w:val="TAC"/>
    <w:basedOn w:val="TAL"/>
    <w:qFormat/>
    <w:pPr>
      <w:jc w:val="center"/>
    </w:pPr>
    <w:rPr>
      <w:szCs w:val="20"/>
      <w:lang w:eastAsia="en-US"/>
    </w:rPr>
  </w:style>
  <w:style w:type="paragraph" w:customStyle="1" w:styleId="affffff8">
    <w:name w:val="标准书眉_偶数页"/>
    <w:basedOn w:val="afff3"/>
    <w:next w:val="a"/>
    <w:qFormat/>
    <w:pPr>
      <w:jc w:val="left"/>
    </w:pPr>
  </w:style>
  <w:style w:type="paragraph" w:customStyle="1" w:styleId="affffff9">
    <w:name w:val="附录三级无"/>
    <w:basedOn w:val="affff0"/>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a">
    <w:name w:val="字母编号列项（一级）"/>
    <w:qFormat/>
    <w:pPr>
      <w:tabs>
        <w:tab w:val="left" w:pos="840"/>
      </w:tabs>
      <w:spacing w:after="160" w:line="259" w:lineRule="auto"/>
      <w:ind w:left="623" w:hanging="425"/>
      <w:jc w:val="both"/>
    </w:pPr>
    <w:rPr>
      <w:rFonts w:ascii="宋体"/>
      <w:kern w:val="2"/>
      <w:sz w:val="21"/>
      <w:szCs w:val="21"/>
    </w:rPr>
  </w:style>
  <w:style w:type="paragraph" w:customStyle="1" w:styleId="affffffb">
    <w:name w:val="附录字母编号列项（一级）"/>
    <w:qFormat/>
    <w:pPr>
      <w:tabs>
        <w:tab w:val="left" w:pos="839"/>
      </w:tabs>
      <w:spacing w:after="160" w:line="259" w:lineRule="auto"/>
      <w:ind w:firstLine="363"/>
    </w:pPr>
    <w:rPr>
      <w:rFonts w:ascii="宋体"/>
      <w:kern w:val="2"/>
      <w:sz w:val="21"/>
      <w:szCs w:val="21"/>
    </w:rPr>
  </w:style>
  <w:style w:type="paragraph" w:customStyle="1" w:styleId="NW">
    <w:name w:val="NW"/>
    <w:basedOn w:val="NO"/>
    <w:qFormat/>
    <w:pPr>
      <w:spacing w:after="0"/>
    </w:pPr>
    <w:rPr>
      <w:rFonts w:eastAsia="MS Mincho"/>
      <w:lang w:eastAsia="en-US"/>
    </w:rPr>
  </w:style>
  <w:style w:type="paragraph" w:customStyle="1" w:styleId="affffffc">
    <w:name w:val="目次、索引正文"/>
    <w:qFormat/>
    <w:pPr>
      <w:spacing w:after="160" w:line="320" w:lineRule="exact"/>
      <w:jc w:val="both"/>
    </w:pPr>
    <w:rPr>
      <w:rFonts w:ascii="宋体"/>
      <w:kern w:val="2"/>
      <w:sz w:val="21"/>
      <w:szCs w:val="21"/>
    </w:rPr>
  </w:style>
  <w:style w:type="paragraph" w:customStyle="1" w:styleId="affffffd">
    <w:name w:val="标准称谓"/>
    <w:next w:val="a"/>
    <w:qFormat/>
    <w:pPr>
      <w:widowControl w:val="0"/>
      <w:kinsoku w:val="0"/>
      <w:overflowPunct w:val="0"/>
      <w:autoSpaceDE w:val="0"/>
      <w:autoSpaceDN w:val="0"/>
      <w:spacing w:after="160" w:line="0" w:lineRule="atLeast"/>
      <w:jc w:val="distribute"/>
    </w:pPr>
    <w:rPr>
      <w:rFonts w:ascii="宋体"/>
      <w:b/>
      <w:bCs/>
      <w:spacing w:val="20"/>
      <w:w w:val="148"/>
      <w:kern w:val="2"/>
      <w:sz w:val="48"/>
      <w:szCs w:val="21"/>
    </w:rPr>
  </w:style>
  <w:style w:type="paragraph" w:customStyle="1" w:styleId="affffffe">
    <w:name w:val="二级无"/>
    <w:basedOn w:val="afff6"/>
    <w:qFormat/>
    <w:rPr>
      <w:rFonts w:ascii="宋体" w:eastAsia="宋体"/>
    </w:rPr>
  </w:style>
  <w:style w:type="paragraph" w:customStyle="1" w:styleId="afffffff">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0">
    <w:name w:val="注：（正文）"/>
    <w:basedOn w:val="afffd"/>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1">
    <w:name w:val="终结线"/>
    <w:basedOn w:val="a"/>
    <w:qFormat/>
  </w:style>
  <w:style w:type="paragraph" w:customStyle="1" w:styleId="afffffff2">
    <w:name w:val="五级无"/>
    <w:basedOn w:val="affffb"/>
    <w:qFormat/>
    <w:rPr>
      <w:rFonts w:ascii="宋体" w:eastAsia="宋体"/>
    </w:rPr>
  </w:style>
  <w:style w:type="paragraph" w:customStyle="1" w:styleId="afffffff3">
    <w:name w:val="正文公式编号制表符"/>
    <w:basedOn w:val="af9"/>
    <w:next w:val="af9"/>
    <w:qFormat/>
    <w:pPr>
      <w:ind w:firstLineChars="0" w:firstLine="0"/>
    </w:pPr>
  </w:style>
  <w:style w:type="paragraph" w:customStyle="1" w:styleId="afffffff4">
    <w:name w:val="列项——（一级）"/>
    <w:qFormat/>
    <w:pPr>
      <w:widowControl w:val="0"/>
      <w:tabs>
        <w:tab w:val="left" w:pos="839"/>
      </w:tabs>
      <w:spacing w:after="160" w:line="259" w:lineRule="auto"/>
      <w:ind w:left="839" w:hanging="419"/>
      <w:jc w:val="both"/>
    </w:pPr>
    <w:rPr>
      <w:rFonts w:ascii="宋体"/>
      <w:kern w:val="2"/>
      <w:sz w:val="21"/>
      <w:szCs w:val="21"/>
    </w:rPr>
  </w:style>
  <w:style w:type="paragraph" w:customStyle="1" w:styleId="29">
    <w:name w:val="封面标准文稿编辑信息2"/>
    <w:basedOn w:val="afffffff5"/>
    <w:qFormat/>
  </w:style>
  <w:style w:type="paragraph" w:customStyle="1" w:styleId="afffffff5">
    <w:name w:val="封面标准文稿编辑信息"/>
    <w:basedOn w:val="affff7"/>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fff6">
    <w:name w:val="列项●（二级）"/>
    <w:qFormat/>
    <w:pPr>
      <w:tabs>
        <w:tab w:val="left" w:pos="760"/>
        <w:tab w:val="left" w:pos="840"/>
      </w:tabs>
      <w:spacing w:after="160" w:line="259" w:lineRule="auto"/>
      <w:ind w:left="839" w:hanging="419"/>
      <w:jc w:val="both"/>
    </w:pPr>
    <w:rPr>
      <w:rFonts w:ascii="宋体"/>
      <w:kern w:val="2"/>
      <w:sz w:val="21"/>
      <w:szCs w:val="21"/>
    </w:rPr>
  </w:style>
  <w:style w:type="paragraph" w:customStyle="1" w:styleId="2a">
    <w:name w:val="封面标准名称2"/>
    <w:basedOn w:val="affffa"/>
    <w:qFormat/>
    <w:pPr>
      <w:spacing w:beforeLines="630"/>
    </w:pPr>
  </w:style>
  <w:style w:type="paragraph" w:customStyle="1" w:styleId="afffffff7">
    <w:name w:val="前言、引言标题"/>
    <w:next w:val="af9"/>
    <w:qFormat/>
    <w:pPr>
      <w:keepNext/>
      <w:pageBreakBefore/>
      <w:shd w:val="clear" w:color="FFFFFF" w:fill="FFFFFF"/>
      <w:spacing w:before="640" w:after="560" w:line="259" w:lineRule="auto"/>
      <w:jc w:val="center"/>
      <w:outlineLvl w:val="0"/>
    </w:pPr>
    <w:rPr>
      <w:rFonts w:ascii="黑体" w:eastAsia="黑体"/>
      <w:kern w:val="2"/>
      <w:sz w:val="32"/>
      <w:szCs w:val="21"/>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8">
    <w:name w:val="附录表标题"/>
    <w:basedOn w:val="a"/>
    <w:next w:val="af9"/>
    <w:qFormat/>
    <w:pPr>
      <w:tabs>
        <w:tab w:val="left" w:pos="180"/>
      </w:tabs>
      <w:spacing w:beforeLines="50" w:afterLines="50"/>
      <w:jc w:val="center"/>
    </w:pPr>
    <w:rPr>
      <w:rFonts w:ascii="黑体" w:eastAsia="黑体"/>
    </w:rPr>
  </w:style>
  <w:style w:type="paragraph" w:customStyle="1" w:styleId="afffffff9">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a">
    <w:name w:val="标准书脚_奇数页"/>
    <w:qFormat/>
    <w:pPr>
      <w:spacing w:before="120" w:after="160" w:line="259" w:lineRule="auto"/>
      <w:ind w:right="198"/>
      <w:jc w:val="right"/>
    </w:pPr>
    <w:rPr>
      <w:rFonts w:ascii="宋体"/>
      <w:kern w:val="2"/>
      <w:sz w:val="18"/>
      <w:szCs w:val="18"/>
    </w:rPr>
  </w:style>
  <w:style w:type="paragraph" w:customStyle="1" w:styleId="afffffffb">
    <w:name w:val="附录二级无"/>
    <w:basedOn w:val="affff1"/>
    <w:qFormat/>
    <w:pPr>
      <w:tabs>
        <w:tab w:val="clear" w:pos="360"/>
      </w:tabs>
      <w:spacing w:beforeLines="0" w:afterLines="0"/>
    </w:pPr>
    <w:rPr>
      <w:rFonts w:ascii="宋体" w:eastAsia="宋体"/>
      <w:szCs w:val="21"/>
    </w:rPr>
  </w:style>
  <w:style w:type="paragraph" w:customStyle="1" w:styleId="afffffffc">
    <w:name w:val="附录一级无"/>
    <w:basedOn w:val="afff8"/>
    <w:qFormat/>
    <w:pPr>
      <w:tabs>
        <w:tab w:val="clear" w:pos="360"/>
      </w:tabs>
      <w:spacing w:beforeLines="0" w:afterLines="0"/>
    </w:pPr>
    <w:rPr>
      <w:rFonts w:ascii="宋体" w:eastAsia="宋体"/>
    </w:rPr>
  </w:style>
  <w:style w:type="paragraph" w:customStyle="1" w:styleId="afffffffd">
    <w:name w:val="列项说明数字编号"/>
    <w:qFormat/>
    <w:pPr>
      <w:spacing w:after="160" w:line="259" w:lineRule="auto"/>
      <w:ind w:leftChars="400" w:left="600" w:hangingChars="200" w:hanging="200"/>
    </w:pPr>
    <w:rPr>
      <w:rFonts w:ascii="宋体"/>
      <w:kern w:val="2"/>
      <w:sz w:val="21"/>
      <w:szCs w:val="21"/>
    </w:rPr>
  </w:style>
  <w:style w:type="paragraph" w:customStyle="1" w:styleId="afffffffe">
    <w:name w:val="目次、标准名称标题"/>
    <w:basedOn w:val="a"/>
    <w:next w:val="a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f">
    <w:name w:val="封面正文"/>
    <w:qFormat/>
    <w:pPr>
      <w:spacing w:after="160" w:line="259" w:lineRule="auto"/>
      <w:jc w:val="both"/>
    </w:pPr>
    <w:rPr>
      <w:kern w:val="2"/>
      <w:sz w:val="21"/>
      <w:szCs w:val="21"/>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fff0">
    <w:name w:val="标准书脚_偶数页"/>
    <w:qFormat/>
    <w:pPr>
      <w:spacing w:before="120" w:after="160" w:line="259" w:lineRule="auto"/>
      <w:ind w:left="221"/>
    </w:pPr>
    <w:rPr>
      <w:rFonts w:ascii="宋体"/>
      <w:kern w:val="2"/>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9">
    <w:name w:val="列表段落 字符"/>
    <w:link w:val="aff8"/>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8"/>
    <w:link w:val="3GPPProposalChar"/>
    <w:qFormat/>
    <w:pPr>
      <w:numPr>
        <w:numId w:val="3"/>
      </w:numPr>
      <w:ind w:firstLineChars="0" w:firstLine="0"/>
    </w:pPr>
    <w:rPr>
      <w:rFonts w:cs="Arial"/>
      <w:color w:val="000000"/>
    </w:rPr>
  </w:style>
  <w:style w:type="paragraph" w:customStyle="1" w:styleId="3GPPObservation">
    <w:name w:val="3GPPObservation"/>
    <w:basedOn w:val="aff8"/>
    <w:link w:val="3GPPObservationChar"/>
    <w:qFormat/>
    <w:pPr>
      <w:numPr>
        <w:numId w:val="4"/>
      </w:numPr>
      <w:ind w:firstLineChars="0" w:firstLine="0"/>
    </w:pPr>
    <w:rPr>
      <w:rFonts w:cs="Arial"/>
      <w:color w:val="000000"/>
    </w:rPr>
  </w:style>
  <w:style w:type="character" w:customStyle="1" w:styleId="3GPPProposalChar">
    <w:name w:val="3GPPProposal Char"/>
    <w:basedOn w:val="aff9"/>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aff9"/>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3">
    <w:name w:val="正文1"/>
    <w:qFormat/>
    <w:pPr>
      <w:jc w:val="both"/>
    </w:pPr>
    <w:rPr>
      <w:rFonts w:ascii="Times New Roman" w:eastAsia="宋体" w:hAnsi="Times New Roman"/>
      <w:kern w:val="2"/>
      <w:sz w:val="21"/>
      <w:szCs w:val="21"/>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styleId="affffffff1">
    <w:name w:val="Unresolved Mention"/>
    <w:basedOn w:val="a0"/>
    <w:uiPriority w:val="99"/>
    <w:semiHidden/>
    <w:unhideWhenUsed/>
    <w:rsid w:val="00F03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ftp/tsg_ran/WG2_RL2/TSGR2_108/Docs/%0dR2-1915352.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08/Docs/%0dR2-1915352.zip"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liu.yansheng@zte.com.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hyperlink" Target="http://www.3gpp.org/ftp/tsg_ran/WG2_RL2/TSGR2_108/Docs/%0dR2-1915352.zip" TargetMode="Externa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FE02F4-C1B6-4681-8681-83D4638CDC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5287</Words>
  <Characters>30140</Characters>
  <Application>Microsoft Office Word</Application>
  <DocSecurity>0</DocSecurity>
  <Lines>251</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EV</Company>
  <LinksUpToDate>false</LinksUpToDate>
  <CharactersWithSpaces>35357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Jiang, Qinyan/蒋 琴艳</cp:lastModifiedBy>
  <cp:revision>6</cp:revision>
  <cp:lastPrinted>2113-01-01T00:00:00Z</cp:lastPrinted>
  <dcterms:created xsi:type="dcterms:W3CDTF">2021-05-21T05:12:00Z</dcterms:created>
  <dcterms:modified xsi:type="dcterms:W3CDTF">2021-05-21T05:51:00Z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