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57636DF8" w:rsidR="00CA0F3B" w:rsidRPr="005374EF" w:rsidRDefault="00CA0F3B" w:rsidP="003E2FD3">
      <w:pPr>
        <w:widowControl w:val="0"/>
        <w:tabs>
          <w:tab w:val="left" w:pos="8220"/>
        </w:tabs>
        <w:overflowPunct/>
        <w:autoSpaceDE/>
        <w:autoSpaceDN/>
        <w:adjustRightInd/>
        <w:spacing w:after="0"/>
        <w:jc w:val="both"/>
        <w:textAlignment w:val="auto"/>
        <w:rPr>
          <w:rFonts w:ascii="Arial" w:eastAsia="SimSun" w:hAnsi="Arial" w:cs="Arial"/>
          <w:b/>
          <w:kern w:val="2"/>
          <w:sz w:val="24"/>
          <w:lang w:eastAsia="ko-KR"/>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w:t>
      </w:r>
      <w:r w:rsidR="003E6DC7">
        <w:rPr>
          <w:rFonts w:ascii="Arial" w:eastAsia="SimSun" w:hAnsi="Arial" w:cs="Arial"/>
          <w:b/>
          <w:kern w:val="2"/>
          <w:sz w:val="24"/>
        </w:rPr>
        <w:t>1</w:t>
      </w:r>
      <w:r w:rsidR="00B068E8">
        <w:rPr>
          <w:rFonts w:ascii="Arial" w:eastAsia="SimSun" w:hAnsi="Arial" w:cs="Arial"/>
          <w:b/>
          <w:kern w:val="2"/>
          <w:sz w:val="24"/>
        </w:rPr>
        <w:t>4</w:t>
      </w:r>
      <w:r w:rsidR="00E96B78">
        <w:rPr>
          <w:rFonts w:ascii="Arial" w:eastAsia="SimSun" w:hAnsi="Arial" w:cs="Arial"/>
          <w:b/>
          <w:kern w:val="2"/>
          <w:sz w:val="24"/>
        </w:rPr>
        <w:t xml:space="preserve"> electronic</w:t>
      </w:r>
      <w:r w:rsidRPr="00CA0F3B">
        <w:rPr>
          <w:rFonts w:ascii="Arial" w:eastAsia="SimSun" w:hAnsi="Arial" w:cs="Arial"/>
          <w:b/>
          <w:kern w:val="2"/>
          <w:sz w:val="24"/>
        </w:rPr>
        <w:tab/>
        <w:t>R2</w:t>
      </w:r>
      <w:r w:rsidRPr="005374EF">
        <w:rPr>
          <w:rFonts w:ascii="Arial" w:eastAsia="SimSun" w:hAnsi="Arial" w:cs="Arial"/>
          <w:b/>
          <w:kern w:val="2"/>
          <w:sz w:val="24"/>
        </w:rPr>
        <w:t>-</w:t>
      </w:r>
      <w:r w:rsidR="00BB442D" w:rsidRPr="00BB442D">
        <w:rPr>
          <w:rFonts w:ascii="Arial" w:eastAsia="바탕체" w:hAnsi="Arial" w:cs="Arial"/>
          <w:b/>
          <w:bCs/>
          <w:kern w:val="2"/>
          <w:sz w:val="24"/>
          <w:lang w:eastAsia="ko-KR"/>
        </w:rPr>
        <w:t>2106172</w:t>
      </w:r>
    </w:p>
    <w:p w14:paraId="305F0C13" w14:textId="5C34A0B5" w:rsidR="00CA0F3B" w:rsidRPr="005374EF"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5374EF">
        <w:rPr>
          <w:rFonts w:ascii="Arial" w:eastAsia="SimSun" w:hAnsi="Arial" w:cs="Arial"/>
          <w:b/>
          <w:kern w:val="2"/>
          <w:sz w:val="24"/>
        </w:rPr>
        <w:t>Online</w:t>
      </w:r>
      <w:r w:rsidR="008F1E4A" w:rsidRPr="005374EF">
        <w:rPr>
          <w:rFonts w:ascii="Arial" w:eastAsia="SimSun" w:hAnsi="Arial" w:cs="Arial"/>
          <w:b/>
          <w:kern w:val="2"/>
          <w:sz w:val="24"/>
        </w:rPr>
        <w:t>,</w:t>
      </w:r>
      <w:r w:rsidR="008F1E4A" w:rsidRPr="005374EF">
        <w:rPr>
          <w:rFonts w:ascii="Arial" w:eastAsia="SimSun" w:hAnsi="Arial" w:cs="Arial"/>
          <w:b/>
          <w:kern w:val="2"/>
          <w:sz w:val="24"/>
          <w:lang w:val="en-US" w:eastAsia="zh-CN"/>
        </w:rPr>
        <w:t xml:space="preserve"> </w:t>
      </w:r>
      <w:r w:rsidR="00F34CE5">
        <w:rPr>
          <w:rFonts w:ascii="Arial" w:eastAsia="SimSun" w:hAnsi="Arial" w:cs="Arial"/>
          <w:b/>
          <w:kern w:val="2"/>
          <w:sz w:val="24"/>
          <w:lang w:val="en-US" w:eastAsia="zh-CN"/>
        </w:rPr>
        <w:t>1</w:t>
      </w:r>
      <w:r w:rsidR="00B068E8">
        <w:rPr>
          <w:rFonts w:ascii="Arial" w:eastAsia="SimSun" w:hAnsi="Arial" w:cs="Arial"/>
          <w:b/>
          <w:kern w:val="2"/>
          <w:sz w:val="24"/>
          <w:lang w:val="en-US" w:eastAsia="zh-CN"/>
        </w:rPr>
        <w:t>9</w:t>
      </w:r>
      <w:r w:rsidR="00727A60">
        <w:rPr>
          <w:rFonts w:ascii="Arial" w:eastAsia="SimSun" w:hAnsi="Arial" w:cs="Arial"/>
          <w:b/>
          <w:kern w:val="2"/>
          <w:sz w:val="24"/>
          <w:vertAlign w:val="superscript"/>
          <w:lang w:val="en-US" w:eastAsia="zh-CN"/>
        </w:rPr>
        <w:t>th</w:t>
      </w:r>
      <w:r w:rsidR="003E6DC7" w:rsidRPr="005374EF">
        <w:rPr>
          <w:rFonts w:ascii="Arial" w:eastAsia="SimSun" w:hAnsi="Arial" w:cs="Arial"/>
          <w:b/>
          <w:kern w:val="2"/>
          <w:sz w:val="24"/>
          <w:lang w:val="en-US" w:eastAsia="zh-CN"/>
        </w:rPr>
        <w:t xml:space="preserve"> </w:t>
      </w:r>
      <w:r w:rsidR="00B068E8">
        <w:rPr>
          <w:rFonts w:ascii="Arial" w:eastAsia="SimSun" w:hAnsi="Arial" w:cs="Arial"/>
          <w:b/>
          <w:kern w:val="2"/>
          <w:sz w:val="24"/>
          <w:lang w:val="en-US" w:eastAsia="zh-CN"/>
        </w:rPr>
        <w:t>May</w:t>
      </w:r>
      <w:r w:rsidRPr="005374EF">
        <w:rPr>
          <w:rFonts w:ascii="Arial" w:eastAsia="SimSun" w:hAnsi="Arial" w:cs="Arial"/>
          <w:b/>
          <w:kern w:val="2"/>
          <w:sz w:val="24"/>
          <w:lang w:val="en-US" w:eastAsia="zh-CN"/>
        </w:rPr>
        <w:t xml:space="preserve"> </w:t>
      </w:r>
      <w:r w:rsidR="00FF43CB" w:rsidRPr="005374EF">
        <w:rPr>
          <w:rFonts w:ascii="Arial" w:eastAsia="SimSun" w:hAnsi="Arial" w:cs="Arial"/>
          <w:b/>
          <w:kern w:val="2"/>
          <w:sz w:val="24"/>
          <w:lang w:val="en-US" w:eastAsia="zh-CN"/>
        </w:rPr>
        <w:t>–</w:t>
      </w:r>
      <w:r w:rsidR="008F1E4A" w:rsidRPr="005374EF">
        <w:rPr>
          <w:rFonts w:ascii="Arial" w:eastAsia="SimSun" w:hAnsi="Arial" w:cs="Arial"/>
          <w:b/>
          <w:kern w:val="2"/>
          <w:sz w:val="24"/>
          <w:lang w:val="en-US" w:eastAsia="zh-CN"/>
        </w:rPr>
        <w:t xml:space="preserve"> </w:t>
      </w:r>
      <w:r w:rsidR="00F34CE5">
        <w:rPr>
          <w:rFonts w:ascii="Arial" w:eastAsia="SimSun" w:hAnsi="Arial" w:cs="Arial"/>
          <w:b/>
          <w:kern w:val="2"/>
          <w:sz w:val="24"/>
          <w:lang w:val="en-US" w:eastAsia="zh-CN"/>
        </w:rPr>
        <w:t>2</w:t>
      </w:r>
      <w:r w:rsidR="00B068E8">
        <w:rPr>
          <w:rFonts w:ascii="Arial" w:eastAsia="SimSun" w:hAnsi="Arial" w:cs="Arial"/>
          <w:b/>
          <w:kern w:val="2"/>
          <w:sz w:val="24"/>
          <w:lang w:val="en-US" w:eastAsia="zh-CN"/>
        </w:rPr>
        <w:t>7</w:t>
      </w:r>
      <w:r w:rsidR="00AB4287" w:rsidRPr="005374EF">
        <w:rPr>
          <w:rFonts w:ascii="Arial" w:eastAsia="SimSun" w:hAnsi="Arial" w:cs="Arial"/>
          <w:b/>
          <w:kern w:val="2"/>
          <w:sz w:val="24"/>
          <w:vertAlign w:val="superscript"/>
          <w:lang w:val="en-US" w:eastAsia="zh-CN"/>
        </w:rPr>
        <w:t>th</w:t>
      </w:r>
      <w:r w:rsidR="003E6DC7" w:rsidRPr="005374EF">
        <w:rPr>
          <w:rFonts w:ascii="Arial" w:eastAsia="SimSun" w:hAnsi="Arial" w:cs="Arial"/>
          <w:b/>
          <w:kern w:val="2"/>
          <w:sz w:val="24"/>
          <w:lang w:val="en-US" w:eastAsia="zh-CN"/>
        </w:rPr>
        <w:t xml:space="preserve"> </w:t>
      </w:r>
      <w:r w:rsidR="00B068E8">
        <w:rPr>
          <w:rFonts w:ascii="Arial" w:eastAsia="SimSun" w:hAnsi="Arial" w:cs="Arial"/>
          <w:b/>
          <w:kern w:val="2"/>
          <w:sz w:val="24"/>
          <w:lang w:val="en-US" w:eastAsia="zh-CN"/>
        </w:rPr>
        <w:t>May</w:t>
      </w:r>
      <w:r w:rsidR="008F1E4A" w:rsidRPr="005374EF">
        <w:rPr>
          <w:rFonts w:ascii="Arial" w:eastAsia="SimSun" w:hAnsi="Arial" w:cs="Arial"/>
          <w:b/>
          <w:kern w:val="2"/>
          <w:sz w:val="24"/>
          <w:lang w:val="en-US" w:eastAsia="zh-CN"/>
        </w:rPr>
        <w:t xml:space="preserve"> 20</w:t>
      </w:r>
      <w:r w:rsidR="00AB4287" w:rsidRPr="005374EF">
        <w:rPr>
          <w:rFonts w:ascii="Arial" w:eastAsia="SimSun" w:hAnsi="Arial" w:cs="Arial"/>
          <w:b/>
          <w:kern w:val="2"/>
          <w:sz w:val="24"/>
          <w:lang w:val="en-US" w:eastAsia="zh-CN"/>
        </w:rPr>
        <w:t>2</w:t>
      </w:r>
      <w:r w:rsidR="00727A60">
        <w:rPr>
          <w:rFonts w:ascii="Arial" w:eastAsia="SimSun" w:hAnsi="Arial" w:cs="Arial"/>
          <w:b/>
          <w:kern w:val="2"/>
          <w:sz w:val="24"/>
          <w:lang w:val="en-US" w:eastAsia="zh-CN"/>
        </w:rPr>
        <w:t>1</w:t>
      </w:r>
    </w:p>
    <w:p w14:paraId="495F09A5" w14:textId="77777777" w:rsidR="00AA5760" w:rsidRPr="00A81769" w:rsidRDefault="00AA5760" w:rsidP="00797529">
      <w:pPr>
        <w:pStyle w:val="CRCoverPage"/>
        <w:tabs>
          <w:tab w:val="right" w:pos="9639"/>
        </w:tabs>
        <w:spacing w:after="0"/>
        <w:jc w:val="both"/>
        <w:rPr>
          <w:b/>
          <w:noProof/>
          <w:sz w:val="24"/>
          <w:lang w:val="en-US" w:eastAsia="ko-KR"/>
        </w:rPr>
      </w:pPr>
      <w:bookmarkStart w:id="3" w:name="_GoBack"/>
      <w:bookmarkEnd w:id="3"/>
    </w:p>
    <w:p w14:paraId="5E01E97D" w14:textId="3E9DDD59"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115A39">
        <w:rPr>
          <w:rFonts w:ascii="Arial" w:hAnsi="Arial"/>
          <w:b/>
          <w:sz w:val="24"/>
          <w:lang w:eastAsia="en-GB"/>
        </w:rPr>
        <w:t>15</w:t>
      </w:r>
      <w:r w:rsidR="005B7661">
        <w:rPr>
          <w:rFonts w:ascii="Arial" w:hAnsi="Arial"/>
          <w:b/>
          <w:sz w:val="24"/>
          <w:lang w:eastAsia="en-GB"/>
        </w:rPr>
        <w:t>.</w:t>
      </w:r>
      <w:r w:rsidR="009969F5">
        <w:rPr>
          <w:rFonts w:ascii="Arial" w:hAnsi="Arial"/>
          <w:b/>
          <w:sz w:val="24"/>
          <w:lang w:eastAsia="en-GB"/>
        </w:rPr>
        <w:t>2</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1F0E9EC4" w:rsidR="00AA5760" w:rsidRPr="00B6791E" w:rsidRDefault="00AA5760" w:rsidP="00797529">
      <w:pPr>
        <w:ind w:left="1985" w:hanging="1985"/>
        <w:jc w:val="both"/>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914564">
        <w:rPr>
          <w:rFonts w:ascii="Arial" w:hAnsi="Arial" w:cs="Arial"/>
          <w:b/>
          <w:sz w:val="22"/>
        </w:rPr>
        <w:t>SL DRX enabled</w:t>
      </w:r>
      <w:r w:rsidR="004D7F04">
        <w:rPr>
          <w:rFonts w:ascii="Arial" w:hAnsi="Arial" w:cs="Arial"/>
          <w:b/>
          <w:sz w:val="22"/>
        </w:rPr>
        <w:t xml:space="preserve"> UE</w:t>
      </w:r>
      <w:r w:rsidR="00914564">
        <w:rPr>
          <w:rFonts w:ascii="Arial" w:hAnsi="Arial" w:cs="Arial"/>
          <w:b/>
          <w:sz w:val="22"/>
        </w:rPr>
        <w:t xml:space="preserve"> Mode 2</w:t>
      </w:r>
      <w:r w:rsidR="005B7661">
        <w:rPr>
          <w:rFonts w:ascii="Arial" w:hAnsi="Arial" w:cs="Arial"/>
          <w:b/>
          <w:sz w:val="22"/>
        </w:rPr>
        <w:t xml:space="preserve"> </w:t>
      </w:r>
      <w:r w:rsidR="00AE3AA2">
        <w:rPr>
          <w:rFonts w:ascii="Arial" w:hAnsi="Arial" w:cs="Arial"/>
          <w:b/>
          <w:sz w:val="22"/>
        </w:rPr>
        <w:t>op</w:t>
      </w:r>
      <w:r w:rsidR="004D7F04">
        <w:rPr>
          <w:rFonts w:ascii="Arial" w:hAnsi="Arial" w:cs="Arial"/>
          <w:b/>
          <w:sz w:val="22"/>
        </w:rPr>
        <w:t>e</w:t>
      </w:r>
      <w:r w:rsidR="00AE3AA2">
        <w:rPr>
          <w:rFonts w:ascii="Arial" w:hAnsi="Arial" w:cs="Arial"/>
          <w:b/>
          <w:sz w:val="22"/>
        </w:rPr>
        <w:t>ration</w:t>
      </w:r>
      <w:r w:rsidR="005B7661">
        <w:rPr>
          <w:rFonts w:ascii="Arial" w:hAnsi="Arial" w:cs="Arial"/>
          <w:b/>
          <w:sz w:val="22"/>
        </w:rPr>
        <w:t xml:space="preserve"> </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7BA643EF" w14:textId="7CD69A39" w:rsidR="001C786E" w:rsidRDefault="007239CA" w:rsidP="001C786E">
      <w:pPr>
        <w:ind w:firstLineChars="50" w:firstLine="105"/>
        <w:jc w:val="both"/>
        <w:rPr>
          <w:rFonts w:eastAsiaTheme="minorEastAsia"/>
          <w:sz w:val="21"/>
          <w:szCs w:val="21"/>
          <w:lang w:val="en-US" w:eastAsia="ko-KR"/>
        </w:rPr>
      </w:pPr>
      <w:r>
        <w:rPr>
          <w:rFonts w:eastAsiaTheme="minorEastAsia"/>
          <w:sz w:val="21"/>
          <w:szCs w:val="21"/>
          <w:lang w:val="en-US" w:eastAsia="ko-KR"/>
        </w:rPr>
        <w:t>In RAN</w:t>
      </w:r>
      <w:r w:rsidR="001C786E" w:rsidRPr="001C786E">
        <w:rPr>
          <w:rFonts w:eastAsiaTheme="minorEastAsia"/>
          <w:sz w:val="21"/>
          <w:szCs w:val="21"/>
          <w:lang w:val="en-US" w:eastAsia="ko-KR"/>
        </w:rPr>
        <w:t xml:space="preserve">#86, “New WID on NR </w:t>
      </w:r>
      <w:proofErr w:type="spellStart"/>
      <w:r w:rsidR="001C786E" w:rsidRPr="001C786E">
        <w:rPr>
          <w:rFonts w:eastAsiaTheme="minorEastAsia"/>
          <w:sz w:val="21"/>
          <w:szCs w:val="21"/>
          <w:lang w:val="en-US" w:eastAsia="ko-KR"/>
        </w:rPr>
        <w:t>sidelink</w:t>
      </w:r>
      <w:proofErr w:type="spellEnd"/>
      <w:r w:rsidR="001C786E" w:rsidRPr="001C786E">
        <w:rPr>
          <w:rFonts w:eastAsiaTheme="minorEastAsia"/>
          <w:sz w:val="21"/>
          <w:szCs w:val="21"/>
          <w:lang w:val="en-US" w:eastAsia="ko-KR"/>
        </w:rPr>
        <w:t xml:space="preserve"> enhancement” was approved to enhance </w:t>
      </w:r>
      <w:proofErr w:type="spellStart"/>
      <w:r w:rsidR="001C786E" w:rsidRPr="001C786E">
        <w:rPr>
          <w:rFonts w:eastAsiaTheme="minorEastAsia"/>
          <w:sz w:val="21"/>
          <w:szCs w:val="21"/>
          <w:lang w:val="en-US" w:eastAsia="ko-KR"/>
        </w:rPr>
        <w:t>sidelink</w:t>
      </w:r>
      <w:proofErr w:type="spellEnd"/>
      <w:r w:rsidR="001C786E" w:rsidRPr="001C786E">
        <w:rPr>
          <w:rFonts w:eastAsiaTheme="minorEastAsia"/>
          <w:sz w:val="21"/>
          <w:szCs w:val="21"/>
          <w:lang w:val="en-US" w:eastAsia="ko-KR"/>
        </w:rPr>
        <w:t xml:space="preserve"> communications </w:t>
      </w:r>
      <w:r>
        <w:rPr>
          <w:rFonts w:eastAsiaTheme="minorEastAsia"/>
          <w:sz w:val="21"/>
          <w:szCs w:val="21"/>
          <w:lang w:val="en-US" w:eastAsia="ko-KR"/>
        </w:rPr>
        <w:t xml:space="preserve">and updated in RAN#88 </w:t>
      </w:r>
      <w:r w:rsidR="001C786E" w:rsidRPr="001C786E">
        <w:rPr>
          <w:rFonts w:eastAsiaTheme="minorEastAsia"/>
          <w:sz w:val="21"/>
          <w:szCs w:val="21"/>
          <w:lang w:val="en-US" w:eastAsia="ko-KR"/>
        </w:rPr>
        <w:t>with the following [1</w:t>
      </w:r>
      <w:r>
        <w:rPr>
          <w:rFonts w:eastAsiaTheme="minorEastAsia"/>
          <w:sz w:val="21"/>
          <w:szCs w:val="21"/>
          <w:lang w:val="en-US" w:eastAsia="ko-KR"/>
        </w:rPr>
        <w:t>, 2</w:t>
      </w:r>
      <w:r w:rsidR="001C786E" w:rsidRPr="001C786E">
        <w:rPr>
          <w:rFonts w:eastAsiaTheme="minorEastAsia"/>
          <w:sz w:val="21"/>
          <w:szCs w:val="21"/>
          <w:lang w:val="en-US" w:eastAsia="ko-KR"/>
        </w:rPr>
        <w:t>].</w:t>
      </w:r>
    </w:p>
    <w:p w14:paraId="66BA3B0B" w14:textId="77777777" w:rsidR="001C786E" w:rsidRPr="001C786E" w:rsidRDefault="001C786E" w:rsidP="001C786E">
      <w:pPr>
        <w:pStyle w:val="Doc-text2"/>
        <w:pBdr>
          <w:top w:val="single" w:sz="4" w:space="1" w:color="auto"/>
          <w:left w:val="single" w:sz="4" w:space="4" w:color="auto"/>
          <w:bottom w:val="single" w:sz="4" w:space="1" w:color="auto"/>
          <w:right w:val="single" w:sz="4" w:space="4" w:color="auto"/>
        </w:pBdr>
        <w:ind w:leftChars="29" w:left="421"/>
        <w:rPr>
          <w:rFonts w:eastAsiaTheme="minorEastAsia"/>
          <w:bCs/>
          <w:iCs/>
          <w:lang w:eastAsia="ko-KR"/>
        </w:rPr>
      </w:pPr>
      <w:r w:rsidRPr="001C786E">
        <w:rPr>
          <w:rFonts w:eastAsiaTheme="minorEastAsia"/>
          <w:bCs/>
          <w:iCs/>
          <w:lang w:eastAsia="ko-KR"/>
        </w:rPr>
        <w:t xml:space="preserve">3. </w:t>
      </w:r>
      <w:proofErr w:type="spellStart"/>
      <w:r w:rsidRPr="001C786E">
        <w:rPr>
          <w:rFonts w:eastAsiaTheme="minorEastAsia"/>
          <w:bCs/>
          <w:iCs/>
          <w:lang w:eastAsia="ko-KR"/>
        </w:rPr>
        <w:t>Sidelink</w:t>
      </w:r>
      <w:proofErr w:type="spellEnd"/>
      <w:r w:rsidRPr="001C786E">
        <w:rPr>
          <w:rFonts w:eastAsiaTheme="minorEastAsia"/>
          <w:bCs/>
          <w:iCs/>
          <w:lang w:eastAsia="ko-KR"/>
        </w:rPr>
        <w:t xml:space="preserve"> DRX for broadcast, </w:t>
      </w:r>
      <w:proofErr w:type="spellStart"/>
      <w:r w:rsidRPr="001C786E">
        <w:rPr>
          <w:rFonts w:eastAsiaTheme="minorEastAsia"/>
          <w:bCs/>
          <w:iCs/>
          <w:lang w:eastAsia="ko-KR"/>
        </w:rPr>
        <w:t>groupcast</w:t>
      </w:r>
      <w:proofErr w:type="spellEnd"/>
      <w:r w:rsidRPr="001C786E">
        <w:rPr>
          <w:rFonts w:eastAsiaTheme="minorEastAsia"/>
          <w:bCs/>
          <w:iCs/>
          <w:lang w:eastAsia="ko-KR"/>
        </w:rPr>
        <w:t>, and unicast [RAN2]</w:t>
      </w:r>
    </w:p>
    <w:p w14:paraId="117803EE" w14:textId="31E188D6" w:rsidR="001C786E" w:rsidRPr="001C786E"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bCs/>
          <w:iCs/>
          <w:lang w:eastAsia="ko-KR"/>
        </w:rPr>
      </w:pPr>
      <w:r w:rsidRPr="001C786E">
        <w:rPr>
          <w:rFonts w:eastAsiaTheme="minorEastAsia"/>
          <w:bCs/>
          <w:iCs/>
          <w:lang w:eastAsia="ko-KR"/>
        </w:rPr>
        <w:t xml:space="preserve">Define on- and off-durations in </w:t>
      </w:r>
      <w:proofErr w:type="spellStart"/>
      <w:r w:rsidRPr="001C786E">
        <w:rPr>
          <w:rFonts w:eastAsiaTheme="minorEastAsia"/>
          <w:bCs/>
          <w:iCs/>
          <w:lang w:eastAsia="ko-KR"/>
        </w:rPr>
        <w:t>sidelink</w:t>
      </w:r>
      <w:proofErr w:type="spellEnd"/>
      <w:r w:rsidRPr="001C786E">
        <w:rPr>
          <w:rFonts w:eastAsiaTheme="minorEastAsia"/>
          <w:bCs/>
          <w:iCs/>
          <w:lang w:eastAsia="ko-KR"/>
        </w:rPr>
        <w:t xml:space="preserve"> and specify the corresponding UE procedure</w:t>
      </w:r>
    </w:p>
    <w:p w14:paraId="443B850C" w14:textId="344B39BB" w:rsidR="001C786E" w:rsidRPr="001C786E"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bCs/>
          <w:iCs/>
          <w:lang w:eastAsia="ko-KR"/>
        </w:rPr>
      </w:pPr>
      <w:r w:rsidRPr="001C786E">
        <w:rPr>
          <w:rFonts w:eastAsiaTheme="minorEastAsia"/>
          <w:bCs/>
          <w:iCs/>
          <w:lang w:eastAsia="ko-KR"/>
        </w:rPr>
        <w:t xml:space="preserve">Specify mechanism aiming to align </w:t>
      </w:r>
      <w:proofErr w:type="spellStart"/>
      <w:r w:rsidRPr="001C786E">
        <w:rPr>
          <w:rFonts w:eastAsiaTheme="minorEastAsia"/>
          <w:bCs/>
          <w:iCs/>
          <w:lang w:eastAsia="ko-KR"/>
        </w:rPr>
        <w:t>sidelink</w:t>
      </w:r>
      <w:proofErr w:type="spellEnd"/>
      <w:r w:rsidRPr="001C786E">
        <w:rPr>
          <w:rFonts w:eastAsiaTheme="minorEastAsia"/>
          <w:bCs/>
          <w:iCs/>
          <w:lang w:eastAsia="ko-KR"/>
        </w:rPr>
        <w:t xml:space="preserve"> DRX wake-up time among the UEs communicating with each other</w:t>
      </w:r>
    </w:p>
    <w:p w14:paraId="00A24D4A" w14:textId="554053E5" w:rsidR="0006017C" w:rsidRPr="001C786E"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ind w:leftChars="29"/>
        <w:rPr>
          <w:rFonts w:eastAsia="Yu Mincho"/>
        </w:rPr>
      </w:pPr>
      <w:r w:rsidRPr="001C786E">
        <w:rPr>
          <w:rFonts w:eastAsiaTheme="minorEastAsia"/>
          <w:bCs/>
          <w:iCs/>
          <w:lang w:eastAsia="ko-KR"/>
        </w:rPr>
        <w:t xml:space="preserve">Specify mechanism aiming to align </w:t>
      </w:r>
      <w:proofErr w:type="spellStart"/>
      <w:r w:rsidRPr="001C786E">
        <w:rPr>
          <w:rFonts w:eastAsiaTheme="minorEastAsia"/>
          <w:bCs/>
          <w:iCs/>
          <w:lang w:eastAsia="ko-KR"/>
        </w:rPr>
        <w:t>sidelink</w:t>
      </w:r>
      <w:proofErr w:type="spellEnd"/>
      <w:r w:rsidRPr="001C786E">
        <w:rPr>
          <w:rFonts w:eastAsiaTheme="minorEastAsia"/>
          <w:bCs/>
          <w:iCs/>
          <w:lang w:eastAsia="ko-KR"/>
        </w:rPr>
        <w:t xml:space="preserve"> DRX wake-up time with </w:t>
      </w:r>
      <w:proofErr w:type="spellStart"/>
      <w:r w:rsidRPr="001C786E">
        <w:rPr>
          <w:rFonts w:eastAsiaTheme="minorEastAsia"/>
          <w:bCs/>
          <w:iCs/>
          <w:lang w:eastAsia="ko-KR"/>
        </w:rPr>
        <w:t>Uu</w:t>
      </w:r>
      <w:proofErr w:type="spellEnd"/>
      <w:r w:rsidRPr="001C786E">
        <w:rPr>
          <w:rFonts w:eastAsiaTheme="minorEastAsia"/>
          <w:bCs/>
          <w:iCs/>
          <w:lang w:eastAsia="ko-KR"/>
        </w:rPr>
        <w:t xml:space="preserve"> DRX wake-up time in an in-coverage UE</w:t>
      </w:r>
    </w:p>
    <w:p w14:paraId="14167D5B" w14:textId="77777777" w:rsidR="001F021B" w:rsidRDefault="00791E2B" w:rsidP="00791E2B">
      <w:pPr>
        <w:rPr>
          <w:rFonts w:eastAsiaTheme="minorEastAsia"/>
          <w:lang w:eastAsia="ko-KR"/>
        </w:rPr>
      </w:pPr>
      <w:r>
        <w:rPr>
          <w:rFonts w:eastAsiaTheme="minorEastAsia" w:hint="eastAsia"/>
          <w:lang w:eastAsia="ko-KR"/>
        </w:rPr>
        <w:t xml:space="preserve"> </w:t>
      </w:r>
    </w:p>
    <w:p w14:paraId="0209FDD3" w14:textId="2BDB3895" w:rsidR="00791E2B" w:rsidRPr="00791E2B" w:rsidRDefault="00791E2B" w:rsidP="00791E2B">
      <w:pPr>
        <w:rPr>
          <w:rFonts w:eastAsiaTheme="minorEastAsia"/>
          <w:lang w:eastAsia="ko-KR"/>
        </w:rPr>
      </w:pPr>
      <w:r>
        <w:rPr>
          <w:rFonts w:eastAsiaTheme="minorEastAsia" w:hint="eastAsia"/>
          <w:lang w:eastAsia="ko-KR"/>
        </w:rPr>
        <w:t xml:space="preserve">In RAN2#113bis-e, </w:t>
      </w:r>
      <w:r>
        <w:rPr>
          <w:rFonts w:eastAsiaTheme="minorEastAsia"/>
          <w:lang w:eastAsia="ko-KR"/>
        </w:rPr>
        <w:t xml:space="preserve">the agreements associated with this contribution are </w:t>
      </w:r>
      <w:r>
        <w:rPr>
          <w:rFonts w:eastAsiaTheme="minorEastAsia" w:hint="eastAsia"/>
          <w:lang w:eastAsia="ko-KR"/>
        </w:rPr>
        <w:t>following [</w:t>
      </w:r>
      <w:r>
        <w:rPr>
          <w:rFonts w:eastAsiaTheme="minorEastAsia"/>
          <w:lang w:eastAsia="ko-KR"/>
        </w:rPr>
        <w:t>3</w:t>
      </w:r>
      <w:r>
        <w:rPr>
          <w:rFonts w:eastAsiaTheme="minorEastAsia" w:hint="eastAsia"/>
          <w:lang w:eastAsia="ko-KR"/>
        </w:rPr>
        <w:t>]</w:t>
      </w:r>
      <w:r>
        <w:rPr>
          <w:rFonts w:eastAsiaTheme="minorEastAsia"/>
          <w:lang w:eastAsia="ko-KR"/>
        </w:rPr>
        <w:t>.</w:t>
      </w:r>
    </w:p>
    <w:p w14:paraId="637BF1D7" w14:textId="2EFE8C80" w:rsidR="00791E2B" w:rsidRDefault="00791E2B" w:rsidP="00791E2B">
      <w:pPr>
        <w:pBdr>
          <w:top w:val="single" w:sz="4" w:space="1" w:color="auto"/>
          <w:left w:val="single" w:sz="4" w:space="4" w:color="auto"/>
          <w:bottom w:val="single" w:sz="4" w:space="1" w:color="auto"/>
          <w:right w:val="single" w:sz="4" w:space="4" w:color="auto"/>
        </w:pBdr>
        <w:tabs>
          <w:tab w:val="left" w:pos="1622"/>
        </w:tabs>
        <w:ind w:leftChars="29" w:left="421" w:hanging="363"/>
      </w:pPr>
      <w:r w:rsidRPr="00791E2B">
        <w:t>Agreements on details of timer</w:t>
      </w:r>
    </w:p>
    <w:p w14:paraId="4C2B6C86" w14:textId="1818D278" w:rsidR="00791E2B" w:rsidRPr="00791E2B" w:rsidRDefault="00791E2B" w:rsidP="00791E2B">
      <w:pPr>
        <w:pBdr>
          <w:top w:val="single" w:sz="4" w:space="1" w:color="auto"/>
          <w:left w:val="single" w:sz="4" w:space="4" w:color="auto"/>
          <w:bottom w:val="single" w:sz="4" w:space="1" w:color="auto"/>
          <w:right w:val="single" w:sz="4" w:space="4" w:color="auto"/>
        </w:pBdr>
        <w:tabs>
          <w:tab w:val="left" w:pos="1622"/>
        </w:tabs>
        <w:ind w:leftChars="29" w:left="421" w:hanging="363"/>
      </w:pPr>
      <w:r w:rsidRPr="00791E2B">
        <w:t>RAN2 assumes LCP enhancements for ensuring a TX UE transmits data in the active time of an RX UE are needed. FFS on the resource (re)selection enhancements (e.g. limiting the resources to the active time for peer UE).</w:t>
      </w:r>
    </w:p>
    <w:p w14:paraId="545B2925" w14:textId="16A828A1" w:rsidR="00791E2B" w:rsidRPr="005F1AFD" w:rsidRDefault="00791E2B" w:rsidP="00791E2B">
      <w:pPr>
        <w:pBdr>
          <w:top w:val="single" w:sz="4" w:space="1" w:color="auto"/>
          <w:left w:val="single" w:sz="4" w:space="4" w:color="auto"/>
          <w:bottom w:val="single" w:sz="4" w:space="1" w:color="auto"/>
          <w:right w:val="single" w:sz="4" w:space="4" w:color="auto"/>
        </w:pBdr>
        <w:tabs>
          <w:tab w:val="left" w:pos="1622"/>
        </w:tabs>
        <w:ind w:leftChars="29" w:left="421" w:hanging="363"/>
      </w:pPr>
      <w:r w:rsidRPr="005F1AFD">
        <w:t>Agreements</w:t>
      </w:r>
      <w:r>
        <w:t xml:space="preserve"> on alignment between </w:t>
      </w:r>
      <w:proofErr w:type="spellStart"/>
      <w:r>
        <w:t>Uu</w:t>
      </w:r>
      <w:proofErr w:type="spellEnd"/>
      <w:r>
        <w:t xml:space="preserve"> DRX and SL DRX</w:t>
      </w:r>
    </w:p>
    <w:p w14:paraId="484651B3" w14:textId="77777777" w:rsidR="00791E2B" w:rsidRDefault="00791E2B" w:rsidP="00791E2B">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1: </w:t>
      </w:r>
      <w:r>
        <w:tab/>
        <w:t xml:space="preserve">Alignment of </w:t>
      </w:r>
      <w:proofErr w:type="spellStart"/>
      <w:r>
        <w:t>Uu</w:t>
      </w:r>
      <w:proofErr w:type="spellEnd"/>
      <w:r>
        <w:t xml:space="preserve"> DRX and SL DRX for unicast is supported. FFS on how alignment is achieved.</w:t>
      </w:r>
    </w:p>
    <w:p w14:paraId="4CB92807" w14:textId="77777777" w:rsidR="00791E2B" w:rsidRDefault="00791E2B" w:rsidP="00791E2B">
      <w:pPr>
        <w:pBdr>
          <w:top w:val="single" w:sz="4" w:space="1" w:color="auto"/>
          <w:left w:val="single" w:sz="4" w:space="4" w:color="auto"/>
          <w:bottom w:val="single" w:sz="4" w:space="1" w:color="auto"/>
          <w:right w:val="single" w:sz="4" w:space="4" w:color="auto"/>
        </w:pBdr>
        <w:tabs>
          <w:tab w:val="left" w:pos="1622"/>
        </w:tabs>
        <w:ind w:leftChars="29" w:left="421" w:hanging="363"/>
      </w:pPr>
      <w:r>
        <w:t>2:</w:t>
      </w:r>
      <w:r>
        <w:tab/>
        <w:t xml:space="preserve">Alignment of </w:t>
      </w:r>
      <w:proofErr w:type="spellStart"/>
      <w:r>
        <w:t>Uu</w:t>
      </w:r>
      <w:proofErr w:type="spellEnd"/>
      <w:r>
        <w:t xml:space="preserve"> DRX and SL DRX for </w:t>
      </w:r>
      <w:proofErr w:type="spellStart"/>
      <w:r>
        <w:t>groupcast</w:t>
      </w:r>
      <w:proofErr w:type="spellEnd"/>
      <w:r>
        <w:t xml:space="preserve"> and broadcast is supported. FFS on whether new mechanisms are needed.</w:t>
      </w:r>
    </w:p>
    <w:p w14:paraId="764172E0" w14:textId="77777777" w:rsidR="00791E2B" w:rsidRDefault="00791E2B" w:rsidP="00791E2B">
      <w:pPr>
        <w:pBdr>
          <w:top w:val="single" w:sz="4" w:space="1" w:color="auto"/>
          <w:left w:val="single" w:sz="4" w:space="4" w:color="auto"/>
          <w:bottom w:val="single" w:sz="4" w:space="1" w:color="auto"/>
          <w:right w:val="single" w:sz="4" w:space="4" w:color="auto"/>
        </w:pBdr>
        <w:tabs>
          <w:tab w:val="left" w:pos="1622"/>
        </w:tabs>
        <w:ind w:leftChars="29" w:left="421" w:hanging="363"/>
      </w:pPr>
      <w:r>
        <w:t>3:</w:t>
      </w:r>
      <w:r>
        <w:tab/>
        <w:t xml:space="preserve">Alignment of </w:t>
      </w:r>
      <w:proofErr w:type="spellStart"/>
      <w:r>
        <w:t>Uu</w:t>
      </w:r>
      <w:proofErr w:type="spellEnd"/>
      <w:r>
        <w:t xml:space="preserve"> DRX and SL DRX for UE in RRC CONNECTED shall be a baseline.</w:t>
      </w:r>
    </w:p>
    <w:p w14:paraId="0C84B070" w14:textId="1C5F7F6D" w:rsidR="00791E2B" w:rsidRPr="00791E2B" w:rsidRDefault="00791E2B" w:rsidP="00791E2B">
      <w:pPr>
        <w:pBdr>
          <w:top w:val="single" w:sz="4" w:space="1" w:color="auto"/>
          <w:left w:val="single" w:sz="4" w:space="4" w:color="auto"/>
          <w:bottom w:val="single" w:sz="4" w:space="1" w:color="auto"/>
          <w:right w:val="single" w:sz="4" w:space="4" w:color="auto"/>
        </w:pBdr>
        <w:tabs>
          <w:tab w:val="left" w:pos="1622"/>
        </w:tabs>
        <w:ind w:leftChars="29" w:left="421" w:hanging="363"/>
      </w:pPr>
      <w:r>
        <w:t>4:</w:t>
      </w:r>
      <w:r>
        <w:tab/>
        <w:t xml:space="preserve">The alignment of </w:t>
      </w:r>
      <w:proofErr w:type="spellStart"/>
      <w:r>
        <w:t>Uu</w:t>
      </w:r>
      <w:proofErr w:type="spellEnd"/>
      <w:r>
        <w:t xml:space="preserve"> DRX and SL DRX of the same UE shall be considered.</w:t>
      </w:r>
    </w:p>
    <w:p w14:paraId="7DC95950" w14:textId="4EE6EFA7" w:rsidR="00B25E56" w:rsidRPr="00981165" w:rsidRDefault="00016E01" w:rsidP="00981165">
      <w:pPr>
        <w:spacing w:before="240"/>
        <w:jc w:val="both"/>
        <w:rPr>
          <w:lang w:eastAsia="zh-CN"/>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w:t>
      </w:r>
      <w:r w:rsidR="002B3779">
        <w:rPr>
          <w:rFonts w:eastAsiaTheme="minorEastAsia"/>
          <w:sz w:val="21"/>
          <w:szCs w:val="21"/>
          <w:lang w:val="en-US" w:eastAsia="ko-KR"/>
        </w:rPr>
        <w:t>discuss resource selection in mode 2</w:t>
      </w:r>
      <w:r w:rsidR="001C786E">
        <w:rPr>
          <w:rFonts w:eastAsiaTheme="minorEastAsia"/>
          <w:sz w:val="21"/>
          <w:szCs w:val="21"/>
          <w:lang w:val="en-US" w:eastAsia="ko-KR"/>
        </w:rPr>
        <w:t xml:space="preserve"> considering the SL DRX.</w:t>
      </w:r>
    </w:p>
    <w:p w14:paraId="6542CA81" w14:textId="226BD2FC" w:rsidR="004D7229" w:rsidRDefault="00981165" w:rsidP="004D7229">
      <w:pPr>
        <w:pStyle w:val="1"/>
        <w:tabs>
          <w:tab w:val="clear" w:pos="432"/>
        </w:tabs>
        <w:overflowPunct/>
        <w:autoSpaceDE/>
        <w:autoSpaceDN/>
        <w:adjustRightInd/>
        <w:ind w:left="0" w:firstLine="0"/>
        <w:jc w:val="both"/>
        <w:textAlignment w:val="auto"/>
        <w:rPr>
          <w:lang w:eastAsia="zh-CN"/>
        </w:rPr>
      </w:pPr>
      <w:bookmarkStart w:id="6" w:name="OLE_LINK45"/>
      <w:bookmarkStart w:id="7" w:name="OLE_LINK46"/>
      <w:bookmarkEnd w:id="4"/>
      <w:bookmarkEnd w:id="5"/>
      <w:r>
        <w:rPr>
          <w:lang w:eastAsia="zh-CN"/>
        </w:rPr>
        <w:t>Discussion</w:t>
      </w:r>
      <w:bookmarkStart w:id="8" w:name="_Toc423020280"/>
      <w:bookmarkStart w:id="9" w:name="_Ref37339923"/>
      <w:bookmarkEnd w:id="2"/>
      <w:bookmarkEnd w:id="6"/>
      <w:bookmarkEnd w:id="7"/>
      <w:bookmarkEnd w:id="8"/>
    </w:p>
    <w:p w14:paraId="62E348EF" w14:textId="71029AF7" w:rsidR="00164322" w:rsidRDefault="00164322" w:rsidP="00164322">
      <w:pPr>
        <w:pStyle w:val="2"/>
        <w:rPr>
          <w:noProof/>
        </w:rPr>
      </w:pPr>
      <w:r>
        <w:rPr>
          <w:rFonts w:eastAsiaTheme="minorEastAsia" w:hint="eastAsia"/>
          <w:noProof/>
          <w:lang w:eastAsia="ko-KR"/>
        </w:rPr>
        <w:t>Resource selection</w:t>
      </w:r>
    </w:p>
    <w:p w14:paraId="1080D0F0" w14:textId="3C9522F5" w:rsidR="00C017D2" w:rsidRDefault="00963E63" w:rsidP="00A44CDC">
      <w:pPr>
        <w:pStyle w:val="ae"/>
        <w:spacing w:line="276" w:lineRule="auto"/>
        <w:ind w:firstLineChars="50" w:firstLine="100"/>
        <w:rPr>
          <w:rFonts w:ascii="Times New Roman" w:hAnsi="Times New Roman" w:cs="Times New Roman"/>
          <w:bCs/>
          <w:lang w:eastAsia="ko-KR"/>
        </w:rPr>
      </w:pPr>
      <w:r w:rsidRPr="00963E63">
        <w:rPr>
          <w:rFonts w:ascii="Times New Roman" w:hAnsi="Times New Roman" w:cs="Times New Roman"/>
          <w:bCs/>
          <w:lang w:eastAsia="ko-KR"/>
        </w:rPr>
        <w:t>I</w:t>
      </w:r>
      <w:r w:rsidRPr="00963E63">
        <w:rPr>
          <w:rFonts w:ascii="Times New Roman" w:hAnsi="Times New Roman" w:cs="Times New Roman" w:hint="eastAsia"/>
          <w:bCs/>
          <w:lang w:eastAsia="ko-KR"/>
        </w:rPr>
        <w:t xml:space="preserve">n </w:t>
      </w:r>
      <w:r>
        <w:rPr>
          <w:rFonts w:ascii="Times New Roman" w:hAnsi="Times New Roman" w:cs="Times New Roman"/>
          <w:bCs/>
          <w:lang w:eastAsia="ko-KR"/>
        </w:rPr>
        <w:t>38.321, the SL resource se</w:t>
      </w:r>
      <w:r w:rsidR="00735765">
        <w:rPr>
          <w:rFonts w:ascii="Times New Roman" w:hAnsi="Times New Roman" w:cs="Times New Roman"/>
          <w:bCs/>
          <w:lang w:eastAsia="ko-KR"/>
        </w:rPr>
        <w:t>lection in mode 2 are following</w:t>
      </w:r>
    </w:p>
    <w:tbl>
      <w:tblPr>
        <w:tblStyle w:val="a6"/>
        <w:tblW w:w="0" w:type="auto"/>
        <w:tblLook w:val="04A0" w:firstRow="1" w:lastRow="0" w:firstColumn="1" w:lastColumn="0" w:noHBand="0" w:noVBand="1"/>
      </w:tblPr>
      <w:tblGrid>
        <w:gridCol w:w="9631"/>
      </w:tblGrid>
      <w:tr w:rsidR="00560108" w14:paraId="252F42BC" w14:textId="77777777" w:rsidTr="00560108">
        <w:tc>
          <w:tcPr>
            <w:tcW w:w="9631" w:type="dxa"/>
          </w:tcPr>
          <w:p w14:paraId="0464F578" w14:textId="77777777" w:rsidR="007239CA" w:rsidRPr="007239CA" w:rsidRDefault="007239CA" w:rsidP="007239CA">
            <w:pPr>
              <w:pStyle w:val="ae"/>
              <w:spacing w:line="276" w:lineRule="auto"/>
              <w:rPr>
                <w:bCs/>
                <w:lang w:val="en-GB" w:eastAsia="ko-KR"/>
              </w:rPr>
            </w:pPr>
            <w:bookmarkStart w:id="10" w:name="_Toc12569232"/>
            <w:bookmarkStart w:id="11" w:name="_Toc37296249"/>
            <w:bookmarkStart w:id="12" w:name="_Toc46490378"/>
            <w:bookmarkStart w:id="13" w:name="_Toc52752073"/>
            <w:r w:rsidRPr="007239CA">
              <w:rPr>
                <w:bCs/>
                <w:lang w:val="en-GB" w:eastAsia="ko-KR"/>
              </w:rPr>
              <w:t>5.22.1.1</w:t>
            </w:r>
            <w:r w:rsidRPr="007239CA">
              <w:rPr>
                <w:bCs/>
                <w:lang w:val="en-GB" w:eastAsia="ko-KR"/>
              </w:rPr>
              <w:tab/>
              <w:t>SL Grant reception and SCI transmission</w:t>
            </w:r>
            <w:bookmarkEnd w:id="10"/>
            <w:bookmarkEnd w:id="11"/>
            <w:bookmarkEnd w:id="12"/>
            <w:bookmarkEnd w:id="13"/>
          </w:p>
          <w:p w14:paraId="77333C4C" w14:textId="77777777" w:rsidR="00560108" w:rsidRDefault="007239CA" w:rsidP="00A44CDC">
            <w:pPr>
              <w:pStyle w:val="ae"/>
              <w:spacing w:line="276" w:lineRule="auto"/>
              <w:rPr>
                <w:rFonts w:ascii="Times New Roman" w:hAnsi="Times New Roman" w:cs="Times New Roman"/>
                <w:bCs/>
                <w:lang w:val="en-GB" w:eastAsia="ko-KR"/>
              </w:rPr>
            </w:pPr>
            <w:r w:rsidRPr="007239CA">
              <w:rPr>
                <w:rFonts w:ascii="Times New Roman" w:hAnsi="Times New Roman" w:cs="Times New Roman"/>
                <w:bCs/>
                <w:lang w:val="en-GB" w:eastAsia="ko-KR"/>
              </w:rPr>
              <w:t xml:space="preserve">If the MAC entity has been configured with </w:t>
            </w:r>
            <w:proofErr w:type="spellStart"/>
            <w:r w:rsidRPr="007239CA">
              <w:rPr>
                <w:rFonts w:ascii="Times New Roman" w:hAnsi="Times New Roman" w:cs="Times New Roman"/>
                <w:bCs/>
                <w:lang w:val="en-GB" w:eastAsia="ko-KR"/>
              </w:rPr>
              <w:t>Sidelink</w:t>
            </w:r>
            <w:proofErr w:type="spellEnd"/>
            <w:r w:rsidRPr="007239CA">
              <w:rPr>
                <w:rFonts w:ascii="Times New Roman" w:hAnsi="Times New Roman" w:cs="Times New Roman"/>
                <w:bCs/>
                <w:lang w:val="en-GB" w:eastAsia="ko-KR"/>
              </w:rPr>
              <w:t xml:space="preserve"> resource allocation mode 2 to transmit using pool(s) of resources in a carrie</w:t>
            </w:r>
            <w:r>
              <w:rPr>
                <w:rFonts w:ascii="Times New Roman" w:hAnsi="Times New Roman" w:cs="Times New Roman"/>
                <w:bCs/>
                <w:lang w:val="en-GB" w:eastAsia="ko-KR"/>
              </w:rPr>
              <w:t>r as indicated in TS 38.331 or TS 36.331</w:t>
            </w:r>
            <w:r w:rsidRPr="007239CA">
              <w:rPr>
                <w:rFonts w:ascii="Times New Roman" w:hAnsi="Times New Roman" w:cs="Times New Roman"/>
                <w:bCs/>
                <w:lang w:val="en-GB" w:eastAsia="ko-KR"/>
              </w:rPr>
              <w:t xml:space="preserve"> based on sensing or random selection, the MAC entity shall for each </w:t>
            </w:r>
            <w:proofErr w:type="spellStart"/>
            <w:r w:rsidRPr="007239CA">
              <w:rPr>
                <w:rFonts w:ascii="Times New Roman" w:hAnsi="Times New Roman" w:cs="Times New Roman"/>
                <w:bCs/>
                <w:lang w:val="en-GB" w:eastAsia="ko-KR"/>
              </w:rPr>
              <w:t>Sidelink</w:t>
            </w:r>
            <w:proofErr w:type="spellEnd"/>
            <w:r w:rsidRPr="007239CA">
              <w:rPr>
                <w:rFonts w:ascii="Times New Roman" w:hAnsi="Times New Roman" w:cs="Times New Roman"/>
                <w:bCs/>
                <w:lang w:val="en-GB" w:eastAsia="ko-KR"/>
              </w:rPr>
              <w:t xml:space="preserve"> process:</w:t>
            </w:r>
          </w:p>
          <w:p w14:paraId="36D448FB" w14:textId="77777777" w:rsidR="007239CA" w:rsidRDefault="007239CA" w:rsidP="00A44CDC">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w:t>
            </w:r>
          </w:p>
          <w:p w14:paraId="3D034B8B" w14:textId="4275E086" w:rsidR="007239CA" w:rsidRDefault="007239CA" w:rsidP="007239CA">
            <w:pPr>
              <w:ind w:left="851" w:hanging="284"/>
              <w:rPr>
                <w:lang w:eastAsia="ja-JP"/>
              </w:rPr>
            </w:pPr>
            <w:r w:rsidRPr="007239CA">
              <w:rPr>
                <w:lang w:eastAsia="ko-KR"/>
              </w:rPr>
              <w:t>2&gt;</w:t>
            </w:r>
            <w:r w:rsidRPr="007239CA">
              <w:rPr>
                <w:lang w:eastAsia="ko-KR"/>
              </w:rPr>
              <w:tab/>
              <w:t xml:space="preserve">if </w:t>
            </w:r>
            <w:r w:rsidRPr="007239CA">
              <w:rPr>
                <w:lang w:eastAsia="ja-JP"/>
              </w:rPr>
              <w:t xml:space="preserve">the TX resource (re-)selection is triggered as the result of </w:t>
            </w:r>
            <w:r w:rsidRPr="007239CA">
              <w:rPr>
                <w:lang w:eastAsia="ko-KR"/>
              </w:rPr>
              <w:t xml:space="preserve">the </w:t>
            </w:r>
            <w:r w:rsidRPr="007239CA">
              <w:rPr>
                <w:lang w:eastAsia="ja-JP"/>
              </w:rPr>
              <w:t>TX resource (re-)selection check:</w:t>
            </w:r>
          </w:p>
          <w:p w14:paraId="3F334407" w14:textId="7F61AD9B" w:rsidR="007239CA" w:rsidRDefault="007239CA" w:rsidP="007239CA">
            <w:pPr>
              <w:ind w:left="851" w:hanging="284"/>
              <w:rPr>
                <w:lang w:eastAsia="ja-JP"/>
              </w:rPr>
            </w:pPr>
            <w:r>
              <w:rPr>
                <w:lang w:eastAsia="ja-JP"/>
              </w:rPr>
              <w:lastRenderedPageBreak/>
              <w:t>…</w:t>
            </w:r>
          </w:p>
          <w:p w14:paraId="4D8858E5" w14:textId="639E444E" w:rsidR="007239CA" w:rsidRPr="007239CA" w:rsidRDefault="007239CA" w:rsidP="007239CA">
            <w:pPr>
              <w:ind w:left="1135" w:hanging="284"/>
              <w:rPr>
                <w:lang w:eastAsia="ja-JP"/>
              </w:rPr>
            </w:pPr>
            <w:r w:rsidRPr="007239CA">
              <w:rPr>
                <w:lang w:eastAsia="ja-JP"/>
              </w:rPr>
              <w:t>3&gt;</w:t>
            </w:r>
            <w:r w:rsidRPr="007239CA">
              <w:rPr>
                <w:lang w:eastAsia="ja-JP"/>
              </w:rPr>
              <w:tab/>
            </w:r>
            <w:r w:rsidRPr="007239CA">
              <w:rPr>
                <w:highlight w:val="yellow"/>
                <w:lang w:eastAsia="ja-JP"/>
              </w:rPr>
              <w:t>randomly select the time and frequency resources for one transmission opportunity from the resources indicated by the physical layer</w:t>
            </w:r>
            <w:r w:rsidRPr="007239CA">
              <w:rPr>
                <w:lang w:eastAsia="ja-JP"/>
              </w:rPr>
              <w:t xml:space="preserve"> as specified in</w:t>
            </w:r>
            <w:r w:rsidR="000C0DEB">
              <w:rPr>
                <w:lang w:eastAsia="ja-JP"/>
              </w:rPr>
              <w:t xml:space="preserve"> clause 8.1.4 of TS 38.214</w:t>
            </w:r>
            <w:r w:rsidRPr="007239CA">
              <w:rPr>
                <w:lang w:eastAsia="ja-JP"/>
              </w:rPr>
              <w:t>, according to the amount of selected frequency resources and the remaining PDB of SL data available in the logical channel(s) allowed on the carrier.</w:t>
            </w:r>
          </w:p>
          <w:p w14:paraId="614E1814" w14:textId="54DAA83E" w:rsidR="007239CA" w:rsidRDefault="007239CA" w:rsidP="007239CA">
            <w:pPr>
              <w:ind w:left="851" w:hanging="284"/>
              <w:rPr>
                <w:lang w:eastAsia="ja-JP"/>
              </w:rPr>
            </w:pPr>
            <w:r>
              <w:rPr>
                <w:lang w:eastAsia="ja-JP"/>
              </w:rPr>
              <w:t>…</w:t>
            </w:r>
          </w:p>
          <w:p w14:paraId="38ACE615" w14:textId="77777777" w:rsidR="007239CA" w:rsidRDefault="007239CA" w:rsidP="007239CA">
            <w:pPr>
              <w:rPr>
                <w:lang w:eastAsia="ja-JP"/>
              </w:rPr>
            </w:pPr>
            <w:r>
              <w:rPr>
                <w:lang w:eastAsia="ja-JP"/>
              </w:rPr>
              <w:t>…</w:t>
            </w:r>
          </w:p>
          <w:p w14:paraId="3D168D15" w14:textId="5E4F0EBF" w:rsidR="007239CA" w:rsidRPr="007239CA" w:rsidRDefault="007239CA" w:rsidP="007239CA">
            <w:pPr>
              <w:rPr>
                <w:bCs/>
                <w:lang w:eastAsia="ko-KR"/>
              </w:rPr>
            </w:pPr>
            <w:r>
              <w:rPr>
                <w:lang w:eastAsia="ja-JP"/>
              </w:rPr>
              <w:t>&lt;ignore</w:t>
            </w:r>
            <w:r w:rsidR="003B5FD3">
              <w:rPr>
                <w:lang w:eastAsia="ja-JP"/>
              </w:rPr>
              <w:t xml:space="preserve"> ir</w:t>
            </w:r>
            <w:r>
              <w:rPr>
                <w:lang w:eastAsia="ja-JP"/>
              </w:rPr>
              <w:t>relevant contents&gt;</w:t>
            </w:r>
          </w:p>
        </w:tc>
      </w:tr>
    </w:tbl>
    <w:p w14:paraId="77BC0E2E" w14:textId="7C4D8225" w:rsidR="00F657FB" w:rsidRDefault="00EC3DBA" w:rsidP="00A44CDC">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hint="eastAsia"/>
          <w:bCs/>
          <w:lang w:eastAsia="ko-KR"/>
        </w:rPr>
        <w:lastRenderedPageBreak/>
        <w:t>There i</w:t>
      </w:r>
      <w:r>
        <w:rPr>
          <w:rFonts w:ascii="Times New Roman" w:hAnsi="Times New Roman" w:cs="Times New Roman"/>
          <w:bCs/>
          <w:lang w:eastAsia="ko-KR"/>
        </w:rPr>
        <w:t>s</w:t>
      </w:r>
      <w:r>
        <w:rPr>
          <w:rFonts w:ascii="Times New Roman" w:hAnsi="Times New Roman" w:cs="Times New Roman" w:hint="eastAsia"/>
          <w:bCs/>
          <w:lang w:eastAsia="ko-KR"/>
        </w:rPr>
        <w:t xml:space="preserve"> no problem</w:t>
      </w:r>
      <w:r>
        <w:rPr>
          <w:rFonts w:ascii="Times New Roman" w:hAnsi="Times New Roman" w:cs="Times New Roman"/>
          <w:bCs/>
          <w:lang w:eastAsia="ko-KR"/>
        </w:rPr>
        <w:t xml:space="preserve"> where the target is disabled SL DRX</w:t>
      </w:r>
      <w:r w:rsidR="005B26CA">
        <w:rPr>
          <w:rFonts w:ascii="Times New Roman" w:hAnsi="Times New Roman" w:cs="Times New Roman"/>
          <w:bCs/>
          <w:lang w:eastAsia="ko-KR"/>
        </w:rPr>
        <w:t xml:space="preserve"> </w:t>
      </w:r>
      <w:r>
        <w:rPr>
          <w:rFonts w:ascii="Times New Roman" w:hAnsi="Times New Roman" w:cs="Times New Roman"/>
          <w:bCs/>
          <w:lang w:eastAsia="ko-KR"/>
        </w:rPr>
        <w:t xml:space="preserve">(Rel. 16 UE). </w:t>
      </w:r>
      <w:r w:rsidR="00470A26">
        <w:rPr>
          <w:rFonts w:ascii="Times New Roman" w:hAnsi="Times New Roman" w:cs="Times New Roman" w:hint="eastAsia"/>
          <w:bCs/>
          <w:lang w:eastAsia="ko-KR"/>
        </w:rPr>
        <w:t xml:space="preserve">However, </w:t>
      </w:r>
      <w:r w:rsidR="00470A26">
        <w:rPr>
          <w:rFonts w:ascii="Times New Roman" w:hAnsi="Times New Roman" w:cs="Times New Roman"/>
          <w:bCs/>
          <w:lang w:eastAsia="ko-KR"/>
        </w:rPr>
        <w:t>there is possible</w:t>
      </w:r>
      <w:r w:rsidR="00673EA1">
        <w:rPr>
          <w:rFonts w:ascii="Times New Roman" w:hAnsi="Times New Roman" w:cs="Times New Roman"/>
          <w:bCs/>
          <w:lang w:eastAsia="ko-KR"/>
        </w:rPr>
        <w:t xml:space="preserve"> </w:t>
      </w:r>
      <w:proofErr w:type="spellStart"/>
      <w:r w:rsidR="00673EA1">
        <w:rPr>
          <w:rFonts w:ascii="Times New Roman" w:hAnsi="Times New Roman" w:cs="Times New Roman"/>
          <w:bCs/>
          <w:lang w:eastAsia="ko-KR"/>
        </w:rPr>
        <w:t>Tx</w:t>
      </w:r>
      <w:proofErr w:type="spellEnd"/>
      <w:r w:rsidR="00673EA1">
        <w:rPr>
          <w:rFonts w:ascii="Times New Roman" w:hAnsi="Times New Roman" w:cs="Times New Roman"/>
          <w:bCs/>
          <w:lang w:eastAsia="ko-KR"/>
        </w:rPr>
        <w:t xml:space="preserve"> </w:t>
      </w:r>
      <w:r w:rsidR="00470A26">
        <w:rPr>
          <w:rFonts w:ascii="Times New Roman" w:hAnsi="Times New Roman" w:cs="Times New Roman"/>
          <w:bCs/>
          <w:lang w:eastAsia="ko-KR"/>
        </w:rPr>
        <w:t>UE could</w:t>
      </w:r>
      <w:r w:rsidR="00101158">
        <w:rPr>
          <w:rFonts w:ascii="Times New Roman" w:hAnsi="Times New Roman" w:cs="Times New Roman"/>
          <w:bCs/>
          <w:lang w:eastAsia="ko-KR"/>
        </w:rPr>
        <w:t xml:space="preserve"> randomly</w:t>
      </w:r>
      <w:r w:rsidR="00470A26">
        <w:rPr>
          <w:rFonts w:ascii="Times New Roman" w:hAnsi="Times New Roman" w:cs="Times New Roman"/>
          <w:bCs/>
          <w:lang w:eastAsia="ko-KR"/>
        </w:rPr>
        <w:t xml:space="preserve"> select the time/frequency resources where target</w:t>
      </w:r>
      <w:r w:rsidR="00673EA1">
        <w:rPr>
          <w:rFonts w:ascii="Times New Roman" w:hAnsi="Times New Roman" w:cs="Times New Roman"/>
          <w:bCs/>
          <w:lang w:eastAsia="ko-KR"/>
        </w:rPr>
        <w:t xml:space="preserve"> </w:t>
      </w:r>
      <w:r w:rsidR="00673EA1" w:rsidRPr="00673EA1">
        <w:rPr>
          <w:rFonts w:ascii="Times New Roman" w:hAnsi="Times New Roman" w:cs="Times New Roman"/>
          <w:bCs/>
          <w:lang w:eastAsia="ko-KR"/>
        </w:rPr>
        <w:t>SL DRX enabled</w:t>
      </w:r>
      <w:r w:rsidR="00436C71">
        <w:rPr>
          <w:rFonts w:ascii="Times New Roman" w:hAnsi="Times New Roman" w:cs="Times New Roman"/>
          <w:bCs/>
          <w:lang w:eastAsia="ko-KR"/>
        </w:rPr>
        <w:t xml:space="preserve"> Rx</w:t>
      </w:r>
      <w:r w:rsidR="00470A26">
        <w:rPr>
          <w:rFonts w:ascii="Times New Roman" w:hAnsi="Times New Roman" w:cs="Times New Roman"/>
          <w:bCs/>
          <w:lang w:eastAsia="ko-KR"/>
        </w:rPr>
        <w:t xml:space="preserve"> UE</w:t>
      </w:r>
      <w:r w:rsidR="005B26CA">
        <w:rPr>
          <w:rFonts w:ascii="Times New Roman" w:hAnsi="Times New Roman" w:cs="Times New Roman"/>
          <w:bCs/>
          <w:lang w:eastAsia="ko-KR"/>
        </w:rPr>
        <w:t xml:space="preserve"> </w:t>
      </w:r>
      <w:r>
        <w:rPr>
          <w:rFonts w:ascii="Times New Roman" w:hAnsi="Times New Roman" w:cs="Times New Roman"/>
          <w:bCs/>
          <w:lang w:eastAsia="ko-KR"/>
        </w:rPr>
        <w:t>(Rel. 17 UE)</w:t>
      </w:r>
      <w:r w:rsidR="00470A26">
        <w:rPr>
          <w:rFonts w:ascii="Times New Roman" w:hAnsi="Times New Roman" w:cs="Times New Roman"/>
          <w:bCs/>
          <w:lang w:eastAsia="ko-KR"/>
        </w:rPr>
        <w:t xml:space="preserve"> </w:t>
      </w:r>
      <w:r w:rsidR="00D045F0">
        <w:rPr>
          <w:rFonts w:ascii="Times New Roman" w:hAnsi="Times New Roman" w:cs="Times New Roman"/>
          <w:bCs/>
          <w:lang w:eastAsia="ko-KR"/>
        </w:rPr>
        <w:t xml:space="preserve">is </w:t>
      </w:r>
      <w:r w:rsidR="00470A26">
        <w:rPr>
          <w:rFonts w:ascii="Times New Roman" w:hAnsi="Times New Roman" w:cs="Times New Roman"/>
          <w:bCs/>
          <w:lang w:eastAsia="ko-KR"/>
        </w:rPr>
        <w:t>in inactive</w:t>
      </w:r>
      <w:r w:rsidR="00673EA1">
        <w:rPr>
          <w:rFonts w:ascii="Times New Roman" w:hAnsi="Times New Roman" w:cs="Times New Roman"/>
          <w:bCs/>
          <w:lang w:eastAsia="ko-KR"/>
        </w:rPr>
        <w:t>.</w:t>
      </w:r>
      <w:r w:rsidR="004C116E">
        <w:rPr>
          <w:rFonts w:ascii="Times New Roman" w:hAnsi="Times New Roman" w:cs="Times New Roman"/>
          <w:bCs/>
          <w:lang w:eastAsia="ko-KR"/>
        </w:rPr>
        <w:t xml:space="preserve"> Therefore, SL DRX enabled UE have to select the proper time/frequency resource consider the</w:t>
      </w:r>
      <w:r w:rsidR="00360CF6">
        <w:rPr>
          <w:rFonts w:ascii="Times New Roman" w:hAnsi="Times New Roman" w:cs="Times New Roman"/>
          <w:bCs/>
          <w:lang w:eastAsia="ko-KR"/>
        </w:rPr>
        <w:t xml:space="preserve"> SL DRX configuration</w:t>
      </w:r>
      <w:r w:rsidR="004C116E">
        <w:rPr>
          <w:rFonts w:ascii="Times New Roman" w:hAnsi="Times New Roman" w:cs="Times New Roman"/>
          <w:bCs/>
          <w:lang w:eastAsia="ko-KR"/>
        </w:rPr>
        <w:t xml:space="preserve">. </w:t>
      </w:r>
    </w:p>
    <w:p w14:paraId="6DEA4830" w14:textId="6E16FB5C" w:rsidR="00EA4A66" w:rsidRDefault="00EA4A66" w:rsidP="00A44CDC">
      <w:pPr>
        <w:pStyle w:val="ae"/>
        <w:spacing w:line="276" w:lineRule="auto"/>
        <w:ind w:firstLineChars="50" w:firstLine="100"/>
        <w:rPr>
          <w:rFonts w:ascii="Times New Roman" w:hAnsi="Times New Roman" w:cs="Times New Roman"/>
          <w:b/>
          <w:bCs/>
          <w:lang w:eastAsia="ko-KR"/>
        </w:rPr>
      </w:pPr>
      <w:r w:rsidRPr="00EA4A66">
        <w:rPr>
          <w:rFonts w:ascii="Times New Roman" w:hAnsi="Times New Roman" w:cs="Times New Roman"/>
          <w:b/>
          <w:bCs/>
          <w:lang w:eastAsia="ko-KR"/>
        </w:rPr>
        <w:t>Observation 1:</w:t>
      </w:r>
      <w:r w:rsidR="004C116E">
        <w:rPr>
          <w:rFonts w:ascii="Times New Roman" w:hAnsi="Times New Roman" w:cs="Times New Roman"/>
          <w:b/>
          <w:bCs/>
          <w:lang w:eastAsia="ko-KR"/>
        </w:rPr>
        <w:t xml:space="preserve"> </w:t>
      </w:r>
      <w:r w:rsidR="00117A91">
        <w:rPr>
          <w:rFonts w:ascii="Times New Roman" w:hAnsi="Times New Roman" w:cs="Times New Roman"/>
          <w:b/>
          <w:bCs/>
          <w:lang w:eastAsia="ko-KR"/>
        </w:rPr>
        <w:t>L</w:t>
      </w:r>
      <w:r w:rsidR="004C116E">
        <w:rPr>
          <w:rFonts w:ascii="Times New Roman" w:hAnsi="Times New Roman" w:cs="Times New Roman"/>
          <w:b/>
          <w:bCs/>
          <w:lang w:eastAsia="ko-KR"/>
        </w:rPr>
        <w:t xml:space="preserve">egacy </w:t>
      </w:r>
      <w:r w:rsidR="00117A91">
        <w:rPr>
          <w:rFonts w:ascii="Times New Roman" w:hAnsi="Times New Roman" w:cs="Times New Roman"/>
          <w:b/>
          <w:bCs/>
          <w:lang w:eastAsia="ko-KR"/>
        </w:rPr>
        <w:t>resour</w:t>
      </w:r>
      <w:r w:rsidR="0091310D">
        <w:rPr>
          <w:rFonts w:ascii="Times New Roman" w:hAnsi="Times New Roman" w:cs="Times New Roman"/>
          <w:b/>
          <w:bCs/>
          <w:lang w:eastAsia="ko-KR"/>
        </w:rPr>
        <w:t>ce selection mode 2 procedure doesn’</w:t>
      </w:r>
      <w:r w:rsidR="00117A91">
        <w:rPr>
          <w:rFonts w:ascii="Times New Roman" w:hAnsi="Times New Roman" w:cs="Times New Roman"/>
          <w:b/>
          <w:bCs/>
          <w:lang w:eastAsia="ko-KR"/>
        </w:rPr>
        <w:t xml:space="preserve">t </w:t>
      </w:r>
      <w:r w:rsidR="0091310D">
        <w:rPr>
          <w:rFonts w:ascii="Times New Roman" w:hAnsi="Times New Roman" w:cs="Times New Roman"/>
          <w:b/>
          <w:bCs/>
          <w:lang w:eastAsia="ko-KR"/>
        </w:rPr>
        <w:t>take into account</w:t>
      </w:r>
      <w:r w:rsidR="00117A91">
        <w:rPr>
          <w:rFonts w:ascii="Times New Roman" w:hAnsi="Times New Roman" w:cs="Times New Roman"/>
          <w:b/>
          <w:bCs/>
          <w:lang w:eastAsia="ko-KR"/>
        </w:rPr>
        <w:t xml:space="preserve"> SL DRX.</w:t>
      </w:r>
    </w:p>
    <w:p w14:paraId="0190D15D" w14:textId="77777777" w:rsidR="00CB64C6" w:rsidRDefault="008D16D1" w:rsidP="003761AE">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t xml:space="preserve">And, </w:t>
      </w:r>
      <w:r w:rsidR="004D0557">
        <w:rPr>
          <w:rFonts w:ascii="Times New Roman" w:hAnsi="Times New Roman" w:cs="Times New Roman"/>
          <w:bCs/>
          <w:lang w:eastAsia="ko-KR"/>
        </w:rPr>
        <w:t>w</w:t>
      </w:r>
      <w:r w:rsidR="00965A46">
        <w:rPr>
          <w:rFonts w:ascii="Times New Roman" w:hAnsi="Times New Roman" w:cs="Times New Roman"/>
          <w:bCs/>
          <w:lang w:eastAsia="ko-KR"/>
        </w:rPr>
        <w:t>e think that</w:t>
      </w:r>
      <w:r w:rsidR="00166D6D">
        <w:rPr>
          <w:rFonts w:ascii="Times New Roman" w:hAnsi="Times New Roman" w:cs="Times New Roman"/>
          <w:bCs/>
          <w:lang w:eastAsia="ko-KR"/>
        </w:rPr>
        <w:t xml:space="preserve"> </w:t>
      </w:r>
      <w:r w:rsidR="003330F0">
        <w:rPr>
          <w:rFonts w:ascii="Times New Roman" w:hAnsi="Times New Roman" w:cs="Times New Roman"/>
          <w:bCs/>
          <w:lang w:eastAsia="ko-KR"/>
        </w:rPr>
        <w:t>method</w:t>
      </w:r>
      <w:r w:rsidR="00166D6D">
        <w:rPr>
          <w:rFonts w:ascii="Times New Roman" w:hAnsi="Times New Roman" w:cs="Times New Roman"/>
          <w:bCs/>
          <w:lang w:eastAsia="ko-KR"/>
        </w:rPr>
        <w:t xml:space="preserve"> considering the SL DRX</w:t>
      </w:r>
      <w:r w:rsidR="003330F0">
        <w:rPr>
          <w:rFonts w:ascii="Times New Roman" w:hAnsi="Times New Roman" w:cs="Times New Roman"/>
          <w:bCs/>
          <w:lang w:eastAsia="ko-KR"/>
        </w:rPr>
        <w:t xml:space="preserve"> for resource selection</w:t>
      </w:r>
      <w:r w:rsidR="00166D6D">
        <w:rPr>
          <w:rFonts w:ascii="Times New Roman" w:hAnsi="Times New Roman" w:cs="Times New Roman"/>
          <w:bCs/>
          <w:lang w:eastAsia="ko-KR"/>
        </w:rPr>
        <w:t xml:space="preserve"> is possible in</w:t>
      </w:r>
      <w:r w:rsidR="00965A46">
        <w:rPr>
          <w:rFonts w:ascii="Times New Roman" w:hAnsi="Times New Roman" w:cs="Times New Roman"/>
          <w:bCs/>
          <w:lang w:eastAsia="ko-KR"/>
        </w:rPr>
        <w:t xml:space="preserve"> </w:t>
      </w:r>
      <w:r w:rsidR="00AA2456">
        <w:rPr>
          <w:rFonts w:ascii="Times New Roman" w:hAnsi="Times New Roman" w:cs="Times New Roman"/>
          <w:bCs/>
          <w:lang w:eastAsia="ko-KR"/>
        </w:rPr>
        <w:t>PHY/MAC</w:t>
      </w:r>
      <w:r w:rsidR="00965A46">
        <w:rPr>
          <w:rFonts w:ascii="Times New Roman" w:hAnsi="Times New Roman" w:cs="Times New Roman"/>
          <w:bCs/>
          <w:lang w:eastAsia="ko-KR"/>
        </w:rPr>
        <w:t xml:space="preserve"> </w:t>
      </w:r>
      <w:r w:rsidR="009C356A">
        <w:rPr>
          <w:rFonts w:ascii="Times New Roman" w:hAnsi="Times New Roman" w:cs="Times New Roman"/>
          <w:bCs/>
          <w:lang w:eastAsia="ko-KR"/>
        </w:rPr>
        <w:t>layer</w:t>
      </w:r>
      <w:r w:rsidR="00AA2456">
        <w:rPr>
          <w:rFonts w:ascii="Times New Roman" w:hAnsi="Times New Roman" w:cs="Times New Roman"/>
          <w:bCs/>
          <w:lang w:eastAsia="ko-KR"/>
        </w:rPr>
        <w:t xml:space="preserve">. </w:t>
      </w:r>
      <w:r w:rsidR="004D0557">
        <w:rPr>
          <w:rFonts w:ascii="Times New Roman" w:hAnsi="Times New Roman" w:cs="Times New Roman"/>
          <w:bCs/>
          <w:lang w:eastAsia="ko-KR"/>
        </w:rPr>
        <w:t xml:space="preserve">When </w:t>
      </w:r>
      <w:r w:rsidR="00166D6D">
        <w:rPr>
          <w:rFonts w:ascii="Times New Roman" w:hAnsi="Times New Roman" w:cs="Times New Roman"/>
          <w:bCs/>
          <w:lang w:eastAsia="ko-KR"/>
        </w:rPr>
        <w:t xml:space="preserve">Physical layer </w:t>
      </w:r>
      <w:r w:rsidR="00C84DDA">
        <w:rPr>
          <w:rFonts w:ascii="Times New Roman" w:hAnsi="Times New Roman" w:cs="Times New Roman"/>
          <w:bCs/>
          <w:lang w:eastAsia="ko-KR"/>
        </w:rPr>
        <w:t xml:space="preserve">exclude the </w:t>
      </w:r>
      <w:r w:rsidR="00166D6D">
        <w:rPr>
          <w:rFonts w:ascii="Times New Roman" w:hAnsi="Times New Roman" w:cs="Times New Roman"/>
          <w:bCs/>
          <w:lang w:eastAsia="ko-KR"/>
        </w:rPr>
        <w:t>single slot time/frequency resources</w:t>
      </w:r>
      <w:r w:rsidR="00C910C5">
        <w:rPr>
          <w:rFonts w:ascii="Times New Roman" w:hAnsi="Times New Roman" w:cs="Times New Roman"/>
          <w:bCs/>
          <w:lang w:eastAsia="ko-KR"/>
        </w:rPr>
        <w:t xml:space="preserve"> to</w:t>
      </w:r>
      <w:r w:rsidR="00C84DDA">
        <w:rPr>
          <w:rFonts w:ascii="Times New Roman" w:hAnsi="Times New Roman" w:cs="Times New Roman"/>
          <w:bCs/>
          <w:lang w:eastAsia="ko-KR"/>
        </w:rPr>
        <w:t xml:space="preserve"> report Set A to</w:t>
      </w:r>
      <w:r w:rsidR="00C910C5">
        <w:rPr>
          <w:rFonts w:ascii="Times New Roman" w:hAnsi="Times New Roman" w:cs="Times New Roman"/>
          <w:bCs/>
          <w:lang w:eastAsia="ko-KR"/>
        </w:rPr>
        <w:t xml:space="preserve"> MAC layer</w:t>
      </w:r>
      <w:r w:rsidR="004D0557">
        <w:rPr>
          <w:rFonts w:ascii="Times New Roman" w:hAnsi="Times New Roman" w:cs="Times New Roman"/>
          <w:bCs/>
          <w:lang w:eastAsia="ko-KR"/>
        </w:rPr>
        <w:t xml:space="preserve">, </w:t>
      </w:r>
      <w:r w:rsidR="00CB64C6">
        <w:rPr>
          <w:rFonts w:ascii="Times New Roman" w:hAnsi="Times New Roman" w:cs="Times New Roman"/>
          <w:bCs/>
          <w:lang w:eastAsia="ko-KR"/>
        </w:rPr>
        <w:t xml:space="preserve">additional </w:t>
      </w:r>
      <w:r w:rsidR="00C84DDA">
        <w:rPr>
          <w:rFonts w:ascii="Times New Roman" w:hAnsi="Times New Roman" w:cs="Times New Roman"/>
          <w:bCs/>
          <w:lang w:eastAsia="ko-KR"/>
        </w:rPr>
        <w:t>exclusion procedure considering the SL DRX could be added</w:t>
      </w:r>
      <w:r w:rsidR="00DD65EB">
        <w:rPr>
          <w:rFonts w:ascii="Times New Roman" w:hAnsi="Times New Roman" w:cs="Times New Roman"/>
          <w:bCs/>
          <w:lang w:eastAsia="ko-KR"/>
        </w:rPr>
        <w:t xml:space="preserve"> in 38.214</w:t>
      </w:r>
      <w:r w:rsidR="00C84DDA">
        <w:rPr>
          <w:rFonts w:ascii="Times New Roman" w:hAnsi="Times New Roman" w:cs="Times New Roman"/>
          <w:bCs/>
          <w:lang w:eastAsia="ko-KR"/>
        </w:rPr>
        <w:t>.</w:t>
      </w:r>
      <w:r w:rsidR="0000364A">
        <w:rPr>
          <w:rFonts w:ascii="Times New Roman" w:hAnsi="Times New Roman" w:cs="Times New Roman"/>
          <w:bCs/>
          <w:lang w:eastAsia="ko-KR"/>
        </w:rPr>
        <w:t xml:space="preserve"> And, higher layer parameters related to SL DRX should be provided to physical layer. </w:t>
      </w:r>
      <w:r w:rsidR="00244653">
        <w:rPr>
          <w:rFonts w:ascii="Times New Roman" w:hAnsi="Times New Roman" w:cs="Times New Roman"/>
          <w:bCs/>
          <w:lang w:eastAsia="ko-KR"/>
        </w:rPr>
        <w:t>Then, MAC layer just randomly select the one opportunity resource from the resources indicated by the physical layer.</w:t>
      </w:r>
      <w:r w:rsidR="00CB64C6">
        <w:rPr>
          <w:rFonts w:ascii="Times New Roman" w:hAnsi="Times New Roman" w:cs="Times New Roman"/>
          <w:bCs/>
          <w:lang w:eastAsia="ko-KR"/>
        </w:rPr>
        <w:t xml:space="preserve"> </w:t>
      </w:r>
    </w:p>
    <w:p w14:paraId="27385B1C" w14:textId="44CD1D36" w:rsidR="000C4808" w:rsidRDefault="00CB64C6" w:rsidP="003761AE">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t xml:space="preserve">In </w:t>
      </w:r>
      <w:r w:rsidR="00DB4FCC">
        <w:rPr>
          <w:rFonts w:ascii="Times New Roman" w:hAnsi="Times New Roman" w:cs="Times New Roman"/>
          <w:bCs/>
          <w:lang w:eastAsia="ko-KR"/>
        </w:rPr>
        <w:t>F</w:t>
      </w:r>
      <w:r>
        <w:rPr>
          <w:rFonts w:ascii="Times New Roman" w:hAnsi="Times New Roman" w:cs="Times New Roman"/>
          <w:bCs/>
          <w:lang w:eastAsia="ko-KR"/>
        </w:rPr>
        <w:t xml:space="preserve">ig. 1, </w:t>
      </w:r>
      <w:r w:rsidR="000C4808">
        <w:rPr>
          <w:rFonts w:ascii="Times New Roman" w:hAnsi="Times New Roman" w:cs="Times New Roman"/>
          <w:bCs/>
          <w:lang w:eastAsia="ko-KR"/>
        </w:rPr>
        <w:t xml:space="preserve">Green single slot time/frequency resource is excluded by the reservation period </w:t>
      </w:r>
      <w:r w:rsidR="000C4808" w:rsidRPr="000C4808">
        <w:rPr>
          <w:rFonts w:ascii="Times New Roman" w:hAnsi="Times New Roman" w:cs="Times New Roman" w:hint="eastAsia"/>
          <w:bCs/>
          <w:lang w:val="en-GB" w:eastAsia="ko-KR"/>
        </w:rPr>
        <w:t>(</w:t>
      </w:r>
      <w:proofErr w:type="spellStart"/>
      <w:r w:rsidR="000C4808" w:rsidRPr="000C4808">
        <w:rPr>
          <w:rFonts w:ascii="Times New Roman" w:hAnsi="Times New Roman" w:cs="Times New Roman"/>
          <w:bCs/>
          <w:lang w:val="en-GB" w:eastAsia="ko-KR"/>
        </w:rPr>
        <w:t>P</w:t>
      </w:r>
      <w:r w:rsidR="000C4808" w:rsidRPr="000C4808">
        <w:rPr>
          <w:rFonts w:ascii="Times New Roman" w:hAnsi="Times New Roman" w:cs="Times New Roman"/>
          <w:bCs/>
          <w:vertAlign w:val="subscript"/>
          <w:lang w:val="en-GB" w:eastAsia="ko-KR"/>
        </w:rPr>
        <w:t>rsvp_RX</w:t>
      </w:r>
      <w:proofErr w:type="spellEnd"/>
      <w:r w:rsidR="000C4808" w:rsidRPr="000C4808">
        <w:rPr>
          <w:rFonts w:ascii="Times New Roman" w:hAnsi="Times New Roman" w:cs="Times New Roman" w:hint="eastAsia"/>
          <w:bCs/>
          <w:lang w:val="en-GB" w:eastAsia="ko-KR"/>
        </w:rPr>
        <w:t>)</w:t>
      </w:r>
      <w:r w:rsidR="000C4808">
        <w:rPr>
          <w:rFonts w:ascii="Times New Roman" w:hAnsi="Times New Roman" w:cs="Times New Roman"/>
          <w:bCs/>
          <w:lang w:val="en-GB" w:eastAsia="ko-KR"/>
        </w:rPr>
        <w:t xml:space="preserve"> </w:t>
      </w:r>
      <w:r w:rsidR="000C4808">
        <w:rPr>
          <w:rFonts w:ascii="Times New Roman" w:hAnsi="Times New Roman" w:cs="Times New Roman"/>
          <w:bCs/>
          <w:lang w:eastAsia="ko-KR"/>
        </w:rPr>
        <w:t>of other SCIs.</w:t>
      </w:r>
      <w:r w:rsidR="001E41E1">
        <w:rPr>
          <w:rFonts w:ascii="Times New Roman" w:hAnsi="Times New Roman" w:cs="Times New Roman"/>
          <w:bCs/>
          <w:lang w:eastAsia="ko-KR"/>
        </w:rPr>
        <w:t xml:space="preserve"> Gray single slot time/frequency resource is excluded by the Rx UE Off-Duration. The remained single slot time/frequency resource(yellow) in set A could be reported to MAC layer.</w:t>
      </w:r>
      <w:r w:rsidR="00E672C9">
        <w:rPr>
          <w:rFonts w:ascii="Times New Roman" w:hAnsi="Times New Roman" w:cs="Times New Roman"/>
          <w:bCs/>
          <w:lang w:eastAsia="ko-KR"/>
        </w:rPr>
        <w:t xml:space="preserve"> </w:t>
      </w:r>
    </w:p>
    <w:p w14:paraId="7B50A53D" w14:textId="14D5BF8D" w:rsidR="002B2E90" w:rsidRDefault="00642717" w:rsidP="002B2E90">
      <w:pPr>
        <w:pStyle w:val="ae"/>
        <w:keepNext/>
        <w:spacing w:line="276" w:lineRule="auto"/>
        <w:ind w:firstLineChars="50" w:firstLine="100"/>
        <w:jc w:val="center"/>
      </w:pPr>
      <w:r>
        <w:rPr>
          <w:rFonts w:ascii="Times New Roman" w:hAnsi="Times New Roman" w:cs="Times New Roman"/>
          <w:bCs/>
          <w:lang w:eastAsia="ko-KR"/>
        </w:rPr>
        <w:pict w14:anchorId="5721F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50.4pt">
            <v:imagedata r:id="rId7" o:title="그림1"/>
          </v:shape>
        </w:pict>
      </w:r>
    </w:p>
    <w:p w14:paraId="1AC7502C" w14:textId="34F21319" w:rsidR="002B2E90" w:rsidRDefault="002B2E90" w:rsidP="002F529F">
      <w:pPr>
        <w:pStyle w:val="ad"/>
        <w:jc w:val="center"/>
        <w:rPr>
          <w:rFonts w:ascii="Times New Roman" w:hAnsi="Times New Roman" w:cs="Times New Roman"/>
          <w:bCs w:val="0"/>
          <w:lang w:eastAsia="ko-KR"/>
        </w:rPr>
      </w:pPr>
      <w:r>
        <w:t xml:space="preserve">Figure </w:t>
      </w:r>
      <w:r w:rsidR="0008457D">
        <w:fldChar w:fldCharType="begin"/>
      </w:r>
      <w:r w:rsidR="0008457D">
        <w:instrText xml:space="preserve"> SEQ Figure \* ARABIC </w:instrText>
      </w:r>
      <w:r w:rsidR="0008457D">
        <w:fldChar w:fldCharType="separate"/>
      </w:r>
      <w:r w:rsidR="00EB0C6B">
        <w:rPr>
          <w:noProof/>
        </w:rPr>
        <w:t>1</w:t>
      </w:r>
      <w:r w:rsidR="0008457D">
        <w:rPr>
          <w:noProof/>
        </w:rPr>
        <w:fldChar w:fldCharType="end"/>
      </w:r>
      <w:r>
        <w:t>. Resource exclusion process considering the SL DRX in physical layer</w:t>
      </w:r>
    </w:p>
    <w:p w14:paraId="512A411C" w14:textId="05E0AB3E" w:rsidR="00664E1E" w:rsidRDefault="00C84DDA" w:rsidP="00A44CDC">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hint="eastAsia"/>
          <w:bCs/>
          <w:lang w:eastAsia="ko-KR"/>
        </w:rPr>
        <w:t>And, when MAC layer take into account SL DRX for resource selection, the following</w:t>
      </w:r>
      <w:r w:rsidR="0021545C">
        <w:rPr>
          <w:rFonts w:ascii="Times New Roman" w:hAnsi="Times New Roman" w:cs="Times New Roman"/>
          <w:bCs/>
          <w:lang w:eastAsia="ko-KR"/>
        </w:rPr>
        <w:t xml:space="preserve"> figure</w:t>
      </w:r>
      <w:r w:rsidR="002B2E90">
        <w:rPr>
          <w:rFonts w:ascii="Times New Roman" w:hAnsi="Times New Roman" w:cs="Times New Roman"/>
          <w:bCs/>
          <w:lang w:eastAsia="ko-KR"/>
        </w:rPr>
        <w:t xml:space="preserve"> could be considered for proper resource selection</w:t>
      </w:r>
      <w:r w:rsidR="00BE19F6">
        <w:rPr>
          <w:rFonts w:ascii="Times New Roman" w:hAnsi="Times New Roman" w:cs="Times New Roman"/>
          <w:bCs/>
          <w:lang w:eastAsia="ko-KR"/>
        </w:rPr>
        <w:t xml:space="preserve">. </w:t>
      </w:r>
      <w:r w:rsidR="00BE19F6" w:rsidRPr="00BE19F6">
        <w:rPr>
          <w:rFonts w:ascii="Times New Roman" w:hAnsi="Times New Roman" w:cs="Times New Roman"/>
          <w:bCs/>
          <w:lang w:eastAsia="ko-KR"/>
        </w:rPr>
        <w:t xml:space="preserve">Among the resources indicated by the physical layer, </w:t>
      </w:r>
      <w:r w:rsidR="00BE19F6">
        <w:rPr>
          <w:rFonts w:ascii="Times New Roman" w:hAnsi="Times New Roman" w:cs="Times New Roman"/>
          <w:bCs/>
          <w:lang w:eastAsia="ko-KR"/>
        </w:rPr>
        <w:t xml:space="preserve">UE can randomly select </w:t>
      </w:r>
      <w:r w:rsidR="00BE19F6" w:rsidRPr="00BE19F6">
        <w:rPr>
          <w:rFonts w:ascii="Times New Roman" w:hAnsi="Times New Roman" w:cs="Times New Roman"/>
          <w:bCs/>
          <w:lang w:eastAsia="ko-KR"/>
        </w:rPr>
        <w:t>in consideration of the SL DRX configuration of the</w:t>
      </w:r>
      <w:r w:rsidR="00281EA2">
        <w:rPr>
          <w:rFonts w:ascii="Times New Roman" w:hAnsi="Times New Roman" w:cs="Times New Roman"/>
          <w:bCs/>
          <w:lang w:eastAsia="ko-KR"/>
        </w:rPr>
        <w:t xml:space="preserve"> Rx UE on-duration</w:t>
      </w:r>
      <w:r w:rsidR="00BE19F6" w:rsidRPr="00BE19F6">
        <w:rPr>
          <w:rFonts w:ascii="Times New Roman" w:hAnsi="Times New Roman" w:cs="Times New Roman"/>
          <w:bCs/>
          <w:lang w:eastAsia="ko-KR"/>
        </w:rPr>
        <w:t>.</w:t>
      </w:r>
      <w:r w:rsidR="00661FD3">
        <w:rPr>
          <w:rFonts w:ascii="Times New Roman" w:hAnsi="Times New Roman" w:cs="Times New Roman"/>
          <w:bCs/>
          <w:lang w:eastAsia="ko-KR"/>
        </w:rPr>
        <w:t xml:space="preserve"> In this case, physical layer behavior as legacy.</w:t>
      </w:r>
    </w:p>
    <w:p w14:paraId="29B080D0" w14:textId="68A7224E" w:rsidR="002B2E90" w:rsidRDefault="00642717" w:rsidP="002B2E90">
      <w:pPr>
        <w:pStyle w:val="ae"/>
        <w:keepNext/>
        <w:spacing w:line="276" w:lineRule="auto"/>
        <w:ind w:firstLineChars="50" w:firstLine="100"/>
        <w:jc w:val="center"/>
      </w:pPr>
      <w:r>
        <w:rPr>
          <w:rFonts w:ascii="Times New Roman" w:hAnsi="Times New Roman" w:cs="Times New Roman"/>
          <w:bCs/>
          <w:lang w:eastAsia="ko-KR"/>
        </w:rPr>
        <w:lastRenderedPageBreak/>
        <w:pict w14:anchorId="16257D59">
          <v:shape id="_x0000_i1026" type="#_x0000_t75" style="width:339.45pt;height:154pt">
            <v:imagedata r:id="rId8" o:title="그림3"/>
          </v:shape>
        </w:pict>
      </w:r>
    </w:p>
    <w:p w14:paraId="5DC771D2" w14:textId="72AFA351" w:rsidR="00C84DDA" w:rsidRDefault="002B2E90" w:rsidP="0035302D">
      <w:pPr>
        <w:pStyle w:val="ad"/>
        <w:jc w:val="center"/>
        <w:rPr>
          <w:rFonts w:ascii="Times New Roman" w:hAnsi="Times New Roman" w:cs="Times New Roman"/>
          <w:bCs w:val="0"/>
          <w:lang w:eastAsia="ko-KR"/>
        </w:rPr>
      </w:pPr>
      <w:r>
        <w:t xml:space="preserve">Figure </w:t>
      </w:r>
      <w:r w:rsidR="0008457D">
        <w:fldChar w:fldCharType="begin"/>
      </w:r>
      <w:r w:rsidR="0008457D">
        <w:instrText xml:space="preserve"> SEQ Figure \* ARABIC </w:instrText>
      </w:r>
      <w:r w:rsidR="0008457D">
        <w:fldChar w:fldCharType="separate"/>
      </w:r>
      <w:r w:rsidR="00EB0C6B">
        <w:rPr>
          <w:noProof/>
        </w:rPr>
        <w:t>2</w:t>
      </w:r>
      <w:r w:rsidR="0008457D">
        <w:rPr>
          <w:noProof/>
        </w:rPr>
        <w:fldChar w:fldCharType="end"/>
      </w:r>
      <w:r>
        <w:t>. Resource selection process considering the SL DRX in MAC layer</w:t>
      </w:r>
    </w:p>
    <w:p w14:paraId="7087A893" w14:textId="77777777" w:rsidR="008B41F9" w:rsidRDefault="008B41F9" w:rsidP="00A44CDC">
      <w:pPr>
        <w:pStyle w:val="ae"/>
        <w:spacing w:line="276" w:lineRule="auto"/>
        <w:ind w:firstLineChars="50" w:firstLine="100"/>
        <w:rPr>
          <w:rFonts w:ascii="Times New Roman" w:hAnsi="Times New Roman" w:cs="Times New Roman"/>
          <w:b/>
          <w:bCs/>
          <w:lang w:eastAsia="ko-KR"/>
        </w:rPr>
      </w:pPr>
    </w:p>
    <w:p w14:paraId="3A45547F" w14:textId="2FB91B36" w:rsidR="00C84DDA" w:rsidRDefault="00C84DDA" w:rsidP="00A44CDC">
      <w:pPr>
        <w:pStyle w:val="ae"/>
        <w:spacing w:line="276" w:lineRule="auto"/>
        <w:ind w:firstLineChars="50" w:firstLine="100"/>
        <w:rPr>
          <w:rFonts w:ascii="Times New Roman" w:hAnsi="Times New Roman" w:cs="Times New Roman"/>
          <w:b/>
          <w:bCs/>
          <w:lang w:eastAsia="ko-KR"/>
        </w:rPr>
      </w:pPr>
      <w:r>
        <w:rPr>
          <w:rFonts w:ascii="Times New Roman" w:hAnsi="Times New Roman" w:cs="Times New Roman"/>
          <w:b/>
          <w:bCs/>
          <w:lang w:eastAsia="ko-KR"/>
        </w:rPr>
        <w:t>Observation 2</w:t>
      </w:r>
      <w:r w:rsidR="000C1E62">
        <w:rPr>
          <w:rFonts w:ascii="Times New Roman" w:hAnsi="Times New Roman" w:cs="Times New Roman"/>
          <w:b/>
          <w:bCs/>
          <w:lang w:eastAsia="ko-KR"/>
        </w:rPr>
        <w:t xml:space="preserve">: </w:t>
      </w:r>
      <w:r>
        <w:rPr>
          <w:rFonts w:ascii="Times New Roman" w:hAnsi="Times New Roman" w:cs="Times New Roman"/>
          <w:b/>
          <w:bCs/>
          <w:lang w:eastAsia="ko-KR"/>
        </w:rPr>
        <w:t xml:space="preserve">There is </w:t>
      </w:r>
      <w:r w:rsidR="0000364A">
        <w:rPr>
          <w:rFonts w:ascii="Times New Roman" w:hAnsi="Times New Roman" w:cs="Times New Roman"/>
          <w:b/>
          <w:bCs/>
          <w:lang w:eastAsia="ko-KR"/>
        </w:rPr>
        <w:t xml:space="preserve">possible </w:t>
      </w:r>
      <w:r>
        <w:rPr>
          <w:rFonts w:ascii="Times New Roman" w:hAnsi="Times New Roman" w:cs="Times New Roman"/>
          <w:b/>
          <w:bCs/>
          <w:lang w:eastAsia="ko-KR"/>
        </w:rPr>
        <w:t xml:space="preserve">for resource selection </w:t>
      </w:r>
      <w:r w:rsidR="00714402">
        <w:rPr>
          <w:rFonts w:ascii="Times New Roman" w:hAnsi="Times New Roman" w:cs="Times New Roman"/>
          <w:b/>
          <w:bCs/>
          <w:lang w:eastAsia="ko-KR"/>
        </w:rPr>
        <w:t>in consideration of</w:t>
      </w:r>
      <w:r>
        <w:rPr>
          <w:rFonts w:ascii="Times New Roman" w:hAnsi="Times New Roman" w:cs="Times New Roman"/>
          <w:b/>
          <w:bCs/>
          <w:lang w:eastAsia="ko-KR"/>
        </w:rPr>
        <w:t xml:space="preserve"> Rx SL DRX</w:t>
      </w:r>
      <w:r w:rsidR="00114CA8">
        <w:rPr>
          <w:rFonts w:ascii="Times New Roman" w:hAnsi="Times New Roman" w:cs="Times New Roman"/>
          <w:b/>
          <w:bCs/>
          <w:lang w:eastAsia="ko-KR"/>
        </w:rPr>
        <w:t xml:space="preserve"> in PHY/MAC layer</w:t>
      </w:r>
    </w:p>
    <w:p w14:paraId="2253BCE9" w14:textId="7ECF4087" w:rsidR="004751EC" w:rsidRDefault="004F2DC9" w:rsidP="00A44CDC">
      <w:pPr>
        <w:pStyle w:val="ae"/>
        <w:spacing w:line="276" w:lineRule="auto"/>
        <w:ind w:firstLineChars="50" w:firstLine="100"/>
        <w:rPr>
          <w:rFonts w:ascii="Times New Roman" w:hAnsi="Times New Roman" w:cs="Times New Roman"/>
          <w:b/>
          <w:bCs/>
          <w:lang w:eastAsia="ko-KR"/>
        </w:rPr>
      </w:pPr>
      <w:r w:rsidRPr="004F2DC9">
        <w:rPr>
          <w:rFonts w:ascii="Times New Roman" w:hAnsi="Times New Roman" w:cs="Times New Roman"/>
          <w:b/>
          <w:bCs/>
          <w:lang w:eastAsia="ko-KR"/>
        </w:rPr>
        <w:t>Proposal 1: Kindly suggest RAN2 to discuss the</w:t>
      </w:r>
      <w:r w:rsidR="002B2C13">
        <w:rPr>
          <w:rFonts w:ascii="Times New Roman" w:hAnsi="Times New Roman" w:cs="Times New Roman"/>
          <w:b/>
          <w:bCs/>
          <w:lang w:eastAsia="ko-KR"/>
        </w:rPr>
        <w:t xml:space="preserve"> </w:t>
      </w:r>
      <w:r w:rsidR="004751EC">
        <w:rPr>
          <w:rFonts w:ascii="Times New Roman" w:hAnsi="Times New Roman" w:cs="Times New Roman"/>
          <w:b/>
          <w:bCs/>
          <w:lang w:eastAsia="ko-KR"/>
        </w:rPr>
        <w:t xml:space="preserve">resource selection mode 2 </w:t>
      </w:r>
      <w:r w:rsidR="007D10CF">
        <w:rPr>
          <w:rFonts w:ascii="Times New Roman" w:hAnsi="Times New Roman" w:cs="Times New Roman"/>
          <w:b/>
          <w:bCs/>
          <w:lang w:eastAsia="ko-KR"/>
        </w:rPr>
        <w:t>take into account the SL DRX</w:t>
      </w:r>
    </w:p>
    <w:p w14:paraId="193F4BCC" w14:textId="6B879D54" w:rsidR="00F126E1" w:rsidRPr="00F126E1" w:rsidRDefault="00F126E1" w:rsidP="00F126E1">
      <w:pPr>
        <w:overflowPunct/>
        <w:autoSpaceDE/>
        <w:autoSpaceDN/>
        <w:adjustRightInd/>
        <w:spacing w:before="120" w:after="120" w:line="276" w:lineRule="auto"/>
        <w:ind w:firstLineChars="50" w:firstLine="100"/>
        <w:jc w:val="both"/>
        <w:textAlignment w:val="auto"/>
        <w:rPr>
          <w:rFonts w:eastAsia="나눔바른고딕"/>
          <w:bCs/>
          <w:lang w:val="en-US" w:eastAsia="ko-KR" w:bidi="en-US"/>
        </w:rPr>
      </w:pPr>
      <w:r>
        <w:rPr>
          <w:rFonts w:eastAsia="나눔바른고딕"/>
          <w:bCs/>
          <w:lang w:val="en-US" w:eastAsia="ko-KR" w:bidi="en-US"/>
        </w:rPr>
        <w:t>Both PHY and MAC layer, i</w:t>
      </w:r>
      <w:r w:rsidRPr="00F126E1">
        <w:rPr>
          <w:rFonts w:eastAsia="나눔바른고딕"/>
          <w:bCs/>
          <w:lang w:val="en-US" w:eastAsia="ko-KR" w:bidi="en-US"/>
        </w:rPr>
        <w:t xml:space="preserve">n order to consider the SL DRX for resource selection, we think at least following parameters or DRX configuration have to be considered. Since </w:t>
      </w:r>
      <w:proofErr w:type="spellStart"/>
      <w:r w:rsidRPr="00F126E1">
        <w:rPr>
          <w:rFonts w:eastAsia="나눔바른고딕"/>
          <w:bCs/>
          <w:lang w:val="en-US" w:eastAsia="ko-KR" w:bidi="en-US"/>
        </w:rPr>
        <w:t>Tx</w:t>
      </w:r>
      <w:proofErr w:type="spellEnd"/>
      <w:r w:rsidRPr="00F126E1">
        <w:rPr>
          <w:rFonts w:eastAsia="나눔바른고딕"/>
          <w:bCs/>
          <w:lang w:val="en-US" w:eastAsia="ko-KR" w:bidi="en-US"/>
        </w:rPr>
        <w:t xml:space="preserve">-Rx half duplex constraint exist in SL, </w:t>
      </w:r>
      <w:proofErr w:type="spellStart"/>
      <w:r w:rsidRPr="00F126E1">
        <w:rPr>
          <w:rFonts w:eastAsia="나눔바른고딕"/>
          <w:bCs/>
          <w:lang w:val="en-US" w:eastAsia="ko-KR" w:bidi="en-US"/>
        </w:rPr>
        <w:t>Tx</w:t>
      </w:r>
      <w:proofErr w:type="spellEnd"/>
      <w:r w:rsidRPr="00F126E1">
        <w:rPr>
          <w:rFonts w:eastAsia="나눔바른고딕"/>
          <w:bCs/>
          <w:lang w:val="en-US" w:eastAsia="ko-KR" w:bidi="en-US"/>
        </w:rPr>
        <w:t xml:space="preserve"> active time might be considered.</w:t>
      </w:r>
    </w:p>
    <w:p w14:paraId="2C4B803E" w14:textId="77777777" w:rsidR="00F126E1" w:rsidRPr="00F126E1" w:rsidRDefault="00F126E1" w:rsidP="00F126E1">
      <w:pPr>
        <w:numPr>
          <w:ilvl w:val="0"/>
          <w:numId w:val="6"/>
        </w:numPr>
        <w:overflowPunct/>
        <w:autoSpaceDE/>
        <w:autoSpaceDN/>
        <w:adjustRightInd/>
        <w:spacing w:before="120" w:after="120" w:line="276" w:lineRule="auto"/>
        <w:jc w:val="both"/>
        <w:textAlignment w:val="auto"/>
        <w:rPr>
          <w:rFonts w:eastAsia="나눔바른고딕"/>
          <w:bCs/>
          <w:lang w:val="en-US" w:eastAsia="ko-KR" w:bidi="en-US"/>
        </w:rPr>
      </w:pPr>
      <w:proofErr w:type="spellStart"/>
      <w:r w:rsidRPr="00F126E1">
        <w:rPr>
          <w:rFonts w:eastAsia="나눔바른고딕"/>
          <w:bCs/>
          <w:lang w:val="en-US" w:eastAsia="ko-KR" w:bidi="en-US"/>
        </w:rPr>
        <w:t>Tx</w:t>
      </w:r>
      <w:proofErr w:type="spellEnd"/>
      <w:r w:rsidRPr="00F126E1">
        <w:rPr>
          <w:rFonts w:eastAsia="나눔바른고딕"/>
          <w:bCs/>
          <w:lang w:val="en-US" w:eastAsia="ko-KR" w:bidi="en-US"/>
        </w:rPr>
        <w:t xml:space="preserve"> </w:t>
      </w:r>
      <w:r w:rsidRPr="00F126E1">
        <w:rPr>
          <w:rFonts w:eastAsia="나눔바른고딕" w:hint="eastAsia"/>
          <w:bCs/>
          <w:lang w:val="en-US" w:eastAsia="ko-KR" w:bidi="en-US"/>
        </w:rPr>
        <w:t>Active time</w:t>
      </w:r>
      <w:r w:rsidRPr="00F126E1">
        <w:rPr>
          <w:rFonts w:eastAsia="나눔바른고딕"/>
          <w:bCs/>
          <w:lang w:val="en-US" w:eastAsia="ko-KR" w:bidi="en-US"/>
        </w:rPr>
        <w:t xml:space="preserve"> (</w:t>
      </w:r>
      <w:proofErr w:type="spellStart"/>
      <w:r w:rsidRPr="00F126E1">
        <w:rPr>
          <w:rFonts w:eastAsia="나눔바른고딕"/>
          <w:bCs/>
          <w:lang w:val="en-US" w:eastAsia="ko-KR" w:bidi="en-US"/>
        </w:rPr>
        <w:t>Tx</w:t>
      </w:r>
      <w:proofErr w:type="spellEnd"/>
      <w:r w:rsidRPr="00F126E1">
        <w:rPr>
          <w:rFonts w:eastAsia="나눔바른고딕"/>
          <w:bCs/>
          <w:lang w:val="en-US" w:eastAsia="ko-KR" w:bidi="en-US"/>
        </w:rPr>
        <w:t>-Rx half-duplex constraint)</w:t>
      </w:r>
    </w:p>
    <w:p w14:paraId="678387AA" w14:textId="77777777" w:rsidR="00F126E1" w:rsidRPr="00F126E1" w:rsidRDefault="00F126E1" w:rsidP="00F126E1">
      <w:pPr>
        <w:numPr>
          <w:ilvl w:val="0"/>
          <w:numId w:val="6"/>
        </w:numPr>
        <w:overflowPunct/>
        <w:autoSpaceDE/>
        <w:autoSpaceDN/>
        <w:adjustRightInd/>
        <w:spacing w:before="120" w:after="120" w:line="276" w:lineRule="auto"/>
        <w:jc w:val="both"/>
        <w:textAlignment w:val="auto"/>
        <w:rPr>
          <w:rFonts w:eastAsia="나눔바른고딕"/>
          <w:bCs/>
          <w:lang w:val="en-US" w:eastAsia="ko-KR" w:bidi="en-US"/>
        </w:rPr>
      </w:pPr>
      <w:r w:rsidRPr="00F126E1">
        <w:rPr>
          <w:rFonts w:eastAsia="나눔바른고딕" w:hint="eastAsia"/>
          <w:bCs/>
          <w:lang w:val="en-US" w:eastAsia="ko-KR" w:bidi="en-US"/>
        </w:rPr>
        <w:t>Rx Active time</w:t>
      </w:r>
    </w:p>
    <w:p w14:paraId="6FEB8189" w14:textId="38E66F2E" w:rsidR="001E72E1" w:rsidRDefault="006115D8" w:rsidP="00A44CDC">
      <w:pPr>
        <w:pStyle w:val="ae"/>
        <w:spacing w:line="276" w:lineRule="auto"/>
        <w:ind w:firstLineChars="50" w:firstLine="100"/>
        <w:rPr>
          <w:rFonts w:ascii="Times New Roman" w:hAnsi="Times New Roman" w:cs="Times New Roman"/>
          <w:b/>
          <w:bCs/>
          <w:lang w:eastAsia="ko-KR"/>
        </w:rPr>
      </w:pPr>
      <w:r>
        <w:rPr>
          <w:rFonts w:ascii="Times New Roman" w:hAnsi="Times New Roman" w:cs="Times New Roman" w:hint="eastAsia"/>
          <w:b/>
          <w:bCs/>
          <w:lang w:eastAsia="ko-KR"/>
        </w:rPr>
        <w:t>Proposal 2: F</w:t>
      </w:r>
      <w:r>
        <w:rPr>
          <w:rFonts w:ascii="Times New Roman" w:hAnsi="Times New Roman" w:cs="Times New Roman"/>
          <w:b/>
          <w:bCs/>
          <w:lang w:eastAsia="ko-KR"/>
        </w:rPr>
        <w:t>o</w:t>
      </w:r>
      <w:r>
        <w:rPr>
          <w:rFonts w:ascii="Times New Roman" w:hAnsi="Times New Roman" w:cs="Times New Roman" w:hint="eastAsia"/>
          <w:b/>
          <w:bCs/>
          <w:lang w:eastAsia="ko-KR"/>
        </w:rPr>
        <w:t xml:space="preserve">r </w:t>
      </w:r>
      <w:r>
        <w:rPr>
          <w:rFonts w:ascii="Times New Roman" w:hAnsi="Times New Roman" w:cs="Times New Roman"/>
          <w:b/>
          <w:bCs/>
          <w:lang w:eastAsia="ko-KR"/>
        </w:rPr>
        <w:t>the SL DRX enabled UE, Resource selection should consider the SL DRX configuration (</w:t>
      </w:r>
      <w:proofErr w:type="spellStart"/>
      <w:r>
        <w:rPr>
          <w:rFonts w:ascii="Times New Roman" w:hAnsi="Times New Roman" w:cs="Times New Roman"/>
          <w:b/>
          <w:bCs/>
          <w:lang w:eastAsia="ko-KR"/>
        </w:rPr>
        <w:t>Tx</w:t>
      </w:r>
      <w:proofErr w:type="spellEnd"/>
      <w:r>
        <w:rPr>
          <w:rFonts w:ascii="Times New Roman" w:hAnsi="Times New Roman" w:cs="Times New Roman"/>
          <w:b/>
          <w:bCs/>
          <w:lang w:eastAsia="ko-KR"/>
        </w:rPr>
        <w:t xml:space="preserve"> &amp; Rx active time)</w:t>
      </w:r>
    </w:p>
    <w:p w14:paraId="4BFE7CB2" w14:textId="77777777" w:rsidR="006115D8" w:rsidRDefault="006115D8" w:rsidP="00A44CDC">
      <w:pPr>
        <w:pStyle w:val="ae"/>
        <w:spacing w:line="276" w:lineRule="auto"/>
        <w:ind w:firstLineChars="50" w:firstLine="100"/>
        <w:rPr>
          <w:rFonts w:ascii="Times New Roman" w:hAnsi="Times New Roman" w:cs="Times New Roman"/>
          <w:b/>
          <w:bCs/>
          <w:lang w:eastAsia="ko-KR"/>
        </w:rPr>
      </w:pPr>
    </w:p>
    <w:p w14:paraId="4FD03E6F" w14:textId="4CCD81D2" w:rsidR="00164322" w:rsidRDefault="0097647E" w:rsidP="00164322">
      <w:pPr>
        <w:pStyle w:val="2"/>
        <w:rPr>
          <w:noProof/>
        </w:rPr>
      </w:pPr>
      <w:r>
        <w:rPr>
          <w:rFonts w:eastAsiaTheme="minorEastAsia"/>
          <w:noProof/>
          <w:lang w:eastAsia="ko-KR"/>
        </w:rPr>
        <w:t>Align</w:t>
      </w:r>
      <w:r w:rsidR="00642717">
        <w:rPr>
          <w:rFonts w:eastAsiaTheme="minorEastAsia"/>
          <w:noProof/>
          <w:lang w:eastAsia="ko-KR"/>
        </w:rPr>
        <w:t>ing</w:t>
      </w:r>
      <w:r>
        <w:rPr>
          <w:rFonts w:eastAsiaTheme="minorEastAsia"/>
          <w:noProof/>
          <w:lang w:eastAsia="ko-KR"/>
        </w:rPr>
        <w:t xml:space="preserve"> sidelink DRX wake-up time with Uu DRX wake-Up time</w:t>
      </w:r>
    </w:p>
    <w:p w14:paraId="0EE6359F" w14:textId="6C4849E2" w:rsidR="007565C1" w:rsidRPr="007565C1" w:rsidRDefault="00452E2A" w:rsidP="007565C1">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 xml:space="preserve">The In-coverage UE may be configured with </w:t>
      </w:r>
      <w:proofErr w:type="spellStart"/>
      <w:r>
        <w:rPr>
          <w:rFonts w:ascii="Times New Roman" w:hAnsi="Times New Roman" w:cs="Times New Roman"/>
          <w:bCs/>
          <w:lang w:val="en-GB" w:eastAsia="ko-KR"/>
        </w:rPr>
        <w:t>Uu</w:t>
      </w:r>
      <w:proofErr w:type="spellEnd"/>
      <w:r>
        <w:rPr>
          <w:rFonts w:ascii="Times New Roman" w:hAnsi="Times New Roman" w:cs="Times New Roman"/>
          <w:bCs/>
          <w:lang w:val="en-GB" w:eastAsia="ko-KR"/>
        </w:rPr>
        <w:t xml:space="preserve"> DRX and SL DRX at the same time. </w:t>
      </w:r>
      <w:r w:rsidR="00DF3247">
        <w:rPr>
          <w:rFonts w:ascii="Times New Roman" w:hAnsi="Times New Roman" w:cs="Times New Roman"/>
          <w:bCs/>
          <w:lang w:val="en-GB" w:eastAsia="ko-KR"/>
        </w:rPr>
        <w:t xml:space="preserve">In this case, a method of aligning the </w:t>
      </w:r>
      <w:r w:rsidR="00DF3247">
        <w:rPr>
          <w:rFonts w:ascii="Times New Roman" w:hAnsi="Times New Roman" w:cs="Times New Roman" w:hint="eastAsia"/>
          <w:bCs/>
          <w:lang w:val="en-GB" w:eastAsia="ko-KR"/>
        </w:rPr>
        <w:t>wake-</w:t>
      </w:r>
      <w:r w:rsidR="00DF3247">
        <w:rPr>
          <w:rFonts w:ascii="Times New Roman" w:hAnsi="Times New Roman" w:cs="Times New Roman"/>
          <w:bCs/>
          <w:lang w:val="en-GB" w:eastAsia="ko-KR"/>
        </w:rPr>
        <w:t>up time is needed to maximize power efficiency.</w:t>
      </w:r>
      <w:r w:rsidR="00245077">
        <w:rPr>
          <w:rFonts w:ascii="Times New Roman" w:hAnsi="Times New Roman" w:cs="Times New Roman"/>
          <w:bCs/>
          <w:lang w:val="en-GB" w:eastAsia="ko-KR"/>
        </w:rPr>
        <w:t xml:space="preserve"> And the Rx UE is in-coverage and </w:t>
      </w:r>
      <w:proofErr w:type="spellStart"/>
      <w:r w:rsidR="00245077">
        <w:rPr>
          <w:rFonts w:ascii="Times New Roman" w:hAnsi="Times New Roman" w:cs="Times New Roman"/>
          <w:bCs/>
          <w:lang w:val="en-GB" w:eastAsia="ko-KR"/>
        </w:rPr>
        <w:t>Tx</w:t>
      </w:r>
      <w:proofErr w:type="spellEnd"/>
      <w:r w:rsidR="00245077">
        <w:rPr>
          <w:rFonts w:ascii="Times New Roman" w:hAnsi="Times New Roman" w:cs="Times New Roman"/>
          <w:bCs/>
          <w:lang w:val="en-GB" w:eastAsia="ko-KR"/>
        </w:rPr>
        <w:t xml:space="preserve"> UE is in-coverage or out of coverage.</w:t>
      </w:r>
      <w:r w:rsidR="00B301BA">
        <w:rPr>
          <w:rFonts w:ascii="Times New Roman" w:hAnsi="Times New Roman" w:cs="Times New Roman"/>
          <w:bCs/>
          <w:lang w:val="en-GB" w:eastAsia="ko-KR"/>
        </w:rPr>
        <w:t xml:space="preserve"> And we don’t think there is any specific reason to change the </w:t>
      </w:r>
      <w:proofErr w:type="spellStart"/>
      <w:r w:rsidR="00B301BA">
        <w:rPr>
          <w:rFonts w:ascii="Times New Roman" w:hAnsi="Times New Roman" w:cs="Times New Roman"/>
          <w:bCs/>
          <w:lang w:val="en-GB" w:eastAsia="ko-KR"/>
        </w:rPr>
        <w:t>Uu</w:t>
      </w:r>
      <w:proofErr w:type="spellEnd"/>
      <w:r w:rsidR="00B301BA">
        <w:rPr>
          <w:rFonts w:ascii="Times New Roman" w:hAnsi="Times New Roman" w:cs="Times New Roman"/>
          <w:bCs/>
          <w:lang w:val="en-GB" w:eastAsia="ko-KR"/>
        </w:rPr>
        <w:t xml:space="preserve"> DRX configuration of the IC UE because of the SL operation.</w:t>
      </w:r>
    </w:p>
    <w:p w14:paraId="7364AD0F" w14:textId="1F7A9424" w:rsidR="00245077" w:rsidRDefault="00245077" w:rsidP="00A44CDC">
      <w:pPr>
        <w:pStyle w:val="ae"/>
        <w:spacing w:line="276" w:lineRule="auto"/>
        <w:ind w:firstLineChars="50" w:firstLine="100"/>
        <w:rPr>
          <w:rFonts w:ascii="Times New Roman" w:hAnsi="Times New Roman" w:cs="Times New Roman"/>
          <w:b/>
          <w:bCs/>
          <w:lang w:val="en-GB" w:eastAsia="ko-KR"/>
        </w:rPr>
      </w:pPr>
      <w:r w:rsidRPr="00907C69">
        <w:rPr>
          <w:rFonts w:ascii="Times New Roman" w:hAnsi="Times New Roman" w:cs="Times New Roman"/>
          <w:b/>
          <w:bCs/>
          <w:lang w:val="en-GB" w:eastAsia="ko-KR"/>
        </w:rPr>
        <w:t xml:space="preserve">Observation 3: For the Power efficiency, SL DRX coordination with </w:t>
      </w:r>
      <w:proofErr w:type="spellStart"/>
      <w:r w:rsidRPr="00907C69">
        <w:rPr>
          <w:rFonts w:ascii="Times New Roman" w:hAnsi="Times New Roman" w:cs="Times New Roman"/>
          <w:b/>
          <w:bCs/>
          <w:lang w:val="en-GB" w:eastAsia="ko-KR"/>
        </w:rPr>
        <w:t>Uu</w:t>
      </w:r>
      <w:proofErr w:type="spellEnd"/>
      <w:r w:rsidRPr="00907C69">
        <w:rPr>
          <w:rFonts w:ascii="Times New Roman" w:hAnsi="Times New Roman" w:cs="Times New Roman"/>
          <w:b/>
          <w:bCs/>
          <w:lang w:val="en-GB" w:eastAsia="ko-KR"/>
        </w:rPr>
        <w:t xml:space="preserve"> DRX is preferred.</w:t>
      </w:r>
    </w:p>
    <w:p w14:paraId="3C91F31C" w14:textId="1B7BBFC8" w:rsidR="007565C1" w:rsidRPr="00D609A8" w:rsidRDefault="00D609A8" w:rsidP="00D609A8">
      <w:pPr>
        <w:pStyle w:val="ae"/>
        <w:spacing w:line="276" w:lineRule="auto"/>
        <w:ind w:firstLineChars="50" w:firstLine="100"/>
        <w:rPr>
          <w:rFonts w:ascii="Times New Roman" w:hAnsi="Times New Roman" w:cs="Times New Roman"/>
          <w:b/>
          <w:bCs/>
          <w:lang w:val="en-GB" w:eastAsia="ko-KR"/>
        </w:rPr>
      </w:pPr>
      <w:r w:rsidRPr="00D609A8">
        <w:rPr>
          <w:rFonts w:ascii="Times New Roman" w:hAnsi="Times New Roman" w:cs="Times New Roman"/>
          <w:b/>
          <w:bCs/>
          <w:lang w:val="en-GB" w:eastAsia="ko-KR"/>
        </w:rPr>
        <w:t xml:space="preserve">Proposal 3: The </w:t>
      </w:r>
      <w:proofErr w:type="spellStart"/>
      <w:r w:rsidRPr="00D609A8">
        <w:rPr>
          <w:rFonts w:ascii="Times New Roman" w:hAnsi="Times New Roman" w:cs="Times New Roman"/>
          <w:b/>
          <w:bCs/>
          <w:lang w:val="en-GB" w:eastAsia="ko-KR"/>
        </w:rPr>
        <w:t>Uu</w:t>
      </w:r>
      <w:proofErr w:type="spellEnd"/>
      <w:r w:rsidRPr="00D609A8">
        <w:rPr>
          <w:rFonts w:ascii="Times New Roman" w:hAnsi="Times New Roman" w:cs="Times New Roman"/>
          <w:b/>
          <w:bCs/>
          <w:lang w:val="en-GB" w:eastAsia="ko-KR"/>
        </w:rPr>
        <w:t xml:space="preserve"> DRX of IC Rx UE </w:t>
      </w:r>
      <w:r>
        <w:rPr>
          <w:rFonts w:ascii="Times New Roman" w:hAnsi="Times New Roman" w:cs="Times New Roman"/>
          <w:b/>
          <w:bCs/>
          <w:lang w:val="en-GB" w:eastAsia="ko-KR"/>
        </w:rPr>
        <w:t xml:space="preserve">should not be changed in SL DRX coordination with </w:t>
      </w:r>
      <w:proofErr w:type="spellStart"/>
      <w:r>
        <w:rPr>
          <w:rFonts w:ascii="Times New Roman" w:hAnsi="Times New Roman" w:cs="Times New Roman"/>
          <w:b/>
          <w:bCs/>
          <w:lang w:val="en-GB" w:eastAsia="ko-KR"/>
        </w:rPr>
        <w:t>Uu</w:t>
      </w:r>
      <w:proofErr w:type="spellEnd"/>
      <w:r>
        <w:rPr>
          <w:rFonts w:ascii="Times New Roman" w:hAnsi="Times New Roman" w:cs="Times New Roman"/>
          <w:b/>
          <w:bCs/>
          <w:lang w:val="en-GB" w:eastAsia="ko-KR"/>
        </w:rPr>
        <w:t xml:space="preserve"> DRX scheme.</w:t>
      </w:r>
    </w:p>
    <w:p w14:paraId="46365728" w14:textId="596D3EB0" w:rsidR="00081BC9" w:rsidRDefault="00642717" w:rsidP="006A6305">
      <w:pPr>
        <w:pStyle w:val="ae"/>
        <w:keepNext/>
        <w:spacing w:line="276" w:lineRule="auto"/>
        <w:ind w:firstLineChars="50" w:firstLine="100"/>
        <w:jc w:val="center"/>
      </w:pPr>
      <w:r>
        <w:rPr>
          <w:rFonts w:ascii="Times New Roman" w:hAnsi="Times New Roman" w:cs="Times New Roman"/>
          <w:bCs/>
          <w:lang w:val="en-GB" w:eastAsia="ko-KR"/>
        </w:rPr>
        <w:pict w14:anchorId="28DE83AC">
          <v:shape id="_x0000_i1027" type="#_x0000_t75" style="width:442.6pt;height:98.75pt">
            <v:imagedata r:id="rId9" o:title="그림2"/>
          </v:shape>
        </w:pict>
      </w:r>
    </w:p>
    <w:p w14:paraId="522A8CB1" w14:textId="437CEE95" w:rsidR="0005766C" w:rsidRDefault="00081BC9" w:rsidP="00081BC9">
      <w:pPr>
        <w:pStyle w:val="ad"/>
        <w:jc w:val="center"/>
        <w:rPr>
          <w:rFonts w:ascii="Times New Roman" w:hAnsi="Times New Roman" w:cs="Times New Roman"/>
          <w:bCs w:val="0"/>
          <w:lang w:val="en-GB" w:eastAsia="ko-KR"/>
        </w:rPr>
      </w:pPr>
      <w:r>
        <w:t xml:space="preserve">Figure </w:t>
      </w:r>
      <w:r w:rsidR="0008457D">
        <w:fldChar w:fldCharType="begin"/>
      </w:r>
      <w:r w:rsidR="0008457D">
        <w:instrText xml:space="preserve"> SEQ Figure \* ARABIC </w:instrText>
      </w:r>
      <w:r w:rsidR="0008457D">
        <w:fldChar w:fldCharType="separate"/>
      </w:r>
      <w:r w:rsidR="00EB0C6B">
        <w:rPr>
          <w:noProof/>
        </w:rPr>
        <w:t>3</w:t>
      </w:r>
      <w:r w:rsidR="0008457D">
        <w:rPr>
          <w:noProof/>
        </w:rPr>
        <w:fldChar w:fldCharType="end"/>
      </w:r>
      <w:r>
        <w:t xml:space="preserve">. SL DRX coordination with </w:t>
      </w:r>
      <w:proofErr w:type="spellStart"/>
      <w:r>
        <w:t>Uu</w:t>
      </w:r>
      <w:proofErr w:type="spellEnd"/>
      <w:r>
        <w:t xml:space="preserve"> DRX</w:t>
      </w:r>
    </w:p>
    <w:p w14:paraId="27D7702B" w14:textId="5BDEEC2A" w:rsidR="00081BC9" w:rsidRDefault="00EB2AEB" w:rsidP="00EB2AEB">
      <w:pPr>
        <w:pStyle w:val="ae"/>
        <w:spacing w:line="276" w:lineRule="auto"/>
        <w:ind w:firstLineChars="100" w:firstLine="200"/>
        <w:rPr>
          <w:rFonts w:ascii="Times New Roman" w:hAnsi="Times New Roman" w:cs="Times New Roman"/>
          <w:bCs/>
          <w:lang w:val="en-GB" w:eastAsia="ko-KR"/>
        </w:rPr>
      </w:pPr>
      <w:r>
        <w:rPr>
          <w:rFonts w:ascii="Times New Roman" w:hAnsi="Times New Roman" w:cs="Times New Roman" w:hint="eastAsia"/>
          <w:bCs/>
          <w:lang w:val="en-GB" w:eastAsia="ko-KR"/>
        </w:rPr>
        <w:t>The</w:t>
      </w:r>
      <w:r w:rsidR="00703305">
        <w:rPr>
          <w:rFonts w:ascii="Times New Roman" w:hAnsi="Times New Roman" w:cs="Times New Roman" w:hint="eastAsia"/>
          <w:bCs/>
          <w:lang w:val="en-GB" w:eastAsia="ko-KR"/>
        </w:rPr>
        <w:t xml:space="preserve"> Fig. 3</w:t>
      </w:r>
      <w:r>
        <w:rPr>
          <w:rFonts w:ascii="Times New Roman" w:hAnsi="Times New Roman" w:cs="Times New Roman"/>
          <w:bCs/>
          <w:lang w:val="en-GB" w:eastAsia="ko-KR"/>
        </w:rPr>
        <w:t xml:space="preserve"> shows an ideal</w:t>
      </w:r>
      <w:r w:rsidR="00703305">
        <w:rPr>
          <w:rFonts w:ascii="Times New Roman" w:hAnsi="Times New Roman" w:cs="Times New Roman"/>
          <w:bCs/>
          <w:lang w:val="en-GB" w:eastAsia="ko-KR"/>
        </w:rPr>
        <w:t xml:space="preserve"> example of </w:t>
      </w:r>
      <w:r w:rsidR="00E46A1B">
        <w:rPr>
          <w:rFonts w:ascii="Times New Roman" w:hAnsi="Times New Roman" w:cs="Times New Roman"/>
          <w:bCs/>
          <w:lang w:val="en-GB" w:eastAsia="ko-KR"/>
        </w:rPr>
        <w:t xml:space="preserve">SL DRX coordination with </w:t>
      </w:r>
      <w:proofErr w:type="spellStart"/>
      <w:r w:rsidR="00E46A1B">
        <w:rPr>
          <w:rFonts w:ascii="Times New Roman" w:hAnsi="Times New Roman" w:cs="Times New Roman"/>
          <w:bCs/>
          <w:lang w:val="en-GB" w:eastAsia="ko-KR"/>
        </w:rPr>
        <w:t>Uu</w:t>
      </w:r>
      <w:proofErr w:type="spellEnd"/>
      <w:r w:rsidR="00E46A1B">
        <w:rPr>
          <w:rFonts w:ascii="Times New Roman" w:hAnsi="Times New Roman" w:cs="Times New Roman"/>
          <w:bCs/>
          <w:lang w:val="en-GB" w:eastAsia="ko-KR"/>
        </w:rPr>
        <w:t xml:space="preserve"> DRX</w:t>
      </w:r>
      <w:r>
        <w:rPr>
          <w:rFonts w:ascii="Times New Roman" w:hAnsi="Times New Roman" w:cs="Times New Roman"/>
          <w:bCs/>
          <w:lang w:val="en-GB" w:eastAsia="ko-KR"/>
        </w:rPr>
        <w:t xml:space="preserve">. All of the SL DRX on-duration are mapping with </w:t>
      </w:r>
      <w:proofErr w:type="spellStart"/>
      <w:r>
        <w:rPr>
          <w:rFonts w:ascii="Times New Roman" w:hAnsi="Times New Roman" w:cs="Times New Roman"/>
          <w:bCs/>
          <w:lang w:val="en-GB" w:eastAsia="ko-KR"/>
        </w:rPr>
        <w:t>Uu</w:t>
      </w:r>
      <w:proofErr w:type="spellEnd"/>
      <w:r>
        <w:rPr>
          <w:rFonts w:ascii="Times New Roman" w:hAnsi="Times New Roman" w:cs="Times New Roman"/>
          <w:bCs/>
          <w:lang w:val="en-GB" w:eastAsia="ko-KR"/>
        </w:rPr>
        <w:t xml:space="preserve"> DRX on-duration. </w:t>
      </w:r>
      <w:r w:rsidR="001B0C7B">
        <w:rPr>
          <w:rFonts w:ascii="Times New Roman" w:hAnsi="Times New Roman" w:cs="Times New Roman"/>
          <w:bCs/>
          <w:lang w:val="en-GB" w:eastAsia="ko-KR"/>
        </w:rPr>
        <w:t xml:space="preserve">The </w:t>
      </w:r>
      <w:r w:rsidR="00916361">
        <w:rPr>
          <w:rFonts w:ascii="Times New Roman" w:hAnsi="Times New Roman" w:cs="Times New Roman"/>
          <w:bCs/>
          <w:lang w:val="en-GB" w:eastAsia="ko-KR"/>
        </w:rPr>
        <w:t xml:space="preserve">UE that determines the </w:t>
      </w:r>
      <w:r w:rsidR="001B0C7B">
        <w:rPr>
          <w:rFonts w:ascii="Times New Roman" w:hAnsi="Times New Roman" w:cs="Times New Roman"/>
          <w:bCs/>
          <w:lang w:val="en-GB" w:eastAsia="ko-KR"/>
        </w:rPr>
        <w:t>SL DRX</w:t>
      </w:r>
      <w:r w:rsidR="00916361">
        <w:rPr>
          <w:rFonts w:ascii="Times New Roman" w:hAnsi="Times New Roman" w:cs="Times New Roman"/>
          <w:bCs/>
          <w:lang w:val="en-GB" w:eastAsia="ko-KR"/>
        </w:rPr>
        <w:t xml:space="preserve"> can configure the SL DRX cycle</w:t>
      </w:r>
      <w:r w:rsidR="001B0C7B">
        <w:rPr>
          <w:rFonts w:ascii="Times New Roman" w:hAnsi="Times New Roman" w:cs="Times New Roman"/>
          <w:bCs/>
          <w:lang w:val="en-GB" w:eastAsia="ko-KR"/>
        </w:rPr>
        <w:t xml:space="preserve"> different with </w:t>
      </w:r>
      <w:proofErr w:type="spellStart"/>
      <w:r w:rsidR="001B0C7B">
        <w:rPr>
          <w:rFonts w:ascii="Times New Roman" w:hAnsi="Times New Roman" w:cs="Times New Roman"/>
          <w:bCs/>
          <w:lang w:val="en-GB" w:eastAsia="ko-KR"/>
        </w:rPr>
        <w:t>Uu</w:t>
      </w:r>
      <w:proofErr w:type="spellEnd"/>
      <w:r w:rsidR="001B0C7B">
        <w:rPr>
          <w:rFonts w:ascii="Times New Roman" w:hAnsi="Times New Roman" w:cs="Times New Roman"/>
          <w:bCs/>
          <w:lang w:val="en-GB" w:eastAsia="ko-KR"/>
        </w:rPr>
        <w:t xml:space="preserve"> DRX cycle</w:t>
      </w:r>
      <w:r w:rsidR="00916361">
        <w:rPr>
          <w:rFonts w:ascii="Times New Roman" w:hAnsi="Times New Roman" w:cs="Times New Roman"/>
          <w:bCs/>
          <w:lang w:val="en-GB" w:eastAsia="ko-KR"/>
        </w:rPr>
        <w:t xml:space="preserve"> in consideration of</w:t>
      </w:r>
      <w:r w:rsidR="001B0C7B">
        <w:rPr>
          <w:rFonts w:ascii="Times New Roman" w:hAnsi="Times New Roman" w:cs="Times New Roman"/>
          <w:bCs/>
          <w:lang w:val="en-GB" w:eastAsia="ko-KR"/>
        </w:rPr>
        <w:t xml:space="preserve"> traffic pattern, </w:t>
      </w:r>
      <w:proofErr w:type="spellStart"/>
      <w:r w:rsidR="001B0C7B">
        <w:rPr>
          <w:rFonts w:ascii="Times New Roman" w:hAnsi="Times New Roman" w:cs="Times New Roman"/>
          <w:bCs/>
          <w:lang w:val="en-GB" w:eastAsia="ko-KR"/>
        </w:rPr>
        <w:t>QoS</w:t>
      </w:r>
      <w:proofErr w:type="spellEnd"/>
      <w:r w:rsidR="001B0C7B">
        <w:rPr>
          <w:rFonts w:ascii="Times New Roman" w:hAnsi="Times New Roman" w:cs="Times New Roman"/>
          <w:bCs/>
          <w:lang w:val="en-GB" w:eastAsia="ko-KR"/>
        </w:rPr>
        <w:t xml:space="preserve">, etc. </w:t>
      </w:r>
    </w:p>
    <w:p w14:paraId="43BD30BE" w14:textId="2C5C6F3F" w:rsidR="00104E51" w:rsidRDefault="00EC5B79" w:rsidP="00EC5B79">
      <w:pPr>
        <w:pStyle w:val="ae"/>
        <w:spacing w:line="276" w:lineRule="auto"/>
        <w:ind w:firstLineChars="100" w:firstLine="200"/>
        <w:rPr>
          <w:rFonts w:ascii="Times New Roman" w:hAnsi="Times New Roman" w:cs="Times New Roman"/>
          <w:bCs/>
          <w:lang w:val="en-GB" w:eastAsia="ko-KR"/>
        </w:rPr>
      </w:pPr>
      <w:r w:rsidRPr="00EC5B79">
        <w:rPr>
          <w:rFonts w:ascii="Times New Roman" w:hAnsi="Times New Roman" w:cs="Times New Roman"/>
          <w:bCs/>
          <w:lang w:val="en-GB" w:eastAsia="ko-KR"/>
        </w:rPr>
        <w:t>We think that the SL DRX cycle should be set within</w:t>
      </w:r>
      <w:r>
        <w:rPr>
          <w:rFonts w:ascii="Times New Roman" w:hAnsi="Times New Roman" w:cs="Times New Roman"/>
          <w:bCs/>
          <w:lang w:val="en-GB" w:eastAsia="ko-KR"/>
        </w:rPr>
        <w:t xml:space="preserve"> the PDB because the slot </w:t>
      </w:r>
      <w:r w:rsidRPr="00EC5B79">
        <w:rPr>
          <w:rFonts w:ascii="Times New Roman" w:hAnsi="Times New Roman" w:cs="Times New Roman"/>
          <w:bCs/>
          <w:lang w:val="en-GB" w:eastAsia="ko-KR"/>
        </w:rPr>
        <w:t>n</w:t>
      </w:r>
      <w:r>
        <w:rPr>
          <w:rFonts w:ascii="Times New Roman" w:hAnsi="Times New Roman" w:cs="Times New Roman"/>
          <w:bCs/>
          <w:lang w:val="en-GB" w:eastAsia="ko-KR"/>
        </w:rPr>
        <w:t xml:space="preserve"> </w:t>
      </w:r>
      <w:r w:rsidRPr="00EC5B79">
        <w:rPr>
          <w:rFonts w:ascii="Times New Roman" w:hAnsi="Times New Roman" w:cs="Times New Roman"/>
          <w:bCs/>
          <w:lang w:val="en-GB" w:eastAsia="ko-KR"/>
        </w:rPr>
        <w:t>can occur at any time</w:t>
      </w:r>
      <w:r w:rsidR="00582327">
        <w:rPr>
          <w:rFonts w:ascii="Times New Roman" w:hAnsi="Times New Roman" w:cs="Times New Roman"/>
          <w:bCs/>
          <w:lang w:val="en-GB" w:eastAsia="ko-KR"/>
        </w:rPr>
        <w:t xml:space="preserve"> in Fig. 1</w:t>
      </w:r>
      <w:r w:rsidRPr="00EC5B79">
        <w:rPr>
          <w:rFonts w:ascii="Times New Roman" w:hAnsi="Times New Roman" w:cs="Times New Roman"/>
          <w:bCs/>
          <w:lang w:val="en-GB" w:eastAsia="ko-KR"/>
        </w:rPr>
        <w:t>.</w:t>
      </w:r>
      <w:r w:rsidR="00104E51" w:rsidRPr="00104E51">
        <w:rPr>
          <w:rFonts w:ascii="Times New Roman" w:hAnsi="Times New Roman" w:cs="Times New Roman"/>
          <w:bCs/>
          <w:lang w:val="en-GB" w:eastAsia="ko-KR"/>
        </w:rPr>
        <w:t xml:space="preserve"> </w:t>
      </w:r>
      <w:r w:rsidRPr="00EC5B79">
        <w:rPr>
          <w:rFonts w:ascii="Times New Roman" w:hAnsi="Times New Roman" w:cs="Times New Roman"/>
          <w:bCs/>
          <w:lang w:val="en-GB" w:eastAsia="ko-KR"/>
        </w:rPr>
        <w:t xml:space="preserve">If not, on-duration of the Rx </w:t>
      </w:r>
      <w:r w:rsidR="00BA58A0">
        <w:rPr>
          <w:rFonts w:ascii="Times New Roman" w:hAnsi="Times New Roman" w:cs="Times New Roman"/>
          <w:bCs/>
          <w:lang w:val="en-GB" w:eastAsia="ko-KR"/>
        </w:rPr>
        <w:t>UE</w:t>
      </w:r>
      <w:r w:rsidRPr="00EC5B79">
        <w:rPr>
          <w:rFonts w:ascii="Times New Roman" w:hAnsi="Times New Roman" w:cs="Times New Roman"/>
          <w:bCs/>
          <w:lang w:val="en-GB" w:eastAsia="ko-KR"/>
        </w:rPr>
        <w:t xml:space="preserve"> may not exist in the interval in which set A is determined.</w:t>
      </w:r>
      <w:r w:rsidR="00231F84">
        <w:rPr>
          <w:rFonts w:ascii="Times New Roman" w:hAnsi="Times New Roman" w:cs="Times New Roman"/>
          <w:bCs/>
          <w:lang w:val="en-GB" w:eastAsia="ko-KR"/>
        </w:rPr>
        <w:t xml:space="preserve"> And it could be up to UE implementation.</w:t>
      </w:r>
    </w:p>
    <w:p w14:paraId="4C394BD8" w14:textId="77AE3963" w:rsidR="004C2AC8" w:rsidRDefault="00025D81" w:rsidP="00A44CDC">
      <w:pPr>
        <w:pStyle w:val="ae"/>
        <w:spacing w:line="276" w:lineRule="auto"/>
        <w:ind w:firstLineChars="50" w:firstLine="100"/>
        <w:rPr>
          <w:rFonts w:ascii="Times New Roman" w:hAnsi="Times New Roman" w:cs="Times New Roman"/>
          <w:b/>
          <w:bCs/>
          <w:lang w:val="en-GB" w:eastAsia="ko-KR"/>
        </w:rPr>
      </w:pPr>
      <w:r>
        <w:rPr>
          <w:rFonts w:ascii="Times New Roman" w:hAnsi="Times New Roman" w:cs="Times New Roman"/>
          <w:b/>
          <w:bCs/>
          <w:lang w:val="en-GB" w:eastAsia="ko-KR"/>
        </w:rPr>
        <w:lastRenderedPageBreak/>
        <w:t>Proposal</w:t>
      </w:r>
      <w:r w:rsidR="00AE3AA2">
        <w:rPr>
          <w:rFonts w:ascii="Times New Roman" w:hAnsi="Times New Roman" w:cs="Times New Roman" w:hint="eastAsia"/>
          <w:b/>
          <w:bCs/>
          <w:lang w:val="en-GB" w:eastAsia="ko-KR"/>
        </w:rPr>
        <w:t xml:space="preserve"> 4: </w:t>
      </w:r>
      <w:r w:rsidR="00E55AEE">
        <w:rPr>
          <w:rFonts w:ascii="Times New Roman" w:hAnsi="Times New Roman" w:cs="Times New Roman"/>
          <w:b/>
          <w:bCs/>
          <w:lang w:val="en-GB" w:eastAsia="ko-KR"/>
        </w:rPr>
        <w:t>The SL DRX cycle should be configured within the PDB</w:t>
      </w:r>
      <w:r w:rsidR="00231F84">
        <w:rPr>
          <w:rFonts w:ascii="Times New Roman" w:hAnsi="Times New Roman" w:cs="Times New Roman"/>
          <w:b/>
          <w:bCs/>
          <w:lang w:val="en-GB" w:eastAsia="ko-KR"/>
        </w:rPr>
        <w:t xml:space="preserve"> by UE implementation</w:t>
      </w:r>
    </w:p>
    <w:p w14:paraId="73BF7C20" w14:textId="77777777" w:rsidR="00EB0C6B" w:rsidRDefault="00642717" w:rsidP="00EB0C6B">
      <w:pPr>
        <w:pStyle w:val="ae"/>
        <w:keepNext/>
        <w:spacing w:line="276" w:lineRule="auto"/>
        <w:ind w:firstLineChars="50" w:firstLine="100"/>
      </w:pPr>
      <w:r>
        <w:rPr>
          <w:rFonts w:ascii="Times New Roman" w:hAnsi="Times New Roman" w:cs="Times New Roman"/>
          <w:b/>
          <w:bCs/>
          <w:lang w:eastAsia="ko-KR"/>
        </w:rPr>
        <w:pict w14:anchorId="04B54EAE">
          <v:shape id="_x0000_i1028" type="#_x0000_t75" style="width:481.65pt;height:113.15pt">
            <v:imagedata r:id="rId10" o:title="그림3"/>
          </v:shape>
        </w:pict>
      </w:r>
    </w:p>
    <w:p w14:paraId="741E433E" w14:textId="373D92F6" w:rsidR="001C3AAB" w:rsidRDefault="00EB0C6B" w:rsidP="00EB0C6B">
      <w:pPr>
        <w:pStyle w:val="ad"/>
        <w:jc w:val="center"/>
        <w:rPr>
          <w:rFonts w:ascii="Times New Roman" w:hAnsi="Times New Roman" w:cs="Times New Roman"/>
          <w:b/>
          <w:bCs w:val="0"/>
          <w:lang w:eastAsia="ko-KR"/>
        </w:rPr>
      </w:pPr>
      <w:r>
        <w:t xml:space="preserve">Figure </w:t>
      </w:r>
      <w:r w:rsidR="0008457D">
        <w:fldChar w:fldCharType="begin"/>
      </w:r>
      <w:r w:rsidR="0008457D">
        <w:instrText xml:space="preserve"> SEQ Figure \* ARABIC </w:instrText>
      </w:r>
      <w:r w:rsidR="0008457D">
        <w:fldChar w:fldCharType="separate"/>
      </w:r>
      <w:r>
        <w:rPr>
          <w:noProof/>
        </w:rPr>
        <w:t>4</w:t>
      </w:r>
      <w:r w:rsidR="0008457D">
        <w:rPr>
          <w:noProof/>
        </w:rPr>
        <w:fldChar w:fldCharType="end"/>
      </w:r>
      <w:r>
        <w:t xml:space="preserve">. SL DRX partially coordination with </w:t>
      </w:r>
      <w:proofErr w:type="spellStart"/>
      <w:r>
        <w:t>Uu</w:t>
      </w:r>
      <w:proofErr w:type="spellEnd"/>
      <w:r>
        <w:t xml:space="preserve"> DRX</w:t>
      </w:r>
    </w:p>
    <w:p w14:paraId="7E1F95F4" w14:textId="57BEF8A7" w:rsidR="00897FDA" w:rsidRDefault="00E9570D" w:rsidP="00A44CDC">
      <w:pPr>
        <w:pStyle w:val="ae"/>
        <w:spacing w:line="276" w:lineRule="auto"/>
        <w:ind w:firstLineChars="50" w:firstLine="100"/>
        <w:rPr>
          <w:rFonts w:ascii="Times New Roman" w:hAnsi="Times New Roman" w:cs="Times New Roman"/>
          <w:bCs/>
          <w:lang w:eastAsia="ko-KR"/>
        </w:rPr>
      </w:pPr>
      <w:r w:rsidRPr="00E9570D">
        <w:rPr>
          <w:rFonts w:ascii="Times New Roman" w:hAnsi="Times New Roman" w:cs="Times New Roman"/>
          <w:bCs/>
          <w:lang w:eastAsia="ko-KR"/>
        </w:rPr>
        <w:t xml:space="preserve">There are cases where the PDB (e.g., 10ms) is smaller than the </w:t>
      </w:r>
      <w:proofErr w:type="spellStart"/>
      <w:r w:rsidRPr="00E9570D">
        <w:rPr>
          <w:rFonts w:ascii="Times New Roman" w:hAnsi="Times New Roman" w:cs="Times New Roman"/>
          <w:bCs/>
          <w:lang w:eastAsia="ko-KR"/>
        </w:rPr>
        <w:t>Uu</w:t>
      </w:r>
      <w:proofErr w:type="spellEnd"/>
      <w:r w:rsidRPr="00E9570D">
        <w:rPr>
          <w:rFonts w:ascii="Times New Roman" w:hAnsi="Times New Roman" w:cs="Times New Roman"/>
          <w:bCs/>
          <w:lang w:eastAsia="ko-KR"/>
        </w:rPr>
        <w:t xml:space="preserve"> DRX (e.g., 20ms). In this case, SL DRX on-duration may not be completely mapped with </w:t>
      </w:r>
      <w:proofErr w:type="spellStart"/>
      <w:r w:rsidRPr="00E9570D">
        <w:rPr>
          <w:rFonts w:ascii="Times New Roman" w:hAnsi="Times New Roman" w:cs="Times New Roman"/>
          <w:bCs/>
          <w:lang w:eastAsia="ko-KR"/>
        </w:rPr>
        <w:t>Uu</w:t>
      </w:r>
      <w:proofErr w:type="spellEnd"/>
      <w:r w:rsidRPr="00E9570D">
        <w:rPr>
          <w:rFonts w:ascii="Times New Roman" w:hAnsi="Times New Roman" w:cs="Times New Roman"/>
          <w:bCs/>
          <w:lang w:eastAsia="ko-KR"/>
        </w:rPr>
        <w:t xml:space="preserve"> DRX on-duration.</w:t>
      </w:r>
    </w:p>
    <w:p w14:paraId="1A7D6436" w14:textId="2D8A7B45" w:rsidR="006566C4" w:rsidRDefault="006566C4" w:rsidP="00A44CDC">
      <w:pPr>
        <w:pStyle w:val="ae"/>
        <w:spacing w:line="276" w:lineRule="auto"/>
        <w:ind w:firstLineChars="50" w:firstLine="100"/>
        <w:rPr>
          <w:rFonts w:ascii="Times New Roman" w:hAnsi="Times New Roman" w:cs="Times New Roman"/>
          <w:bCs/>
          <w:lang w:eastAsia="ko-KR"/>
        </w:rPr>
      </w:pPr>
      <w:r w:rsidRPr="006566C4">
        <w:rPr>
          <w:rFonts w:ascii="Times New Roman" w:hAnsi="Times New Roman" w:cs="Times New Roman"/>
          <w:bCs/>
          <w:lang w:eastAsia="ko-KR"/>
        </w:rPr>
        <w:t>Considering the above situation, we think that the SL DRX conf</w:t>
      </w:r>
      <w:r>
        <w:rPr>
          <w:rFonts w:ascii="Times New Roman" w:hAnsi="Times New Roman" w:cs="Times New Roman"/>
          <w:bCs/>
          <w:lang w:eastAsia="ko-KR"/>
        </w:rPr>
        <w:t xml:space="preserve">iguration method based on the </w:t>
      </w:r>
      <w:proofErr w:type="spellStart"/>
      <w:r>
        <w:rPr>
          <w:rFonts w:ascii="Times New Roman" w:hAnsi="Times New Roman" w:cs="Times New Roman"/>
          <w:bCs/>
          <w:lang w:eastAsia="ko-KR"/>
        </w:rPr>
        <w:t>Uu</w:t>
      </w:r>
      <w:proofErr w:type="spellEnd"/>
      <w:r w:rsidRPr="006566C4">
        <w:rPr>
          <w:rFonts w:ascii="Times New Roman" w:hAnsi="Times New Roman" w:cs="Times New Roman"/>
          <w:bCs/>
          <w:lang w:eastAsia="ko-KR"/>
        </w:rPr>
        <w:t xml:space="preserve"> DRX </w:t>
      </w:r>
      <w:proofErr w:type="spellStart"/>
      <w:r w:rsidRPr="006566C4">
        <w:rPr>
          <w:rFonts w:ascii="Times New Roman" w:hAnsi="Times New Roman" w:cs="Times New Roman"/>
          <w:bCs/>
          <w:lang w:eastAsia="ko-KR"/>
        </w:rPr>
        <w:t>startoffset</w:t>
      </w:r>
      <w:proofErr w:type="spellEnd"/>
      <w:r w:rsidRPr="006566C4">
        <w:rPr>
          <w:rFonts w:ascii="Times New Roman" w:hAnsi="Times New Roman" w:cs="Times New Roman"/>
          <w:bCs/>
          <w:lang w:eastAsia="ko-KR"/>
        </w:rPr>
        <w:t xml:space="preserve"> is straight forward.</w:t>
      </w:r>
      <w:r>
        <w:rPr>
          <w:rFonts w:ascii="Times New Roman" w:hAnsi="Times New Roman" w:cs="Times New Roman"/>
          <w:bCs/>
          <w:lang w:eastAsia="ko-KR"/>
        </w:rPr>
        <w:t xml:space="preserve"> In that, </w:t>
      </w:r>
      <w:proofErr w:type="spellStart"/>
      <w:r>
        <w:rPr>
          <w:rFonts w:ascii="Times New Roman" w:hAnsi="Times New Roman" w:cs="Times New Roman"/>
          <w:bCs/>
          <w:lang w:eastAsia="ko-KR"/>
        </w:rPr>
        <w:t>drx-cycleSL</w:t>
      </w:r>
      <w:proofErr w:type="spellEnd"/>
      <w:r>
        <w:rPr>
          <w:rFonts w:ascii="Times New Roman" w:hAnsi="Times New Roman" w:cs="Times New Roman"/>
          <w:bCs/>
          <w:lang w:eastAsia="ko-KR"/>
        </w:rPr>
        <w:t xml:space="preserve"> is determined by UE implementation</w:t>
      </w:r>
      <w:r w:rsidR="007F536A">
        <w:rPr>
          <w:rFonts w:ascii="Times New Roman" w:hAnsi="Times New Roman" w:cs="Times New Roman"/>
          <w:bCs/>
          <w:lang w:eastAsia="ko-KR"/>
        </w:rPr>
        <w:t xml:space="preserve"> in consideration of traffic pattern, </w:t>
      </w:r>
      <w:proofErr w:type="spellStart"/>
      <w:r w:rsidR="007F536A">
        <w:rPr>
          <w:rFonts w:ascii="Times New Roman" w:hAnsi="Times New Roman" w:cs="Times New Roman"/>
          <w:bCs/>
          <w:lang w:eastAsia="ko-KR"/>
        </w:rPr>
        <w:t>Qos</w:t>
      </w:r>
      <w:proofErr w:type="spellEnd"/>
      <w:r>
        <w:rPr>
          <w:rFonts w:ascii="Times New Roman" w:hAnsi="Times New Roman" w:cs="Times New Roman"/>
          <w:bCs/>
          <w:lang w:eastAsia="ko-KR"/>
        </w:rPr>
        <w:t xml:space="preserve"> and </w:t>
      </w:r>
      <w:proofErr w:type="spellStart"/>
      <w:r>
        <w:rPr>
          <w:rFonts w:ascii="Times New Roman" w:hAnsi="Times New Roman" w:cs="Times New Roman"/>
          <w:bCs/>
          <w:lang w:eastAsia="ko-KR"/>
        </w:rPr>
        <w:t>drx-startoffsetSL</w:t>
      </w:r>
      <w:proofErr w:type="spellEnd"/>
      <w:r>
        <w:rPr>
          <w:rFonts w:ascii="Times New Roman" w:hAnsi="Times New Roman" w:cs="Times New Roman"/>
          <w:bCs/>
          <w:lang w:eastAsia="ko-KR"/>
        </w:rPr>
        <w:t xml:space="preserve"> is </w:t>
      </w:r>
      <w:r w:rsidR="007F536A">
        <w:rPr>
          <w:rFonts w:ascii="Times New Roman" w:hAnsi="Times New Roman" w:cs="Times New Roman"/>
          <w:bCs/>
          <w:lang w:eastAsia="ko-KR"/>
        </w:rPr>
        <w:t xml:space="preserve">derived from </w:t>
      </w:r>
      <w:proofErr w:type="spellStart"/>
      <w:r w:rsidR="007F536A">
        <w:rPr>
          <w:rFonts w:ascii="Times New Roman" w:hAnsi="Times New Roman" w:cs="Times New Roman"/>
          <w:bCs/>
          <w:lang w:eastAsia="ko-KR"/>
        </w:rPr>
        <w:t>drx-cycleSL</w:t>
      </w:r>
      <w:proofErr w:type="spellEnd"/>
      <w:r w:rsidR="007F536A">
        <w:rPr>
          <w:rFonts w:ascii="Times New Roman" w:hAnsi="Times New Roman" w:cs="Times New Roman"/>
          <w:bCs/>
          <w:lang w:eastAsia="ko-KR"/>
        </w:rPr>
        <w:t xml:space="preserve"> and</w:t>
      </w:r>
      <w:r>
        <w:rPr>
          <w:rFonts w:ascii="Times New Roman" w:hAnsi="Times New Roman" w:cs="Times New Roman"/>
          <w:bCs/>
          <w:lang w:eastAsia="ko-KR"/>
        </w:rPr>
        <w:t xml:space="preserve"> </w:t>
      </w:r>
      <w:proofErr w:type="spellStart"/>
      <w:r>
        <w:rPr>
          <w:rFonts w:ascii="Times New Roman" w:hAnsi="Times New Roman" w:cs="Times New Roman"/>
          <w:bCs/>
          <w:lang w:eastAsia="ko-KR"/>
        </w:rPr>
        <w:t>drx-startoffset</w:t>
      </w:r>
      <w:proofErr w:type="spellEnd"/>
      <w:r>
        <w:rPr>
          <w:rFonts w:ascii="Times New Roman" w:hAnsi="Times New Roman" w:cs="Times New Roman"/>
          <w:bCs/>
          <w:lang w:eastAsia="ko-KR"/>
        </w:rPr>
        <w:t xml:space="preserve">. </w:t>
      </w:r>
      <w:r w:rsidR="00250B00">
        <w:rPr>
          <w:rFonts w:ascii="Times New Roman" w:hAnsi="Times New Roman" w:cs="Times New Roman"/>
          <w:bCs/>
          <w:lang w:eastAsia="ko-KR"/>
        </w:rPr>
        <w:t>For example,</w:t>
      </w:r>
      <w:r w:rsidRPr="006566C4">
        <w:rPr>
          <w:rFonts w:ascii="Times New Roman" w:hAnsi="Times New Roman" w:cs="Times New Roman"/>
          <w:bCs/>
          <w:lang w:eastAsia="ko-KR"/>
        </w:rPr>
        <w:t xml:space="preserve"> </w:t>
      </w:r>
      <w:proofErr w:type="spellStart"/>
      <w:r w:rsidRPr="006566C4">
        <w:rPr>
          <w:rFonts w:ascii="Times New Roman" w:hAnsi="Times New Roman" w:cs="Times New Roman"/>
          <w:bCs/>
          <w:lang w:eastAsia="ko-KR"/>
        </w:rPr>
        <w:t>drx-startoffset</w:t>
      </w:r>
      <w:r w:rsidR="00250B00">
        <w:rPr>
          <w:rFonts w:ascii="Times New Roman" w:hAnsi="Times New Roman" w:cs="Times New Roman"/>
          <w:bCs/>
          <w:lang w:eastAsia="ko-KR"/>
        </w:rPr>
        <w:t>SL</w:t>
      </w:r>
      <w:proofErr w:type="spellEnd"/>
      <w:r w:rsidRPr="006566C4">
        <w:rPr>
          <w:rFonts w:ascii="Times New Roman" w:hAnsi="Times New Roman" w:cs="Times New Roman"/>
          <w:bCs/>
          <w:lang w:eastAsia="ko-KR"/>
        </w:rPr>
        <w:t xml:space="preserve"> </w:t>
      </w:r>
      <w:r w:rsidR="00185BC0">
        <w:rPr>
          <w:rFonts w:ascii="Times New Roman" w:hAnsi="Times New Roman" w:cs="Times New Roman"/>
          <w:bCs/>
          <w:lang w:eastAsia="ko-KR"/>
        </w:rPr>
        <w:t>is</w:t>
      </w:r>
      <w:r w:rsidRPr="006566C4">
        <w:rPr>
          <w:rFonts w:ascii="Times New Roman" w:hAnsi="Times New Roman" w:cs="Times New Roman"/>
          <w:bCs/>
          <w:lang w:eastAsia="ko-KR"/>
        </w:rPr>
        <w:t xml:space="preserve"> derived as </w:t>
      </w:r>
      <w:proofErr w:type="spellStart"/>
      <w:r w:rsidRPr="006566C4">
        <w:rPr>
          <w:rFonts w:ascii="Times New Roman" w:hAnsi="Times New Roman" w:cs="Times New Roman"/>
          <w:bCs/>
          <w:lang w:eastAsia="ko-KR"/>
        </w:rPr>
        <w:t>Uu</w:t>
      </w:r>
      <w:proofErr w:type="spellEnd"/>
      <w:r w:rsidRPr="006566C4">
        <w:rPr>
          <w:rFonts w:ascii="Times New Roman" w:hAnsi="Times New Roman" w:cs="Times New Roman"/>
          <w:bCs/>
          <w:lang w:eastAsia="ko-KR"/>
        </w:rPr>
        <w:t xml:space="preserve"> </w:t>
      </w:r>
      <w:proofErr w:type="spellStart"/>
      <w:r w:rsidRPr="006566C4">
        <w:rPr>
          <w:rFonts w:ascii="Times New Roman" w:hAnsi="Times New Roman" w:cs="Times New Roman"/>
          <w:bCs/>
          <w:lang w:eastAsia="ko-KR"/>
        </w:rPr>
        <w:t>drx-startoffset</w:t>
      </w:r>
      <w:proofErr w:type="spellEnd"/>
      <w:r w:rsidRPr="006566C4">
        <w:rPr>
          <w:rFonts w:ascii="Times New Roman" w:hAnsi="Times New Roman" w:cs="Times New Roman"/>
          <w:bCs/>
          <w:lang w:eastAsia="ko-KR"/>
        </w:rPr>
        <w:t xml:space="preserve"> modulo SL </w:t>
      </w:r>
      <w:proofErr w:type="spellStart"/>
      <w:r w:rsidRPr="006566C4">
        <w:rPr>
          <w:rFonts w:ascii="Times New Roman" w:hAnsi="Times New Roman" w:cs="Times New Roman"/>
          <w:bCs/>
          <w:lang w:eastAsia="ko-KR"/>
        </w:rPr>
        <w:t>drx</w:t>
      </w:r>
      <w:proofErr w:type="spellEnd"/>
      <w:r w:rsidRPr="006566C4">
        <w:rPr>
          <w:rFonts w:ascii="Times New Roman" w:hAnsi="Times New Roman" w:cs="Times New Roman"/>
          <w:bCs/>
          <w:lang w:eastAsia="ko-KR"/>
        </w:rPr>
        <w:t>-cycle.</w:t>
      </w:r>
    </w:p>
    <w:p w14:paraId="064B3B35" w14:textId="4EAF9BB1" w:rsidR="00E9570D" w:rsidRPr="00485AE8" w:rsidRDefault="00485AE8" w:rsidP="00A44CDC">
      <w:pPr>
        <w:pStyle w:val="ae"/>
        <w:spacing w:line="276" w:lineRule="auto"/>
        <w:ind w:firstLineChars="50" w:firstLine="100"/>
        <w:rPr>
          <w:rFonts w:ascii="Times New Roman" w:hAnsi="Times New Roman" w:cs="Times New Roman"/>
          <w:b/>
          <w:bCs/>
          <w:lang w:eastAsia="ko-KR"/>
        </w:rPr>
      </w:pPr>
      <w:r w:rsidRPr="00485AE8">
        <w:rPr>
          <w:rFonts w:ascii="Times New Roman" w:hAnsi="Times New Roman" w:cs="Times New Roman"/>
          <w:b/>
          <w:bCs/>
          <w:lang w:eastAsia="ko-KR"/>
        </w:rPr>
        <w:t xml:space="preserve">Proposal </w:t>
      </w:r>
      <w:r>
        <w:rPr>
          <w:rFonts w:ascii="Times New Roman" w:hAnsi="Times New Roman" w:cs="Times New Roman"/>
          <w:b/>
          <w:bCs/>
          <w:lang w:eastAsia="ko-KR"/>
        </w:rPr>
        <w:t>5</w:t>
      </w:r>
      <w:r w:rsidR="00EF42BD">
        <w:rPr>
          <w:rFonts w:ascii="Times New Roman" w:hAnsi="Times New Roman" w:cs="Times New Roman"/>
          <w:b/>
          <w:bCs/>
          <w:lang w:eastAsia="ko-KR"/>
        </w:rPr>
        <w:t xml:space="preserve">: The SL DRX </w:t>
      </w:r>
      <w:proofErr w:type="spellStart"/>
      <w:r w:rsidR="00EF42BD">
        <w:rPr>
          <w:rFonts w:ascii="Times New Roman" w:hAnsi="Times New Roman" w:cs="Times New Roman"/>
          <w:b/>
          <w:bCs/>
          <w:lang w:eastAsia="ko-KR"/>
        </w:rPr>
        <w:t>startoffset</w:t>
      </w:r>
      <w:proofErr w:type="spellEnd"/>
      <w:r w:rsidR="00EF42BD">
        <w:rPr>
          <w:rFonts w:ascii="Times New Roman" w:hAnsi="Times New Roman" w:cs="Times New Roman"/>
          <w:b/>
          <w:bCs/>
          <w:lang w:eastAsia="ko-KR"/>
        </w:rPr>
        <w:t xml:space="preserve"> is derived from </w:t>
      </w:r>
      <w:proofErr w:type="spellStart"/>
      <w:r w:rsidR="00EF42BD">
        <w:rPr>
          <w:rFonts w:ascii="Times New Roman" w:hAnsi="Times New Roman" w:cs="Times New Roman"/>
          <w:b/>
          <w:bCs/>
          <w:lang w:eastAsia="ko-KR"/>
        </w:rPr>
        <w:t>drx-startoffset</w:t>
      </w:r>
      <w:proofErr w:type="spellEnd"/>
      <w:r w:rsidR="00EF42BD">
        <w:rPr>
          <w:rFonts w:ascii="Times New Roman" w:hAnsi="Times New Roman" w:cs="Times New Roman"/>
          <w:b/>
          <w:bCs/>
          <w:lang w:eastAsia="ko-KR"/>
        </w:rPr>
        <w:t xml:space="preserve"> and </w:t>
      </w:r>
      <w:proofErr w:type="spellStart"/>
      <w:r w:rsidR="00EF42BD">
        <w:rPr>
          <w:rFonts w:ascii="Times New Roman" w:hAnsi="Times New Roman" w:cs="Times New Roman"/>
          <w:b/>
          <w:bCs/>
          <w:lang w:eastAsia="ko-KR"/>
        </w:rPr>
        <w:t>drx-cycleSL</w:t>
      </w:r>
      <w:proofErr w:type="spellEnd"/>
      <w:r w:rsidR="00EF42BD">
        <w:rPr>
          <w:rFonts w:ascii="Times New Roman" w:hAnsi="Times New Roman" w:cs="Times New Roman"/>
          <w:b/>
          <w:bCs/>
          <w:lang w:eastAsia="ko-KR"/>
        </w:rPr>
        <w:t>.</w:t>
      </w:r>
    </w:p>
    <w:p w14:paraId="5AD35E76" w14:textId="427E44CB"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1AFE3449" w14:textId="37D7B73F" w:rsidR="00981165" w:rsidRDefault="00981165" w:rsidP="00981165">
      <w:pPr>
        <w:jc w:val="both"/>
        <w:rPr>
          <w:rFonts w:eastAsiaTheme="minorEastAsia"/>
          <w:sz w:val="21"/>
          <w:szCs w:val="21"/>
          <w:lang w:val="en-US" w:eastAsia="ko-KR"/>
        </w:rPr>
      </w:pPr>
      <w:r>
        <w:rPr>
          <w:rFonts w:eastAsiaTheme="minorEastAsia"/>
          <w:sz w:val="21"/>
          <w:szCs w:val="21"/>
          <w:lang w:val="en-US" w:eastAsia="ko-KR"/>
        </w:rPr>
        <w:t>In this contribution, we discussed the</w:t>
      </w:r>
      <w:r w:rsidR="00117124">
        <w:rPr>
          <w:rFonts w:eastAsiaTheme="minorEastAsia"/>
          <w:sz w:val="21"/>
          <w:szCs w:val="21"/>
          <w:lang w:val="en-US" w:eastAsia="ko-KR"/>
        </w:rPr>
        <w:t xml:space="preserve"> SL DRX enabled Mode 2</w:t>
      </w:r>
      <w:r>
        <w:rPr>
          <w:rFonts w:eastAsiaTheme="minorEastAsia"/>
          <w:sz w:val="21"/>
          <w:szCs w:val="21"/>
          <w:lang w:val="en-US" w:eastAsia="ko-KR"/>
        </w:rPr>
        <w:t xml:space="preserve"> </w:t>
      </w:r>
      <w:r w:rsidR="00F657FB">
        <w:rPr>
          <w:rFonts w:eastAsiaTheme="minorEastAsia"/>
          <w:sz w:val="21"/>
          <w:szCs w:val="21"/>
          <w:lang w:val="en-US" w:eastAsia="ko-KR"/>
        </w:rPr>
        <w:t>resource selection</w:t>
      </w:r>
      <w:r w:rsidR="00117124">
        <w:rPr>
          <w:rFonts w:eastAsiaTheme="minorEastAsia"/>
          <w:sz w:val="21"/>
          <w:szCs w:val="21"/>
          <w:lang w:val="en-US" w:eastAsia="ko-KR"/>
        </w:rPr>
        <w:t xml:space="preserve"> and SL DRX coordination with </w:t>
      </w:r>
      <w:proofErr w:type="spellStart"/>
      <w:r w:rsidR="00117124">
        <w:rPr>
          <w:rFonts w:eastAsiaTheme="minorEastAsia"/>
          <w:sz w:val="21"/>
          <w:szCs w:val="21"/>
          <w:lang w:val="en-US" w:eastAsia="ko-KR"/>
        </w:rPr>
        <w:t>Uu</w:t>
      </w:r>
      <w:proofErr w:type="spellEnd"/>
      <w:r w:rsidR="00117124">
        <w:rPr>
          <w:rFonts w:eastAsiaTheme="minorEastAsia"/>
          <w:sz w:val="21"/>
          <w:szCs w:val="21"/>
          <w:lang w:val="en-US" w:eastAsia="ko-KR"/>
        </w:rPr>
        <w:t xml:space="preserve"> DRX</w:t>
      </w:r>
      <w:r w:rsidR="00EF4917">
        <w:rPr>
          <w:rFonts w:eastAsiaTheme="minorEastAsia"/>
          <w:sz w:val="21"/>
          <w:szCs w:val="21"/>
          <w:lang w:val="en-US" w:eastAsia="ko-KR"/>
        </w:rPr>
        <w:t xml:space="preserve">. </w:t>
      </w:r>
      <w:r>
        <w:rPr>
          <w:rFonts w:eastAsiaTheme="minorEastAsia"/>
          <w:sz w:val="21"/>
          <w:szCs w:val="21"/>
          <w:lang w:val="en-US" w:eastAsia="ko-KR"/>
        </w:rPr>
        <w:t>According to discussion in section 2, we</w:t>
      </w:r>
      <w:r w:rsidR="00EF4917">
        <w:rPr>
          <w:rFonts w:eastAsiaTheme="minorEastAsia"/>
          <w:sz w:val="21"/>
          <w:szCs w:val="21"/>
          <w:lang w:val="en-US" w:eastAsia="ko-KR"/>
        </w:rPr>
        <w:t xml:space="preserve"> have the following</w:t>
      </w:r>
      <w:r w:rsidR="00A56E6A">
        <w:rPr>
          <w:rFonts w:eastAsiaTheme="minorEastAsia"/>
          <w:sz w:val="21"/>
          <w:szCs w:val="21"/>
          <w:lang w:val="en-US" w:eastAsia="ko-KR"/>
        </w:rPr>
        <w:t xml:space="preserve"> observation and</w:t>
      </w:r>
      <w:r w:rsidR="00EF4917">
        <w:rPr>
          <w:rFonts w:eastAsiaTheme="minorEastAsia"/>
          <w:sz w:val="21"/>
          <w:szCs w:val="21"/>
          <w:lang w:val="en-US" w:eastAsia="ko-KR"/>
        </w:rPr>
        <w:t xml:space="preserve"> proposal</w:t>
      </w:r>
      <w:r>
        <w:rPr>
          <w:rFonts w:eastAsiaTheme="minorEastAsia"/>
          <w:sz w:val="21"/>
          <w:szCs w:val="21"/>
          <w:lang w:val="en-US" w:eastAsia="ko-KR"/>
        </w:rPr>
        <w:t>:</w:t>
      </w:r>
    </w:p>
    <w:p w14:paraId="224992C6" w14:textId="4E77BAA4" w:rsidR="00E945CC" w:rsidRDefault="00E945CC" w:rsidP="00981165">
      <w:pPr>
        <w:pStyle w:val="ae"/>
        <w:spacing w:line="276" w:lineRule="auto"/>
        <w:rPr>
          <w:rFonts w:ascii="Times New Roman" w:hAnsi="Times New Roman" w:cs="Times New Roman"/>
          <w:b/>
          <w:bCs/>
          <w:lang w:eastAsia="ko-KR"/>
        </w:rPr>
      </w:pPr>
      <w:r w:rsidRPr="00E945CC">
        <w:rPr>
          <w:rFonts w:ascii="Times New Roman" w:hAnsi="Times New Roman" w:cs="Times New Roman"/>
          <w:b/>
          <w:bCs/>
          <w:lang w:eastAsia="ko-KR"/>
        </w:rPr>
        <w:t>Observation 1: Legacy resource selection mode 2 procedure doesn’t take into acco</w:t>
      </w:r>
      <w:r w:rsidR="007D10CF">
        <w:rPr>
          <w:rFonts w:ascii="Times New Roman" w:hAnsi="Times New Roman" w:cs="Times New Roman"/>
          <w:b/>
          <w:bCs/>
          <w:lang w:eastAsia="ko-KR"/>
        </w:rPr>
        <w:t>unt SL DRX</w:t>
      </w:r>
    </w:p>
    <w:p w14:paraId="588B895E" w14:textId="21DBC8A0" w:rsidR="00A85A3E" w:rsidRDefault="00A85A3E" w:rsidP="00A32C48">
      <w:pPr>
        <w:pStyle w:val="ae"/>
        <w:spacing w:line="276" w:lineRule="auto"/>
        <w:rPr>
          <w:rFonts w:ascii="Times New Roman" w:hAnsi="Times New Roman" w:cs="Times New Roman"/>
          <w:b/>
          <w:bCs/>
          <w:lang w:eastAsia="ko-KR"/>
        </w:rPr>
      </w:pPr>
      <w:r w:rsidRPr="00A85A3E">
        <w:rPr>
          <w:rFonts w:ascii="Times New Roman" w:hAnsi="Times New Roman" w:cs="Times New Roman"/>
          <w:b/>
          <w:bCs/>
          <w:lang w:eastAsia="ko-KR"/>
        </w:rPr>
        <w:t>Observation 2: There is possible for resource selection according to Rx SL DRX in PHY/MAC layer</w:t>
      </w:r>
    </w:p>
    <w:p w14:paraId="07AC72F8" w14:textId="5A9D76AB" w:rsidR="00CD23F4" w:rsidRDefault="00CD23F4" w:rsidP="00A32C48">
      <w:pPr>
        <w:pStyle w:val="ae"/>
        <w:spacing w:line="276" w:lineRule="auto"/>
        <w:rPr>
          <w:rFonts w:ascii="Times New Roman" w:hAnsi="Times New Roman" w:cs="Times New Roman"/>
          <w:b/>
          <w:bCs/>
          <w:lang w:eastAsia="ko-KR"/>
        </w:rPr>
      </w:pPr>
      <w:r w:rsidRPr="00CD23F4">
        <w:rPr>
          <w:rFonts w:ascii="Times New Roman" w:hAnsi="Times New Roman" w:cs="Times New Roman"/>
          <w:b/>
          <w:bCs/>
          <w:lang w:eastAsia="ko-KR"/>
        </w:rPr>
        <w:t xml:space="preserve">Observation 3: For the Power efficiency, SL DRX coordination with </w:t>
      </w:r>
      <w:proofErr w:type="spellStart"/>
      <w:r w:rsidRPr="00CD23F4">
        <w:rPr>
          <w:rFonts w:ascii="Times New Roman" w:hAnsi="Times New Roman" w:cs="Times New Roman"/>
          <w:b/>
          <w:bCs/>
          <w:lang w:eastAsia="ko-KR"/>
        </w:rPr>
        <w:t>Uu</w:t>
      </w:r>
      <w:proofErr w:type="spellEnd"/>
      <w:r w:rsidRPr="00CD23F4">
        <w:rPr>
          <w:rFonts w:ascii="Times New Roman" w:hAnsi="Times New Roman" w:cs="Times New Roman"/>
          <w:b/>
          <w:bCs/>
          <w:lang w:eastAsia="ko-KR"/>
        </w:rPr>
        <w:t xml:space="preserve"> DRX is preferred.</w:t>
      </w:r>
    </w:p>
    <w:p w14:paraId="65DE5662" w14:textId="2C924119" w:rsidR="00CD23F4" w:rsidRDefault="00CD23F4" w:rsidP="00A32C48">
      <w:pPr>
        <w:pStyle w:val="ae"/>
        <w:spacing w:line="276" w:lineRule="auto"/>
        <w:rPr>
          <w:rFonts w:ascii="Times New Roman" w:hAnsi="Times New Roman" w:cs="Times New Roman"/>
          <w:b/>
          <w:bCs/>
          <w:lang w:eastAsia="ko-KR"/>
        </w:rPr>
      </w:pPr>
      <w:r w:rsidRPr="00CD23F4">
        <w:rPr>
          <w:rFonts w:ascii="Times New Roman" w:hAnsi="Times New Roman" w:cs="Times New Roman"/>
          <w:b/>
          <w:bCs/>
          <w:lang w:eastAsia="ko-KR"/>
        </w:rPr>
        <w:t>Observation 4: The SL DRX cycle should be configured within the PDB.</w:t>
      </w:r>
    </w:p>
    <w:p w14:paraId="01D81ACD" w14:textId="77777777" w:rsidR="000F0510" w:rsidRDefault="000F0510" w:rsidP="00A32C48">
      <w:pPr>
        <w:pStyle w:val="ae"/>
        <w:spacing w:line="276" w:lineRule="auto"/>
        <w:rPr>
          <w:rFonts w:ascii="Times New Roman" w:hAnsi="Times New Roman" w:cs="Times New Roman"/>
          <w:b/>
          <w:bCs/>
          <w:lang w:eastAsia="ko-KR"/>
        </w:rPr>
      </w:pPr>
    </w:p>
    <w:p w14:paraId="66851245" w14:textId="17CA6044" w:rsidR="00C017D2" w:rsidRDefault="00A85A3E" w:rsidP="00A32C48">
      <w:pPr>
        <w:pStyle w:val="ae"/>
        <w:spacing w:line="276" w:lineRule="auto"/>
        <w:rPr>
          <w:rFonts w:ascii="Times New Roman" w:hAnsi="Times New Roman" w:cs="Times New Roman"/>
          <w:b/>
          <w:bCs/>
          <w:lang w:eastAsia="ko-KR"/>
        </w:rPr>
      </w:pPr>
      <w:r w:rsidRPr="00A85A3E">
        <w:rPr>
          <w:rFonts w:ascii="Times New Roman" w:hAnsi="Times New Roman" w:cs="Times New Roman"/>
          <w:b/>
          <w:bCs/>
          <w:lang w:eastAsia="ko-KR"/>
        </w:rPr>
        <w:t>Proposal 1: Kindly suggest RAN2 to discuss the resource selection mode</w:t>
      </w:r>
      <w:r w:rsidR="007D10CF">
        <w:rPr>
          <w:rFonts w:ascii="Times New Roman" w:hAnsi="Times New Roman" w:cs="Times New Roman"/>
          <w:b/>
          <w:bCs/>
          <w:lang w:eastAsia="ko-KR"/>
        </w:rPr>
        <w:t xml:space="preserve"> 2 take into account the SL DRX</w:t>
      </w:r>
    </w:p>
    <w:p w14:paraId="49DBCC1F" w14:textId="613B071B" w:rsidR="004A169D" w:rsidRDefault="004A169D" w:rsidP="00A32C48">
      <w:pPr>
        <w:pStyle w:val="ae"/>
        <w:spacing w:line="276" w:lineRule="auto"/>
        <w:rPr>
          <w:rFonts w:ascii="Times New Roman" w:hAnsi="Times New Roman" w:cs="Times New Roman"/>
          <w:b/>
          <w:bCs/>
          <w:lang w:eastAsia="ko-KR"/>
        </w:rPr>
      </w:pPr>
      <w:r w:rsidRPr="004A169D">
        <w:rPr>
          <w:rFonts w:ascii="Times New Roman" w:hAnsi="Times New Roman" w:cs="Times New Roman"/>
          <w:b/>
          <w:bCs/>
          <w:lang w:eastAsia="ko-KR"/>
        </w:rPr>
        <w:t xml:space="preserve">Proposal 2: For the SL DRX enabled UE, </w:t>
      </w:r>
      <w:r w:rsidR="006E06A9">
        <w:rPr>
          <w:rFonts w:ascii="Times New Roman" w:hAnsi="Times New Roman" w:cs="Times New Roman"/>
          <w:b/>
          <w:bCs/>
          <w:lang w:eastAsia="ko-KR"/>
        </w:rPr>
        <w:t>r</w:t>
      </w:r>
      <w:r w:rsidRPr="004A169D">
        <w:rPr>
          <w:rFonts w:ascii="Times New Roman" w:hAnsi="Times New Roman" w:cs="Times New Roman"/>
          <w:b/>
          <w:bCs/>
          <w:lang w:eastAsia="ko-KR"/>
        </w:rPr>
        <w:t>esource selection should consider the SL DRX configuration (</w:t>
      </w:r>
      <w:proofErr w:type="spellStart"/>
      <w:r w:rsidRPr="004A169D">
        <w:rPr>
          <w:rFonts w:ascii="Times New Roman" w:hAnsi="Times New Roman" w:cs="Times New Roman"/>
          <w:b/>
          <w:bCs/>
          <w:lang w:eastAsia="ko-KR"/>
        </w:rPr>
        <w:t>Tx</w:t>
      </w:r>
      <w:proofErr w:type="spellEnd"/>
      <w:r w:rsidRPr="004A169D">
        <w:rPr>
          <w:rFonts w:ascii="Times New Roman" w:hAnsi="Times New Roman" w:cs="Times New Roman"/>
          <w:b/>
          <w:bCs/>
          <w:lang w:eastAsia="ko-KR"/>
        </w:rPr>
        <w:t xml:space="preserve"> &amp; Rx active time)</w:t>
      </w:r>
    </w:p>
    <w:p w14:paraId="3BBA9106" w14:textId="3124ECCA" w:rsidR="000F0510" w:rsidRDefault="000F0510" w:rsidP="00A32C48">
      <w:pPr>
        <w:pStyle w:val="ae"/>
        <w:spacing w:line="276" w:lineRule="auto"/>
        <w:rPr>
          <w:rFonts w:ascii="Times New Roman" w:hAnsi="Times New Roman" w:cs="Times New Roman"/>
          <w:b/>
          <w:bCs/>
          <w:lang w:eastAsia="ko-KR"/>
        </w:rPr>
      </w:pPr>
      <w:r w:rsidRPr="000F0510">
        <w:rPr>
          <w:rFonts w:ascii="Times New Roman" w:hAnsi="Times New Roman" w:cs="Times New Roman"/>
          <w:b/>
          <w:bCs/>
          <w:lang w:eastAsia="ko-KR"/>
        </w:rPr>
        <w:t xml:space="preserve">Proposal 3: The </w:t>
      </w:r>
      <w:proofErr w:type="spellStart"/>
      <w:r w:rsidRPr="000F0510">
        <w:rPr>
          <w:rFonts w:ascii="Times New Roman" w:hAnsi="Times New Roman" w:cs="Times New Roman"/>
          <w:b/>
          <w:bCs/>
          <w:lang w:eastAsia="ko-KR"/>
        </w:rPr>
        <w:t>Uu</w:t>
      </w:r>
      <w:proofErr w:type="spellEnd"/>
      <w:r w:rsidRPr="000F0510">
        <w:rPr>
          <w:rFonts w:ascii="Times New Roman" w:hAnsi="Times New Roman" w:cs="Times New Roman"/>
          <w:b/>
          <w:bCs/>
          <w:lang w:eastAsia="ko-KR"/>
        </w:rPr>
        <w:t xml:space="preserve"> DRX of IC Rx UE should not be changed in SL DRX coordination with </w:t>
      </w:r>
      <w:proofErr w:type="spellStart"/>
      <w:r w:rsidRPr="000F0510">
        <w:rPr>
          <w:rFonts w:ascii="Times New Roman" w:hAnsi="Times New Roman" w:cs="Times New Roman"/>
          <w:b/>
          <w:bCs/>
          <w:lang w:eastAsia="ko-KR"/>
        </w:rPr>
        <w:t>Uu</w:t>
      </w:r>
      <w:proofErr w:type="spellEnd"/>
      <w:r w:rsidRPr="000F0510">
        <w:rPr>
          <w:rFonts w:ascii="Times New Roman" w:hAnsi="Times New Roman" w:cs="Times New Roman"/>
          <w:b/>
          <w:bCs/>
          <w:lang w:eastAsia="ko-KR"/>
        </w:rPr>
        <w:t xml:space="preserve"> DRX scheme.</w:t>
      </w:r>
    </w:p>
    <w:p w14:paraId="709CC471" w14:textId="1A28EDCB" w:rsidR="00025D81" w:rsidRDefault="00025D81" w:rsidP="00A32C48">
      <w:pPr>
        <w:pStyle w:val="ae"/>
        <w:spacing w:line="276" w:lineRule="auto"/>
        <w:rPr>
          <w:rFonts w:ascii="Times New Roman" w:hAnsi="Times New Roman" w:cs="Times New Roman"/>
          <w:b/>
          <w:bCs/>
          <w:lang w:eastAsia="ko-KR"/>
        </w:rPr>
      </w:pPr>
      <w:r w:rsidRPr="00025D81">
        <w:rPr>
          <w:rFonts w:ascii="Times New Roman" w:hAnsi="Times New Roman" w:cs="Times New Roman"/>
          <w:b/>
          <w:bCs/>
          <w:lang w:eastAsia="ko-KR"/>
        </w:rPr>
        <w:t>Proposal 4: The SL DRX cycle should be configured within the PDB by UE implementation</w:t>
      </w:r>
    </w:p>
    <w:p w14:paraId="2F374BA1" w14:textId="0042181B" w:rsidR="00025D81" w:rsidRPr="00A32C48" w:rsidRDefault="00EF42BD" w:rsidP="00A32C48">
      <w:pPr>
        <w:pStyle w:val="ae"/>
        <w:spacing w:line="276" w:lineRule="auto"/>
        <w:rPr>
          <w:rFonts w:ascii="Times New Roman" w:hAnsi="Times New Roman" w:cs="Times New Roman"/>
          <w:b/>
          <w:bCs/>
          <w:lang w:eastAsia="ko-KR"/>
        </w:rPr>
      </w:pPr>
      <w:r w:rsidRPr="00EF42BD">
        <w:rPr>
          <w:rFonts w:ascii="Times New Roman" w:hAnsi="Times New Roman" w:cs="Times New Roman"/>
          <w:b/>
          <w:bCs/>
          <w:lang w:eastAsia="ko-KR"/>
        </w:rPr>
        <w:t xml:space="preserve">Proposal 5: The SL DRX </w:t>
      </w:r>
      <w:proofErr w:type="spellStart"/>
      <w:r w:rsidRPr="00EF42BD">
        <w:rPr>
          <w:rFonts w:ascii="Times New Roman" w:hAnsi="Times New Roman" w:cs="Times New Roman"/>
          <w:b/>
          <w:bCs/>
          <w:lang w:eastAsia="ko-KR"/>
        </w:rPr>
        <w:t>startoffset</w:t>
      </w:r>
      <w:proofErr w:type="spellEnd"/>
      <w:r w:rsidRPr="00EF42BD">
        <w:rPr>
          <w:rFonts w:ascii="Times New Roman" w:hAnsi="Times New Roman" w:cs="Times New Roman"/>
          <w:b/>
          <w:bCs/>
          <w:lang w:eastAsia="ko-KR"/>
        </w:rPr>
        <w:t xml:space="preserve"> is derived from </w:t>
      </w:r>
      <w:proofErr w:type="spellStart"/>
      <w:r w:rsidRPr="00EF42BD">
        <w:rPr>
          <w:rFonts w:ascii="Times New Roman" w:hAnsi="Times New Roman" w:cs="Times New Roman"/>
          <w:b/>
          <w:bCs/>
          <w:lang w:eastAsia="ko-KR"/>
        </w:rPr>
        <w:t>drx-startoffset</w:t>
      </w:r>
      <w:proofErr w:type="spellEnd"/>
      <w:r w:rsidRPr="00EF42BD">
        <w:rPr>
          <w:rFonts w:ascii="Times New Roman" w:hAnsi="Times New Roman" w:cs="Times New Roman"/>
          <w:b/>
          <w:bCs/>
          <w:lang w:eastAsia="ko-KR"/>
        </w:rPr>
        <w:t xml:space="preserve"> and </w:t>
      </w:r>
      <w:proofErr w:type="spellStart"/>
      <w:r w:rsidRPr="00EF42BD">
        <w:rPr>
          <w:rFonts w:ascii="Times New Roman" w:hAnsi="Times New Roman" w:cs="Times New Roman"/>
          <w:b/>
          <w:bCs/>
          <w:lang w:eastAsia="ko-KR"/>
        </w:rPr>
        <w:t>drx-cycleSL</w:t>
      </w:r>
      <w:proofErr w:type="spellEnd"/>
      <w:r w:rsidRPr="00EF42BD">
        <w:rPr>
          <w:rFonts w:ascii="Times New Roman" w:hAnsi="Times New Roman" w:cs="Times New Roman"/>
          <w:b/>
          <w:bCs/>
          <w:lang w:eastAsia="ko-KR"/>
        </w:rPr>
        <w:t>.</w:t>
      </w: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701F1EA0" w:rsidR="00981165" w:rsidRPr="002F529F" w:rsidRDefault="00981165" w:rsidP="00981165">
      <w:pPr>
        <w:pStyle w:val="References"/>
        <w:tabs>
          <w:tab w:val="num" w:pos="231"/>
        </w:tabs>
        <w:ind w:leftChars="-65" w:left="230"/>
        <w:rPr>
          <w:rFonts w:eastAsia="맑은 고딕"/>
          <w:szCs w:val="22"/>
          <w:lang w:val="en-GB" w:eastAsia="ko-KR"/>
        </w:rPr>
      </w:pPr>
      <w:r w:rsidRPr="002F529F">
        <w:rPr>
          <w:rFonts w:eastAsia="맑은 고딕"/>
          <w:szCs w:val="22"/>
          <w:lang w:val="en-GB" w:eastAsia="ko-KR"/>
        </w:rPr>
        <w:t>RAN#</w:t>
      </w:r>
      <w:r w:rsidR="002F529F" w:rsidRPr="002F529F">
        <w:rPr>
          <w:rFonts w:eastAsia="맑은 고딕"/>
          <w:szCs w:val="22"/>
          <w:lang w:val="en-GB" w:eastAsia="ko-KR"/>
        </w:rPr>
        <w:t>86</w:t>
      </w:r>
      <w:r w:rsidR="002B10AE" w:rsidRPr="002F529F">
        <w:rPr>
          <w:rFonts w:eastAsia="맑은 고딕"/>
          <w:szCs w:val="22"/>
          <w:lang w:val="en-GB" w:eastAsia="ko-KR"/>
        </w:rPr>
        <w:t xml:space="preserve"> </w:t>
      </w:r>
      <w:proofErr w:type="spellStart"/>
      <w:r w:rsidRPr="002F529F">
        <w:rPr>
          <w:rFonts w:eastAsia="맑은 고딕"/>
          <w:szCs w:val="22"/>
          <w:lang w:val="en-GB" w:eastAsia="ko-KR"/>
        </w:rPr>
        <w:t>MeetingReport</w:t>
      </w:r>
      <w:proofErr w:type="spellEnd"/>
    </w:p>
    <w:p w14:paraId="236EFC99" w14:textId="76BEF494" w:rsidR="00981165" w:rsidRPr="00B9506C" w:rsidRDefault="002F529F" w:rsidP="00981165">
      <w:pPr>
        <w:pStyle w:val="References"/>
        <w:tabs>
          <w:tab w:val="num" w:pos="231"/>
        </w:tabs>
        <w:ind w:leftChars="-65" w:left="230"/>
        <w:jc w:val="left"/>
        <w:rPr>
          <w:rFonts w:eastAsiaTheme="minorEastAsia"/>
          <w:bCs/>
          <w:szCs w:val="22"/>
          <w:lang w:val="en-GB" w:eastAsia="ko-KR" w:bidi="en-US"/>
        </w:rPr>
      </w:pPr>
      <w:r w:rsidRPr="002F529F">
        <w:rPr>
          <w:rFonts w:eastAsiaTheme="minorEastAsia"/>
          <w:szCs w:val="22"/>
          <w:lang w:val="en-GB" w:eastAsia="ko-KR"/>
        </w:rPr>
        <w:t>RAN</w:t>
      </w:r>
      <w:r w:rsidR="00981165" w:rsidRPr="002F529F">
        <w:rPr>
          <w:rFonts w:eastAsiaTheme="minorEastAsia"/>
          <w:szCs w:val="22"/>
          <w:lang w:val="en-GB" w:eastAsia="ko-KR"/>
        </w:rPr>
        <w:t>#</w:t>
      </w:r>
      <w:r w:rsidRPr="002F529F">
        <w:rPr>
          <w:rFonts w:eastAsiaTheme="minorEastAsia"/>
          <w:szCs w:val="22"/>
          <w:lang w:val="en-GB" w:eastAsia="ko-KR"/>
        </w:rPr>
        <w:t>88</w:t>
      </w:r>
      <w:r w:rsidR="00981165" w:rsidRPr="002F529F">
        <w:rPr>
          <w:rFonts w:eastAsiaTheme="minorEastAsia"/>
          <w:szCs w:val="22"/>
          <w:lang w:val="en-GB" w:eastAsia="ko-KR"/>
        </w:rPr>
        <w:t xml:space="preserve"> </w:t>
      </w:r>
      <w:proofErr w:type="spellStart"/>
      <w:r w:rsidR="002B10AE" w:rsidRPr="002F529F">
        <w:rPr>
          <w:rFonts w:eastAsiaTheme="minorEastAsia"/>
          <w:szCs w:val="22"/>
          <w:lang w:val="en-GB" w:eastAsia="ko-KR"/>
        </w:rPr>
        <w:t>MeetingReport</w:t>
      </w:r>
      <w:proofErr w:type="spellEnd"/>
    </w:p>
    <w:p w14:paraId="16B9B68C" w14:textId="070F982B" w:rsidR="00B9506C" w:rsidRPr="002F529F" w:rsidRDefault="00B9506C" w:rsidP="00981165">
      <w:pPr>
        <w:pStyle w:val="References"/>
        <w:tabs>
          <w:tab w:val="num" w:pos="231"/>
        </w:tabs>
        <w:ind w:leftChars="-65" w:left="230"/>
        <w:jc w:val="left"/>
        <w:rPr>
          <w:rFonts w:eastAsiaTheme="minorEastAsia"/>
          <w:bCs/>
          <w:szCs w:val="22"/>
          <w:lang w:val="en-GB" w:eastAsia="ko-KR" w:bidi="en-US"/>
        </w:rPr>
      </w:pPr>
      <w:r>
        <w:rPr>
          <w:rFonts w:eastAsiaTheme="minorEastAsia"/>
          <w:szCs w:val="22"/>
          <w:lang w:val="en-GB" w:eastAsia="ko-KR"/>
        </w:rPr>
        <w:t>RAN2#113bis-e MeetingReport</w:t>
      </w:r>
    </w:p>
    <w:p w14:paraId="2E020A57" w14:textId="3B381FDD" w:rsidR="00A61E41" w:rsidRPr="002F529F" w:rsidRDefault="00A61E41" w:rsidP="00D11866">
      <w:pPr>
        <w:pStyle w:val="References"/>
        <w:numPr>
          <w:ilvl w:val="0"/>
          <w:numId w:val="0"/>
        </w:numPr>
        <w:rPr>
          <w:szCs w:val="22"/>
        </w:rPr>
      </w:pPr>
    </w:p>
    <w:sectPr w:rsidR="00A61E41" w:rsidRPr="002F529F" w:rsidSect="0096126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3DDDE" w14:textId="77777777" w:rsidR="0008457D" w:rsidRDefault="0008457D">
      <w:pPr>
        <w:spacing w:after="0"/>
      </w:pPr>
      <w:r>
        <w:separator/>
      </w:r>
    </w:p>
  </w:endnote>
  <w:endnote w:type="continuationSeparator" w:id="0">
    <w:p w14:paraId="1A29AB5B" w14:textId="77777777" w:rsidR="0008457D" w:rsidRDefault="00084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A3DF1" w14:textId="77777777" w:rsidR="0008457D" w:rsidRDefault="0008457D">
      <w:pPr>
        <w:spacing w:after="0"/>
      </w:pPr>
      <w:r>
        <w:separator/>
      </w:r>
    </w:p>
  </w:footnote>
  <w:footnote w:type="continuationSeparator" w:id="0">
    <w:p w14:paraId="3478C0D3" w14:textId="77777777" w:rsidR="0008457D" w:rsidRDefault="0008457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4"/>
  </w:num>
  <w:num w:numId="3">
    <w:abstractNumId w:val="1"/>
  </w:num>
  <w:num w:numId="4">
    <w:abstractNumId w:val="3"/>
    <w:lvlOverride w:ilvl="0">
      <w:startOverride w:val="1"/>
    </w:lvlOverride>
  </w:num>
  <w:num w:numId="5">
    <w:abstractNumId w:val="2"/>
  </w:num>
  <w:num w:numId="6">
    <w:abstractNumId w:val="5"/>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73C2"/>
    <w:rsid w:val="000114A0"/>
    <w:rsid w:val="00012A59"/>
    <w:rsid w:val="0001361B"/>
    <w:rsid w:val="00015673"/>
    <w:rsid w:val="00016E01"/>
    <w:rsid w:val="00025B5D"/>
    <w:rsid w:val="00025D81"/>
    <w:rsid w:val="00034D8E"/>
    <w:rsid w:val="00035C7D"/>
    <w:rsid w:val="00037A88"/>
    <w:rsid w:val="000433AD"/>
    <w:rsid w:val="000464EF"/>
    <w:rsid w:val="000466E5"/>
    <w:rsid w:val="00051B98"/>
    <w:rsid w:val="00052EEE"/>
    <w:rsid w:val="000551EF"/>
    <w:rsid w:val="00056490"/>
    <w:rsid w:val="000568BF"/>
    <w:rsid w:val="00057428"/>
    <w:rsid w:val="0005766C"/>
    <w:rsid w:val="00057AEF"/>
    <w:rsid w:val="0006017C"/>
    <w:rsid w:val="000668ED"/>
    <w:rsid w:val="00067EF2"/>
    <w:rsid w:val="0007770D"/>
    <w:rsid w:val="00081BC9"/>
    <w:rsid w:val="0008457D"/>
    <w:rsid w:val="000864A3"/>
    <w:rsid w:val="000913EF"/>
    <w:rsid w:val="00097EC9"/>
    <w:rsid w:val="000A0A2D"/>
    <w:rsid w:val="000B4C82"/>
    <w:rsid w:val="000B79F7"/>
    <w:rsid w:val="000C0DEB"/>
    <w:rsid w:val="000C1E62"/>
    <w:rsid w:val="000C4808"/>
    <w:rsid w:val="000C53D7"/>
    <w:rsid w:val="000C5F62"/>
    <w:rsid w:val="000C76BD"/>
    <w:rsid w:val="000D1E9B"/>
    <w:rsid w:val="000D2052"/>
    <w:rsid w:val="000D3783"/>
    <w:rsid w:val="000D7172"/>
    <w:rsid w:val="000D7D45"/>
    <w:rsid w:val="000E1A63"/>
    <w:rsid w:val="000E2272"/>
    <w:rsid w:val="000E2BEF"/>
    <w:rsid w:val="000E55C9"/>
    <w:rsid w:val="000F0510"/>
    <w:rsid w:val="000F0AC4"/>
    <w:rsid w:val="000F3E06"/>
    <w:rsid w:val="000F5573"/>
    <w:rsid w:val="00101158"/>
    <w:rsid w:val="00101C64"/>
    <w:rsid w:val="00104E51"/>
    <w:rsid w:val="0010562C"/>
    <w:rsid w:val="00106018"/>
    <w:rsid w:val="001065D1"/>
    <w:rsid w:val="00107F94"/>
    <w:rsid w:val="001142E8"/>
    <w:rsid w:val="001147C7"/>
    <w:rsid w:val="00114CA8"/>
    <w:rsid w:val="00115A39"/>
    <w:rsid w:val="001169C8"/>
    <w:rsid w:val="00117124"/>
    <w:rsid w:val="00117A91"/>
    <w:rsid w:val="001206EC"/>
    <w:rsid w:val="00120D02"/>
    <w:rsid w:val="00120D3A"/>
    <w:rsid w:val="001215A9"/>
    <w:rsid w:val="00121D01"/>
    <w:rsid w:val="0012210E"/>
    <w:rsid w:val="0012401E"/>
    <w:rsid w:val="001243C4"/>
    <w:rsid w:val="0012513D"/>
    <w:rsid w:val="001339D5"/>
    <w:rsid w:val="001373B6"/>
    <w:rsid w:val="0013783D"/>
    <w:rsid w:val="00140730"/>
    <w:rsid w:val="00141A34"/>
    <w:rsid w:val="001462A6"/>
    <w:rsid w:val="001473A4"/>
    <w:rsid w:val="00151623"/>
    <w:rsid w:val="00157D73"/>
    <w:rsid w:val="0016174E"/>
    <w:rsid w:val="00164322"/>
    <w:rsid w:val="00165715"/>
    <w:rsid w:val="00165A12"/>
    <w:rsid w:val="00165E3F"/>
    <w:rsid w:val="00166D6D"/>
    <w:rsid w:val="00174C34"/>
    <w:rsid w:val="001756DA"/>
    <w:rsid w:val="00176036"/>
    <w:rsid w:val="00180A17"/>
    <w:rsid w:val="0018210C"/>
    <w:rsid w:val="001843DD"/>
    <w:rsid w:val="00184AE7"/>
    <w:rsid w:val="001854EF"/>
    <w:rsid w:val="00185B78"/>
    <w:rsid w:val="00185BC0"/>
    <w:rsid w:val="0018606D"/>
    <w:rsid w:val="00186883"/>
    <w:rsid w:val="00186F22"/>
    <w:rsid w:val="00190203"/>
    <w:rsid w:val="001A03E0"/>
    <w:rsid w:val="001A4229"/>
    <w:rsid w:val="001A657D"/>
    <w:rsid w:val="001A774C"/>
    <w:rsid w:val="001B0C7B"/>
    <w:rsid w:val="001C299D"/>
    <w:rsid w:val="001C3AAB"/>
    <w:rsid w:val="001C4598"/>
    <w:rsid w:val="001C4F58"/>
    <w:rsid w:val="001C54CE"/>
    <w:rsid w:val="001C786E"/>
    <w:rsid w:val="001C7A99"/>
    <w:rsid w:val="001C7C96"/>
    <w:rsid w:val="001D01DE"/>
    <w:rsid w:val="001D5A57"/>
    <w:rsid w:val="001D5D85"/>
    <w:rsid w:val="001E12B9"/>
    <w:rsid w:val="001E41E1"/>
    <w:rsid w:val="001E72E1"/>
    <w:rsid w:val="001E7B5D"/>
    <w:rsid w:val="001F021B"/>
    <w:rsid w:val="001F4936"/>
    <w:rsid w:val="001F7A42"/>
    <w:rsid w:val="002061C3"/>
    <w:rsid w:val="002118D5"/>
    <w:rsid w:val="00211A8D"/>
    <w:rsid w:val="00212194"/>
    <w:rsid w:val="00214371"/>
    <w:rsid w:val="0021545C"/>
    <w:rsid w:val="00224155"/>
    <w:rsid w:val="00225A58"/>
    <w:rsid w:val="00231F84"/>
    <w:rsid w:val="00235488"/>
    <w:rsid w:val="002374BB"/>
    <w:rsid w:val="00242A56"/>
    <w:rsid w:val="00242D30"/>
    <w:rsid w:val="00244653"/>
    <w:rsid w:val="00245077"/>
    <w:rsid w:val="0025071E"/>
    <w:rsid w:val="00250B00"/>
    <w:rsid w:val="002514CA"/>
    <w:rsid w:val="00251AC7"/>
    <w:rsid w:val="00252BCA"/>
    <w:rsid w:val="0025515A"/>
    <w:rsid w:val="00257547"/>
    <w:rsid w:val="002576E5"/>
    <w:rsid w:val="002615E4"/>
    <w:rsid w:val="00261D8C"/>
    <w:rsid w:val="00264498"/>
    <w:rsid w:val="00264694"/>
    <w:rsid w:val="0027672F"/>
    <w:rsid w:val="0027694B"/>
    <w:rsid w:val="00280CE4"/>
    <w:rsid w:val="00281EA2"/>
    <w:rsid w:val="00283988"/>
    <w:rsid w:val="00284C22"/>
    <w:rsid w:val="002A0DD6"/>
    <w:rsid w:val="002A27ED"/>
    <w:rsid w:val="002A444E"/>
    <w:rsid w:val="002A55F4"/>
    <w:rsid w:val="002B10AE"/>
    <w:rsid w:val="002B2B79"/>
    <w:rsid w:val="002B2C13"/>
    <w:rsid w:val="002B2E90"/>
    <w:rsid w:val="002B3779"/>
    <w:rsid w:val="002B3AB9"/>
    <w:rsid w:val="002C2970"/>
    <w:rsid w:val="002C6BAF"/>
    <w:rsid w:val="002C7439"/>
    <w:rsid w:val="002D11B4"/>
    <w:rsid w:val="002D30BB"/>
    <w:rsid w:val="002D755D"/>
    <w:rsid w:val="002E1476"/>
    <w:rsid w:val="002E6F60"/>
    <w:rsid w:val="002E7CCE"/>
    <w:rsid w:val="002F2B0E"/>
    <w:rsid w:val="002F38AB"/>
    <w:rsid w:val="002F4319"/>
    <w:rsid w:val="002F5212"/>
    <w:rsid w:val="002F529F"/>
    <w:rsid w:val="003024E3"/>
    <w:rsid w:val="00305475"/>
    <w:rsid w:val="00306E6F"/>
    <w:rsid w:val="0030710F"/>
    <w:rsid w:val="0031086E"/>
    <w:rsid w:val="0031148D"/>
    <w:rsid w:val="003151B9"/>
    <w:rsid w:val="003219E9"/>
    <w:rsid w:val="00324D3E"/>
    <w:rsid w:val="0032684B"/>
    <w:rsid w:val="00327A77"/>
    <w:rsid w:val="00330C02"/>
    <w:rsid w:val="00330D4D"/>
    <w:rsid w:val="0033277F"/>
    <w:rsid w:val="003330F0"/>
    <w:rsid w:val="00333A23"/>
    <w:rsid w:val="00334EC3"/>
    <w:rsid w:val="00336D65"/>
    <w:rsid w:val="00336E10"/>
    <w:rsid w:val="00336EFF"/>
    <w:rsid w:val="00341DE5"/>
    <w:rsid w:val="00343556"/>
    <w:rsid w:val="0034371D"/>
    <w:rsid w:val="00345CE6"/>
    <w:rsid w:val="00345F31"/>
    <w:rsid w:val="00347C87"/>
    <w:rsid w:val="0035160B"/>
    <w:rsid w:val="00351F15"/>
    <w:rsid w:val="0035302D"/>
    <w:rsid w:val="003550C0"/>
    <w:rsid w:val="00360CF6"/>
    <w:rsid w:val="003649B1"/>
    <w:rsid w:val="00370A78"/>
    <w:rsid w:val="00371E18"/>
    <w:rsid w:val="0037220A"/>
    <w:rsid w:val="003761AE"/>
    <w:rsid w:val="003819A5"/>
    <w:rsid w:val="0039236A"/>
    <w:rsid w:val="003964BC"/>
    <w:rsid w:val="00397CA6"/>
    <w:rsid w:val="003A0533"/>
    <w:rsid w:val="003A3C7C"/>
    <w:rsid w:val="003A5002"/>
    <w:rsid w:val="003A6FB4"/>
    <w:rsid w:val="003B1168"/>
    <w:rsid w:val="003B3301"/>
    <w:rsid w:val="003B363C"/>
    <w:rsid w:val="003B515D"/>
    <w:rsid w:val="003B5A16"/>
    <w:rsid w:val="003B5FD3"/>
    <w:rsid w:val="003B6B78"/>
    <w:rsid w:val="003B71F4"/>
    <w:rsid w:val="003B7345"/>
    <w:rsid w:val="003C1302"/>
    <w:rsid w:val="003C22EA"/>
    <w:rsid w:val="003C3B6C"/>
    <w:rsid w:val="003C3C61"/>
    <w:rsid w:val="003C7EBC"/>
    <w:rsid w:val="003D29B7"/>
    <w:rsid w:val="003D2E56"/>
    <w:rsid w:val="003D72FF"/>
    <w:rsid w:val="003E2FD3"/>
    <w:rsid w:val="003E45DC"/>
    <w:rsid w:val="003E46C0"/>
    <w:rsid w:val="003E5DFD"/>
    <w:rsid w:val="003E6DC7"/>
    <w:rsid w:val="003F3351"/>
    <w:rsid w:val="003F5EEB"/>
    <w:rsid w:val="003F612D"/>
    <w:rsid w:val="00401091"/>
    <w:rsid w:val="00406B6A"/>
    <w:rsid w:val="0041005C"/>
    <w:rsid w:val="0041103E"/>
    <w:rsid w:val="004131E2"/>
    <w:rsid w:val="004158CC"/>
    <w:rsid w:val="00416934"/>
    <w:rsid w:val="004176E8"/>
    <w:rsid w:val="00425429"/>
    <w:rsid w:val="00425CD6"/>
    <w:rsid w:val="0042676E"/>
    <w:rsid w:val="004275DD"/>
    <w:rsid w:val="004318D6"/>
    <w:rsid w:val="00431B7B"/>
    <w:rsid w:val="00436C71"/>
    <w:rsid w:val="004456A8"/>
    <w:rsid w:val="0044655E"/>
    <w:rsid w:val="0044685C"/>
    <w:rsid w:val="0045268D"/>
    <w:rsid w:val="00452E2A"/>
    <w:rsid w:val="00453687"/>
    <w:rsid w:val="00460017"/>
    <w:rsid w:val="0046026E"/>
    <w:rsid w:val="00463969"/>
    <w:rsid w:val="00466C37"/>
    <w:rsid w:val="00470A26"/>
    <w:rsid w:val="004740C4"/>
    <w:rsid w:val="004751EC"/>
    <w:rsid w:val="0047583D"/>
    <w:rsid w:val="00476292"/>
    <w:rsid w:val="004817C0"/>
    <w:rsid w:val="00485AE8"/>
    <w:rsid w:val="0049210E"/>
    <w:rsid w:val="004A0218"/>
    <w:rsid w:val="004A169D"/>
    <w:rsid w:val="004A1926"/>
    <w:rsid w:val="004A1CEF"/>
    <w:rsid w:val="004A383E"/>
    <w:rsid w:val="004A4076"/>
    <w:rsid w:val="004A773E"/>
    <w:rsid w:val="004A7E5E"/>
    <w:rsid w:val="004B0B53"/>
    <w:rsid w:val="004B257B"/>
    <w:rsid w:val="004B371F"/>
    <w:rsid w:val="004B39B5"/>
    <w:rsid w:val="004B55A5"/>
    <w:rsid w:val="004B5CDF"/>
    <w:rsid w:val="004B6013"/>
    <w:rsid w:val="004B69BE"/>
    <w:rsid w:val="004B7B98"/>
    <w:rsid w:val="004C116E"/>
    <w:rsid w:val="004C2AC8"/>
    <w:rsid w:val="004C339C"/>
    <w:rsid w:val="004C354C"/>
    <w:rsid w:val="004D0557"/>
    <w:rsid w:val="004D0A52"/>
    <w:rsid w:val="004D13F9"/>
    <w:rsid w:val="004D18BB"/>
    <w:rsid w:val="004D3948"/>
    <w:rsid w:val="004D4A4C"/>
    <w:rsid w:val="004D6533"/>
    <w:rsid w:val="004D7229"/>
    <w:rsid w:val="004D7C01"/>
    <w:rsid w:val="004D7F04"/>
    <w:rsid w:val="004E2EFF"/>
    <w:rsid w:val="004E6D7E"/>
    <w:rsid w:val="004F1087"/>
    <w:rsid w:val="004F1822"/>
    <w:rsid w:val="004F2DC9"/>
    <w:rsid w:val="0050301D"/>
    <w:rsid w:val="00504349"/>
    <w:rsid w:val="00505C45"/>
    <w:rsid w:val="005060A3"/>
    <w:rsid w:val="0050648D"/>
    <w:rsid w:val="00506614"/>
    <w:rsid w:val="005106F6"/>
    <w:rsid w:val="00511441"/>
    <w:rsid w:val="00511B46"/>
    <w:rsid w:val="005125AB"/>
    <w:rsid w:val="00513CCE"/>
    <w:rsid w:val="00515CD6"/>
    <w:rsid w:val="005253EA"/>
    <w:rsid w:val="00527B67"/>
    <w:rsid w:val="00527CA0"/>
    <w:rsid w:val="00530F56"/>
    <w:rsid w:val="00531511"/>
    <w:rsid w:val="005318E9"/>
    <w:rsid w:val="005340CA"/>
    <w:rsid w:val="00535562"/>
    <w:rsid w:val="0053746D"/>
    <w:rsid w:val="005374EF"/>
    <w:rsid w:val="005402BE"/>
    <w:rsid w:val="0054092A"/>
    <w:rsid w:val="00541E8E"/>
    <w:rsid w:val="00541F4A"/>
    <w:rsid w:val="00545A28"/>
    <w:rsid w:val="00545C8D"/>
    <w:rsid w:val="00545E84"/>
    <w:rsid w:val="005468CA"/>
    <w:rsid w:val="00550B6B"/>
    <w:rsid w:val="005573ED"/>
    <w:rsid w:val="00560108"/>
    <w:rsid w:val="00560969"/>
    <w:rsid w:val="00562911"/>
    <w:rsid w:val="00563156"/>
    <w:rsid w:val="005639D4"/>
    <w:rsid w:val="005639F3"/>
    <w:rsid w:val="00564E0D"/>
    <w:rsid w:val="00565DC1"/>
    <w:rsid w:val="00565F7F"/>
    <w:rsid w:val="00570734"/>
    <w:rsid w:val="00574927"/>
    <w:rsid w:val="005755D1"/>
    <w:rsid w:val="00582327"/>
    <w:rsid w:val="00583826"/>
    <w:rsid w:val="005863F3"/>
    <w:rsid w:val="005908A9"/>
    <w:rsid w:val="00593A3B"/>
    <w:rsid w:val="005964E9"/>
    <w:rsid w:val="005A07A6"/>
    <w:rsid w:val="005A643B"/>
    <w:rsid w:val="005A7B47"/>
    <w:rsid w:val="005B26CA"/>
    <w:rsid w:val="005B6258"/>
    <w:rsid w:val="005B69B9"/>
    <w:rsid w:val="005B7661"/>
    <w:rsid w:val="005C0FEE"/>
    <w:rsid w:val="005C1E77"/>
    <w:rsid w:val="005C230E"/>
    <w:rsid w:val="005C75F5"/>
    <w:rsid w:val="005D0B3E"/>
    <w:rsid w:val="005D1149"/>
    <w:rsid w:val="005D2079"/>
    <w:rsid w:val="005D2397"/>
    <w:rsid w:val="005D2405"/>
    <w:rsid w:val="005D3F98"/>
    <w:rsid w:val="005D4331"/>
    <w:rsid w:val="005D5E36"/>
    <w:rsid w:val="005D74F6"/>
    <w:rsid w:val="005D7C5E"/>
    <w:rsid w:val="005D7D14"/>
    <w:rsid w:val="005E2467"/>
    <w:rsid w:val="005E4F44"/>
    <w:rsid w:val="005F0282"/>
    <w:rsid w:val="005F5000"/>
    <w:rsid w:val="00603839"/>
    <w:rsid w:val="00605A51"/>
    <w:rsid w:val="00610AC8"/>
    <w:rsid w:val="00610ACA"/>
    <w:rsid w:val="0061120D"/>
    <w:rsid w:val="006115D8"/>
    <w:rsid w:val="006213FD"/>
    <w:rsid w:val="00621882"/>
    <w:rsid w:val="00624427"/>
    <w:rsid w:val="00624B57"/>
    <w:rsid w:val="00627500"/>
    <w:rsid w:val="0063004F"/>
    <w:rsid w:val="00632D7A"/>
    <w:rsid w:val="0064099D"/>
    <w:rsid w:val="00642717"/>
    <w:rsid w:val="00645C33"/>
    <w:rsid w:val="00654CDB"/>
    <w:rsid w:val="00655F65"/>
    <w:rsid w:val="006566C4"/>
    <w:rsid w:val="00661FD3"/>
    <w:rsid w:val="00664DDE"/>
    <w:rsid w:val="00664E1E"/>
    <w:rsid w:val="00665909"/>
    <w:rsid w:val="0066610F"/>
    <w:rsid w:val="00672889"/>
    <w:rsid w:val="00672DCB"/>
    <w:rsid w:val="00673EA1"/>
    <w:rsid w:val="00684539"/>
    <w:rsid w:val="00684731"/>
    <w:rsid w:val="00690BCE"/>
    <w:rsid w:val="0069168B"/>
    <w:rsid w:val="0069194B"/>
    <w:rsid w:val="00692B71"/>
    <w:rsid w:val="00695B1A"/>
    <w:rsid w:val="00695FED"/>
    <w:rsid w:val="00696D4C"/>
    <w:rsid w:val="00696F31"/>
    <w:rsid w:val="006A0C6C"/>
    <w:rsid w:val="006A1738"/>
    <w:rsid w:val="006A1F38"/>
    <w:rsid w:val="006A3D21"/>
    <w:rsid w:val="006A44C7"/>
    <w:rsid w:val="006A6305"/>
    <w:rsid w:val="006B11D8"/>
    <w:rsid w:val="006B77D5"/>
    <w:rsid w:val="006C263C"/>
    <w:rsid w:val="006D1452"/>
    <w:rsid w:val="006D24F0"/>
    <w:rsid w:val="006D450A"/>
    <w:rsid w:val="006D51CC"/>
    <w:rsid w:val="006E06A9"/>
    <w:rsid w:val="006E4B5B"/>
    <w:rsid w:val="006F5733"/>
    <w:rsid w:val="00701449"/>
    <w:rsid w:val="00701653"/>
    <w:rsid w:val="00703305"/>
    <w:rsid w:val="00706956"/>
    <w:rsid w:val="0070748B"/>
    <w:rsid w:val="00707A17"/>
    <w:rsid w:val="00707FBB"/>
    <w:rsid w:val="00710182"/>
    <w:rsid w:val="00714402"/>
    <w:rsid w:val="007147D0"/>
    <w:rsid w:val="00717026"/>
    <w:rsid w:val="00720184"/>
    <w:rsid w:val="00720A76"/>
    <w:rsid w:val="00722DB8"/>
    <w:rsid w:val="007239CA"/>
    <w:rsid w:val="0072431A"/>
    <w:rsid w:val="007248A8"/>
    <w:rsid w:val="00727434"/>
    <w:rsid w:val="00727A60"/>
    <w:rsid w:val="007313ED"/>
    <w:rsid w:val="00735765"/>
    <w:rsid w:val="00736B0C"/>
    <w:rsid w:val="007423D0"/>
    <w:rsid w:val="007437EA"/>
    <w:rsid w:val="0074409A"/>
    <w:rsid w:val="007444B7"/>
    <w:rsid w:val="00750718"/>
    <w:rsid w:val="007565C1"/>
    <w:rsid w:val="0076026D"/>
    <w:rsid w:val="007603FF"/>
    <w:rsid w:val="00761268"/>
    <w:rsid w:val="007614E4"/>
    <w:rsid w:val="00762680"/>
    <w:rsid w:val="00764674"/>
    <w:rsid w:val="0076487E"/>
    <w:rsid w:val="007651D4"/>
    <w:rsid w:val="00765EB3"/>
    <w:rsid w:val="0076631C"/>
    <w:rsid w:val="00781057"/>
    <w:rsid w:val="00783180"/>
    <w:rsid w:val="00783CC6"/>
    <w:rsid w:val="00784E65"/>
    <w:rsid w:val="00785115"/>
    <w:rsid w:val="0078601A"/>
    <w:rsid w:val="00791267"/>
    <w:rsid w:val="007918DD"/>
    <w:rsid w:val="00791E2B"/>
    <w:rsid w:val="0079230B"/>
    <w:rsid w:val="0079462E"/>
    <w:rsid w:val="00794D19"/>
    <w:rsid w:val="00796D3E"/>
    <w:rsid w:val="00797529"/>
    <w:rsid w:val="007A0C44"/>
    <w:rsid w:val="007A13BC"/>
    <w:rsid w:val="007A1E27"/>
    <w:rsid w:val="007A2019"/>
    <w:rsid w:val="007A3D8A"/>
    <w:rsid w:val="007A566F"/>
    <w:rsid w:val="007A7BBA"/>
    <w:rsid w:val="007B32C6"/>
    <w:rsid w:val="007B4BCA"/>
    <w:rsid w:val="007B65FA"/>
    <w:rsid w:val="007B710F"/>
    <w:rsid w:val="007C0967"/>
    <w:rsid w:val="007C125E"/>
    <w:rsid w:val="007C2CBD"/>
    <w:rsid w:val="007C6016"/>
    <w:rsid w:val="007C7680"/>
    <w:rsid w:val="007D10CF"/>
    <w:rsid w:val="007D4BF6"/>
    <w:rsid w:val="007D4D78"/>
    <w:rsid w:val="007E1565"/>
    <w:rsid w:val="007F0DFB"/>
    <w:rsid w:val="007F1E2A"/>
    <w:rsid w:val="007F536A"/>
    <w:rsid w:val="008040EE"/>
    <w:rsid w:val="00804321"/>
    <w:rsid w:val="00810D4F"/>
    <w:rsid w:val="00820043"/>
    <w:rsid w:val="00821009"/>
    <w:rsid w:val="00825A5A"/>
    <w:rsid w:val="00830AD6"/>
    <w:rsid w:val="008322F9"/>
    <w:rsid w:val="00841ED8"/>
    <w:rsid w:val="008429E1"/>
    <w:rsid w:val="00844431"/>
    <w:rsid w:val="00845CCC"/>
    <w:rsid w:val="00850C10"/>
    <w:rsid w:val="00854137"/>
    <w:rsid w:val="008567F9"/>
    <w:rsid w:val="0086131A"/>
    <w:rsid w:val="00864183"/>
    <w:rsid w:val="00864BD0"/>
    <w:rsid w:val="00864FC0"/>
    <w:rsid w:val="008709EC"/>
    <w:rsid w:val="0087176F"/>
    <w:rsid w:val="008744BB"/>
    <w:rsid w:val="00876CBF"/>
    <w:rsid w:val="00876DAC"/>
    <w:rsid w:val="0088374D"/>
    <w:rsid w:val="00892B2E"/>
    <w:rsid w:val="0089337F"/>
    <w:rsid w:val="00897FDA"/>
    <w:rsid w:val="008A09E6"/>
    <w:rsid w:val="008A13F8"/>
    <w:rsid w:val="008A2F21"/>
    <w:rsid w:val="008A4C60"/>
    <w:rsid w:val="008A5A41"/>
    <w:rsid w:val="008A5AC3"/>
    <w:rsid w:val="008B1BD4"/>
    <w:rsid w:val="008B289B"/>
    <w:rsid w:val="008B2CE8"/>
    <w:rsid w:val="008B3EE3"/>
    <w:rsid w:val="008B41F9"/>
    <w:rsid w:val="008C0A96"/>
    <w:rsid w:val="008C17B1"/>
    <w:rsid w:val="008C191D"/>
    <w:rsid w:val="008D0861"/>
    <w:rsid w:val="008D16D1"/>
    <w:rsid w:val="008D16D3"/>
    <w:rsid w:val="008D7FE0"/>
    <w:rsid w:val="008E098F"/>
    <w:rsid w:val="008E6769"/>
    <w:rsid w:val="008E7B2A"/>
    <w:rsid w:val="008F12FD"/>
    <w:rsid w:val="008F1E4A"/>
    <w:rsid w:val="008F1F03"/>
    <w:rsid w:val="008F379F"/>
    <w:rsid w:val="008F4ED0"/>
    <w:rsid w:val="008F7229"/>
    <w:rsid w:val="00900369"/>
    <w:rsid w:val="009006F3"/>
    <w:rsid w:val="00902318"/>
    <w:rsid w:val="00904166"/>
    <w:rsid w:val="009068E9"/>
    <w:rsid w:val="00907C69"/>
    <w:rsid w:val="00910D5C"/>
    <w:rsid w:val="00911501"/>
    <w:rsid w:val="0091236B"/>
    <w:rsid w:val="0091310D"/>
    <w:rsid w:val="009133B3"/>
    <w:rsid w:val="00914564"/>
    <w:rsid w:val="00916361"/>
    <w:rsid w:val="00920E73"/>
    <w:rsid w:val="00922EC8"/>
    <w:rsid w:val="00925254"/>
    <w:rsid w:val="009336CD"/>
    <w:rsid w:val="0094319B"/>
    <w:rsid w:val="009446C9"/>
    <w:rsid w:val="00947225"/>
    <w:rsid w:val="009513AE"/>
    <w:rsid w:val="00952085"/>
    <w:rsid w:val="00953D86"/>
    <w:rsid w:val="00953E64"/>
    <w:rsid w:val="00956EA5"/>
    <w:rsid w:val="00960082"/>
    <w:rsid w:val="009603C5"/>
    <w:rsid w:val="00961261"/>
    <w:rsid w:val="009637C0"/>
    <w:rsid w:val="00963E63"/>
    <w:rsid w:val="009655B1"/>
    <w:rsid w:val="00965A46"/>
    <w:rsid w:val="0097470F"/>
    <w:rsid w:val="0097647E"/>
    <w:rsid w:val="00981165"/>
    <w:rsid w:val="009816AE"/>
    <w:rsid w:val="00981A49"/>
    <w:rsid w:val="00982C64"/>
    <w:rsid w:val="0098311C"/>
    <w:rsid w:val="00992CF9"/>
    <w:rsid w:val="00994097"/>
    <w:rsid w:val="009969F5"/>
    <w:rsid w:val="009A1B20"/>
    <w:rsid w:val="009A3CDC"/>
    <w:rsid w:val="009A46AB"/>
    <w:rsid w:val="009A4E2B"/>
    <w:rsid w:val="009A7CE4"/>
    <w:rsid w:val="009B2369"/>
    <w:rsid w:val="009C1574"/>
    <w:rsid w:val="009C2877"/>
    <w:rsid w:val="009C33DC"/>
    <w:rsid w:val="009C356A"/>
    <w:rsid w:val="009C5D3F"/>
    <w:rsid w:val="009C6915"/>
    <w:rsid w:val="009C6977"/>
    <w:rsid w:val="009C69A0"/>
    <w:rsid w:val="009C6BE7"/>
    <w:rsid w:val="009C7175"/>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9F7BB7"/>
    <w:rsid w:val="00A03CC0"/>
    <w:rsid w:val="00A04AEA"/>
    <w:rsid w:val="00A04BC4"/>
    <w:rsid w:val="00A04E7B"/>
    <w:rsid w:val="00A051E7"/>
    <w:rsid w:val="00A052FA"/>
    <w:rsid w:val="00A1236C"/>
    <w:rsid w:val="00A1764B"/>
    <w:rsid w:val="00A24812"/>
    <w:rsid w:val="00A30771"/>
    <w:rsid w:val="00A31980"/>
    <w:rsid w:val="00A31F0E"/>
    <w:rsid w:val="00A32C48"/>
    <w:rsid w:val="00A44CDC"/>
    <w:rsid w:val="00A519C6"/>
    <w:rsid w:val="00A51FED"/>
    <w:rsid w:val="00A5385B"/>
    <w:rsid w:val="00A53DC5"/>
    <w:rsid w:val="00A540ED"/>
    <w:rsid w:val="00A55A79"/>
    <w:rsid w:val="00A56D4B"/>
    <w:rsid w:val="00A56E6A"/>
    <w:rsid w:val="00A61589"/>
    <w:rsid w:val="00A61E41"/>
    <w:rsid w:val="00A629FB"/>
    <w:rsid w:val="00A63AE6"/>
    <w:rsid w:val="00A64B7E"/>
    <w:rsid w:val="00A658E0"/>
    <w:rsid w:val="00A67446"/>
    <w:rsid w:val="00A7223C"/>
    <w:rsid w:val="00A75E20"/>
    <w:rsid w:val="00A80EF0"/>
    <w:rsid w:val="00A81769"/>
    <w:rsid w:val="00A83020"/>
    <w:rsid w:val="00A85A3E"/>
    <w:rsid w:val="00A87D3C"/>
    <w:rsid w:val="00A914F9"/>
    <w:rsid w:val="00A9602D"/>
    <w:rsid w:val="00AA2456"/>
    <w:rsid w:val="00AA4B4E"/>
    <w:rsid w:val="00AA5760"/>
    <w:rsid w:val="00AA7911"/>
    <w:rsid w:val="00AA79C1"/>
    <w:rsid w:val="00AB0CF1"/>
    <w:rsid w:val="00AB3438"/>
    <w:rsid w:val="00AB4287"/>
    <w:rsid w:val="00AB7CDA"/>
    <w:rsid w:val="00AC15D3"/>
    <w:rsid w:val="00AC6704"/>
    <w:rsid w:val="00AD1E44"/>
    <w:rsid w:val="00AD2BA8"/>
    <w:rsid w:val="00AD62D2"/>
    <w:rsid w:val="00AD667D"/>
    <w:rsid w:val="00AE3AA2"/>
    <w:rsid w:val="00AE3DE6"/>
    <w:rsid w:val="00AE44A7"/>
    <w:rsid w:val="00AE4804"/>
    <w:rsid w:val="00AF0E60"/>
    <w:rsid w:val="00AF129C"/>
    <w:rsid w:val="00AF6FCE"/>
    <w:rsid w:val="00B04A1E"/>
    <w:rsid w:val="00B065B1"/>
    <w:rsid w:val="00B068E8"/>
    <w:rsid w:val="00B06C41"/>
    <w:rsid w:val="00B07EAE"/>
    <w:rsid w:val="00B10841"/>
    <w:rsid w:val="00B112E9"/>
    <w:rsid w:val="00B13054"/>
    <w:rsid w:val="00B1618B"/>
    <w:rsid w:val="00B2503C"/>
    <w:rsid w:val="00B25E56"/>
    <w:rsid w:val="00B301BA"/>
    <w:rsid w:val="00B328B2"/>
    <w:rsid w:val="00B33BD2"/>
    <w:rsid w:val="00B40D62"/>
    <w:rsid w:val="00B44838"/>
    <w:rsid w:val="00B4633F"/>
    <w:rsid w:val="00B516CD"/>
    <w:rsid w:val="00B527D7"/>
    <w:rsid w:val="00B62DB8"/>
    <w:rsid w:val="00B65AE0"/>
    <w:rsid w:val="00B6699B"/>
    <w:rsid w:val="00B6791E"/>
    <w:rsid w:val="00B70A31"/>
    <w:rsid w:val="00B75E5F"/>
    <w:rsid w:val="00B808B1"/>
    <w:rsid w:val="00B902C7"/>
    <w:rsid w:val="00B91501"/>
    <w:rsid w:val="00B9351C"/>
    <w:rsid w:val="00B9506C"/>
    <w:rsid w:val="00B96B8A"/>
    <w:rsid w:val="00BA0C99"/>
    <w:rsid w:val="00BA11FA"/>
    <w:rsid w:val="00BA24FC"/>
    <w:rsid w:val="00BA58A0"/>
    <w:rsid w:val="00BB19BF"/>
    <w:rsid w:val="00BB1A5D"/>
    <w:rsid w:val="00BB3910"/>
    <w:rsid w:val="00BB442D"/>
    <w:rsid w:val="00BC2A16"/>
    <w:rsid w:val="00BC3E5B"/>
    <w:rsid w:val="00BC6308"/>
    <w:rsid w:val="00BC7023"/>
    <w:rsid w:val="00BD05EC"/>
    <w:rsid w:val="00BD0FE5"/>
    <w:rsid w:val="00BD1EEE"/>
    <w:rsid w:val="00BD23F5"/>
    <w:rsid w:val="00BD266A"/>
    <w:rsid w:val="00BD2D2A"/>
    <w:rsid w:val="00BD59E1"/>
    <w:rsid w:val="00BE0EE8"/>
    <w:rsid w:val="00BE19F6"/>
    <w:rsid w:val="00BE2C38"/>
    <w:rsid w:val="00BE4EB2"/>
    <w:rsid w:val="00BE73F4"/>
    <w:rsid w:val="00BE7EA3"/>
    <w:rsid w:val="00BF190D"/>
    <w:rsid w:val="00BF2902"/>
    <w:rsid w:val="00BF3F29"/>
    <w:rsid w:val="00BF4933"/>
    <w:rsid w:val="00C00312"/>
    <w:rsid w:val="00C00D63"/>
    <w:rsid w:val="00C017D2"/>
    <w:rsid w:val="00C0306D"/>
    <w:rsid w:val="00C16B01"/>
    <w:rsid w:val="00C20A5E"/>
    <w:rsid w:val="00C23C14"/>
    <w:rsid w:val="00C246A0"/>
    <w:rsid w:val="00C25CB4"/>
    <w:rsid w:val="00C270B3"/>
    <w:rsid w:val="00C30D6C"/>
    <w:rsid w:val="00C3103D"/>
    <w:rsid w:val="00C3167D"/>
    <w:rsid w:val="00C31C2D"/>
    <w:rsid w:val="00C3631F"/>
    <w:rsid w:val="00C369EE"/>
    <w:rsid w:val="00C36BD7"/>
    <w:rsid w:val="00C40944"/>
    <w:rsid w:val="00C4150B"/>
    <w:rsid w:val="00C4477D"/>
    <w:rsid w:val="00C4506E"/>
    <w:rsid w:val="00C451D7"/>
    <w:rsid w:val="00C46030"/>
    <w:rsid w:val="00C50319"/>
    <w:rsid w:val="00C52323"/>
    <w:rsid w:val="00C53F53"/>
    <w:rsid w:val="00C561E3"/>
    <w:rsid w:val="00C61D62"/>
    <w:rsid w:val="00C61E0C"/>
    <w:rsid w:val="00C63502"/>
    <w:rsid w:val="00C64BDF"/>
    <w:rsid w:val="00C6614B"/>
    <w:rsid w:val="00C67D4F"/>
    <w:rsid w:val="00C70E81"/>
    <w:rsid w:val="00C72DFC"/>
    <w:rsid w:val="00C74307"/>
    <w:rsid w:val="00C744B8"/>
    <w:rsid w:val="00C7557E"/>
    <w:rsid w:val="00C762C3"/>
    <w:rsid w:val="00C77829"/>
    <w:rsid w:val="00C80AB0"/>
    <w:rsid w:val="00C84749"/>
    <w:rsid w:val="00C84DDA"/>
    <w:rsid w:val="00C870EF"/>
    <w:rsid w:val="00C910C5"/>
    <w:rsid w:val="00C91D36"/>
    <w:rsid w:val="00C94873"/>
    <w:rsid w:val="00C94DBA"/>
    <w:rsid w:val="00CA0F3B"/>
    <w:rsid w:val="00CA1CB3"/>
    <w:rsid w:val="00CA3EC3"/>
    <w:rsid w:val="00CA437B"/>
    <w:rsid w:val="00CA5504"/>
    <w:rsid w:val="00CA6104"/>
    <w:rsid w:val="00CA77EA"/>
    <w:rsid w:val="00CB211C"/>
    <w:rsid w:val="00CB3A9E"/>
    <w:rsid w:val="00CB64C6"/>
    <w:rsid w:val="00CB73E8"/>
    <w:rsid w:val="00CC4F70"/>
    <w:rsid w:val="00CC6CEE"/>
    <w:rsid w:val="00CD23F4"/>
    <w:rsid w:val="00CD3127"/>
    <w:rsid w:val="00CD3E2A"/>
    <w:rsid w:val="00CE0A32"/>
    <w:rsid w:val="00CE0F37"/>
    <w:rsid w:val="00CE5255"/>
    <w:rsid w:val="00CE5E7C"/>
    <w:rsid w:val="00CE6B37"/>
    <w:rsid w:val="00CF331D"/>
    <w:rsid w:val="00CF7098"/>
    <w:rsid w:val="00D013A2"/>
    <w:rsid w:val="00D01C9E"/>
    <w:rsid w:val="00D01D81"/>
    <w:rsid w:val="00D0315E"/>
    <w:rsid w:val="00D033D0"/>
    <w:rsid w:val="00D045F0"/>
    <w:rsid w:val="00D05079"/>
    <w:rsid w:val="00D10BFD"/>
    <w:rsid w:val="00D11866"/>
    <w:rsid w:val="00D12E94"/>
    <w:rsid w:val="00D210EE"/>
    <w:rsid w:val="00D21642"/>
    <w:rsid w:val="00D22187"/>
    <w:rsid w:val="00D270E5"/>
    <w:rsid w:val="00D31352"/>
    <w:rsid w:val="00D3166C"/>
    <w:rsid w:val="00D31D0B"/>
    <w:rsid w:val="00D33DFE"/>
    <w:rsid w:val="00D41CFE"/>
    <w:rsid w:val="00D46EB8"/>
    <w:rsid w:val="00D52B0C"/>
    <w:rsid w:val="00D55396"/>
    <w:rsid w:val="00D609A8"/>
    <w:rsid w:val="00D645D1"/>
    <w:rsid w:val="00D66F7F"/>
    <w:rsid w:val="00D7167A"/>
    <w:rsid w:val="00D76ADE"/>
    <w:rsid w:val="00D82876"/>
    <w:rsid w:val="00D82D8F"/>
    <w:rsid w:val="00D861D1"/>
    <w:rsid w:val="00D92E2E"/>
    <w:rsid w:val="00DA26C4"/>
    <w:rsid w:val="00DA32CE"/>
    <w:rsid w:val="00DA74DB"/>
    <w:rsid w:val="00DA77CA"/>
    <w:rsid w:val="00DB4FCC"/>
    <w:rsid w:val="00DB590C"/>
    <w:rsid w:val="00DB5CD7"/>
    <w:rsid w:val="00DC11DA"/>
    <w:rsid w:val="00DC1EBA"/>
    <w:rsid w:val="00DC5C43"/>
    <w:rsid w:val="00DD4E7B"/>
    <w:rsid w:val="00DD65EB"/>
    <w:rsid w:val="00DD78D1"/>
    <w:rsid w:val="00DE0127"/>
    <w:rsid w:val="00DE1B41"/>
    <w:rsid w:val="00DE6D74"/>
    <w:rsid w:val="00DE72B8"/>
    <w:rsid w:val="00DE7573"/>
    <w:rsid w:val="00DF1778"/>
    <w:rsid w:val="00DF268A"/>
    <w:rsid w:val="00DF2F91"/>
    <w:rsid w:val="00DF3247"/>
    <w:rsid w:val="00DF58DB"/>
    <w:rsid w:val="00E00608"/>
    <w:rsid w:val="00E007C3"/>
    <w:rsid w:val="00E011E2"/>
    <w:rsid w:val="00E01AE7"/>
    <w:rsid w:val="00E049E5"/>
    <w:rsid w:val="00E05C52"/>
    <w:rsid w:val="00E06CF8"/>
    <w:rsid w:val="00E113C5"/>
    <w:rsid w:val="00E113FC"/>
    <w:rsid w:val="00E11686"/>
    <w:rsid w:val="00E11A36"/>
    <w:rsid w:val="00E1286F"/>
    <w:rsid w:val="00E1431E"/>
    <w:rsid w:val="00E14523"/>
    <w:rsid w:val="00E145DC"/>
    <w:rsid w:val="00E155F7"/>
    <w:rsid w:val="00E15ADF"/>
    <w:rsid w:val="00E164AF"/>
    <w:rsid w:val="00E20DEE"/>
    <w:rsid w:val="00E242D5"/>
    <w:rsid w:val="00E2477A"/>
    <w:rsid w:val="00E258D5"/>
    <w:rsid w:val="00E272B5"/>
    <w:rsid w:val="00E354F3"/>
    <w:rsid w:val="00E35B46"/>
    <w:rsid w:val="00E36268"/>
    <w:rsid w:val="00E41530"/>
    <w:rsid w:val="00E42402"/>
    <w:rsid w:val="00E46A1B"/>
    <w:rsid w:val="00E47936"/>
    <w:rsid w:val="00E5128B"/>
    <w:rsid w:val="00E540AA"/>
    <w:rsid w:val="00E55AEE"/>
    <w:rsid w:val="00E568FE"/>
    <w:rsid w:val="00E63B3F"/>
    <w:rsid w:val="00E6507B"/>
    <w:rsid w:val="00E6545A"/>
    <w:rsid w:val="00E672C9"/>
    <w:rsid w:val="00E67F11"/>
    <w:rsid w:val="00E72589"/>
    <w:rsid w:val="00E76374"/>
    <w:rsid w:val="00E817AD"/>
    <w:rsid w:val="00E81920"/>
    <w:rsid w:val="00E834D3"/>
    <w:rsid w:val="00E836C3"/>
    <w:rsid w:val="00E83A78"/>
    <w:rsid w:val="00E945CC"/>
    <w:rsid w:val="00E9570D"/>
    <w:rsid w:val="00E96252"/>
    <w:rsid w:val="00E96B78"/>
    <w:rsid w:val="00EA0A80"/>
    <w:rsid w:val="00EA1FC6"/>
    <w:rsid w:val="00EA2696"/>
    <w:rsid w:val="00EA4A66"/>
    <w:rsid w:val="00EA6D0E"/>
    <w:rsid w:val="00EB05D3"/>
    <w:rsid w:val="00EB0C6B"/>
    <w:rsid w:val="00EB2AEB"/>
    <w:rsid w:val="00EB3011"/>
    <w:rsid w:val="00EB4DD2"/>
    <w:rsid w:val="00EB7909"/>
    <w:rsid w:val="00EB79BB"/>
    <w:rsid w:val="00EC28CC"/>
    <w:rsid w:val="00EC3DBA"/>
    <w:rsid w:val="00EC4635"/>
    <w:rsid w:val="00EC5B79"/>
    <w:rsid w:val="00ED1780"/>
    <w:rsid w:val="00ED2590"/>
    <w:rsid w:val="00ED47A4"/>
    <w:rsid w:val="00ED4B1F"/>
    <w:rsid w:val="00ED6556"/>
    <w:rsid w:val="00EE264E"/>
    <w:rsid w:val="00EE2FF3"/>
    <w:rsid w:val="00EE3148"/>
    <w:rsid w:val="00EF1CB1"/>
    <w:rsid w:val="00EF3B9F"/>
    <w:rsid w:val="00EF42BD"/>
    <w:rsid w:val="00EF4917"/>
    <w:rsid w:val="00EF6049"/>
    <w:rsid w:val="00F00CAC"/>
    <w:rsid w:val="00F01D0C"/>
    <w:rsid w:val="00F027EE"/>
    <w:rsid w:val="00F117E8"/>
    <w:rsid w:val="00F126E1"/>
    <w:rsid w:val="00F13C81"/>
    <w:rsid w:val="00F13E0E"/>
    <w:rsid w:val="00F1575D"/>
    <w:rsid w:val="00F15C1E"/>
    <w:rsid w:val="00F16678"/>
    <w:rsid w:val="00F2674B"/>
    <w:rsid w:val="00F274A3"/>
    <w:rsid w:val="00F277F1"/>
    <w:rsid w:val="00F30551"/>
    <w:rsid w:val="00F32EDD"/>
    <w:rsid w:val="00F341C7"/>
    <w:rsid w:val="00F34CE5"/>
    <w:rsid w:val="00F371D5"/>
    <w:rsid w:val="00F37761"/>
    <w:rsid w:val="00F44684"/>
    <w:rsid w:val="00F45446"/>
    <w:rsid w:val="00F4604F"/>
    <w:rsid w:val="00F54CEB"/>
    <w:rsid w:val="00F55AD9"/>
    <w:rsid w:val="00F56437"/>
    <w:rsid w:val="00F619A4"/>
    <w:rsid w:val="00F63886"/>
    <w:rsid w:val="00F657FB"/>
    <w:rsid w:val="00F676F0"/>
    <w:rsid w:val="00F678F8"/>
    <w:rsid w:val="00F8098F"/>
    <w:rsid w:val="00F8265B"/>
    <w:rsid w:val="00F84332"/>
    <w:rsid w:val="00F8659B"/>
    <w:rsid w:val="00F90295"/>
    <w:rsid w:val="00F90C60"/>
    <w:rsid w:val="00F9103E"/>
    <w:rsid w:val="00F91915"/>
    <w:rsid w:val="00F92FD1"/>
    <w:rsid w:val="00F94481"/>
    <w:rsid w:val="00FA3421"/>
    <w:rsid w:val="00FA4849"/>
    <w:rsid w:val="00FA5568"/>
    <w:rsid w:val="00FA55FA"/>
    <w:rsid w:val="00FA72EA"/>
    <w:rsid w:val="00FB137F"/>
    <w:rsid w:val="00FB40A5"/>
    <w:rsid w:val="00FC2103"/>
    <w:rsid w:val="00FC2FD4"/>
    <w:rsid w:val="00FC3A3A"/>
    <w:rsid w:val="00FC41E9"/>
    <w:rsid w:val="00FC49AB"/>
    <w:rsid w:val="00FD362A"/>
    <w:rsid w:val="00FD606F"/>
    <w:rsid w:val="00FD7628"/>
    <w:rsid w:val="00FD78C1"/>
    <w:rsid w:val="00FD7FC0"/>
    <w:rsid w:val="00FE0F1B"/>
    <w:rsid w:val="00FE1CBF"/>
    <w:rsid w:val="00FE36E4"/>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1188</Words>
  <Characters>6776</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wslee</cp:lastModifiedBy>
  <cp:revision>8</cp:revision>
  <dcterms:created xsi:type="dcterms:W3CDTF">2021-05-10T11:00:00Z</dcterms:created>
  <dcterms:modified xsi:type="dcterms:W3CDTF">2021-05-11T01:19:00Z</dcterms:modified>
</cp:coreProperties>
</file>