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51117E" w14:textId="3D97D8B2" w:rsidR="004B184D" w:rsidRDefault="004B184D" w:rsidP="004B184D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WG2#114-e</w:t>
      </w:r>
      <w:r>
        <w:rPr>
          <w:b/>
          <w:noProof/>
          <w:sz w:val="24"/>
          <w:szCs w:val="24"/>
        </w:rPr>
        <w:tab/>
        <w:t>R2-21047</w:t>
      </w:r>
      <w:r>
        <w:rPr>
          <w:b/>
          <w:noProof/>
          <w:sz w:val="24"/>
          <w:szCs w:val="24"/>
        </w:rPr>
        <w:t>1</w:t>
      </w:r>
      <w:r>
        <w:rPr>
          <w:b/>
          <w:noProof/>
          <w:sz w:val="24"/>
          <w:szCs w:val="24"/>
        </w:rPr>
        <w:t>0</w:t>
      </w:r>
    </w:p>
    <w:p w14:paraId="7218FCEA" w14:textId="77777777" w:rsidR="004B184D" w:rsidRDefault="004B184D" w:rsidP="004B184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19th - 27th May, 2021</w:t>
      </w:r>
    </w:p>
    <w:p w14:paraId="43AB9DA9" w14:textId="77777777" w:rsidR="004B184D" w:rsidRDefault="004B184D" w:rsidP="004B184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9CC3197" w14:textId="77777777" w:rsidR="004B184D" w:rsidRDefault="004B184D" w:rsidP="004B184D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BF29FBE" w14:textId="65CCA01B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957DC4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2"/>
      <w:bookmarkEnd w:id="3"/>
      <w:bookmarkEnd w:id="4"/>
      <w:r w:rsidR="00957DC4">
        <w:rPr>
          <w:rFonts w:cs="Arial"/>
          <w:bCs/>
          <w:sz w:val="22"/>
          <w:szCs w:val="22"/>
        </w:rPr>
        <w:t>1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957DC4">
        <w:rPr>
          <w:rFonts w:cs="Arial"/>
          <w:noProof w:val="0"/>
          <w:sz w:val="22"/>
          <w:szCs w:val="22"/>
        </w:rPr>
        <w:t>#104b-e</w:t>
      </w:r>
      <w:r w:rsidR="00957DC4">
        <w:rPr>
          <w:rFonts w:cs="Arial"/>
          <w:noProof w:val="0"/>
          <w:sz w:val="22"/>
          <w:szCs w:val="22"/>
        </w:rPr>
        <w:tab/>
      </w:r>
      <w:r w:rsidR="00957DC4">
        <w:rPr>
          <w:rFonts w:cs="Arial"/>
          <w:noProof w:val="0"/>
          <w:sz w:val="22"/>
          <w:szCs w:val="22"/>
        </w:rPr>
        <w:tab/>
      </w:r>
      <w:r w:rsidR="00551230" w:rsidRPr="00551230">
        <w:rPr>
          <w:rFonts w:cs="Arial"/>
          <w:noProof w:val="0"/>
          <w:sz w:val="22"/>
          <w:szCs w:val="22"/>
        </w:rPr>
        <w:t>R1-2104045</w:t>
      </w:r>
    </w:p>
    <w:p w14:paraId="15E6FF89" w14:textId="2728DE21" w:rsidR="004E3939" w:rsidRPr="00DA53A0" w:rsidRDefault="00EA5E00" w:rsidP="004E3939">
      <w:pPr>
        <w:pStyle w:val="Header"/>
        <w:rPr>
          <w:sz w:val="22"/>
          <w:szCs w:val="22"/>
        </w:rPr>
      </w:pPr>
      <w:r w:rsidRPr="00EA5E00">
        <w:rPr>
          <w:sz w:val="22"/>
          <w:szCs w:val="22"/>
        </w:rPr>
        <w:t>e-Meeting, April 12th – 20th, 2021</w:t>
      </w:r>
    </w:p>
    <w:p w14:paraId="59E5F77F" w14:textId="77777777" w:rsidR="00B97703" w:rsidRDefault="00B97703">
      <w:pPr>
        <w:rPr>
          <w:rFonts w:ascii="Arial" w:hAnsi="Arial" w:cs="Arial"/>
        </w:rPr>
      </w:pPr>
    </w:p>
    <w:p w14:paraId="66549CF9" w14:textId="1285FFD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EA5E00">
        <w:rPr>
          <w:rFonts w:ascii="Arial" w:hAnsi="Arial" w:cs="Arial"/>
          <w:b/>
          <w:sz w:val="22"/>
          <w:szCs w:val="22"/>
        </w:rPr>
        <w:t>G-RNTI</w:t>
      </w:r>
      <w:r w:rsidR="0006250C">
        <w:rPr>
          <w:rFonts w:ascii="Arial" w:hAnsi="Arial" w:cs="Arial"/>
          <w:b/>
          <w:sz w:val="22"/>
          <w:szCs w:val="22"/>
        </w:rPr>
        <w:t xml:space="preserve"> and </w:t>
      </w:r>
      <w:r w:rsidR="00EE5D23">
        <w:rPr>
          <w:rFonts w:ascii="Arial" w:hAnsi="Arial" w:cs="Arial"/>
          <w:b/>
          <w:sz w:val="22"/>
          <w:szCs w:val="22"/>
        </w:rPr>
        <w:t>G-CS-RNTI</w:t>
      </w:r>
      <w:r w:rsidR="00EA5E00">
        <w:rPr>
          <w:rFonts w:ascii="Arial" w:hAnsi="Arial" w:cs="Arial"/>
          <w:b/>
          <w:sz w:val="22"/>
          <w:szCs w:val="22"/>
        </w:rPr>
        <w:t xml:space="preserve"> for MBS</w:t>
      </w:r>
    </w:p>
    <w:p w14:paraId="5716F47E" w14:textId="771DE0F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AE5F2A" w14:textId="64DDB9E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5E00">
        <w:rPr>
          <w:rFonts w:ascii="Arial" w:hAnsi="Arial" w:cs="Arial"/>
          <w:b/>
          <w:bCs/>
          <w:sz w:val="22"/>
          <w:szCs w:val="22"/>
        </w:rPr>
        <w:t>Rel-17</w:t>
      </w:r>
    </w:p>
    <w:bookmarkEnd w:id="7"/>
    <w:bookmarkEnd w:id="8"/>
    <w:bookmarkEnd w:id="9"/>
    <w:p w14:paraId="0A859C7D" w14:textId="5859451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5E00" w:rsidRPr="00EA5E00">
        <w:rPr>
          <w:rFonts w:ascii="Arial" w:hAnsi="Arial" w:cs="Arial"/>
          <w:b/>
          <w:bCs/>
          <w:sz w:val="22"/>
          <w:szCs w:val="22"/>
        </w:rPr>
        <w:t>NR_MBS</w:t>
      </w:r>
    </w:p>
    <w:p w14:paraId="42D10CC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8E4E073" w14:textId="0C2A5045" w:rsidR="00B97703" w:rsidRPr="00773FF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10" w:name="OLE_LINK12"/>
      <w:bookmarkStart w:id="11" w:name="OLE_LINK13"/>
      <w:bookmarkStart w:id="12" w:name="OLE_LINK14"/>
      <w:r w:rsidR="002835BD">
        <w:rPr>
          <w:rFonts w:ascii="Arial" w:hAnsi="Arial" w:cs="Arial"/>
          <w:b/>
          <w:sz w:val="22"/>
          <w:szCs w:val="22"/>
        </w:rPr>
        <w:t>RAN1</w:t>
      </w:r>
      <w:bookmarkEnd w:id="10"/>
      <w:bookmarkEnd w:id="11"/>
      <w:bookmarkEnd w:id="12"/>
    </w:p>
    <w:p w14:paraId="2F837CA9" w14:textId="20B8E2E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3" w:name="OLE_LINK42"/>
      <w:bookmarkStart w:id="14" w:name="OLE_LINK43"/>
      <w:bookmarkStart w:id="15" w:name="OLE_LINK44"/>
      <w:r w:rsidR="002835BD">
        <w:rPr>
          <w:rFonts w:ascii="Arial" w:hAnsi="Arial" w:cs="Arial"/>
          <w:b/>
          <w:bCs/>
          <w:sz w:val="22"/>
          <w:szCs w:val="22"/>
        </w:rPr>
        <w:t>RAN2</w:t>
      </w:r>
      <w:bookmarkEnd w:id="13"/>
      <w:bookmarkEnd w:id="14"/>
      <w:bookmarkEnd w:id="15"/>
    </w:p>
    <w:p w14:paraId="625233E9" w14:textId="675416C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6" w:name="OLE_LINK45"/>
      <w:bookmarkStart w:id="1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6"/>
    <w:bookmarkEnd w:id="17"/>
    <w:p w14:paraId="069E6DA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6E16AC0" w14:textId="6B56B39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C1870">
        <w:rPr>
          <w:rFonts w:ascii="Arial" w:hAnsi="Arial" w:cs="Arial"/>
          <w:b/>
          <w:bCs/>
          <w:sz w:val="22"/>
          <w:szCs w:val="22"/>
        </w:rPr>
        <w:t>Fei Wang</w:t>
      </w:r>
    </w:p>
    <w:p w14:paraId="0960717D" w14:textId="256BFE6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501C0A" w:rsidRPr="00333060">
          <w:rPr>
            <w:rStyle w:val="Hyperlink"/>
            <w:rFonts w:ascii="Arial" w:hAnsi="Arial" w:cs="Arial"/>
            <w:b/>
            <w:bCs/>
            <w:sz w:val="22"/>
            <w:szCs w:val="22"/>
          </w:rPr>
          <w:t>wangfei@chinamobile.com</w:t>
        </w:r>
      </w:hyperlink>
    </w:p>
    <w:p w14:paraId="53EE733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23A797" w14:textId="77777777" w:rsidR="00B97703" w:rsidRDefault="00B97703">
      <w:pPr>
        <w:rPr>
          <w:rFonts w:ascii="Arial" w:hAnsi="Arial" w:cs="Arial"/>
        </w:rPr>
      </w:pPr>
    </w:p>
    <w:p w14:paraId="4EE1111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353D327" w14:textId="7837B773" w:rsidR="00EE5D23" w:rsidRDefault="00A57C8D" w:rsidP="000F6242">
      <w:r w:rsidRPr="00A57C8D">
        <w:t>RAN1 discussed whether a UE can be configured with multiple G-RNTIs</w:t>
      </w:r>
      <w:r w:rsidR="009F5386">
        <w:rPr>
          <w:rFonts w:hint="eastAsia"/>
          <w:lang w:eastAsia="zh-CN"/>
        </w:rPr>
        <w:t>/</w:t>
      </w:r>
      <w:r w:rsidR="009F5386">
        <w:rPr>
          <w:lang w:eastAsia="zh-CN"/>
        </w:rPr>
        <w:t>G-CS-RNTI</w:t>
      </w:r>
      <w:r w:rsidR="009F5386">
        <w:rPr>
          <w:lang w:val="en-US" w:eastAsia="zh-CN"/>
        </w:rPr>
        <w:t>s</w:t>
      </w:r>
      <w:r w:rsidRPr="00A57C8D">
        <w:t xml:space="preserve"> or not.</w:t>
      </w:r>
      <w:r w:rsidRPr="00A57C8D">
        <w:rPr>
          <w:rFonts w:hint="eastAsia"/>
        </w:rPr>
        <w:t xml:space="preserve"> </w:t>
      </w:r>
      <w:r w:rsidR="003F7AEF">
        <w:t>Regarding G-RNTI (</w:t>
      </w:r>
      <w:r w:rsidR="003F7AEF" w:rsidRPr="003F7AEF">
        <w:t>group-common RNTI</w:t>
      </w:r>
      <w:r w:rsidR="003F7AEF">
        <w:t>), t</w:t>
      </w:r>
      <w:r w:rsidR="00EE5D23">
        <w:t>he following is RAN1 common understanding:</w:t>
      </w:r>
    </w:p>
    <w:p w14:paraId="1C1C7E17" w14:textId="7C9BF178" w:rsidR="00EE5D23" w:rsidRDefault="00EE5D23" w:rsidP="00C30D1F">
      <w:pPr>
        <w:numPr>
          <w:ilvl w:val="0"/>
          <w:numId w:val="12"/>
        </w:numPr>
      </w:pPr>
      <w:r>
        <w:t xml:space="preserve">G-RNTI is used for PTM scheme 1 based </w:t>
      </w:r>
      <w:r w:rsidR="007D0571">
        <w:t>(</w:t>
      </w:r>
      <w:r>
        <w:t>re</w:t>
      </w:r>
      <w:r w:rsidR="007D0571">
        <w:t>)</w:t>
      </w:r>
      <w:r>
        <w:t xml:space="preserve">transmission of </w:t>
      </w:r>
      <w:r w:rsidR="007D0571">
        <w:t xml:space="preserve">dynamic </w:t>
      </w:r>
      <w:r>
        <w:t>group-common PDSCH</w:t>
      </w:r>
      <w:r w:rsidR="00307981">
        <w:t xml:space="preserve"> and the corresponding group-common PDCCH</w:t>
      </w:r>
      <w:r>
        <w:t>.</w:t>
      </w:r>
    </w:p>
    <w:p w14:paraId="2FD2317F" w14:textId="49E6D59A" w:rsidR="003F7AEF" w:rsidRDefault="003F7AEF" w:rsidP="003F7AEF">
      <w:pPr>
        <w:numPr>
          <w:ilvl w:val="0"/>
          <w:numId w:val="12"/>
        </w:numPr>
      </w:pPr>
      <w:r w:rsidRPr="00DE11B0">
        <w:rPr>
          <w:b/>
          <w:lang w:eastAsia="zh-CN"/>
        </w:rPr>
        <w:t>PTM transmission scheme 1</w:t>
      </w:r>
      <w:r w:rsidRPr="00DE11B0">
        <w:rPr>
          <w:lang w:eastAsia="zh-CN"/>
        </w:rPr>
        <w:t xml:space="preserve">: For RRC_CONNECTED UEs in the same MBS group, use group-common PDCCH with CRC scrambled by group-common RNTI to schedule group-common PDSCH which is scrambled with the same group-common RNTI. </w:t>
      </w:r>
    </w:p>
    <w:p w14:paraId="7ED4EF22" w14:textId="77777777" w:rsidR="00DC25E7" w:rsidRDefault="00DC25E7" w:rsidP="00DC25E7"/>
    <w:p w14:paraId="711B9FEA" w14:textId="7E6D4537" w:rsidR="003F7AEF" w:rsidRDefault="003F7AEF" w:rsidP="003F7AEF">
      <w:r>
        <w:rPr>
          <w:rFonts w:hint="eastAsia"/>
        </w:rPr>
        <w:t>R</w:t>
      </w:r>
      <w:r>
        <w:t xml:space="preserve">egarding G-CS-RNTI, RAN1 </w:t>
      </w:r>
      <w:r>
        <w:rPr>
          <w:lang w:eastAsia="zh-CN"/>
        </w:rPr>
        <w:t>made the following agreement:</w:t>
      </w:r>
    </w:p>
    <w:p w14:paraId="23FE0B3C" w14:textId="77777777" w:rsidR="003F7AEF" w:rsidRDefault="003F7AEF" w:rsidP="003F7AEF">
      <w:pPr>
        <w:rPr>
          <w:lang w:eastAsia="x-none"/>
        </w:rPr>
      </w:pPr>
      <w:r w:rsidRPr="00CE6CB2">
        <w:rPr>
          <w:highlight w:val="green"/>
          <w:lang w:eastAsia="x-none"/>
        </w:rPr>
        <w:t>Agreement:</w:t>
      </w:r>
    </w:p>
    <w:p w14:paraId="6401D583" w14:textId="77777777" w:rsidR="003F7AEF" w:rsidRPr="00CE6CB2" w:rsidRDefault="003F7AEF" w:rsidP="003F7AEF">
      <w:pPr>
        <w:rPr>
          <w:lang w:eastAsia="x-none"/>
        </w:rPr>
      </w:pPr>
      <w:r w:rsidRPr="00CE6CB2">
        <w:rPr>
          <w:lang w:eastAsia="x-none"/>
        </w:rPr>
        <w:t>Define G-CS-RNTI at least for SPS group-common PDSCH and activation/deactivation of SPS group-common PDSCH, different from CS-RNTI for unicast SPS PDSCH.</w:t>
      </w:r>
    </w:p>
    <w:p w14:paraId="3568DED4" w14:textId="77777777" w:rsidR="003F7AEF" w:rsidRPr="00CE6CB2" w:rsidRDefault="003F7AEF" w:rsidP="003F7AEF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CE6CB2">
        <w:rPr>
          <w:lang w:eastAsia="x-none"/>
        </w:rPr>
        <w:t>G-CS-RNTI is used for PTM scheme 1 based dynamic retransmission of SPS group-common PDSCH</w:t>
      </w:r>
      <w:r w:rsidRPr="00CE6CB2">
        <w:rPr>
          <w:rFonts w:hint="eastAsia"/>
          <w:lang w:eastAsia="x-none"/>
        </w:rPr>
        <w:t xml:space="preserve"> </w:t>
      </w:r>
    </w:p>
    <w:p w14:paraId="1339357F" w14:textId="77777777" w:rsidR="003F7AEF" w:rsidRPr="00CE6CB2" w:rsidRDefault="003F7AEF" w:rsidP="003F7AEF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CE6CB2">
        <w:rPr>
          <w:lang w:eastAsia="x-none"/>
        </w:rPr>
        <w:t>FFS</w:t>
      </w:r>
      <w:r>
        <w:rPr>
          <w:lang w:eastAsia="x-none"/>
        </w:rPr>
        <w:t>:</w:t>
      </w:r>
      <w:r w:rsidRPr="00CE6CB2">
        <w:rPr>
          <w:lang w:eastAsia="x-none"/>
        </w:rPr>
        <w:t xml:space="preserve"> </w:t>
      </w:r>
      <w:r>
        <w:rPr>
          <w:lang w:eastAsia="x-none"/>
        </w:rPr>
        <w:t>Whether</w:t>
      </w:r>
      <w:r w:rsidRPr="00CE6CB2">
        <w:rPr>
          <w:lang w:eastAsia="x-none"/>
        </w:rPr>
        <w:t xml:space="preserve"> </w:t>
      </w:r>
      <w:r>
        <w:rPr>
          <w:lang w:eastAsia="x-none"/>
        </w:rPr>
        <w:t>CS-</w:t>
      </w:r>
      <w:r w:rsidRPr="00CE6CB2">
        <w:rPr>
          <w:lang w:eastAsia="x-none"/>
        </w:rPr>
        <w:t xml:space="preserve">RNTI </w:t>
      </w:r>
      <w:r>
        <w:rPr>
          <w:lang w:eastAsia="x-none"/>
        </w:rPr>
        <w:t>can be</w:t>
      </w:r>
      <w:r w:rsidRPr="00CE6CB2">
        <w:rPr>
          <w:lang w:eastAsia="x-none"/>
        </w:rPr>
        <w:t xml:space="preserve"> used for PTP retransmission of SPS group-common PDSCH.</w:t>
      </w:r>
    </w:p>
    <w:p w14:paraId="14C611BF" w14:textId="77777777" w:rsidR="003F7AEF" w:rsidRPr="00CE6CB2" w:rsidRDefault="003F7AEF" w:rsidP="003F7AEF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CE6CB2">
        <w:rPr>
          <w:lang w:eastAsia="x-none"/>
        </w:rPr>
        <w:t xml:space="preserve">FFS: </w:t>
      </w:r>
      <w:r>
        <w:rPr>
          <w:lang w:eastAsia="x-none"/>
        </w:rPr>
        <w:t>N</w:t>
      </w:r>
      <w:r w:rsidRPr="00CE6CB2">
        <w:rPr>
          <w:lang w:eastAsia="x-none"/>
        </w:rPr>
        <w:t>umber of G-CS-RNTI.</w:t>
      </w:r>
    </w:p>
    <w:p w14:paraId="6FF8D09D" w14:textId="77777777" w:rsidR="003F7AEF" w:rsidRDefault="003F7AEF" w:rsidP="000F6242"/>
    <w:p w14:paraId="3DC47725" w14:textId="271BC8F3" w:rsidR="00A57C8D" w:rsidRPr="00A57C8D" w:rsidRDefault="00A57C8D" w:rsidP="000F6242">
      <w:r w:rsidRPr="00A57C8D">
        <w:t>RAN1 seeks answers from RAN2 regarding the following questions:</w:t>
      </w:r>
    </w:p>
    <w:p w14:paraId="76E7EDF0" w14:textId="6EF7E606" w:rsidR="00A57C8D" w:rsidRDefault="00A57C8D" w:rsidP="00A57C8D">
      <w:pPr>
        <w:rPr>
          <w:lang w:eastAsia="zh-CN"/>
        </w:rPr>
      </w:pPr>
      <w:r w:rsidRPr="00A57C8D">
        <w:rPr>
          <w:b/>
          <w:bCs/>
          <w:lang w:eastAsia="zh-CN"/>
        </w:rPr>
        <w:t>Question 1</w:t>
      </w:r>
      <w:r w:rsidRPr="00A57C8D">
        <w:rPr>
          <w:lang w:eastAsia="zh-CN"/>
        </w:rPr>
        <w:t xml:space="preserve">: </w:t>
      </w:r>
      <w:r>
        <w:rPr>
          <w:lang w:eastAsia="zh-CN"/>
        </w:rPr>
        <w:t xml:space="preserve">Whether RAN1 should </w:t>
      </w:r>
      <w:r w:rsidR="006F3A76">
        <w:rPr>
          <w:lang w:eastAsia="zh-CN"/>
        </w:rPr>
        <w:t>consider</w:t>
      </w:r>
      <w:r>
        <w:rPr>
          <w:lang w:eastAsia="zh-CN"/>
        </w:rPr>
        <w:t xml:space="preserve"> the case of UE supporting multiple G-RNTIs?</w:t>
      </w:r>
    </w:p>
    <w:p w14:paraId="7FCD4448" w14:textId="33D6BDE6" w:rsidR="0082761C" w:rsidRDefault="0082761C" w:rsidP="0082761C">
      <w:pPr>
        <w:rPr>
          <w:lang w:eastAsia="zh-CN"/>
        </w:rPr>
      </w:pPr>
      <w:r w:rsidRPr="00A57C8D">
        <w:rPr>
          <w:b/>
          <w:bCs/>
          <w:lang w:eastAsia="zh-CN"/>
        </w:rPr>
        <w:t xml:space="preserve">Question </w:t>
      </w:r>
      <w:r>
        <w:rPr>
          <w:rFonts w:hint="eastAsia"/>
          <w:b/>
          <w:bCs/>
          <w:lang w:eastAsia="zh-CN"/>
        </w:rPr>
        <w:t>2</w:t>
      </w:r>
      <w:r w:rsidRPr="00A57C8D">
        <w:rPr>
          <w:lang w:eastAsia="zh-CN"/>
        </w:rPr>
        <w:t xml:space="preserve">: </w:t>
      </w:r>
      <w:r>
        <w:rPr>
          <w:lang w:eastAsia="zh-CN"/>
        </w:rPr>
        <w:t xml:space="preserve">Whether RAN1 should </w:t>
      </w:r>
      <w:r w:rsidR="006F3A76">
        <w:rPr>
          <w:lang w:eastAsia="zh-CN"/>
        </w:rPr>
        <w:t>consider</w:t>
      </w:r>
      <w:r>
        <w:rPr>
          <w:lang w:eastAsia="zh-CN"/>
        </w:rPr>
        <w:t xml:space="preserve"> the case of UE supporting multiple G-CS-RNTIs?</w:t>
      </w:r>
    </w:p>
    <w:p w14:paraId="3CC7588B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69CB386" w14:textId="0C76E65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EE4CE1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49528C">
        <w:rPr>
          <w:rFonts w:ascii="Arial" w:hAnsi="Arial" w:cs="Arial"/>
          <w:b/>
        </w:rPr>
        <w:t>RAN2</w:t>
      </w:r>
    </w:p>
    <w:p w14:paraId="06337128" w14:textId="332ECC9A" w:rsidR="00B97703" w:rsidRPr="00B55916" w:rsidRDefault="00B97703" w:rsidP="0049528C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lastRenderedPageBreak/>
        <w:t>ACTION:</w:t>
      </w:r>
      <w:r w:rsidR="00B55916">
        <w:rPr>
          <w:rFonts w:ascii="Arial" w:hAnsi="Arial" w:cs="Arial"/>
          <w:b/>
        </w:rPr>
        <w:tab/>
      </w:r>
      <w:r w:rsidR="0049528C" w:rsidRPr="00E67CD1">
        <w:rPr>
          <w:rFonts w:ascii="Arial" w:hAnsi="Arial" w:cs="Arial"/>
          <w:bCs/>
        </w:rPr>
        <w:t xml:space="preserve">RAN1 respectfully asks RAN2 to provide answers for the questions and additional details that </w:t>
      </w:r>
      <w:r w:rsidR="0049528C" w:rsidRPr="00B55916">
        <w:rPr>
          <w:rFonts w:ascii="Arial" w:hAnsi="Arial" w:cs="Arial"/>
          <w:bCs/>
        </w:rPr>
        <w:t>RAN1 shall further consider.</w:t>
      </w:r>
    </w:p>
    <w:p w14:paraId="7E88CE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178C5DA" w14:textId="5DE8C4D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95DAB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F95DAB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93D6E41" w14:textId="3AA3046F" w:rsidR="00E00076" w:rsidRDefault="00E00076" w:rsidP="00B55916">
      <w:pPr>
        <w:tabs>
          <w:tab w:val="left" w:pos="3402"/>
          <w:tab w:val="left" w:pos="6521"/>
        </w:tabs>
      </w:pPr>
      <w:bookmarkStart w:id="18" w:name="OLE_LINK55"/>
      <w:bookmarkStart w:id="19" w:name="OLE_LINK56"/>
      <w:bookmarkStart w:id="20" w:name="OLE_LINK53"/>
      <w:bookmarkStart w:id="21" w:name="OLE_LINK54"/>
      <w:r w:rsidRPr="00E00076">
        <w:t>TSG RAN WG1 Meeting #10</w:t>
      </w:r>
      <w:r>
        <w:t>5</w:t>
      </w:r>
      <w:r w:rsidR="00B55916">
        <w:tab/>
      </w:r>
      <w:r w:rsidR="002729AC">
        <w:t>10</w:t>
      </w:r>
      <w:r w:rsidRPr="00E00076">
        <w:t xml:space="preserve">th </w:t>
      </w:r>
      <w:r w:rsidR="00B219F9">
        <w:t>May</w:t>
      </w:r>
      <w:r w:rsidRPr="00E00076">
        <w:t xml:space="preserve"> – </w:t>
      </w:r>
      <w:r w:rsidR="002729AC">
        <w:t>27</w:t>
      </w:r>
      <w:r w:rsidRPr="00E00076">
        <w:t xml:space="preserve">th </w:t>
      </w:r>
      <w:r w:rsidR="00B219F9">
        <w:t>May</w:t>
      </w:r>
      <w:r w:rsidRPr="00E00076">
        <w:t>, 2021</w:t>
      </w:r>
      <w:r w:rsidRPr="00E00076">
        <w:tab/>
        <w:t>E-meeting</w:t>
      </w:r>
    </w:p>
    <w:p w14:paraId="44F3B20A" w14:textId="1AEDE6F3" w:rsidR="00A13275" w:rsidRDefault="00A13275" w:rsidP="00B55916">
      <w:pPr>
        <w:tabs>
          <w:tab w:val="left" w:pos="3402"/>
          <w:tab w:val="left" w:pos="6521"/>
        </w:tabs>
      </w:pPr>
      <w:r w:rsidRPr="00E00076">
        <w:t>TSG RAN WG1 Meeting #10</w:t>
      </w:r>
      <w:r>
        <w:t>6</w:t>
      </w:r>
      <w:r w:rsidR="00B55916">
        <w:tab/>
      </w:r>
      <w:r>
        <w:t>16</w:t>
      </w:r>
      <w:r w:rsidRPr="00E00076">
        <w:t xml:space="preserve">th </w:t>
      </w:r>
      <w:r>
        <w:t>Aug</w:t>
      </w:r>
      <w:r w:rsidRPr="00E00076">
        <w:t xml:space="preserve"> – </w:t>
      </w:r>
      <w:r>
        <w:t>27</w:t>
      </w:r>
      <w:r w:rsidRPr="00E00076">
        <w:t xml:space="preserve">th </w:t>
      </w:r>
      <w:r>
        <w:t>Aug</w:t>
      </w:r>
      <w:r w:rsidRPr="00E00076">
        <w:t>, 2021</w:t>
      </w:r>
      <w:r w:rsidRPr="00E00076">
        <w:tab/>
        <w:t>E-meeting</w:t>
      </w:r>
    </w:p>
    <w:bookmarkEnd w:id="18"/>
    <w:bookmarkEnd w:id="19"/>
    <w:bookmarkEnd w:id="20"/>
    <w:bookmarkEnd w:id="21"/>
    <w:p w14:paraId="1A5E8C41" w14:textId="77777777" w:rsidR="00A13275" w:rsidRDefault="00A13275" w:rsidP="002F1940"/>
    <w:sectPr w:rsidR="00A132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BF19A7" w14:textId="77777777" w:rsidR="00B8391B" w:rsidRDefault="00B8391B">
      <w:pPr>
        <w:spacing w:after="0"/>
      </w:pPr>
      <w:r>
        <w:separator/>
      </w:r>
    </w:p>
  </w:endnote>
  <w:endnote w:type="continuationSeparator" w:id="0">
    <w:p w14:paraId="5032E0FB" w14:textId="77777777" w:rsidR="00B8391B" w:rsidRDefault="00B839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C5CE88" w14:textId="77777777" w:rsidR="00B8391B" w:rsidRDefault="00B8391B">
      <w:pPr>
        <w:spacing w:after="0"/>
      </w:pPr>
      <w:r>
        <w:separator/>
      </w:r>
    </w:p>
  </w:footnote>
  <w:footnote w:type="continuationSeparator" w:id="0">
    <w:p w14:paraId="1D855F37" w14:textId="77777777" w:rsidR="00B8391B" w:rsidRDefault="00B8391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B362D96"/>
    <w:multiLevelType w:val="hybridMultilevel"/>
    <w:tmpl w:val="F13E5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7B050D"/>
    <w:multiLevelType w:val="hybridMultilevel"/>
    <w:tmpl w:val="1E7B050D"/>
    <w:lvl w:ilvl="0" w:tplc="ADD2D5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7CB8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24E1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A67E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9ABC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6686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E80E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F81B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C000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E01EC9"/>
    <w:multiLevelType w:val="hybridMultilevel"/>
    <w:tmpl w:val="77743AF8"/>
    <w:lvl w:ilvl="0" w:tplc="04090001">
      <w:start w:val="1"/>
      <w:numFmt w:val="bullet"/>
      <w:lvlText w:val=""/>
      <w:lvlJc w:val="left"/>
      <w:pPr>
        <w:ind w:left="7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5" w15:restartNumberingAfterBreak="0">
    <w:nsid w:val="3AD8226E"/>
    <w:multiLevelType w:val="hybridMultilevel"/>
    <w:tmpl w:val="3AD8226E"/>
    <w:lvl w:ilvl="0" w:tplc="0FC203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6C04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B065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9083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B6B8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1081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24CC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4A48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228C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6B0BD9"/>
    <w:multiLevelType w:val="hybridMultilevel"/>
    <w:tmpl w:val="8550C5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FA76572"/>
    <w:multiLevelType w:val="hybridMultilevel"/>
    <w:tmpl w:val="4B206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4006C77"/>
    <w:multiLevelType w:val="hybridMultilevel"/>
    <w:tmpl w:val="F7F2A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1"/>
  </w:num>
  <w:num w:numId="5">
    <w:abstractNumId w:val="11"/>
  </w:num>
  <w:num w:numId="6">
    <w:abstractNumId w:val="9"/>
  </w:num>
  <w:num w:numId="7">
    <w:abstractNumId w:val="4"/>
  </w:num>
  <w:num w:numId="8">
    <w:abstractNumId w:val="5"/>
  </w:num>
  <w:num w:numId="9">
    <w:abstractNumId w:val="3"/>
  </w:num>
  <w:num w:numId="10">
    <w:abstractNumId w:val="0"/>
  </w:num>
  <w:num w:numId="11">
    <w:abstractNumId w:val="2"/>
  </w:num>
  <w:num w:numId="12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66AC"/>
    <w:rsid w:val="0006250C"/>
    <w:rsid w:val="000F6242"/>
    <w:rsid w:val="00147FB6"/>
    <w:rsid w:val="0023282E"/>
    <w:rsid w:val="002729AC"/>
    <w:rsid w:val="002835BD"/>
    <w:rsid w:val="002F1940"/>
    <w:rsid w:val="00307981"/>
    <w:rsid w:val="00383545"/>
    <w:rsid w:val="003E72B0"/>
    <w:rsid w:val="003F7AEF"/>
    <w:rsid w:val="00433500"/>
    <w:rsid w:val="00433F71"/>
    <w:rsid w:val="00440D43"/>
    <w:rsid w:val="0045131E"/>
    <w:rsid w:val="00452D20"/>
    <w:rsid w:val="0049528C"/>
    <w:rsid w:val="004B184D"/>
    <w:rsid w:val="004E3939"/>
    <w:rsid w:val="00501C0A"/>
    <w:rsid w:val="00504F5E"/>
    <w:rsid w:val="00551230"/>
    <w:rsid w:val="005D37B8"/>
    <w:rsid w:val="005D6188"/>
    <w:rsid w:val="006311EB"/>
    <w:rsid w:val="006418CD"/>
    <w:rsid w:val="00696175"/>
    <w:rsid w:val="006A5499"/>
    <w:rsid w:val="006D6AD6"/>
    <w:rsid w:val="006E57DC"/>
    <w:rsid w:val="006F3A76"/>
    <w:rsid w:val="007474A5"/>
    <w:rsid w:val="00757EA3"/>
    <w:rsid w:val="00773FFF"/>
    <w:rsid w:val="007D0571"/>
    <w:rsid w:val="007F4F92"/>
    <w:rsid w:val="0082761C"/>
    <w:rsid w:val="0084395F"/>
    <w:rsid w:val="00884CB7"/>
    <w:rsid w:val="008C7552"/>
    <w:rsid w:val="008D772F"/>
    <w:rsid w:val="00927D2E"/>
    <w:rsid w:val="009454FD"/>
    <w:rsid w:val="00957DC4"/>
    <w:rsid w:val="0099764C"/>
    <w:rsid w:val="009B3E0C"/>
    <w:rsid w:val="009C3C67"/>
    <w:rsid w:val="009F5386"/>
    <w:rsid w:val="00A13275"/>
    <w:rsid w:val="00A348C9"/>
    <w:rsid w:val="00A57C8D"/>
    <w:rsid w:val="00B04C22"/>
    <w:rsid w:val="00B15ACE"/>
    <w:rsid w:val="00B219F9"/>
    <w:rsid w:val="00B55916"/>
    <w:rsid w:val="00B8391B"/>
    <w:rsid w:val="00B97703"/>
    <w:rsid w:val="00BC1870"/>
    <w:rsid w:val="00BD67F1"/>
    <w:rsid w:val="00BD7099"/>
    <w:rsid w:val="00C238DF"/>
    <w:rsid w:val="00C30D1F"/>
    <w:rsid w:val="00C80CDB"/>
    <w:rsid w:val="00CA092E"/>
    <w:rsid w:val="00CA563A"/>
    <w:rsid w:val="00CA5E2C"/>
    <w:rsid w:val="00CB4F6C"/>
    <w:rsid w:val="00CD5BB9"/>
    <w:rsid w:val="00CD6D63"/>
    <w:rsid w:val="00CF6087"/>
    <w:rsid w:val="00D040FE"/>
    <w:rsid w:val="00D74E60"/>
    <w:rsid w:val="00D85EAA"/>
    <w:rsid w:val="00DC25E7"/>
    <w:rsid w:val="00E00076"/>
    <w:rsid w:val="00E60136"/>
    <w:rsid w:val="00E67CD1"/>
    <w:rsid w:val="00E86056"/>
    <w:rsid w:val="00EA5E00"/>
    <w:rsid w:val="00EE4CE1"/>
    <w:rsid w:val="00EE5D23"/>
    <w:rsid w:val="00F5325F"/>
    <w:rsid w:val="00F557E2"/>
    <w:rsid w:val="00F95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78C39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184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4B18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4B184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B184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B184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B184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B184D"/>
    <w:pPr>
      <w:outlineLvl w:val="5"/>
    </w:pPr>
  </w:style>
  <w:style w:type="paragraph" w:styleId="Heading7">
    <w:name w:val="heading 7"/>
    <w:basedOn w:val="H6"/>
    <w:next w:val="Normal"/>
    <w:qFormat/>
    <w:rsid w:val="004B184D"/>
    <w:pPr>
      <w:outlineLvl w:val="6"/>
    </w:pPr>
  </w:style>
  <w:style w:type="paragraph" w:styleId="Heading8">
    <w:name w:val="heading 8"/>
    <w:basedOn w:val="Heading1"/>
    <w:next w:val="Normal"/>
    <w:qFormat/>
    <w:rsid w:val="004B184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184D"/>
    <w:pPr>
      <w:outlineLvl w:val="8"/>
    </w:pPr>
  </w:style>
  <w:style w:type="character" w:default="1" w:styleId="DefaultParagraphFont">
    <w:name w:val="Default Paragraph Font"/>
    <w:semiHidden/>
    <w:rsid w:val="004B184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B184D"/>
  </w:style>
  <w:style w:type="paragraph" w:styleId="Header">
    <w:name w:val="header"/>
    <w:link w:val="HeaderChar"/>
    <w:rsid w:val="004B184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4B184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B184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4B184D"/>
    <w:pPr>
      <w:spacing w:before="180"/>
      <w:ind w:left="2693" w:hanging="2693"/>
    </w:pPr>
    <w:rPr>
      <w:b/>
    </w:rPr>
  </w:style>
  <w:style w:type="paragraph" w:styleId="TOC1">
    <w:name w:val="toc 1"/>
    <w:semiHidden/>
    <w:rsid w:val="004B184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4B184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4B184D"/>
    <w:pPr>
      <w:ind w:left="1701" w:hanging="1701"/>
    </w:pPr>
  </w:style>
  <w:style w:type="paragraph" w:styleId="TOC4">
    <w:name w:val="toc 4"/>
    <w:basedOn w:val="TOC3"/>
    <w:semiHidden/>
    <w:rsid w:val="004B184D"/>
    <w:pPr>
      <w:ind w:left="1418" w:hanging="1418"/>
    </w:pPr>
  </w:style>
  <w:style w:type="paragraph" w:styleId="TOC3">
    <w:name w:val="toc 3"/>
    <w:basedOn w:val="TOC2"/>
    <w:semiHidden/>
    <w:rsid w:val="004B184D"/>
    <w:pPr>
      <w:ind w:left="1134" w:hanging="1134"/>
    </w:pPr>
  </w:style>
  <w:style w:type="paragraph" w:styleId="TOC2">
    <w:name w:val="toc 2"/>
    <w:basedOn w:val="TOC1"/>
    <w:semiHidden/>
    <w:rsid w:val="004B184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184D"/>
    <w:pPr>
      <w:ind w:left="284"/>
    </w:pPr>
  </w:style>
  <w:style w:type="paragraph" w:styleId="Index1">
    <w:name w:val="index 1"/>
    <w:basedOn w:val="Normal"/>
    <w:semiHidden/>
    <w:rsid w:val="004B184D"/>
    <w:pPr>
      <w:keepLines/>
      <w:spacing w:after="0"/>
    </w:pPr>
  </w:style>
  <w:style w:type="paragraph" w:customStyle="1" w:styleId="ZH">
    <w:name w:val="ZH"/>
    <w:rsid w:val="004B184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4B184D"/>
    <w:pPr>
      <w:outlineLvl w:val="9"/>
    </w:pPr>
  </w:style>
  <w:style w:type="paragraph" w:styleId="ListNumber2">
    <w:name w:val="List Number 2"/>
    <w:basedOn w:val="ListNumber"/>
    <w:semiHidden/>
    <w:rsid w:val="004B184D"/>
    <w:pPr>
      <w:ind w:left="851"/>
    </w:pPr>
  </w:style>
  <w:style w:type="character" w:styleId="FootnoteReference">
    <w:name w:val="footnote reference"/>
    <w:basedOn w:val="DefaultParagraphFont"/>
    <w:semiHidden/>
    <w:rsid w:val="004B184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B184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4B184D"/>
    <w:rPr>
      <w:b/>
    </w:rPr>
  </w:style>
  <w:style w:type="paragraph" w:customStyle="1" w:styleId="TAC">
    <w:name w:val="TAC"/>
    <w:basedOn w:val="TAL"/>
    <w:rsid w:val="004B184D"/>
    <w:pPr>
      <w:jc w:val="center"/>
    </w:pPr>
  </w:style>
  <w:style w:type="paragraph" w:customStyle="1" w:styleId="TF">
    <w:name w:val="TF"/>
    <w:basedOn w:val="TH"/>
    <w:rsid w:val="004B184D"/>
    <w:pPr>
      <w:keepNext w:val="0"/>
      <w:spacing w:before="0" w:after="240"/>
    </w:pPr>
  </w:style>
  <w:style w:type="paragraph" w:customStyle="1" w:styleId="NO">
    <w:name w:val="NO"/>
    <w:basedOn w:val="Normal"/>
    <w:rsid w:val="004B184D"/>
    <w:pPr>
      <w:keepLines/>
      <w:ind w:left="1135" w:hanging="851"/>
    </w:pPr>
  </w:style>
  <w:style w:type="paragraph" w:styleId="TOC9">
    <w:name w:val="toc 9"/>
    <w:basedOn w:val="TOC8"/>
    <w:semiHidden/>
    <w:rsid w:val="004B184D"/>
    <w:pPr>
      <w:ind w:left="1418" w:hanging="1418"/>
    </w:pPr>
  </w:style>
  <w:style w:type="paragraph" w:customStyle="1" w:styleId="EX">
    <w:name w:val="EX"/>
    <w:basedOn w:val="Normal"/>
    <w:rsid w:val="004B184D"/>
    <w:pPr>
      <w:keepLines/>
      <w:ind w:left="1702" w:hanging="1418"/>
    </w:pPr>
  </w:style>
  <w:style w:type="paragraph" w:customStyle="1" w:styleId="FP">
    <w:name w:val="FP"/>
    <w:basedOn w:val="Normal"/>
    <w:rsid w:val="004B184D"/>
    <w:pPr>
      <w:spacing w:after="0"/>
    </w:pPr>
  </w:style>
  <w:style w:type="paragraph" w:customStyle="1" w:styleId="LD">
    <w:name w:val="LD"/>
    <w:rsid w:val="004B184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4B184D"/>
    <w:pPr>
      <w:spacing w:after="0"/>
    </w:pPr>
  </w:style>
  <w:style w:type="paragraph" w:customStyle="1" w:styleId="EW">
    <w:name w:val="EW"/>
    <w:basedOn w:val="EX"/>
    <w:rsid w:val="004B184D"/>
    <w:pPr>
      <w:spacing w:after="0"/>
    </w:pPr>
  </w:style>
  <w:style w:type="paragraph" w:styleId="TOC6">
    <w:name w:val="toc 6"/>
    <w:basedOn w:val="TOC5"/>
    <w:next w:val="Normal"/>
    <w:semiHidden/>
    <w:rsid w:val="004B184D"/>
    <w:pPr>
      <w:ind w:left="1985" w:hanging="1985"/>
    </w:pPr>
  </w:style>
  <w:style w:type="paragraph" w:styleId="TOC7">
    <w:name w:val="toc 7"/>
    <w:basedOn w:val="TOC6"/>
    <w:next w:val="Normal"/>
    <w:semiHidden/>
    <w:rsid w:val="004B184D"/>
    <w:pPr>
      <w:ind w:left="2268" w:hanging="2268"/>
    </w:pPr>
  </w:style>
  <w:style w:type="paragraph" w:styleId="ListBullet2">
    <w:name w:val="List Bullet 2"/>
    <w:basedOn w:val="ListBullet"/>
    <w:semiHidden/>
    <w:rsid w:val="004B184D"/>
    <w:pPr>
      <w:ind w:left="851"/>
    </w:pPr>
  </w:style>
  <w:style w:type="paragraph" w:styleId="ListBullet3">
    <w:name w:val="List Bullet 3"/>
    <w:basedOn w:val="ListBullet2"/>
    <w:semiHidden/>
    <w:rsid w:val="004B184D"/>
    <w:pPr>
      <w:ind w:left="1135"/>
    </w:pPr>
  </w:style>
  <w:style w:type="paragraph" w:styleId="ListNumber">
    <w:name w:val="List Number"/>
    <w:basedOn w:val="List"/>
    <w:semiHidden/>
    <w:rsid w:val="004B184D"/>
  </w:style>
  <w:style w:type="paragraph" w:customStyle="1" w:styleId="EQ">
    <w:name w:val="EQ"/>
    <w:basedOn w:val="Normal"/>
    <w:next w:val="Normal"/>
    <w:rsid w:val="004B184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184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184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18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4B184D"/>
    <w:pPr>
      <w:jc w:val="right"/>
    </w:pPr>
  </w:style>
  <w:style w:type="paragraph" w:customStyle="1" w:styleId="H6">
    <w:name w:val="H6"/>
    <w:basedOn w:val="Heading5"/>
    <w:next w:val="Normal"/>
    <w:rsid w:val="004B184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184D"/>
    <w:pPr>
      <w:ind w:left="851" w:hanging="851"/>
    </w:pPr>
  </w:style>
  <w:style w:type="paragraph" w:customStyle="1" w:styleId="TAL">
    <w:name w:val="TAL"/>
    <w:basedOn w:val="Normal"/>
    <w:rsid w:val="004B184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18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4B184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4B184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4B184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4B184D"/>
    <w:pPr>
      <w:framePr w:wrap="notBeside" w:y="16161"/>
    </w:pPr>
  </w:style>
  <w:style w:type="character" w:customStyle="1" w:styleId="ZGSM">
    <w:name w:val="ZGSM"/>
    <w:rsid w:val="004B184D"/>
  </w:style>
  <w:style w:type="paragraph" w:styleId="List2">
    <w:name w:val="List 2"/>
    <w:basedOn w:val="List"/>
    <w:semiHidden/>
    <w:rsid w:val="004B184D"/>
    <w:pPr>
      <w:ind w:left="851"/>
    </w:pPr>
  </w:style>
  <w:style w:type="paragraph" w:customStyle="1" w:styleId="ZG">
    <w:name w:val="ZG"/>
    <w:rsid w:val="004B184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4B184D"/>
    <w:pPr>
      <w:ind w:left="1135"/>
    </w:pPr>
  </w:style>
  <w:style w:type="paragraph" w:styleId="List4">
    <w:name w:val="List 4"/>
    <w:basedOn w:val="List3"/>
    <w:semiHidden/>
    <w:rsid w:val="004B184D"/>
    <w:pPr>
      <w:ind w:left="1418"/>
    </w:pPr>
  </w:style>
  <w:style w:type="paragraph" w:styleId="List5">
    <w:name w:val="List 5"/>
    <w:basedOn w:val="List4"/>
    <w:semiHidden/>
    <w:rsid w:val="004B184D"/>
    <w:pPr>
      <w:ind w:left="1702"/>
    </w:pPr>
  </w:style>
  <w:style w:type="paragraph" w:customStyle="1" w:styleId="EditorsNote">
    <w:name w:val="Editor's Note"/>
    <w:basedOn w:val="NO"/>
    <w:rsid w:val="004B184D"/>
    <w:rPr>
      <w:color w:val="FF0000"/>
    </w:rPr>
  </w:style>
  <w:style w:type="paragraph" w:styleId="List">
    <w:name w:val="List"/>
    <w:basedOn w:val="Normal"/>
    <w:semiHidden/>
    <w:rsid w:val="004B184D"/>
    <w:pPr>
      <w:ind w:left="568" w:hanging="284"/>
    </w:pPr>
  </w:style>
  <w:style w:type="paragraph" w:styleId="ListBullet">
    <w:name w:val="List Bullet"/>
    <w:basedOn w:val="List"/>
    <w:semiHidden/>
    <w:rsid w:val="004B184D"/>
  </w:style>
  <w:style w:type="paragraph" w:styleId="ListBullet4">
    <w:name w:val="List Bullet 4"/>
    <w:basedOn w:val="ListBullet3"/>
    <w:semiHidden/>
    <w:rsid w:val="004B184D"/>
    <w:pPr>
      <w:ind w:left="1418"/>
    </w:pPr>
  </w:style>
  <w:style w:type="paragraph" w:styleId="ListBullet5">
    <w:name w:val="List Bullet 5"/>
    <w:basedOn w:val="ListBullet4"/>
    <w:semiHidden/>
    <w:rsid w:val="004B184D"/>
    <w:pPr>
      <w:ind w:left="1702"/>
    </w:pPr>
  </w:style>
  <w:style w:type="paragraph" w:customStyle="1" w:styleId="B2">
    <w:name w:val="B2"/>
    <w:basedOn w:val="List2"/>
    <w:rsid w:val="004B184D"/>
  </w:style>
  <w:style w:type="paragraph" w:customStyle="1" w:styleId="B3">
    <w:name w:val="B3"/>
    <w:basedOn w:val="List3"/>
    <w:rsid w:val="004B184D"/>
  </w:style>
  <w:style w:type="paragraph" w:customStyle="1" w:styleId="B4">
    <w:name w:val="B4"/>
    <w:basedOn w:val="List4"/>
    <w:rsid w:val="004B184D"/>
  </w:style>
  <w:style w:type="paragraph" w:customStyle="1" w:styleId="B5">
    <w:name w:val="B5"/>
    <w:basedOn w:val="List5"/>
    <w:rsid w:val="004B184D"/>
  </w:style>
  <w:style w:type="paragraph" w:customStyle="1" w:styleId="ZTD">
    <w:name w:val="ZTD"/>
    <w:basedOn w:val="ZB"/>
    <w:rsid w:val="004B184D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1C0A"/>
    <w:rPr>
      <w:color w:val="605E5C"/>
      <w:shd w:val="clear" w:color="auto" w:fill="E1DFDD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リスト段落"/>
    <w:basedOn w:val="Normal"/>
    <w:link w:val="ListParagraphChar"/>
    <w:uiPriority w:val="34"/>
    <w:qFormat/>
    <w:rsid w:val="00773FFF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  <w:lang w:val="en-US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73FFF"/>
    <w:rPr>
      <w:rFonts w:eastAsia="Calibri"/>
      <w:szCs w:val="22"/>
      <w:lang w:val="en-US" w:eastAsia="en-US"/>
    </w:rPr>
  </w:style>
  <w:style w:type="paragraph" w:customStyle="1" w:styleId="CRCoverPage">
    <w:name w:val="CR Cover Page"/>
    <w:link w:val="CRCoverPageZchn"/>
    <w:qFormat/>
    <w:rsid w:val="004B184D"/>
    <w:pPr>
      <w:spacing w:after="120"/>
    </w:pPr>
    <w:rPr>
      <w:rFonts w:ascii="Arial" w:eastAsia="MS Mincho" w:hAnsi="Arial"/>
      <w:lang w:eastAsia="en-US"/>
    </w:rPr>
  </w:style>
  <w:style w:type="character" w:customStyle="1" w:styleId="CRCoverPageZchn">
    <w:name w:val="CR Cover Page Zchn"/>
    <w:link w:val="CRCoverPage"/>
    <w:qFormat/>
    <w:rsid w:val="004B184D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10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angfei@chinamobi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report v4 - chairman</cp:lastModifiedBy>
  <cp:revision>3</cp:revision>
  <cp:lastPrinted>2002-04-23T07:10:00Z</cp:lastPrinted>
  <dcterms:created xsi:type="dcterms:W3CDTF">2021-04-30T21:37:00Z</dcterms:created>
  <dcterms:modified xsi:type="dcterms:W3CDTF">2021-04-30T21:39:00Z</dcterms:modified>
</cp:coreProperties>
</file>