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5620" w14:textId="77777777" w:rsidR="005E500D" w:rsidRDefault="000E2AEA">
      <w:pPr>
        <w:pStyle w:val="3GPPHeader"/>
        <w:spacing w:after="60"/>
        <w:rPr>
          <w:sz w:val="32"/>
          <w:szCs w:val="32"/>
          <w:highlight w:val="yellow"/>
        </w:rPr>
      </w:pPr>
      <w:r>
        <w:t>3GPP TSG-RAN WG2 #113e</w:t>
      </w:r>
      <w:r>
        <w:tab/>
      </w:r>
      <w:r>
        <w:rPr>
          <w:sz w:val="32"/>
          <w:szCs w:val="32"/>
        </w:rPr>
        <w:t>Tdoc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sidRPr="008D34CE">
        <w:rPr>
          <w:rFonts w:cs="Arial"/>
          <w:sz w:val="22"/>
          <w:szCs w:val="16"/>
          <w:lang w:val="en-US" w:eastAsia="sv-SE"/>
        </w:rPr>
        <w:t xml:space="preserve">Summary of Email Discussion </w:t>
      </w:r>
      <w:r>
        <w:t xml:space="preserve">[AT113-e][610][POS]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Heading1"/>
      </w:pPr>
      <w:r>
        <w:t>1</w:t>
      </w:r>
      <w:r>
        <w:tab/>
        <w:t>Introduction</w:t>
      </w:r>
    </w:p>
    <w:p w14:paraId="1A900C9F" w14:textId="77777777" w:rsidR="005E500D" w:rsidRDefault="000E2AEA">
      <w:r>
        <w:t>This document addresses the below email discussion</w:t>
      </w:r>
    </w:p>
    <w:p w14:paraId="2340EF4E" w14:textId="77777777" w:rsidR="005E500D" w:rsidRPr="00573E79" w:rsidRDefault="005E500D">
      <w:pPr>
        <w:pStyle w:val="Doc-text2"/>
      </w:pPr>
    </w:p>
    <w:p w14:paraId="0D293804" w14:textId="77777777" w:rsidR="005E500D" w:rsidRDefault="000E2AEA">
      <w:pPr>
        <w:pStyle w:val="EmailDiscussion"/>
        <w:overflowPunct/>
        <w:autoSpaceDE/>
        <w:autoSpaceDN/>
        <w:adjustRightInd/>
        <w:textAlignment w:val="auto"/>
      </w:pPr>
      <w:r>
        <w:t>[AT113-e][610][POS]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Intended outcome: Endorsable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Heading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Pr="00573E79" w:rsidRDefault="000E2AEA">
      <w:pPr>
        <w:pStyle w:val="Doc-text2"/>
        <w:rPr>
          <w:lang w:eastAsia="en-GB"/>
        </w:rPr>
      </w:pPr>
      <w:r w:rsidRPr="00573E79">
        <w:t>Proposal 1</w:t>
      </w:r>
      <w:r w:rsidRPr="00573E79">
        <w:tab/>
        <w:t>RAN2 to capture in TR that RAN2 see benefits of “On demand PRS” Functionality.</w:t>
      </w:r>
    </w:p>
    <w:p w14:paraId="3F61F908" w14:textId="77777777" w:rsidR="005E500D" w:rsidRPr="00573E79" w:rsidRDefault="000E2AEA">
      <w:pPr>
        <w:pStyle w:val="Doc-text2"/>
      </w:pPr>
      <w:r w:rsidRPr="00573E79">
        <w:t>Proposal 2</w:t>
      </w:r>
      <w:r w:rsidRPr="00573E79">
        <w:tab/>
        <w:t>RAN2 to provide recommendation for UE-initiated “on demand Request” during active LPP session</w:t>
      </w:r>
    </w:p>
    <w:p w14:paraId="2C9B76F5" w14:textId="77777777" w:rsidR="005E500D" w:rsidRPr="00573E79" w:rsidRDefault="000E2AEA">
      <w:pPr>
        <w:pStyle w:val="Doc-text2"/>
      </w:pPr>
      <w:r w:rsidRPr="00573E79">
        <w:t>Proposal 3</w:t>
      </w:r>
      <w:r w:rsidRPr="00573E79">
        <w:tab/>
        <w:t>RAN2 to provide recommendation for LMF Initiated on Demand request in order to be able to dynamically vary the PRS configuration and also for recommending turning on/off beams.</w:t>
      </w:r>
    </w:p>
    <w:p w14:paraId="632F60AE" w14:textId="77777777" w:rsidR="005E500D" w:rsidRPr="00573E79" w:rsidRDefault="000E2AEA">
      <w:pPr>
        <w:pStyle w:val="Doc-text2"/>
      </w:pPr>
      <w:r w:rsidRPr="00573E79">
        <w:t>Proposal 4</w:t>
      </w:r>
      <w:r w:rsidRPr="00573E79">
        <w:tab/>
        <w:t>RAN2 during WI phase decides or takes assistance from RAN1 to identify which DL-PRS configuration parameters can be dynamically changed.</w:t>
      </w:r>
    </w:p>
    <w:p w14:paraId="2B9CDE96" w14:textId="77777777" w:rsidR="005E500D" w:rsidRPr="00573E79" w:rsidRDefault="000E2AEA">
      <w:pPr>
        <w:pStyle w:val="Doc-text2"/>
      </w:pPr>
      <w:r w:rsidRPr="00573E79">
        <w:t>Proposal 5</w:t>
      </w:r>
      <w:r w:rsidRPr="00573E79">
        <w:tab/>
        <w:t xml:space="preserve">For existing </w:t>
      </w:r>
      <w:r w:rsidRPr="007E0150">
        <w:rPr>
          <w:lang w:val="en-US"/>
        </w:rPr>
        <w:t xml:space="preserve">Rel-16 </w:t>
      </w:r>
      <w:r w:rsidRPr="00573E79">
        <w:t xml:space="preserve">NR </w:t>
      </w:r>
      <w:r w:rsidRPr="007E0150">
        <w:rPr>
          <w:lang w:val="en-US"/>
        </w:rPr>
        <w:t xml:space="preserve">Positioning </w:t>
      </w:r>
      <w:r w:rsidRPr="00573E79">
        <w:t>architecture, gNB based dynamic PRS configuration is not supported.</w:t>
      </w:r>
    </w:p>
    <w:p w14:paraId="3C13DF22" w14:textId="77777777" w:rsidR="005E500D" w:rsidRPr="00573E79" w:rsidRDefault="000E2AEA">
      <w:pPr>
        <w:pStyle w:val="Doc-text2"/>
      </w:pPr>
      <w:r w:rsidRPr="00573E79">
        <w:t>Proposal 6</w:t>
      </w:r>
      <w:r w:rsidRPr="00573E79">
        <w:tab/>
        <w:t>RAN2 during WI phase identifies ways for the LMF to be able to obtain measurement results from UE operating in UE based mode in order to support LMF-initiated on demand PRS.</w:t>
      </w:r>
    </w:p>
    <w:p w14:paraId="6163EF7F" w14:textId="77777777" w:rsidR="005E500D" w:rsidRPr="007E0150" w:rsidRDefault="005E500D">
      <w:pPr>
        <w:pStyle w:val="CommentText"/>
        <w:rPr>
          <w:lang w:val="en-US"/>
        </w:rPr>
      </w:pPr>
    </w:p>
    <w:p w14:paraId="51E7B44D" w14:textId="77777777" w:rsidR="005E500D" w:rsidRDefault="000E2AEA">
      <w:pPr>
        <w:pStyle w:val="CommentText"/>
      </w:pPr>
      <w:r w:rsidRPr="007E0150">
        <w:rPr>
          <w:lang w:val="en-US"/>
        </w:rPr>
        <w:t>Companies are requested to provide their veiw on the above proposals.</w:t>
      </w:r>
      <w:r w:rsidRPr="007E0150">
        <w:rPr>
          <w:lang w:val="en-US"/>
        </w:rPr>
        <w:tab/>
      </w:r>
      <w:r w:rsidRPr="007E0150">
        <w:rPr>
          <w:lang w:val="en-US"/>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Pr="007E0150" w:rsidRDefault="000E2AEA">
            <w:pPr>
              <w:pStyle w:val="TAL"/>
              <w:rPr>
                <w:lang w:val="en-US"/>
              </w:rPr>
            </w:pPr>
            <w:r w:rsidRPr="007E0150">
              <w:rPr>
                <w:lang w:val="en-US"/>
              </w:rPr>
              <w:t>P2: Disagree. For an UE-initiated request of on-demand DL-PRS transmission, there is no "active LPP session". A UE can not instigate an LPP session (an LPP session is always instigated by an LMF).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14:paraId="763E179A" w14:textId="77777777" w:rsidR="005E500D" w:rsidRPr="007E0150" w:rsidRDefault="000E2AEA">
            <w:pPr>
              <w:pStyle w:val="TAL"/>
              <w:rPr>
                <w:lang w:val="en-US"/>
              </w:rPr>
            </w:pPr>
            <w:r w:rsidRPr="007E0150">
              <w:rPr>
                <w:lang w:val="en-US"/>
              </w:rPr>
              <w:t xml:space="preserve">"RAN2 to provide recommendation for UE-initiated on demand DL PRS transmission. The details of UE-initiated on-demand DL-PRS will be </w:t>
            </w:r>
            <w:r>
              <w:rPr>
                <w:lang w:val="en-US"/>
              </w:rPr>
              <w:t>decided during WI phase.</w:t>
            </w:r>
            <w:r w:rsidRPr="007E0150">
              <w:rPr>
                <w:lang w:val="en-US"/>
              </w:rPr>
              <w:t>"</w:t>
            </w:r>
          </w:p>
          <w:p w14:paraId="471C7178" w14:textId="77777777" w:rsidR="005E500D" w:rsidRPr="007E0150" w:rsidRDefault="005E500D">
            <w:pPr>
              <w:pStyle w:val="TAL"/>
              <w:rPr>
                <w:lang w:val="en-US"/>
              </w:rPr>
            </w:pPr>
          </w:p>
          <w:p w14:paraId="2939F29E" w14:textId="77777777" w:rsidR="005E500D" w:rsidRDefault="000E2AEA">
            <w:pPr>
              <w:pStyle w:val="TAL"/>
              <w:rPr>
                <w:lang w:val="en-US"/>
              </w:rPr>
            </w:pPr>
            <w:r w:rsidRPr="007E0150">
              <w:rPr>
                <w:lang w:val="en-US"/>
              </w:rPr>
              <w:t>P3: Partly disagree. Not clear why turning on/off beams need to be explicitly mentioned; this should be covered by "</w:t>
            </w:r>
            <w:r w:rsidRPr="00573E79">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sidRPr="007E0150">
              <w:rPr>
                <w:lang w:val="en-US"/>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r w:rsidRPr="00573E79">
              <w:t>gNB based dynamic PRS configuration</w:t>
            </w:r>
            <w:r>
              <w:rPr>
                <w:lang w:val="en-US"/>
              </w:rPr>
              <w:t>" means. At the end, the gNB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73E79" w:rsidRDefault="000E2AEA">
            <w:pPr>
              <w:pStyle w:val="TAL"/>
            </w:pPr>
            <w:r w:rsidRPr="00573E79">
              <w:rPr>
                <w:rFonts w:hint="eastAsia"/>
              </w:rPr>
              <w:t>P</w:t>
            </w:r>
            <w:r w:rsidRPr="00573E79">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73E79" w:rsidRDefault="000E2AEA">
            <w:pPr>
              <w:pStyle w:val="TAL"/>
            </w:pPr>
            <w:r w:rsidRPr="00573E79">
              <w:t>P3, turning on/off of the beams is a special case of dynamically varying the PRS configuration. We think the proposal can be a general one as follows:</w:t>
            </w:r>
          </w:p>
          <w:p w14:paraId="29241297" w14:textId="77777777" w:rsidR="005E500D" w:rsidRPr="00573E79" w:rsidRDefault="000E2AEA">
            <w:pPr>
              <w:pStyle w:val="TAL"/>
            </w:pPr>
            <w:r w:rsidRPr="00573E79">
              <w:t>“ RAN2 to provide recommendation for LMF Initiated on Demand request. RAN 2 should further study what is the granularity of PRS resource for the PRS request”</w:t>
            </w:r>
          </w:p>
          <w:p w14:paraId="67E9F735" w14:textId="77777777" w:rsidR="005E500D" w:rsidRPr="00573E79" w:rsidRDefault="000E2AEA">
            <w:pPr>
              <w:pStyle w:val="TAL"/>
            </w:pPr>
            <w:r w:rsidRPr="00573E79">
              <w:t xml:space="preserve">P6, No need to mention LMF-initiated on-demand PRS. We think this can also be applicable for UE-initated.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73E79" w:rsidRDefault="000E2AEA">
            <w:pPr>
              <w:pStyle w:val="TAL"/>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SimSun"/>
              </w:rPr>
            </w:pPr>
            <w:r>
              <w:rPr>
                <w:rFonts w:eastAsia="SimSun" w:hint="eastAsia"/>
              </w:rPr>
              <w:t>X</w:t>
            </w:r>
            <w:r>
              <w:rPr>
                <w:rFonts w:eastAsia="SimSun"/>
              </w:rPr>
              <w:t>iaomi</w:t>
            </w:r>
          </w:p>
        </w:tc>
        <w:tc>
          <w:tcPr>
            <w:tcW w:w="8091" w:type="dxa"/>
          </w:tcPr>
          <w:p w14:paraId="2B8FE7DA" w14:textId="77777777" w:rsidR="005E500D" w:rsidRPr="00573E79" w:rsidRDefault="000E2AEA">
            <w:pPr>
              <w:pStyle w:val="TAL"/>
              <w:rPr>
                <w:rFonts w:eastAsia="SimSun"/>
              </w:rPr>
            </w:pPr>
            <w:r w:rsidRPr="00573E79">
              <w:rPr>
                <w:rFonts w:eastAsia="SimSun"/>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Pr="007E0150" w:rsidRDefault="000E2AEA">
            <w:pPr>
              <w:pStyle w:val="TAL"/>
              <w:rPr>
                <w:lang w:val="en-US"/>
              </w:rPr>
            </w:pPr>
            <w:r w:rsidRPr="007E0150">
              <w:rPr>
                <w:rFonts w:hint="eastAsia"/>
                <w:lang w:val="en-US"/>
              </w:rPr>
              <w:t>P2: Understood that raporteur want to limit when to demand PRS by UE. Agree to disucss detail in WI.</w:t>
            </w:r>
            <w:r w:rsidRPr="007E0150">
              <w:rPr>
                <w:lang w:val="en-US"/>
              </w:rPr>
              <w:t xml:space="preserve"> "RAN2 to provide recommendation for UE-initiated on demand DL PRS transmission. The details of UE-initiated on-demand DL-PRS will be </w:t>
            </w:r>
            <w:r>
              <w:rPr>
                <w:lang w:val="en-US"/>
              </w:rPr>
              <w:t>decided during WI phase.</w:t>
            </w:r>
            <w:r w:rsidRPr="007E0150">
              <w:rPr>
                <w:lang w:val="en-US"/>
              </w:rPr>
              <w:t>"</w:t>
            </w:r>
          </w:p>
          <w:p w14:paraId="265569F9" w14:textId="77777777" w:rsidR="005E500D" w:rsidRPr="00573E79" w:rsidRDefault="000E2AEA">
            <w:pPr>
              <w:pStyle w:val="TAL"/>
            </w:pPr>
            <w:r w:rsidRPr="007E0150">
              <w:rPr>
                <w:rFonts w:hint="eastAsia"/>
                <w:lang w:val="en-US"/>
              </w:rPr>
              <w:t xml:space="preserve">P3: </w:t>
            </w:r>
            <w:r w:rsidRPr="007E0150">
              <w:rPr>
                <w:lang w:val="en-US"/>
              </w:rPr>
              <w:t>”</w:t>
            </w:r>
            <w:r w:rsidRPr="00573E79">
              <w:t>beams”</w:t>
            </w:r>
            <w:r w:rsidRPr="00573E79">
              <w:rPr>
                <w:rFonts w:hint="eastAsia"/>
              </w:rPr>
              <w:t xml:space="preserve"> are also a part of resources which should be aligned with RAN1. So we prefer to simplify P3 as </w:t>
            </w:r>
            <w:r w:rsidRPr="00573E79">
              <w:t>“ RAN2 to provide recommendation for LMF Initiated on Demand request in order to be able to dynamically vary the PRS configuration</w:t>
            </w:r>
            <w:r w:rsidRPr="00573E79">
              <w:rPr>
                <w:rFonts w:hint="eastAsia"/>
              </w:rPr>
              <w:t>.</w:t>
            </w:r>
            <w:r w:rsidRPr="00573E79">
              <w:t>”</w:t>
            </w:r>
          </w:p>
          <w:p w14:paraId="35CF41BC" w14:textId="77777777" w:rsidR="005E500D" w:rsidRPr="007E0150" w:rsidRDefault="000E2AEA">
            <w:pPr>
              <w:pStyle w:val="TAL"/>
              <w:rPr>
                <w:lang w:val="en-US"/>
              </w:rPr>
            </w:pPr>
            <w:r w:rsidRPr="007E0150">
              <w:rPr>
                <w:rFonts w:hint="eastAsia"/>
                <w:lang w:val="en-US"/>
              </w:rPr>
              <w:t>P4: Share the same view as QC. RAN2 will follow the configuration agreement from RAN1 like Rel-16. Agree with QC</w:t>
            </w:r>
            <w:r w:rsidRPr="007E0150">
              <w:rPr>
                <w:lang w:val="en-US"/>
              </w:rPr>
              <w:t>’</w:t>
            </w:r>
            <w:r w:rsidRPr="007E0150">
              <w:rPr>
                <w:rFonts w:hint="eastAsia"/>
                <w:lang w:val="en-US"/>
              </w:rPr>
              <w:t>s rewording.</w:t>
            </w:r>
          </w:p>
          <w:p w14:paraId="6B199FB0" w14:textId="77777777" w:rsidR="005E500D" w:rsidRPr="007E0150" w:rsidRDefault="000E2AEA">
            <w:pPr>
              <w:pStyle w:val="TAL"/>
              <w:rPr>
                <w:lang w:val="en-US"/>
              </w:rPr>
            </w:pPr>
            <w:r w:rsidRPr="007E0150">
              <w:rPr>
                <w:rFonts w:hint="eastAsia"/>
                <w:lang w:val="en-US"/>
              </w:rPr>
              <w:t>P6: The existing procedure already supports LMF request measurement report from UE. If LMF needs addtional measurement report for on-demand purpose, we can discuss detail together with RAN1 in WI. It</w:t>
            </w:r>
            <w:r w:rsidRPr="007E0150">
              <w:rPr>
                <w:lang w:val="en-US"/>
              </w:rPr>
              <w:t>’</w:t>
            </w:r>
            <w:r w:rsidRPr="007E0150">
              <w:rPr>
                <w:rFonts w:hint="eastAsia"/>
                <w:lang w:val="en-US"/>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73E79" w:rsidRDefault="000E2AEA">
            <w:pPr>
              <w:pStyle w:val="TAL"/>
            </w:pPr>
            <w:r w:rsidRPr="00573E79">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2" w:author="Mani Thyagarajan (Nokia)" w:date="2021-01-29T10:50:00Z">
              <w:r>
                <w:rPr>
                  <w:lang w:val="en-GB"/>
                </w:rPr>
                <w:lastRenderedPageBreak/>
                <w:t>Nokia</w:t>
              </w:r>
            </w:ins>
          </w:p>
        </w:tc>
        <w:tc>
          <w:tcPr>
            <w:tcW w:w="8091" w:type="dxa"/>
          </w:tcPr>
          <w:p w14:paraId="513910B9" w14:textId="77777777" w:rsidR="005E500D" w:rsidRDefault="000E2AEA">
            <w:pPr>
              <w:pStyle w:val="TAL"/>
              <w:rPr>
                <w:ins w:id="3" w:author="Mani Thyagarajan (Nokia)" w:date="2021-01-29T10:50:00Z"/>
                <w:lang w:val="en-GB"/>
              </w:rPr>
            </w:pPr>
            <w:ins w:id="4"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5" w:author="Mani Thyagarajan (Nokia)" w:date="2021-01-29T10:50:00Z"/>
                <w:lang w:val="en-GB"/>
              </w:rPr>
            </w:pPr>
          </w:p>
          <w:p w14:paraId="544FDFA3" w14:textId="77777777" w:rsidR="005E500D" w:rsidRDefault="000E2AEA">
            <w:pPr>
              <w:pStyle w:val="TAL"/>
              <w:rPr>
                <w:ins w:id="6" w:author="Mani Thyagarajan (Nokia)" w:date="2021-01-29T10:50:00Z"/>
                <w:lang w:val="en-GB"/>
              </w:rPr>
            </w:pPr>
            <w:ins w:id="7"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8" w:author="Mani Thyagarajan (Nokia)" w:date="2021-01-29T10:50:00Z"/>
                <w:lang w:val="en-GB"/>
              </w:rPr>
            </w:pPr>
          </w:p>
          <w:p w14:paraId="0A51DA36" w14:textId="77777777" w:rsidR="005E500D" w:rsidRDefault="000E2AEA">
            <w:pPr>
              <w:pStyle w:val="TAL"/>
              <w:rPr>
                <w:ins w:id="9" w:author="Mani Thyagarajan (Nokia)" w:date="2021-01-29T10:50:00Z"/>
                <w:lang w:val="en-GB"/>
              </w:rPr>
            </w:pPr>
            <w:ins w:id="10" w:author="Mani Thyagarajan (Nokia)" w:date="2021-01-29T10:50:00Z">
              <w:r>
                <w:rPr>
                  <w:lang w:val="en-GB"/>
                </w:rPr>
                <w:t xml:space="preserve">P5: If P5 is saying the gNB does not dynamically control the on-demand PRS transmission by itself but acts based on LMF decisions and that this applies for the current positioning architecture, then it is fine for us. Our understanding is this does not preclude such actions in gNB if in the future we have LMF functions in gNB. </w:t>
              </w:r>
            </w:ins>
          </w:p>
          <w:p w14:paraId="012D033E" w14:textId="77777777" w:rsidR="005E500D" w:rsidRDefault="005E500D">
            <w:pPr>
              <w:pStyle w:val="TAL"/>
              <w:rPr>
                <w:ins w:id="11" w:author="Mani Thyagarajan (Nokia)" w:date="2021-01-29T10:50:00Z"/>
                <w:lang w:val="en-GB"/>
              </w:rPr>
            </w:pPr>
          </w:p>
          <w:p w14:paraId="36E208C9" w14:textId="77777777" w:rsidR="005E500D" w:rsidRPr="00573E79" w:rsidRDefault="000E2AEA">
            <w:pPr>
              <w:pStyle w:val="TAL"/>
            </w:pPr>
            <w:ins w:id="12"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3" w:author="Apple - Zhibin Wu" w:date="2021-01-29T18:30:00Z">
                  <w:rPr/>
                </w:rPrChange>
              </w:rPr>
            </w:pPr>
            <w:ins w:id="14"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5" w:author="Apple - Zhibin Wu" w:date="2021-01-29T18:30:00Z">
                  <w:rPr/>
                </w:rPrChange>
              </w:rPr>
            </w:pPr>
            <w:ins w:id="16" w:author="Apple - Zhibin Wu" w:date="2021-01-29T18:33:00Z">
              <w:r>
                <w:rPr>
                  <w:lang w:val="en-US"/>
                </w:rPr>
                <w:t xml:space="preserve">Agree with </w:t>
              </w:r>
            </w:ins>
            <w:ins w:id="17" w:author="Apple - Zhibin Wu" w:date="2021-01-29T18:34:00Z">
              <w:r>
                <w:rPr>
                  <w:lang w:val="en-US"/>
                </w:rPr>
                <w:t>Qualcomm’s comments on P2, P3,P4, P5 and P6</w:t>
              </w:r>
            </w:ins>
          </w:p>
        </w:tc>
      </w:tr>
      <w:tr w:rsidR="005E500D" w14:paraId="6565BD6B" w14:textId="77777777">
        <w:trPr>
          <w:trHeight w:val="185"/>
          <w:ins w:id="18" w:author="ZTE" w:date="2021-01-31T20:08:00Z"/>
        </w:trPr>
        <w:tc>
          <w:tcPr>
            <w:tcW w:w="1209" w:type="dxa"/>
          </w:tcPr>
          <w:p w14:paraId="5994BB47" w14:textId="77777777" w:rsidR="005E500D" w:rsidRDefault="000E2AEA">
            <w:pPr>
              <w:pStyle w:val="TAL"/>
              <w:rPr>
                <w:ins w:id="19" w:author="ZTE" w:date="2021-01-31T20:08:00Z"/>
                <w:rFonts w:eastAsia="SimSun"/>
                <w:lang w:val="en-US"/>
              </w:rPr>
            </w:pPr>
            <w:ins w:id="20" w:author="ZTE" w:date="2021-01-31T20:08:00Z">
              <w:r>
                <w:rPr>
                  <w:rFonts w:eastAsia="SimSun" w:hint="eastAsia"/>
                  <w:lang w:val="en-US"/>
                </w:rPr>
                <w:t>ZTE</w:t>
              </w:r>
            </w:ins>
          </w:p>
        </w:tc>
        <w:tc>
          <w:tcPr>
            <w:tcW w:w="8091" w:type="dxa"/>
          </w:tcPr>
          <w:p w14:paraId="39E17387" w14:textId="77777777" w:rsidR="005E500D" w:rsidRDefault="000E2AEA">
            <w:pPr>
              <w:pStyle w:val="TAL"/>
              <w:rPr>
                <w:ins w:id="21" w:author="ZTE" w:date="2021-01-31T20:08:00Z"/>
                <w:rFonts w:eastAsia="SimSun"/>
                <w:lang w:val="en-US"/>
              </w:rPr>
            </w:pPr>
            <w:ins w:id="22" w:author="ZTE" w:date="2021-01-31T20:08:00Z">
              <w:r>
                <w:rPr>
                  <w:rFonts w:eastAsia="SimSun" w:hint="eastAsia"/>
                  <w:lang w:val="en-US"/>
                </w:rPr>
                <w:t>P2: we share the same view with QC.</w:t>
              </w:r>
            </w:ins>
          </w:p>
          <w:p w14:paraId="1919C8A1" w14:textId="77777777" w:rsidR="005E500D" w:rsidRDefault="000E2AEA">
            <w:pPr>
              <w:pStyle w:val="TAL"/>
              <w:rPr>
                <w:ins w:id="23" w:author="ZTE" w:date="2021-01-31T20:10:00Z"/>
                <w:lang w:val="en-US"/>
              </w:rPr>
            </w:pPr>
            <w:ins w:id="24" w:author="ZTE" w:date="2021-01-31T20:09:00Z">
              <w:r>
                <w:rPr>
                  <w:rFonts w:eastAsia="SimSun" w:hint="eastAsia"/>
                  <w:lang w:val="en-US"/>
                </w:rPr>
                <w:t xml:space="preserve">P3: From our understanding, truning on/off of beams is </w:t>
              </w:r>
            </w:ins>
            <w:ins w:id="25" w:author="ZTE" w:date="2021-01-31T20:10:00Z">
              <w:r>
                <w:rPr>
                  <w:rFonts w:eastAsia="SimSun" w:hint="eastAsia"/>
                  <w:lang w:val="en-US"/>
                </w:rPr>
                <w:t>the critical case of dynamically varying PRS configuration.</w:t>
              </w:r>
              <w:r>
                <w:rPr>
                  <w:rFonts w:eastAsia="SimSun"/>
                  <w:lang w:val="en-US"/>
                </w:rPr>
                <w:t>”</w:t>
              </w:r>
              <w:r>
                <w:rPr>
                  <w:rFonts w:eastAsia="SimSun" w:hint="eastAsia"/>
                  <w:lang w:val="en-US"/>
                </w:rPr>
                <w:t xml:space="preserve"> </w:t>
              </w:r>
              <w:r w:rsidRPr="00573E79">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6" w:author="ZTE" w:date="2021-01-31T20:08:00Z"/>
                <w:lang w:val="en-US"/>
              </w:rPr>
            </w:pPr>
            <w:ins w:id="27" w:author="ZTE" w:date="2021-01-31T20:12:00Z">
              <w:r>
                <w:rPr>
                  <w:rFonts w:hint="eastAsia"/>
                  <w:lang w:val="en-US"/>
                </w:rPr>
                <w:t xml:space="preserve">P4: </w:t>
              </w:r>
            </w:ins>
            <w:ins w:id="28"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SimSun"/>
                <w:lang w:val="en-US"/>
              </w:rPr>
            </w:pPr>
            <w:r>
              <w:rPr>
                <w:lang w:val="en-US"/>
              </w:rPr>
              <w:t>InterDigital</w:t>
            </w:r>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P5: We do not think this proposal is needed if it implies that the actions of gNB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SimSun"/>
                <w:lang w:val="en-US"/>
              </w:rPr>
            </w:pPr>
          </w:p>
        </w:tc>
      </w:tr>
      <w:tr w:rsidR="00CD58D3" w14:paraId="326A1769" w14:textId="77777777">
        <w:trPr>
          <w:trHeight w:val="185"/>
          <w:ins w:id="29" w:author="vivo-Elliah" w:date="2021-02-01T09:59:00Z"/>
        </w:trPr>
        <w:tc>
          <w:tcPr>
            <w:tcW w:w="1209" w:type="dxa"/>
          </w:tcPr>
          <w:p w14:paraId="647A1360" w14:textId="1BC785E8" w:rsidR="00CD58D3" w:rsidRPr="00573E79" w:rsidRDefault="00CD58D3" w:rsidP="00864302">
            <w:pPr>
              <w:pStyle w:val="TAL"/>
              <w:rPr>
                <w:ins w:id="30" w:author="vivo-Elliah" w:date="2021-02-01T09:59:00Z"/>
                <w:lang w:val="en-US"/>
              </w:rPr>
            </w:pPr>
            <w:ins w:id="31"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2" w:author="vivo-Elliah" w:date="2021-02-01T09:59:00Z"/>
                <w:lang w:val="en-US"/>
              </w:rPr>
            </w:pPr>
            <w:ins w:id="33" w:author="vivo-Elliah" w:date="2021-02-01T09:59:00Z">
              <w:r>
                <w:rPr>
                  <w:rFonts w:eastAsiaTheme="minorEastAsia" w:hint="eastAsia"/>
                  <w:lang w:val="en-US"/>
                </w:rPr>
                <w:t>A</w:t>
              </w:r>
              <w:r>
                <w:rPr>
                  <w:rFonts w:eastAsiaTheme="minorEastAsia"/>
                  <w:lang w:val="en-US"/>
                </w:rPr>
                <w:t>gree with Qualcomm’s comments.</w:t>
              </w:r>
            </w:ins>
          </w:p>
        </w:tc>
      </w:tr>
      <w:tr w:rsidR="0038352E" w14:paraId="1B597588" w14:textId="77777777">
        <w:trPr>
          <w:trHeight w:val="185"/>
        </w:trPr>
        <w:tc>
          <w:tcPr>
            <w:tcW w:w="1209" w:type="dxa"/>
          </w:tcPr>
          <w:p w14:paraId="0E95F33B" w14:textId="03ACB0BA" w:rsidR="0038352E" w:rsidRPr="0038352E" w:rsidRDefault="0038352E" w:rsidP="00864302">
            <w:pPr>
              <w:pStyle w:val="TAL"/>
              <w:rPr>
                <w:rFonts w:eastAsia="Malgun Gothic"/>
                <w:lang w:val="en-US" w:eastAsia="ko-KR"/>
              </w:rPr>
            </w:pPr>
            <w:r>
              <w:rPr>
                <w:rFonts w:ascii="Malgun Gothic" w:eastAsia="Malgun Gothic" w:hAnsi="Malgun Gothic"/>
                <w:lang w:val="en-US" w:eastAsia="ko-KR"/>
              </w:rPr>
              <w:t>S</w:t>
            </w:r>
            <w:r>
              <w:rPr>
                <w:rFonts w:ascii="Malgun Gothic" w:eastAsia="Malgun Gothic" w:hAnsi="Malgun Gothic" w:hint="eastAsia"/>
                <w:lang w:val="en-US" w:eastAsia="ko-KR"/>
              </w:rPr>
              <w:t>amsung</w:t>
            </w:r>
            <w:r>
              <w:rPr>
                <w:rFonts w:eastAsia="Malgun Gothic" w:hint="eastAsia"/>
                <w:lang w:val="en-US" w:eastAsia="ko-KR"/>
              </w:rPr>
              <w:t xml:space="preserve"> </w:t>
            </w:r>
          </w:p>
        </w:tc>
        <w:tc>
          <w:tcPr>
            <w:tcW w:w="8091" w:type="dxa"/>
          </w:tcPr>
          <w:p w14:paraId="75C02A1C" w14:textId="3E6F8326" w:rsidR="0038352E" w:rsidRDefault="006459B5" w:rsidP="00864302">
            <w:pPr>
              <w:pStyle w:val="TAL"/>
              <w:spacing w:after="120"/>
              <w:rPr>
                <w:rFonts w:eastAsia="Malgun Gothic"/>
                <w:lang w:val="en-US" w:eastAsia="ko-KR"/>
              </w:rPr>
            </w:pPr>
            <w:r>
              <w:rPr>
                <w:rFonts w:eastAsia="Malgun Gothic"/>
                <w:lang w:val="en-US" w:eastAsia="ko-KR"/>
              </w:rPr>
              <w:t>Agree with QC comments.</w:t>
            </w:r>
          </w:p>
          <w:p w14:paraId="29A0DD60" w14:textId="5F4F06AE" w:rsidR="0038352E" w:rsidRPr="0038352E" w:rsidRDefault="0038352E" w:rsidP="00864302">
            <w:pPr>
              <w:pStyle w:val="TAL"/>
              <w:spacing w:after="120"/>
              <w:rPr>
                <w:rFonts w:eastAsia="Malgun Gothic"/>
                <w:lang w:val="en-US" w:eastAsia="ko-KR"/>
              </w:rPr>
            </w:pPr>
          </w:p>
        </w:tc>
      </w:tr>
      <w:tr w:rsidR="007E0150" w14:paraId="38A08AE3" w14:textId="77777777">
        <w:trPr>
          <w:trHeight w:val="185"/>
        </w:trPr>
        <w:tc>
          <w:tcPr>
            <w:tcW w:w="1209" w:type="dxa"/>
          </w:tcPr>
          <w:p w14:paraId="188E9056" w14:textId="6CBCD19F" w:rsidR="007E0150" w:rsidRDefault="007E0150" w:rsidP="007E0150">
            <w:pPr>
              <w:pStyle w:val="TAL"/>
              <w:rPr>
                <w:rFonts w:ascii="Malgun Gothic" w:eastAsia="Malgun Gothic" w:hAnsi="Malgun Gothic"/>
                <w:lang w:val="en-US" w:eastAsia="ko-KR"/>
              </w:rPr>
            </w:pPr>
            <w:r>
              <w:rPr>
                <w:lang w:val="en-US"/>
              </w:rPr>
              <w:t>Sony</w:t>
            </w:r>
          </w:p>
        </w:tc>
        <w:tc>
          <w:tcPr>
            <w:tcW w:w="8091" w:type="dxa"/>
          </w:tcPr>
          <w:p w14:paraId="3043EB24" w14:textId="22C2B966" w:rsidR="007E0150" w:rsidRDefault="007E0150" w:rsidP="007E0150">
            <w:pPr>
              <w:pStyle w:val="TAL"/>
              <w:spacing w:after="120"/>
              <w:rPr>
                <w:rFonts w:eastAsia="Malgun Gothic"/>
                <w:lang w:val="en-US" w:eastAsia="ko-KR"/>
              </w:rPr>
            </w:pPr>
            <w:r>
              <w:rPr>
                <w:lang w:val="en-US"/>
              </w:rPr>
              <w:t>We agree with Qualcomm´s suggestions above.</w:t>
            </w:r>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Pr="007E0150" w:rsidRDefault="000E2AEA">
            <w:pPr>
              <w:pStyle w:val="TAL"/>
              <w:rPr>
                <w:lang w:val="en-US"/>
              </w:rPr>
            </w:pPr>
            <w:r w:rsidRPr="007E0150">
              <w:rPr>
                <w:lang w:val="en-US"/>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73E79" w:rsidRDefault="000E2AEA">
            <w:pPr>
              <w:pStyle w:val="TAL"/>
            </w:pPr>
            <w:r w:rsidRPr="00573E79">
              <w:rPr>
                <w:rFonts w:hint="eastAsia"/>
              </w:rPr>
              <w:t>T</w:t>
            </w:r>
            <w:r w:rsidRPr="00573E79">
              <w:t xml:space="preserve">his is exactly the reason why we need UE-initiated on-demand PRS request. For UE-initiated PRS request, UE can provide recommendations to the LMF on what the UE wants. </w:t>
            </w:r>
          </w:p>
          <w:p w14:paraId="437A319F" w14:textId="77777777" w:rsidR="005E500D" w:rsidRPr="00573E79" w:rsidRDefault="005E500D">
            <w:pPr>
              <w:pStyle w:val="TAL"/>
            </w:pPr>
          </w:p>
          <w:p w14:paraId="41CE7030" w14:textId="77777777" w:rsidR="005E500D" w:rsidRPr="00573E79" w:rsidRDefault="000E2AEA">
            <w:pPr>
              <w:pStyle w:val="TAL"/>
            </w:pPr>
            <w:r w:rsidRPr="00573E79">
              <w:t xml:space="preserve">Also, as mentioned by QC, based on the current LPP measurement report for DL-AoD,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r>
              <w:rPr>
                <w:rFonts w:eastAsia="SimSun"/>
                <w:lang w:val="en-US"/>
              </w:rPr>
              <w:t>lntel</w:t>
            </w:r>
          </w:p>
        </w:tc>
        <w:tc>
          <w:tcPr>
            <w:tcW w:w="8091" w:type="dxa"/>
          </w:tcPr>
          <w:p w14:paraId="697C646C" w14:textId="77777777" w:rsidR="005E500D" w:rsidRDefault="000E2AEA">
            <w:pPr>
              <w:pStyle w:val="TAL"/>
              <w:rPr>
                <w:rFonts w:eastAsia="SimSun"/>
                <w:lang w:val="en-US"/>
              </w:rPr>
            </w:pPr>
            <w:r>
              <w:rPr>
                <w:rFonts w:eastAsia="SimSun"/>
                <w:lang w:val="en-US"/>
              </w:rPr>
              <w:t>Similar view as Huawei that the LMF could get the inputs from UE based on UE initated on demand PRS request. But details are related to P4 above.</w:t>
            </w:r>
          </w:p>
          <w:p w14:paraId="64256C22" w14:textId="77777777" w:rsidR="005E500D" w:rsidRPr="00573E79" w:rsidRDefault="000E2AEA">
            <w:pPr>
              <w:pStyle w:val="TAL"/>
            </w:pPr>
            <w:r>
              <w:rPr>
                <w:rFonts w:eastAsia="SimSun"/>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Pr="007E0150" w:rsidRDefault="000E2AEA">
            <w:pPr>
              <w:pStyle w:val="TAL"/>
              <w:rPr>
                <w:lang w:val="en-US"/>
              </w:rPr>
            </w:pPr>
            <w:r w:rsidRPr="007E0150">
              <w:rPr>
                <w:rFonts w:hint="eastAsia"/>
                <w:lang w:val="en-US"/>
              </w:rPr>
              <w:t>T</w:t>
            </w:r>
            <w:r w:rsidRPr="007E0150">
              <w:rPr>
                <w:lang w:val="en-US"/>
              </w:rPr>
              <w:t xml:space="preserve">he LMF decides the PRS configuration based on the requirements of all positioningg UEs, and there may be not all the UEs which are in UE based postioning mode. Morevoer, if the PRS configuration decided by LMF can’t satisfy </w:t>
            </w:r>
            <w:r w:rsidRPr="007E0150">
              <w:rPr>
                <w:rFonts w:hint="eastAsia"/>
                <w:lang w:val="en-US"/>
              </w:rPr>
              <w:t>UE</w:t>
            </w:r>
            <w:r w:rsidRPr="007E0150">
              <w:rPr>
                <w:lang w:val="en-US"/>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Pr="007E0150" w:rsidRDefault="000E2AEA">
            <w:pPr>
              <w:pStyle w:val="TAL"/>
              <w:rPr>
                <w:lang w:val="en-US"/>
              </w:rPr>
            </w:pPr>
            <w:r w:rsidRPr="007E0150">
              <w:rPr>
                <w:lang w:val="en-US"/>
              </w:rPr>
              <w:t>To reply to Huawei:</w:t>
            </w:r>
          </w:p>
          <w:p w14:paraId="1FD4C2CA" w14:textId="77777777" w:rsidR="005E500D" w:rsidRPr="007E0150" w:rsidRDefault="000E2AEA">
            <w:pPr>
              <w:pStyle w:val="TAL"/>
              <w:rPr>
                <w:lang w:val="en-US"/>
              </w:rPr>
            </w:pPr>
            <w:r w:rsidRPr="007E0150">
              <w:rPr>
                <w:lang w:val="en-US"/>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73E79" w:rsidRDefault="000E2AEA">
            <w:pPr>
              <w:pStyle w:val="TAL"/>
            </w:pPr>
            <w:r w:rsidRPr="00573E79">
              <w:rPr>
                <w:rFonts w:hint="eastAsia"/>
              </w:rPr>
              <w:t xml:space="preserve">It depends on the algorithm in LMF. If there is </w:t>
            </w:r>
            <w:r w:rsidRPr="00573E79">
              <w:t>evaluation</w:t>
            </w:r>
            <w:r w:rsidRPr="00573E79">
              <w:rPr>
                <w:rFonts w:hint="eastAsia"/>
              </w:rPr>
              <w:t xml:space="preserve"> from RAN1 that more report from UE will help improve the accuracy or </w:t>
            </w:r>
            <w:r w:rsidRPr="00573E79">
              <w:t>efficiency</w:t>
            </w:r>
            <w:r w:rsidRPr="00573E79">
              <w:rPr>
                <w:rFonts w:hint="eastAsia"/>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73E79" w:rsidRDefault="000E2AEA">
            <w:pPr>
              <w:pStyle w:val="ListParagraph"/>
              <w:overflowPunct/>
              <w:autoSpaceDE/>
              <w:autoSpaceDN/>
              <w:adjustRightInd/>
              <w:textAlignment w:val="auto"/>
              <w:rPr>
                <w:ins w:id="34" w:author="Ericsson" w:date="2021-01-26T23:15:00Z"/>
                <w:rFonts w:ascii="Times New Roman" w:hAnsi="Times New Roman"/>
                <w:szCs w:val="20"/>
              </w:rPr>
            </w:pPr>
            <w:r w:rsidRPr="007E0150">
              <w:rPr>
                <w:lang w:val="en-US"/>
              </w:rPr>
              <w:t>We suggest to add ”</w:t>
            </w:r>
            <w:r w:rsidRPr="007E0150">
              <w:rPr>
                <w:rFonts w:ascii="Times New Roman" w:eastAsia="Times New Roman" w:hAnsi="Times New Roman"/>
                <w:sz w:val="20"/>
                <w:szCs w:val="20"/>
                <w:lang w:val="en-US" w:eastAsia="sv-SE"/>
              </w:rPr>
              <w:t xml:space="preserve"> Assistance information required by LMF to perform LMF-Initaited On demand PRS" </w:t>
            </w:r>
            <w:r>
              <w:rPr>
                <w:rFonts w:ascii="Times New Roman" w:hAnsi="Times New Roman"/>
                <w:sz w:val="20"/>
                <w:szCs w:val="20"/>
                <w:lang w:val="en-US"/>
              </w:rPr>
              <w:t>will be studied during WI phase</w:t>
            </w:r>
            <w:r w:rsidRPr="007E0150">
              <w:rPr>
                <w:rFonts w:ascii="Times New Roman" w:eastAsia="Times New Roman" w:hAnsi="Times New Roman"/>
                <w:sz w:val="20"/>
                <w:szCs w:val="20"/>
                <w:lang w:val="en-US" w:eastAsia="sv-SE"/>
              </w:rPr>
              <w:t xml:space="preserve"> </w:t>
            </w:r>
          </w:p>
          <w:p w14:paraId="488F0E25" w14:textId="77777777" w:rsidR="005E500D" w:rsidRPr="007E0150" w:rsidRDefault="005E500D">
            <w:pPr>
              <w:pStyle w:val="TAL"/>
              <w:rPr>
                <w:lang w:val="en-US"/>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73E79" w:rsidRDefault="000E2AEA">
            <w:pPr>
              <w:pStyle w:val="TAL"/>
            </w:pPr>
            <w:r w:rsidRPr="00573E79">
              <w:rPr>
                <w:rFonts w:hint="eastAsia"/>
              </w:rPr>
              <w:t>L</w:t>
            </w:r>
            <w:r w:rsidRPr="00573E79">
              <w:t>MF should initiate 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5" w:author="Mani Thyagarajan (Nokia)" w:date="2021-01-29T10:51:00Z"/>
        </w:trPr>
        <w:tc>
          <w:tcPr>
            <w:tcW w:w="1209" w:type="dxa"/>
          </w:tcPr>
          <w:p w14:paraId="011DA863" w14:textId="77777777" w:rsidR="005E500D" w:rsidRDefault="000E2AEA">
            <w:pPr>
              <w:pStyle w:val="TAL"/>
              <w:rPr>
                <w:ins w:id="36" w:author="Mani Thyagarajan (Nokia)" w:date="2021-01-29T10:51:00Z"/>
                <w:lang w:val="en-GB"/>
              </w:rPr>
            </w:pPr>
            <w:ins w:id="37" w:author="Mani Thyagarajan (Nokia)" w:date="2021-01-29T10:51:00Z">
              <w:r>
                <w:rPr>
                  <w:lang w:val="en-GB"/>
                </w:rPr>
                <w:t>Nokia</w:t>
              </w:r>
            </w:ins>
          </w:p>
        </w:tc>
        <w:tc>
          <w:tcPr>
            <w:tcW w:w="8091" w:type="dxa"/>
          </w:tcPr>
          <w:p w14:paraId="69D18659" w14:textId="77777777" w:rsidR="005E500D" w:rsidRDefault="000E2AEA">
            <w:pPr>
              <w:pStyle w:val="TAL"/>
              <w:rPr>
                <w:ins w:id="38" w:author="Mani Thyagarajan (Nokia)" w:date="2021-01-29T10:51:00Z"/>
                <w:lang w:val="en-GB"/>
              </w:rPr>
            </w:pPr>
            <w:ins w:id="39" w:author="Mani Thyagarajan (Nokia)" w:date="2021-01-29T10:51:00Z">
              <w:r>
                <w:rPr>
                  <w:lang w:val="en-GB"/>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0" w:author="Apple - Zhibin Wu" w:date="2021-01-29T18:35:00Z"/>
        </w:trPr>
        <w:tc>
          <w:tcPr>
            <w:tcW w:w="1209" w:type="dxa"/>
          </w:tcPr>
          <w:p w14:paraId="1B59FF3F" w14:textId="77777777" w:rsidR="005E500D" w:rsidRDefault="000E2AEA">
            <w:pPr>
              <w:pStyle w:val="TAL"/>
              <w:rPr>
                <w:ins w:id="41" w:author="Apple - Zhibin Wu" w:date="2021-01-29T18:35:00Z"/>
                <w:lang w:val="en-GB"/>
              </w:rPr>
            </w:pPr>
            <w:ins w:id="42" w:author="Apple - Zhibin Wu" w:date="2021-01-29T18:35:00Z">
              <w:r>
                <w:rPr>
                  <w:lang w:val="en-GB"/>
                </w:rPr>
                <w:t>Apple</w:t>
              </w:r>
            </w:ins>
          </w:p>
        </w:tc>
        <w:tc>
          <w:tcPr>
            <w:tcW w:w="8091" w:type="dxa"/>
          </w:tcPr>
          <w:p w14:paraId="66A1C902" w14:textId="77777777" w:rsidR="005E500D" w:rsidRDefault="000E2AEA">
            <w:pPr>
              <w:pStyle w:val="TAL"/>
              <w:rPr>
                <w:ins w:id="43" w:author="Apple - Zhibin Wu" w:date="2021-01-29T18:35:00Z"/>
                <w:lang w:val="en-GB"/>
              </w:rPr>
            </w:pPr>
            <w:ins w:id="44" w:author="Apple - Zhibin Wu" w:date="2021-01-29T18:36:00Z">
              <w:r>
                <w:rPr>
                  <w:lang w:val="en-GB"/>
                </w:rPr>
                <w:t>For this LMF optimization issue, w</w:t>
              </w:r>
            </w:ins>
            <w:ins w:id="45" w:author="Apple - Zhibin Wu" w:date="2021-01-29T18:35:00Z">
              <w:r>
                <w:rPr>
                  <w:lang w:val="en-GB"/>
                </w:rPr>
                <w:t>e do not support additional UE reporting</w:t>
              </w:r>
            </w:ins>
            <w:ins w:id="46" w:author="Apple - Zhibin Wu" w:date="2021-01-29T18:36:00Z">
              <w:r>
                <w:rPr>
                  <w:lang w:val="en-GB"/>
                </w:rPr>
                <w:t xml:space="preserve"> besides what has been agreed for R16. If large portion of UE</w:t>
              </w:r>
            </w:ins>
            <w:ins w:id="47" w:author="Apple - Zhibin Wu" w:date="2021-01-29T18:38:00Z">
              <w:r>
                <w:rPr>
                  <w:lang w:val="en-GB"/>
                </w:rPr>
                <w:t>s</w:t>
              </w:r>
            </w:ins>
            <w:ins w:id="48" w:author="Apple - Zhibin Wu" w:date="2021-01-29T18:36:00Z">
              <w:r>
                <w:rPr>
                  <w:lang w:val="en-GB"/>
                </w:rPr>
                <w:t xml:space="preserve"> choose to conduct U</w:t>
              </w:r>
            </w:ins>
            <w:ins w:id="49" w:author="Apple - Zhibin Wu" w:date="2021-01-29T18:37:00Z">
              <w:r>
                <w:rPr>
                  <w:lang w:val="en-GB"/>
                </w:rPr>
                <w:t xml:space="preserve">E-based positioning in IDLE </w:t>
              </w:r>
            </w:ins>
            <w:ins w:id="50" w:author="Apple - Zhibin Wu" w:date="2021-01-29T18:39:00Z">
              <w:r>
                <w:rPr>
                  <w:lang w:val="en-GB"/>
                </w:rPr>
                <w:t>states</w:t>
              </w:r>
            </w:ins>
            <w:ins w:id="51" w:author="Apple - Zhibin Wu" w:date="2021-01-29T18:37:00Z">
              <w:r>
                <w:rPr>
                  <w:lang w:val="en-GB"/>
                </w:rPr>
                <w:t xml:space="preserve">, then NW just assume UE’s are happy with the current PRS configuration and </w:t>
              </w:r>
            </w:ins>
            <w:ins w:id="52" w:author="Apple - Zhibin Wu" w:date="2021-01-29T18:38:00Z">
              <w:r>
                <w:rPr>
                  <w:lang w:val="en-GB"/>
                </w:rPr>
                <w:t>do nothing</w:t>
              </w:r>
            </w:ins>
            <w:ins w:id="53" w:author="Apple - Zhibin Wu" w:date="2021-01-29T18:40:00Z">
              <w:r>
                <w:rPr>
                  <w:lang w:val="en-GB"/>
                </w:rPr>
                <w:t xml:space="preserve"> in this case</w:t>
              </w:r>
            </w:ins>
            <w:ins w:id="54" w:author="Apple - Zhibin Wu" w:date="2021-01-29T18:38:00Z">
              <w:r>
                <w:rPr>
                  <w:lang w:val="en-GB"/>
                </w:rPr>
                <w:t>.</w:t>
              </w:r>
            </w:ins>
            <w:ins w:id="55" w:author="Apple - Zhibin Wu" w:date="2021-01-29T18:36:00Z">
              <w:r>
                <w:rPr>
                  <w:lang w:val="en-GB"/>
                </w:rPr>
                <w:t xml:space="preserve"> </w:t>
              </w:r>
            </w:ins>
            <w:ins w:id="56" w:author="Apple - Zhibin Wu" w:date="2021-01-29T18:39:00Z">
              <w:r>
                <w:rPr>
                  <w:lang w:val="en-GB"/>
                </w:rPr>
                <w:t xml:space="preserve">Moreover, such a case is also a corner case. </w:t>
              </w:r>
            </w:ins>
          </w:p>
        </w:tc>
      </w:tr>
      <w:tr w:rsidR="005E500D" w14:paraId="6590FEBD" w14:textId="77777777">
        <w:trPr>
          <w:trHeight w:val="185"/>
          <w:ins w:id="57" w:author="ZTE" w:date="2021-01-31T20:17:00Z"/>
        </w:trPr>
        <w:tc>
          <w:tcPr>
            <w:tcW w:w="1209" w:type="dxa"/>
          </w:tcPr>
          <w:p w14:paraId="6479D77C" w14:textId="77777777" w:rsidR="005E500D" w:rsidRDefault="000E2AEA">
            <w:pPr>
              <w:pStyle w:val="TAL"/>
              <w:rPr>
                <w:ins w:id="58" w:author="ZTE" w:date="2021-01-31T20:17:00Z"/>
                <w:lang w:val="en-US"/>
              </w:rPr>
            </w:pPr>
            <w:ins w:id="59" w:author="ZTE" w:date="2021-01-31T20:17:00Z">
              <w:r>
                <w:rPr>
                  <w:rFonts w:hint="eastAsia"/>
                  <w:lang w:val="en-US"/>
                </w:rPr>
                <w:t>ZTE</w:t>
              </w:r>
            </w:ins>
          </w:p>
        </w:tc>
        <w:tc>
          <w:tcPr>
            <w:tcW w:w="8091" w:type="dxa"/>
          </w:tcPr>
          <w:p w14:paraId="314CACE1" w14:textId="77777777" w:rsidR="005E500D" w:rsidRDefault="000E2AEA">
            <w:pPr>
              <w:pStyle w:val="TAL"/>
              <w:rPr>
                <w:ins w:id="60" w:author="ZTE" w:date="2021-01-31T20:17:00Z"/>
                <w:lang w:val="en-US"/>
              </w:rPr>
            </w:pPr>
            <w:ins w:id="61" w:author="ZTE" w:date="2021-01-31T20:17:00Z">
              <w:r>
                <w:rPr>
                  <w:rFonts w:hint="eastAsia"/>
                  <w:lang w:val="en-US"/>
                </w:rPr>
                <w:t xml:space="preserve">It </w:t>
              </w:r>
            </w:ins>
            <w:ins w:id="62" w:author="ZTE" w:date="2021-01-31T20:18:00Z">
              <w:r>
                <w:rPr>
                  <w:rFonts w:hint="eastAsia"/>
                  <w:lang w:val="en-US"/>
                </w:rPr>
                <w:t>can be</w:t>
              </w:r>
            </w:ins>
            <w:ins w:id="63"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r>
              <w:rPr>
                <w:lang w:val="en-GB"/>
              </w:rPr>
              <w:t>InterDigital</w:t>
            </w:r>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gNBs</w:t>
            </w:r>
            <w:r w:rsidRPr="00283DA6">
              <w:rPr>
                <w:lang w:val="en-GB"/>
              </w:rPr>
              <w:t xml:space="preserve"> (via NRPPa)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4" w:author="vivo-Elliah" w:date="2021-02-01T09:59:00Z"/>
        </w:trPr>
        <w:tc>
          <w:tcPr>
            <w:tcW w:w="1209" w:type="dxa"/>
          </w:tcPr>
          <w:p w14:paraId="010D93A5" w14:textId="1C6EB2CD" w:rsidR="001109B9" w:rsidRDefault="001109B9" w:rsidP="001109B9">
            <w:pPr>
              <w:pStyle w:val="TAL"/>
              <w:rPr>
                <w:ins w:id="65" w:author="vivo-Elliah" w:date="2021-02-01T09:59:00Z"/>
                <w:lang w:val="en-GB"/>
              </w:rPr>
            </w:pPr>
            <w:ins w:id="66"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7" w:author="vivo-Elliah" w:date="2021-02-01T09:59:00Z"/>
                <w:lang w:val="en-GB"/>
              </w:rPr>
            </w:pPr>
            <w:ins w:id="68" w:author="vivo-Elliah" w:date="2021-02-01T10:01:00Z">
              <w:r>
                <w:rPr>
                  <w:rFonts w:hint="eastAsia"/>
                  <w:lang w:val="en-US"/>
                </w:rPr>
                <w:t xml:space="preserve">It </w:t>
              </w:r>
              <w:r>
                <w:rPr>
                  <w:lang w:val="en-US"/>
                </w:rPr>
                <w:t xml:space="preserve">is </w:t>
              </w:r>
              <w:r>
                <w:rPr>
                  <w:rFonts w:hint="eastAsia"/>
                  <w:lang w:val="en-US"/>
                </w:rPr>
                <w:t>LMF implementation.</w:t>
              </w:r>
            </w:ins>
          </w:p>
        </w:tc>
      </w:tr>
      <w:tr w:rsidR="006459B5" w14:paraId="129B5EAD" w14:textId="77777777">
        <w:trPr>
          <w:trHeight w:val="185"/>
        </w:trPr>
        <w:tc>
          <w:tcPr>
            <w:tcW w:w="1209" w:type="dxa"/>
          </w:tcPr>
          <w:p w14:paraId="2451A352" w14:textId="4DC51441" w:rsidR="006459B5" w:rsidRPr="006459B5" w:rsidRDefault="006459B5" w:rsidP="001109B9">
            <w:pPr>
              <w:pStyle w:val="TAL"/>
              <w:rPr>
                <w:rFonts w:eastAsiaTheme="minorEastAsia"/>
              </w:rPr>
            </w:pPr>
            <w:r>
              <w:rPr>
                <w:rFonts w:eastAsia="Malgun Gothic"/>
                <w:lang w:eastAsia="ko-KR"/>
              </w:rPr>
              <w:t>S</w:t>
            </w:r>
            <w:r>
              <w:rPr>
                <w:rFonts w:eastAsia="Malgun Gothic" w:hint="eastAsia"/>
                <w:lang w:eastAsia="ko-KR"/>
              </w:rPr>
              <w:t xml:space="preserve">amsung </w:t>
            </w:r>
          </w:p>
        </w:tc>
        <w:tc>
          <w:tcPr>
            <w:tcW w:w="8091" w:type="dxa"/>
          </w:tcPr>
          <w:p w14:paraId="6AF34B44" w14:textId="3CA987CC" w:rsidR="006459B5" w:rsidRPr="006459B5" w:rsidRDefault="006459B5" w:rsidP="00043AB4">
            <w:pPr>
              <w:pStyle w:val="TAL"/>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is obvious that the determination of PRS reconfiguration is based on the UE’s reporting. But that could be via already existing UE’s reporting mechanism in R16, or could be any modification from that</w:t>
            </w:r>
            <w:r w:rsidR="00043AB4">
              <w:rPr>
                <w:rFonts w:eastAsia="Malgun Gothic"/>
                <w:lang w:val="en-US" w:eastAsia="ko-KR"/>
              </w:rPr>
              <w:t xml:space="preserve"> for the identified necessity during WI phase</w:t>
            </w:r>
            <w:r>
              <w:rPr>
                <w:rFonts w:eastAsia="Malgun Gothic"/>
                <w:lang w:val="en-US" w:eastAsia="ko-KR"/>
              </w:rPr>
              <w:t xml:space="preserve">. </w:t>
            </w:r>
            <w:r w:rsidR="00043AB4">
              <w:rPr>
                <w:rFonts w:eastAsia="Malgun Gothic"/>
                <w:lang w:val="en-US" w:eastAsia="ko-KR"/>
              </w:rPr>
              <w:t>Anyhow, the determination is LMF implementation.</w:t>
            </w:r>
          </w:p>
        </w:tc>
      </w:tr>
      <w:tr w:rsidR="00A243BD" w14:paraId="0966AE38" w14:textId="77777777">
        <w:trPr>
          <w:trHeight w:val="185"/>
        </w:trPr>
        <w:tc>
          <w:tcPr>
            <w:tcW w:w="1209" w:type="dxa"/>
          </w:tcPr>
          <w:p w14:paraId="6423D3E7" w14:textId="0E4EBC32" w:rsidR="00A243BD" w:rsidRDefault="00A243BD" w:rsidP="00A243BD">
            <w:pPr>
              <w:pStyle w:val="TAL"/>
              <w:rPr>
                <w:rFonts w:eastAsia="Malgun Gothic"/>
                <w:lang w:eastAsia="ko-KR"/>
              </w:rPr>
            </w:pPr>
            <w:r>
              <w:rPr>
                <w:lang w:val="sv-SE"/>
              </w:rPr>
              <w:lastRenderedPageBreak/>
              <w:t>Sony</w:t>
            </w:r>
            <w:bookmarkStart w:id="69" w:name="_GoBack"/>
            <w:bookmarkEnd w:id="69"/>
          </w:p>
        </w:tc>
        <w:tc>
          <w:tcPr>
            <w:tcW w:w="8091" w:type="dxa"/>
          </w:tcPr>
          <w:p w14:paraId="4D852EF1" w14:textId="10264F6F" w:rsidR="00A243BD" w:rsidRDefault="00A243BD" w:rsidP="00A243BD">
            <w:pPr>
              <w:pStyle w:val="TAL"/>
              <w:rPr>
                <w:rFonts w:eastAsia="Malgun Gothic"/>
                <w:lang w:val="en-US" w:eastAsia="ko-KR"/>
              </w:rPr>
            </w:pPr>
            <w:r>
              <w:rPr>
                <w:lang w:val="en-US"/>
              </w:rPr>
              <w:t>We think on-demand PRS transmission could be triggered both from the UE and the LMF. The trigger from the UE can be based on the UE measurement report. The trigger from LMF can be based on the required UE positioning accuracy. For example, LMF knows the (periodic) PRS configuration (e.g. PRS allocation in F/T, and its periodicity) of each gNB. Hence, LMF can judge whether there is a need to provide on-demand PRS based on the required UE positioning accuracy and the (periodic) PRS allocation. On demand PRS is provided with the motivation to improve the measurement and also allocate PRS in efficient manner (in a cell / in a beam)</w:t>
            </w:r>
          </w:p>
        </w:tc>
      </w:tr>
    </w:tbl>
    <w:p w14:paraId="0689920C" w14:textId="77777777" w:rsidR="005E500D" w:rsidRDefault="005E500D"/>
    <w:p w14:paraId="66B493B9" w14:textId="77777777" w:rsidR="005E500D" w:rsidRDefault="000E2AEA">
      <w:pPr>
        <w:pStyle w:val="Heading1"/>
      </w:pPr>
      <w:r>
        <w:t>3</w:t>
      </w:r>
      <w:r>
        <w:tab/>
        <w:t>Text Proposal</w:t>
      </w:r>
    </w:p>
    <w:p w14:paraId="38941758" w14:textId="77777777" w:rsidR="005E500D" w:rsidRDefault="000E2AEA">
      <w:pPr>
        <w:rPr>
          <w:ins w:id="70" w:author="Qualcomm1" w:date="2021-01-27T02:12:00Z"/>
        </w:rPr>
      </w:pPr>
      <w:r>
        <w:rPr>
          <w:highlight w:val="yellow"/>
        </w:rPr>
        <w:t>Please review the text proposal and include your changes</w:t>
      </w:r>
    </w:p>
    <w:p w14:paraId="24505D78" w14:textId="77777777" w:rsidR="005E500D" w:rsidRDefault="000E2AEA">
      <w:pPr>
        <w:rPr>
          <w:ins w:id="71" w:author="YinghaoGuo" w:date="2021-01-28T12:21:00Z"/>
        </w:rPr>
      </w:pPr>
      <w:ins w:id="72" w:author="Qualcomm1" w:date="2021-01-27T02:12:00Z">
        <w:r>
          <w:t>Qualcomm: Included changes in the TP below.</w:t>
        </w:r>
      </w:ins>
    </w:p>
    <w:p w14:paraId="3A1E778C" w14:textId="77777777" w:rsidR="005E500D" w:rsidRDefault="000E2AEA">
      <w:pPr>
        <w:rPr>
          <w:ins w:id="73" w:author="Ericsson" w:date="2021-01-28T10:47:00Z"/>
        </w:rPr>
      </w:pPr>
      <w:ins w:id="74" w:author="YinghaoGuo" w:date="2021-01-28T12:21:00Z">
        <w:r>
          <w:t>Huawei, HiSilicon: included changes in the TP below</w:t>
        </w:r>
      </w:ins>
    </w:p>
    <w:p w14:paraId="3DDCFD1E" w14:textId="77777777" w:rsidR="005E500D" w:rsidRDefault="000E2AEA">
      <w:pPr>
        <w:rPr>
          <w:ins w:id="75" w:author="CATT" w:date="2021-01-29T12:21:00Z"/>
          <w:lang w:eastAsia="zh-CN"/>
        </w:rPr>
      </w:pPr>
      <w:ins w:id="76" w:author="Ericsson" w:date="2021-01-28T10:47:00Z">
        <w:r>
          <w:t>Ericsson added a Note in the end.</w:t>
        </w:r>
      </w:ins>
    </w:p>
    <w:p w14:paraId="61E737C5" w14:textId="77777777" w:rsidR="005E500D" w:rsidRDefault="000E2AEA">
      <w:pPr>
        <w:rPr>
          <w:ins w:id="77" w:author="Mani Thyagarajan (Nokia)" w:date="2021-01-29T10:51:00Z"/>
          <w:lang w:eastAsia="zh-CN"/>
        </w:rPr>
      </w:pPr>
      <w:ins w:id="78" w:author="CATT" w:date="2021-01-29T12:21:00Z">
        <w:r>
          <w:rPr>
            <w:rFonts w:hint="eastAsia"/>
            <w:lang w:eastAsia="zh-CN"/>
          </w:rPr>
          <w:t>CATT: Included changes in the TP below.</w:t>
        </w:r>
      </w:ins>
    </w:p>
    <w:p w14:paraId="7E537287" w14:textId="77777777" w:rsidR="005E500D" w:rsidRDefault="000E2AEA">
      <w:pPr>
        <w:rPr>
          <w:lang w:eastAsia="zh-CN"/>
        </w:rPr>
      </w:pPr>
      <w:ins w:id="79" w:author="Mani Thyagarajan (Nokia)" w:date="2021-01-29T10:51:00Z">
        <w:r>
          <w:rPr>
            <w:lang w:eastAsia="zh-CN"/>
          </w:rPr>
          <w:t>Nokia: Made some updates to the conclusion text.</w:t>
        </w:r>
      </w:ins>
    </w:p>
    <w:p w14:paraId="625DAFCF" w14:textId="77777777" w:rsidR="005E500D" w:rsidRDefault="000E2AEA">
      <w:pPr>
        <w:pStyle w:val="Heading2"/>
        <w:rPr>
          <w:rFonts w:eastAsia="SimSun"/>
          <w:lang w:val="en-US" w:eastAsia="en-US"/>
        </w:rPr>
      </w:pPr>
      <w:bookmarkStart w:id="80" w:name="_Toc57112251"/>
      <w:bookmarkStart w:id="81" w:name="_Toc57112476"/>
      <w:bookmarkStart w:id="82" w:name="_Toc57112350"/>
      <w:bookmarkStart w:id="83" w:name="_Toc57112132"/>
      <w:bookmarkStart w:id="84" w:name="_Toc56686551"/>
      <w:bookmarkStart w:id="85" w:name="_Toc57112575"/>
      <w:bookmarkStart w:id="86" w:name="_Toc57117071"/>
      <w:bookmarkStart w:id="87" w:name="_Toc57117170"/>
      <w:r>
        <w:rPr>
          <w:rFonts w:eastAsia="SimSun"/>
        </w:rPr>
        <w:t>10.2</w:t>
      </w:r>
      <w:r>
        <w:rPr>
          <w:rFonts w:eastAsia="SimSun"/>
        </w:rPr>
        <w:tab/>
        <w:t>On-demand transmission and reception of DL PRS</w:t>
      </w:r>
      <w:bookmarkEnd w:id="80"/>
      <w:bookmarkEnd w:id="81"/>
      <w:bookmarkEnd w:id="82"/>
      <w:bookmarkEnd w:id="83"/>
      <w:bookmarkEnd w:id="84"/>
      <w:bookmarkEnd w:id="85"/>
      <w:bookmarkEnd w:id="86"/>
      <w:bookmarkEnd w:id="87"/>
    </w:p>
    <w:p w14:paraId="3F2E8153" w14:textId="77777777" w:rsidR="005E500D" w:rsidRDefault="000E2AEA">
      <w:pPr>
        <w:rPr>
          <w:rFonts w:eastAsia="SimSun"/>
        </w:rPr>
      </w:pPr>
      <w:r>
        <w:t>From a physical layer perspective, on-demand transmission and reception of DL PRS, which includes at least the following is recommended</w:t>
      </w:r>
    </w:p>
    <w:p w14:paraId="762420E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UE-initiated request of on-demand DL PRS transmission</w:t>
      </w:r>
    </w:p>
    <w:p w14:paraId="630FDA6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LMF (network)-initiated request of on-demand DL PRS transmission</w:t>
      </w:r>
    </w:p>
    <w:p w14:paraId="723B2F3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SimSun" w:hAnsi="Times New Roman"/>
          <w:sz w:val="20"/>
        </w:rPr>
      </w:pPr>
      <w:r w:rsidRPr="00083C7B">
        <w:rPr>
          <w:rFonts w:ascii="Times New Roman" w:hAnsi="Times New Roman"/>
          <w:sz w:val="20"/>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88" w:author="Ericsson" w:date="2021-01-26T23:06:00Z"/>
        </w:rPr>
      </w:pPr>
      <w:ins w:id="89" w:author="Ericsson" w:date="2021-01-26T23:02:00Z">
        <w:r w:rsidRPr="007E0150">
          <w:rPr>
            <w:lang w:val="en-US"/>
          </w:rPr>
          <w:t xml:space="preserve">From upper layers perspecive, </w:t>
        </w:r>
        <w:r>
          <w:t>on-demand DL PRS</w:t>
        </w:r>
      </w:ins>
      <w:ins w:id="90" w:author="Ericsson" w:date="2021-01-26T23:06:00Z">
        <w:r>
          <w:t xml:space="preserve"> functionality</w:t>
        </w:r>
      </w:ins>
      <w:ins w:id="91" w:author="Ericsson" w:date="2021-01-26T23:03:00Z">
        <w:r>
          <w:t xml:space="preserve"> is deemed beneficial</w:t>
        </w:r>
      </w:ins>
      <w:ins w:id="92" w:author="Ericsson" w:date="2021-01-26T23:05:00Z">
        <w:r>
          <w:t xml:space="preserve"> </w:t>
        </w:r>
      </w:ins>
      <w:ins w:id="93" w:author="Ericsson" w:date="2021-01-26T23:07:00Z">
        <w:r>
          <w:t xml:space="preserve">primarily </w:t>
        </w:r>
      </w:ins>
      <w:ins w:id="94" w:author="Ericsson" w:date="2021-01-26T23:05:00Z">
        <w:r>
          <w:t xml:space="preserve">for </w:t>
        </w:r>
      </w:ins>
      <w:ins w:id="95" w:author="Ericsson" w:date="2021-01-26T23:06:00Z">
        <w:r>
          <w:t>below reasons:</w:t>
        </w:r>
      </w:ins>
    </w:p>
    <w:p w14:paraId="630BBAEF" w14:textId="77777777" w:rsidR="005E500D" w:rsidRDefault="000E2AEA">
      <w:pPr>
        <w:spacing w:after="0"/>
        <w:rPr>
          <w:ins w:id="96" w:author="Ericsson" w:date="2021-01-26T23:06:00Z"/>
        </w:rPr>
      </w:pPr>
      <w:ins w:id="97" w:author="Ericsson" w:date="2021-01-26T23:06:00Z">
        <w:r>
          <w:t>Efficiency:</w:t>
        </w:r>
      </w:ins>
      <w:r>
        <w:t xml:space="preserve"> </w:t>
      </w:r>
      <w:ins w:id="98"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540F41E8" w14:textId="77777777" w:rsidR="005E500D" w:rsidRDefault="005E500D">
      <w:pPr>
        <w:spacing w:after="0"/>
        <w:rPr>
          <w:ins w:id="99" w:author="Ericsson" w:date="2021-01-26T23:07:00Z"/>
        </w:rPr>
      </w:pPr>
    </w:p>
    <w:p w14:paraId="68604E60" w14:textId="77777777" w:rsidR="005E500D" w:rsidRDefault="000E2AEA">
      <w:pPr>
        <w:spacing w:after="0"/>
        <w:rPr>
          <w:ins w:id="100" w:author="Ericsson" w:date="2021-01-26T23:06:00Z"/>
        </w:rPr>
      </w:pPr>
      <w:commentRangeStart w:id="101"/>
      <w:ins w:id="102" w:author="Ericsson" w:date="2021-01-26T23:06:00Z">
        <w:r>
          <w:t>Latency:</w:t>
        </w:r>
      </w:ins>
      <w:r>
        <w:t xml:space="preserve"> </w:t>
      </w:r>
      <w:ins w:id="103"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04" w:author="Ericsson" w:date="2021-01-26T23:06:00Z"/>
        </w:rPr>
      </w:pPr>
      <w:ins w:id="105" w:author="Ericsson" w:date="2021-01-26T23:06:00Z">
        <w:r>
          <w:t>Accuracy:</w:t>
        </w:r>
      </w:ins>
      <w:r>
        <w:t xml:space="preserve"> </w:t>
      </w:r>
      <w:ins w:id="106" w:author="Ericsson" w:date="2021-01-26T23:06:00Z">
        <w:r>
          <w:t xml:space="preserve">The current DL-PRS configuration may not be sufficient to meet the accuracy requirements of the LCS client; e.g., may have a too small bandwidth, too few repetitions, </w:t>
        </w:r>
      </w:ins>
      <w:ins w:id="107" w:author="Ericsson" w:date="2021-01-26T23:08:00Z">
        <w:r>
          <w:t>etc.</w:t>
        </w:r>
      </w:ins>
      <w:commentRangeEnd w:id="101"/>
      <w:r>
        <w:rPr>
          <w:rStyle w:val="CommentReference"/>
        </w:rPr>
        <w:commentReference w:id="101"/>
      </w:r>
    </w:p>
    <w:p w14:paraId="66989FA8" w14:textId="77777777" w:rsidR="005E500D" w:rsidRPr="007E0150" w:rsidRDefault="005E500D">
      <w:pPr>
        <w:rPr>
          <w:ins w:id="108" w:author="Ericsson" w:date="2021-01-26T23:10:00Z"/>
          <w:lang w:val="en-US"/>
        </w:rPr>
      </w:pPr>
    </w:p>
    <w:p w14:paraId="0831E5F9" w14:textId="77777777" w:rsidR="005E500D" w:rsidRPr="007E0150" w:rsidRDefault="000E2AEA">
      <w:pPr>
        <w:rPr>
          <w:ins w:id="109" w:author="Ericsson" w:date="2021-01-26T23:13:00Z"/>
          <w:lang w:val="en-US"/>
        </w:rPr>
      </w:pPr>
      <w:ins w:id="110" w:author="Ericsson" w:date="2021-01-26T23:10:00Z">
        <w:r w:rsidRPr="007E0150">
          <w:rPr>
            <w:lang w:val="en-US"/>
          </w:rPr>
          <w:t>From Upper layer</w:t>
        </w:r>
      </w:ins>
      <w:ins w:id="111" w:author="Ericsson" w:date="2021-01-26T23:11:00Z">
        <w:r w:rsidRPr="007E0150">
          <w:rPr>
            <w:lang w:val="en-US"/>
          </w:rPr>
          <w:t>s</w:t>
        </w:r>
      </w:ins>
      <w:ins w:id="112" w:author="Ericsson" w:date="2021-01-26T23:10:00Z">
        <w:r w:rsidRPr="007E0150">
          <w:rPr>
            <w:lang w:val="en-US"/>
          </w:rPr>
          <w:t xml:space="preserve"> perspective</w:t>
        </w:r>
      </w:ins>
      <w:ins w:id="113" w:author="Ericsson" w:date="2021-01-26T23:11:00Z">
        <w:r w:rsidRPr="007E0150">
          <w:rPr>
            <w:lang w:val="en-US"/>
          </w:rPr>
          <w:t xml:space="preserve"> the below </w:t>
        </w:r>
      </w:ins>
      <w:ins w:id="114" w:author="Ericsson" w:date="2021-01-26T23:27:00Z">
        <w:r w:rsidRPr="007E0150">
          <w:rPr>
            <w:lang w:val="en-US"/>
          </w:rPr>
          <w:t>con</w:t>
        </w:r>
      </w:ins>
      <w:ins w:id="115" w:author="Ericsson" w:date="2021-01-27T00:11:00Z">
        <w:r w:rsidRPr="007E0150">
          <w:rPr>
            <w:lang w:val="en-US"/>
          </w:rPr>
          <w:t>clusions</w:t>
        </w:r>
      </w:ins>
      <w:ins w:id="116" w:author="Ericsson" w:date="2021-01-26T23:27:00Z">
        <w:r w:rsidRPr="007E0150">
          <w:rPr>
            <w:lang w:val="en-US"/>
          </w:rPr>
          <w:t xml:space="preserve"> have been made for on demand PRS functionaity.</w:t>
        </w:r>
      </w:ins>
    </w:p>
    <w:p w14:paraId="7D50312F" w14:textId="77777777" w:rsidR="005E500D" w:rsidRPr="00083C7B" w:rsidRDefault="000E2AEA">
      <w:pPr>
        <w:pStyle w:val="ListParagraph"/>
        <w:numPr>
          <w:ilvl w:val="0"/>
          <w:numId w:val="15"/>
        </w:numPr>
        <w:rPr>
          <w:ins w:id="117" w:author="Ericsson" w:date="2021-01-26T23:14:00Z"/>
          <w:rFonts w:ascii="Times New Roman" w:hAnsi="Times New Roman"/>
          <w:sz w:val="20"/>
          <w:szCs w:val="20"/>
        </w:rPr>
      </w:pPr>
      <w:ins w:id="118" w:author="Ericsson" w:date="2021-01-26T23:11:00Z">
        <w:r w:rsidRPr="00083C7B">
          <w:rPr>
            <w:rFonts w:ascii="Times New Roman" w:hAnsi="Times New Roman"/>
            <w:sz w:val="20"/>
            <w:szCs w:val="20"/>
          </w:rPr>
          <w:t xml:space="preserve">UE-initiated </w:t>
        </w:r>
      </w:ins>
      <w:ins w:id="119" w:author="Qualcomm1" w:date="2021-01-27T02:06:00Z">
        <w:r>
          <w:rPr>
            <w:rFonts w:ascii="Times New Roman" w:hAnsi="Times New Roman"/>
            <w:sz w:val="20"/>
            <w:szCs w:val="20"/>
            <w:lang w:val="en-US"/>
          </w:rPr>
          <w:t xml:space="preserve">request of on-demand DL-PRS transmission </w:t>
        </w:r>
      </w:ins>
      <w:ins w:id="120" w:author="Ericsson" w:date="2021-01-26T23:11:00Z">
        <w:r w:rsidRPr="00083C7B">
          <w:rPr>
            <w:rFonts w:ascii="Times New Roman" w:hAnsi="Times New Roman"/>
            <w:sz w:val="20"/>
            <w:szCs w:val="20"/>
          </w:rPr>
          <w:t>is</w:t>
        </w:r>
      </w:ins>
      <w:ins w:id="121" w:author="Ericsson" w:date="2021-01-26T23:45:00Z">
        <w:r w:rsidRPr="007E0150">
          <w:rPr>
            <w:rFonts w:ascii="Times New Roman" w:hAnsi="Times New Roman"/>
            <w:sz w:val="20"/>
            <w:szCs w:val="20"/>
            <w:lang w:val="en-US"/>
          </w:rPr>
          <w:t xml:space="preserve"> recommended </w:t>
        </w:r>
      </w:ins>
      <w:ins w:id="122" w:author="Qualcomm1" w:date="2021-01-27T02:06:00Z">
        <w:r w:rsidRPr="007E0150">
          <w:rPr>
            <w:rFonts w:ascii="Times New Roman" w:hAnsi="Times New Roman"/>
            <w:sz w:val="20"/>
            <w:szCs w:val="20"/>
            <w:lang w:val="en-US"/>
          </w:rPr>
          <w:t xml:space="preserve">for normative work; </w:t>
        </w:r>
      </w:ins>
      <w:ins w:id="123" w:author="Qualcomm1" w:date="2021-01-27T02:07:00Z">
        <w:r>
          <w:rPr>
            <w:rFonts w:ascii="Times New Roman" w:hAnsi="Times New Roman"/>
            <w:sz w:val="20"/>
            <w:szCs w:val="20"/>
            <w:lang w:val="en-US"/>
          </w:rPr>
          <w:t>the details will be decided during WI phase</w:t>
        </w:r>
      </w:ins>
      <w:ins w:id="124" w:author="Qualcomm1" w:date="2021-01-27T02:08:00Z">
        <w:r>
          <w:rPr>
            <w:rFonts w:ascii="Times New Roman" w:hAnsi="Times New Roman"/>
            <w:sz w:val="20"/>
            <w:szCs w:val="20"/>
            <w:lang w:val="en-US"/>
          </w:rPr>
          <w:t>.</w:t>
        </w:r>
      </w:ins>
    </w:p>
    <w:p w14:paraId="087BCCF7" w14:textId="77777777" w:rsidR="005E500D" w:rsidRPr="00083C7B" w:rsidRDefault="000E2AEA">
      <w:pPr>
        <w:pStyle w:val="Doc-text2"/>
        <w:numPr>
          <w:ilvl w:val="0"/>
          <w:numId w:val="15"/>
        </w:numPr>
        <w:rPr>
          <w:ins w:id="125" w:author="Ericsson2" w:date="2021-01-29T07:16:00Z"/>
          <w:rFonts w:ascii="Times New Roman" w:hAnsi="Times New Roman"/>
          <w:szCs w:val="20"/>
        </w:rPr>
      </w:pPr>
      <w:ins w:id="126" w:author="Ericsson" w:date="2021-01-26T23:15:00Z">
        <w:r w:rsidRPr="00083C7B">
          <w:rPr>
            <w:rFonts w:ascii="Times New Roman" w:hAnsi="Times New Roman"/>
            <w:szCs w:val="20"/>
          </w:rPr>
          <w:t xml:space="preserve">LMF Initiated </w:t>
        </w:r>
      </w:ins>
      <w:ins w:id="127" w:author="Qualcomm1" w:date="2021-01-27T02:08:00Z">
        <w:r>
          <w:rPr>
            <w:rFonts w:ascii="Times New Roman" w:hAnsi="Times New Roman"/>
            <w:szCs w:val="20"/>
            <w:lang w:val="en-US"/>
          </w:rPr>
          <w:t xml:space="preserve">on-demand </w:t>
        </w:r>
      </w:ins>
      <w:commentRangeStart w:id="128"/>
      <w:ins w:id="129" w:author="Mani Thyagarajan (Nokia)" w:date="2021-01-29T10:51:00Z">
        <w:r>
          <w:rPr>
            <w:rFonts w:ascii="Times New Roman" w:hAnsi="Times New Roman"/>
            <w:szCs w:val="20"/>
            <w:lang w:val="en-US"/>
          </w:rPr>
          <w:t xml:space="preserve">control of </w:t>
        </w:r>
        <w:commentRangeEnd w:id="128"/>
        <w:r>
          <w:rPr>
            <w:rStyle w:val="CommentReference"/>
            <w:rFonts w:ascii="Times New Roman" w:eastAsiaTheme="minorEastAsia" w:hAnsi="Times New Roman"/>
            <w:lang w:val="en-GB" w:eastAsia="ja-JP"/>
          </w:rPr>
          <w:commentReference w:id="128"/>
        </w:r>
      </w:ins>
      <w:ins w:id="130" w:author="Qualcomm1" w:date="2021-01-27T02:08:00Z">
        <w:r>
          <w:rPr>
            <w:rFonts w:ascii="Times New Roman" w:hAnsi="Times New Roman"/>
            <w:szCs w:val="20"/>
            <w:lang w:val="en-US"/>
          </w:rPr>
          <w:t xml:space="preserve">DL-PRS transmission </w:t>
        </w:r>
      </w:ins>
      <w:ins w:id="131" w:author="Ericsson" w:date="2021-01-26T23:45:00Z">
        <w:r w:rsidRPr="007E0150">
          <w:rPr>
            <w:rFonts w:ascii="Times New Roman" w:hAnsi="Times New Roman"/>
            <w:szCs w:val="20"/>
            <w:lang w:val="en-US"/>
          </w:rPr>
          <w:t>is recommended</w:t>
        </w:r>
      </w:ins>
      <w:ins w:id="132" w:author="Qualcomm1" w:date="2021-01-27T02:10:00Z">
        <w:r w:rsidRPr="007E0150">
          <w:rPr>
            <w:rFonts w:ascii="Times New Roman" w:hAnsi="Times New Roman"/>
            <w:szCs w:val="20"/>
            <w:lang w:val="en-US"/>
          </w:rPr>
          <w:t xml:space="preserve"> for normative work</w:t>
        </w:r>
      </w:ins>
      <w:ins w:id="133" w:author="Qualcomm1" w:date="2021-01-27T02:09:00Z">
        <w:r w:rsidRPr="007E0150">
          <w:rPr>
            <w:rFonts w:ascii="Times New Roman" w:hAnsi="Times New Roman"/>
            <w:szCs w:val="20"/>
            <w:lang w:val="en-US"/>
          </w:rPr>
          <w:t xml:space="preserve">; </w:t>
        </w:r>
        <w:r>
          <w:rPr>
            <w:rFonts w:ascii="Times New Roman" w:hAnsi="Times New Roman"/>
            <w:szCs w:val="20"/>
            <w:lang w:val="en-US"/>
          </w:rPr>
          <w:t>the details will be decided during WI phase</w:t>
        </w:r>
      </w:ins>
      <w:ins w:id="134" w:author="Ericsson" w:date="2021-01-26T23:46:00Z">
        <w:r w:rsidRPr="007E0150">
          <w:rPr>
            <w:rFonts w:ascii="Times New Roman" w:hAnsi="Times New Roman"/>
            <w:szCs w:val="20"/>
            <w:lang w:val="en-US"/>
          </w:rPr>
          <w:t>.</w:t>
        </w:r>
      </w:ins>
    </w:p>
    <w:p w14:paraId="222E5222" w14:textId="77777777" w:rsidR="005E500D" w:rsidRPr="00606B41" w:rsidRDefault="000E2AEA">
      <w:pPr>
        <w:pStyle w:val="ListParagraph"/>
        <w:numPr>
          <w:ilvl w:val="0"/>
          <w:numId w:val="16"/>
        </w:numPr>
        <w:overflowPunct/>
        <w:autoSpaceDE/>
        <w:autoSpaceDN/>
        <w:adjustRightInd/>
        <w:textAlignment w:val="auto"/>
        <w:rPr>
          <w:ins w:id="135" w:author="Ericsson3" w:date="2021-01-29T07:42:00Z"/>
          <w:rFonts w:ascii="Times New Roman" w:eastAsia="Times New Roman" w:hAnsi="Times New Roman"/>
          <w:sz w:val="20"/>
          <w:lang w:val="en-US" w:eastAsia="sv-SE"/>
        </w:rPr>
      </w:pPr>
      <w:ins w:id="136" w:author="Ericsson3" w:date="2021-01-29T07:42:00Z">
        <w:r w:rsidRPr="00606B41">
          <w:rPr>
            <w:rFonts w:ascii="Times New Roman" w:eastAsia="Times New Roman" w:hAnsi="Times New Roman"/>
            <w:sz w:val="20"/>
            <w:lang w:val="en-US" w:eastAsia="sv-SE"/>
          </w:rPr>
          <w:t xml:space="preserve">The exact parameters that can be dynamically changed and necessary </w:t>
        </w:r>
      </w:ins>
      <w:commentRangeStart w:id="137"/>
      <w:ins w:id="138" w:author="Mani Thyagarajan (Nokia)" w:date="2021-01-29T10:52:00Z">
        <w:r w:rsidRPr="00606B41">
          <w:rPr>
            <w:rFonts w:ascii="Times New Roman" w:eastAsia="Times New Roman" w:hAnsi="Times New Roman"/>
            <w:sz w:val="20"/>
            <w:lang w:val="en-US" w:eastAsia="sv-SE"/>
          </w:rPr>
          <w:t xml:space="preserve">measurement and/or </w:t>
        </w:r>
        <w:commentRangeEnd w:id="137"/>
        <w:r>
          <w:rPr>
            <w:rStyle w:val="CommentReference"/>
            <w:rFonts w:ascii="Times New Roman" w:eastAsiaTheme="minorEastAsia" w:hAnsi="Times New Roman"/>
            <w:lang w:val="en-GB" w:eastAsia="ja-JP"/>
          </w:rPr>
          <w:commentReference w:id="137"/>
        </w:r>
      </w:ins>
      <w:ins w:id="139" w:author="Ericsson3" w:date="2021-01-29T07:42:00Z">
        <w:r w:rsidRPr="00606B41">
          <w:rPr>
            <w:rFonts w:ascii="Times New Roman" w:eastAsia="Times New Roman" w:hAnsi="Times New Roman"/>
            <w:sz w:val="20"/>
            <w:lang w:val="en-US" w:eastAsia="sv-SE"/>
          </w:rPr>
          <w:t>assistance information for LMF</w:t>
        </w:r>
      </w:ins>
      <w:ins w:id="140" w:author="Ericsson3" w:date="2021-01-29T07:43:00Z">
        <w:r w:rsidRPr="00606B41">
          <w:rPr>
            <w:rFonts w:ascii="Times New Roman" w:eastAsia="Times New Roman" w:hAnsi="Times New Roman"/>
            <w:sz w:val="20"/>
            <w:lang w:val="en-US" w:eastAsia="sv-SE"/>
          </w:rPr>
          <w:t>/UE</w:t>
        </w:r>
      </w:ins>
      <w:ins w:id="141" w:author="Ericsson3" w:date="2021-01-29T07:42:00Z">
        <w:r w:rsidRPr="00606B41">
          <w:rPr>
            <w:rFonts w:ascii="Times New Roman" w:eastAsia="Times New Roman" w:hAnsi="Times New Roman"/>
            <w:sz w:val="20"/>
            <w:lang w:val="en-US" w:eastAsia="sv-SE"/>
          </w:rPr>
          <w:t xml:space="preserve"> initiated on demand PRS are expected to be decided by RAN1 and RAN2 during WI phase.</w:t>
        </w:r>
      </w:ins>
    </w:p>
    <w:p w14:paraId="4CF568F2" w14:textId="77777777" w:rsidR="005E500D" w:rsidRPr="00083C7B" w:rsidRDefault="005E500D">
      <w:pPr>
        <w:pStyle w:val="ListParagraph"/>
        <w:numPr>
          <w:ilvl w:val="0"/>
          <w:numId w:val="15"/>
        </w:numPr>
        <w:rPr>
          <w:rFonts w:ascii="Times New Roman" w:hAnsi="Times New Roman"/>
          <w:sz w:val="20"/>
          <w:szCs w:val="20"/>
        </w:rPr>
      </w:pPr>
    </w:p>
    <w:p w14:paraId="7DC7DBDC" w14:textId="77777777" w:rsidR="005E500D" w:rsidRPr="00083C7B" w:rsidRDefault="005E500D">
      <w:pPr>
        <w:pStyle w:val="ListParagraph"/>
      </w:pPr>
    </w:p>
    <w:p w14:paraId="774A7FDA" w14:textId="77777777" w:rsidR="005E500D" w:rsidRDefault="005E500D"/>
    <w:p w14:paraId="0017D4FF" w14:textId="77777777" w:rsidR="005E500D" w:rsidRPr="00083C7B" w:rsidRDefault="005E500D">
      <w:pPr>
        <w:pStyle w:val="ListParagraph"/>
        <w:rPr>
          <w:rFonts w:ascii="Arial" w:hAnsi="Arial" w:cs="Arial"/>
        </w:rPr>
      </w:pPr>
    </w:p>
    <w:p w14:paraId="2D52E56C" w14:textId="77777777" w:rsidR="005E500D" w:rsidRDefault="000E2AEA">
      <w:pPr>
        <w:pStyle w:val="Heading1"/>
      </w:pPr>
      <w:r>
        <w:t>Conclusion</w:t>
      </w:r>
    </w:p>
    <w:p w14:paraId="60382F35" w14:textId="77777777" w:rsidR="005E500D" w:rsidRDefault="000E2AEA">
      <w:pPr>
        <w:pStyle w:val="BodyText"/>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YinghaoGuo" w:date="2021-01-28T12:18:00Z" w:initials="">
    <w:p w14:paraId="6EDD44C4" w14:textId="77777777" w:rsidR="005E500D" w:rsidRDefault="000E2AEA">
      <w:pPr>
        <w:pStyle w:val="CommentText"/>
        <w:rPr>
          <w:lang w:eastAsia="zh-CN"/>
        </w:rPr>
      </w:pPr>
      <w:r>
        <w:rPr>
          <w:rFonts w:hint="eastAsia"/>
          <w:lang w:eastAsia="zh-CN"/>
        </w:rPr>
        <w:t>a</w:t>
      </w:r>
      <w:r>
        <w:rPr>
          <w:lang w:eastAsia="zh-CN"/>
        </w:rPr>
        <w:t xml:space="preserve">ccuracy and latency are tradeoffs to efficiency. If accuracy and latency are the priority here, we can always transmit PRS with highest bandwidth and shortest periodicity to enhance the latency and accuracy at the sacrifice of the efficiency </w:t>
      </w:r>
    </w:p>
  </w:comment>
  <w:comment w:id="128" w:author="Mani Thyagarajan (Nokia)" w:date="2021-01-29T10:51:00Z" w:initials="">
    <w:p w14:paraId="567718A7" w14:textId="77777777" w:rsidR="005E500D" w:rsidRDefault="000E2AEA">
      <w:pPr>
        <w:pStyle w:val="CommentText"/>
      </w:pPr>
      <w:r>
        <w:t>We would like to see this update to take in to account the turning ON/OFF of PRS transmissions.</w:t>
      </w:r>
    </w:p>
  </w:comment>
  <w:comment w:id="137" w:author="Mani Thyagarajan (Nokia)" w:date="2021-01-29T10:52:00Z" w:initials="">
    <w:p w14:paraId="5388112D" w14:textId="77777777" w:rsidR="005E500D" w:rsidRDefault="000E2AEA">
      <w:pPr>
        <w:pStyle w:val="CommentText"/>
      </w:pP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4023" w14:textId="77777777" w:rsidR="00C52213" w:rsidRDefault="00C52213">
      <w:pPr>
        <w:spacing w:after="0" w:line="240" w:lineRule="auto"/>
      </w:pPr>
      <w:r>
        <w:separator/>
      </w:r>
    </w:p>
  </w:endnote>
  <w:endnote w:type="continuationSeparator" w:id="0">
    <w:p w14:paraId="18498429" w14:textId="77777777" w:rsidR="00C52213" w:rsidRDefault="00C5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D739" w14:textId="4D3D3DFC" w:rsidR="005E500D" w:rsidRDefault="000E2A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3AB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AB4">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03C7" w14:textId="77777777" w:rsidR="00C52213" w:rsidRDefault="00C52213">
      <w:pPr>
        <w:spacing w:after="0" w:line="240" w:lineRule="auto"/>
      </w:pPr>
      <w:r>
        <w:separator/>
      </w:r>
    </w:p>
  </w:footnote>
  <w:footnote w:type="continuationSeparator" w:id="0">
    <w:p w14:paraId="6B43FF44" w14:textId="77777777" w:rsidR="00C52213" w:rsidRDefault="00C5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0258" w14:textId="77777777" w:rsidR="005E500D" w:rsidRDefault="000E2A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33A5"/>
    <w:rsid w:val="00034031"/>
    <w:rsid w:val="000345F7"/>
    <w:rsid w:val="00034C15"/>
    <w:rsid w:val="00036BA1"/>
    <w:rsid w:val="00037654"/>
    <w:rsid w:val="000422E2"/>
    <w:rsid w:val="00042F22"/>
    <w:rsid w:val="00043AB4"/>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352E"/>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425C"/>
    <w:rsid w:val="00506557"/>
    <w:rsid w:val="0050677A"/>
    <w:rsid w:val="005108D8"/>
    <w:rsid w:val="005116F9"/>
    <w:rsid w:val="005153A7"/>
    <w:rsid w:val="00516D3B"/>
    <w:rsid w:val="00517B3F"/>
    <w:rsid w:val="005219CF"/>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06B41"/>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59B5"/>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0150"/>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CE"/>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43BD"/>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2213"/>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4DE8EE0-D00D-44DD-A763-666755D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6</Pages>
  <Words>2574</Words>
  <Characters>13485</Characters>
  <Application>Microsoft Office Word</Application>
  <DocSecurity>0</DocSecurity>
  <Lines>112</Lines>
  <Paragraphs>32</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Berggren, Anders</cp:lastModifiedBy>
  <cp:revision>5</cp:revision>
  <cp:lastPrinted>2008-01-31T07:09:00Z</cp:lastPrinted>
  <dcterms:created xsi:type="dcterms:W3CDTF">2021-02-01T14:26:00Z</dcterms:created>
  <dcterms:modified xsi:type="dcterms:W3CDTF">2021-02-01T14:28:00Z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y fmtid="{D5CDD505-2E9C-101B-9397-08002B2CF9AE}" pid="8" name="NSCPROP_SA">
    <vt:lpwstr>C:\Users\june77.hwang\Downloads\R2-21xxxxxx on demand PRS Ericsson_v15_vivo.docx</vt:lpwstr>
  </property>
</Properties>
</file>