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A707B" w14:textId="77777777" w:rsidR="00761C8D" w:rsidRDefault="00313C6B">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Pr>
          <w:rFonts w:eastAsia="SimSun"/>
          <w:b/>
          <w:sz w:val="28"/>
          <w:lang w:eastAsia="zh-CN"/>
        </w:rPr>
        <w:t>R2-</w:t>
      </w:r>
      <w:r>
        <w:rPr>
          <w:rFonts w:eastAsia="SimSun" w:hint="eastAsia"/>
          <w:b/>
          <w:sz w:val="28"/>
          <w:lang w:eastAsia="zh-CN"/>
        </w:rPr>
        <w:t>21xxxxx</w:t>
      </w:r>
    </w:p>
    <w:p w14:paraId="017A0F3B" w14:textId="77777777" w:rsidR="00761C8D" w:rsidRDefault="00313C6B">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14:paraId="42A6F751" w14:textId="77777777" w:rsidR="00761C8D" w:rsidRDefault="00761C8D">
      <w:pPr>
        <w:rPr>
          <w:lang w:eastAsia="ko-KR"/>
        </w:rPr>
      </w:pPr>
    </w:p>
    <w:p w14:paraId="1A6AB0B3" w14:textId="77777777" w:rsidR="00761C8D" w:rsidRDefault="00313C6B">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2.1</w:t>
      </w:r>
    </w:p>
    <w:p w14:paraId="0A0992E8" w14:textId="77777777" w:rsidR="00761C8D" w:rsidRDefault="00313C6B">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2C557386" w14:textId="77777777" w:rsidR="00761C8D" w:rsidRDefault="00313C6B">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hint="eastAsia"/>
          <w:sz w:val="22"/>
          <w:lang w:eastAsia="zh-CN"/>
        </w:rPr>
        <w:t xml:space="preserve">Report of </w:t>
      </w:r>
      <w:r>
        <w:rPr>
          <w:rFonts w:ascii="Arial" w:eastAsia="SimSun" w:hAnsi="Arial" w:cs="Arial"/>
          <w:sz w:val="22"/>
          <w:lang w:eastAsia="zh-CN"/>
        </w:rPr>
        <w:t>[AT113-e][608][POS] Continue discussion of latency enhancements</w:t>
      </w:r>
    </w:p>
    <w:p w14:paraId="653D99B8" w14:textId="77777777" w:rsidR="00761C8D" w:rsidRDefault="00313C6B">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073F10F9" w14:textId="77777777" w:rsidR="00761C8D" w:rsidRDefault="00313C6B">
      <w:pPr>
        <w:pStyle w:val="Heading1"/>
        <w:rPr>
          <w:rFonts w:eastAsia="SimSun"/>
          <w:lang w:eastAsia="zh-CN"/>
        </w:rPr>
      </w:pPr>
      <w:r>
        <w:rPr>
          <w:lang w:eastAsia="ko-KR"/>
        </w:rPr>
        <w:t>1</w:t>
      </w:r>
      <w:r>
        <w:rPr>
          <w:rFonts w:hint="eastAsia"/>
          <w:lang w:eastAsia="ko-KR"/>
        </w:rPr>
        <w:tab/>
      </w:r>
      <w:r>
        <w:t>Introduction</w:t>
      </w:r>
    </w:p>
    <w:p w14:paraId="197ACDDE" w14:textId="77777777" w:rsidR="00761C8D" w:rsidRDefault="00761C8D">
      <w:pPr>
        <w:spacing w:before="60" w:after="0"/>
        <w:ind w:left="1259" w:hanging="1259"/>
        <w:rPr>
          <w:rFonts w:ascii="Arial" w:eastAsia="SimSun" w:hAnsi="Arial"/>
          <w:szCs w:val="24"/>
          <w:lang w:eastAsia="zh-CN"/>
        </w:rPr>
      </w:pPr>
    </w:p>
    <w:p w14:paraId="173873F9" w14:textId="77777777" w:rsidR="00761C8D" w:rsidRDefault="00313C6B">
      <w:pPr>
        <w:spacing w:after="0"/>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discussion </w:t>
      </w:r>
      <w:r>
        <w:rPr>
          <w:rFonts w:eastAsia="SimSun" w:hint="eastAsia"/>
          <w:lang w:eastAsia="zh-CN"/>
        </w:rPr>
        <w:t xml:space="preserve">on P4 </w:t>
      </w:r>
      <w:r>
        <w:t>in R2-2102304</w:t>
      </w:r>
      <w:r>
        <w:rPr>
          <w:rFonts w:eastAsia="SimSun"/>
          <w:lang w:eastAsia="zh-CN"/>
        </w:rPr>
        <w:t xml:space="preserve">. </w:t>
      </w:r>
      <w:r>
        <w:rPr>
          <w:rFonts w:eastAsia="SimSun" w:hint="eastAsia"/>
          <w:lang w:eastAsia="zh-CN"/>
        </w:rPr>
        <w:t xml:space="preserve">The goal of </w:t>
      </w:r>
      <w:r>
        <w:rPr>
          <w:rFonts w:eastAsia="SimSun"/>
          <w:lang w:eastAsia="zh-CN"/>
        </w:rPr>
        <w:t>this</w:t>
      </w:r>
      <w:r>
        <w:rPr>
          <w:rFonts w:eastAsia="SimSun" w:hint="eastAsia"/>
          <w:lang w:eastAsia="zh-CN"/>
        </w:rPr>
        <w:t xml:space="preserve"> discussion </w:t>
      </w:r>
      <w:r>
        <w:rPr>
          <w:rFonts w:eastAsia="SimSun"/>
          <w:lang w:eastAsia="zh-CN"/>
        </w:rPr>
        <w:t>[AT11</w:t>
      </w:r>
      <w:r>
        <w:rPr>
          <w:rFonts w:eastAsia="SimSun" w:hint="eastAsia"/>
          <w:lang w:eastAsia="zh-CN"/>
        </w:rPr>
        <w:t>3</w:t>
      </w:r>
      <w:r>
        <w:rPr>
          <w:rFonts w:eastAsia="SimSun"/>
          <w:lang w:eastAsia="zh-CN"/>
        </w:rPr>
        <w:t>-e][60</w:t>
      </w:r>
      <w:r>
        <w:rPr>
          <w:rFonts w:eastAsia="SimSun" w:hint="eastAsia"/>
          <w:lang w:eastAsia="zh-CN"/>
        </w:rPr>
        <w:t>8</w:t>
      </w:r>
      <w:r>
        <w:rPr>
          <w:rFonts w:eastAsia="SimSun"/>
          <w:lang w:eastAsia="zh-CN"/>
        </w:rPr>
        <w:t>]</w:t>
      </w:r>
      <w:r>
        <w:rPr>
          <w:rFonts w:eastAsia="SimSun" w:hint="eastAsia"/>
          <w:lang w:eastAsia="zh-CN"/>
        </w:rPr>
        <w:t xml:space="preserve"> is:</w:t>
      </w:r>
    </w:p>
    <w:p w14:paraId="6BC5E561" w14:textId="77777777" w:rsidR="00761C8D" w:rsidRDefault="00313C6B">
      <w:pPr>
        <w:pStyle w:val="ListParagraph"/>
        <w:numPr>
          <w:ilvl w:val="0"/>
          <w:numId w:val="6"/>
        </w:numPr>
        <w:rPr>
          <w:rFonts w:ascii="Times New Roman" w:eastAsia="SimSun" w:hAnsi="Times New Roman" w:cs="Times New Roman"/>
        </w:rPr>
      </w:pPr>
      <w:r>
        <w:rPr>
          <w:rFonts w:ascii="Times New Roman" w:hAnsi="Times New Roman" w:cs="Times New Roman"/>
        </w:rPr>
        <w:t>discuss whether to send an LS to SA2 in relation to P4 of R2-2102304</w:t>
      </w:r>
      <w:bookmarkStart w:id="0" w:name="OLE_LINK9"/>
      <w:bookmarkStart w:id="1" w:name="OLE_LINK10"/>
    </w:p>
    <w:p w14:paraId="21FDB6D9" w14:textId="77777777" w:rsidR="00761C8D" w:rsidRDefault="00313C6B">
      <w:pPr>
        <w:pStyle w:val="ListParagraph"/>
        <w:numPr>
          <w:ilvl w:val="0"/>
          <w:numId w:val="6"/>
        </w:numPr>
        <w:spacing w:after="240"/>
        <w:rPr>
          <w:rFonts w:ascii="Times New Roman" w:eastAsia="SimSun" w:hAnsi="Times New Roman" w:cs="Times New Roman"/>
        </w:rPr>
      </w:pPr>
      <w:r>
        <w:rPr>
          <w:rFonts w:ascii="Times New Roman" w:eastAsia="SimSun" w:hAnsi="Times New Roman" w:cs="Times New Roman"/>
        </w:rPr>
        <w:t>determine if one of the TPs in P4 is agreeable</w:t>
      </w:r>
    </w:p>
    <w:p w14:paraId="1D5C5902" w14:textId="77777777" w:rsidR="00761C8D" w:rsidRDefault="00313C6B">
      <w:pPr>
        <w:pStyle w:val="EmailDiscussion"/>
        <w:spacing w:line="240" w:lineRule="auto"/>
        <w:jc w:val="left"/>
      </w:pPr>
      <w:r>
        <w:t>[AT113-e][608][POS] Continue discussion of latency enhancements (CATT)</w:t>
      </w:r>
    </w:p>
    <w:p w14:paraId="7ACF61B6" w14:textId="77777777" w:rsidR="00761C8D" w:rsidRDefault="00313C6B">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00E487F8" w14:textId="77777777" w:rsidR="00761C8D" w:rsidRDefault="00313C6B">
      <w:pPr>
        <w:pStyle w:val="EmailDiscussion2"/>
      </w:pPr>
      <w:r>
        <w:tab/>
        <w:t>Intended outcome: Endorsable TP (+summary in R2-2102304)</w:t>
      </w:r>
    </w:p>
    <w:p w14:paraId="5A40EA84" w14:textId="77777777" w:rsidR="00761C8D" w:rsidRDefault="00313C6B">
      <w:pPr>
        <w:pStyle w:val="EmailDiscussion2"/>
      </w:pPr>
      <w:r>
        <w:tab/>
        <w:t>Deadline:  Tuesday 2021-02-02 1200 UTC – extended to Thursday 2021-02-04 0200 UTC to discuss whether to send an LS to SA2 in relation to P4 of R2-2102304, and determine if one of the TPs in P4 is agreeable.</w:t>
      </w:r>
    </w:p>
    <w:p w14:paraId="0771B75A" w14:textId="77777777" w:rsidR="00761C8D" w:rsidRDefault="00761C8D">
      <w:pPr>
        <w:rPr>
          <w:rFonts w:eastAsia="SimSun"/>
          <w:lang w:eastAsia="zh-CN"/>
        </w:rPr>
      </w:pPr>
    </w:p>
    <w:p w14:paraId="3093BE21" w14:textId="77777777" w:rsidR="00761C8D" w:rsidRDefault="00313C6B">
      <w:pPr>
        <w:spacing w:after="0"/>
        <w:rPr>
          <w:rFonts w:eastAsia="SimSun"/>
          <w:lang w:eastAsia="zh-CN"/>
        </w:rPr>
      </w:pPr>
      <w:bookmarkStart w:id="2" w:name="OLE_LINK12"/>
      <w:bookmarkStart w:id="3" w:name="OLE_LINK13"/>
      <w:bookmarkStart w:id="4" w:name="OLE_LINK11"/>
      <w:r>
        <w:rPr>
          <w:rFonts w:eastAsia="SimSun"/>
          <w:lang w:eastAsia="zh-CN"/>
        </w:rPr>
        <w:t>Companies</w:t>
      </w:r>
      <w:r>
        <w:t xml:space="preserve"> are invited to provide inputs and comments</w:t>
      </w:r>
      <w:r>
        <w:rPr>
          <w:rFonts w:eastAsia="SimSun" w:hint="eastAsia"/>
          <w:lang w:eastAsia="zh-CN"/>
        </w:rPr>
        <w:t xml:space="preserve"> by </w:t>
      </w:r>
      <w:r>
        <w:rPr>
          <w:rFonts w:eastAsia="SimSun" w:hint="eastAsia"/>
          <w:b/>
          <w:color w:val="C00000"/>
        </w:rPr>
        <w:t>Wednesday</w:t>
      </w:r>
      <w:r>
        <w:rPr>
          <w:b/>
          <w:color w:val="C00000"/>
        </w:rPr>
        <w:t xml:space="preserve"> 2021-0</w:t>
      </w:r>
      <w:r>
        <w:rPr>
          <w:rFonts w:eastAsia="SimSun"/>
          <w:b/>
          <w:color w:val="C00000"/>
        </w:rPr>
        <w:t>2</w:t>
      </w:r>
      <w:r>
        <w:rPr>
          <w:b/>
          <w:color w:val="C00000"/>
        </w:rPr>
        <w:t>-0</w:t>
      </w:r>
      <w:r>
        <w:rPr>
          <w:rFonts w:eastAsia="SimSun" w:hint="eastAsia"/>
          <w:b/>
          <w:color w:val="C00000"/>
        </w:rPr>
        <w:t>3</w:t>
      </w:r>
      <w:r>
        <w:rPr>
          <w:rFonts w:eastAsia="SimSun"/>
          <w:b/>
          <w:color w:val="C00000"/>
        </w:rPr>
        <w:t xml:space="preserve"> </w:t>
      </w:r>
      <w:r>
        <w:rPr>
          <w:rFonts w:eastAsia="SimSun" w:hint="eastAsia"/>
          <w:b/>
          <w:color w:val="C00000"/>
        </w:rPr>
        <w:t>1</w:t>
      </w:r>
      <w:r>
        <w:rPr>
          <w:rFonts w:eastAsia="SimSun" w:hint="eastAsia"/>
          <w:b/>
          <w:color w:val="C00000"/>
          <w:lang w:eastAsia="zh-CN"/>
        </w:rPr>
        <w:t>5</w:t>
      </w:r>
      <w:r>
        <w:rPr>
          <w:rFonts w:eastAsia="SimSun"/>
          <w:b/>
          <w:color w:val="C00000"/>
        </w:rPr>
        <w:t>:00 UTC</w:t>
      </w:r>
      <w:r>
        <w:rPr>
          <w:rFonts w:eastAsia="SimSun" w:hint="eastAsia"/>
          <w:lang w:eastAsia="zh-CN"/>
        </w:rPr>
        <w:t>.</w:t>
      </w:r>
    </w:p>
    <w:bookmarkEnd w:id="0"/>
    <w:bookmarkEnd w:id="1"/>
    <w:bookmarkEnd w:id="2"/>
    <w:bookmarkEnd w:id="3"/>
    <w:bookmarkEnd w:id="4"/>
    <w:p w14:paraId="2EF1C7F0" w14:textId="77777777" w:rsidR="00761C8D" w:rsidRDefault="00761C8D">
      <w:pPr>
        <w:overflowPunct w:val="0"/>
        <w:autoSpaceDE w:val="0"/>
        <w:autoSpaceDN w:val="0"/>
        <w:spacing w:after="120" w:line="240" w:lineRule="auto"/>
        <w:ind w:left="360"/>
        <w:contextualSpacing/>
        <w:rPr>
          <w:rFonts w:eastAsia="SimSun"/>
          <w:lang w:eastAsia="zh-CN"/>
        </w:rPr>
      </w:pPr>
    </w:p>
    <w:p w14:paraId="0C9014C3" w14:textId="77777777" w:rsidR="00761C8D" w:rsidRDefault="00313C6B">
      <w:pPr>
        <w:rPr>
          <w:rFonts w:eastAsia="SimSun"/>
          <w:lang w:eastAsia="zh-CN"/>
        </w:rPr>
      </w:pPr>
      <w:r>
        <w:rPr>
          <w:rFonts w:eastAsia="SimSun" w:hint="eastAsia"/>
          <w:lang w:eastAsia="zh-CN"/>
        </w:rPr>
        <w:t xml:space="preserve">The remainder of this document is organized as the following. Section 2 contains </w:t>
      </w:r>
      <w:r>
        <w:rPr>
          <w:rFonts w:eastAsia="SimSun"/>
          <w:lang w:eastAsia="zh-CN"/>
        </w:rPr>
        <w:t xml:space="preserve">the questionnaire on </w:t>
      </w:r>
      <w:r>
        <w:rPr>
          <w:rFonts w:eastAsia="SimSun" w:hint="eastAsia"/>
          <w:lang w:eastAsia="zh-CN"/>
        </w:rPr>
        <w:t>proposal 4</w:t>
      </w:r>
      <w:r>
        <w:t xml:space="preserve"> </w:t>
      </w:r>
      <w:r>
        <w:rPr>
          <w:rFonts w:eastAsia="SimSun"/>
          <w:lang w:eastAsia="zh-CN"/>
        </w:rPr>
        <w:t>in in R2-2102304</w:t>
      </w:r>
      <w:r>
        <w:rPr>
          <w:rFonts w:eastAsia="SimSun" w:hint="eastAsia"/>
          <w:lang w:eastAsia="zh-CN"/>
        </w:rPr>
        <w:t xml:space="preserve">. </w:t>
      </w:r>
      <w:r>
        <w:rPr>
          <w:rFonts w:eastAsia="SimSun"/>
          <w:lang w:eastAsia="zh-CN"/>
        </w:rPr>
        <w:t xml:space="preserve">The purpose is to collect the views and identify the commonalties and differences to decide </w:t>
      </w:r>
      <w:r>
        <w:t>whether to send an LS to SA2</w:t>
      </w:r>
      <w:r>
        <w:rPr>
          <w:rFonts w:eastAsia="SimSun" w:hint="eastAsia"/>
          <w:lang w:eastAsia="zh-CN"/>
        </w:rPr>
        <w:t xml:space="preserve"> and </w:t>
      </w:r>
      <w:r>
        <w:t xml:space="preserve">determine </w:t>
      </w:r>
      <w:r>
        <w:rPr>
          <w:rFonts w:eastAsia="SimSun" w:hint="eastAsia"/>
          <w:lang w:eastAsia="zh-CN"/>
        </w:rPr>
        <w:t xml:space="preserve">one of TPs into TR. </w:t>
      </w:r>
    </w:p>
    <w:p w14:paraId="0E7936C3" w14:textId="77777777" w:rsidR="00761C8D" w:rsidRDefault="00313C6B">
      <w:pPr>
        <w:rPr>
          <w:rFonts w:eastAsia="SimSun"/>
          <w:lang w:eastAsia="zh-CN"/>
        </w:rPr>
      </w:pPr>
      <w:r>
        <w:rPr>
          <w:rFonts w:eastAsia="SimSun"/>
          <w:lang w:eastAsia="zh-CN"/>
        </w:rPr>
        <w:t>To make it easier to find the correct contact delegate in each company for potential follow-up questions, the rapporteur encourages the delegates who provide their contact information in this table:</w:t>
      </w:r>
    </w:p>
    <w:tbl>
      <w:tblPr>
        <w:tblW w:w="0" w:type="auto"/>
        <w:tblInd w:w="1526" w:type="dxa"/>
        <w:tblLook w:val="04A0" w:firstRow="1" w:lastRow="0" w:firstColumn="1" w:lastColumn="0" w:noHBand="0" w:noVBand="1"/>
      </w:tblPr>
      <w:tblGrid>
        <w:gridCol w:w="1701"/>
        <w:gridCol w:w="5386"/>
      </w:tblGrid>
      <w:tr w:rsidR="00761C8D" w14:paraId="06B066A0" w14:textId="77777777">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699F9" w14:textId="77777777" w:rsidR="00761C8D" w:rsidRDefault="00313C6B">
            <w:pPr>
              <w:widowControl w:val="0"/>
              <w:spacing w:after="120"/>
              <w:jc w:val="center"/>
              <w:rPr>
                <w:rFonts w:ascii="Arial" w:eastAsia="Yu Mincho" w:hAnsi="Arial"/>
                <w:kern w:val="2"/>
                <w:lang w:val="en-US" w:eastAsia="en-GB"/>
              </w:rPr>
            </w:pPr>
            <w:r>
              <w:rPr>
                <w:rFonts w:ascii="Arial" w:eastAsia="Yu Mincho" w:hAnsi="Arial"/>
                <w:kern w:val="2"/>
                <w:lang w:val="en-US" w:eastAsia="en-GB"/>
              </w:rPr>
              <w:t>Company</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BDDC11" w14:textId="77777777" w:rsidR="00761C8D" w:rsidRDefault="00313C6B">
            <w:pPr>
              <w:widowControl w:val="0"/>
              <w:spacing w:after="120"/>
              <w:jc w:val="center"/>
              <w:rPr>
                <w:rFonts w:ascii="Arial" w:eastAsia="Yu Mincho" w:hAnsi="Arial"/>
                <w:kern w:val="2"/>
                <w:szCs w:val="22"/>
                <w:lang w:val="en-US" w:eastAsia="en-GB"/>
              </w:rPr>
            </w:pPr>
            <w:r>
              <w:rPr>
                <w:rFonts w:ascii="Arial" w:eastAsia="Yu Mincho" w:hAnsi="Arial"/>
                <w:kern w:val="2"/>
                <w:szCs w:val="22"/>
                <w:lang w:val="en-US" w:eastAsia="en-GB"/>
              </w:rPr>
              <w:t>Delegate contact</w:t>
            </w:r>
          </w:p>
        </w:tc>
      </w:tr>
    </w:tbl>
    <w:tbl>
      <w:tblPr>
        <w:tblStyle w:val="2"/>
        <w:tblW w:w="0" w:type="auto"/>
        <w:tblInd w:w="1526" w:type="dxa"/>
        <w:tblLook w:val="04A0" w:firstRow="1" w:lastRow="0" w:firstColumn="1" w:lastColumn="0" w:noHBand="0" w:noVBand="1"/>
      </w:tblPr>
      <w:tblGrid>
        <w:gridCol w:w="1701"/>
        <w:gridCol w:w="5386"/>
      </w:tblGrid>
      <w:tr w:rsidR="00761C8D" w14:paraId="0BF81D71" w14:textId="77777777">
        <w:tc>
          <w:tcPr>
            <w:tcW w:w="1701" w:type="dxa"/>
            <w:tcBorders>
              <w:top w:val="single" w:sz="4" w:space="0" w:color="auto"/>
              <w:left w:val="single" w:sz="4" w:space="0" w:color="auto"/>
              <w:bottom w:val="single" w:sz="4" w:space="0" w:color="auto"/>
              <w:right w:val="single" w:sz="4" w:space="0" w:color="auto"/>
            </w:tcBorders>
            <w:vAlign w:val="center"/>
          </w:tcPr>
          <w:p w14:paraId="385DB190" w14:textId="77777777" w:rsidR="00761C8D" w:rsidRDefault="00761C8D">
            <w:pPr>
              <w:spacing w:after="0"/>
              <w:jc w:val="center"/>
              <w:rPr>
                <w:rFonts w:ascii="Arial" w:eastAsia="SimSun" w:hAnsi="Arial" w:cs="Arial"/>
                <w:kern w:val="2"/>
                <w:sz w:val="20"/>
                <w:lang w:val="de-DE" w:eastAsia="zh-CN"/>
              </w:rPr>
            </w:pPr>
          </w:p>
        </w:tc>
        <w:tc>
          <w:tcPr>
            <w:tcW w:w="5386" w:type="dxa"/>
            <w:tcBorders>
              <w:top w:val="single" w:sz="4" w:space="0" w:color="auto"/>
              <w:left w:val="single" w:sz="4" w:space="0" w:color="auto"/>
              <w:bottom w:val="single" w:sz="4" w:space="0" w:color="auto"/>
              <w:right w:val="single" w:sz="4" w:space="0" w:color="auto"/>
            </w:tcBorders>
          </w:tcPr>
          <w:p w14:paraId="7D71A5F2" w14:textId="77777777" w:rsidR="00761C8D" w:rsidRDefault="00761C8D">
            <w:pPr>
              <w:spacing w:after="0"/>
              <w:jc w:val="center"/>
              <w:rPr>
                <w:rFonts w:ascii="Arial" w:hAnsi="Arial" w:cs="Arial"/>
                <w:kern w:val="2"/>
                <w:sz w:val="20"/>
              </w:rPr>
            </w:pPr>
          </w:p>
        </w:tc>
      </w:tr>
      <w:tr w:rsidR="00761C8D" w14:paraId="07531F02" w14:textId="77777777">
        <w:tc>
          <w:tcPr>
            <w:tcW w:w="1701" w:type="dxa"/>
            <w:tcBorders>
              <w:top w:val="single" w:sz="4" w:space="0" w:color="auto"/>
              <w:left w:val="single" w:sz="4" w:space="0" w:color="auto"/>
              <w:bottom w:val="single" w:sz="4" w:space="0" w:color="auto"/>
              <w:right w:val="single" w:sz="4" w:space="0" w:color="auto"/>
            </w:tcBorders>
            <w:vAlign w:val="center"/>
          </w:tcPr>
          <w:p w14:paraId="488E3A83" w14:textId="77777777" w:rsidR="00761C8D" w:rsidRDefault="00761C8D">
            <w:pPr>
              <w:spacing w:after="0"/>
              <w:jc w:val="center"/>
              <w:rPr>
                <w:rFonts w:ascii="Arial" w:hAnsi="Arial" w:cs="Arial"/>
                <w:kern w:val="2"/>
                <w:sz w:val="20"/>
              </w:rPr>
            </w:pPr>
          </w:p>
        </w:tc>
        <w:tc>
          <w:tcPr>
            <w:tcW w:w="5386" w:type="dxa"/>
            <w:tcBorders>
              <w:top w:val="single" w:sz="4" w:space="0" w:color="auto"/>
              <w:left w:val="single" w:sz="4" w:space="0" w:color="auto"/>
              <w:bottom w:val="single" w:sz="4" w:space="0" w:color="auto"/>
              <w:right w:val="single" w:sz="4" w:space="0" w:color="auto"/>
            </w:tcBorders>
          </w:tcPr>
          <w:p w14:paraId="136791DA" w14:textId="77777777" w:rsidR="00761C8D" w:rsidRDefault="00761C8D">
            <w:pPr>
              <w:spacing w:after="0"/>
              <w:jc w:val="center"/>
              <w:rPr>
                <w:rFonts w:ascii="Arial" w:hAnsi="Arial" w:cs="Arial"/>
                <w:kern w:val="2"/>
                <w:sz w:val="20"/>
                <w:lang w:val="de-DE"/>
              </w:rPr>
            </w:pPr>
          </w:p>
        </w:tc>
      </w:tr>
      <w:tr w:rsidR="00761C8D" w:rsidRPr="004440FF" w14:paraId="5D97AA46" w14:textId="77777777">
        <w:tc>
          <w:tcPr>
            <w:tcW w:w="1701" w:type="dxa"/>
            <w:tcBorders>
              <w:top w:val="single" w:sz="4" w:space="0" w:color="auto"/>
              <w:left w:val="single" w:sz="4" w:space="0" w:color="auto"/>
              <w:bottom w:val="single" w:sz="4" w:space="0" w:color="auto"/>
              <w:right w:val="single" w:sz="4" w:space="0" w:color="auto"/>
            </w:tcBorders>
            <w:vAlign w:val="center"/>
          </w:tcPr>
          <w:p w14:paraId="1AD935CB" w14:textId="77777777" w:rsidR="00761C8D" w:rsidRDefault="00313C6B">
            <w:pPr>
              <w:spacing w:after="0"/>
              <w:jc w:val="center"/>
              <w:rPr>
                <w:rFonts w:ascii="Arial" w:hAnsi="Arial" w:cs="Arial"/>
                <w:kern w:val="2"/>
                <w:sz w:val="20"/>
                <w:lang w:val="de-DE"/>
              </w:rPr>
            </w:pPr>
            <w:r>
              <w:rPr>
                <w:rFonts w:ascii="Arial" w:hAnsi="Arial" w:cs="Arial"/>
                <w:kern w:val="2"/>
                <w:sz w:val="20"/>
                <w:lang w:val="de-DE"/>
              </w:rPr>
              <w:t>Nokia</w:t>
            </w:r>
          </w:p>
        </w:tc>
        <w:tc>
          <w:tcPr>
            <w:tcW w:w="5386" w:type="dxa"/>
            <w:tcBorders>
              <w:top w:val="single" w:sz="4" w:space="0" w:color="auto"/>
              <w:left w:val="single" w:sz="4" w:space="0" w:color="auto"/>
              <w:bottom w:val="single" w:sz="4" w:space="0" w:color="auto"/>
              <w:right w:val="single" w:sz="4" w:space="0" w:color="auto"/>
            </w:tcBorders>
          </w:tcPr>
          <w:p w14:paraId="19F16AB7" w14:textId="77777777" w:rsidR="00761C8D" w:rsidRPr="004440FF" w:rsidRDefault="00313C6B">
            <w:pPr>
              <w:spacing w:after="0"/>
              <w:jc w:val="center"/>
              <w:rPr>
                <w:rFonts w:ascii="Arial" w:hAnsi="Arial" w:cs="Arial"/>
                <w:kern w:val="2"/>
                <w:sz w:val="20"/>
              </w:rPr>
            </w:pPr>
            <w:r w:rsidRPr="004440FF">
              <w:rPr>
                <w:rFonts w:ascii="Arial" w:hAnsi="Arial" w:cs="Arial"/>
                <w:kern w:val="2"/>
                <w:sz w:val="20"/>
              </w:rPr>
              <w:t>mani.thyagarajan@nokia.com</w:t>
            </w:r>
          </w:p>
        </w:tc>
      </w:tr>
      <w:tr w:rsidR="00761C8D" w14:paraId="07B093E5" w14:textId="77777777">
        <w:tc>
          <w:tcPr>
            <w:tcW w:w="1701" w:type="dxa"/>
            <w:tcBorders>
              <w:top w:val="single" w:sz="4" w:space="0" w:color="auto"/>
              <w:left w:val="single" w:sz="4" w:space="0" w:color="auto"/>
              <w:bottom w:val="single" w:sz="4" w:space="0" w:color="auto"/>
              <w:right w:val="single" w:sz="4" w:space="0" w:color="auto"/>
            </w:tcBorders>
            <w:vAlign w:val="center"/>
          </w:tcPr>
          <w:p w14:paraId="1E6C1753" w14:textId="77777777" w:rsidR="00761C8D" w:rsidRDefault="00313C6B">
            <w:pPr>
              <w:spacing w:after="0"/>
              <w:jc w:val="center"/>
              <w:rPr>
                <w:rFonts w:ascii="Arial" w:eastAsia="SimSun" w:hAnsi="Arial" w:cs="Arial"/>
                <w:kern w:val="2"/>
                <w:sz w:val="20"/>
                <w:lang w:val="en-US" w:eastAsia="zh-CN"/>
              </w:rPr>
            </w:pPr>
            <w:ins w:id="5" w:author="ZTE" w:date="2021-02-03T20:12:00Z">
              <w:r>
                <w:rPr>
                  <w:rFonts w:ascii="Arial" w:eastAsia="SimSun" w:hAnsi="Arial" w:cs="Arial" w:hint="eastAsia"/>
                  <w:kern w:val="2"/>
                  <w:sz w:val="20"/>
                  <w:lang w:val="en-US" w:eastAsia="zh-CN"/>
                </w:rPr>
                <w:t>ZTE</w:t>
              </w:r>
            </w:ins>
          </w:p>
        </w:tc>
        <w:tc>
          <w:tcPr>
            <w:tcW w:w="5386" w:type="dxa"/>
            <w:tcBorders>
              <w:top w:val="single" w:sz="4" w:space="0" w:color="auto"/>
              <w:left w:val="single" w:sz="4" w:space="0" w:color="auto"/>
              <w:bottom w:val="single" w:sz="4" w:space="0" w:color="auto"/>
              <w:right w:val="single" w:sz="4" w:space="0" w:color="auto"/>
            </w:tcBorders>
          </w:tcPr>
          <w:p w14:paraId="33C7811A" w14:textId="77777777" w:rsidR="00761C8D" w:rsidRDefault="00313C6B">
            <w:pPr>
              <w:spacing w:after="0"/>
              <w:jc w:val="center"/>
              <w:rPr>
                <w:rFonts w:ascii="Arial" w:eastAsia="SimSun" w:hAnsi="Arial" w:cs="Arial"/>
                <w:kern w:val="2"/>
                <w:sz w:val="20"/>
                <w:lang w:val="en-US" w:eastAsia="zh-CN"/>
              </w:rPr>
            </w:pPr>
            <w:ins w:id="6" w:author="ZTE" w:date="2021-02-03T20:12:00Z">
              <w:r>
                <w:rPr>
                  <w:rFonts w:ascii="Arial" w:eastAsia="SimSun" w:hAnsi="Arial" w:cs="Arial" w:hint="eastAsia"/>
                  <w:kern w:val="2"/>
                  <w:sz w:val="20"/>
                  <w:lang w:val="en-US" w:eastAsia="zh-CN"/>
                </w:rPr>
                <w:t>liu.yansheng@zte.com.cn</w:t>
              </w:r>
            </w:ins>
          </w:p>
        </w:tc>
      </w:tr>
      <w:tr w:rsidR="004440FF" w:rsidRPr="004440FF" w14:paraId="41813A51" w14:textId="77777777">
        <w:tc>
          <w:tcPr>
            <w:tcW w:w="1701" w:type="dxa"/>
            <w:tcBorders>
              <w:top w:val="single" w:sz="4" w:space="0" w:color="auto"/>
              <w:left w:val="single" w:sz="4" w:space="0" w:color="auto"/>
              <w:bottom w:val="single" w:sz="4" w:space="0" w:color="auto"/>
              <w:right w:val="single" w:sz="4" w:space="0" w:color="auto"/>
            </w:tcBorders>
            <w:vAlign w:val="center"/>
          </w:tcPr>
          <w:p w14:paraId="1C267CAE" w14:textId="77777777" w:rsidR="004440FF" w:rsidRDefault="004440FF" w:rsidP="004440FF">
            <w:pPr>
              <w:spacing w:after="0"/>
              <w:jc w:val="center"/>
              <w:rPr>
                <w:rFonts w:ascii="Arial" w:hAnsi="Arial" w:cs="Arial"/>
                <w:kern w:val="2"/>
                <w:sz w:val="20"/>
                <w:lang w:val="de-DE"/>
              </w:rPr>
            </w:pPr>
            <w:ins w:id="7" w:author="vivo-Elliah" w:date="2021-02-03T21:40:00Z">
              <w:r>
                <w:rPr>
                  <w:rFonts w:ascii="Arial" w:eastAsia="SimSun" w:hAnsi="Arial" w:cs="Arial" w:hint="eastAsia"/>
                  <w:kern w:val="2"/>
                  <w:sz w:val="20"/>
                  <w:lang w:val="de-DE" w:eastAsia="zh-CN"/>
                </w:rPr>
                <w:t>v</w:t>
              </w:r>
              <w:r>
                <w:rPr>
                  <w:rFonts w:ascii="Arial" w:eastAsia="SimSun" w:hAnsi="Arial" w:cs="Arial"/>
                  <w:kern w:val="2"/>
                  <w:sz w:val="20"/>
                  <w:lang w:val="de-DE" w:eastAsia="zh-CN"/>
                </w:rPr>
                <w:t>ivo</w:t>
              </w:r>
            </w:ins>
          </w:p>
        </w:tc>
        <w:tc>
          <w:tcPr>
            <w:tcW w:w="5386" w:type="dxa"/>
            <w:tcBorders>
              <w:top w:val="single" w:sz="4" w:space="0" w:color="auto"/>
              <w:left w:val="single" w:sz="4" w:space="0" w:color="auto"/>
              <w:bottom w:val="single" w:sz="4" w:space="0" w:color="auto"/>
              <w:right w:val="single" w:sz="4" w:space="0" w:color="auto"/>
            </w:tcBorders>
          </w:tcPr>
          <w:p w14:paraId="0B89D371" w14:textId="77777777" w:rsidR="004440FF" w:rsidRPr="004440FF" w:rsidRDefault="004440FF" w:rsidP="004440FF">
            <w:pPr>
              <w:spacing w:after="0"/>
              <w:jc w:val="center"/>
              <w:rPr>
                <w:rFonts w:ascii="Arial" w:hAnsi="Arial" w:cs="Arial"/>
                <w:kern w:val="2"/>
                <w:sz w:val="20"/>
              </w:rPr>
            </w:pPr>
            <w:ins w:id="8" w:author="vivo-Elliah" w:date="2021-02-03T21:40:00Z">
              <w:r w:rsidRPr="00B91ABD">
                <w:rPr>
                  <w:rFonts w:ascii="Arial" w:eastAsia="SimSun" w:hAnsi="Arial" w:cs="Arial" w:hint="eastAsia"/>
                  <w:kern w:val="2"/>
                  <w:sz w:val="20"/>
                  <w:lang w:val="de-DE" w:eastAsia="zh-CN"/>
                </w:rPr>
                <w:t>y</w:t>
              </w:r>
              <w:r w:rsidRPr="00B91ABD">
                <w:rPr>
                  <w:rFonts w:ascii="Arial" w:eastAsia="SimSun" w:hAnsi="Arial" w:cs="Arial"/>
                  <w:kern w:val="2"/>
                  <w:sz w:val="20"/>
                  <w:lang w:val="de-DE" w:eastAsia="zh-CN"/>
                </w:rPr>
                <w:t>uanyuanwang@</w:t>
              </w:r>
              <w:r>
                <w:rPr>
                  <w:rFonts w:ascii="Arial" w:eastAsia="SimSun" w:hAnsi="Arial" w:cs="Arial"/>
                  <w:kern w:val="2"/>
                  <w:sz w:val="20"/>
                  <w:lang w:val="de-DE" w:eastAsia="zh-CN"/>
                </w:rPr>
                <w:t>vivo.com</w:t>
              </w:r>
            </w:ins>
          </w:p>
        </w:tc>
      </w:tr>
      <w:tr w:rsidR="004440FF" w:rsidRPr="004440FF" w14:paraId="6FE68A13" w14:textId="77777777">
        <w:tc>
          <w:tcPr>
            <w:tcW w:w="1701" w:type="dxa"/>
            <w:tcBorders>
              <w:top w:val="single" w:sz="4" w:space="0" w:color="auto"/>
              <w:left w:val="single" w:sz="4" w:space="0" w:color="auto"/>
              <w:bottom w:val="single" w:sz="4" w:space="0" w:color="auto"/>
              <w:right w:val="single" w:sz="4" w:space="0" w:color="auto"/>
            </w:tcBorders>
            <w:vAlign w:val="center"/>
          </w:tcPr>
          <w:p w14:paraId="15A70BF9" w14:textId="77777777" w:rsidR="004440FF" w:rsidRDefault="004440FF" w:rsidP="004440FF">
            <w:pPr>
              <w:spacing w:after="0"/>
              <w:jc w:val="center"/>
              <w:rPr>
                <w:rFonts w:ascii="Arial" w:hAnsi="Arial" w:cs="Arial"/>
                <w:kern w:val="2"/>
                <w:sz w:val="20"/>
                <w:lang w:val="de-DE"/>
              </w:rPr>
            </w:pPr>
          </w:p>
        </w:tc>
        <w:tc>
          <w:tcPr>
            <w:tcW w:w="5386" w:type="dxa"/>
            <w:tcBorders>
              <w:top w:val="single" w:sz="4" w:space="0" w:color="auto"/>
              <w:left w:val="single" w:sz="4" w:space="0" w:color="auto"/>
              <w:bottom w:val="single" w:sz="4" w:space="0" w:color="auto"/>
              <w:right w:val="single" w:sz="4" w:space="0" w:color="auto"/>
            </w:tcBorders>
          </w:tcPr>
          <w:p w14:paraId="4482FB11" w14:textId="77777777" w:rsidR="004440FF" w:rsidRPr="004440FF" w:rsidRDefault="004440FF" w:rsidP="004440FF">
            <w:pPr>
              <w:spacing w:after="0"/>
              <w:jc w:val="center"/>
              <w:rPr>
                <w:rFonts w:ascii="Arial" w:hAnsi="Arial" w:cs="Arial"/>
                <w:kern w:val="2"/>
                <w:sz w:val="20"/>
              </w:rPr>
            </w:pPr>
          </w:p>
        </w:tc>
      </w:tr>
      <w:tr w:rsidR="004440FF" w:rsidRPr="004440FF" w14:paraId="4ADF8726" w14:textId="77777777">
        <w:tc>
          <w:tcPr>
            <w:tcW w:w="1701" w:type="dxa"/>
            <w:tcBorders>
              <w:top w:val="single" w:sz="4" w:space="0" w:color="auto"/>
              <w:left w:val="single" w:sz="4" w:space="0" w:color="auto"/>
              <w:bottom w:val="single" w:sz="4" w:space="0" w:color="auto"/>
              <w:right w:val="single" w:sz="4" w:space="0" w:color="auto"/>
            </w:tcBorders>
            <w:vAlign w:val="center"/>
          </w:tcPr>
          <w:p w14:paraId="7A4BDF01" w14:textId="77777777" w:rsidR="004440FF" w:rsidRDefault="004440FF" w:rsidP="004440FF">
            <w:pPr>
              <w:spacing w:after="0"/>
              <w:jc w:val="center"/>
              <w:rPr>
                <w:rFonts w:ascii="Arial" w:hAnsi="Arial" w:cs="Arial"/>
                <w:kern w:val="2"/>
                <w:lang w:val="de-DE"/>
              </w:rPr>
            </w:pPr>
          </w:p>
        </w:tc>
        <w:tc>
          <w:tcPr>
            <w:tcW w:w="5386" w:type="dxa"/>
            <w:tcBorders>
              <w:top w:val="single" w:sz="4" w:space="0" w:color="auto"/>
              <w:left w:val="single" w:sz="4" w:space="0" w:color="auto"/>
              <w:bottom w:val="single" w:sz="4" w:space="0" w:color="auto"/>
              <w:right w:val="single" w:sz="4" w:space="0" w:color="auto"/>
            </w:tcBorders>
          </w:tcPr>
          <w:p w14:paraId="4BB71CFA" w14:textId="77777777" w:rsidR="004440FF" w:rsidRPr="004440FF" w:rsidRDefault="004440FF" w:rsidP="004440FF">
            <w:pPr>
              <w:spacing w:after="0"/>
              <w:jc w:val="center"/>
              <w:rPr>
                <w:rFonts w:ascii="Arial" w:hAnsi="Arial" w:cs="Arial"/>
                <w:kern w:val="2"/>
              </w:rPr>
            </w:pPr>
          </w:p>
        </w:tc>
      </w:tr>
    </w:tbl>
    <w:p w14:paraId="7C509EF5" w14:textId="77777777" w:rsidR="00761C8D" w:rsidRPr="004440FF" w:rsidRDefault="00761C8D">
      <w:pPr>
        <w:rPr>
          <w:rFonts w:eastAsia="SimSun"/>
          <w:lang w:eastAsia="zh-CN"/>
        </w:rPr>
      </w:pPr>
    </w:p>
    <w:p w14:paraId="3BEF1B42" w14:textId="77777777" w:rsidR="00761C8D" w:rsidRDefault="00313C6B">
      <w:pPr>
        <w:pStyle w:val="Heading1"/>
        <w:rPr>
          <w:rFonts w:eastAsia="SimSun"/>
          <w:lang w:eastAsia="zh-CN"/>
        </w:rPr>
      </w:pPr>
      <w:r>
        <w:rPr>
          <w:rFonts w:hint="eastAsia"/>
          <w:lang w:eastAsia="ko-KR"/>
        </w:rPr>
        <w:t>2</w:t>
      </w:r>
      <w:r>
        <w:tab/>
      </w:r>
      <w:r>
        <w:rPr>
          <w:rFonts w:eastAsia="SimSun" w:hint="eastAsia"/>
          <w:szCs w:val="24"/>
          <w:lang w:eastAsia="zh-CN"/>
        </w:rPr>
        <w:t>Discussion</w:t>
      </w:r>
      <w:r>
        <w:rPr>
          <w:rFonts w:eastAsia="SimSun" w:hint="eastAsia"/>
          <w:lang w:eastAsia="zh-CN"/>
        </w:rPr>
        <w:t xml:space="preserve"> </w:t>
      </w:r>
    </w:p>
    <w:p w14:paraId="5EF58F5D" w14:textId="77777777" w:rsidR="00761C8D" w:rsidRDefault="00313C6B">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1   Summary of previous discussion</w:t>
      </w:r>
    </w:p>
    <w:p w14:paraId="0D89BB34" w14:textId="77777777" w:rsidR="00761C8D" w:rsidRDefault="00313C6B">
      <w:pPr>
        <w:spacing w:after="0" w:line="240" w:lineRule="auto"/>
        <w:jc w:val="left"/>
        <w:rPr>
          <w:rFonts w:eastAsia="SimSun"/>
          <w:lang w:eastAsia="zh-CN"/>
        </w:rPr>
      </w:pPr>
      <w:r>
        <w:rPr>
          <w:rFonts w:eastAsia="Times New Roman"/>
        </w:rPr>
        <w:t>As documented in latency analysis</w:t>
      </w:r>
      <w:r>
        <w:rPr>
          <w:rFonts w:eastAsia="SimSun" w:hint="eastAsia"/>
          <w:lang w:eastAsia="zh-CN"/>
        </w:rPr>
        <w:t xml:space="preserve"> in the e</w:t>
      </w:r>
      <w:r>
        <w:rPr>
          <w:rFonts w:eastAsia="SimSun"/>
          <w:lang w:eastAsia="zh-CN"/>
        </w:rPr>
        <w:t>ndorsed</w:t>
      </w:r>
      <w:r>
        <w:rPr>
          <w:rFonts w:eastAsia="SimSun" w:hint="eastAsia"/>
          <w:lang w:eastAsia="zh-CN"/>
        </w:rPr>
        <w:t xml:space="preserve"> </w:t>
      </w:r>
      <w:r>
        <w:rPr>
          <w:rFonts w:eastAsia="SimSun"/>
          <w:lang w:eastAsia="zh-CN"/>
        </w:rPr>
        <w:t>Text proposal for TR38.857 on latency reduction results</w:t>
      </w:r>
      <w:r>
        <w:rPr>
          <w:rFonts w:eastAsia="SimSun" w:hint="eastAsia"/>
          <w:lang w:eastAsia="zh-CN"/>
        </w:rPr>
        <w:t xml:space="preserve"> in </w:t>
      </w:r>
      <w:r>
        <w:rPr>
          <w:rFonts w:eastAsia="SimSun"/>
          <w:lang w:eastAsia="zh-CN"/>
        </w:rPr>
        <w:t>R2-2102095</w:t>
      </w:r>
      <w:r>
        <w:rPr>
          <w:rFonts w:eastAsia="SimSun" w:hint="eastAsia"/>
          <w:lang w:eastAsia="zh-CN"/>
        </w:rPr>
        <w:t>.</w:t>
      </w:r>
    </w:p>
    <w:tbl>
      <w:tblPr>
        <w:tblW w:w="9570" w:type="dxa"/>
        <w:tblInd w:w="-5" w:type="dxa"/>
        <w:tblCellMar>
          <w:left w:w="0" w:type="dxa"/>
          <w:right w:w="0" w:type="dxa"/>
        </w:tblCellMar>
        <w:tblLook w:val="04A0" w:firstRow="1" w:lastRow="0" w:firstColumn="1" w:lastColumn="0" w:noHBand="0" w:noVBand="1"/>
      </w:tblPr>
      <w:tblGrid>
        <w:gridCol w:w="3191"/>
        <w:gridCol w:w="1400"/>
        <w:gridCol w:w="4979"/>
      </w:tblGrid>
      <w:tr w:rsidR="00761C8D" w14:paraId="78319B67" w14:textId="77777777">
        <w:trPr>
          <w:cantSplit/>
          <w:trHeight w:val="569"/>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DF7A40" w14:textId="77777777" w:rsidR="00761C8D" w:rsidRDefault="00313C6B">
            <w:pPr>
              <w:pStyle w:val="TAL"/>
            </w:pPr>
            <w:r>
              <w:lastRenderedPageBreak/>
              <w:t>Step 1 LPP Request capabilities</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61EA93" w14:textId="77777777" w:rsidR="00761C8D" w:rsidRDefault="00313C6B">
            <w:pPr>
              <w:pStyle w:val="TAL"/>
              <w:ind w:left="360"/>
            </w:pPr>
            <w:r>
              <w:t>18-34.5</w:t>
            </w:r>
          </w:p>
        </w:tc>
        <w:tc>
          <w:tcPr>
            <w:tcW w:w="49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0F705" w14:textId="77777777" w:rsidR="00761C8D" w:rsidRDefault="00313C6B">
            <w:pPr>
              <w:pStyle w:val="TAL"/>
              <w:rPr>
                <w:rFonts w:eastAsiaTheme="minorEastAsia"/>
                <w:szCs w:val="18"/>
              </w:rPr>
            </w:pPr>
            <w:r>
              <w:t>Processing delays: 14 ms</w:t>
            </w:r>
          </w:p>
          <w:p w14:paraId="7EC1710D" w14:textId="77777777" w:rsidR="00761C8D" w:rsidRDefault="00313C6B">
            <w:pPr>
              <w:pStyle w:val="TAL"/>
              <w:rPr>
                <w:rFonts w:eastAsia="Times New Roman"/>
                <w:sz w:val="20"/>
                <w:lang w:eastAsia="zh-CN"/>
              </w:rPr>
            </w:pPr>
            <w:r>
              <w:t>-                         UE: T</w:t>
            </w:r>
            <w:r>
              <w:rPr>
                <w:vertAlign w:val="subscript"/>
              </w:rPr>
              <w:t>UEProc-RRCDLInfo</w:t>
            </w:r>
          </w:p>
          <w:p w14:paraId="5E1AF1D6" w14:textId="77777777" w:rsidR="00761C8D" w:rsidRDefault="00313C6B">
            <w:pPr>
              <w:pStyle w:val="TAL"/>
            </w:pPr>
            <w:r>
              <w:t>-                         gNB: T</w:t>
            </w:r>
            <w:r>
              <w:rPr>
                <w:vertAlign w:val="subscript"/>
              </w:rPr>
              <w:t>gNBProc-NAS/LPP</w:t>
            </w:r>
          </w:p>
          <w:p w14:paraId="4ABC9128" w14:textId="77777777" w:rsidR="00761C8D" w:rsidRDefault="00313C6B">
            <w:pPr>
              <w:pStyle w:val="TAL"/>
            </w:pPr>
            <w:r>
              <w:t>-                         AMF: T</w:t>
            </w:r>
            <w:r>
              <w:rPr>
                <w:vertAlign w:val="subscript"/>
              </w:rPr>
              <w:t>AMFProc</w:t>
            </w:r>
          </w:p>
          <w:p w14:paraId="3F199362" w14:textId="77777777" w:rsidR="00761C8D" w:rsidRDefault="00313C6B">
            <w:pPr>
              <w:pStyle w:val="TAL"/>
            </w:pPr>
            <w:r>
              <w:t>-                         LMF: T</w:t>
            </w:r>
            <w:r>
              <w:rPr>
                <w:vertAlign w:val="subscript"/>
              </w:rPr>
              <w:t>LMFProc</w:t>
            </w:r>
          </w:p>
          <w:p w14:paraId="5337E700" w14:textId="77777777" w:rsidR="00761C8D" w:rsidRDefault="00313C6B">
            <w:pPr>
              <w:pStyle w:val="TAL"/>
            </w:pPr>
            <w:r>
              <w:t>Signalling delay:4-20.5ms</w:t>
            </w:r>
          </w:p>
          <w:p w14:paraId="22A5C105" w14:textId="77777777" w:rsidR="00761C8D" w:rsidRDefault="00313C6B">
            <w:pPr>
              <w:pStyle w:val="TAL"/>
            </w:pPr>
            <w:r>
              <w:t>-                         UE-gNB: T</w:t>
            </w:r>
            <w:r>
              <w:rPr>
                <w:vertAlign w:val="subscript"/>
              </w:rPr>
              <w:t>UE-gNB</w:t>
            </w:r>
          </w:p>
          <w:p w14:paraId="4BEAA45F" w14:textId="77777777" w:rsidR="00761C8D" w:rsidRDefault="00313C6B">
            <w:pPr>
              <w:pStyle w:val="TAL"/>
            </w:pPr>
            <w:r>
              <w:t>-                         gNB-AMF: T</w:t>
            </w:r>
            <w:r>
              <w:rPr>
                <w:vertAlign w:val="subscript"/>
              </w:rPr>
              <w:t>gNB-AMF</w:t>
            </w:r>
          </w:p>
          <w:p w14:paraId="03B0BC43" w14:textId="77777777" w:rsidR="00761C8D" w:rsidRDefault="00313C6B">
            <w:pPr>
              <w:pStyle w:val="TAL"/>
            </w:pPr>
            <w:r>
              <w:t>-                         AMF-LMF: T</w:t>
            </w:r>
            <w:r>
              <w:rPr>
                <w:vertAlign w:val="subscript"/>
              </w:rPr>
              <w:t>AMF-LMF</w:t>
            </w:r>
          </w:p>
          <w:p w14:paraId="2E331176" w14:textId="77777777" w:rsidR="00761C8D" w:rsidRDefault="00313C6B">
            <w:pPr>
              <w:pStyle w:val="TAL"/>
            </w:pPr>
            <w:r>
              <w:t>Note 1: the LPP capability processing delay is counted together in response message.</w:t>
            </w:r>
          </w:p>
        </w:tc>
      </w:tr>
      <w:tr w:rsidR="00761C8D" w14:paraId="62A272EE" w14:textId="77777777">
        <w:trPr>
          <w:cantSplit/>
          <w:trHeight w:val="383"/>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23BFD2" w14:textId="77777777" w:rsidR="00761C8D" w:rsidRDefault="00313C6B">
            <w:pPr>
              <w:pStyle w:val="TAL"/>
            </w:pPr>
            <w:r>
              <w:t>Step 2 LPP Provide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082A970" w14:textId="77777777" w:rsidR="00761C8D" w:rsidRDefault="00313C6B">
            <w:pPr>
              <w:pStyle w:val="TAL"/>
              <w:ind w:left="360"/>
            </w:pPr>
            <w:r>
              <w:t>25-54.5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3FAB18D6" w14:textId="77777777" w:rsidR="00761C8D" w:rsidRDefault="00313C6B">
            <w:pPr>
              <w:pStyle w:val="TAL"/>
              <w:rPr>
                <w:rFonts w:eastAsiaTheme="minorEastAsia"/>
                <w:szCs w:val="18"/>
              </w:rPr>
            </w:pPr>
            <w:r>
              <w:t>Processing delays: 21-34 ms</w:t>
            </w:r>
          </w:p>
          <w:p w14:paraId="21E499D8" w14:textId="77777777" w:rsidR="00761C8D" w:rsidRDefault="00313C6B">
            <w:pPr>
              <w:pStyle w:val="TAL"/>
              <w:rPr>
                <w:rFonts w:eastAsia="Times New Roman"/>
                <w:sz w:val="20"/>
                <w:lang w:eastAsia="zh-CN"/>
              </w:rPr>
            </w:pPr>
            <w:r>
              <w:t xml:space="preserve">-                         UE: </w:t>
            </w:r>
          </w:p>
          <w:p w14:paraId="59EEAD9D" w14:textId="77777777" w:rsidR="00761C8D" w:rsidRDefault="00313C6B">
            <w:pPr>
              <w:pStyle w:val="TAL"/>
            </w:pPr>
            <w:r>
              <w:t>-                         T</w:t>
            </w:r>
            <w:r>
              <w:rPr>
                <w:vertAlign w:val="subscript"/>
              </w:rPr>
              <w:t>UEProc-RRCULInfo</w:t>
            </w:r>
          </w:p>
          <w:p w14:paraId="34873814" w14:textId="77777777" w:rsidR="00761C8D" w:rsidRDefault="00313C6B">
            <w:pPr>
              <w:pStyle w:val="TAL"/>
            </w:pPr>
            <w:r>
              <w:t>-                         T</w:t>
            </w:r>
            <w:r>
              <w:rPr>
                <w:vertAlign w:val="subscript"/>
              </w:rPr>
              <w:t>UEProc-LPPCapab</w:t>
            </w:r>
          </w:p>
          <w:p w14:paraId="427F1B27" w14:textId="77777777" w:rsidR="00761C8D" w:rsidRDefault="00313C6B">
            <w:pPr>
              <w:pStyle w:val="TAL"/>
            </w:pPr>
            <w:r>
              <w:t>-                         gNB: T</w:t>
            </w:r>
            <w:r>
              <w:rPr>
                <w:vertAlign w:val="subscript"/>
              </w:rPr>
              <w:t>gNBProc-NAS/LPP</w:t>
            </w:r>
          </w:p>
          <w:p w14:paraId="21417060" w14:textId="77777777" w:rsidR="00761C8D" w:rsidRDefault="00313C6B">
            <w:pPr>
              <w:pStyle w:val="TAL"/>
            </w:pPr>
            <w:r>
              <w:t>-                         AMF: T</w:t>
            </w:r>
            <w:r>
              <w:rPr>
                <w:vertAlign w:val="subscript"/>
              </w:rPr>
              <w:t>AMFProc</w:t>
            </w:r>
          </w:p>
          <w:p w14:paraId="6680D81B" w14:textId="77777777" w:rsidR="00761C8D" w:rsidRDefault="00313C6B">
            <w:pPr>
              <w:pStyle w:val="TAL"/>
            </w:pPr>
            <w:r>
              <w:t>-                         LMF: T</w:t>
            </w:r>
            <w:r>
              <w:rPr>
                <w:vertAlign w:val="subscript"/>
              </w:rPr>
              <w:t>LMFProc</w:t>
            </w:r>
          </w:p>
          <w:p w14:paraId="77EF7DB7" w14:textId="77777777" w:rsidR="00761C8D" w:rsidRDefault="00313C6B">
            <w:pPr>
              <w:pStyle w:val="TAL"/>
            </w:pPr>
            <w:r>
              <w:t>Signalling delay:4-20.5 ms</w:t>
            </w:r>
          </w:p>
          <w:p w14:paraId="39B6C3A0" w14:textId="77777777" w:rsidR="00761C8D" w:rsidRDefault="00313C6B">
            <w:pPr>
              <w:pStyle w:val="TAL"/>
            </w:pPr>
            <w:r>
              <w:t>-                         UE-gNB: T</w:t>
            </w:r>
            <w:r>
              <w:rPr>
                <w:vertAlign w:val="subscript"/>
              </w:rPr>
              <w:t>UE-gNB</w:t>
            </w:r>
          </w:p>
          <w:p w14:paraId="337BAB91" w14:textId="77777777" w:rsidR="00761C8D" w:rsidRDefault="00313C6B">
            <w:pPr>
              <w:pStyle w:val="TAL"/>
            </w:pPr>
            <w:r>
              <w:t>-                         gNB-AMF: T</w:t>
            </w:r>
            <w:r>
              <w:rPr>
                <w:vertAlign w:val="subscript"/>
              </w:rPr>
              <w:t>gNB-AMF</w:t>
            </w:r>
          </w:p>
          <w:p w14:paraId="2A71965F" w14:textId="77777777" w:rsidR="00761C8D" w:rsidRDefault="00313C6B">
            <w:pPr>
              <w:pStyle w:val="TAL"/>
            </w:pPr>
            <w:r>
              <w:t>-                         AMF-LMF: T</w:t>
            </w:r>
            <w:r>
              <w:rPr>
                <w:vertAlign w:val="subscript"/>
              </w:rPr>
              <w:t>AMF-LMF</w:t>
            </w:r>
          </w:p>
        </w:tc>
      </w:tr>
    </w:tbl>
    <w:p w14:paraId="0D200C0D" w14:textId="77777777" w:rsidR="00761C8D" w:rsidRDefault="00761C8D">
      <w:pPr>
        <w:spacing w:after="0" w:line="240" w:lineRule="auto"/>
        <w:jc w:val="left"/>
        <w:rPr>
          <w:rFonts w:eastAsia="SimSun"/>
          <w:lang w:eastAsia="zh-CN"/>
        </w:rPr>
      </w:pPr>
    </w:p>
    <w:p w14:paraId="217AFE4E" w14:textId="77777777" w:rsidR="00761C8D" w:rsidRDefault="00313C6B">
      <w:pPr>
        <w:spacing w:line="240" w:lineRule="auto"/>
        <w:jc w:val="left"/>
        <w:rPr>
          <w:rFonts w:eastAsia="SimSun"/>
          <w:lang w:eastAsia="zh-CN"/>
        </w:rPr>
      </w:pPr>
      <w:r>
        <w:rPr>
          <w:rFonts w:eastAsia="SimSun"/>
          <w:lang w:eastAsia="zh-CN"/>
        </w:rPr>
        <w:t xml:space="preserve">The maximum LPP delay in fetching capability is </w:t>
      </w:r>
      <w:r>
        <w:rPr>
          <w:rFonts w:eastAsia="SimSun" w:hint="eastAsia"/>
          <w:lang w:eastAsia="zh-CN"/>
        </w:rPr>
        <w:t>89ms (34.5ms + 54.5ms)</w:t>
      </w:r>
      <w:r>
        <w:rPr>
          <w:rFonts w:eastAsia="SimSun"/>
          <w:lang w:eastAsia="zh-CN"/>
        </w:rPr>
        <w:t>. As provided analysis previously in</w:t>
      </w:r>
      <w:r>
        <w:t xml:space="preserve"> </w:t>
      </w:r>
      <w:r>
        <w:rPr>
          <w:rFonts w:eastAsia="SimSun" w:hint="eastAsia"/>
          <w:lang w:eastAsia="zh-CN"/>
        </w:rPr>
        <w:t>[</w:t>
      </w:r>
      <w:r>
        <w:rPr>
          <w:rFonts w:eastAsia="SimSun"/>
          <w:lang w:eastAsia="zh-CN"/>
        </w:rPr>
        <w:t>R2-2008810</w:t>
      </w:r>
      <w:r>
        <w:rPr>
          <w:rFonts w:eastAsia="SimSun" w:hint="eastAsia"/>
          <w:lang w:eastAsia="zh-CN"/>
        </w:rPr>
        <w:t>],</w:t>
      </w:r>
      <w:r>
        <w:t xml:space="preserve"> </w:t>
      </w:r>
      <w:r>
        <w:rPr>
          <w:rFonts w:eastAsia="SimSun" w:hint="eastAsia"/>
          <w:lang w:eastAsia="zh-CN"/>
        </w:rPr>
        <w:t>[</w:t>
      </w:r>
      <w:r>
        <w:rPr>
          <w:rFonts w:eastAsia="SimSun"/>
          <w:lang w:eastAsia="zh-CN"/>
        </w:rPr>
        <w:t>R2-2010072</w:t>
      </w:r>
      <w:r>
        <w:rPr>
          <w:rFonts w:eastAsia="SimSun" w:hint="eastAsia"/>
          <w:lang w:eastAsia="zh-CN"/>
        </w:rPr>
        <w:t>], [</w:t>
      </w:r>
      <w:r>
        <w:rPr>
          <w:rFonts w:eastAsia="SimSun"/>
          <w:lang w:eastAsia="zh-CN"/>
        </w:rPr>
        <w:t>R2-2009023</w:t>
      </w:r>
      <w:r>
        <w:rPr>
          <w:rFonts w:eastAsia="SimSun" w:hint="eastAsia"/>
          <w:lang w:eastAsia="zh-CN"/>
        </w:rPr>
        <w:t>],</w:t>
      </w:r>
      <w:r>
        <w:rPr>
          <w:rFonts w:eastAsia="SimSun"/>
          <w:lang w:eastAsia="zh-CN"/>
        </w:rPr>
        <w:t xml:space="preserve"> [R2-2101392]</w:t>
      </w:r>
      <w:r>
        <w:rPr>
          <w:rFonts w:eastAsia="SimSun" w:hint="eastAsia"/>
          <w:lang w:eastAsia="zh-CN"/>
        </w:rPr>
        <w:t>,</w:t>
      </w:r>
    </w:p>
    <w:p w14:paraId="067AB6EE" w14:textId="77777777" w:rsidR="00761C8D" w:rsidRDefault="00313C6B">
      <w:pPr>
        <w:numPr>
          <w:ilvl w:val="0"/>
          <w:numId w:val="7"/>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eastAsia="Calibri" w:hAnsi="Arial"/>
          <w:lang w:val="en-US"/>
        </w:rPr>
        <w:t>Skip the capability procedure (can reduce the latency caused by exchange of capability as above)</w:t>
      </w:r>
    </w:p>
    <w:p w14:paraId="2CC86B9B" w14:textId="77777777" w:rsidR="00761C8D" w:rsidRDefault="00313C6B">
      <w:pPr>
        <w:numPr>
          <w:ilvl w:val="0"/>
          <w:numId w:val="7"/>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hAnsi="Arial" w:hint="eastAsia"/>
          <w:bCs/>
          <w:lang w:eastAsia="zh-CN"/>
        </w:rPr>
        <w:t xml:space="preserve">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in idle/inactive directly without entering into RRC_CONNECTED</w:t>
      </w:r>
      <w:r>
        <w:rPr>
          <w:rFonts w:ascii="Arial" w:eastAsia="DengXian" w:hAnsi="Arial" w:hint="eastAsia"/>
          <w:bCs/>
          <w:lang w:eastAsia="zh-CN"/>
        </w:rPr>
        <w:t xml:space="preserve"> mode in LPP session, in order to reduce the latency and support the positioning in Idle/Inactive mode.</w:t>
      </w:r>
    </w:p>
    <w:p w14:paraId="1FD4D40E" w14:textId="77777777" w:rsidR="00761C8D" w:rsidRDefault="00313C6B">
      <w:pPr>
        <w:numPr>
          <w:ilvl w:val="0"/>
          <w:numId w:val="7"/>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eastAsia="Calibri" w:hAnsi="Arial"/>
        </w:rPr>
        <w:t xml:space="preserve">If this capability is stored in Core Network Node such as AMF similar to radio capabilities; the 90ms can be minimized. Since, AMF may provide the capability as part of Location Request. </w:t>
      </w:r>
    </w:p>
    <w:p w14:paraId="42D7E026" w14:textId="77777777" w:rsidR="00761C8D" w:rsidRDefault="00313C6B">
      <w:pPr>
        <w:spacing w:before="60"/>
        <w:rPr>
          <w:rFonts w:eastAsia="SimSun"/>
          <w:bCs/>
          <w:color w:val="000000"/>
          <w:lang w:val="en-US" w:eastAsia="zh-CN"/>
        </w:rPr>
      </w:pPr>
      <w:r>
        <w:rPr>
          <w:rFonts w:eastAsia="SimSun"/>
          <w:bCs/>
          <w:color w:val="000000"/>
          <w:lang w:val="en-US" w:eastAsia="zh-CN"/>
        </w:rPr>
        <w:t>Additionally,</w:t>
      </w:r>
      <w:bookmarkStart w:id="9" w:name="OLE_LINK7"/>
      <w:bookmarkStart w:id="10" w:name="OLE_LINK8"/>
      <w:r>
        <w:rPr>
          <w:rFonts w:eastAsia="SimSun"/>
          <w:bCs/>
          <w:color w:val="000000"/>
          <w:lang w:val="en-US" w:eastAsia="zh-CN"/>
        </w:rPr>
        <w:t xml:space="preserve"> storing of positioning capability is to reduce TTFF</w:t>
      </w:r>
      <w:bookmarkEnd w:id="9"/>
      <w:bookmarkEnd w:id="10"/>
      <w:r>
        <w:rPr>
          <w:rFonts w:eastAsia="SimSun" w:hint="eastAsia"/>
          <w:bCs/>
          <w:color w:val="000000"/>
          <w:lang w:val="en-US" w:eastAsia="zh-CN"/>
        </w:rPr>
        <w:t>, mentioned</w:t>
      </w:r>
      <w:r>
        <w:rPr>
          <w:rFonts w:eastAsia="SimSun"/>
          <w:bCs/>
          <w:color w:val="000000"/>
          <w:lang w:val="en-US" w:eastAsia="zh-CN"/>
        </w:rPr>
        <w:t xml:space="preserve"> in [R2-2010072] and [R2-2009023]. </w:t>
      </w:r>
    </w:p>
    <w:p w14:paraId="6EBEDB15" w14:textId="77777777" w:rsidR="00761C8D" w:rsidRDefault="00313C6B">
      <w:pPr>
        <w:spacing w:before="60"/>
        <w:rPr>
          <w:rFonts w:eastAsia="SimSun"/>
          <w:bCs/>
          <w:color w:val="000000"/>
          <w:lang w:val="en-US" w:eastAsia="zh-CN"/>
        </w:rPr>
      </w:pPr>
      <w:r>
        <w:rPr>
          <w:rFonts w:eastAsia="SimSun"/>
          <w:bCs/>
          <w:color w:val="000000"/>
          <w:lang w:val="en-US" w:eastAsia="zh-CN"/>
        </w:rPr>
        <w:t>Time to First Fix (TTFF) defined in 22.261: time elapsed between the event triggering for the first time the determination of the position-related data and the availability of the position-related data at the positioning system interface.</w:t>
      </w:r>
    </w:p>
    <w:p w14:paraId="2AE7A732" w14:textId="77777777" w:rsidR="00761C8D" w:rsidRDefault="00313C6B">
      <w:pPr>
        <w:rPr>
          <w:rFonts w:eastAsia="SimSun"/>
          <w:b/>
          <w:lang w:eastAsia="zh-CN"/>
        </w:rPr>
      </w:pPr>
      <w:r>
        <w:rPr>
          <w:rFonts w:eastAsia="SimSun" w:hint="eastAsia"/>
          <w:b/>
          <w:lang w:eastAsia="zh-CN"/>
        </w:rPr>
        <w:t xml:space="preserve">Observation: </w:t>
      </w:r>
      <w:r>
        <w:rPr>
          <w:rFonts w:eastAsia="SimSun"/>
          <w:b/>
          <w:lang w:eastAsia="zh-CN"/>
        </w:rPr>
        <w:t>Majority of companies (13/15) agreed to capture capability procedure for latency reduction into TR</w:t>
      </w:r>
      <w:r>
        <w:rPr>
          <w:rFonts w:eastAsia="SimSun"/>
          <w:b/>
          <w:bCs/>
          <w:color w:val="000000"/>
          <w:lang w:val="en-US" w:eastAsia="zh-CN"/>
        </w:rPr>
        <w:t xml:space="preserve"> </w:t>
      </w:r>
      <w:r>
        <w:rPr>
          <w:rFonts w:eastAsia="SimSun" w:hint="eastAsia"/>
          <w:b/>
          <w:bCs/>
          <w:color w:val="000000"/>
          <w:lang w:val="en-US" w:eastAsia="zh-CN"/>
        </w:rPr>
        <w:t>i</w:t>
      </w:r>
      <w:r>
        <w:rPr>
          <w:rFonts w:eastAsia="SimSun"/>
          <w:b/>
          <w:bCs/>
          <w:color w:val="000000"/>
          <w:lang w:val="en-US" w:eastAsia="zh-CN"/>
        </w:rPr>
        <w:t>n the previous discussion</w:t>
      </w:r>
      <w:r>
        <w:rPr>
          <w:rFonts w:eastAsia="SimSun" w:hint="eastAsia"/>
          <w:b/>
          <w:bCs/>
          <w:color w:val="000000"/>
          <w:lang w:val="en-US" w:eastAsia="zh-CN"/>
        </w:rPr>
        <w:t xml:space="preserve"> reported in </w:t>
      </w:r>
      <w:r>
        <w:rPr>
          <w:rFonts w:eastAsia="SimSun"/>
          <w:b/>
          <w:bCs/>
          <w:color w:val="000000"/>
          <w:lang w:val="en-US" w:eastAsia="zh-CN"/>
        </w:rPr>
        <w:t>R2-2102304</w:t>
      </w:r>
      <w:r>
        <w:rPr>
          <w:rFonts w:eastAsia="SimSun"/>
          <w:b/>
          <w:bCs/>
          <w:color w:val="000000"/>
          <w:lang w:val="en-US" w:eastAsia="zh-CN"/>
        </w:rPr>
        <w:tab/>
        <w:t>(Summary of [608]).</w:t>
      </w:r>
      <w:r>
        <w:rPr>
          <w:rFonts w:eastAsia="SimSun" w:hint="eastAsia"/>
          <w:b/>
          <w:lang w:eastAsia="zh-CN"/>
        </w:rPr>
        <w:t xml:space="preserve"> </w:t>
      </w:r>
      <w:r>
        <w:rPr>
          <w:rFonts w:eastAsia="SimSun"/>
          <w:b/>
          <w:lang w:eastAsia="zh-CN"/>
        </w:rPr>
        <w:t>Majority agrees to recommend the agreed text proposal.</w:t>
      </w:r>
      <w:r>
        <w:rPr>
          <w:rFonts w:eastAsia="SimSun" w:hint="eastAsia"/>
          <w:b/>
          <w:lang w:eastAsia="zh-CN"/>
        </w:rPr>
        <w:t xml:space="preserve"> </w:t>
      </w:r>
    </w:p>
    <w:p w14:paraId="1405F8AA" w14:textId="77777777" w:rsidR="00761C8D" w:rsidRDefault="00313C6B">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2</w:t>
      </w:r>
      <w:r>
        <w:rPr>
          <w:rFonts w:eastAsia="SimSun" w:hint="eastAsia"/>
          <w:lang w:eastAsia="zh-CN"/>
        </w:rPr>
        <w:tab/>
        <w:t>LS to SA2</w:t>
      </w:r>
    </w:p>
    <w:p w14:paraId="442160E2" w14:textId="77777777" w:rsidR="00761C8D" w:rsidRDefault="00313C6B">
      <w:pPr>
        <w:spacing w:before="60"/>
        <w:rPr>
          <w:rFonts w:eastAsia="SimSun"/>
          <w:bCs/>
          <w:color w:val="000000"/>
          <w:lang w:val="en-US" w:eastAsia="zh-CN"/>
        </w:rPr>
      </w:pPr>
      <w:r>
        <w:rPr>
          <w:rFonts w:eastAsia="SimSun"/>
          <w:bCs/>
          <w:color w:val="000000"/>
          <w:lang w:val="en-US" w:eastAsia="zh-CN"/>
        </w:rPr>
        <w:t>Majority of companies (13/15) agreed SA2 will be involved</w:t>
      </w:r>
      <w:r>
        <w:rPr>
          <w:rFonts w:eastAsia="SimSun" w:hint="eastAsia"/>
          <w:bCs/>
          <w:color w:val="000000"/>
          <w:lang w:val="en-US" w:eastAsia="zh-CN"/>
        </w:rPr>
        <w:t xml:space="preserve">. Some companies believe </w:t>
      </w:r>
      <w:r>
        <w:t>capability solution is related to latency reduction</w:t>
      </w:r>
      <w:r>
        <w:rPr>
          <w:rFonts w:eastAsia="SimSun"/>
          <w:lang w:eastAsia="zh-CN"/>
        </w:rPr>
        <w:t>;</w:t>
      </w:r>
      <w:r>
        <w:rPr>
          <w:rFonts w:eastAsia="SimSun" w:hint="eastAsia"/>
          <w:lang w:eastAsia="zh-CN"/>
        </w:rPr>
        <w:t xml:space="preserve"> </w:t>
      </w:r>
      <w:r>
        <w:rPr>
          <w:rFonts w:eastAsia="SimSun" w:hint="eastAsia"/>
          <w:bCs/>
          <w:color w:val="000000"/>
          <w:lang w:val="en-US" w:eastAsia="zh-CN"/>
        </w:rPr>
        <w:t>RAN2 can make a conclusion and send LS to SA2. There is no RAN2 work.</w:t>
      </w:r>
      <w:r>
        <w:t xml:space="preserve"> </w:t>
      </w:r>
      <w:r>
        <w:rPr>
          <w:rFonts w:eastAsia="SimSun" w:hint="eastAsia"/>
          <w:bCs/>
          <w:color w:val="000000"/>
          <w:lang w:val="en-US" w:eastAsia="zh-CN"/>
        </w:rPr>
        <w:t>Some companies</w:t>
      </w:r>
      <w:r>
        <w:rPr>
          <w:rFonts w:eastAsia="SimSun"/>
          <w:bCs/>
          <w:color w:val="000000"/>
          <w:lang w:val="en-US" w:eastAsia="zh-CN"/>
        </w:rPr>
        <w:t xml:space="preserve"> think companies can bring it to SA2</w:t>
      </w:r>
      <w:r>
        <w:rPr>
          <w:rFonts w:eastAsia="SimSun" w:hint="eastAsia"/>
          <w:bCs/>
          <w:color w:val="000000"/>
          <w:lang w:val="en-US" w:eastAsia="zh-CN"/>
        </w:rPr>
        <w:t xml:space="preserve"> by themselves.</w:t>
      </w:r>
    </w:p>
    <w:p w14:paraId="4F8E90BF" w14:textId="77777777" w:rsidR="00761C8D" w:rsidRDefault="00313C6B">
      <w:pPr>
        <w:spacing w:before="60"/>
        <w:rPr>
          <w:rFonts w:ascii="Arial" w:eastAsia="SimSun" w:hAnsi="Arial" w:cs="Arial"/>
          <w:b/>
          <w:bCs/>
          <w:color w:val="000000"/>
          <w:lang w:eastAsia="zh-CN"/>
        </w:rPr>
      </w:pPr>
      <w:r>
        <w:rPr>
          <w:rFonts w:ascii="Arial" w:hAnsi="Arial" w:cs="Arial" w:hint="eastAsia"/>
          <w:b/>
          <w:bCs/>
          <w:color w:val="000000"/>
        </w:rPr>
        <w:t>Q</w:t>
      </w:r>
      <w:r>
        <w:rPr>
          <w:rFonts w:ascii="Arial" w:eastAsia="SimSun" w:hAnsi="Arial" w:cs="Arial" w:hint="eastAsia"/>
          <w:b/>
          <w:bCs/>
          <w:color w:val="000000"/>
          <w:lang w:eastAsia="zh-CN"/>
        </w:rPr>
        <w:t>1</w:t>
      </w:r>
      <w:r>
        <w:rPr>
          <w:rFonts w:ascii="Arial" w:hAnsi="Arial" w:cs="Arial" w:hint="eastAsia"/>
          <w:b/>
          <w:bCs/>
          <w:color w:val="000000"/>
        </w:rPr>
        <w:t xml:space="preserve">: Do you agree </w:t>
      </w:r>
      <w:r>
        <w:rPr>
          <w:rFonts w:ascii="Arial" w:eastAsia="SimSun" w:hAnsi="Arial" w:cs="Arial" w:hint="eastAsia"/>
          <w:b/>
          <w:bCs/>
          <w:color w:val="000000"/>
          <w:lang w:eastAsia="zh-CN"/>
        </w:rPr>
        <w:t>to send a LS to SA2</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761C8D" w14:paraId="052F8E08" w14:textId="77777777">
        <w:trPr>
          <w:jc w:val="center"/>
        </w:trPr>
        <w:tc>
          <w:tcPr>
            <w:tcW w:w="1668" w:type="dxa"/>
            <w:shd w:val="clear" w:color="auto" w:fill="B8CCE4" w:themeFill="accent1" w:themeFillTint="66"/>
          </w:tcPr>
          <w:p w14:paraId="2B53D6A4" w14:textId="77777777"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4A5E1098" w14:textId="77777777"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15AF67D8" w14:textId="77777777"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761C8D" w14:paraId="25DE7E67" w14:textId="77777777">
        <w:trPr>
          <w:jc w:val="center"/>
        </w:trPr>
        <w:tc>
          <w:tcPr>
            <w:tcW w:w="1668" w:type="dxa"/>
          </w:tcPr>
          <w:p w14:paraId="0C68841A"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20A09FF4"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D252A8F"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 xml:space="preserve">The contributions on UE capability enhancements seen so far, are all just discussing the general idea of storing the capabilities in AMF and allowing LMF to retrieve it from AMF. There are some papers pointing to what signalling message could be used to signal the capabilities from UE to AMF. Some papers just mention that if we avoid the capability exchange over LPP it reduces latency. None of them had shown what is the latency gain. Just because the LPP procedure is avoided the latency associated with that procedure can be gained is not right. It only moves the latency from LPP to somewhere in the overall signalling flow involving UE </w:t>
            </w:r>
            <w:r>
              <w:rPr>
                <w:rFonts w:ascii="Arial" w:eastAsia="SimSun" w:hAnsi="Arial"/>
                <w:sz w:val="18"/>
                <w:szCs w:val="24"/>
                <w:lang w:eastAsia="zh-CN"/>
              </w:rPr>
              <w:lastRenderedPageBreak/>
              <w:t>positioning. Since RAN2 had not done an E2E latency evaluation (due to time crunch), RAN2 cannot say for sure what the merits are of such an enhancement and hence cannot endorse or recommend a solution to SA2 for further study. Companies are free to propose such CN solutions for UE capability exchange enhancements directly to SA2. Note that we are not saying this solution is not acceptable. Only that such solutions should be directly discussed in SA2 and RAN2 cannot recommend it at this time given the lack of thorough study in RAN2.</w:t>
            </w:r>
          </w:p>
        </w:tc>
      </w:tr>
      <w:tr w:rsidR="00761C8D" w14:paraId="4E26233C" w14:textId="77777777">
        <w:trPr>
          <w:jc w:val="center"/>
        </w:trPr>
        <w:tc>
          <w:tcPr>
            <w:tcW w:w="1668" w:type="dxa"/>
          </w:tcPr>
          <w:p w14:paraId="63A3EFB6"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lastRenderedPageBreak/>
              <w:t>Ericsson</w:t>
            </w:r>
          </w:p>
        </w:tc>
        <w:tc>
          <w:tcPr>
            <w:tcW w:w="1839" w:type="dxa"/>
          </w:tcPr>
          <w:p w14:paraId="232FFF19"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35A1DBB"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We think the logic is simple here. We avoid LPP capability fetch procedure as AMF provides this to LMF. AMF anyway has to send the Location request Message to LMF, so it is simply appending the capability there. So, it is not right to say we are moving the latency to CN signalling. Since capabilities are already stored, thus there is gain in latency.</w:t>
            </w:r>
          </w:p>
          <w:p w14:paraId="33333287" w14:textId="77777777" w:rsidR="00761C8D" w:rsidRDefault="00761C8D">
            <w:pPr>
              <w:spacing w:before="60" w:after="0"/>
              <w:rPr>
                <w:rFonts w:ascii="Arial" w:eastAsia="SimSun" w:hAnsi="Arial"/>
                <w:sz w:val="18"/>
                <w:szCs w:val="24"/>
                <w:lang w:eastAsia="zh-CN"/>
              </w:rPr>
            </w:pPr>
          </w:p>
        </w:tc>
      </w:tr>
      <w:tr w:rsidR="00761C8D" w14:paraId="3B27D352" w14:textId="77777777">
        <w:trPr>
          <w:jc w:val="center"/>
        </w:trPr>
        <w:tc>
          <w:tcPr>
            <w:tcW w:w="1668" w:type="dxa"/>
          </w:tcPr>
          <w:p w14:paraId="2822857F"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4F6824AA"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69536B31"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 xml:space="preserve">The assumption seems to be that the LPP capability procedure can be skipped completely if the AMF/LMF has a stored version of the UE capabilities available. We don't think this assumption is correct. </w:t>
            </w:r>
          </w:p>
          <w:p w14:paraId="4044240C"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 xml:space="preserve">Storing UE positioning capabilities in the NW can only work for capabilities which are static and/or long-term valid. Obviously, storing capabilities which depend on the current radio configuration (e.g., some UL-PRS capabilities) is not meaningful/possible. Other capabilities, such as DL-PRS processing capabilities etc. may be time varying too (e.g., may depend on the current UE situation (e.g., for power saving, a UE may advertise lower DL-PRS processing capabilities in certain scenarios)). Or in general, if a user turns-off location services, a UE may not advertise positioning capabilities at all, etc. </w:t>
            </w:r>
          </w:p>
          <w:p w14:paraId="1127B3C2"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Therefore, the benefit of storing positioning capabilities in the NW seems limited. If it were to be supported, an LMF might still need to receive an indication from the UE that the stored capabilities are still valid and/or an indication of any changed capabilities. Therefore, there would be no latency gain.</w:t>
            </w:r>
          </w:p>
        </w:tc>
      </w:tr>
      <w:tr w:rsidR="00761C8D" w14:paraId="46576894" w14:textId="77777777">
        <w:trPr>
          <w:jc w:val="center"/>
        </w:trPr>
        <w:tc>
          <w:tcPr>
            <w:tcW w:w="1668" w:type="dxa"/>
          </w:tcPr>
          <w:p w14:paraId="01E2D353" w14:textId="77777777" w:rsidR="00761C8D" w:rsidRDefault="00313C6B">
            <w:pPr>
              <w:spacing w:before="60" w:after="0"/>
              <w:rPr>
                <w:rFonts w:ascii="Arial" w:eastAsia="SimSun" w:hAnsi="Arial"/>
                <w:sz w:val="18"/>
                <w:szCs w:val="24"/>
                <w:lang w:val="en-US" w:eastAsia="zh-CN"/>
              </w:rPr>
            </w:pPr>
            <w:ins w:id="11" w:author="ZTE" w:date="2021-02-03T20:12:00Z">
              <w:r>
                <w:rPr>
                  <w:rFonts w:ascii="Arial" w:eastAsia="SimSun" w:hAnsi="Arial" w:hint="eastAsia"/>
                  <w:sz w:val="18"/>
                  <w:szCs w:val="24"/>
                  <w:lang w:val="en-US" w:eastAsia="zh-CN"/>
                </w:rPr>
                <w:t>ZTE</w:t>
              </w:r>
            </w:ins>
          </w:p>
        </w:tc>
        <w:tc>
          <w:tcPr>
            <w:tcW w:w="1839" w:type="dxa"/>
          </w:tcPr>
          <w:p w14:paraId="75D1C528" w14:textId="77777777" w:rsidR="00761C8D" w:rsidRDefault="00313C6B">
            <w:pPr>
              <w:spacing w:before="60" w:after="0"/>
              <w:rPr>
                <w:rFonts w:ascii="Arial" w:eastAsia="SimSun" w:hAnsi="Arial"/>
                <w:sz w:val="18"/>
                <w:szCs w:val="24"/>
                <w:lang w:val="en-US" w:eastAsia="zh-CN"/>
              </w:rPr>
            </w:pPr>
            <w:ins w:id="12" w:author="ZTE" w:date="2021-02-03T20:12:00Z">
              <w:r>
                <w:rPr>
                  <w:rFonts w:ascii="Arial" w:eastAsia="SimSun" w:hAnsi="Arial" w:hint="eastAsia"/>
                  <w:sz w:val="18"/>
                  <w:szCs w:val="24"/>
                  <w:lang w:val="en-US" w:eastAsia="zh-CN"/>
                </w:rPr>
                <w:t>Agree</w:t>
              </w:r>
            </w:ins>
          </w:p>
        </w:tc>
        <w:tc>
          <w:tcPr>
            <w:tcW w:w="6095" w:type="dxa"/>
          </w:tcPr>
          <w:p w14:paraId="0B857D9B" w14:textId="77777777" w:rsidR="00761C8D" w:rsidRDefault="00313C6B">
            <w:pPr>
              <w:spacing w:before="60" w:after="0"/>
              <w:rPr>
                <w:ins w:id="13" w:author="ZTE" w:date="2021-02-03T20:17:00Z"/>
                <w:rFonts w:ascii="Arial" w:eastAsia="SimSun" w:hAnsi="Arial"/>
                <w:sz w:val="18"/>
                <w:szCs w:val="24"/>
                <w:lang w:val="en-US" w:eastAsia="zh-CN"/>
              </w:rPr>
            </w:pPr>
            <w:ins w:id="14" w:author="ZTE" w:date="2021-02-03T20:14:00Z">
              <w:r>
                <w:rPr>
                  <w:rFonts w:ascii="Arial" w:eastAsia="SimSun" w:hAnsi="Arial" w:hint="eastAsia"/>
                  <w:sz w:val="18"/>
                  <w:szCs w:val="24"/>
                  <w:lang w:val="en-US" w:eastAsia="zh-CN"/>
                </w:rPr>
                <w:t xml:space="preserve">We share the similar view with Ericsson. If LPP capability exchange procedure between UE and LMF can be skipped, it is clear that the </w:t>
              </w:r>
            </w:ins>
            <w:ins w:id="15" w:author="ZTE" w:date="2021-02-03T20:15:00Z">
              <w:r>
                <w:rPr>
                  <w:rFonts w:ascii="Arial" w:eastAsia="SimSun" w:hAnsi="Arial" w:hint="eastAsia"/>
                  <w:sz w:val="18"/>
                  <w:szCs w:val="24"/>
                  <w:lang w:val="en-US" w:eastAsia="zh-CN"/>
                </w:rPr>
                <w:t xml:space="preserve">latency caused by step1&amp;2(capability request&amp;response) can be </w:t>
              </w:r>
              <w:bookmarkStart w:id="16" w:name="OLE_LINK1"/>
              <w:r>
                <w:rPr>
                  <w:rFonts w:ascii="Arial" w:eastAsia="SimSun" w:hAnsi="Arial" w:hint="eastAsia"/>
                  <w:sz w:val="18"/>
                  <w:szCs w:val="24"/>
                  <w:lang w:val="en-US" w:eastAsia="zh-CN"/>
                </w:rPr>
                <w:t>omitted</w:t>
              </w:r>
              <w:bookmarkEnd w:id="16"/>
              <w:r>
                <w:rPr>
                  <w:rFonts w:ascii="Arial" w:eastAsia="SimSun" w:hAnsi="Arial" w:hint="eastAsia"/>
                  <w:sz w:val="18"/>
                  <w:szCs w:val="24"/>
                  <w:lang w:val="en-US" w:eastAsia="zh-CN"/>
                </w:rPr>
                <w:t>.</w:t>
              </w:r>
            </w:ins>
            <w:ins w:id="17" w:author="ZTE" w:date="2021-02-03T20:16:00Z">
              <w:r>
                <w:rPr>
                  <w:rFonts w:ascii="Arial" w:eastAsia="SimSun" w:hAnsi="Arial" w:hint="eastAsia"/>
                  <w:sz w:val="18"/>
                  <w:szCs w:val="24"/>
                  <w:lang w:val="en-US" w:eastAsia="zh-CN"/>
                </w:rPr>
                <w:t xml:space="preserve"> Meanwhile, no more procedure will be added into the common</w:t>
              </w:r>
            </w:ins>
            <w:ins w:id="18" w:author="ZTE" w:date="2021-02-03T20:17:00Z">
              <w:r>
                <w:rPr>
                  <w:rFonts w:ascii="Arial" w:eastAsia="SimSun" w:hAnsi="Arial" w:hint="eastAsia"/>
                  <w:sz w:val="18"/>
                  <w:szCs w:val="24"/>
                  <w:lang w:val="en-US" w:eastAsia="zh-CN"/>
                </w:rPr>
                <w:t xml:space="preserve"> </w:t>
              </w:r>
            </w:ins>
            <w:ins w:id="19" w:author="ZTE" w:date="2021-02-03T20:16:00Z">
              <w:r>
                <w:rPr>
                  <w:rFonts w:ascii="Arial" w:eastAsia="SimSun" w:hAnsi="Arial" w:hint="eastAsia"/>
                  <w:sz w:val="18"/>
                  <w:szCs w:val="24"/>
                  <w:lang w:val="en-US" w:eastAsia="zh-CN"/>
                </w:rPr>
                <w:t xml:space="preserve">positioning procedures we discussed in </w:t>
              </w:r>
            </w:ins>
            <w:ins w:id="20" w:author="ZTE" w:date="2021-02-03T20:17:00Z">
              <w:r>
                <w:rPr>
                  <w:rFonts w:ascii="Arial" w:eastAsia="SimSun" w:hAnsi="Arial" w:hint="eastAsia"/>
                  <w:sz w:val="18"/>
                  <w:szCs w:val="24"/>
                  <w:lang w:val="en-US" w:eastAsia="zh-CN"/>
                </w:rPr>
                <w:t>recent meetings.  From our point of view, this is the latency gain.</w:t>
              </w:r>
            </w:ins>
            <w:ins w:id="21" w:author="ZTE" w:date="2021-02-03T20:24:00Z">
              <w:r>
                <w:rPr>
                  <w:rFonts w:ascii="Arial" w:eastAsia="SimSun" w:hAnsi="Arial" w:hint="eastAsia"/>
                  <w:sz w:val="18"/>
                  <w:szCs w:val="24"/>
                  <w:lang w:val="en-US" w:eastAsia="zh-CN"/>
                </w:rPr>
                <w:t xml:space="preserve"> And it </w:t>
              </w:r>
            </w:ins>
            <w:ins w:id="22" w:author="ZTE" w:date="2021-02-03T20:25:00Z">
              <w:r>
                <w:rPr>
                  <w:rFonts w:ascii="Arial" w:eastAsia="SimSun" w:hAnsi="Arial" w:hint="eastAsia"/>
                  <w:sz w:val="18"/>
                  <w:szCs w:val="24"/>
                  <w:lang w:val="en-US" w:eastAsia="zh-CN"/>
                </w:rPr>
                <w:t xml:space="preserve">is </w:t>
              </w:r>
            </w:ins>
            <w:ins w:id="23" w:author="ZTE" w:date="2021-02-03T20:24:00Z">
              <w:r>
                <w:rPr>
                  <w:rFonts w:ascii="Arial" w:eastAsia="SimSun" w:hAnsi="Arial" w:hint="eastAsia"/>
                  <w:sz w:val="18"/>
                  <w:szCs w:val="24"/>
                  <w:lang w:val="en-US" w:eastAsia="zh-CN"/>
                </w:rPr>
                <w:t>valid</w:t>
              </w:r>
            </w:ins>
            <w:ins w:id="24" w:author="ZTE" w:date="2021-02-03T20:25:00Z">
              <w:r>
                <w:rPr>
                  <w:rFonts w:ascii="Arial" w:eastAsia="SimSun" w:hAnsi="Arial" w:hint="eastAsia"/>
                  <w:sz w:val="18"/>
                  <w:szCs w:val="24"/>
                  <w:lang w:val="en-US" w:eastAsia="zh-CN"/>
                </w:rPr>
                <w:t xml:space="preserve"> at least</w:t>
              </w:r>
            </w:ins>
            <w:ins w:id="25" w:author="ZTE" w:date="2021-02-03T20:24:00Z">
              <w:r>
                <w:rPr>
                  <w:rFonts w:ascii="Arial" w:eastAsia="SimSun" w:hAnsi="Arial" w:hint="eastAsia"/>
                  <w:sz w:val="18"/>
                  <w:szCs w:val="24"/>
                  <w:lang w:val="en-US" w:eastAsia="zh-CN"/>
                </w:rPr>
                <w:t xml:space="preserve"> in some use cases.</w:t>
              </w:r>
            </w:ins>
            <w:ins w:id="26" w:author="ZTE" w:date="2021-02-03T20:25:00Z">
              <w:r>
                <w:rPr>
                  <w:rFonts w:ascii="Arial" w:eastAsia="SimSun" w:hAnsi="Arial" w:hint="eastAsia"/>
                  <w:sz w:val="18"/>
                  <w:szCs w:val="24"/>
                  <w:lang w:val="en-US" w:eastAsia="zh-CN"/>
                </w:rPr>
                <w:t xml:space="preserve"> </w:t>
              </w:r>
            </w:ins>
          </w:p>
          <w:p w14:paraId="1B306745" w14:textId="77777777" w:rsidR="00761C8D" w:rsidRDefault="00761C8D">
            <w:pPr>
              <w:spacing w:before="60" w:after="0"/>
              <w:rPr>
                <w:ins w:id="27" w:author="ZTE" w:date="2021-02-03T20:17:00Z"/>
                <w:rFonts w:ascii="Arial" w:eastAsia="SimSun" w:hAnsi="Arial"/>
                <w:sz w:val="18"/>
                <w:szCs w:val="24"/>
                <w:lang w:val="en-US" w:eastAsia="zh-CN"/>
              </w:rPr>
            </w:pPr>
          </w:p>
          <w:p w14:paraId="2AF6923E" w14:textId="77777777" w:rsidR="00761C8D" w:rsidRDefault="00313C6B">
            <w:pPr>
              <w:spacing w:before="60" w:after="0"/>
              <w:rPr>
                <w:ins w:id="28" w:author="ZTE" w:date="2021-02-03T20:36:00Z"/>
                <w:rFonts w:ascii="Arial" w:eastAsia="SimSun" w:hAnsi="Arial"/>
                <w:sz w:val="18"/>
                <w:szCs w:val="24"/>
                <w:lang w:val="en-US" w:eastAsia="zh-CN"/>
              </w:rPr>
            </w:pPr>
            <w:ins w:id="29" w:author="ZTE" w:date="2021-02-03T20:20:00Z">
              <w:r>
                <w:rPr>
                  <w:rFonts w:ascii="Arial" w:eastAsia="SimSun" w:hAnsi="Arial" w:hint="eastAsia"/>
                  <w:sz w:val="18"/>
                  <w:szCs w:val="24"/>
                  <w:lang w:val="en-US" w:eastAsia="zh-CN"/>
                </w:rPr>
                <w:t>A</w:t>
              </w:r>
            </w:ins>
            <w:ins w:id="30" w:author="ZTE" w:date="2021-02-03T20:35:00Z">
              <w:r>
                <w:rPr>
                  <w:rFonts w:ascii="Arial" w:eastAsia="SimSun" w:hAnsi="Arial" w:hint="eastAsia"/>
                  <w:sz w:val="18"/>
                  <w:szCs w:val="24"/>
                  <w:lang w:val="en-US" w:eastAsia="zh-CN"/>
                </w:rPr>
                <w:t>n</w:t>
              </w:r>
            </w:ins>
            <w:ins w:id="31" w:author="ZTE" w:date="2021-02-03T20:20:00Z">
              <w:r>
                <w:rPr>
                  <w:rFonts w:ascii="Arial" w:eastAsia="SimSun" w:hAnsi="Arial" w:hint="eastAsia"/>
                  <w:sz w:val="18"/>
                  <w:szCs w:val="24"/>
                  <w:lang w:val="en-US" w:eastAsia="zh-CN"/>
                </w:rPr>
                <w:t xml:space="preserve"> LS should be sent to SA2 before we analyze </w:t>
              </w:r>
            </w:ins>
            <w:ins w:id="32" w:author="ZTE" w:date="2021-02-03T20:21:00Z">
              <w:r>
                <w:rPr>
                  <w:rFonts w:ascii="Arial" w:eastAsia="SimSun" w:hAnsi="Arial" w:hint="eastAsia"/>
                  <w:sz w:val="18"/>
                  <w:szCs w:val="24"/>
                  <w:lang w:val="en-US" w:eastAsia="zh-CN"/>
                </w:rPr>
                <w:t xml:space="preserve">how much latency gain can be achieved for storing positioning capability </w:t>
              </w:r>
            </w:ins>
            <w:ins w:id="33" w:author="ZTE" w:date="2021-02-03T20:26:00Z">
              <w:r>
                <w:rPr>
                  <w:rFonts w:ascii="Arial" w:eastAsia="SimSun" w:hAnsi="Arial" w:hint="eastAsia"/>
                  <w:sz w:val="18"/>
                  <w:szCs w:val="24"/>
                  <w:lang w:val="en-US" w:eastAsia="zh-CN"/>
                </w:rPr>
                <w:t xml:space="preserve">in </w:t>
              </w:r>
            </w:ins>
            <w:ins w:id="34" w:author="ZTE" w:date="2021-02-03T20:21:00Z">
              <w:r>
                <w:rPr>
                  <w:rFonts w:ascii="Arial" w:eastAsia="SimSun" w:hAnsi="Arial" w:hint="eastAsia"/>
                  <w:sz w:val="18"/>
                  <w:szCs w:val="24"/>
                  <w:lang w:val="en-US" w:eastAsia="zh-CN"/>
                </w:rPr>
                <w:t>AM</w:t>
              </w:r>
            </w:ins>
            <w:ins w:id="35" w:author="ZTE" w:date="2021-02-03T20:26:00Z">
              <w:r>
                <w:rPr>
                  <w:rFonts w:ascii="Arial" w:eastAsia="SimSun" w:hAnsi="Arial" w:hint="eastAsia"/>
                  <w:sz w:val="18"/>
                  <w:szCs w:val="24"/>
                  <w:lang w:val="en-US" w:eastAsia="zh-CN"/>
                </w:rPr>
                <w:t xml:space="preserve">F </w:t>
              </w:r>
            </w:ins>
            <w:ins w:id="36" w:author="ZTE" w:date="2021-02-03T20:35:00Z">
              <w:r>
                <w:rPr>
                  <w:rFonts w:ascii="Arial" w:eastAsia="SimSun" w:hAnsi="Arial" w:hint="eastAsia"/>
                  <w:sz w:val="18"/>
                  <w:szCs w:val="24"/>
                  <w:lang w:val="en-US" w:eastAsia="zh-CN"/>
                </w:rPr>
                <w:t>and</w:t>
              </w:r>
            </w:ins>
            <w:ins w:id="37" w:author="ZTE" w:date="2021-02-03T20:26:00Z">
              <w:r>
                <w:rPr>
                  <w:rFonts w:ascii="Arial" w:eastAsia="SimSun" w:hAnsi="Arial" w:hint="eastAsia"/>
                  <w:sz w:val="18"/>
                  <w:szCs w:val="24"/>
                  <w:lang w:val="en-US" w:eastAsia="zh-CN"/>
                </w:rPr>
                <w:t xml:space="preserve"> in what conditions UE can store what kinds of positioning capabilit</w:t>
              </w:r>
            </w:ins>
            <w:ins w:id="38" w:author="ZTE" w:date="2021-02-03T20:35:00Z">
              <w:r>
                <w:rPr>
                  <w:rFonts w:ascii="Arial" w:eastAsia="SimSun" w:hAnsi="Arial" w:hint="eastAsia"/>
                  <w:sz w:val="18"/>
                  <w:szCs w:val="24"/>
                  <w:lang w:val="en-US" w:eastAsia="zh-CN"/>
                </w:rPr>
                <w:t>y</w:t>
              </w:r>
            </w:ins>
            <w:ins w:id="39" w:author="ZTE" w:date="2021-02-03T20:26:00Z">
              <w:r>
                <w:rPr>
                  <w:rFonts w:ascii="Arial" w:eastAsia="SimSun" w:hAnsi="Arial" w:hint="eastAsia"/>
                  <w:sz w:val="18"/>
                  <w:szCs w:val="24"/>
                  <w:lang w:val="en-US" w:eastAsia="zh-CN"/>
                </w:rPr>
                <w:t xml:space="preserve"> in AMF</w:t>
              </w:r>
            </w:ins>
            <w:ins w:id="40" w:author="ZTE" w:date="2021-02-03T20:39:00Z">
              <w:r>
                <w:rPr>
                  <w:rFonts w:ascii="Arial" w:eastAsia="SimSun" w:hAnsi="Arial" w:hint="eastAsia"/>
                  <w:sz w:val="18"/>
                  <w:szCs w:val="24"/>
                  <w:lang w:val="en-US" w:eastAsia="zh-CN"/>
                </w:rPr>
                <w:t>(This part can be discussed in WI phase)</w:t>
              </w:r>
            </w:ins>
            <w:ins w:id="41" w:author="ZTE" w:date="2021-02-03T20:40:00Z">
              <w:r>
                <w:rPr>
                  <w:rFonts w:ascii="Arial" w:eastAsia="SimSun" w:hAnsi="Arial" w:hint="eastAsia"/>
                  <w:sz w:val="18"/>
                  <w:szCs w:val="24"/>
                  <w:lang w:val="en-US" w:eastAsia="zh-CN"/>
                </w:rPr>
                <w:t>.</w:t>
              </w:r>
            </w:ins>
            <w:ins w:id="42" w:author="ZTE" w:date="2021-02-03T20:26:00Z">
              <w:r>
                <w:rPr>
                  <w:rFonts w:ascii="Arial" w:eastAsia="SimSun" w:hAnsi="Arial" w:hint="eastAsia"/>
                  <w:sz w:val="18"/>
                  <w:szCs w:val="24"/>
                  <w:lang w:val="en-US" w:eastAsia="zh-CN"/>
                </w:rPr>
                <w:t xml:space="preserve"> </w:t>
              </w:r>
            </w:ins>
            <w:ins w:id="43" w:author="ZTE" w:date="2021-02-03T20:27:00Z">
              <w:r>
                <w:rPr>
                  <w:rFonts w:ascii="Arial" w:eastAsia="SimSun" w:hAnsi="Arial" w:hint="eastAsia"/>
                  <w:sz w:val="18"/>
                  <w:szCs w:val="24"/>
                  <w:lang w:val="en-US" w:eastAsia="zh-CN"/>
                </w:rPr>
                <w:t>From our mind, before we further discuss</w:t>
              </w:r>
            </w:ins>
            <w:ins w:id="44" w:author="ZTE" w:date="2021-02-03T20:40:00Z">
              <w:r>
                <w:rPr>
                  <w:rFonts w:ascii="Arial" w:eastAsia="SimSun" w:hAnsi="Arial" w:hint="eastAsia"/>
                  <w:sz w:val="18"/>
                  <w:szCs w:val="24"/>
                  <w:lang w:val="en-US" w:eastAsia="zh-CN"/>
                </w:rPr>
                <w:t>ing</w:t>
              </w:r>
            </w:ins>
            <w:ins w:id="45" w:author="ZTE" w:date="2021-02-03T20:27:00Z">
              <w:r>
                <w:rPr>
                  <w:rFonts w:ascii="Arial" w:eastAsia="SimSun" w:hAnsi="Arial" w:hint="eastAsia"/>
                  <w:sz w:val="18"/>
                  <w:szCs w:val="24"/>
                  <w:lang w:val="en-US" w:eastAsia="zh-CN"/>
                </w:rPr>
                <w:t xml:space="preserve"> all</w:t>
              </w:r>
            </w:ins>
            <w:ins w:id="46" w:author="ZTE" w:date="2021-02-03T20:36:00Z">
              <w:r>
                <w:rPr>
                  <w:rFonts w:ascii="Arial" w:eastAsia="SimSun" w:hAnsi="Arial" w:hint="eastAsia"/>
                  <w:sz w:val="18"/>
                  <w:szCs w:val="24"/>
                  <w:lang w:val="en-US" w:eastAsia="zh-CN"/>
                </w:rPr>
                <w:t xml:space="preserve"> detail </w:t>
              </w:r>
            </w:ins>
            <w:ins w:id="47" w:author="ZTE" w:date="2021-02-03T20:27:00Z">
              <w:r>
                <w:rPr>
                  <w:rFonts w:ascii="Arial" w:eastAsia="SimSun" w:hAnsi="Arial" w:hint="eastAsia"/>
                  <w:sz w:val="18"/>
                  <w:szCs w:val="24"/>
                  <w:lang w:val="en-US" w:eastAsia="zh-CN"/>
                </w:rPr>
                <w:t xml:space="preserve">cases, </w:t>
              </w:r>
            </w:ins>
            <w:ins w:id="48" w:author="ZTE" w:date="2021-02-03T20:28:00Z">
              <w:r>
                <w:rPr>
                  <w:rFonts w:ascii="Arial" w:eastAsia="SimSun" w:hAnsi="Arial" w:hint="eastAsia"/>
                  <w:sz w:val="18"/>
                  <w:szCs w:val="24"/>
                  <w:lang w:val="en-US" w:eastAsia="zh-CN"/>
                </w:rPr>
                <w:t>RAN2 should be confi</w:t>
              </w:r>
            </w:ins>
            <w:ins w:id="49" w:author="ZTE" w:date="2021-02-03T20:36:00Z">
              <w:r>
                <w:rPr>
                  <w:rFonts w:ascii="Arial" w:eastAsia="SimSun" w:hAnsi="Arial" w:hint="eastAsia"/>
                  <w:sz w:val="18"/>
                  <w:szCs w:val="24"/>
                  <w:lang w:val="en-US" w:eastAsia="zh-CN"/>
                </w:rPr>
                <w:t>r</w:t>
              </w:r>
            </w:ins>
            <w:ins w:id="50" w:author="ZTE" w:date="2021-02-03T20:28:00Z">
              <w:r>
                <w:rPr>
                  <w:rFonts w:ascii="Arial" w:eastAsia="SimSun" w:hAnsi="Arial" w:hint="eastAsia"/>
                  <w:sz w:val="18"/>
                  <w:szCs w:val="24"/>
                  <w:lang w:val="en-US" w:eastAsia="zh-CN"/>
                </w:rPr>
                <w:t>med</w:t>
              </w:r>
            </w:ins>
            <w:ins w:id="51" w:author="ZTE" w:date="2021-02-03T20:29:00Z">
              <w:r>
                <w:rPr>
                  <w:rFonts w:ascii="Arial" w:eastAsia="SimSun" w:hAnsi="Arial" w:hint="eastAsia"/>
                  <w:sz w:val="18"/>
                  <w:szCs w:val="24"/>
                  <w:lang w:val="en-US" w:eastAsia="zh-CN"/>
                </w:rPr>
                <w:t xml:space="preserve"> that </w:t>
              </w:r>
            </w:ins>
            <w:ins w:id="52" w:author="ZTE" w:date="2021-02-03T20:30:00Z">
              <w:r>
                <w:rPr>
                  <w:rFonts w:ascii="Arial" w:eastAsia="SimSun" w:hAnsi="Arial" w:hint="eastAsia"/>
                  <w:sz w:val="18"/>
                  <w:szCs w:val="24"/>
                  <w:lang w:val="en-US" w:eastAsia="zh-CN"/>
                </w:rPr>
                <w:t xml:space="preserve">SA2 does not reject storing the UE capability in AMF side </w:t>
              </w:r>
            </w:ins>
            <w:ins w:id="53" w:author="ZTE" w:date="2021-02-03T20:28:00Z">
              <w:r>
                <w:rPr>
                  <w:rFonts w:ascii="Arial" w:eastAsia="SimSun" w:hAnsi="Arial" w:hint="eastAsia"/>
                  <w:sz w:val="18"/>
                  <w:szCs w:val="24"/>
                  <w:lang w:val="en-US" w:eastAsia="zh-CN"/>
                </w:rPr>
                <w:t>.</w:t>
              </w:r>
            </w:ins>
          </w:p>
          <w:p w14:paraId="505515A3" w14:textId="77777777" w:rsidR="00761C8D" w:rsidRDefault="00761C8D">
            <w:pPr>
              <w:spacing w:before="60" w:after="0"/>
              <w:rPr>
                <w:ins w:id="54" w:author="ZTE" w:date="2021-02-03T20:29:00Z"/>
                <w:rFonts w:ascii="Arial" w:eastAsia="SimSun" w:hAnsi="Arial"/>
                <w:sz w:val="18"/>
                <w:szCs w:val="24"/>
                <w:lang w:val="en-US" w:eastAsia="zh-CN"/>
              </w:rPr>
            </w:pPr>
          </w:p>
          <w:p w14:paraId="6B2BE222" w14:textId="77777777" w:rsidR="00761C8D" w:rsidRDefault="00313C6B">
            <w:pPr>
              <w:spacing w:before="60" w:after="0"/>
              <w:rPr>
                <w:ins w:id="55" w:author="ZTE" w:date="2021-02-03T20:21:00Z"/>
                <w:rFonts w:ascii="Arial" w:eastAsia="SimSun" w:hAnsi="Arial"/>
                <w:sz w:val="18"/>
                <w:szCs w:val="24"/>
                <w:lang w:val="en-US" w:eastAsia="zh-CN"/>
              </w:rPr>
            </w:pPr>
            <w:ins w:id="56" w:author="ZTE" w:date="2021-02-03T20:29:00Z">
              <w:r>
                <w:rPr>
                  <w:rFonts w:ascii="Arial" w:eastAsia="SimSun" w:hAnsi="Arial" w:hint="eastAsia"/>
                  <w:sz w:val="18"/>
                  <w:szCs w:val="24"/>
                  <w:lang w:val="en-US" w:eastAsia="zh-CN"/>
                </w:rPr>
                <w:t>In</w:t>
              </w:r>
            </w:ins>
            <w:ins w:id="57" w:author="ZTE" w:date="2021-02-03T20:30:00Z">
              <w:r>
                <w:rPr>
                  <w:rFonts w:ascii="Arial" w:eastAsia="SimSun" w:hAnsi="Arial" w:hint="eastAsia"/>
                  <w:sz w:val="18"/>
                  <w:szCs w:val="24"/>
                  <w:lang w:val="en-US" w:eastAsia="zh-CN"/>
                </w:rPr>
                <w:t xml:space="preserve"> Rel</w:t>
              </w:r>
            </w:ins>
            <w:ins w:id="58" w:author="ZTE" w:date="2021-02-03T20:31:00Z">
              <w:r>
                <w:rPr>
                  <w:rFonts w:ascii="Arial" w:eastAsia="SimSun" w:hAnsi="Arial" w:hint="eastAsia"/>
                  <w:sz w:val="18"/>
                  <w:szCs w:val="24"/>
                  <w:lang w:val="en-US" w:eastAsia="zh-CN"/>
                </w:rPr>
                <w:t>-17</w:t>
              </w:r>
            </w:ins>
            <w:ins w:id="59" w:author="ZTE" w:date="2021-02-03T20:29:00Z">
              <w:r>
                <w:rPr>
                  <w:rFonts w:ascii="Arial" w:eastAsia="SimSun" w:hAnsi="Arial" w:hint="eastAsia"/>
                  <w:sz w:val="18"/>
                  <w:szCs w:val="24"/>
                  <w:lang w:val="en-US" w:eastAsia="zh-CN"/>
                </w:rPr>
                <w:t xml:space="preserve"> positioning SI, </w:t>
              </w:r>
            </w:ins>
            <w:ins w:id="60" w:author="ZTE" w:date="2021-02-03T20:31:00Z">
              <w:r>
                <w:rPr>
                  <w:rFonts w:ascii="Arial" w:eastAsia="SimSun" w:hAnsi="Arial" w:hint="eastAsia"/>
                  <w:sz w:val="18"/>
                  <w:szCs w:val="24"/>
                  <w:lang w:val="en-US" w:eastAsia="zh-CN"/>
                </w:rPr>
                <w:t>it is clear</w:t>
              </w:r>
            </w:ins>
            <w:ins w:id="61" w:author="ZTE" w:date="2021-02-03T20:32:00Z">
              <w:r>
                <w:rPr>
                  <w:rFonts w:ascii="Arial" w:eastAsia="SimSun" w:hAnsi="Arial" w:hint="eastAsia"/>
                  <w:sz w:val="18"/>
                  <w:szCs w:val="24"/>
                  <w:lang w:val="en-US" w:eastAsia="zh-CN"/>
                </w:rPr>
                <w:t xml:space="preserve"> that </w:t>
              </w:r>
            </w:ins>
            <w:ins w:id="62" w:author="ZTE" w:date="2021-02-03T20:37:00Z">
              <w:r>
                <w:rPr>
                  <w:rFonts w:ascii="Arial" w:eastAsia="SimSun" w:hAnsi="Arial" w:hint="eastAsia"/>
                  <w:sz w:val="18"/>
                  <w:szCs w:val="24"/>
                  <w:lang w:val="en-US" w:eastAsia="zh-CN"/>
                </w:rPr>
                <w:t>RAN1 and RAN2 are responsible for</w:t>
              </w:r>
            </w:ins>
            <w:ins w:id="63" w:author="ZTE" w:date="2021-02-03T20:32:00Z">
              <w:r>
                <w:rPr>
                  <w:rFonts w:ascii="Arial" w:eastAsia="SimSun" w:hAnsi="Arial" w:hint="eastAsia"/>
                  <w:sz w:val="18"/>
                  <w:szCs w:val="24"/>
                  <w:lang w:val="en-US" w:eastAsia="zh-CN"/>
                </w:rPr>
                <w:t xml:space="preserve"> lead</w:t>
              </w:r>
            </w:ins>
            <w:ins w:id="64" w:author="ZTE" w:date="2021-02-03T20:37:00Z">
              <w:r>
                <w:rPr>
                  <w:rFonts w:ascii="Arial" w:eastAsia="SimSun" w:hAnsi="Arial" w:hint="eastAsia"/>
                  <w:sz w:val="18"/>
                  <w:szCs w:val="24"/>
                  <w:lang w:val="en-US" w:eastAsia="zh-CN"/>
                </w:rPr>
                <w:t>ing</w:t>
              </w:r>
            </w:ins>
            <w:ins w:id="65" w:author="ZTE" w:date="2021-02-03T20:32:00Z">
              <w:r>
                <w:rPr>
                  <w:rFonts w:ascii="Arial" w:eastAsia="SimSun" w:hAnsi="Arial" w:hint="eastAsia"/>
                  <w:sz w:val="18"/>
                  <w:szCs w:val="24"/>
                  <w:lang w:val="en-US" w:eastAsia="zh-CN"/>
                </w:rPr>
                <w:t xml:space="preserve"> the discussion of </w:t>
              </w:r>
            </w:ins>
            <w:ins w:id="66" w:author="ZTE" w:date="2021-02-03T20:33:00Z">
              <w:r>
                <w:rPr>
                  <w:rFonts w:ascii="Arial" w:eastAsia="SimSun" w:hAnsi="Arial" w:hint="eastAsia"/>
                  <w:sz w:val="18"/>
                  <w:szCs w:val="24"/>
                  <w:lang w:val="en-US" w:eastAsia="zh-CN"/>
                </w:rPr>
                <w:t xml:space="preserve">positioning </w:t>
              </w:r>
            </w:ins>
            <w:ins w:id="67" w:author="ZTE" w:date="2021-02-03T20:32:00Z">
              <w:r>
                <w:rPr>
                  <w:rFonts w:ascii="Arial" w:eastAsia="SimSun" w:hAnsi="Arial" w:hint="eastAsia"/>
                  <w:sz w:val="18"/>
                  <w:szCs w:val="24"/>
                  <w:lang w:val="en-US" w:eastAsia="zh-CN"/>
                </w:rPr>
                <w:t>lat</w:t>
              </w:r>
            </w:ins>
            <w:ins w:id="68" w:author="ZTE" w:date="2021-02-03T20:33:00Z">
              <w:r>
                <w:rPr>
                  <w:rFonts w:ascii="Arial" w:eastAsia="SimSun" w:hAnsi="Arial" w:hint="eastAsia"/>
                  <w:sz w:val="18"/>
                  <w:szCs w:val="24"/>
                  <w:lang w:val="en-US" w:eastAsia="zh-CN"/>
                </w:rPr>
                <w:t>ency reduction. That</w:t>
              </w:r>
              <w:r>
                <w:rPr>
                  <w:rFonts w:ascii="Arial" w:eastAsia="SimSun" w:hAnsi="Arial"/>
                  <w:sz w:val="18"/>
                  <w:szCs w:val="24"/>
                  <w:lang w:val="en-US" w:eastAsia="zh-CN"/>
                </w:rPr>
                <w:t>’</w:t>
              </w:r>
              <w:r>
                <w:rPr>
                  <w:rFonts w:ascii="Arial" w:eastAsia="SimSun" w:hAnsi="Arial" w:hint="eastAsia"/>
                  <w:sz w:val="18"/>
                  <w:szCs w:val="24"/>
                  <w:lang w:val="en-US" w:eastAsia="zh-CN"/>
                </w:rPr>
                <w:t xml:space="preserve">s another reason why we prefer to send an LS to SA2 and trigger the </w:t>
              </w:r>
            </w:ins>
            <w:ins w:id="69" w:author="ZTE" w:date="2021-02-03T20:34:00Z">
              <w:r>
                <w:rPr>
                  <w:rFonts w:ascii="Arial" w:eastAsia="SimSun" w:hAnsi="Arial" w:hint="eastAsia"/>
                  <w:sz w:val="18"/>
                  <w:szCs w:val="24"/>
                  <w:lang w:val="en-US" w:eastAsia="zh-CN"/>
                </w:rPr>
                <w:t xml:space="preserve">related </w:t>
              </w:r>
            </w:ins>
            <w:ins w:id="70" w:author="ZTE" w:date="2021-02-03T20:33:00Z">
              <w:r>
                <w:rPr>
                  <w:rFonts w:ascii="Arial" w:eastAsia="SimSun" w:hAnsi="Arial" w:hint="eastAsia"/>
                  <w:sz w:val="18"/>
                  <w:szCs w:val="24"/>
                  <w:lang w:val="en-US" w:eastAsia="zh-CN"/>
                </w:rPr>
                <w:t>discussion at SA2 side.</w:t>
              </w:r>
            </w:ins>
          </w:p>
          <w:p w14:paraId="0D8F1CFA" w14:textId="77777777" w:rsidR="00761C8D" w:rsidRDefault="00761C8D">
            <w:pPr>
              <w:spacing w:before="60" w:after="0"/>
              <w:rPr>
                <w:rFonts w:ascii="Arial" w:eastAsia="SimSun" w:hAnsi="Arial"/>
                <w:sz w:val="18"/>
                <w:szCs w:val="24"/>
                <w:lang w:val="en-US" w:eastAsia="zh-CN"/>
              </w:rPr>
            </w:pPr>
          </w:p>
        </w:tc>
      </w:tr>
      <w:tr w:rsidR="00761C8D" w14:paraId="12279CC8" w14:textId="77777777">
        <w:trPr>
          <w:jc w:val="center"/>
        </w:trPr>
        <w:tc>
          <w:tcPr>
            <w:tcW w:w="1668" w:type="dxa"/>
          </w:tcPr>
          <w:p w14:paraId="2253D3BA" w14:textId="77777777" w:rsidR="00761C8D" w:rsidRDefault="00832976">
            <w:pPr>
              <w:spacing w:before="60" w:after="0"/>
              <w:rPr>
                <w:rFonts w:ascii="Arial" w:eastAsia="SimSun" w:hAnsi="Arial"/>
                <w:sz w:val="18"/>
                <w:szCs w:val="24"/>
                <w:lang w:eastAsia="zh-CN"/>
              </w:rPr>
            </w:pPr>
            <w:ins w:id="71" w:author="Ericsson3" w:date="2021-02-03T14:30:00Z">
              <w:r>
                <w:rPr>
                  <w:rFonts w:ascii="Arial" w:eastAsia="SimSun" w:hAnsi="Arial"/>
                  <w:sz w:val="18"/>
                  <w:szCs w:val="24"/>
                  <w:lang w:eastAsia="zh-CN"/>
                </w:rPr>
                <w:t>Ericsson</w:t>
              </w:r>
            </w:ins>
          </w:p>
        </w:tc>
        <w:tc>
          <w:tcPr>
            <w:tcW w:w="1839" w:type="dxa"/>
          </w:tcPr>
          <w:p w14:paraId="04EE57DF" w14:textId="77777777" w:rsidR="00761C8D" w:rsidRDefault="00761C8D">
            <w:pPr>
              <w:spacing w:before="60" w:after="0"/>
              <w:rPr>
                <w:rFonts w:ascii="Arial" w:eastAsia="SimSun" w:hAnsi="Arial"/>
                <w:sz w:val="18"/>
                <w:szCs w:val="24"/>
                <w:lang w:eastAsia="zh-CN"/>
              </w:rPr>
            </w:pPr>
          </w:p>
        </w:tc>
        <w:tc>
          <w:tcPr>
            <w:tcW w:w="6095" w:type="dxa"/>
          </w:tcPr>
          <w:p w14:paraId="46ADBC8F" w14:textId="77777777" w:rsidR="00761C8D" w:rsidRDefault="00832976">
            <w:pPr>
              <w:rPr>
                <w:rFonts w:ascii="Arial" w:eastAsia="SimSun" w:hAnsi="Arial"/>
                <w:sz w:val="18"/>
                <w:szCs w:val="24"/>
                <w:lang w:eastAsia="zh-CN"/>
              </w:rPr>
            </w:pPr>
            <w:ins w:id="72" w:author="Ericsson3" w:date="2021-02-03T14:30:00Z">
              <w:r>
                <w:rPr>
                  <w:rFonts w:ascii="Arial" w:eastAsia="SimSun" w:hAnsi="Arial"/>
                  <w:sz w:val="18"/>
                  <w:szCs w:val="24"/>
                  <w:lang w:eastAsia="zh-CN"/>
                </w:rPr>
                <w:t>Just to respond to QC that UL SRS capabilities are already stored in AMF. We do not se</w:t>
              </w:r>
            </w:ins>
            <w:ins w:id="73" w:author="Ericsson3" w:date="2021-02-03T14:31:00Z">
              <w:r>
                <w:rPr>
                  <w:rFonts w:ascii="Arial" w:eastAsia="SimSun" w:hAnsi="Arial"/>
                  <w:sz w:val="18"/>
                  <w:szCs w:val="24"/>
                  <w:lang w:eastAsia="zh-CN"/>
                </w:rPr>
                <w:t>e any reason as why DL PRS cannot be also stored.</w:t>
              </w:r>
            </w:ins>
          </w:p>
        </w:tc>
      </w:tr>
      <w:tr w:rsidR="004440FF" w14:paraId="48BF30E4" w14:textId="77777777">
        <w:trPr>
          <w:jc w:val="center"/>
        </w:trPr>
        <w:tc>
          <w:tcPr>
            <w:tcW w:w="1668" w:type="dxa"/>
          </w:tcPr>
          <w:p w14:paraId="14B66E8A" w14:textId="77777777" w:rsidR="004440FF" w:rsidRDefault="004440FF" w:rsidP="004440FF">
            <w:pPr>
              <w:spacing w:before="60" w:after="0"/>
              <w:rPr>
                <w:rFonts w:ascii="Arial" w:eastAsia="SimSun" w:hAnsi="Arial"/>
                <w:sz w:val="18"/>
                <w:szCs w:val="24"/>
                <w:lang w:eastAsia="zh-CN"/>
              </w:rPr>
            </w:pPr>
            <w:ins w:id="74" w:author="vivo-Elliah" w:date="2021-02-03T21:41:00Z">
              <w:r>
                <w:rPr>
                  <w:rFonts w:ascii="Arial" w:eastAsia="SimSun" w:hAnsi="Arial" w:hint="eastAsia"/>
                  <w:sz w:val="18"/>
                  <w:szCs w:val="24"/>
                  <w:lang w:eastAsia="zh-CN"/>
                </w:rPr>
                <w:t>v</w:t>
              </w:r>
              <w:r>
                <w:rPr>
                  <w:rFonts w:ascii="Arial" w:eastAsia="SimSun" w:hAnsi="Arial"/>
                  <w:sz w:val="18"/>
                  <w:szCs w:val="24"/>
                  <w:lang w:eastAsia="zh-CN"/>
                </w:rPr>
                <w:t>ivo</w:t>
              </w:r>
            </w:ins>
          </w:p>
        </w:tc>
        <w:tc>
          <w:tcPr>
            <w:tcW w:w="1839" w:type="dxa"/>
          </w:tcPr>
          <w:p w14:paraId="35BB5B5B" w14:textId="77777777" w:rsidR="004440FF" w:rsidRDefault="004440FF" w:rsidP="004440FF">
            <w:pPr>
              <w:spacing w:before="60" w:after="0"/>
              <w:rPr>
                <w:rFonts w:ascii="Arial" w:eastAsia="SimSun" w:hAnsi="Arial"/>
                <w:sz w:val="18"/>
                <w:szCs w:val="24"/>
                <w:lang w:eastAsia="zh-CN"/>
              </w:rPr>
            </w:pPr>
            <w:ins w:id="75" w:author="vivo-Elliah" w:date="2021-02-03T21:41: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Pr>
          <w:p w14:paraId="6FAC86E0" w14:textId="77777777" w:rsidR="004440FF" w:rsidRDefault="004440FF" w:rsidP="004440FF">
            <w:pPr>
              <w:spacing w:before="60" w:after="0"/>
              <w:rPr>
                <w:rFonts w:ascii="Arial" w:eastAsia="SimSun" w:hAnsi="Arial"/>
                <w:sz w:val="18"/>
                <w:szCs w:val="24"/>
                <w:lang w:eastAsia="zh-CN"/>
              </w:rPr>
            </w:pPr>
            <w:ins w:id="76" w:author="vivo-Elliah" w:date="2021-02-03T21:41:00Z">
              <w:r>
                <w:rPr>
                  <w:rFonts w:ascii="Arial" w:eastAsia="SimSun" w:hAnsi="Arial" w:hint="eastAsia"/>
                  <w:sz w:val="18"/>
                  <w:szCs w:val="24"/>
                  <w:lang w:eastAsia="zh-CN"/>
                </w:rPr>
                <w:t>C</w:t>
              </w:r>
              <w:r>
                <w:rPr>
                  <w:rFonts w:ascii="Arial" w:eastAsia="SimSun" w:hAnsi="Arial"/>
                  <w:sz w:val="18"/>
                  <w:szCs w:val="24"/>
                  <w:lang w:eastAsia="zh-CN"/>
                </w:rPr>
                <w:t xml:space="preserve">urrently no evidence provides how AMF stores capability can help on latency. In this phase we are trying to find a way for latency enhancement, which means AMF store “might” help, need study but haven’t reach a conclusion AMF stores capability really has latency gain. </w:t>
              </w:r>
            </w:ins>
          </w:p>
        </w:tc>
      </w:tr>
      <w:tr w:rsidR="004440FF" w14:paraId="03B32E69" w14:textId="77777777">
        <w:trPr>
          <w:jc w:val="center"/>
        </w:trPr>
        <w:tc>
          <w:tcPr>
            <w:tcW w:w="1668" w:type="dxa"/>
          </w:tcPr>
          <w:p w14:paraId="69C37BDC" w14:textId="05C10F12" w:rsidR="004440FF" w:rsidRDefault="00C23C29" w:rsidP="004440FF">
            <w:pPr>
              <w:spacing w:before="60" w:after="0"/>
              <w:rPr>
                <w:rFonts w:ascii="Arial" w:eastAsia="SimSun" w:hAnsi="Arial"/>
                <w:sz w:val="18"/>
                <w:szCs w:val="24"/>
                <w:lang w:eastAsia="zh-CN"/>
              </w:rPr>
            </w:pPr>
            <w:ins w:id="77" w:author="Lenovo, Motorola Mobility-Robin Thomas" w:date="2021-02-03T15:46:00Z">
              <w:r>
                <w:rPr>
                  <w:rFonts w:ascii="Arial" w:eastAsia="SimSun" w:hAnsi="Arial"/>
                  <w:sz w:val="18"/>
                  <w:szCs w:val="24"/>
                  <w:lang w:eastAsia="zh-CN"/>
                </w:rPr>
                <w:t>Lenovo, Motorola Mobility</w:t>
              </w:r>
            </w:ins>
          </w:p>
        </w:tc>
        <w:tc>
          <w:tcPr>
            <w:tcW w:w="1839" w:type="dxa"/>
          </w:tcPr>
          <w:p w14:paraId="0B738962" w14:textId="300CFA6E" w:rsidR="004440FF" w:rsidRDefault="00C23C29" w:rsidP="004440FF">
            <w:pPr>
              <w:spacing w:before="60" w:after="0"/>
              <w:rPr>
                <w:rFonts w:ascii="Arial" w:eastAsia="SimSun" w:hAnsi="Arial"/>
                <w:sz w:val="18"/>
                <w:szCs w:val="24"/>
                <w:lang w:eastAsia="zh-CN"/>
              </w:rPr>
            </w:pPr>
            <w:ins w:id="78" w:author="Lenovo, Motorola Mobility-Robin Thomas" w:date="2021-02-03T15:46:00Z">
              <w:r>
                <w:rPr>
                  <w:rFonts w:ascii="Arial" w:eastAsia="SimSun" w:hAnsi="Arial"/>
                  <w:sz w:val="18"/>
                  <w:szCs w:val="24"/>
                  <w:lang w:eastAsia="zh-CN"/>
                </w:rPr>
                <w:t>Disagree</w:t>
              </w:r>
            </w:ins>
          </w:p>
        </w:tc>
        <w:tc>
          <w:tcPr>
            <w:tcW w:w="6095" w:type="dxa"/>
          </w:tcPr>
          <w:p w14:paraId="6A6A1BA3" w14:textId="541D9AE7" w:rsidR="004440FF" w:rsidRDefault="00C23C29" w:rsidP="004440FF">
            <w:pPr>
              <w:spacing w:before="60" w:after="0"/>
              <w:rPr>
                <w:rFonts w:ascii="Arial" w:eastAsia="SimSun" w:hAnsi="Arial"/>
                <w:sz w:val="18"/>
                <w:szCs w:val="24"/>
                <w:lang w:eastAsia="zh-CN"/>
              </w:rPr>
            </w:pPr>
            <w:ins w:id="79" w:author="Lenovo, Motorola Mobility-Robin Thomas" w:date="2021-02-03T15:51:00Z">
              <w:r>
                <w:rPr>
                  <w:rFonts w:ascii="Arial" w:eastAsia="SimSun" w:hAnsi="Arial"/>
                  <w:sz w:val="18"/>
                  <w:szCs w:val="24"/>
                  <w:lang w:eastAsia="zh-CN"/>
                </w:rPr>
                <w:t>The issue is</w:t>
              </w:r>
            </w:ins>
            <w:ins w:id="80" w:author="Lenovo, Motorola Mobility-Robin Thomas" w:date="2021-02-03T15:57:00Z">
              <w:r w:rsidR="00894AEC">
                <w:rPr>
                  <w:rFonts w:ascii="Arial" w:eastAsia="SimSun" w:hAnsi="Arial"/>
                  <w:sz w:val="18"/>
                  <w:szCs w:val="24"/>
                  <w:lang w:eastAsia="zh-CN"/>
                </w:rPr>
                <w:t xml:space="preserve"> also</w:t>
              </w:r>
            </w:ins>
            <w:ins w:id="81" w:author="Lenovo, Motorola Mobility-Robin Thomas" w:date="2021-02-03T15:51:00Z">
              <w:r>
                <w:rPr>
                  <w:rFonts w:ascii="Arial" w:eastAsia="SimSun" w:hAnsi="Arial"/>
                  <w:sz w:val="18"/>
                  <w:szCs w:val="24"/>
                  <w:lang w:eastAsia="zh-CN"/>
                </w:rPr>
                <w:t xml:space="preserve"> </w:t>
              </w:r>
            </w:ins>
            <w:ins w:id="82" w:author="Lenovo, Motorola Mobility-Robin Thomas" w:date="2021-02-03T15:55:00Z">
              <w:r>
                <w:rPr>
                  <w:rFonts w:ascii="Arial" w:eastAsia="SimSun" w:hAnsi="Arial"/>
                  <w:sz w:val="18"/>
                  <w:szCs w:val="24"/>
                  <w:lang w:eastAsia="zh-CN"/>
                </w:rPr>
                <w:t>related to</w:t>
              </w:r>
            </w:ins>
            <w:ins w:id="83" w:author="Lenovo, Motorola Mobility-Robin Thomas" w:date="2021-02-03T15:51:00Z">
              <w:r>
                <w:rPr>
                  <w:rFonts w:ascii="Arial" w:eastAsia="SimSun" w:hAnsi="Arial"/>
                  <w:sz w:val="18"/>
                  <w:szCs w:val="24"/>
                  <w:lang w:eastAsia="zh-CN"/>
                </w:rPr>
                <w:t xml:space="preserve"> the comp</w:t>
              </w:r>
            </w:ins>
            <w:ins w:id="84" w:author="Lenovo, Motorola Mobility-Robin Thomas" w:date="2021-02-03T15:54:00Z">
              <w:r>
                <w:rPr>
                  <w:rFonts w:ascii="Arial" w:eastAsia="SimSun" w:hAnsi="Arial"/>
                  <w:sz w:val="18"/>
                  <w:szCs w:val="24"/>
                  <w:lang w:eastAsia="zh-CN"/>
                </w:rPr>
                <w:t>l</w:t>
              </w:r>
            </w:ins>
            <w:ins w:id="85" w:author="Lenovo, Motorola Mobility-Robin Thomas" w:date="2021-02-03T15:51:00Z">
              <w:r>
                <w:rPr>
                  <w:rFonts w:ascii="Arial" w:eastAsia="SimSun" w:hAnsi="Arial"/>
                  <w:sz w:val="18"/>
                  <w:szCs w:val="24"/>
                  <w:lang w:eastAsia="zh-CN"/>
                </w:rPr>
                <w:t xml:space="preserve">etion of the </w:t>
              </w:r>
            </w:ins>
            <w:ins w:id="86" w:author="Lenovo, Motorola Mobility-Robin Thomas" w:date="2021-02-03T15:54:00Z">
              <w:r>
                <w:rPr>
                  <w:rFonts w:ascii="Arial" w:eastAsia="SimSun" w:hAnsi="Arial"/>
                  <w:sz w:val="18"/>
                  <w:szCs w:val="24"/>
                  <w:lang w:eastAsia="zh-CN"/>
                </w:rPr>
                <w:t xml:space="preserve">Positioning Enhancement </w:t>
              </w:r>
            </w:ins>
            <w:ins w:id="87" w:author="Lenovo, Motorola Mobility-Robin Thomas" w:date="2021-02-03T15:51:00Z">
              <w:r>
                <w:rPr>
                  <w:rFonts w:ascii="Arial" w:eastAsia="SimSun" w:hAnsi="Arial"/>
                  <w:sz w:val="18"/>
                  <w:szCs w:val="24"/>
                  <w:lang w:eastAsia="zh-CN"/>
                </w:rPr>
                <w:t xml:space="preserve">SI and the </w:t>
              </w:r>
            </w:ins>
            <w:ins w:id="88" w:author="Lenovo, Motorola Mobility-Robin Thomas" w:date="2021-02-03T15:54:00Z">
              <w:r>
                <w:rPr>
                  <w:rFonts w:ascii="Arial" w:eastAsia="SimSun" w:hAnsi="Arial"/>
                  <w:sz w:val="18"/>
                  <w:szCs w:val="24"/>
                  <w:lang w:eastAsia="zh-CN"/>
                </w:rPr>
                <w:t xml:space="preserve">corresponding </w:t>
              </w:r>
            </w:ins>
            <w:ins w:id="89" w:author="Lenovo, Motorola Mobility-Robin Thomas" w:date="2021-02-03T15:51:00Z">
              <w:r>
                <w:rPr>
                  <w:rFonts w:ascii="Arial" w:eastAsia="SimSun" w:hAnsi="Arial"/>
                  <w:sz w:val="18"/>
                  <w:szCs w:val="24"/>
                  <w:lang w:eastAsia="zh-CN"/>
                </w:rPr>
                <w:t xml:space="preserve">impact </w:t>
              </w:r>
            </w:ins>
            <w:ins w:id="90" w:author="Lenovo, Motorola Mobility-Robin Thomas" w:date="2021-02-03T15:52:00Z">
              <w:r>
                <w:rPr>
                  <w:rFonts w:ascii="Arial" w:eastAsia="SimSun" w:hAnsi="Arial"/>
                  <w:sz w:val="18"/>
                  <w:szCs w:val="24"/>
                  <w:lang w:eastAsia="zh-CN"/>
                </w:rPr>
                <w:t>o</w:t>
              </w:r>
            </w:ins>
            <w:ins w:id="91" w:author="Lenovo, Motorola Mobility-Robin Thomas" w:date="2021-02-03T15:53:00Z">
              <w:r>
                <w:rPr>
                  <w:rFonts w:ascii="Arial" w:eastAsia="SimSun" w:hAnsi="Arial"/>
                  <w:sz w:val="18"/>
                  <w:szCs w:val="24"/>
                  <w:lang w:eastAsia="zh-CN"/>
                </w:rPr>
                <w:t>n</w:t>
              </w:r>
            </w:ins>
            <w:ins w:id="92" w:author="Lenovo, Motorola Mobility-Robin Thomas" w:date="2021-02-03T15:52:00Z">
              <w:r>
                <w:rPr>
                  <w:rFonts w:ascii="Arial" w:eastAsia="SimSun" w:hAnsi="Arial"/>
                  <w:sz w:val="18"/>
                  <w:szCs w:val="24"/>
                  <w:lang w:eastAsia="zh-CN"/>
                </w:rPr>
                <w:t xml:space="preserve"> RAN2’s latency reduction work. </w:t>
              </w:r>
            </w:ins>
            <w:ins w:id="93" w:author="Lenovo, Motorola Mobility-Robin Thomas" w:date="2021-02-03T15:55:00Z">
              <w:r>
                <w:rPr>
                  <w:rFonts w:ascii="Arial" w:eastAsia="SimSun" w:hAnsi="Arial"/>
                  <w:sz w:val="18"/>
                  <w:szCs w:val="24"/>
                  <w:lang w:eastAsia="zh-CN"/>
                </w:rPr>
                <w:t xml:space="preserve">Given the </w:t>
              </w:r>
            </w:ins>
            <w:ins w:id="94" w:author="Lenovo, Motorola Mobility-Robin Thomas" w:date="2021-02-03T15:56:00Z">
              <w:r>
                <w:rPr>
                  <w:rFonts w:ascii="Arial" w:eastAsia="SimSun" w:hAnsi="Arial"/>
                  <w:sz w:val="18"/>
                  <w:szCs w:val="24"/>
                  <w:lang w:eastAsia="zh-CN"/>
                </w:rPr>
                <w:t>concerns by some companies</w:t>
              </w:r>
            </w:ins>
            <w:ins w:id="95" w:author="Lenovo, Motorola Mobility-Robin Thomas" w:date="2021-02-03T15:58:00Z">
              <w:r w:rsidR="00894AEC">
                <w:rPr>
                  <w:rFonts w:ascii="Arial" w:eastAsia="SimSun" w:hAnsi="Arial"/>
                  <w:sz w:val="18"/>
                  <w:szCs w:val="24"/>
                  <w:lang w:eastAsia="zh-CN"/>
                </w:rPr>
                <w:t xml:space="preserve"> and lack of time</w:t>
              </w:r>
            </w:ins>
            <w:ins w:id="96" w:author="Lenovo, Motorola Mobility-Robin Thomas" w:date="2021-02-03T15:56:00Z">
              <w:r>
                <w:rPr>
                  <w:rFonts w:ascii="Arial" w:eastAsia="SimSun" w:hAnsi="Arial"/>
                  <w:sz w:val="18"/>
                  <w:szCs w:val="24"/>
                  <w:lang w:eastAsia="zh-CN"/>
                </w:rPr>
                <w:t>, i</w:t>
              </w:r>
            </w:ins>
            <w:ins w:id="97" w:author="Lenovo, Motorola Mobility-Robin Thomas" w:date="2021-02-03T15:52:00Z">
              <w:r>
                <w:rPr>
                  <w:rFonts w:ascii="Arial" w:eastAsia="SimSun" w:hAnsi="Arial"/>
                  <w:sz w:val="18"/>
                  <w:szCs w:val="24"/>
                  <w:lang w:eastAsia="zh-CN"/>
                </w:rPr>
                <w:t xml:space="preserve">t is not clear that we </w:t>
              </w:r>
              <w:r>
                <w:rPr>
                  <w:rFonts w:ascii="Arial" w:eastAsia="SimSun" w:hAnsi="Arial"/>
                  <w:sz w:val="18"/>
                  <w:szCs w:val="24"/>
                  <w:lang w:eastAsia="zh-CN"/>
                </w:rPr>
                <w:lastRenderedPageBreak/>
                <w:t>can recommend</w:t>
              </w:r>
            </w:ins>
            <w:ins w:id="98" w:author="Lenovo, Motorola Mobility-Robin Thomas" w:date="2021-02-03T15:54:00Z">
              <w:r>
                <w:rPr>
                  <w:rFonts w:ascii="Arial" w:eastAsia="SimSun" w:hAnsi="Arial"/>
                  <w:sz w:val="18"/>
                  <w:szCs w:val="24"/>
                  <w:lang w:eastAsia="zh-CN"/>
                </w:rPr>
                <w:t xml:space="preserve"> capability storage</w:t>
              </w:r>
            </w:ins>
            <w:ins w:id="99" w:author="Lenovo, Motorola Mobility-Robin Thomas" w:date="2021-02-03T15:56:00Z">
              <w:r>
                <w:rPr>
                  <w:rFonts w:ascii="Arial" w:eastAsia="SimSun" w:hAnsi="Arial"/>
                  <w:sz w:val="18"/>
                  <w:szCs w:val="24"/>
                  <w:lang w:eastAsia="zh-CN"/>
                </w:rPr>
                <w:t xml:space="preserve"> as</w:t>
              </w:r>
            </w:ins>
            <w:ins w:id="100" w:author="Lenovo, Motorola Mobility-Robin Thomas" w:date="2021-02-03T15:58:00Z">
              <w:r w:rsidR="00894AEC">
                <w:rPr>
                  <w:rFonts w:ascii="Arial" w:eastAsia="SimSun" w:hAnsi="Arial"/>
                  <w:sz w:val="18"/>
                  <w:szCs w:val="24"/>
                  <w:lang w:eastAsia="zh-CN"/>
                </w:rPr>
                <w:t xml:space="preserve"> a</w:t>
              </w:r>
            </w:ins>
            <w:ins w:id="101" w:author="Lenovo, Motorola Mobility-Robin Thomas" w:date="2021-02-03T15:56:00Z">
              <w:r>
                <w:rPr>
                  <w:rFonts w:ascii="Arial" w:eastAsia="SimSun" w:hAnsi="Arial"/>
                  <w:sz w:val="18"/>
                  <w:szCs w:val="24"/>
                  <w:lang w:eastAsia="zh-CN"/>
                </w:rPr>
                <w:t xml:space="preserve"> latency reduction mechanism</w:t>
              </w:r>
            </w:ins>
            <w:ins w:id="102" w:author="Lenovo, Motorola Mobility-Robin Thomas" w:date="2021-02-03T15:57:00Z">
              <w:r w:rsidR="00894AEC">
                <w:rPr>
                  <w:rFonts w:ascii="Arial" w:eastAsia="SimSun" w:hAnsi="Arial"/>
                  <w:sz w:val="18"/>
                  <w:szCs w:val="24"/>
                  <w:lang w:eastAsia="zh-CN"/>
                </w:rPr>
                <w:t xml:space="preserve"> in the </w:t>
              </w:r>
            </w:ins>
            <w:ins w:id="103" w:author="Lenovo, Motorola Mobility-Robin Thomas" w:date="2021-02-03T15:59:00Z">
              <w:r w:rsidR="00894AEC">
                <w:rPr>
                  <w:rFonts w:ascii="Arial" w:eastAsia="SimSun" w:hAnsi="Arial"/>
                  <w:sz w:val="18"/>
                  <w:szCs w:val="24"/>
                  <w:lang w:eastAsia="zh-CN"/>
                </w:rPr>
                <w:t>TR</w:t>
              </w:r>
            </w:ins>
            <w:ins w:id="104" w:author="Lenovo, Motorola Mobility-Robin Thomas" w:date="2021-02-03T15:53:00Z">
              <w:r>
                <w:rPr>
                  <w:rFonts w:ascii="Arial" w:eastAsia="SimSun" w:hAnsi="Arial"/>
                  <w:sz w:val="18"/>
                  <w:szCs w:val="24"/>
                  <w:lang w:eastAsia="zh-CN"/>
                </w:rPr>
                <w:t xml:space="preserve"> </w:t>
              </w:r>
            </w:ins>
            <w:ins w:id="105" w:author="Lenovo, Motorola Mobility-Robin Thomas" w:date="2021-02-03T15:55:00Z">
              <w:r>
                <w:rPr>
                  <w:rFonts w:ascii="Arial" w:eastAsia="SimSun" w:hAnsi="Arial"/>
                  <w:sz w:val="18"/>
                  <w:szCs w:val="24"/>
                  <w:lang w:eastAsia="zh-CN"/>
                </w:rPr>
                <w:t xml:space="preserve">without verification from SA2. </w:t>
              </w:r>
            </w:ins>
          </w:p>
        </w:tc>
      </w:tr>
      <w:tr w:rsidR="004440FF" w14:paraId="365A5D0D" w14:textId="77777777">
        <w:trPr>
          <w:jc w:val="center"/>
        </w:trPr>
        <w:tc>
          <w:tcPr>
            <w:tcW w:w="1668" w:type="dxa"/>
          </w:tcPr>
          <w:p w14:paraId="0C081EBB" w14:textId="77777777" w:rsidR="004440FF" w:rsidRDefault="004440FF" w:rsidP="004440FF">
            <w:pPr>
              <w:spacing w:before="60" w:after="0"/>
              <w:rPr>
                <w:rFonts w:ascii="Arial" w:eastAsia="SimSun" w:hAnsi="Arial"/>
                <w:sz w:val="18"/>
                <w:szCs w:val="24"/>
                <w:lang w:eastAsia="zh-CN"/>
              </w:rPr>
            </w:pPr>
          </w:p>
        </w:tc>
        <w:tc>
          <w:tcPr>
            <w:tcW w:w="1839" w:type="dxa"/>
          </w:tcPr>
          <w:p w14:paraId="2E8FA255" w14:textId="77777777" w:rsidR="004440FF" w:rsidRDefault="004440FF" w:rsidP="004440FF">
            <w:pPr>
              <w:spacing w:before="60" w:after="0"/>
              <w:rPr>
                <w:rFonts w:ascii="Arial" w:eastAsia="SimSun" w:hAnsi="Arial"/>
                <w:sz w:val="18"/>
                <w:szCs w:val="24"/>
                <w:lang w:eastAsia="zh-CN"/>
              </w:rPr>
            </w:pPr>
          </w:p>
        </w:tc>
        <w:tc>
          <w:tcPr>
            <w:tcW w:w="6095" w:type="dxa"/>
          </w:tcPr>
          <w:p w14:paraId="57536BC6" w14:textId="77777777" w:rsidR="004440FF" w:rsidRDefault="004440FF" w:rsidP="004440FF">
            <w:pPr>
              <w:spacing w:before="60" w:after="0"/>
              <w:rPr>
                <w:rFonts w:ascii="Arial" w:eastAsia="SimSun" w:hAnsi="Arial"/>
                <w:sz w:val="18"/>
                <w:szCs w:val="24"/>
                <w:lang w:eastAsia="zh-CN"/>
              </w:rPr>
            </w:pPr>
          </w:p>
        </w:tc>
      </w:tr>
      <w:tr w:rsidR="004440FF" w14:paraId="27152F86" w14:textId="77777777">
        <w:trPr>
          <w:jc w:val="center"/>
        </w:trPr>
        <w:tc>
          <w:tcPr>
            <w:tcW w:w="1668" w:type="dxa"/>
          </w:tcPr>
          <w:p w14:paraId="43B0988F" w14:textId="77777777" w:rsidR="004440FF" w:rsidRDefault="004440FF" w:rsidP="004440FF">
            <w:pPr>
              <w:spacing w:before="60" w:after="0"/>
              <w:rPr>
                <w:rFonts w:ascii="Arial" w:eastAsia="SimSun" w:hAnsi="Arial"/>
                <w:sz w:val="18"/>
                <w:szCs w:val="24"/>
                <w:lang w:eastAsia="zh-CN"/>
              </w:rPr>
            </w:pPr>
          </w:p>
        </w:tc>
        <w:tc>
          <w:tcPr>
            <w:tcW w:w="1839" w:type="dxa"/>
          </w:tcPr>
          <w:p w14:paraId="68D981CF" w14:textId="77777777" w:rsidR="004440FF" w:rsidRDefault="004440FF" w:rsidP="004440FF">
            <w:pPr>
              <w:spacing w:before="60" w:after="0"/>
              <w:rPr>
                <w:rFonts w:ascii="Arial" w:eastAsia="SimSun" w:hAnsi="Arial"/>
                <w:sz w:val="18"/>
                <w:szCs w:val="24"/>
                <w:lang w:eastAsia="zh-CN"/>
              </w:rPr>
            </w:pPr>
          </w:p>
        </w:tc>
        <w:tc>
          <w:tcPr>
            <w:tcW w:w="6095" w:type="dxa"/>
          </w:tcPr>
          <w:p w14:paraId="7B55D68F" w14:textId="77777777" w:rsidR="004440FF" w:rsidRDefault="004440FF" w:rsidP="004440FF">
            <w:pPr>
              <w:spacing w:before="60" w:after="0"/>
              <w:rPr>
                <w:rFonts w:ascii="Arial" w:eastAsia="SimSun" w:hAnsi="Arial"/>
                <w:sz w:val="18"/>
                <w:szCs w:val="24"/>
                <w:lang w:eastAsia="zh-CN"/>
              </w:rPr>
            </w:pPr>
          </w:p>
        </w:tc>
      </w:tr>
    </w:tbl>
    <w:p w14:paraId="72CD0004" w14:textId="77777777" w:rsidR="00761C8D" w:rsidRDefault="00761C8D">
      <w:pPr>
        <w:spacing w:before="60"/>
        <w:rPr>
          <w:rFonts w:eastAsia="SimSun"/>
          <w:bCs/>
          <w:color w:val="000000"/>
          <w:lang w:val="en-US" w:eastAsia="zh-CN"/>
        </w:rPr>
      </w:pPr>
    </w:p>
    <w:p w14:paraId="3D869F93" w14:textId="77777777" w:rsidR="00761C8D" w:rsidRDefault="00313C6B">
      <w:pPr>
        <w:spacing w:before="60"/>
        <w:rPr>
          <w:rFonts w:eastAsia="SimSun"/>
          <w:bCs/>
          <w:color w:val="000000"/>
          <w:lang w:val="en-US" w:eastAsia="zh-CN"/>
        </w:rPr>
      </w:pPr>
      <w:r>
        <w:rPr>
          <w:rFonts w:eastAsia="SimSun" w:hint="eastAsia"/>
          <w:bCs/>
          <w:color w:val="000000"/>
          <w:lang w:val="en-US" w:eastAsia="zh-CN"/>
        </w:rPr>
        <w:t>The draft LS can be found as below:</w:t>
      </w:r>
    </w:p>
    <w:p w14:paraId="70A4A9A2" w14:textId="77777777" w:rsidR="00761C8D" w:rsidRDefault="00313C6B">
      <w:pPr>
        <w:spacing w:before="60"/>
        <w:rPr>
          <w:rFonts w:eastAsia="SimSun"/>
          <w:bCs/>
          <w:color w:val="000000"/>
          <w:lang w:val="en-US" w:eastAsia="zh-CN"/>
        </w:rPr>
      </w:pPr>
      <w:r>
        <w:rPr>
          <w:rFonts w:eastAsia="SimSun" w:hint="eastAsia"/>
          <w:bCs/>
          <w:color w:val="000000"/>
          <w:lang w:val="en-US" w:eastAsia="zh-CN"/>
        </w:rPr>
        <w:t>“</w:t>
      </w:r>
      <w:r>
        <w:rPr>
          <w:rFonts w:eastAsia="SimSun"/>
          <w:bCs/>
          <w:color w:val="000000"/>
          <w:lang w:val="en-US" w:eastAsia="zh-CN"/>
        </w:rPr>
        <w:t xml:space="preserve">RAN2 has done latency analysis and the below are the latency values for fetching capabilities as shown in Table 1. RAN2 would like to understand from SA2 if it is feasible to store the Positioning capabilities in a core network node in order to reduce the </w:t>
      </w:r>
      <w:r>
        <w:rPr>
          <w:rFonts w:eastAsia="SimSun" w:hint="eastAsia"/>
          <w:bCs/>
          <w:color w:val="000000"/>
          <w:lang w:val="en-US" w:eastAsia="zh-CN"/>
        </w:rPr>
        <w:t xml:space="preserve">latency and </w:t>
      </w:r>
      <w:r>
        <w:rPr>
          <w:rFonts w:eastAsia="SimSun"/>
          <w:bCs/>
          <w:color w:val="000000"/>
          <w:lang w:val="en-US" w:eastAsia="zh-CN"/>
        </w:rPr>
        <w:t>Time To First Fix.</w:t>
      </w:r>
    </w:p>
    <w:p w14:paraId="780CA6E1" w14:textId="77777777" w:rsidR="00761C8D" w:rsidRDefault="00313C6B">
      <w:pPr>
        <w:spacing w:before="60"/>
        <w:rPr>
          <w:rFonts w:eastAsia="SimSun"/>
          <w:bCs/>
          <w:color w:val="000000"/>
          <w:lang w:val="en-US" w:eastAsia="zh-CN"/>
        </w:rPr>
      </w:pPr>
      <w:r>
        <w:rPr>
          <w:rFonts w:eastAsia="SimSun"/>
          <w:bCs/>
          <w:color w:val="000000"/>
          <w:lang w:val="en-US" w:eastAsia="zh-CN"/>
        </w:rPr>
        <w:t>RAN2 would kindly request SA2 for their input on this”</w:t>
      </w:r>
    </w:p>
    <w:p w14:paraId="186B0FD5" w14:textId="77777777" w:rsidR="00761C8D" w:rsidRDefault="00313C6B">
      <w:pPr>
        <w:pStyle w:val="TH"/>
        <w:jc w:val="left"/>
      </w:pPr>
      <w:r>
        <w:lastRenderedPageBreak/>
        <w:t xml:space="preserve">Table </w:t>
      </w:r>
      <w:r>
        <w:rPr>
          <w:lang w:eastAsia="ja-JP"/>
        </w:rPr>
        <w:t>1</w:t>
      </w:r>
      <w:r>
        <w:t>: Latency performance analysis for UE assisted DL-TDOA and DL-AoD</w:t>
      </w:r>
    </w:p>
    <w:tbl>
      <w:tblPr>
        <w:tblW w:w="9570" w:type="dxa"/>
        <w:tblInd w:w="-5" w:type="dxa"/>
        <w:tblCellMar>
          <w:left w:w="0" w:type="dxa"/>
          <w:right w:w="0" w:type="dxa"/>
        </w:tblCellMar>
        <w:tblLook w:val="04A0" w:firstRow="1" w:lastRow="0" w:firstColumn="1" w:lastColumn="0" w:noHBand="0" w:noVBand="1"/>
      </w:tblPr>
      <w:tblGrid>
        <w:gridCol w:w="3191"/>
        <w:gridCol w:w="1400"/>
        <w:gridCol w:w="4979"/>
      </w:tblGrid>
      <w:tr w:rsidR="00761C8D" w14:paraId="5BF37C5C" w14:textId="77777777">
        <w:trPr>
          <w:cantSplit/>
          <w:trHeight w:val="185"/>
          <w:tblHeader/>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4B2F3A" w14:textId="77777777" w:rsidR="00761C8D" w:rsidRDefault="00313C6B">
            <w:pPr>
              <w:pStyle w:val="TAH"/>
            </w:pPr>
            <w:r>
              <w:lastRenderedPageBreak/>
              <w:t>Step</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5F9D8A" w14:textId="77777777" w:rsidR="00761C8D" w:rsidRDefault="00313C6B">
            <w:pPr>
              <w:pStyle w:val="TAH"/>
            </w:pPr>
            <w:r>
              <w:t>Delay Value [ms]</w:t>
            </w:r>
          </w:p>
        </w:tc>
        <w:tc>
          <w:tcPr>
            <w:tcW w:w="49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2B65F7" w14:textId="77777777" w:rsidR="00761C8D" w:rsidRDefault="00313C6B">
            <w:pPr>
              <w:pStyle w:val="TAH"/>
            </w:pPr>
            <w:r>
              <w:t>Description of Latency Component</w:t>
            </w:r>
          </w:p>
        </w:tc>
      </w:tr>
      <w:tr w:rsidR="00761C8D" w14:paraId="4049FFC9" w14:textId="77777777">
        <w:trPr>
          <w:cantSplit/>
          <w:trHeight w:val="56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F6C824" w14:textId="77777777" w:rsidR="00761C8D" w:rsidRDefault="00313C6B">
            <w:pPr>
              <w:pStyle w:val="TAL"/>
            </w:pPr>
            <w:r>
              <w:t>Step 1 LPP Request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468C413" w14:textId="77777777" w:rsidR="00761C8D" w:rsidRDefault="00313C6B">
            <w:pPr>
              <w:pStyle w:val="TAL"/>
              <w:ind w:left="360"/>
            </w:pPr>
            <w:r>
              <w:t>18-34.5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236F32E" w14:textId="77777777" w:rsidR="00761C8D" w:rsidRDefault="00313C6B">
            <w:pPr>
              <w:pStyle w:val="TAL"/>
              <w:rPr>
                <w:rFonts w:eastAsiaTheme="minorEastAsia"/>
                <w:szCs w:val="18"/>
              </w:rPr>
            </w:pPr>
            <w:r>
              <w:t>Processing delays: 14 ms</w:t>
            </w:r>
          </w:p>
          <w:p w14:paraId="311C033A" w14:textId="77777777" w:rsidR="00761C8D" w:rsidRDefault="00313C6B">
            <w:pPr>
              <w:pStyle w:val="TAL"/>
              <w:rPr>
                <w:rFonts w:eastAsia="Times New Roman"/>
                <w:sz w:val="20"/>
                <w:lang w:eastAsia="zh-CN"/>
              </w:rPr>
            </w:pPr>
            <w:r>
              <w:t>-                         UE: T</w:t>
            </w:r>
            <w:r>
              <w:rPr>
                <w:vertAlign w:val="subscript"/>
              </w:rPr>
              <w:t>UEProc-RRCDLInfo</w:t>
            </w:r>
          </w:p>
          <w:p w14:paraId="1AB4A7E8" w14:textId="77777777" w:rsidR="00761C8D" w:rsidRDefault="00313C6B">
            <w:pPr>
              <w:pStyle w:val="TAL"/>
            </w:pPr>
            <w:r>
              <w:t>-                         gNB: T</w:t>
            </w:r>
            <w:r>
              <w:rPr>
                <w:vertAlign w:val="subscript"/>
              </w:rPr>
              <w:t>gNBProc-NAS/LPP</w:t>
            </w:r>
          </w:p>
          <w:p w14:paraId="1F9A2EF9" w14:textId="77777777" w:rsidR="00761C8D" w:rsidRDefault="00313C6B">
            <w:pPr>
              <w:pStyle w:val="TAL"/>
            </w:pPr>
            <w:r>
              <w:t>-                         AMF: T</w:t>
            </w:r>
            <w:r>
              <w:rPr>
                <w:vertAlign w:val="subscript"/>
              </w:rPr>
              <w:t>AMFProc</w:t>
            </w:r>
          </w:p>
          <w:p w14:paraId="7908C911" w14:textId="77777777" w:rsidR="00761C8D" w:rsidRDefault="00313C6B">
            <w:pPr>
              <w:pStyle w:val="TAL"/>
            </w:pPr>
            <w:r>
              <w:t>-                         LMF: T</w:t>
            </w:r>
            <w:r>
              <w:rPr>
                <w:vertAlign w:val="subscript"/>
              </w:rPr>
              <w:t>LMFProc</w:t>
            </w:r>
          </w:p>
          <w:p w14:paraId="61167D5F" w14:textId="77777777" w:rsidR="00761C8D" w:rsidRDefault="00313C6B">
            <w:pPr>
              <w:pStyle w:val="TAL"/>
            </w:pPr>
            <w:r>
              <w:t>Signalling delay:4-20.5ms</w:t>
            </w:r>
          </w:p>
          <w:p w14:paraId="36D48A71" w14:textId="77777777" w:rsidR="00761C8D" w:rsidRDefault="00313C6B">
            <w:pPr>
              <w:pStyle w:val="TAL"/>
            </w:pPr>
            <w:r>
              <w:t>-                         UE-gNB: T</w:t>
            </w:r>
            <w:r>
              <w:rPr>
                <w:vertAlign w:val="subscript"/>
              </w:rPr>
              <w:t>UE-gNB</w:t>
            </w:r>
          </w:p>
          <w:p w14:paraId="12CFDE3B" w14:textId="77777777" w:rsidR="00761C8D" w:rsidRDefault="00313C6B">
            <w:pPr>
              <w:pStyle w:val="TAL"/>
            </w:pPr>
            <w:r>
              <w:t>-                         gNB-AMF: T</w:t>
            </w:r>
            <w:r>
              <w:rPr>
                <w:vertAlign w:val="subscript"/>
              </w:rPr>
              <w:t>gNB-AMF</w:t>
            </w:r>
          </w:p>
          <w:p w14:paraId="4B8D345B" w14:textId="77777777" w:rsidR="00761C8D" w:rsidRDefault="00313C6B">
            <w:pPr>
              <w:pStyle w:val="TAL"/>
            </w:pPr>
            <w:r>
              <w:t>-                         AMF-LMF: T</w:t>
            </w:r>
            <w:r>
              <w:rPr>
                <w:vertAlign w:val="subscript"/>
              </w:rPr>
              <w:t>AMF-LMF</w:t>
            </w:r>
          </w:p>
          <w:p w14:paraId="031E665F" w14:textId="77777777" w:rsidR="00761C8D" w:rsidRDefault="00313C6B">
            <w:pPr>
              <w:pStyle w:val="TAL"/>
            </w:pPr>
            <w:r>
              <w:t>Note 1: the LPP capability processing delay is counted together in response message.</w:t>
            </w:r>
          </w:p>
        </w:tc>
      </w:tr>
      <w:tr w:rsidR="00761C8D" w14:paraId="04B0C67C" w14:textId="77777777">
        <w:trPr>
          <w:cantSplit/>
          <w:trHeight w:val="383"/>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E6A17A" w14:textId="77777777" w:rsidR="00761C8D" w:rsidRDefault="00313C6B">
            <w:pPr>
              <w:pStyle w:val="TAL"/>
            </w:pPr>
            <w:r>
              <w:t>Step 2 LPP Provide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37CDC5E6" w14:textId="77777777" w:rsidR="00761C8D" w:rsidRDefault="00313C6B">
            <w:pPr>
              <w:pStyle w:val="TAL"/>
              <w:ind w:left="360"/>
            </w:pPr>
            <w:r>
              <w:t>25-54.5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6C2DD6B4" w14:textId="77777777" w:rsidR="00761C8D" w:rsidRDefault="00313C6B">
            <w:pPr>
              <w:pStyle w:val="TAL"/>
              <w:rPr>
                <w:rFonts w:eastAsiaTheme="minorEastAsia"/>
                <w:szCs w:val="18"/>
              </w:rPr>
            </w:pPr>
            <w:r>
              <w:t>Processing delays: 21-34 ms</w:t>
            </w:r>
          </w:p>
          <w:p w14:paraId="3592A28A" w14:textId="77777777" w:rsidR="00761C8D" w:rsidRDefault="00313C6B">
            <w:pPr>
              <w:pStyle w:val="TAL"/>
              <w:rPr>
                <w:rFonts w:eastAsia="Times New Roman"/>
                <w:sz w:val="20"/>
                <w:lang w:eastAsia="zh-CN"/>
              </w:rPr>
            </w:pPr>
            <w:r>
              <w:t xml:space="preserve">-                         UE: </w:t>
            </w:r>
          </w:p>
          <w:p w14:paraId="55725861" w14:textId="77777777" w:rsidR="00761C8D" w:rsidRDefault="00313C6B">
            <w:pPr>
              <w:pStyle w:val="TAL"/>
            </w:pPr>
            <w:r>
              <w:t>-                         T</w:t>
            </w:r>
            <w:r>
              <w:rPr>
                <w:vertAlign w:val="subscript"/>
              </w:rPr>
              <w:t>UEProc-RRCULInfo</w:t>
            </w:r>
          </w:p>
          <w:p w14:paraId="1EB56FAF" w14:textId="77777777" w:rsidR="00761C8D" w:rsidRDefault="00313C6B">
            <w:pPr>
              <w:pStyle w:val="TAL"/>
            </w:pPr>
            <w:r>
              <w:t>-                         T</w:t>
            </w:r>
            <w:r>
              <w:rPr>
                <w:vertAlign w:val="subscript"/>
              </w:rPr>
              <w:t>UEProc-LPPCapab</w:t>
            </w:r>
          </w:p>
          <w:p w14:paraId="318A5C60" w14:textId="77777777" w:rsidR="00761C8D" w:rsidRDefault="00313C6B">
            <w:pPr>
              <w:pStyle w:val="TAL"/>
            </w:pPr>
            <w:r>
              <w:t>-                         gNB: T</w:t>
            </w:r>
            <w:r>
              <w:rPr>
                <w:vertAlign w:val="subscript"/>
              </w:rPr>
              <w:t>gNBProc-NAS/LPP</w:t>
            </w:r>
          </w:p>
          <w:p w14:paraId="24069383" w14:textId="77777777" w:rsidR="00761C8D" w:rsidRDefault="00313C6B">
            <w:pPr>
              <w:pStyle w:val="TAL"/>
            </w:pPr>
            <w:r>
              <w:t>-                         AMF: T</w:t>
            </w:r>
            <w:r>
              <w:rPr>
                <w:vertAlign w:val="subscript"/>
              </w:rPr>
              <w:t>AMFProc</w:t>
            </w:r>
          </w:p>
          <w:p w14:paraId="2B55CAC1" w14:textId="77777777" w:rsidR="00761C8D" w:rsidRDefault="00313C6B">
            <w:pPr>
              <w:pStyle w:val="TAL"/>
            </w:pPr>
            <w:r>
              <w:t>-                         LMF: T</w:t>
            </w:r>
            <w:r>
              <w:rPr>
                <w:vertAlign w:val="subscript"/>
              </w:rPr>
              <w:t>LMFProc</w:t>
            </w:r>
          </w:p>
          <w:p w14:paraId="15501081" w14:textId="77777777" w:rsidR="00761C8D" w:rsidRDefault="00313C6B">
            <w:pPr>
              <w:pStyle w:val="TAL"/>
            </w:pPr>
            <w:r>
              <w:t>Signalling delay:4-20.5 ms</w:t>
            </w:r>
          </w:p>
          <w:p w14:paraId="3B95D5CB" w14:textId="77777777" w:rsidR="00761C8D" w:rsidRDefault="00313C6B">
            <w:pPr>
              <w:pStyle w:val="TAL"/>
            </w:pPr>
            <w:r>
              <w:t>-                         UE-gNB: T</w:t>
            </w:r>
            <w:r>
              <w:rPr>
                <w:vertAlign w:val="subscript"/>
              </w:rPr>
              <w:t>UE-gNB</w:t>
            </w:r>
          </w:p>
          <w:p w14:paraId="7E3797AC" w14:textId="77777777" w:rsidR="00761C8D" w:rsidRDefault="00313C6B">
            <w:pPr>
              <w:pStyle w:val="TAL"/>
            </w:pPr>
            <w:r>
              <w:t>-                         gNB-AMF: T</w:t>
            </w:r>
            <w:r>
              <w:rPr>
                <w:vertAlign w:val="subscript"/>
              </w:rPr>
              <w:t>gNB-AMF</w:t>
            </w:r>
          </w:p>
          <w:p w14:paraId="35C293E7" w14:textId="77777777" w:rsidR="00761C8D" w:rsidRDefault="00313C6B">
            <w:pPr>
              <w:pStyle w:val="TAL"/>
            </w:pPr>
            <w:r>
              <w:t>-                         AMF-LMF: T</w:t>
            </w:r>
            <w:r>
              <w:rPr>
                <w:vertAlign w:val="subscript"/>
              </w:rPr>
              <w:t>AMF-LMF</w:t>
            </w:r>
          </w:p>
        </w:tc>
      </w:tr>
      <w:tr w:rsidR="00761C8D" w14:paraId="23F05233" w14:textId="77777777">
        <w:trPr>
          <w:cantSplit/>
          <w:trHeight w:val="220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BB340E" w14:textId="77777777" w:rsidR="00761C8D" w:rsidRDefault="00313C6B">
            <w:pPr>
              <w:pStyle w:val="TAL"/>
            </w:pPr>
            <w:r>
              <w:t>Step 3 LPP Provide Assistance Data</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C8A8A0" w14:textId="77777777" w:rsidR="00761C8D" w:rsidRDefault="00313C6B">
            <w:pPr>
              <w:pStyle w:val="TAL"/>
              <w:ind w:left="360"/>
            </w:pPr>
            <w:r>
              <w:t>28-44.5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0F9A3B2" w14:textId="77777777" w:rsidR="00761C8D" w:rsidRDefault="00313C6B">
            <w:pPr>
              <w:pStyle w:val="TAL"/>
              <w:rPr>
                <w:rFonts w:eastAsiaTheme="minorEastAsia"/>
                <w:szCs w:val="18"/>
              </w:rPr>
            </w:pPr>
            <w:r>
              <w:t>Processing delays: 21-34 ms</w:t>
            </w:r>
          </w:p>
          <w:p w14:paraId="2409A587" w14:textId="77777777" w:rsidR="00761C8D" w:rsidRDefault="00313C6B">
            <w:pPr>
              <w:pStyle w:val="TAL"/>
              <w:rPr>
                <w:rFonts w:eastAsia="Times New Roman"/>
                <w:sz w:val="20"/>
                <w:lang w:eastAsia="zh-CN"/>
              </w:rPr>
            </w:pPr>
            <w:r>
              <w:t xml:space="preserve">-                         UE: </w:t>
            </w:r>
          </w:p>
          <w:p w14:paraId="211FF8EC" w14:textId="77777777" w:rsidR="00761C8D" w:rsidRDefault="00313C6B">
            <w:pPr>
              <w:pStyle w:val="TAL"/>
            </w:pPr>
            <w:r>
              <w:t>-                         T</w:t>
            </w:r>
            <w:r>
              <w:rPr>
                <w:vertAlign w:val="subscript"/>
              </w:rPr>
              <w:t>UEProc-RRCDLInfo</w:t>
            </w:r>
          </w:p>
          <w:p w14:paraId="629D3725" w14:textId="77777777" w:rsidR="00761C8D" w:rsidRDefault="00313C6B">
            <w:pPr>
              <w:pStyle w:val="TAL"/>
            </w:pPr>
            <w:r>
              <w:t>-                         T</w:t>
            </w:r>
            <w:r>
              <w:rPr>
                <w:vertAlign w:val="subscript"/>
              </w:rPr>
              <w:t>UEProc-LPPAssi</w:t>
            </w:r>
          </w:p>
          <w:p w14:paraId="4459763C" w14:textId="77777777" w:rsidR="00761C8D" w:rsidRDefault="00313C6B">
            <w:pPr>
              <w:pStyle w:val="TAL"/>
            </w:pPr>
            <w:r>
              <w:t>-                         gNB: T</w:t>
            </w:r>
            <w:r>
              <w:rPr>
                <w:vertAlign w:val="subscript"/>
              </w:rPr>
              <w:t>gNBProc-NAS/LPP</w:t>
            </w:r>
          </w:p>
          <w:p w14:paraId="3719B5F0" w14:textId="77777777" w:rsidR="00761C8D" w:rsidRDefault="00313C6B">
            <w:pPr>
              <w:pStyle w:val="TAL"/>
            </w:pPr>
            <w:r>
              <w:t>-                         AMF: T</w:t>
            </w:r>
            <w:r>
              <w:rPr>
                <w:vertAlign w:val="subscript"/>
              </w:rPr>
              <w:t>AMFProc</w:t>
            </w:r>
          </w:p>
          <w:p w14:paraId="70657F5E" w14:textId="77777777" w:rsidR="00761C8D" w:rsidRDefault="00313C6B">
            <w:pPr>
              <w:pStyle w:val="TAL"/>
            </w:pPr>
            <w:r>
              <w:t>-                         LMF: T</w:t>
            </w:r>
            <w:r>
              <w:rPr>
                <w:vertAlign w:val="subscript"/>
              </w:rPr>
              <w:t>LMFProc</w:t>
            </w:r>
          </w:p>
          <w:p w14:paraId="00D4286C" w14:textId="77777777" w:rsidR="00761C8D" w:rsidRDefault="00313C6B">
            <w:pPr>
              <w:pStyle w:val="TAL"/>
            </w:pPr>
            <w:r>
              <w:t>Signalling delay:4-20.5 ms</w:t>
            </w:r>
          </w:p>
          <w:p w14:paraId="661F60AB" w14:textId="77777777" w:rsidR="00761C8D" w:rsidRDefault="00313C6B">
            <w:pPr>
              <w:pStyle w:val="TAL"/>
            </w:pPr>
            <w:r>
              <w:t>-                         UE-gNB: T</w:t>
            </w:r>
            <w:r>
              <w:rPr>
                <w:vertAlign w:val="subscript"/>
              </w:rPr>
              <w:t>UE-gNB</w:t>
            </w:r>
          </w:p>
          <w:p w14:paraId="5CCC6B1E" w14:textId="77777777" w:rsidR="00761C8D" w:rsidRDefault="00313C6B">
            <w:pPr>
              <w:pStyle w:val="TAL"/>
            </w:pPr>
            <w:r>
              <w:t>-                         gNB-AMF: T</w:t>
            </w:r>
            <w:r>
              <w:rPr>
                <w:vertAlign w:val="subscript"/>
              </w:rPr>
              <w:t>gNB-AMF</w:t>
            </w:r>
          </w:p>
          <w:p w14:paraId="293651E4" w14:textId="77777777" w:rsidR="00761C8D" w:rsidRDefault="00313C6B">
            <w:pPr>
              <w:pStyle w:val="TAL"/>
            </w:pPr>
            <w:r>
              <w:t>-                         AMF-LMF: T</w:t>
            </w:r>
            <w:r>
              <w:rPr>
                <w:vertAlign w:val="subscript"/>
              </w:rPr>
              <w:t>AMF-LMF</w:t>
            </w:r>
          </w:p>
        </w:tc>
      </w:tr>
      <w:tr w:rsidR="00761C8D" w14:paraId="13BE9960" w14:textId="77777777">
        <w:trPr>
          <w:cantSplit/>
          <w:trHeight w:val="153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8E351C" w14:textId="77777777" w:rsidR="00761C8D" w:rsidRDefault="00313C6B">
            <w:pPr>
              <w:pStyle w:val="TAL"/>
            </w:pPr>
            <w:r>
              <w:t>Step 4 LPP Request Location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4B98510F" w14:textId="77777777" w:rsidR="00761C8D" w:rsidRDefault="00313C6B">
            <w:pPr>
              <w:pStyle w:val="TAL"/>
              <w:ind w:left="360"/>
            </w:pPr>
            <w:r>
              <w:t>23-39.5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D6A76C8" w14:textId="77777777" w:rsidR="00761C8D" w:rsidRDefault="00313C6B">
            <w:pPr>
              <w:pStyle w:val="TAL"/>
              <w:rPr>
                <w:rFonts w:eastAsiaTheme="minorEastAsia"/>
                <w:szCs w:val="18"/>
              </w:rPr>
            </w:pPr>
            <w:r>
              <w:t>Processing delays: 19 ms</w:t>
            </w:r>
          </w:p>
          <w:p w14:paraId="685B9153" w14:textId="77777777" w:rsidR="00761C8D" w:rsidRDefault="00313C6B">
            <w:pPr>
              <w:pStyle w:val="TAL"/>
              <w:rPr>
                <w:rFonts w:eastAsia="Times New Roman"/>
                <w:sz w:val="20"/>
                <w:lang w:eastAsia="zh-CN"/>
              </w:rPr>
            </w:pPr>
            <w:r>
              <w:t xml:space="preserve">-                         UE: </w:t>
            </w:r>
          </w:p>
          <w:p w14:paraId="1BE2FF9C" w14:textId="77777777" w:rsidR="00761C8D" w:rsidRDefault="00313C6B">
            <w:pPr>
              <w:pStyle w:val="TAL"/>
            </w:pPr>
            <w:r>
              <w:t>-                         T</w:t>
            </w:r>
            <w:r>
              <w:rPr>
                <w:vertAlign w:val="subscript"/>
              </w:rPr>
              <w:t>UEProc-RRCDLInfo</w:t>
            </w:r>
          </w:p>
          <w:p w14:paraId="6E74D112" w14:textId="77777777" w:rsidR="00761C8D" w:rsidRDefault="00313C6B">
            <w:pPr>
              <w:pStyle w:val="TAL"/>
            </w:pPr>
            <w:r>
              <w:t>-                         T</w:t>
            </w:r>
            <w:r>
              <w:rPr>
                <w:vertAlign w:val="subscript"/>
              </w:rPr>
              <w:t>UEProc-LPPLocationRe</w:t>
            </w:r>
          </w:p>
          <w:p w14:paraId="128591BC" w14:textId="77777777" w:rsidR="00761C8D" w:rsidRDefault="00313C6B">
            <w:pPr>
              <w:pStyle w:val="TAL"/>
            </w:pPr>
            <w:r>
              <w:t>-                         gNB: T</w:t>
            </w:r>
            <w:r>
              <w:rPr>
                <w:vertAlign w:val="subscript"/>
              </w:rPr>
              <w:t>gNBProc-NAS/LPP</w:t>
            </w:r>
          </w:p>
          <w:p w14:paraId="293485E2" w14:textId="77777777" w:rsidR="00761C8D" w:rsidRDefault="00313C6B">
            <w:pPr>
              <w:pStyle w:val="TAL"/>
            </w:pPr>
            <w:r>
              <w:t>-                         AMF: T</w:t>
            </w:r>
            <w:r>
              <w:rPr>
                <w:vertAlign w:val="subscript"/>
              </w:rPr>
              <w:t>AMFProc</w:t>
            </w:r>
          </w:p>
          <w:p w14:paraId="5F00E57F" w14:textId="77777777" w:rsidR="00761C8D" w:rsidRDefault="00313C6B">
            <w:pPr>
              <w:pStyle w:val="TAL"/>
            </w:pPr>
            <w:r>
              <w:t>-                         LMF: T</w:t>
            </w:r>
            <w:r>
              <w:rPr>
                <w:vertAlign w:val="subscript"/>
              </w:rPr>
              <w:t>LMFProc</w:t>
            </w:r>
          </w:p>
          <w:p w14:paraId="40713465" w14:textId="77777777" w:rsidR="00761C8D" w:rsidRDefault="00313C6B">
            <w:pPr>
              <w:pStyle w:val="TAL"/>
            </w:pPr>
            <w:r>
              <w:t>Signalling delay:4-20.5ms</w:t>
            </w:r>
          </w:p>
          <w:p w14:paraId="51F3D8D0" w14:textId="77777777" w:rsidR="00761C8D" w:rsidRDefault="00313C6B">
            <w:pPr>
              <w:pStyle w:val="TAL"/>
            </w:pPr>
            <w:r>
              <w:t>-                         UE-gNB: T</w:t>
            </w:r>
            <w:r>
              <w:rPr>
                <w:vertAlign w:val="subscript"/>
              </w:rPr>
              <w:t>UE-gNB</w:t>
            </w:r>
          </w:p>
          <w:p w14:paraId="12D18067" w14:textId="77777777" w:rsidR="00761C8D" w:rsidRDefault="00313C6B">
            <w:pPr>
              <w:pStyle w:val="TAL"/>
            </w:pPr>
            <w:r>
              <w:t>-                         gNB-AMF: T</w:t>
            </w:r>
            <w:r>
              <w:rPr>
                <w:vertAlign w:val="subscript"/>
              </w:rPr>
              <w:t>gNB-AMF</w:t>
            </w:r>
          </w:p>
          <w:p w14:paraId="0A37A4EC" w14:textId="77777777" w:rsidR="00761C8D" w:rsidRDefault="00313C6B">
            <w:pPr>
              <w:pStyle w:val="TAL"/>
            </w:pPr>
            <w:r>
              <w:t>-                         AMF-LMF: T</w:t>
            </w:r>
            <w:r>
              <w:rPr>
                <w:vertAlign w:val="subscript"/>
              </w:rPr>
              <w:t>AMF-LMF</w:t>
            </w:r>
          </w:p>
        </w:tc>
      </w:tr>
      <w:tr w:rsidR="00761C8D" w14:paraId="24C94733" w14:textId="77777777">
        <w:trPr>
          <w:cantSplit/>
          <w:trHeight w:val="1247"/>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0EAEBA" w14:textId="77777777" w:rsidR="00761C8D" w:rsidRDefault="00313C6B">
            <w:pPr>
              <w:pStyle w:val="TAL"/>
            </w:pPr>
            <w:r>
              <w:t>Step 5 RRC Location Measurement Indication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851C78C" w14:textId="77777777" w:rsidR="00761C8D" w:rsidRDefault="00313C6B">
            <w:pPr>
              <w:pStyle w:val="TAL"/>
              <w:ind w:left="360"/>
            </w:pPr>
            <w:r>
              <w:t>5-8.5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5461259E" w14:textId="77777777" w:rsidR="00761C8D" w:rsidRDefault="00313C6B">
            <w:pPr>
              <w:pStyle w:val="TAL"/>
              <w:rPr>
                <w:rFonts w:eastAsiaTheme="minorEastAsia"/>
                <w:szCs w:val="18"/>
              </w:rPr>
            </w:pPr>
            <w:r>
              <w:t>Processing delays: 5-8 ms</w:t>
            </w:r>
          </w:p>
          <w:p w14:paraId="2DECFD7C" w14:textId="77777777" w:rsidR="00761C8D" w:rsidRDefault="00313C6B">
            <w:pPr>
              <w:pStyle w:val="TAL"/>
              <w:rPr>
                <w:rFonts w:eastAsia="Times New Roman"/>
                <w:sz w:val="20"/>
                <w:lang w:eastAsia="zh-CN"/>
              </w:rPr>
            </w:pPr>
            <w:r>
              <w:t>-                         UE: T</w:t>
            </w:r>
            <w:r>
              <w:rPr>
                <w:vertAlign w:val="subscript"/>
              </w:rPr>
              <w:t>UEProc-RRCLocationMeas</w:t>
            </w:r>
          </w:p>
          <w:p w14:paraId="77C544C7" w14:textId="77777777" w:rsidR="00761C8D" w:rsidRDefault="00313C6B">
            <w:pPr>
              <w:pStyle w:val="TAL"/>
            </w:pPr>
            <w:r>
              <w:t>-                         gNB: T</w:t>
            </w:r>
            <w:r>
              <w:rPr>
                <w:vertAlign w:val="subscript"/>
              </w:rPr>
              <w:t>gNBProc-RRC</w:t>
            </w:r>
          </w:p>
          <w:p w14:paraId="65EC721D" w14:textId="77777777" w:rsidR="00761C8D" w:rsidRDefault="00313C6B">
            <w:pPr>
              <w:pStyle w:val="TAL"/>
            </w:pPr>
            <w:r>
              <w:t>Signalling delay:0-0.5ms</w:t>
            </w:r>
          </w:p>
          <w:p w14:paraId="3AE2AB10" w14:textId="77777777" w:rsidR="00761C8D" w:rsidRDefault="00313C6B">
            <w:pPr>
              <w:pStyle w:val="TAL"/>
            </w:pPr>
            <w:r>
              <w:t>-                         UE-gNB: T</w:t>
            </w:r>
            <w:r>
              <w:rPr>
                <w:vertAlign w:val="subscript"/>
              </w:rPr>
              <w:t>UE-gNB</w:t>
            </w:r>
          </w:p>
        </w:tc>
      </w:tr>
      <w:tr w:rsidR="00761C8D" w14:paraId="56A71419" w14:textId="77777777">
        <w:trPr>
          <w:cantSplit/>
          <w:trHeight w:val="122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BD46D1" w14:textId="77777777" w:rsidR="00761C8D" w:rsidRDefault="00313C6B">
            <w:pPr>
              <w:pStyle w:val="TAL"/>
            </w:pPr>
            <w:r>
              <w:t>Step 6 RRC Measurement Gap configuration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052B137" w14:textId="77777777" w:rsidR="00761C8D" w:rsidRDefault="00313C6B">
            <w:pPr>
              <w:pStyle w:val="TAL"/>
              <w:ind w:left="360"/>
            </w:pPr>
            <w:r>
              <w:t>13-13.5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F657D66" w14:textId="77777777" w:rsidR="00761C8D" w:rsidRDefault="00313C6B">
            <w:pPr>
              <w:pStyle w:val="TAL"/>
              <w:rPr>
                <w:rFonts w:eastAsiaTheme="minorEastAsia"/>
                <w:szCs w:val="18"/>
              </w:rPr>
            </w:pPr>
            <w:r>
              <w:t>Processing delays: 13 ms</w:t>
            </w:r>
          </w:p>
          <w:p w14:paraId="6388739D" w14:textId="77777777" w:rsidR="00761C8D" w:rsidRDefault="00313C6B">
            <w:pPr>
              <w:pStyle w:val="TAL"/>
              <w:rPr>
                <w:rFonts w:eastAsia="Times New Roman"/>
                <w:sz w:val="20"/>
                <w:lang w:eastAsia="zh-CN"/>
              </w:rPr>
            </w:pPr>
            <w:r>
              <w:t>-                         UE: T</w:t>
            </w:r>
            <w:r>
              <w:rPr>
                <w:vertAlign w:val="subscript"/>
              </w:rPr>
              <w:t>UEProc-RRCReconf</w:t>
            </w:r>
          </w:p>
          <w:p w14:paraId="04C84BC5" w14:textId="77777777" w:rsidR="00761C8D" w:rsidRDefault="00313C6B">
            <w:pPr>
              <w:pStyle w:val="TAL"/>
            </w:pPr>
            <w:r>
              <w:t>-                         gNB: T</w:t>
            </w:r>
            <w:r>
              <w:rPr>
                <w:vertAlign w:val="subscript"/>
              </w:rPr>
              <w:t>gNBProc-RRC</w:t>
            </w:r>
          </w:p>
          <w:p w14:paraId="130F701A" w14:textId="77777777" w:rsidR="00761C8D" w:rsidRDefault="00313C6B">
            <w:pPr>
              <w:pStyle w:val="TAL"/>
            </w:pPr>
            <w:r>
              <w:t>Signalling delay:0-0.5ms</w:t>
            </w:r>
          </w:p>
          <w:p w14:paraId="524C5D60" w14:textId="77777777" w:rsidR="00761C8D" w:rsidRDefault="00313C6B">
            <w:pPr>
              <w:pStyle w:val="TAL"/>
            </w:pPr>
            <w:r>
              <w:t>-                         UE-gNB: T</w:t>
            </w:r>
            <w:r>
              <w:rPr>
                <w:vertAlign w:val="subscript"/>
              </w:rPr>
              <w:t>UE-gNB</w:t>
            </w:r>
          </w:p>
        </w:tc>
      </w:tr>
      <w:tr w:rsidR="00761C8D" w14:paraId="44FE20F3" w14:textId="77777777">
        <w:trPr>
          <w:cantSplit/>
          <w:trHeight w:val="305"/>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BAF652" w14:textId="77777777" w:rsidR="00761C8D" w:rsidRDefault="00313C6B">
            <w:pPr>
              <w:pStyle w:val="TAL"/>
            </w:pPr>
            <w:r>
              <w:t>Step 7 DL PRS measurement</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39888F91" w14:textId="77777777" w:rsidR="00761C8D" w:rsidRDefault="00313C6B">
            <w:pPr>
              <w:pStyle w:val="TAL"/>
              <w:ind w:left="360"/>
            </w:pPr>
            <w:r>
              <w:t>88.5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46F8771B" w14:textId="77777777" w:rsidR="00761C8D" w:rsidRDefault="00313C6B">
            <w:pPr>
              <w:pStyle w:val="TAL"/>
            </w:pPr>
            <w:r>
              <w:rPr>
                <w:lang w:eastAsia="ja-JP"/>
              </w:rPr>
              <w:t>T</w:t>
            </w:r>
            <w:r>
              <w:rPr>
                <w:vertAlign w:val="subscript"/>
                <w:lang w:eastAsia="ja-JP"/>
              </w:rPr>
              <w:t>DL-Meas</w:t>
            </w:r>
          </w:p>
        </w:tc>
      </w:tr>
      <w:tr w:rsidR="00761C8D" w14:paraId="346DC678" w14:textId="77777777">
        <w:trPr>
          <w:cantSplit/>
          <w:trHeight w:val="185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42D175" w14:textId="77777777" w:rsidR="00761C8D" w:rsidRDefault="00313C6B">
            <w:pPr>
              <w:pStyle w:val="TAL"/>
            </w:pPr>
            <w:r>
              <w:lastRenderedPageBreak/>
              <w:t>Step 8 LPP Provide Location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26A64C5" w14:textId="77777777" w:rsidR="00761C8D" w:rsidRDefault="00313C6B">
            <w:pPr>
              <w:pStyle w:val="TAL"/>
              <w:ind w:left="360"/>
            </w:pPr>
            <w:r>
              <w:t>20-39.5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76A8CFA6" w14:textId="77777777" w:rsidR="00761C8D" w:rsidRDefault="00313C6B">
            <w:pPr>
              <w:pStyle w:val="TAL"/>
              <w:rPr>
                <w:rFonts w:eastAsiaTheme="minorEastAsia"/>
                <w:szCs w:val="18"/>
              </w:rPr>
            </w:pPr>
            <w:r>
              <w:t>Processing delays: 16-19 ms</w:t>
            </w:r>
          </w:p>
          <w:p w14:paraId="45331DB2" w14:textId="77777777" w:rsidR="00761C8D" w:rsidRDefault="00313C6B">
            <w:pPr>
              <w:pStyle w:val="TAL"/>
              <w:rPr>
                <w:rFonts w:eastAsia="Times New Roman"/>
                <w:sz w:val="20"/>
                <w:lang w:eastAsia="zh-CN"/>
              </w:rPr>
            </w:pPr>
            <w:r>
              <w:t xml:space="preserve">-                         UE: </w:t>
            </w:r>
          </w:p>
          <w:p w14:paraId="55072262" w14:textId="77777777" w:rsidR="00761C8D" w:rsidRDefault="00313C6B">
            <w:pPr>
              <w:pStyle w:val="TAL"/>
            </w:pPr>
            <w:r>
              <w:t>-                         T</w:t>
            </w:r>
            <w:r>
              <w:rPr>
                <w:vertAlign w:val="subscript"/>
              </w:rPr>
              <w:t>UEProc-RRCULInfo</w:t>
            </w:r>
          </w:p>
          <w:p w14:paraId="0DBEF8F3" w14:textId="77777777" w:rsidR="00761C8D" w:rsidRDefault="00313C6B">
            <w:pPr>
              <w:pStyle w:val="TAL"/>
            </w:pPr>
            <w:r>
              <w:t>-                         T</w:t>
            </w:r>
            <w:r>
              <w:rPr>
                <w:vertAlign w:val="subscript"/>
              </w:rPr>
              <w:t>UEProc-LPPLocationRe</w:t>
            </w:r>
          </w:p>
          <w:p w14:paraId="7261329A" w14:textId="77777777" w:rsidR="00761C8D" w:rsidRDefault="00313C6B">
            <w:pPr>
              <w:pStyle w:val="TAL"/>
            </w:pPr>
            <w:r>
              <w:t>-                         gNB: T</w:t>
            </w:r>
            <w:r>
              <w:rPr>
                <w:vertAlign w:val="subscript"/>
              </w:rPr>
              <w:t>gNBProc-NAS/LPP</w:t>
            </w:r>
          </w:p>
          <w:p w14:paraId="15DF4438" w14:textId="77777777" w:rsidR="00761C8D" w:rsidRDefault="00313C6B">
            <w:pPr>
              <w:pStyle w:val="TAL"/>
            </w:pPr>
            <w:r>
              <w:t>-                         AMF: T</w:t>
            </w:r>
            <w:r>
              <w:rPr>
                <w:vertAlign w:val="subscript"/>
              </w:rPr>
              <w:t>AMFProc</w:t>
            </w:r>
          </w:p>
          <w:p w14:paraId="3148DF01" w14:textId="77777777" w:rsidR="00761C8D" w:rsidRDefault="00313C6B">
            <w:pPr>
              <w:pStyle w:val="TAL"/>
            </w:pPr>
            <w:r>
              <w:t>-                         LMF: T</w:t>
            </w:r>
            <w:r>
              <w:rPr>
                <w:vertAlign w:val="subscript"/>
              </w:rPr>
              <w:t>LMFProc</w:t>
            </w:r>
          </w:p>
          <w:p w14:paraId="539FE7DA" w14:textId="77777777" w:rsidR="00761C8D" w:rsidRDefault="00313C6B">
            <w:pPr>
              <w:pStyle w:val="TAL"/>
            </w:pPr>
            <w:r>
              <w:t>Signalling delay:4-20.5 ms</w:t>
            </w:r>
          </w:p>
          <w:p w14:paraId="388E82C4" w14:textId="77777777" w:rsidR="00761C8D" w:rsidRDefault="00313C6B">
            <w:pPr>
              <w:pStyle w:val="TAL"/>
            </w:pPr>
            <w:r>
              <w:t>-                         UE-gNB: T</w:t>
            </w:r>
            <w:r>
              <w:rPr>
                <w:vertAlign w:val="subscript"/>
              </w:rPr>
              <w:t>UE-gNB</w:t>
            </w:r>
          </w:p>
          <w:p w14:paraId="4E3B7A9C" w14:textId="77777777" w:rsidR="00761C8D" w:rsidRDefault="00313C6B">
            <w:pPr>
              <w:pStyle w:val="TAL"/>
            </w:pPr>
            <w:r>
              <w:t>-                         gNB-AMF: T</w:t>
            </w:r>
            <w:r>
              <w:rPr>
                <w:vertAlign w:val="subscript"/>
              </w:rPr>
              <w:t>gNB-AMF</w:t>
            </w:r>
          </w:p>
          <w:p w14:paraId="5ADB919B" w14:textId="77777777" w:rsidR="00761C8D" w:rsidRDefault="00313C6B">
            <w:pPr>
              <w:pStyle w:val="TAL"/>
            </w:pPr>
            <w:r>
              <w:t>-                         AMF-LMF: T</w:t>
            </w:r>
            <w:r>
              <w:rPr>
                <w:vertAlign w:val="subscript"/>
              </w:rPr>
              <w:t>AMF-LMF</w:t>
            </w:r>
          </w:p>
        </w:tc>
      </w:tr>
      <w:tr w:rsidR="00761C8D" w14:paraId="350103FF" w14:textId="77777777">
        <w:trPr>
          <w:cantSplit/>
          <w:trHeight w:val="10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3B74B" w14:textId="77777777" w:rsidR="00761C8D" w:rsidRDefault="00313C6B">
            <w:pPr>
              <w:pStyle w:val="TAL"/>
              <w:spacing w:line="104" w:lineRule="atLeast"/>
            </w:pPr>
            <w:r>
              <w:t>Step 9 LMF calculation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67B9FF2" w14:textId="77777777" w:rsidR="00761C8D" w:rsidRDefault="00313C6B">
            <w:pPr>
              <w:pStyle w:val="TAL"/>
              <w:spacing w:line="104" w:lineRule="atLeast"/>
              <w:ind w:left="360"/>
            </w:pPr>
            <w:r>
              <w:t>2-30</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7FB3EFBC" w14:textId="77777777" w:rsidR="00761C8D" w:rsidRDefault="00313C6B">
            <w:pPr>
              <w:pStyle w:val="TAL"/>
              <w:spacing w:line="104" w:lineRule="atLeast"/>
            </w:pPr>
            <w:r>
              <w:t>T</w:t>
            </w:r>
            <w:r>
              <w:rPr>
                <w:vertAlign w:val="subscript"/>
              </w:rPr>
              <w:t>LMF-Calc</w:t>
            </w:r>
          </w:p>
        </w:tc>
      </w:tr>
      <w:tr w:rsidR="00761C8D" w14:paraId="0DF0478C" w14:textId="77777777">
        <w:trPr>
          <w:cantSplit/>
          <w:trHeight w:val="24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031B7E" w14:textId="77777777" w:rsidR="00761C8D" w:rsidRDefault="00313C6B">
            <w:pPr>
              <w:pStyle w:val="TAL"/>
            </w:pPr>
            <w:r>
              <w:t>Total values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294259B0" w14:textId="77777777" w:rsidR="00761C8D" w:rsidRDefault="00313C6B">
            <w:pPr>
              <w:pStyle w:val="TAL"/>
              <w:ind w:left="360"/>
            </w:pPr>
            <w:r>
              <w:t>222.5-353</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71776F28" w14:textId="77777777" w:rsidR="00761C8D" w:rsidRDefault="00761C8D">
            <w:pPr>
              <w:pStyle w:val="TAL"/>
            </w:pPr>
          </w:p>
        </w:tc>
      </w:tr>
    </w:tbl>
    <w:p w14:paraId="55F57CA2" w14:textId="77777777" w:rsidR="00761C8D" w:rsidRDefault="00761C8D">
      <w:pPr>
        <w:rPr>
          <w:rFonts w:eastAsia="SimSun"/>
          <w:lang w:eastAsia="zh-CN"/>
        </w:rPr>
      </w:pPr>
    </w:p>
    <w:p w14:paraId="45BB2439" w14:textId="77777777" w:rsidR="00761C8D" w:rsidRDefault="00313C6B">
      <w:pPr>
        <w:spacing w:before="60"/>
        <w:rPr>
          <w:rFonts w:ascii="Arial" w:eastAsia="SimSun" w:hAnsi="Arial" w:cs="Arial"/>
          <w:b/>
          <w:bCs/>
          <w:color w:val="000000"/>
          <w:lang w:eastAsia="zh-CN"/>
        </w:rPr>
      </w:pPr>
      <w:r>
        <w:rPr>
          <w:rFonts w:ascii="Arial" w:hAnsi="Arial" w:cs="Arial" w:hint="eastAsia"/>
          <w:b/>
          <w:bCs/>
          <w:color w:val="000000"/>
        </w:rPr>
        <w:t>Q</w:t>
      </w:r>
      <w:r>
        <w:rPr>
          <w:rFonts w:ascii="Arial" w:eastAsia="SimSun" w:hAnsi="Arial" w:cs="Arial" w:hint="eastAsia"/>
          <w:b/>
          <w:bCs/>
          <w:color w:val="000000"/>
          <w:lang w:eastAsia="zh-CN"/>
        </w:rPr>
        <w:t>2</w:t>
      </w:r>
      <w:r>
        <w:rPr>
          <w:rFonts w:ascii="Arial" w:hAnsi="Arial" w:cs="Arial" w:hint="eastAsia"/>
          <w:b/>
          <w:bCs/>
          <w:color w:val="000000"/>
        </w:rPr>
        <w:t xml:space="preserve">: </w:t>
      </w:r>
      <w:r>
        <w:rPr>
          <w:rFonts w:ascii="Arial" w:eastAsia="SimSun" w:hAnsi="Arial" w:cs="Arial" w:hint="eastAsia"/>
          <w:b/>
          <w:bCs/>
          <w:color w:val="000000"/>
          <w:lang w:eastAsia="zh-CN"/>
        </w:rPr>
        <w:t xml:space="preserve">If answer of Q1 is </w:t>
      </w:r>
      <w:r>
        <w:rPr>
          <w:rFonts w:ascii="Arial" w:eastAsia="SimSun" w:hAnsi="Arial" w:cs="Arial"/>
          <w:b/>
          <w:bCs/>
          <w:color w:val="000000"/>
          <w:lang w:eastAsia="zh-CN"/>
        </w:rPr>
        <w:t>“</w:t>
      </w:r>
      <w:r>
        <w:rPr>
          <w:rFonts w:ascii="Arial" w:eastAsia="SimSun" w:hAnsi="Arial" w:cs="Arial" w:hint="eastAsia"/>
          <w:b/>
          <w:bCs/>
          <w:color w:val="000000"/>
          <w:lang w:eastAsia="zh-CN"/>
        </w:rPr>
        <w:t>Yes</w:t>
      </w:r>
      <w:r>
        <w:rPr>
          <w:rFonts w:ascii="Arial" w:eastAsia="SimSun" w:hAnsi="Arial" w:cs="Arial"/>
          <w:b/>
          <w:bCs/>
          <w:color w:val="000000"/>
          <w:lang w:eastAsia="zh-CN"/>
        </w:rPr>
        <w:t>”</w:t>
      </w:r>
      <w:r>
        <w:rPr>
          <w:rFonts w:ascii="Arial" w:eastAsia="SimSun" w:hAnsi="Arial" w:cs="Arial" w:hint="eastAsia"/>
          <w:b/>
          <w:bCs/>
          <w:color w:val="000000"/>
          <w:lang w:eastAsia="zh-CN"/>
        </w:rPr>
        <w:t xml:space="preserve">, do you agree the above LS content sent to SA2? </w:t>
      </w:r>
    </w:p>
    <w:tbl>
      <w:tblPr>
        <w:tblStyle w:val="TableGrid"/>
        <w:tblW w:w="0" w:type="auto"/>
        <w:jc w:val="center"/>
        <w:tblLook w:val="04A0" w:firstRow="1" w:lastRow="0" w:firstColumn="1" w:lastColumn="0" w:noHBand="0" w:noVBand="1"/>
      </w:tblPr>
      <w:tblGrid>
        <w:gridCol w:w="1668"/>
        <w:gridCol w:w="1839"/>
        <w:gridCol w:w="6095"/>
      </w:tblGrid>
      <w:tr w:rsidR="00761C8D" w14:paraId="76BFF181" w14:textId="77777777">
        <w:trPr>
          <w:jc w:val="center"/>
        </w:trPr>
        <w:tc>
          <w:tcPr>
            <w:tcW w:w="1668" w:type="dxa"/>
            <w:shd w:val="clear" w:color="auto" w:fill="B8CCE4" w:themeFill="accent1" w:themeFillTint="66"/>
          </w:tcPr>
          <w:p w14:paraId="37698296" w14:textId="77777777"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65C39333" w14:textId="77777777"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1AF2FC26" w14:textId="77777777"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761C8D" w14:paraId="65AE4D95" w14:textId="77777777">
        <w:trPr>
          <w:jc w:val="center"/>
        </w:trPr>
        <w:tc>
          <w:tcPr>
            <w:tcW w:w="1668" w:type="dxa"/>
          </w:tcPr>
          <w:p w14:paraId="3CA0C871"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7F366426"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4AD027C"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We are fine with either sending an LS or capturing in TR or both.</w:t>
            </w:r>
          </w:p>
          <w:p w14:paraId="5C45327A"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The LS looks good so we also inform SA2 about the detail numbers and SA2 can then analyse further and keep RAN2 in loop with their findings.</w:t>
            </w:r>
          </w:p>
        </w:tc>
      </w:tr>
      <w:tr w:rsidR="00761C8D" w14:paraId="33D4F72F" w14:textId="77777777">
        <w:trPr>
          <w:jc w:val="center"/>
        </w:trPr>
        <w:tc>
          <w:tcPr>
            <w:tcW w:w="1668" w:type="dxa"/>
          </w:tcPr>
          <w:p w14:paraId="6AE3301B" w14:textId="77777777" w:rsidR="00761C8D" w:rsidRDefault="00313C6B">
            <w:pPr>
              <w:spacing w:before="60" w:after="0"/>
              <w:rPr>
                <w:rFonts w:ascii="Arial" w:eastAsia="SimSun" w:hAnsi="Arial"/>
                <w:sz w:val="18"/>
                <w:szCs w:val="24"/>
                <w:lang w:val="en-US" w:eastAsia="zh-CN"/>
              </w:rPr>
            </w:pPr>
            <w:ins w:id="106" w:author="ZTE" w:date="2021-02-03T20:12:00Z">
              <w:r>
                <w:rPr>
                  <w:rFonts w:ascii="Arial" w:eastAsia="SimSun" w:hAnsi="Arial" w:hint="eastAsia"/>
                  <w:sz w:val="18"/>
                  <w:szCs w:val="24"/>
                  <w:lang w:val="en-US" w:eastAsia="zh-CN"/>
                </w:rPr>
                <w:t>ZTE</w:t>
              </w:r>
            </w:ins>
          </w:p>
        </w:tc>
        <w:tc>
          <w:tcPr>
            <w:tcW w:w="1839" w:type="dxa"/>
          </w:tcPr>
          <w:p w14:paraId="28B979FD" w14:textId="77777777" w:rsidR="00761C8D" w:rsidRDefault="00313C6B">
            <w:pPr>
              <w:spacing w:before="60" w:after="0"/>
              <w:rPr>
                <w:rFonts w:ascii="Arial" w:eastAsia="SimSun" w:hAnsi="Arial"/>
                <w:sz w:val="18"/>
                <w:szCs w:val="24"/>
                <w:lang w:val="en-US" w:eastAsia="zh-CN"/>
              </w:rPr>
            </w:pPr>
            <w:ins w:id="107" w:author="ZTE" w:date="2021-02-03T20:12:00Z">
              <w:r>
                <w:rPr>
                  <w:rFonts w:ascii="Arial" w:eastAsia="SimSun" w:hAnsi="Arial" w:hint="eastAsia"/>
                  <w:sz w:val="18"/>
                  <w:szCs w:val="24"/>
                  <w:lang w:val="en-US" w:eastAsia="zh-CN"/>
                </w:rPr>
                <w:t>Agree</w:t>
              </w:r>
            </w:ins>
          </w:p>
        </w:tc>
        <w:tc>
          <w:tcPr>
            <w:tcW w:w="6095" w:type="dxa"/>
          </w:tcPr>
          <w:p w14:paraId="6E89B440" w14:textId="77777777" w:rsidR="00761C8D" w:rsidRDefault="00761C8D">
            <w:pPr>
              <w:spacing w:before="60" w:after="0"/>
              <w:rPr>
                <w:rFonts w:ascii="Arial" w:eastAsia="SimSun" w:hAnsi="Arial"/>
                <w:sz w:val="18"/>
                <w:szCs w:val="24"/>
                <w:lang w:val="en-US" w:eastAsia="zh-CN"/>
              </w:rPr>
            </w:pPr>
          </w:p>
        </w:tc>
      </w:tr>
      <w:tr w:rsidR="00761C8D" w14:paraId="37A9F0C6" w14:textId="77777777">
        <w:trPr>
          <w:jc w:val="center"/>
        </w:trPr>
        <w:tc>
          <w:tcPr>
            <w:tcW w:w="1668" w:type="dxa"/>
          </w:tcPr>
          <w:p w14:paraId="0C1B8A56" w14:textId="77777777" w:rsidR="00761C8D" w:rsidRDefault="00761C8D">
            <w:pPr>
              <w:spacing w:before="60" w:after="0"/>
              <w:rPr>
                <w:rFonts w:ascii="Arial" w:eastAsia="SimSun" w:hAnsi="Arial"/>
                <w:sz w:val="18"/>
                <w:szCs w:val="24"/>
                <w:lang w:eastAsia="zh-CN"/>
              </w:rPr>
            </w:pPr>
          </w:p>
        </w:tc>
        <w:tc>
          <w:tcPr>
            <w:tcW w:w="1839" w:type="dxa"/>
          </w:tcPr>
          <w:p w14:paraId="1796CAEE" w14:textId="77777777" w:rsidR="00761C8D" w:rsidRDefault="00761C8D">
            <w:pPr>
              <w:spacing w:before="60" w:after="0"/>
              <w:rPr>
                <w:rFonts w:ascii="Arial" w:eastAsia="SimSun" w:hAnsi="Arial"/>
                <w:sz w:val="18"/>
                <w:szCs w:val="24"/>
                <w:lang w:eastAsia="zh-CN"/>
              </w:rPr>
            </w:pPr>
          </w:p>
        </w:tc>
        <w:tc>
          <w:tcPr>
            <w:tcW w:w="6095" w:type="dxa"/>
          </w:tcPr>
          <w:p w14:paraId="0EF3BD18" w14:textId="77777777" w:rsidR="00761C8D" w:rsidRDefault="00761C8D">
            <w:pPr>
              <w:spacing w:before="60" w:after="0"/>
              <w:rPr>
                <w:rFonts w:ascii="Arial" w:eastAsia="SimSun" w:hAnsi="Arial"/>
                <w:sz w:val="18"/>
                <w:szCs w:val="24"/>
                <w:lang w:eastAsia="zh-CN"/>
              </w:rPr>
            </w:pPr>
          </w:p>
        </w:tc>
      </w:tr>
      <w:tr w:rsidR="00761C8D" w14:paraId="5BEAF7BF" w14:textId="77777777">
        <w:trPr>
          <w:jc w:val="center"/>
        </w:trPr>
        <w:tc>
          <w:tcPr>
            <w:tcW w:w="1668" w:type="dxa"/>
          </w:tcPr>
          <w:p w14:paraId="0D86B878" w14:textId="77777777" w:rsidR="00761C8D" w:rsidRDefault="00761C8D">
            <w:pPr>
              <w:spacing w:before="60" w:after="0"/>
              <w:rPr>
                <w:rFonts w:ascii="Arial" w:eastAsia="SimSun" w:hAnsi="Arial"/>
                <w:sz w:val="18"/>
                <w:szCs w:val="24"/>
                <w:lang w:eastAsia="zh-CN"/>
              </w:rPr>
            </w:pPr>
          </w:p>
        </w:tc>
        <w:tc>
          <w:tcPr>
            <w:tcW w:w="1839" w:type="dxa"/>
          </w:tcPr>
          <w:p w14:paraId="045F9396" w14:textId="77777777" w:rsidR="00761C8D" w:rsidRDefault="00761C8D">
            <w:pPr>
              <w:spacing w:before="60" w:after="0"/>
              <w:rPr>
                <w:rFonts w:ascii="Arial" w:eastAsia="SimSun" w:hAnsi="Arial"/>
                <w:sz w:val="18"/>
                <w:szCs w:val="24"/>
                <w:lang w:eastAsia="zh-CN"/>
              </w:rPr>
            </w:pPr>
          </w:p>
        </w:tc>
        <w:tc>
          <w:tcPr>
            <w:tcW w:w="6095" w:type="dxa"/>
          </w:tcPr>
          <w:p w14:paraId="61AD999D" w14:textId="77777777" w:rsidR="00761C8D" w:rsidRDefault="00761C8D">
            <w:pPr>
              <w:spacing w:before="60" w:after="0"/>
              <w:rPr>
                <w:rFonts w:ascii="Arial" w:eastAsia="SimSun" w:hAnsi="Arial"/>
                <w:sz w:val="18"/>
                <w:szCs w:val="24"/>
                <w:lang w:eastAsia="zh-CN"/>
              </w:rPr>
            </w:pPr>
          </w:p>
        </w:tc>
      </w:tr>
      <w:tr w:rsidR="00761C8D" w14:paraId="05C932CD" w14:textId="77777777">
        <w:trPr>
          <w:jc w:val="center"/>
        </w:trPr>
        <w:tc>
          <w:tcPr>
            <w:tcW w:w="1668" w:type="dxa"/>
          </w:tcPr>
          <w:p w14:paraId="602F40D0" w14:textId="77777777" w:rsidR="00761C8D" w:rsidRDefault="00761C8D">
            <w:pPr>
              <w:spacing w:before="60" w:after="0"/>
              <w:rPr>
                <w:rFonts w:ascii="Arial" w:eastAsia="SimSun" w:hAnsi="Arial"/>
                <w:sz w:val="18"/>
                <w:szCs w:val="24"/>
                <w:lang w:eastAsia="zh-CN"/>
              </w:rPr>
            </w:pPr>
          </w:p>
        </w:tc>
        <w:tc>
          <w:tcPr>
            <w:tcW w:w="1839" w:type="dxa"/>
          </w:tcPr>
          <w:p w14:paraId="0FD65105" w14:textId="77777777" w:rsidR="00761C8D" w:rsidRDefault="00761C8D">
            <w:pPr>
              <w:spacing w:before="60" w:after="0"/>
              <w:rPr>
                <w:rFonts w:ascii="Arial" w:eastAsia="SimSun" w:hAnsi="Arial"/>
                <w:sz w:val="18"/>
                <w:szCs w:val="24"/>
                <w:lang w:eastAsia="zh-CN"/>
              </w:rPr>
            </w:pPr>
          </w:p>
        </w:tc>
        <w:tc>
          <w:tcPr>
            <w:tcW w:w="6095" w:type="dxa"/>
          </w:tcPr>
          <w:p w14:paraId="2BEEDE0C" w14:textId="77777777" w:rsidR="00761C8D" w:rsidRDefault="00761C8D">
            <w:pPr>
              <w:rPr>
                <w:rFonts w:ascii="Arial" w:eastAsia="SimSun" w:hAnsi="Arial"/>
                <w:sz w:val="18"/>
                <w:szCs w:val="24"/>
                <w:lang w:eastAsia="zh-CN"/>
              </w:rPr>
            </w:pPr>
          </w:p>
        </w:tc>
      </w:tr>
      <w:tr w:rsidR="00761C8D" w14:paraId="7836D73E" w14:textId="77777777">
        <w:trPr>
          <w:jc w:val="center"/>
        </w:trPr>
        <w:tc>
          <w:tcPr>
            <w:tcW w:w="1668" w:type="dxa"/>
          </w:tcPr>
          <w:p w14:paraId="12AE9E0B" w14:textId="77777777" w:rsidR="00761C8D" w:rsidRDefault="00761C8D">
            <w:pPr>
              <w:spacing w:before="60" w:after="0"/>
              <w:rPr>
                <w:rFonts w:ascii="Arial" w:eastAsia="SimSun" w:hAnsi="Arial"/>
                <w:sz w:val="18"/>
                <w:szCs w:val="24"/>
                <w:lang w:eastAsia="zh-CN"/>
              </w:rPr>
            </w:pPr>
          </w:p>
        </w:tc>
        <w:tc>
          <w:tcPr>
            <w:tcW w:w="1839" w:type="dxa"/>
          </w:tcPr>
          <w:p w14:paraId="4FF1CEFB" w14:textId="77777777" w:rsidR="00761C8D" w:rsidRDefault="00761C8D">
            <w:pPr>
              <w:spacing w:before="60" w:after="0"/>
              <w:rPr>
                <w:rFonts w:ascii="Arial" w:eastAsia="SimSun" w:hAnsi="Arial"/>
                <w:sz w:val="18"/>
                <w:szCs w:val="24"/>
                <w:lang w:eastAsia="zh-CN"/>
              </w:rPr>
            </w:pPr>
          </w:p>
        </w:tc>
        <w:tc>
          <w:tcPr>
            <w:tcW w:w="6095" w:type="dxa"/>
          </w:tcPr>
          <w:p w14:paraId="0A9E5BDD" w14:textId="77777777" w:rsidR="00761C8D" w:rsidRDefault="00761C8D">
            <w:pPr>
              <w:spacing w:before="60" w:after="0"/>
              <w:rPr>
                <w:rFonts w:ascii="Arial" w:eastAsia="SimSun" w:hAnsi="Arial"/>
                <w:sz w:val="18"/>
                <w:szCs w:val="24"/>
                <w:lang w:eastAsia="zh-CN"/>
              </w:rPr>
            </w:pPr>
          </w:p>
        </w:tc>
      </w:tr>
      <w:tr w:rsidR="00761C8D" w14:paraId="3FEEB4CC" w14:textId="77777777">
        <w:trPr>
          <w:jc w:val="center"/>
        </w:trPr>
        <w:tc>
          <w:tcPr>
            <w:tcW w:w="1668" w:type="dxa"/>
          </w:tcPr>
          <w:p w14:paraId="6AEC5AEF" w14:textId="77777777" w:rsidR="00761C8D" w:rsidRDefault="00761C8D">
            <w:pPr>
              <w:spacing w:before="60" w:after="0"/>
              <w:rPr>
                <w:rFonts w:ascii="Arial" w:eastAsia="SimSun" w:hAnsi="Arial"/>
                <w:sz w:val="18"/>
                <w:szCs w:val="24"/>
                <w:lang w:eastAsia="zh-CN"/>
              </w:rPr>
            </w:pPr>
          </w:p>
        </w:tc>
        <w:tc>
          <w:tcPr>
            <w:tcW w:w="1839" w:type="dxa"/>
          </w:tcPr>
          <w:p w14:paraId="086974F2" w14:textId="77777777" w:rsidR="00761C8D" w:rsidRDefault="00761C8D">
            <w:pPr>
              <w:spacing w:before="60" w:after="0"/>
              <w:rPr>
                <w:rFonts w:ascii="Arial" w:eastAsia="SimSun" w:hAnsi="Arial"/>
                <w:sz w:val="18"/>
                <w:szCs w:val="24"/>
                <w:lang w:eastAsia="zh-CN"/>
              </w:rPr>
            </w:pPr>
          </w:p>
        </w:tc>
        <w:tc>
          <w:tcPr>
            <w:tcW w:w="6095" w:type="dxa"/>
          </w:tcPr>
          <w:p w14:paraId="50B80D9A" w14:textId="77777777" w:rsidR="00761C8D" w:rsidRDefault="00761C8D">
            <w:pPr>
              <w:spacing w:before="60" w:after="0"/>
              <w:rPr>
                <w:rFonts w:ascii="Arial" w:eastAsia="SimSun" w:hAnsi="Arial"/>
                <w:sz w:val="18"/>
                <w:szCs w:val="24"/>
                <w:lang w:eastAsia="zh-CN"/>
              </w:rPr>
            </w:pPr>
          </w:p>
        </w:tc>
      </w:tr>
      <w:tr w:rsidR="00761C8D" w14:paraId="4462A9CC" w14:textId="77777777">
        <w:trPr>
          <w:jc w:val="center"/>
        </w:trPr>
        <w:tc>
          <w:tcPr>
            <w:tcW w:w="1668" w:type="dxa"/>
          </w:tcPr>
          <w:p w14:paraId="439AC682" w14:textId="77777777" w:rsidR="00761C8D" w:rsidRDefault="00761C8D">
            <w:pPr>
              <w:spacing w:before="60" w:after="0"/>
              <w:rPr>
                <w:rFonts w:ascii="Arial" w:eastAsia="SimSun" w:hAnsi="Arial"/>
                <w:sz w:val="18"/>
                <w:szCs w:val="24"/>
                <w:lang w:eastAsia="zh-CN"/>
              </w:rPr>
            </w:pPr>
          </w:p>
        </w:tc>
        <w:tc>
          <w:tcPr>
            <w:tcW w:w="1839" w:type="dxa"/>
          </w:tcPr>
          <w:p w14:paraId="23BE3F3F" w14:textId="77777777" w:rsidR="00761C8D" w:rsidRDefault="00761C8D">
            <w:pPr>
              <w:spacing w:before="60" w:after="0"/>
              <w:rPr>
                <w:rFonts w:ascii="Arial" w:eastAsia="SimSun" w:hAnsi="Arial"/>
                <w:sz w:val="18"/>
                <w:szCs w:val="24"/>
                <w:lang w:eastAsia="zh-CN"/>
              </w:rPr>
            </w:pPr>
          </w:p>
        </w:tc>
        <w:tc>
          <w:tcPr>
            <w:tcW w:w="6095" w:type="dxa"/>
          </w:tcPr>
          <w:p w14:paraId="548D1B71" w14:textId="77777777" w:rsidR="00761C8D" w:rsidRDefault="00761C8D">
            <w:pPr>
              <w:spacing w:before="60" w:after="0"/>
              <w:rPr>
                <w:rFonts w:ascii="Arial" w:eastAsia="SimSun" w:hAnsi="Arial"/>
                <w:sz w:val="18"/>
                <w:szCs w:val="24"/>
                <w:lang w:eastAsia="zh-CN"/>
              </w:rPr>
            </w:pPr>
          </w:p>
        </w:tc>
      </w:tr>
      <w:tr w:rsidR="00761C8D" w14:paraId="1E981D08" w14:textId="77777777">
        <w:trPr>
          <w:jc w:val="center"/>
        </w:trPr>
        <w:tc>
          <w:tcPr>
            <w:tcW w:w="1668" w:type="dxa"/>
          </w:tcPr>
          <w:p w14:paraId="1818D898" w14:textId="77777777" w:rsidR="00761C8D" w:rsidRDefault="00761C8D">
            <w:pPr>
              <w:spacing w:before="60" w:after="0"/>
              <w:rPr>
                <w:rFonts w:ascii="Arial" w:eastAsia="SimSun" w:hAnsi="Arial"/>
                <w:sz w:val="18"/>
                <w:szCs w:val="24"/>
                <w:lang w:eastAsia="zh-CN"/>
              </w:rPr>
            </w:pPr>
          </w:p>
        </w:tc>
        <w:tc>
          <w:tcPr>
            <w:tcW w:w="1839" w:type="dxa"/>
          </w:tcPr>
          <w:p w14:paraId="0C39FEC3" w14:textId="77777777" w:rsidR="00761C8D" w:rsidRDefault="00761C8D">
            <w:pPr>
              <w:spacing w:before="60" w:after="0"/>
              <w:rPr>
                <w:rFonts w:ascii="Arial" w:eastAsia="SimSun" w:hAnsi="Arial"/>
                <w:sz w:val="18"/>
                <w:szCs w:val="24"/>
                <w:lang w:eastAsia="zh-CN"/>
              </w:rPr>
            </w:pPr>
          </w:p>
        </w:tc>
        <w:tc>
          <w:tcPr>
            <w:tcW w:w="6095" w:type="dxa"/>
          </w:tcPr>
          <w:p w14:paraId="27EF3384" w14:textId="77777777" w:rsidR="00761C8D" w:rsidRDefault="00761C8D">
            <w:pPr>
              <w:spacing w:before="60" w:after="0"/>
              <w:rPr>
                <w:rFonts w:ascii="Arial" w:eastAsia="SimSun" w:hAnsi="Arial"/>
                <w:sz w:val="18"/>
                <w:szCs w:val="24"/>
                <w:lang w:eastAsia="zh-CN"/>
              </w:rPr>
            </w:pPr>
          </w:p>
        </w:tc>
      </w:tr>
    </w:tbl>
    <w:p w14:paraId="4C9E79B9" w14:textId="77777777" w:rsidR="00761C8D" w:rsidRDefault="00761C8D">
      <w:pPr>
        <w:rPr>
          <w:rFonts w:eastAsia="SimSun"/>
          <w:lang w:eastAsia="zh-CN"/>
        </w:rPr>
      </w:pPr>
    </w:p>
    <w:p w14:paraId="76B0826C" w14:textId="77777777" w:rsidR="00761C8D" w:rsidRDefault="00313C6B">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3</w:t>
      </w:r>
      <w:r>
        <w:rPr>
          <w:rFonts w:eastAsia="SimSun" w:hint="eastAsia"/>
          <w:lang w:eastAsia="zh-CN"/>
        </w:rPr>
        <w:tab/>
        <w:t xml:space="preserve">Text proposal </w:t>
      </w:r>
    </w:p>
    <w:p w14:paraId="6C886FBA" w14:textId="77777777" w:rsidR="00761C8D" w:rsidRDefault="00313C6B">
      <w:pPr>
        <w:rPr>
          <w:rFonts w:eastAsia="SimSun"/>
          <w:lang w:eastAsia="zh-CN"/>
        </w:rPr>
      </w:pPr>
      <w:r>
        <w:rPr>
          <w:rFonts w:eastAsia="SimSun"/>
          <w:lang w:eastAsia="zh-CN"/>
        </w:rPr>
        <w:t>6/15 companies proposed the common understanding on “SA/CT will be involved during WI”. 9/15 companies agree without modification.</w:t>
      </w:r>
      <w:r>
        <w:rPr>
          <w:rFonts w:eastAsia="SimSun" w:hint="eastAsia"/>
          <w:lang w:eastAsia="zh-CN"/>
        </w:rPr>
        <w:t xml:space="preserve"> </w:t>
      </w:r>
      <w:r>
        <w:rPr>
          <w:rFonts w:eastAsia="SimSun"/>
          <w:lang w:eastAsia="zh-CN"/>
        </w:rPr>
        <w:t>It seems that there is no majority on the proposed TP</w:t>
      </w:r>
      <w:r>
        <w:rPr>
          <w:rFonts w:eastAsia="SimSun" w:hint="eastAsia"/>
          <w:lang w:eastAsia="zh-CN"/>
        </w:rPr>
        <w:t xml:space="preserve"> in previous discussion.</w:t>
      </w:r>
    </w:p>
    <w:p w14:paraId="49333492" w14:textId="77777777" w:rsidR="00761C8D" w:rsidRDefault="00313C6B">
      <w:pPr>
        <w:rPr>
          <w:rFonts w:eastAsia="SimSun"/>
          <w:lang w:eastAsia="zh-CN"/>
        </w:rPr>
      </w:pPr>
      <w:r>
        <w:rPr>
          <w:rFonts w:eastAsia="SimSun" w:hint="eastAsia"/>
          <w:lang w:eastAsia="zh-CN"/>
        </w:rPr>
        <w:t>So we continue to discuss the options of text proposal as below.</w:t>
      </w:r>
    </w:p>
    <w:p w14:paraId="4C74A492" w14:textId="77777777" w:rsidR="00761C8D" w:rsidRDefault="00313C6B">
      <w:pPr>
        <w:rPr>
          <w:rFonts w:eastAsia="SimSun"/>
          <w:lang w:eastAsia="zh-CN"/>
        </w:rPr>
      </w:pPr>
      <w:r>
        <w:rPr>
          <w:rFonts w:eastAsia="SimSun"/>
          <w:lang w:eastAsia="zh-CN"/>
        </w:rPr>
        <w:t>Option1: The following enhancements of signaling &amp; procedures for reducing NR positioning latency are considered as beneficial:</w:t>
      </w:r>
    </w:p>
    <w:p w14:paraId="31DA6595" w14:textId="77777777" w:rsidR="00761C8D" w:rsidRDefault="00313C6B">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3-----------------------------------------------------------------------------------</w:t>
      </w:r>
    </w:p>
    <w:p w14:paraId="2277D83A" w14:textId="77777777" w:rsidR="00761C8D" w:rsidRDefault="00313C6B">
      <w:pPr>
        <w:rPr>
          <w:rFonts w:eastAsia="SimSun"/>
          <w:lang w:eastAsia="zh-CN"/>
        </w:rPr>
      </w:pPr>
      <w:r>
        <w:t xml:space="preserve">The following enhancements of signaling &amp; procedures for reducing NR positioning latency are </w:t>
      </w:r>
      <w:r>
        <w:rPr>
          <w:highlight w:val="green"/>
        </w:rPr>
        <w:t>recommended</w:t>
      </w:r>
      <w:r>
        <w:t xml:space="preserve"> for normative work, including DL and DL+UL positioning methods  </w:t>
      </w:r>
    </w:p>
    <w:p w14:paraId="6AAEED67" w14:textId="77777777" w:rsidR="00761C8D" w:rsidRDefault="00313C6B">
      <w:pPr>
        <w:numPr>
          <w:ilvl w:val="1"/>
          <w:numId w:val="8"/>
        </w:numPr>
        <w:spacing w:after="0" w:line="276" w:lineRule="auto"/>
        <w:jc w:val="left"/>
      </w:pPr>
      <w:ins w:id="108" w:author="CATT" w:date="2021-02-02T13:01:00Z">
        <w:r>
          <w:t>The following enhancements of signaling &amp; procedures for reducing NR positioning latency are considered as beneficial:</w:t>
        </w:r>
      </w:ins>
    </w:p>
    <w:p w14:paraId="53D67B6F" w14:textId="77777777" w:rsidR="00761C8D" w:rsidRDefault="00313C6B">
      <w:pPr>
        <w:numPr>
          <w:ilvl w:val="2"/>
          <w:numId w:val="8"/>
        </w:numPr>
        <w:spacing w:after="0" w:line="276" w:lineRule="auto"/>
        <w:jc w:val="left"/>
        <w:rPr>
          <w:ins w:id="109" w:author="CATT" w:date="2021-02-02T10:00:00Z"/>
        </w:rPr>
      </w:pPr>
      <w:ins w:id="110" w:author="CATT" w:date="2021-02-02T12:26:00Z">
        <w:r>
          <w:rPr>
            <w:rFonts w:eastAsia="SimSun"/>
            <w:lang w:eastAsia="zh-CN"/>
          </w:rPr>
          <w:t>Latency reduction related to storing UE capability in AMF procedure. It is proposed that SA2 should study whether this should be recommended for normative work in SA/CT.</w:t>
        </w:r>
      </w:ins>
    </w:p>
    <w:p w14:paraId="664A2431" w14:textId="77777777" w:rsidR="00761C8D" w:rsidRDefault="00313C6B">
      <w:pPr>
        <w:spacing w:after="0" w:line="276" w:lineRule="auto"/>
        <w:rPr>
          <w:ins w:id="111" w:author="CATT" w:date="2021-02-01T17:06:00Z"/>
          <w:rFonts w:eastAsia="SimSun"/>
          <w:b/>
          <w:lang w:eastAsia="zh-CN"/>
        </w:rPr>
      </w:pPr>
      <w:r>
        <w:rPr>
          <w:rFonts w:eastAsia="SimSun"/>
          <w:b/>
          <w:lang w:eastAsia="zh-CN"/>
        </w:rPr>
        <w:t>----------------------------End of Text Proposal #</w:t>
      </w:r>
      <w:r>
        <w:rPr>
          <w:rFonts w:eastAsia="SimSun" w:hint="eastAsia"/>
          <w:b/>
          <w:lang w:eastAsia="zh-CN"/>
        </w:rPr>
        <w:t>3</w:t>
      </w:r>
      <w:r>
        <w:rPr>
          <w:rFonts w:eastAsia="SimSun"/>
          <w:b/>
          <w:lang w:eastAsia="zh-CN"/>
        </w:rPr>
        <w:t>-------------------------------------------------------------------------------</w:t>
      </w:r>
    </w:p>
    <w:p w14:paraId="455B67F5" w14:textId="77777777" w:rsidR="00761C8D" w:rsidRDefault="00761C8D">
      <w:pPr>
        <w:spacing w:line="276" w:lineRule="auto"/>
        <w:rPr>
          <w:rFonts w:eastAsia="SimSun"/>
          <w:lang w:eastAsia="zh-CN"/>
        </w:rPr>
      </w:pPr>
    </w:p>
    <w:p w14:paraId="5EAFFB04" w14:textId="77777777" w:rsidR="00761C8D" w:rsidRDefault="00313C6B">
      <w:pPr>
        <w:rPr>
          <w:rFonts w:eastAsia="SimSun"/>
          <w:lang w:eastAsia="zh-CN"/>
        </w:rPr>
      </w:pPr>
      <w:r>
        <w:rPr>
          <w:rFonts w:eastAsia="SimSun"/>
          <w:lang w:eastAsia="zh-CN"/>
        </w:rPr>
        <w:t>Option2: The details of the solutions are left for further discussion in normative work, which may include the following aspects:</w:t>
      </w:r>
    </w:p>
    <w:p w14:paraId="203DC091" w14:textId="77777777" w:rsidR="00761C8D" w:rsidRDefault="00313C6B">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4-----------------------------------------------------------------------------------</w:t>
      </w:r>
    </w:p>
    <w:p w14:paraId="7C1134AB" w14:textId="77777777" w:rsidR="00761C8D" w:rsidRDefault="00313C6B">
      <w:pPr>
        <w:rPr>
          <w:ins w:id="112" w:author="CATT" w:date="2021-02-02T13:00:00Z"/>
          <w:rFonts w:eastAsia="SimSun"/>
          <w:lang w:eastAsia="zh-CN"/>
        </w:rPr>
      </w:pPr>
      <w:r>
        <w:lastRenderedPageBreak/>
        <w:t xml:space="preserve">The following enhancements of signaling &amp; procedures for reducing NR positioning latency are </w:t>
      </w:r>
      <w:r>
        <w:rPr>
          <w:highlight w:val="green"/>
        </w:rPr>
        <w:t>recommended</w:t>
      </w:r>
      <w:r>
        <w:t xml:space="preserve"> for normative work, including DL and DL+UL positioning methods  </w:t>
      </w:r>
    </w:p>
    <w:p w14:paraId="3B1E7497" w14:textId="77777777" w:rsidR="00761C8D" w:rsidRDefault="00313C6B">
      <w:pPr>
        <w:numPr>
          <w:ilvl w:val="1"/>
          <w:numId w:val="8"/>
        </w:numPr>
        <w:spacing w:after="0" w:line="276" w:lineRule="auto"/>
        <w:jc w:val="left"/>
      </w:pPr>
      <w:r>
        <w:t>The details of the solutions are left for further discussion in normative work, which may include the following aspects:</w:t>
      </w:r>
    </w:p>
    <w:p w14:paraId="1A6B910F" w14:textId="77777777" w:rsidR="00761C8D" w:rsidRDefault="00313C6B">
      <w:pPr>
        <w:numPr>
          <w:ilvl w:val="2"/>
          <w:numId w:val="8"/>
        </w:numPr>
        <w:spacing w:after="0" w:line="276" w:lineRule="auto"/>
        <w:jc w:val="left"/>
        <w:rPr>
          <w:ins w:id="113" w:author="CATT" w:date="2021-02-02T12:29:00Z"/>
        </w:rPr>
      </w:pPr>
      <w:ins w:id="114" w:author="CATT" w:date="2021-02-02T12:29:00Z">
        <w:r>
          <w:rPr>
            <w:rFonts w:eastAsia="SimSun"/>
            <w:lang w:eastAsia="zh-CN"/>
          </w:rPr>
          <w:t xml:space="preserve">Latency reduction related to storing UE capability in AMF procedure. </w:t>
        </w:r>
      </w:ins>
    </w:p>
    <w:p w14:paraId="2BA8BBE0" w14:textId="77777777" w:rsidR="00761C8D" w:rsidRDefault="00313C6B">
      <w:pPr>
        <w:numPr>
          <w:ilvl w:val="2"/>
          <w:numId w:val="8"/>
        </w:numPr>
        <w:spacing w:after="0" w:line="276" w:lineRule="auto"/>
        <w:jc w:val="left"/>
        <w:rPr>
          <w:ins w:id="115" w:author="CATT" w:date="2021-02-02T10:00:00Z"/>
        </w:rPr>
      </w:pPr>
      <w:ins w:id="116" w:author="CATT" w:date="2021-02-02T12:29:00Z">
        <w:r>
          <w:rPr>
            <w:rFonts w:eastAsia="SimSun"/>
            <w:lang w:eastAsia="zh-CN"/>
          </w:rPr>
          <w:t>SA/CT will be involved during WI.</w:t>
        </w:r>
      </w:ins>
    </w:p>
    <w:p w14:paraId="033C4889" w14:textId="77777777" w:rsidR="00761C8D" w:rsidRDefault="00313C6B">
      <w:pPr>
        <w:spacing w:after="0" w:line="276" w:lineRule="auto"/>
        <w:rPr>
          <w:ins w:id="117" w:author="CATT" w:date="2021-02-01T17:06:00Z"/>
          <w:rFonts w:eastAsia="SimSun"/>
          <w:b/>
          <w:lang w:eastAsia="zh-CN"/>
        </w:rPr>
      </w:pPr>
      <w:r>
        <w:rPr>
          <w:rFonts w:eastAsia="SimSun"/>
          <w:b/>
          <w:lang w:eastAsia="zh-CN"/>
        </w:rPr>
        <w:t>----------------------------End of Text Proposal #</w:t>
      </w:r>
      <w:r>
        <w:rPr>
          <w:rFonts w:eastAsia="SimSun" w:hint="eastAsia"/>
          <w:b/>
          <w:lang w:eastAsia="zh-CN"/>
        </w:rPr>
        <w:t>4</w:t>
      </w:r>
      <w:r>
        <w:rPr>
          <w:rFonts w:eastAsia="SimSun"/>
          <w:b/>
          <w:lang w:eastAsia="zh-CN"/>
        </w:rPr>
        <w:t>-------------------------------------------------------------------------------</w:t>
      </w:r>
    </w:p>
    <w:p w14:paraId="3AB7602D" w14:textId="77777777" w:rsidR="00761C8D" w:rsidRDefault="00313C6B">
      <w:pPr>
        <w:spacing w:before="60"/>
        <w:rPr>
          <w:rFonts w:ascii="Arial" w:eastAsia="SimSun" w:hAnsi="Arial" w:cs="Arial"/>
          <w:b/>
          <w:bCs/>
          <w:color w:val="000000"/>
          <w:lang w:eastAsia="zh-CN"/>
        </w:rPr>
      </w:pPr>
      <w:r>
        <w:rPr>
          <w:rFonts w:ascii="Arial" w:hAnsi="Arial" w:cs="Arial" w:hint="eastAsia"/>
          <w:b/>
          <w:bCs/>
          <w:color w:val="000000"/>
        </w:rPr>
        <w:t>Q</w:t>
      </w:r>
      <w:r>
        <w:rPr>
          <w:rFonts w:ascii="Arial" w:eastAsia="SimSun" w:hAnsi="Arial" w:cs="Arial" w:hint="eastAsia"/>
          <w:b/>
          <w:bCs/>
          <w:color w:val="000000"/>
          <w:lang w:eastAsia="zh-CN"/>
        </w:rPr>
        <w:t>3</w:t>
      </w:r>
      <w:r>
        <w:rPr>
          <w:rFonts w:ascii="Arial" w:hAnsi="Arial" w:cs="Arial" w:hint="eastAsia"/>
          <w:b/>
          <w:bCs/>
          <w:color w:val="000000"/>
        </w:rPr>
        <w:t xml:space="preserve">: </w:t>
      </w:r>
      <w:r>
        <w:rPr>
          <w:rFonts w:ascii="Arial" w:eastAsia="SimSun" w:hAnsi="Arial" w:cs="Arial" w:hint="eastAsia"/>
          <w:b/>
          <w:bCs/>
          <w:color w:val="000000"/>
          <w:lang w:eastAsia="zh-CN"/>
        </w:rPr>
        <w:t>Which option d</w:t>
      </w:r>
      <w:r>
        <w:rPr>
          <w:rFonts w:ascii="Arial" w:hAnsi="Arial" w:cs="Arial" w:hint="eastAsia"/>
          <w:b/>
          <w:bCs/>
          <w:color w:val="000000"/>
        </w:rPr>
        <w:t xml:space="preserve">o you </w:t>
      </w:r>
      <w:r>
        <w:rPr>
          <w:rFonts w:ascii="Arial" w:eastAsia="SimSun" w:hAnsi="Arial" w:cs="Arial" w:hint="eastAsia"/>
          <w:b/>
          <w:bCs/>
          <w:color w:val="000000"/>
          <w:lang w:eastAsia="zh-CN"/>
        </w:rPr>
        <w:t>prefer to capture into TR?</w:t>
      </w:r>
    </w:p>
    <w:tbl>
      <w:tblPr>
        <w:tblStyle w:val="TableGrid"/>
        <w:tblW w:w="0" w:type="auto"/>
        <w:jc w:val="center"/>
        <w:tblLook w:val="04A0" w:firstRow="1" w:lastRow="0" w:firstColumn="1" w:lastColumn="0" w:noHBand="0" w:noVBand="1"/>
      </w:tblPr>
      <w:tblGrid>
        <w:gridCol w:w="1668"/>
        <w:gridCol w:w="1839"/>
        <w:gridCol w:w="6095"/>
      </w:tblGrid>
      <w:tr w:rsidR="00761C8D" w14:paraId="77092C95" w14:textId="77777777">
        <w:trPr>
          <w:jc w:val="center"/>
        </w:trPr>
        <w:tc>
          <w:tcPr>
            <w:tcW w:w="1668" w:type="dxa"/>
            <w:shd w:val="clear" w:color="auto" w:fill="B8CCE4" w:themeFill="accent1" w:themeFillTint="66"/>
          </w:tcPr>
          <w:p w14:paraId="27F15EDD" w14:textId="77777777"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71D11DD2" w14:textId="77777777"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7E7203D0" w14:textId="77777777"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761C8D" w14:paraId="56DE7FB9" w14:textId="77777777">
        <w:trPr>
          <w:jc w:val="center"/>
        </w:trPr>
        <w:tc>
          <w:tcPr>
            <w:tcW w:w="1668" w:type="dxa"/>
          </w:tcPr>
          <w:p w14:paraId="3600513B"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45391D13"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3B1D372C"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Don’t agree with either option 1 or option 2. Option 1 and TP#3 says “</w:t>
            </w:r>
            <w:r>
              <w:rPr>
                <w:rFonts w:eastAsia="SimSun"/>
                <w:lang w:eastAsia="zh-CN"/>
              </w:rPr>
              <w:t>are considered as beneficial</w:t>
            </w:r>
            <w:r>
              <w:rPr>
                <w:rFonts w:ascii="Arial" w:eastAsia="SimSun" w:hAnsi="Arial"/>
                <w:sz w:val="18"/>
                <w:szCs w:val="24"/>
                <w:lang w:eastAsia="zh-CN"/>
              </w:rPr>
              <w:t>”. TP#3 also says “</w:t>
            </w:r>
            <w:r>
              <w:rPr>
                <w:highlight w:val="green"/>
              </w:rPr>
              <w:t>recommended</w:t>
            </w:r>
            <w:r>
              <w:t xml:space="preserve"> for normative work</w:t>
            </w:r>
            <w:r>
              <w:rPr>
                <w:rFonts w:ascii="Arial" w:eastAsia="SimSun" w:hAnsi="Arial"/>
                <w:sz w:val="18"/>
                <w:szCs w:val="24"/>
                <w:lang w:eastAsia="zh-CN"/>
              </w:rPr>
              <w:t>”. As already stated, this is not OK since RAN2 has not studied the proposed enhancement very well or evaluated the benefits of it.</w:t>
            </w:r>
          </w:p>
          <w:p w14:paraId="6ADA6195"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Option 2 says “</w:t>
            </w:r>
            <w:r>
              <w:rPr>
                <w:rFonts w:eastAsia="SimSun"/>
                <w:lang w:eastAsia="zh-CN"/>
              </w:rPr>
              <w:t>left for further discussion in normative work</w:t>
            </w:r>
            <w:r>
              <w:rPr>
                <w:rFonts w:ascii="Arial" w:eastAsia="SimSun" w:hAnsi="Arial"/>
                <w:sz w:val="18"/>
                <w:szCs w:val="24"/>
                <w:lang w:eastAsia="zh-CN"/>
              </w:rPr>
              <w:t>”. TP#4 says “</w:t>
            </w:r>
            <w:r>
              <w:rPr>
                <w:highlight w:val="green"/>
              </w:rPr>
              <w:t>recommended</w:t>
            </w:r>
            <w:r>
              <w:t xml:space="preserve"> for normative work</w:t>
            </w:r>
            <w:r>
              <w:rPr>
                <w:rFonts w:ascii="Arial" w:eastAsia="SimSun" w:hAnsi="Arial"/>
                <w:sz w:val="18"/>
                <w:szCs w:val="24"/>
                <w:lang w:eastAsia="zh-CN"/>
              </w:rPr>
              <w:t>” and “</w:t>
            </w:r>
            <w:r>
              <w:t>left for further discussion in normative work</w:t>
            </w:r>
            <w:r>
              <w:rPr>
                <w:rFonts w:ascii="Arial" w:eastAsia="SimSun" w:hAnsi="Arial"/>
                <w:sz w:val="18"/>
                <w:szCs w:val="24"/>
                <w:lang w:eastAsia="zh-CN"/>
              </w:rPr>
              <w:t>”. Option 2 is clearly not saying it is left for further study. Again, this is not OK since RAN2 has not studied the proposed enhancement very well or evaluated the benefits of it</w:t>
            </w:r>
          </w:p>
        </w:tc>
      </w:tr>
      <w:tr w:rsidR="00761C8D" w14:paraId="4FFC7461" w14:textId="77777777">
        <w:trPr>
          <w:jc w:val="center"/>
        </w:trPr>
        <w:tc>
          <w:tcPr>
            <w:tcW w:w="1668" w:type="dxa"/>
          </w:tcPr>
          <w:p w14:paraId="30D6B9F2"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38A8354F"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811DA9D"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We are fine with either Option</w:t>
            </w:r>
          </w:p>
        </w:tc>
      </w:tr>
      <w:tr w:rsidR="00761C8D" w14:paraId="739C479D" w14:textId="77777777">
        <w:trPr>
          <w:jc w:val="center"/>
        </w:trPr>
        <w:tc>
          <w:tcPr>
            <w:tcW w:w="1668" w:type="dxa"/>
          </w:tcPr>
          <w:p w14:paraId="230981AF"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3EC0E540"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09279774"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 xml:space="preserve">Don’t agree with either option 1 or option 2. We would be O.K. with phrasing the conclusion in the same way as for location request and assistance data. E.g., </w:t>
            </w:r>
          </w:p>
          <w:p w14:paraId="4EE9F064" w14:textId="77777777" w:rsidR="00761C8D" w:rsidRDefault="00761C8D">
            <w:pPr>
              <w:spacing w:before="60" w:after="0"/>
              <w:rPr>
                <w:rFonts w:ascii="Arial" w:eastAsia="SimSun" w:hAnsi="Arial"/>
                <w:sz w:val="18"/>
                <w:szCs w:val="24"/>
                <w:lang w:eastAsia="zh-CN"/>
              </w:rPr>
            </w:pPr>
          </w:p>
          <w:p w14:paraId="7FB80F74"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The following enhancements of signaling &amp; procedures for reducing NR positioning latency can be studied and specified, if needed</w:t>
            </w:r>
          </w:p>
          <w:p w14:paraId="5335E141" w14:textId="77777777" w:rsidR="00761C8D" w:rsidRDefault="00313C6B">
            <w:pPr>
              <w:pStyle w:val="ListParagraph"/>
              <w:numPr>
                <w:ilvl w:val="0"/>
                <w:numId w:val="6"/>
              </w:numPr>
              <w:spacing w:before="60"/>
              <w:rPr>
                <w:rFonts w:ascii="Arial" w:eastAsia="SimSun" w:hAnsi="Arial"/>
                <w:sz w:val="18"/>
                <w:szCs w:val="24"/>
              </w:rPr>
            </w:pPr>
            <w:r>
              <w:rPr>
                <w:rFonts w:ascii="Arial" w:eastAsia="SimSun" w:hAnsi="Arial"/>
                <w:sz w:val="18"/>
                <w:szCs w:val="24"/>
              </w:rPr>
              <w:t>Latency reduction related to the request and response of positioning assistance data (e.g., via RRC signaling, MAC-CE and/or physical layer procedure)</w:t>
            </w:r>
          </w:p>
          <w:p w14:paraId="550F6E3A" w14:textId="77777777" w:rsidR="00761C8D" w:rsidRDefault="00313C6B">
            <w:pPr>
              <w:pStyle w:val="ListParagraph"/>
              <w:numPr>
                <w:ilvl w:val="0"/>
                <w:numId w:val="6"/>
              </w:numPr>
              <w:spacing w:before="60"/>
              <w:rPr>
                <w:rFonts w:ascii="Arial" w:eastAsia="SimSun" w:hAnsi="Arial"/>
                <w:sz w:val="18"/>
                <w:szCs w:val="24"/>
              </w:rPr>
            </w:pPr>
            <w:r>
              <w:rPr>
                <w:rFonts w:ascii="Arial" w:eastAsia="SimSun" w:hAnsi="Arial"/>
                <w:sz w:val="18"/>
                <w:szCs w:val="24"/>
              </w:rPr>
              <w:t>Latency reduction related to the reception of DL PRS (e.g., priority rules for the reception of DL PRS)</w:t>
            </w:r>
          </w:p>
          <w:p w14:paraId="4C048B53" w14:textId="77777777" w:rsidR="00761C8D" w:rsidRDefault="00313C6B">
            <w:pPr>
              <w:pStyle w:val="ListParagraph"/>
              <w:numPr>
                <w:ilvl w:val="0"/>
                <w:numId w:val="6"/>
              </w:numPr>
              <w:spacing w:before="60"/>
              <w:rPr>
                <w:ins w:id="118" w:author="Qualcomm1" w:date="2021-02-03T02:07:00Z"/>
                <w:rFonts w:ascii="Arial" w:eastAsia="SimSun" w:hAnsi="Arial"/>
                <w:sz w:val="18"/>
                <w:szCs w:val="24"/>
              </w:rPr>
            </w:pPr>
            <w:r>
              <w:rPr>
                <w:rFonts w:ascii="Arial" w:eastAsia="SimSun" w:hAnsi="Arial"/>
                <w:sz w:val="18"/>
                <w:szCs w:val="24"/>
              </w:rPr>
              <w:t>Latency reduction related to the reporting of the measurements (e.g., CG-based transmission)</w:t>
            </w:r>
          </w:p>
          <w:p w14:paraId="6561CA57" w14:textId="77777777" w:rsidR="00761C8D" w:rsidRDefault="00313C6B">
            <w:pPr>
              <w:pStyle w:val="ListParagraph"/>
              <w:numPr>
                <w:ilvl w:val="0"/>
                <w:numId w:val="6"/>
              </w:numPr>
              <w:spacing w:before="60"/>
              <w:rPr>
                <w:rFonts w:ascii="Arial" w:eastAsia="SimSun" w:hAnsi="Arial"/>
                <w:sz w:val="18"/>
                <w:szCs w:val="24"/>
              </w:rPr>
            </w:pPr>
            <w:ins w:id="119" w:author="Qualcomm1" w:date="2021-02-03T02:07:00Z">
              <w:r>
                <w:rPr>
                  <w:rFonts w:ascii="Arial" w:eastAsia="SimSun" w:hAnsi="Arial"/>
                  <w:sz w:val="18"/>
                  <w:szCs w:val="24"/>
                </w:rPr>
                <w:t xml:space="preserve">Latency reduction related to the request and response of UE positioning capabilities (e.g., via storing </w:t>
              </w:r>
            </w:ins>
            <w:ins w:id="120" w:author="Qualcomm1" w:date="2021-02-03T02:08:00Z">
              <w:r>
                <w:rPr>
                  <w:rFonts w:ascii="Arial" w:eastAsia="SimSun" w:hAnsi="Arial"/>
                  <w:sz w:val="18"/>
                  <w:szCs w:val="24"/>
                </w:rPr>
                <w:t>UE capabilities in the network).</w:t>
              </w:r>
            </w:ins>
          </w:p>
        </w:tc>
      </w:tr>
      <w:tr w:rsidR="00761C8D" w14:paraId="2898AE5D" w14:textId="77777777">
        <w:trPr>
          <w:jc w:val="center"/>
        </w:trPr>
        <w:tc>
          <w:tcPr>
            <w:tcW w:w="1668" w:type="dxa"/>
          </w:tcPr>
          <w:p w14:paraId="4D745456" w14:textId="77777777" w:rsidR="00761C8D" w:rsidRDefault="00313C6B">
            <w:pPr>
              <w:spacing w:before="60" w:after="0"/>
              <w:rPr>
                <w:rFonts w:ascii="Arial" w:eastAsia="SimSun" w:hAnsi="Arial"/>
                <w:sz w:val="18"/>
                <w:szCs w:val="24"/>
                <w:lang w:val="en-US" w:eastAsia="zh-CN"/>
              </w:rPr>
            </w:pPr>
            <w:ins w:id="121" w:author="ZTE" w:date="2021-02-03T20:13:00Z">
              <w:r>
                <w:rPr>
                  <w:rFonts w:ascii="Arial" w:eastAsia="SimSun" w:hAnsi="Arial" w:hint="eastAsia"/>
                  <w:sz w:val="18"/>
                  <w:szCs w:val="24"/>
                  <w:lang w:val="en-US" w:eastAsia="zh-CN"/>
                </w:rPr>
                <w:t>ZTE</w:t>
              </w:r>
            </w:ins>
          </w:p>
        </w:tc>
        <w:tc>
          <w:tcPr>
            <w:tcW w:w="1839" w:type="dxa"/>
          </w:tcPr>
          <w:p w14:paraId="02D43C4A" w14:textId="77777777" w:rsidR="00761C8D" w:rsidRDefault="00313C6B">
            <w:pPr>
              <w:spacing w:before="60" w:after="0"/>
              <w:rPr>
                <w:rFonts w:ascii="Arial" w:eastAsia="SimSun" w:hAnsi="Arial"/>
                <w:sz w:val="18"/>
                <w:szCs w:val="24"/>
                <w:lang w:val="en-US" w:eastAsia="zh-CN"/>
              </w:rPr>
            </w:pPr>
            <w:ins w:id="122" w:author="ZTE" w:date="2021-02-03T20:13:00Z">
              <w:r>
                <w:rPr>
                  <w:rFonts w:ascii="Arial" w:eastAsia="SimSun" w:hAnsi="Arial" w:hint="eastAsia"/>
                  <w:sz w:val="18"/>
                  <w:szCs w:val="24"/>
                  <w:lang w:val="en-US" w:eastAsia="zh-CN"/>
                </w:rPr>
                <w:t>Agree</w:t>
              </w:r>
            </w:ins>
          </w:p>
        </w:tc>
        <w:tc>
          <w:tcPr>
            <w:tcW w:w="6095" w:type="dxa"/>
          </w:tcPr>
          <w:p w14:paraId="23199C94" w14:textId="77777777" w:rsidR="00761C8D" w:rsidRDefault="00313C6B">
            <w:pPr>
              <w:spacing w:before="60" w:after="0"/>
              <w:rPr>
                <w:rFonts w:ascii="Arial" w:eastAsia="SimSun" w:hAnsi="Arial"/>
                <w:sz w:val="18"/>
                <w:szCs w:val="24"/>
                <w:lang w:val="en-US" w:eastAsia="zh-CN"/>
              </w:rPr>
            </w:pPr>
            <w:ins w:id="123" w:author="ZTE" w:date="2021-02-03T20:13:00Z">
              <w:r>
                <w:rPr>
                  <w:rFonts w:ascii="Arial" w:eastAsia="SimSun" w:hAnsi="Arial" w:hint="eastAsia"/>
                  <w:sz w:val="18"/>
                  <w:szCs w:val="24"/>
                  <w:lang w:val="en-US" w:eastAsia="zh-CN"/>
                </w:rPr>
                <w:t xml:space="preserve">We are fine for either option. </w:t>
              </w:r>
            </w:ins>
          </w:p>
        </w:tc>
      </w:tr>
      <w:tr w:rsidR="004656E4" w14:paraId="22AB97AA" w14:textId="77777777">
        <w:trPr>
          <w:jc w:val="center"/>
        </w:trPr>
        <w:tc>
          <w:tcPr>
            <w:tcW w:w="1668" w:type="dxa"/>
          </w:tcPr>
          <w:p w14:paraId="0465F30A" w14:textId="77777777" w:rsidR="004656E4" w:rsidRDefault="004656E4" w:rsidP="004656E4">
            <w:pPr>
              <w:spacing w:before="60" w:after="0"/>
              <w:rPr>
                <w:rFonts w:ascii="Arial" w:eastAsia="SimSun" w:hAnsi="Arial"/>
                <w:sz w:val="18"/>
                <w:szCs w:val="24"/>
                <w:lang w:eastAsia="zh-CN"/>
              </w:rPr>
            </w:pPr>
            <w:ins w:id="124" w:author="vivo-Elliah" w:date="2021-02-03T21:41:00Z">
              <w:r>
                <w:rPr>
                  <w:rFonts w:ascii="Arial" w:eastAsia="SimSun" w:hAnsi="Arial" w:hint="eastAsia"/>
                  <w:sz w:val="18"/>
                  <w:szCs w:val="24"/>
                  <w:lang w:eastAsia="zh-CN"/>
                </w:rPr>
                <w:t>v</w:t>
              </w:r>
              <w:r>
                <w:rPr>
                  <w:rFonts w:ascii="Arial" w:eastAsia="SimSun" w:hAnsi="Arial"/>
                  <w:sz w:val="18"/>
                  <w:szCs w:val="24"/>
                  <w:lang w:eastAsia="zh-CN"/>
                </w:rPr>
                <w:t>ivo</w:t>
              </w:r>
            </w:ins>
          </w:p>
        </w:tc>
        <w:tc>
          <w:tcPr>
            <w:tcW w:w="1839" w:type="dxa"/>
          </w:tcPr>
          <w:p w14:paraId="56298486" w14:textId="77777777" w:rsidR="004656E4" w:rsidRDefault="004656E4" w:rsidP="004656E4">
            <w:pPr>
              <w:spacing w:before="60" w:after="0"/>
              <w:rPr>
                <w:rFonts w:ascii="Arial" w:eastAsia="SimSun" w:hAnsi="Arial"/>
                <w:sz w:val="18"/>
                <w:szCs w:val="24"/>
                <w:lang w:eastAsia="zh-CN"/>
              </w:rPr>
            </w:pPr>
            <w:ins w:id="125" w:author="vivo-Elliah" w:date="2021-02-03T21:41: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Pr>
          <w:p w14:paraId="11CDE3DF" w14:textId="77777777" w:rsidR="004656E4" w:rsidRDefault="004656E4" w:rsidP="004656E4">
            <w:pPr>
              <w:spacing w:before="60" w:after="0"/>
              <w:rPr>
                <w:rFonts w:ascii="Arial" w:eastAsia="SimSun" w:hAnsi="Arial"/>
                <w:sz w:val="18"/>
                <w:szCs w:val="24"/>
                <w:lang w:eastAsia="zh-CN"/>
              </w:rPr>
            </w:pPr>
            <w:ins w:id="126" w:author="vivo-Elliah" w:date="2021-02-03T21:41:00Z">
              <w:r>
                <w:rPr>
                  <w:rFonts w:ascii="Arial" w:eastAsia="SimSun" w:hAnsi="Arial"/>
                  <w:sz w:val="18"/>
                  <w:szCs w:val="24"/>
                  <w:lang w:eastAsia="zh-CN"/>
                </w:rPr>
                <w:t>Same view with Qualcomm.</w:t>
              </w:r>
            </w:ins>
          </w:p>
        </w:tc>
      </w:tr>
      <w:tr w:rsidR="00783C25" w14:paraId="5DE70A73" w14:textId="77777777">
        <w:trPr>
          <w:jc w:val="center"/>
        </w:trPr>
        <w:tc>
          <w:tcPr>
            <w:tcW w:w="1668" w:type="dxa"/>
          </w:tcPr>
          <w:p w14:paraId="2BE60A55" w14:textId="0D7F7708" w:rsidR="00783C25" w:rsidRDefault="00783C25" w:rsidP="00783C25">
            <w:pPr>
              <w:spacing w:before="60" w:after="0"/>
              <w:rPr>
                <w:rFonts w:ascii="Arial" w:eastAsia="SimSun" w:hAnsi="Arial"/>
                <w:sz w:val="18"/>
                <w:szCs w:val="24"/>
                <w:lang w:eastAsia="zh-CN"/>
              </w:rPr>
            </w:pPr>
            <w:ins w:id="127" w:author="Lenovo, Motorola Mobility-Robin Thomas" w:date="2021-02-03T16:00:00Z">
              <w:r>
                <w:rPr>
                  <w:rFonts w:ascii="Arial" w:eastAsia="SimSun" w:hAnsi="Arial"/>
                  <w:sz w:val="18"/>
                  <w:szCs w:val="24"/>
                  <w:lang w:eastAsia="zh-CN"/>
                </w:rPr>
                <w:t>Lenovo, Motorola Mobility</w:t>
              </w:r>
            </w:ins>
          </w:p>
        </w:tc>
        <w:tc>
          <w:tcPr>
            <w:tcW w:w="1839" w:type="dxa"/>
          </w:tcPr>
          <w:p w14:paraId="332733D9" w14:textId="6E062294" w:rsidR="00783C25" w:rsidRDefault="00783C25" w:rsidP="00783C25">
            <w:pPr>
              <w:spacing w:before="60" w:after="0"/>
              <w:rPr>
                <w:rFonts w:ascii="Arial" w:eastAsia="SimSun" w:hAnsi="Arial"/>
                <w:sz w:val="18"/>
                <w:szCs w:val="24"/>
                <w:lang w:eastAsia="zh-CN"/>
              </w:rPr>
            </w:pPr>
            <w:ins w:id="128" w:author="Lenovo, Motorola Mobility-Robin Thomas" w:date="2021-02-03T16:00:00Z">
              <w:r>
                <w:rPr>
                  <w:rFonts w:ascii="Arial" w:eastAsia="SimSun" w:hAnsi="Arial"/>
                  <w:sz w:val="18"/>
                  <w:szCs w:val="24"/>
                  <w:lang w:eastAsia="zh-CN"/>
                </w:rPr>
                <w:t>Disagree</w:t>
              </w:r>
            </w:ins>
          </w:p>
        </w:tc>
        <w:tc>
          <w:tcPr>
            <w:tcW w:w="6095" w:type="dxa"/>
          </w:tcPr>
          <w:p w14:paraId="01FCE4ED" w14:textId="7FFDCCFD" w:rsidR="00783C25" w:rsidRDefault="00783C25" w:rsidP="00783C25">
            <w:pPr>
              <w:spacing w:before="60" w:after="0"/>
              <w:rPr>
                <w:rFonts w:ascii="Arial" w:eastAsia="SimSun" w:hAnsi="Arial"/>
                <w:sz w:val="18"/>
                <w:szCs w:val="24"/>
                <w:lang w:eastAsia="zh-CN"/>
              </w:rPr>
            </w:pPr>
            <w:ins w:id="129" w:author="Lenovo, Motorola Mobility-Robin Thomas" w:date="2021-02-03T16:01:00Z">
              <w:r>
                <w:rPr>
                  <w:rFonts w:ascii="Arial" w:eastAsia="SimSun" w:hAnsi="Arial"/>
                  <w:sz w:val="18"/>
                  <w:szCs w:val="24"/>
                  <w:lang w:eastAsia="zh-CN"/>
                </w:rPr>
                <w:t>Share Nokia’s and QC’s view.</w:t>
              </w:r>
            </w:ins>
          </w:p>
        </w:tc>
      </w:tr>
    </w:tbl>
    <w:p w14:paraId="0388BA05" w14:textId="77777777" w:rsidR="00761C8D" w:rsidRDefault="00761C8D">
      <w:pPr>
        <w:spacing w:before="60"/>
        <w:rPr>
          <w:rFonts w:eastAsia="SimSun"/>
          <w:bCs/>
          <w:color w:val="000000"/>
          <w:lang w:eastAsia="zh-CN"/>
        </w:rPr>
      </w:pPr>
    </w:p>
    <w:p w14:paraId="2F550CF0" w14:textId="77777777" w:rsidR="00761C8D" w:rsidRDefault="00761C8D">
      <w:pPr>
        <w:rPr>
          <w:rFonts w:eastAsia="SimSun"/>
          <w:lang w:eastAsia="zh-CN"/>
        </w:rPr>
      </w:pPr>
    </w:p>
    <w:p w14:paraId="6CDE12B9" w14:textId="77777777" w:rsidR="00761C8D" w:rsidRDefault="00761C8D">
      <w:pPr>
        <w:rPr>
          <w:rFonts w:eastAsia="SimSun"/>
          <w:lang w:eastAsia="zh-CN"/>
        </w:rPr>
      </w:pPr>
    </w:p>
    <w:p w14:paraId="1E81449C" w14:textId="77777777" w:rsidR="00761C8D" w:rsidRDefault="00313C6B">
      <w:pPr>
        <w:pStyle w:val="Heading1"/>
        <w:rPr>
          <w:rFonts w:eastAsia="SimSun"/>
          <w:lang w:eastAsia="zh-CN"/>
        </w:rPr>
      </w:pPr>
      <w:r>
        <w:rPr>
          <w:rFonts w:eastAsia="SimSun" w:hint="eastAsia"/>
          <w:lang w:eastAsia="zh-CN"/>
        </w:rPr>
        <w:t>3</w:t>
      </w:r>
      <w:r>
        <w:rPr>
          <w:rFonts w:hint="eastAsia"/>
          <w:lang w:eastAsia="ko-KR"/>
        </w:rPr>
        <w:tab/>
      </w:r>
      <w:r>
        <w:rPr>
          <w:lang w:eastAsia="ko-KR"/>
        </w:rPr>
        <w:t>Conclusion</w:t>
      </w:r>
    </w:p>
    <w:p w14:paraId="6031E2D2" w14:textId="77777777" w:rsidR="00761C8D" w:rsidRDefault="00313C6B">
      <w:pPr>
        <w:rPr>
          <w:rFonts w:ascii="Arial" w:eastAsia="SimSun" w:hAnsi="Arial" w:cs="Arial"/>
          <w:b/>
          <w:lang w:eastAsia="zh-CN"/>
        </w:rPr>
      </w:pPr>
      <w:r>
        <w:rPr>
          <w:rFonts w:ascii="Arial" w:eastAsia="SimSun" w:hAnsi="Arial" w:cs="Arial" w:hint="eastAsia"/>
          <w:b/>
          <w:lang w:eastAsia="zh-CN"/>
        </w:rPr>
        <w:t>TBD</w:t>
      </w:r>
    </w:p>
    <w:p w14:paraId="74D77D6F" w14:textId="77777777" w:rsidR="00761C8D" w:rsidRDefault="00761C8D">
      <w:pPr>
        <w:rPr>
          <w:rFonts w:ascii="Arial" w:eastAsia="SimSun" w:hAnsi="Arial" w:cs="Arial"/>
          <w:b/>
          <w:lang w:eastAsia="zh-CN"/>
        </w:rPr>
      </w:pPr>
    </w:p>
    <w:p w14:paraId="09F401CA" w14:textId="77777777" w:rsidR="00761C8D" w:rsidRDefault="00313C6B">
      <w:pPr>
        <w:pStyle w:val="Heading1"/>
        <w:rPr>
          <w:lang w:eastAsia="ko-KR"/>
        </w:rPr>
      </w:pPr>
      <w:r>
        <w:rPr>
          <w:rFonts w:eastAsia="SimSun" w:hint="eastAsia"/>
          <w:lang w:eastAsia="zh-CN"/>
        </w:rPr>
        <w:lastRenderedPageBreak/>
        <w:t>4</w:t>
      </w:r>
      <w:r>
        <w:rPr>
          <w:rFonts w:hint="eastAsia"/>
          <w:lang w:eastAsia="ko-KR"/>
        </w:rPr>
        <w:tab/>
      </w:r>
      <w:r>
        <w:rPr>
          <w:lang w:eastAsia="ko-KR"/>
        </w:rPr>
        <w:t>References</w:t>
      </w:r>
    </w:p>
    <w:p w14:paraId="70F55C99" w14:textId="77777777" w:rsidR="00761C8D" w:rsidRDefault="00313C6B">
      <w:pPr>
        <w:pStyle w:val="EX"/>
        <w:numPr>
          <w:ilvl w:val="0"/>
          <w:numId w:val="9"/>
        </w:numPr>
        <w:rPr>
          <w:rFonts w:eastAsia="SimSun"/>
          <w:lang w:eastAsia="zh-CN"/>
        </w:rPr>
      </w:pPr>
      <w:r>
        <w:rPr>
          <w:rFonts w:eastAsia="SimSun"/>
          <w:lang w:eastAsia="zh-CN"/>
        </w:rPr>
        <w:t xml:space="preserve">R2-2100407 </w:t>
      </w:r>
      <w:r>
        <w:rPr>
          <w:rFonts w:eastAsia="SimSun" w:hint="eastAsia"/>
          <w:lang w:eastAsia="zh-CN"/>
        </w:rPr>
        <w:t xml:space="preserve">     </w:t>
      </w:r>
      <w:r>
        <w:rPr>
          <w:rFonts w:eastAsia="SimSun"/>
          <w:lang w:eastAsia="zh-CN"/>
        </w:rPr>
        <w:t>[Post112-e][617][POS] Evaluation of latency enhancement solutions (CATT)‎</w:t>
      </w:r>
      <w:r>
        <w:rPr>
          <w:rFonts w:eastAsia="SimSun" w:hint="eastAsia"/>
          <w:lang w:eastAsia="zh-CN"/>
        </w:rPr>
        <w:t>, CATT</w:t>
      </w:r>
    </w:p>
    <w:p w14:paraId="0FEE5EF5" w14:textId="77777777" w:rsidR="00761C8D" w:rsidRDefault="00313C6B">
      <w:pPr>
        <w:pStyle w:val="EX"/>
        <w:numPr>
          <w:ilvl w:val="0"/>
          <w:numId w:val="9"/>
        </w:numPr>
        <w:rPr>
          <w:rFonts w:eastAsia="SimSun"/>
          <w:lang w:eastAsia="zh-CN"/>
        </w:rPr>
      </w:pPr>
      <w:r>
        <w:rPr>
          <w:rFonts w:eastAsia="SimSun"/>
          <w:lang w:eastAsia="zh-CN"/>
        </w:rPr>
        <w:t>R2-2010868</w:t>
      </w:r>
      <w:r>
        <w:rPr>
          <w:rFonts w:eastAsia="SimSun"/>
          <w:lang w:eastAsia="zh-CN"/>
        </w:rPr>
        <w:tab/>
        <w:t>[AT112-e][607][POS]Gathering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14:paraId="46BD9CC5" w14:textId="77777777" w:rsidR="00761C8D" w:rsidRDefault="00313C6B">
      <w:pPr>
        <w:pStyle w:val="EX"/>
        <w:numPr>
          <w:ilvl w:val="0"/>
          <w:numId w:val="9"/>
        </w:numPr>
        <w:rPr>
          <w:rFonts w:eastAsia="SimSun"/>
          <w:lang w:eastAsia="zh-CN"/>
        </w:rPr>
      </w:pPr>
      <w:r>
        <w:rPr>
          <w:rFonts w:eastAsia="SimSun"/>
          <w:lang w:eastAsia="zh-CN"/>
        </w:rPr>
        <w:t>RP-202900</w:t>
      </w:r>
      <w:r>
        <w:rPr>
          <w:rFonts w:eastAsia="SimSun" w:hint="eastAsia"/>
          <w:lang w:eastAsia="zh-CN"/>
        </w:rPr>
        <w:t xml:space="preserve">        </w:t>
      </w:r>
      <w:r>
        <w:rPr>
          <w:rFonts w:eastAsia="SimSun"/>
          <w:lang w:eastAsia="zh-CN"/>
        </w:rPr>
        <w:t>New WID on NR Positioning Enhancements</w:t>
      </w:r>
      <w:r>
        <w:rPr>
          <w:rFonts w:eastAsia="SimSun" w:hint="eastAsia"/>
          <w:lang w:eastAsia="zh-CN"/>
        </w:rPr>
        <w:t xml:space="preserve">,   </w:t>
      </w:r>
      <w:r>
        <w:rPr>
          <w:rFonts w:eastAsia="SimSun"/>
          <w:lang w:eastAsia="zh-CN"/>
        </w:rPr>
        <w:t>CATT, Intel Corporation, Ericsson</w:t>
      </w:r>
    </w:p>
    <w:p w14:paraId="7333FB25" w14:textId="77777777" w:rsidR="00761C8D" w:rsidRDefault="00313C6B">
      <w:pPr>
        <w:pStyle w:val="EX"/>
        <w:numPr>
          <w:ilvl w:val="0"/>
          <w:numId w:val="9"/>
        </w:numPr>
        <w:rPr>
          <w:rFonts w:eastAsia="SimSun"/>
          <w:lang w:eastAsia="zh-CN"/>
        </w:rPr>
      </w:pPr>
      <w:r>
        <w:rPr>
          <w:rFonts w:eastAsia="SimSun"/>
          <w:lang w:eastAsia="zh-CN"/>
        </w:rPr>
        <w:t>3GPP TR 38.857 V1.0.0 (2020-12)</w:t>
      </w:r>
    </w:p>
    <w:p w14:paraId="2C36A285" w14:textId="77777777" w:rsidR="00761C8D" w:rsidRDefault="00313C6B">
      <w:pPr>
        <w:pStyle w:val="EX"/>
        <w:numPr>
          <w:ilvl w:val="0"/>
          <w:numId w:val="9"/>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47058755" w14:textId="77777777" w:rsidR="00761C8D" w:rsidRDefault="00313C6B">
      <w:pPr>
        <w:pStyle w:val="EX"/>
        <w:numPr>
          <w:ilvl w:val="0"/>
          <w:numId w:val="9"/>
        </w:numPr>
        <w:rPr>
          <w:rFonts w:eastAsia="SimSun"/>
          <w:lang w:eastAsia="zh-CN"/>
        </w:rPr>
      </w:pPr>
      <w:r>
        <w:rPr>
          <w:rFonts w:eastAsia="SimSun"/>
          <w:lang w:eastAsia="zh-CN"/>
        </w:rPr>
        <w:t>R2-2008810      Further discussion on enhancements for commercial use cases, CATT</w:t>
      </w:r>
    </w:p>
    <w:p w14:paraId="3A259881" w14:textId="77777777" w:rsidR="00761C8D" w:rsidRDefault="00313C6B">
      <w:pPr>
        <w:pStyle w:val="EX"/>
        <w:numPr>
          <w:ilvl w:val="0"/>
          <w:numId w:val="9"/>
        </w:numPr>
        <w:rPr>
          <w:rFonts w:eastAsia="SimSun"/>
          <w:lang w:eastAsia="zh-CN"/>
        </w:rPr>
      </w:pPr>
      <w:r>
        <w:rPr>
          <w:rFonts w:eastAsia="SimSun"/>
          <w:lang w:eastAsia="zh-CN"/>
        </w:rPr>
        <w:t>R2-2008886      Discussion on End-to-End Latency Reduction for DL/UL Positioning, InterDigital, Inc.</w:t>
      </w:r>
    </w:p>
    <w:p w14:paraId="4F58516C" w14:textId="77777777" w:rsidR="00761C8D" w:rsidRDefault="00313C6B">
      <w:pPr>
        <w:pStyle w:val="EX"/>
        <w:numPr>
          <w:ilvl w:val="0"/>
          <w:numId w:val="9"/>
        </w:numPr>
        <w:rPr>
          <w:rFonts w:eastAsia="SimSun"/>
          <w:lang w:eastAsia="zh-CN"/>
        </w:rPr>
      </w:pPr>
      <w:r>
        <w:rPr>
          <w:rFonts w:eastAsia="SimSun"/>
          <w:lang w:eastAsia="zh-CN"/>
        </w:rPr>
        <w:t>R2-2009001      Report of [Post111-e][625][POS] End-to-end latency analysis (Intel), Intel Corporation</w:t>
      </w:r>
    </w:p>
    <w:p w14:paraId="0A387DCB" w14:textId="77777777" w:rsidR="00761C8D" w:rsidRDefault="00313C6B">
      <w:pPr>
        <w:pStyle w:val="EX"/>
        <w:numPr>
          <w:ilvl w:val="0"/>
          <w:numId w:val="9"/>
        </w:numPr>
        <w:rPr>
          <w:rFonts w:eastAsia="SimSun"/>
          <w:lang w:eastAsia="zh-CN"/>
        </w:rPr>
      </w:pPr>
      <w:r>
        <w:rPr>
          <w:rFonts w:eastAsia="SimSun"/>
          <w:lang w:eastAsia="zh-CN"/>
        </w:rPr>
        <w:t>R2-2009023      Solution directions to reduce end-to-end latency, Intel Corporation</w:t>
      </w:r>
    </w:p>
    <w:p w14:paraId="343E9B41" w14:textId="77777777" w:rsidR="00761C8D" w:rsidRDefault="00313C6B">
      <w:pPr>
        <w:pStyle w:val="EX"/>
        <w:numPr>
          <w:ilvl w:val="0"/>
          <w:numId w:val="9"/>
        </w:numPr>
        <w:rPr>
          <w:rFonts w:eastAsia="SimSun"/>
          <w:lang w:eastAsia="zh-CN"/>
        </w:rPr>
      </w:pPr>
      <w:r>
        <w:rPr>
          <w:rFonts w:eastAsia="SimSun"/>
          <w:lang w:eastAsia="zh-CN"/>
        </w:rPr>
        <w:t>R2-2010096      NR Positioning Latency Analysis and Enhancements, Qualcomm Incorporated</w:t>
      </w:r>
    </w:p>
    <w:p w14:paraId="60D6E387" w14:textId="77777777" w:rsidR="00761C8D" w:rsidRDefault="00313C6B">
      <w:pPr>
        <w:pStyle w:val="EX"/>
        <w:numPr>
          <w:ilvl w:val="0"/>
          <w:numId w:val="9"/>
        </w:numPr>
        <w:rPr>
          <w:rFonts w:eastAsia="SimSun"/>
          <w:lang w:eastAsia="zh-CN"/>
        </w:rPr>
      </w:pPr>
      <w:r>
        <w:rPr>
          <w:rFonts w:eastAsia="SimSun"/>
          <w:lang w:eastAsia="zh-CN"/>
        </w:rPr>
        <w:t>R2-2010276      Discussion on IDLE INACTIVE pos, on-demand PRS and latency analysis, Huawei, HiSilicon</w:t>
      </w:r>
    </w:p>
    <w:p w14:paraId="2EE3A6DC" w14:textId="77777777" w:rsidR="00761C8D" w:rsidRDefault="00313C6B">
      <w:pPr>
        <w:pStyle w:val="EX"/>
        <w:numPr>
          <w:ilvl w:val="0"/>
          <w:numId w:val="9"/>
        </w:numPr>
        <w:rPr>
          <w:rFonts w:eastAsia="SimSun"/>
          <w:lang w:eastAsia="zh-CN"/>
        </w:rPr>
      </w:pPr>
      <w:r>
        <w:rPr>
          <w:rFonts w:eastAsia="SimSun"/>
          <w:lang w:eastAsia="zh-CN"/>
        </w:rPr>
        <w:t>R2-2010277      Discussion on R17 positioning enhancement, Huawei, HiSilicon</w:t>
      </w:r>
    </w:p>
    <w:p w14:paraId="6E850037" w14:textId="77777777" w:rsidR="00761C8D" w:rsidRDefault="00313C6B">
      <w:pPr>
        <w:pStyle w:val="EX"/>
        <w:numPr>
          <w:ilvl w:val="0"/>
          <w:numId w:val="9"/>
        </w:numPr>
        <w:rPr>
          <w:rFonts w:eastAsia="SimSun"/>
          <w:lang w:eastAsia="zh-CN"/>
        </w:rPr>
      </w:pPr>
      <w:r>
        <w:rPr>
          <w:rFonts w:eastAsia="SimSun"/>
          <w:lang w:eastAsia="zh-CN"/>
        </w:rPr>
        <w:t>R2-2010072      Enhancements for commercial use cases, Ericsson</w:t>
      </w:r>
    </w:p>
    <w:p w14:paraId="7F6623F4" w14:textId="77777777" w:rsidR="00761C8D" w:rsidRDefault="00313C6B">
      <w:pPr>
        <w:pStyle w:val="EX"/>
        <w:numPr>
          <w:ilvl w:val="0"/>
          <w:numId w:val="9"/>
        </w:numPr>
        <w:rPr>
          <w:rFonts w:eastAsia="SimSun"/>
          <w:lang w:eastAsia="zh-CN"/>
        </w:rPr>
      </w:pPr>
      <w:r>
        <w:rPr>
          <w:rFonts w:eastAsia="SimSun"/>
          <w:lang w:eastAsia="zh-CN"/>
        </w:rPr>
        <w:t>R2-2009039      Discussion on positioning enhancement, vivo</w:t>
      </w:r>
    </w:p>
    <w:p w14:paraId="0C7E5017" w14:textId="77777777" w:rsidR="00761C8D" w:rsidRDefault="00313C6B">
      <w:pPr>
        <w:pStyle w:val="EX"/>
        <w:numPr>
          <w:ilvl w:val="0"/>
          <w:numId w:val="9"/>
        </w:numPr>
        <w:rPr>
          <w:rFonts w:eastAsia="SimSun"/>
          <w:lang w:eastAsia="zh-CN"/>
        </w:rPr>
      </w:pPr>
      <w:r>
        <w:rPr>
          <w:rFonts w:eastAsia="SimSun"/>
          <w:lang w:eastAsia="zh-CN"/>
        </w:rPr>
        <w:t>R2-2009137      Discussion on positioning enhancements for commercial use cases, Spreadtrum Communications</w:t>
      </w:r>
    </w:p>
    <w:p w14:paraId="64D32CFD" w14:textId="77777777" w:rsidR="00761C8D" w:rsidRDefault="00313C6B">
      <w:pPr>
        <w:pStyle w:val="EX"/>
        <w:numPr>
          <w:ilvl w:val="0"/>
          <w:numId w:val="9"/>
        </w:numPr>
        <w:rPr>
          <w:rFonts w:eastAsia="SimSun"/>
          <w:lang w:eastAsia="zh-CN"/>
        </w:rPr>
      </w:pPr>
      <w:r>
        <w:rPr>
          <w:rFonts w:eastAsia="SimSun"/>
          <w:lang w:eastAsia="zh-CN"/>
        </w:rPr>
        <w:t>R2-2009577      Positioning enhancements on RRC idle/inactive UE and latency reduction, Beijing Xiaomi Electronics</w:t>
      </w:r>
    </w:p>
    <w:p w14:paraId="1471CD50" w14:textId="77777777" w:rsidR="00761C8D" w:rsidRDefault="00313C6B">
      <w:pPr>
        <w:pStyle w:val="EX"/>
        <w:numPr>
          <w:ilvl w:val="0"/>
          <w:numId w:val="9"/>
        </w:numPr>
        <w:rPr>
          <w:rFonts w:eastAsia="SimSun"/>
          <w:lang w:eastAsia="zh-CN"/>
        </w:rPr>
      </w:pPr>
      <w:r>
        <w:rPr>
          <w:rFonts w:eastAsia="SimSun"/>
          <w:lang w:eastAsia="zh-CN"/>
        </w:rPr>
        <w:t>R2-2009897      Considerations on potential positioning enhancements, Sony</w:t>
      </w:r>
    </w:p>
    <w:p w14:paraId="6CDE4303" w14:textId="77777777" w:rsidR="00761C8D" w:rsidRDefault="00313C6B">
      <w:pPr>
        <w:pStyle w:val="EX"/>
        <w:numPr>
          <w:ilvl w:val="0"/>
          <w:numId w:val="9"/>
        </w:numPr>
        <w:rPr>
          <w:rFonts w:eastAsia="SimSun"/>
          <w:lang w:eastAsia="zh-CN"/>
        </w:rPr>
      </w:pPr>
      <w:r>
        <w:rPr>
          <w:rFonts w:eastAsia="SimSun"/>
          <w:lang w:eastAsia="zh-CN"/>
        </w:rPr>
        <w:t>R2-2010627      Discussion on enhancement for commercial use cases, Samsung R&amp;D Institute UK</w:t>
      </w:r>
    </w:p>
    <w:p w14:paraId="25BDB8D6" w14:textId="77777777" w:rsidR="00761C8D" w:rsidRDefault="00313C6B">
      <w:pPr>
        <w:pStyle w:val="EX"/>
        <w:numPr>
          <w:ilvl w:val="0"/>
          <w:numId w:val="9"/>
        </w:numPr>
        <w:rPr>
          <w:rFonts w:eastAsia="SimSun"/>
          <w:lang w:eastAsia="zh-CN"/>
        </w:rPr>
      </w:pPr>
      <w:r>
        <w:rPr>
          <w:rFonts w:eastAsia="SimSun"/>
          <w:lang w:eastAsia="zh-CN"/>
        </w:rPr>
        <w:t xml:space="preserve"> R2-2008261   </w:t>
      </w:r>
      <w:r>
        <w:rPr>
          <w:rFonts w:eastAsia="SimSun" w:hint="eastAsia"/>
          <w:lang w:eastAsia="zh-CN"/>
        </w:rPr>
        <w:t xml:space="preserve">  </w:t>
      </w:r>
      <w:r>
        <w:rPr>
          <w:rFonts w:eastAsia="SimSun"/>
          <w:lang w:eastAsia="zh-CN"/>
        </w:rPr>
        <w:t>[AT111-e][612][POS] Assumptions for analysis of commercial use cases, Ericsson</w:t>
      </w:r>
    </w:p>
    <w:p w14:paraId="7A68AF33" w14:textId="77777777" w:rsidR="00761C8D" w:rsidRDefault="00313C6B">
      <w:pPr>
        <w:pStyle w:val="EX"/>
        <w:numPr>
          <w:ilvl w:val="0"/>
          <w:numId w:val="9"/>
        </w:numPr>
        <w:spacing w:line="240" w:lineRule="auto"/>
        <w:rPr>
          <w:rFonts w:eastAsia="SimSun"/>
          <w:lang w:eastAsia="zh-CN"/>
        </w:rPr>
      </w:pPr>
      <w:r>
        <w:t>R2-2101950</w:t>
      </w:r>
      <w:r>
        <w:tab/>
        <w:t>Summary of AI 8.11.2.1 Latency analysis and latency enhancements</w:t>
      </w:r>
      <w:r>
        <w:tab/>
        <w:t>CATT</w:t>
      </w:r>
    </w:p>
    <w:p w14:paraId="1D161FFB" w14:textId="77777777" w:rsidR="00761C8D" w:rsidRDefault="00313C6B">
      <w:pPr>
        <w:pStyle w:val="EX"/>
        <w:numPr>
          <w:ilvl w:val="0"/>
          <w:numId w:val="9"/>
        </w:numPr>
        <w:spacing w:line="240" w:lineRule="auto"/>
        <w:rPr>
          <w:rFonts w:eastAsia="SimSun"/>
          <w:lang w:eastAsia="zh-CN"/>
        </w:rPr>
      </w:pPr>
      <w:r>
        <w:rPr>
          <w:rFonts w:eastAsia="SimSun"/>
          <w:lang w:eastAsia="zh-CN"/>
        </w:rPr>
        <w:t>R2-2100933</w:t>
      </w:r>
      <w:r>
        <w:rPr>
          <w:rFonts w:eastAsia="SimSun"/>
          <w:lang w:eastAsia="zh-CN"/>
        </w:rPr>
        <w:tab/>
        <w:t>On Positioning Latency Reduction Solutions</w:t>
      </w:r>
      <w:r>
        <w:rPr>
          <w:rFonts w:eastAsia="SimSun"/>
          <w:lang w:eastAsia="zh-CN"/>
        </w:rPr>
        <w:tab/>
        <w:t>Lenovo, Motorola Mobility</w:t>
      </w:r>
      <w:r>
        <w:rPr>
          <w:rFonts w:eastAsia="SimSun"/>
          <w:lang w:eastAsia="zh-CN"/>
        </w:rPr>
        <w:tab/>
      </w:r>
    </w:p>
    <w:p w14:paraId="74D59BC0" w14:textId="77777777" w:rsidR="00761C8D" w:rsidRDefault="00313C6B">
      <w:pPr>
        <w:pStyle w:val="EX"/>
        <w:numPr>
          <w:ilvl w:val="0"/>
          <w:numId w:val="9"/>
        </w:numPr>
        <w:spacing w:line="240" w:lineRule="auto"/>
        <w:rPr>
          <w:rFonts w:eastAsia="SimSun"/>
          <w:lang w:eastAsia="zh-CN"/>
        </w:rPr>
      </w:pPr>
      <w:r>
        <w:rPr>
          <w:rFonts w:eastAsia="SimSun"/>
          <w:lang w:eastAsia="zh-CN"/>
        </w:rPr>
        <w:t>R2-2101392</w:t>
      </w:r>
      <w:r>
        <w:rPr>
          <w:rFonts w:eastAsia="SimSun"/>
          <w:lang w:eastAsia="zh-CN"/>
        </w:rPr>
        <w:tab/>
        <w:t>Discussion on Latency Aspects</w:t>
      </w:r>
      <w:r>
        <w:rPr>
          <w:rFonts w:eastAsia="SimSun" w:hint="eastAsia"/>
          <w:lang w:eastAsia="zh-CN"/>
        </w:rPr>
        <w:t xml:space="preserve"> </w:t>
      </w:r>
      <w:r>
        <w:rPr>
          <w:rFonts w:eastAsia="SimSun"/>
          <w:lang w:eastAsia="zh-CN"/>
        </w:rPr>
        <w:tab/>
        <w:t>Ericsson</w:t>
      </w:r>
    </w:p>
    <w:sectPr w:rsidR="00761C8D">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0B205" w14:textId="77777777" w:rsidR="006F284F" w:rsidRDefault="006F284F">
      <w:pPr>
        <w:spacing w:after="0" w:line="240" w:lineRule="auto"/>
      </w:pPr>
      <w:r>
        <w:separator/>
      </w:r>
    </w:p>
  </w:endnote>
  <w:endnote w:type="continuationSeparator" w:id="0">
    <w:p w14:paraId="12962842" w14:textId="77777777" w:rsidR="006F284F" w:rsidRDefault="006F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1EF5A" w14:textId="77777777" w:rsidR="006F284F" w:rsidRDefault="006F284F">
      <w:pPr>
        <w:spacing w:after="0" w:line="240" w:lineRule="auto"/>
      </w:pPr>
      <w:r>
        <w:separator/>
      </w:r>
    </w:p>
  </w:footnote>
  <w:footnote w:type="continuationSeparator" w:id="0">
    <w:p w14:paraId="49E6D3A7" w14:textId="77777777" w:rsidR="006F284F" w:rsidRDefault="006F2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41A9F" w14:textId="77777777" w:rsidR="00761C8D" w:rsidRDefault="00313C6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multilevel"/>
    <w:tmpl w:val="05E14942"/>
    <w:lvl w:ilvl="0">
      <w:start w:val="1"/>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3"/>
  </w:num>
  <w:num w:numId="4">
    <w:abstractNumId w:val="7"/>
  </w:num>
  <w:num w:numId="5">
    <w:abstractNumId w:val="5"/>
  </w:num>
  <w:num w:numId="6">
    <w:abstractNumId w:val="1"/>
  </w:num>
  <w:num w:numId="7">
    <w:abstractNumId w:val="2"/>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vivo-Elliah">
    <w15:presenceInfo w15:providerId="None" w15:userId="vivo-Elliah"/>
  </w15:person>
  <w15:person w15:author="Ericsson3">
    <w15:presenceInfo w15:providerId="None" w15:userId="Ericsson3"/>
  </w15:person>
  <w15:person w15:author="Lenovo, Motorola Mobility-Robin Thomas">
    <w15:presenceInfo w15:providerId="None" w15:userId="Lenovo, Motorola Mobility-Robin Thomas"/>
  </w15:person>
  <w15:person w15:author="CATT">
    <w15:presenceInfo w15:providerId="None" w15:userId="CATT"/>
  </w15:person>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3BC"/>
    <w:rsid w:val="000005B5"/>
    <w:rsid w:val="00002816"/>
    <w:rsid w:val="00002D35"/>
    <w:rsid w:val="00002EEA"/>
    <w:rsid w:val="00002F2D"/>
    <w:rsid w:val="000033E6"/>
    <w:rsid w:val="00003DEB"/>
    <w:rsid w:val="0000466E"/>
    <w:rsid w:val="00004819"/>
    <w:rsid w:val="0000481E"/>
    <w:rsid w:val="00004959"/>
    <w:rsid w:val="00004F24"/>
    <w:rsid w:val="00005E46"/>
    <w:rsid w:val="00005F94"/>
    <w:rsid w:val="000064F8"/>
    <w:rsid w:val="000065FC"/>
    <w:rsid w:val="00006B93"/>
    <w:rsid w:val="00007117"/>
    <w:rsid w:val="00007398"/>
    <w:rsid w:val="0000773E"/>
    <w:rsid w:val="00007A12"/>
    <w:rsid w:val="00007AF3"/>
    <w:rsid w:val="00010117"/>
    <w:rsid w:val="00010701"/>
    <w:rsid w:val="0001077E"/>
    <w:rsid w:val="000112E4"/>
    <w:rsid w:val="0001265B"/>
    <w:rsid w:val="00013031"/>
    <w:rsid w:val="0001370C"/>
    <w:rsid w:val="00014171"/>
    <w:rsid w:val="00014309"/>
    <w:rsid w:val="000155AC"/>
    <w:rsid w:val="00015E6A"/>
    <w:rsid w:val="00015FD5"/>
    <w:rsid w:val="00016078"/>
    <w:rsid w:val="00016161"/>
    <w:rsid w:val="000168E8"/>
    <w:rsid w:val="00017C47"/>
    <w:rsid w:val="000216A4"/>
    <w:rsid w:val="000217BB"/>
    <w:rsid w:val="00021E38"/>
    <w:rsid w:val="00022E4A"/>
    <w:rsid w:val="000231F2"/>
    <w:rsid w:val="00024086"/>
    <w:rsid w:val="0002422D"/>
    <w:rsid w:val="00024318"/>
    <w:rsid w:val="000245AD"/>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4B9D"/>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3FB4"/>
    <w:rsid w:val="000442CF"/>
    <w:rsid w:val="000445F9"/>
    <w:rsid w:val="00044B57"/>
    <w:rsid w:val="00045A43"/>
    <w:rsid w:val="000460F1"/>
    <w:rsid w:val="00047335"/>
    <w:rsid w:val="00050481"/>
    <w:rsid w:val="000514F2"/>
    <w:rsid w:val="0005190B"/>
    <w:rsid w:val="00051FB2"/>
    <w:rsid w:val="0005380E"/>
    <w:rsid w:val="00053EC6"/>
    <w:rsid w:val="000540D1"/>
    <w:rsid w:val="00054157"/>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48EB"/>
    <w:rsid w:val="00065441"/>
    <w:rsid w:val="00065B4C"/>
    <w:rsid w:val="00066E93"/>
    <w:rsid w:val="000678AF"/>
    <w:rsid w:val="00067C26"/>
    <w:rsid w:val="00067D6E"/>
    <w:rsid w:val="00070FAA"/>
    <w:rsid w:val="00071033"/>
    <w:rsid w:val="000711B6"/>
    <w:rsid w:val="0007257F"/>
    <w:rsid w:val="0007262D"/>
    <w:rsid w:val="000739ED"/>
    <w:rsid w:val="00073F10"/>
    <w:rsid w:val="000742EB"/>
    <w:rsid w:val="00074996"/>
    <w:rsid w:val="00074C2D"/>
    <w:rsid w:val="00074E6F"/>
    <w:rsid w:val="00075BF6"/>
    <w:rsid w:val="000763A2"/>
    <w:rsid w:val="00077365"/>
    <w:rsid w:val="00077ADC"/>
    <w:rsid w:val="00081625"/>
    <w:rsid w:val="00081EC4"/>
    <w:rsid w:val="00081F15"/>
    <w:rsid w:val="000834DB"/>
    <w:rsid w:val="00083A61"/>
    <w:rsid w:val="0008419D"/>
    <w:rsid w:val="000842D0"/>
    <w:rsid w:val="0008434E"/>
    <w:rsid w:val="0008470B"/>
    <w:rsid w:val="00084EA9"/>
    <w:rsid w:val="00085120"/>
    <w:rsid w:val="000856EC"/>
    <w:rsid w:val="000859C5"/>
    <w:rsid w:val="000866B9"/>
    <w:rsid w:val="00086C49"/>
    <w:rsid w:val="00086F57"/>
    <w:rsid w:val="0009051D"/>
    <w:rsid w:val="0009159B"/>
    <w:rsid w:val="00091675"/>
    <w:rsid w:val="00091786"/>
    <w:rsid w:val="00091C6E"/>
    <w:rsid w:val="00091CE0"/>
    <w:rsid w:val="0009337C"/>
    <w:rsid w:val="00093412"/>
    <w:rsid w:val="0009377E"/>
    <w:rsid w:val="00093854"/>
    <w:rsid w:val="00093923"/>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A7F6E"/>
    <w:rsid w:val="000B02EC"/>
    <w:rsid w:val="000B0632"/>
    <w:rsid w:val="000B0C29"/>
    <w:rsid w:val="000B0C39"/>
    <w:rsid w:val="000B1381"/>
    <w:rsid w:val="000B18DD"/>
    <w:rsid w:val="000B1B77"/>
    <w:rsid w:val="000B1C4A"/>
    <w:rsid w:val="000B2365"/>
    <w:rsid w:val="000B27DB"/>
    <w:rsid w:val="000B2913"/>
    <w:rsid w:val="000B296D"/>
    <w:rsid w:val="000B2BCC"/>
    <w:rsid w:val="000B3115"/>
    <w:rsid w:val="000B333C"/>
    <w:rsid w:val="000B4D6A"/>
    <w:rsid w:val="000B4F44"/>
    <w:rsid w:val="000B6502"/>
    <w:rsid w:val="000B728B"/>
    <w:rsid w:val="000B768C"/>
    <w:rsid w:val="000B7DEE"/>
    <w:rsid w:val="000C038A"/>
    <w:rsid w:val="000C17A3"/>
    <w:rsid w:val="000C1A71"/>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48"/>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168A"/>
    <w:rsid w:val="000E289E"/>
    <w:rsid w:val="000E4B97"/>
    <w:rsid w:val="000E4CD5"/>
    <w:rsid w:val="000E5098"/>
    <w:rsid w:val="000E510E"/>
    <w:rsid w:val="000E52FE"/>
    <w:rsid w:val="000E5C43"/>
    <w:rsid w:val="000E60A0"/>
    <w:rsid w:val="000E60D3"/>
    <w:rsid w:val="000F0783"/>
    <w:rsid w:val="000F18D7"/>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4FED"/>
    <w:rsid w:val="001073A6"/>
    <w:rsid w:val="00107586"/>
    <w:rsid w:val="00107A1F"/>
    <w:rsid w:val="0011049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0B2C"/>
    <w:rsid w:val="001212A5"/>
    <w:rsid w:val="00121573"/>
    <w:rsid w:val="00121B99"/>
    <w:rsid w:val="00121F67"/>
    <w:rsid w:val="00122D53"/>
    <w:rsid w:val="0012336D"/>
    <w:rsid w:val="001233AA"/>
    <w:rsid w:val="001234E6"/>
    <w:rsid w:val="001236AD"/>
    <w:rsid w:val="00124E5F"/>
    <w:rsid w:val="0012527C"/>
    <w:rsid w:val="0012575D"/>
    <w:rsid w:val="00125CAE"/>
    <w:rsid w:val="00127003"/>
    <w:rsid w:val="00130FD8"/>
    <w:rsid w:val="001319B2"/>
    <w:rsid w:val="0013205D"/>
    <w:rsid w:val="001321BD"/>
    <w:rsid w:val="00132272"/>
    <w:rsid w:val="001339F8"/>
    <w:rsid w:val="0013497B"/>
    <w:rsid w:val="00135027"/>
    <w:rsid w:val="0013589F"/>
    <w:rsid w:val="001358DF"/>
    <w:rsid w:val="00136BFC"/>
    <w:rsid w:val="00136E84"/>
    <w:rsid w:val="00137363"/>
    <w:rsid w:val="00137690"/>
    <w:rsid w:val="0013787F"/>
    <w:rsid w:val="0014005E"/>
    <w:rsid w:val="001408B5"/>
    <w:rsid w:val="001408ED"/>
    <w:rsid w:val="0014165C"/>
    <w:rsid w:val="00142918"/>
    <w:rsid w:val="00142D25"/>
    <w:rsid w:val="00142E1F"/>
    <w:rsid w:val="00143ACB"/>
    <w:rsid w:val="00144122"/>
    <w:rsid w:val="00144842"/>
    <w:rsid w:val="00144E0D"/>
    <w:rsid w:val="00144E63"/>
    <w:rsid w:val="00144EC2"/>
    <w:rsid w:val="00145712"/>
    <w:rsid w:val="0014589B"/>
    <w:rsid w:val="00145D43"/>
    <w:rsid w:val="00147715"/>
    <w:rsid w:val="00147A85"/>
    <w:rsid w:val="001503C2"/>
    <w:rsid w:val="001509FC"/>
    <w:rsid w:val="00150C88"/>
    <w:rsid w:val="00150E59"/>
    <w:rsid w:val="001515D3"/>
    <w:rsid w:val="001516A9"/>
    <w:rsid w:val="00151BBF"/>
    <w:rsid w:val="00152029"/>
    <w:rsid w:val="0015230C"/>
    <w:rsid w:val="001540FC"/>
    <w:rsid w:val="0015454E"/>
    <w:rsid w:val="001551CD"/>
    <w:rsid w:val="0015539A"/>
    <w:rsid w:val="001553C6"/>
    <w:rsid w:val="00155E9A"/>
    <w:rsid w:val="0015625B"/>
    <w:rsid w:val="00156374"/>
    <w:rsid w:val="001568C3"/>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0B97"/>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29E"/>
    <w:rsid w:val="00180ED1"/>
    <w:rsid w:val="00180FBE"/>
    <w:rsid w:val="0018112E"/>
    <w:rsid w:val="00181A03"/>
    <w:rsid w:val="00181FBD"/>
    <w:rsid w:val="001822AB"/>
    <w:rsid w:val="0018259E"/>
    <w:rsid w:val="00182D75"/>
    <w:rsid w:val="0018336F"/>
    <w:rsid w:val="00183519"/>
    <w:rsid w:val="001842F8"/>
    <w:rsid w:val="00184A4A"/>
    <w:rsid w:val="00184D8C"/>
    <w:rsid w:val="001852EA"/>
    <w:rsid w:val="001852FB"/>
    <w:rsid w:val="00185318"/>
    <w:rsid w:val="00185598"/>
    <w:rsid w:val="00185B19"/>
    <w:rsid w:val="001866D5"/>
    <w:rsid w:val="00186ACE"/>
    <w:rsid w:val="00186FAC"/>
    <w:rsid w:val="00187602"/>
    <w:rsid w:val="00187D26"/>
    <w:rsid w:val="00190464"/>
    <w:rsid w:val="00191FC1"/>
    <w:rsid w:val="00192696"/>
    <w:rsid w:val="00192C46"/>
    <w:rsid w:val="00193511"/>
    <w:rsid w:val="00194B8C"/>
    <w:rsid w:val="00195187"/>
    <w:rsid w:val="0019528E"/>
    <w:rsid w:val="00195847"/>
    <w:rsid w:val="00196354"/>
    <w:rsid w:val="00196394"/>
    <w:rsid w:val="001968A4"/>
    <w:rsid w:val="00196FEC"/>
    <w:rsid w:val="00197AC4"/>
    <w:rsid w:val="001A101D"/>
    <w:rsid w:val="001A1111"/>
    <w:rsid w:val="001A155C"/>
    <w:rsid w:val="001A1B98"/>
    <w:rsid w:val="001A22CC"/>
    <w:rsid w:val="001A29E8"/>
    <w:rsid w:val="001A29F4"/>
    <w:rsid w:val="001A2FFB"/>
    <w:rsid w:val="001A37BF"/>
    <w:rsid w:val="001A3BCB"/>
    <w:rsid w:val="001A4068"/>
    <w:rsid w:val="001A4901"/>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56C"/>
    <w:rsid w:val="001B4B73"/>
    <w:rsid w:val="001B504A"/>
    <w:rsid w:val="001B6292"/>
    <w:rsid w:val="001B700C"/>
    <w:rsid w:val="001B7932"/>
    <w:rsid w:val="001B7A65"/>
    <w:rsid w:val="001B7AB5"/>
    <w:rsid w:val="001C2238"/>
    <w:rsid w:val="001C269A"/>
    <w:rsid w:val="001C298A"/>
    <w:rsid w:val="001C2A93"/>
    <w:rsid w:val="001C2F75"/>
    <w:rsid w:val="001C4DAB"/>
    <w:rsid w:val="001C4E70"/>
    <w:rsid w:val="001C525F"/>
    <w:rsid w:val="001C5977"/>
    <w:rsid w:val="001C6FA4"/>
    <w:rsid w:val="001D01BE"/>
    <w:rsid w:val="001D0E63"/>
    <w:rsid w:val="001D115C"/>
    <w:rsid w:val="001D1586"/>
    <w:rsid w:val="001D1706"/>
    <w:rsid w:val="001D17FD"/>
    <w:rsid w:val="001D2145"/>
    <w:rsid w:val="001D33E7"/>
    <w:rsid w:val="001D3F7C"/>
    <w:rsid w:val="001D49F7"/>
    <w:rsid w:val="001D5085"/>
    <w:rsid w:val="001D5C4D"/>
    <w:rsid w:val="001D5E07"/>
    <w:rsid w:val="001D6006"/>
    <w:rsid w:val="001D607B"/>
    <w:rsid w:val="001D61D6"/>
    <w:rsid w:val="001D69CD"/>
    <w:rsid w:val="001D6A06"/>
    <w:rsid w:val="001D6AF5"/>
    <w:rsid w:val="001D6D21"/>
    <w:rsid w:val="001D6FF0"/>
    <w:rsid w:val="001D7E9F"/>
    <w:rsid w:val="001E0612"/>
    <w:rsid w:val="001E08A2"/>
    <w:rsid w:val="001E0C84"/>
    <w:rsid w:val="001E1AB9"/>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441"/>
    <w:rsid w:val="001F27CD"/>
    <w:rsid w:val="001F29CD"/>
    <w:rsid w:val="001F3679"/>
    <w:rsid w:val="001F40DB"/>
    <w:rsid w:val="001F4446"/>
    <w:rsid w:val="001F47AB"/>
    <w:rsid w:val="001F4FEF"/>
    <w:rsid w:val="001F6062"/>
    <w:rsid w:val="001F74B5"/>
    <w:rsid w:val="00200D82"/>
    <w:rsid w:val="00201523"/>
    <w:rsid w:val="0020171D"/>
    <w:rsid w:val="00201A62"/>
    <w:rsid w:val="00202BB9"/>
    <w:rsid w:val="00203598"/>
    <w:rsid w:val="00203ACE"/>
    <w:rsid w:val="00203F0E"/>
    <w:rsid w:val="00204192"/>
    <w:rsid w:val="00204D7F"/>
    <w:rsid w:val="0020517F"/>
    <w:rsid w:val="00205837"/>
    <w:rsid w:val="0020624A"/>
    <w:rsid w:val="00206A63"/>
    <w:rsid w:val="00206C3B"/>
    <w:rsid w:val="00207E83"/>
    <w:rsid w:val="00210347"/>
    <w:rsid w:val="002117F7"/>
    <w:rsid w:val="00211E9D"/>
    <w:rsid w:val="00212BA8"/>
    <w:rsid w:val="00213055"/>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B11"/>
    <w:rsid w:val="00231CC5"/>
    <w:rsid w:val="00231D21"/>
    <w:rsid w:val="00231F02"/>
    <w:rsid w:val="00232C96"/>
    <w:rsid w:val="002330E0"/>
    <w:rsid w:val="00233455"/>
    <w:rsid w:val="0023395F"/>
    <w:rsid w:val="00233DA4"/>
    <w:rsid w:val="0023409B"/>
    <w:rsid w:val="00235070"/>
    <w:rsid w:val="002351C5"/>
    <w:rsid w:val="002352FB"/>
    <w:rsid w:val="00235A91"/>
    <w:rsid w:val="00235E9D"/>
    <w:rsid w:val="00237053"/>
    <w:rsid w:val="002375FD"/>
    <w:rsid w:val="00237AA9"/>
    <w:rsid w:val="00237C1C"/>
    <w:rsid w:val="002403B0"/>
    <w:rsid w:val="002409F6"/>
    <w:rsid w:val="0024150E"/>
    <w:rsid w:val="0024195D"/>
    <w:rsid w:val="00242066"/>
    <w:rsid w:val="00242273"/>
    <w:rsid w:val="00242B57"/>
    <w:rsid w:val="00242F3A"/>
    <w:rsid w:val="002432A6"/>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2F2B"/>
    <w:rsid w:val="0025325A"/>
    <w:rsid w:val="00253287"/>
    <w:rsid w:val="002536F6"/>
    <w:rsid w:val="00253C56"/>
    <w:rsid w:val="00254064"/>
    <w:rsid w:val="002543B4"/>
    <w:rsid w:val="00254822"/>
    <w:rsid w:val="002559AD"/>
    <w:rsid w:val="00256179"/>
    <w:rsid w:val="002561AC"/>
    <w:rsid w:val="00256393"/>
    <w:rsid w:val="00257302"/>
    <w:rsid w:val="0026004D"/>
    <w:rsid w:val="0026033A"/>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0FE"/>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B3D"/>
    <w:rsid w:val="00282C16"/>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1E33"/>
    <w:rsid w:val="00292482"/>
    <w:rsid w:val="00292E83"/>
    <w:rsid w:val="0029369C"/>
    <w:rsid w:val="00293F78"/>
    <w:rsid w:val="00294E51"/>
    <w:rsid w:val="002954D5"/>
    <w:rsid w:val="00296022"/>
    <w:rsid w:val="0029682C"/>
    <w:rsid w:val="00296EC6"/>
    <w:rsid w:val="00296F26"/>
    <w:rsid w:val="002A01CC"/>
    <w:rsid w:val="002A1CF5"/>
    <w:rsid w:val="002A1CFD"/>
    <w:rsid w:val="002A2A62"/>
    <w:rsid w:val="002A2E58"/>
    <w:rsid w:val="002A41D0"/>
    <w:rsid w:val="002A4817"/>
    <w:rsid w:val="002A4A48"/>
    <w:rsid w:val="002A527E"/>
    <w:rsid w:val="002A6180"/>
    <w:rsid w:val="002A6481"/>
    <w:rsid w:val="002A6853"/>
    <w:rsid w:val="002A6E0B"/>
    <w:rsid w:val="002B0400"/>
    <w:rsid w:val="002B10EB"/>
    <w:rsid w:val="002B15E0"/>
    <w:rsid w:val="002B2727"/>
    <w:rsid w:val="002B2DD5"/>
    <w:rsid w:val="002B31D5"/>
    <w:rsid w:val="002B32C5"/>
    <w:rsid w:val="002B336C"/>
    <w:rsid w:val="002B39B2"/>
    <w:rsid w:val="002B3AD8"/>
    <w:rsid w:val="002B3CAF"/>
    <w:rsid w:val="002B3F33"/>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5B30"/>
    <w:rsid w:val="002C6243"/>
    <w:rsid w:val="002C6A1C"/>
    <w:rsid w:val="002C6A5A"/>
    <w:rsid w:val="002C6AA6"/>
    <w:rsid w:val="002C72D4"/>
    <w:rsid w:val="002C730C"/>
    <w:rsid w:val="002C76D2"/>
    <w:rsid w:val="002C7780"/>
    <w:rsid w:val="002D0067"/>
    <w:rsid w:val="002D117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AD2"/>
    <w:rsid w:val="002E3F77"/>
    <w:rsid w:val="002E40D7"/>
    <w:rsid w:val="002E4D11"/>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662D"/>
    <w:rsid w:val="002F744D"/>
    <w:rsid w:val="002F77EE"/>
    <w:rsid w:val="0030014B"/>
    <w:rsid w:val="003001A1"/>
    <w:rsid w:val="00300244"/>
    <w:rsid w:val="00300520"/>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5B59"/>
    <w:rsid w:val="00305BCB"/>
    <w:rsid w:val="00306C9C"/>
    <w:rsid w:val="00310030"/>
    <w:rsid w:val="00310829"/>
    <w:rsid w:val="00310C9B"/>
    <w:rsid w:val="00311307"/>
    <w:rsid w:val="003114A7"/>
    <w:rsid w:val="003121DE"/>
    <w:rsid w:val="0031289B"/>
    <w:rsid w:val="00312950"/>
    <w:rsid w:val="00312995"/>
    <w:rsid w:val="00313334"/>
    <w:rsid w:val="00313C6B"/>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014"/>
    <w:rsid w:val="0033038F"/>
    <w:rsid w:val="00330ADA"/>
    <w:rsid w:val="00330E41"/>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4311"/>
    <w:rsid w:val="003452CA"/>
    <w:rsid w:val="0034540B"/>
    <w:rsid w:val="003458ED"/>
    <w:rsid w:val="00346093"/>
    <w:rsid w:val="003462A8"/>
    <w:rsid w:val="003462C9"/>
    <w:rsid w:val="00347A82"/>
    <w:rsid w:val="00347A93"/>
    <w:rsid w:val="00347F14"/>
    <w:rsid w:val="0035073F"/>
    <w:rsid w:val="00350CD9"/>
    <w:rsid w:val="00351A7F"/>
    <w:rsid w:val="00351EAE"/>
    <w:rsid w:val="00351F49"/>
    <w:rsid w:val="00352E51"/>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6FD"/>
    <w:rsid w:val="003607E8"/>
    <w:rsid w:val="00362969"/>
    <w:rsid w:val="00363A71"/>
    <w:rsid w:val="0036414E"/>
    <w:rsid w:val="00364A3F"/>
    <w:rsid w:val="0036509A"/>
    <w:rsid w:val="00365103"/>
    <w:rsid w:val="0036541D"/>
    <w:rsid w:val="003659A1"/>
    <w:rsid w:val="00365A0A"/>
    <w:rsid w:val="00365BD1"/>
    <w:rsid w:val="00367788"/>
    <w:rsid w:val="00367BF5"/>
    <w:rsid w:val="003709FF"/>
    <w:rsid w:val="00372301"/>
    <w:rsid w:val="003725FF"/>
    <w:rsid w:val="00372A61"/>
    <w:rsid w:val="00372EA4"/>
    <w:rsid w:val="003734C0"/>
    <w:rsid w:val="00373BF2"/>
    <w:rsid w:val="00374513"/>
    <w:rsid w:val="00374AA6"/>
    <w:rsid w:val="0037682A"/>
    <w:rsid w:val="00376A07"/>
    <w:rsid w:val="00376CCB"/>
    <w:rsid w:val="00377E1E"/>
    <w:rsid w:val="00377EDD"/>
    <w:rsid w:val="00380B92"/>
    <w:rsid w:val="00380C59"/>
    <w:rsid w:val="003815A0"/>
    <w:rsid w:val="003818DB"/>
    <w:rsid w:val="00381F2D"/>
    <w:rsid w:val="00381F7C"/>
    <w:rsid w:val="00382A9A"/>
    <w:rsid w:val="00383227"/>
    <w:rsid w:val="0038374C"/>
    <w:rsid w:val="003845DE"/>
    <w:rsid w:val="00384919"/>
    <w:rsid w:val="003861B8"/>
    <w:rsid w:val="00387EEA"/>
    <w:rsid w:val="00390ADB"/>
    <w:rsid w:val="00390E58"/>
    <w:rsid w:val="003916F2"/>
    <w:rsid w:val="00391A17"/>
    <w:rsid w:val="00391E9E"/>
    <w:rsid w:val="00394C84"/>
    <w:rsid w:val="00394E8C"/>
    <w:rsid w:val="00395279"/>
    <w:rsid w:val="00395A8D"/>
    <w:rsid w:val="00395B2C"/>
    <w:rsid w:val="00397859"/>
    <w:rsid w:val="00397D8E"/>
    <w:rsid w:val="003A003C"/>
    <w:rsid w:val="003A16F4"/>
    <w:rsid w:val="003A17B4"/>
    <w:rsid w:val="003A1DB5"/>
    <w:rsid w:val="003A4D88"/>
    <w:rsid w:val="003A55A0"/>
    <w:rsid w:val="003A5C3A"/>
    <w:rsid w:val="003A5D1C"/>
    <w:rsid w:val="003A7BA2"/>
    <w:rsid w:val="003B0252"/>
    <w:rsid w:val="003B068A"/>
    <w:rsid w:val="003B16AF"/>
    <w:rsid w:val="003B22D0"/>
    <w:rsid w:val="003B237B"/>
    <w:rsid w:val="003B2C14"/>
    <w:rsid w:val="003B30B2"/>
    <w:rsid w:val="003B3676"/>
    <w:rsid w:val="003B4AE0"/>
    <w:rsid w:val="003B676F"/>
    <w:rsid w:val="003B76C6"/>
    <w:rsid w:val="003C1040"/>
    <w:rsid w:val="003C1982"/>
    <w:rsid w:val="003C20F9"/>
    <w:rsid w:val="003C2555"/>
    <w:rsid w:val="003C289C"/>
    <w:rsid w:val="003C3358"/>
    <w:rsid w:val="003C3880"/>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77F"/>
    <w:rsid w:val="003D6A04"/>
    <w:rsid w:val="003D6A35"/>
    <w:rsid w:val="003D6B5E"/>
    <w:rsid w:val="003D70B6"/>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C76"/>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C86"/>
    <w:rsid w:val="003F4D60"/>
    <w:rsid w:val="003F4DBB"/>
    <w:rsid w:val="003F4EDF"/>
    <w:rsid w:val="003F518D"/>
    <w:rsid w:val="003F51F1"/>
    <w:rsid w:val="003F52F2"/>
    <w:rsid w:val="003F5DFE"/>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56"/>
    <w:rsid w:val="00405896"/>
    <w:rsid w:val="00406C23"/>
    <w:rsid w:val="004071DA"/>
    <w:rsid w:val="00407A5F"/>
    <w:rsid w:val="00410632"/>
    <w:rsid w:val="00411542"/>
    <w:rsid w:val="004116BF"/>
    <w:rsid w:val="0041204F"/>
    <w:rsid w:val="004123D7"/>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635"/>
    <w:rsid w:val="004257A9"/>
    <w:rsid w:val="00427508"/>
    <w:rsid w:val="00427670"/>
    <w:rsid w:val="0042777E"/>
    <w:rsid w:val="00430654"/>
    <w:rsid w:val="004309A1"/>
    <w:rsid w:val="00430BCF"/>
    <w:rsid w:val="00430EFA"/>
    <w:rsid w:val="0043113C"/>
    <w:rsid w:val="00431326"/>
    <w:rsid w:val="00432A0E"/>
    <w:rsid w:val="00432B22"/>
    <w:rsid w:val="00432F1F"/>
    <w:rsid w:val="00433C43"/>
    <w:rsid w:val="0043405C"/>
    <w:rsid w:val="0043500D"/>
    <w:rsid w:val="0043622A"/>
    <w:rsid w:val="004362E5"/>
    <w:rsid w:val="00436374"/>
    <w:rsid w:val="004371F1"/>
    <w:rsid w:val="00437626"/>
    <w:rsid w:val="004376A9"/>
    <w:rsid w:val="004377DD"/>
    <w:rsid w:val="00437831"/>
    <w:rsid w:val="00440B51"/>
    <w:rsid w:val="00440E42"/>
    <w:rsid w:val="0044110B"/>
    <w:rsid w:val="00441140"/>
    <w:rsid w:val="0044135A"/>
    <w:rsid w:val="00442215"/>
    <w:rsid w:val="00442716"/>
    <w:rsid w:val="0044307C"/>
    <w:rsid w:val="004440FF"/>
    <w:rsid w:val="00444DD9"/>
    <w:rsid w:val="004459B0"/>
    <w:rsid w:val="004460EA"/>
    <w:rsid w:val="004461F1"/>
    <w:rsid w:val="00446223"/>
    <w:rsid w:val="004465BC"/>
    <w:rsid w:val="00446CC3"/>
    <w:rsid w:val="00447D96"/>
    <w:rsid w:val="0045075B"/>
    <w:rsid w:val="004508D9"/>
    <w:rsid w:val="00450CE8"/>
    <w:rsid w:val="00450DE2"/>
    <w:rsid w:val="004511E3"/>
    <w:rsid w:val="004524A4"/>
    <w:rsid w:val="004527CC"/>
    <w:rsid w:val="00452960"/>
    <w:rsid w:val="00452B69"/>
    <w:rsid w:val="00452CC1"/>
    <w:rsid w:val="0045326B"/>
    <w:rsid w:val="00453CDC"/>
    <w:rsid w:val="0045464D"/>
    <w:rsid w:val="00454955"/>
    <w:rsid w:val="00455BD2"/>
    <w:rsid w:val="004563D7"/>
    <w:rsid w:val="004578EE"/>
    <w:rsid w:val="00457B47"/>
    <w:rsid w:val="00457B71"/>
    <w:rsid w:val="004601AF"/>
    <w:rsid w:val="00460301"/>
    <w:rsid w:val="004628DE"/>
    <w:rsid w:val="00462F21"/>
    <w:rsid w:val="00463651"/>
    <w:rsid w:val="004636EC"/>
    <w:rsid w:val="0046372D"/>
    <w:rsid w:val="004637B0"/>
    <w:rsid w:val="00463A9D"/>
    <w:rsid w:val="004656E4"/>
    <w:rsid w:val="00465854"/>
    <w:rsid w:val="00465C75"/>
    <w:rsid w:val="00465FED"/>
    <w:rsid w:val="004661AB"/>
    <w:rsid w:val="00467EF5"/>
    <w:rsid w:val="00470F1A"/>
    <w:rsid w:val="00470FEA"/>
    <w:rsid w:val="00471025"/>
    <w:rsid w:val="0047173A"/>
    <w:rsid w:val="00472942"/>
    <w:rsid w:val="00473E24"/>
    <w:rsid w:val="0047582D"/>
    <w:rsid w:val="00475E9A"/>
    <w:rsid w:val="004762D8"/>
    <w:rsid w:val="0047640C"/>
    <w:rsid w:val="00476BAD"/>
    <w:rsid w:val="0047700F"/>
    <w:rsid w:val="00477075"/>
    <w:rsid w:val="00477405"/>
    <w:rsid w:val="0048022F"/>
    <w:rsid w:val="0048043A"/>
    <w:rsid w:val="00482322"/>
    <w:rsid w:val="00482BD0"/>
    <w:rsid w:val="00483285"/>
    <w:rsid w:val="00483E98"/>
    <w:rsid w:val="00483F56"/>
    <w:rsid w:val="0048454B"/>
    <w:rsid w:val="00485600"/>
    <w:rsid w:val="00485787"/>
    <w:rsid w:val="004857DA"/>
    <w:rsid w:val="00485D87"/>
    <w:rsid w:val="00485E9B"/>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0CD"/>
    <w:rsid w:val="00496347"/>
    <w:rsid w:val="00496944"/>
    <w:rsid w:val="00496F56"/>
    <w:rsid w:val="004972E2"/>
    <w:rsid w:val="00497959"/>
    <w:rsid w:val="00497B69"/>
    <w:rsid w:val="00497E12"/>
    <w:rsid w:val="004A0260"/>
    <w:rsid w:val="004A10D2"/>
    <w:rsid w:val="004A1773"/>
    <w:rsid w:val="004A1D6D"/>
    <w:rsid w:val="004A2165"/>
    <w:rsid w:val="004A243E"/>
    <w:rsid w:val="004A24BE"/>
    <w:rsid w:val="004A2565"/>
    <w:rsid w:val="004A2EBE"/>
    <w:rsid w:val="004A376A"/>
    <w:rsid w:val="004A3BCD"/>
    <w:rsid w:val="004A596C"/>
    <w:rsid w:val="004A5FF9"/>
    <w:rsid w:val="004A6478"/>
    <w:rsid w:val="004A752A"/>
    <w:rsid w:val="004A7C55"/>
    <w:rsid w:val="004A7E0B"/>
    <w:rsid w:val="004B0084"/>
    <w:rsid w:val="004B0B1A"/>
    <w:rsid w:val="004B0EE5"/>
    <w:rsid w:val="004B10EE"/>
    <w:rsid w:val="004B1E8A"/>
    <w:rsid w:val="004B20E3"/>
    <w:rsid w:val="004B221C"/>
    <w:rsid w:val="004B243F"/>
    <w:rsid w:val="004B3433"/>
    <w:rsid w:val="004B3489"/>
    <w:rsid w:val="004B3638"/>
    <w:rsid w:val="004B481F"/>
    <w:rsid w:val="004B5237"/>
    <w:rsid w:val="004B5426"/>
    <w:rsid w:val="004B65A3"/>
    <w:rsid w:val="004B6D1C"/>
    <w:rsid w:val="004B7026"/>
    <w:rsid w:val="004B75B7"/>
    <w:rsid w:val="004B79D1"/>
    <w:rsid w:val="004C0739"/>
    <w:rsid w:val="004C0873"/>
    <w:rsid w:val="004C19A1"/>
    <w:rsid w:val="004C20D6"/>
    <w:rsid w:val="004C2520"/>
    <w:rsid w:val="004C27B6"/>
    <w:rsid w:val="004C2985"/>
    <w:rsid w:val="004C3BD0"/>
    <w:rsid w:val="004C3BD9"/>
    <w:rsid w:val="004C4629"/>
    <w:rsid w:val="004C4AF9"/>
    <w:rsid w:val="004C4D70"/>
    <w:rsid w:val="004C5343"/>
    <w:rsid w:val="004C537F"/>
    <w:rsid w:val="004C628C"/>
    <w:rsid w:val="004C7564"/>
    <w:rsid w:val="004D042E"/>
    <w:rsid w:val="004D09BD"/>
    <w:rsid w:val="004D1209"/>
    <w:rsid w:val="004D1409"/>
    <w:rsid w:val="004D1725"/>
    <w:rsid w:val="004D1CDA"/>
    <w:rsid w:val="004D2888"/>
    <w:rsid w:val="004D341D"/>
    <w:rsid w:val="004D3467"/>
    <w:rsid w:val="004D3534"/>
    <w:rsid w:val="004D3B0A"/>
    <w:rsid w:val="004D3D1A"/>
    <w:rsid w:val="004D47D6"/>
    <w:rsid w:val="004D5613"/>
    <w:rsid w:val="004D56A5"/>
    <w:rsid w:val="004D585F"/>
    <w:rsid w:val="004D63ED"/>
    <w:rsid w:val="004D70F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3E14"/>
    <w:rsid w:val="004F51F5"/>
    <w:rsid w:val="004F5276"/>
    <w:rsid w:val="004F5A07"/>
    <w:rsid w:val="004F5ECA"/>
    <w:rsid w:val="004F5F84"/>
    <w:rsid w:val="004F62F2"/>
    <w:rsid w:val="004F7320"/>
    <w:rsid w:val="004F73BF"/>
    <w:rsid w:val="00500481"/>
    <w:rsid w:val="0050092D"/>
    <w:rsid w:val="00500966"/>
    <w:rsid w:val="0050139A"/>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376"/>
    <w:rsid w:val="00513FFD"/>
    <w:rsid w:val="0051460D"/>
    <w:rsid w:val="00514696"/>
    <w:rsid w:val="00514A19"/>
    <w:rsid w:val="0051537A"/>
    <w:rsid w:val="0051569C"/>
    <w:rsid w:val="0051580D"/>
    <w:rsid w:val="0051618B"/>
    <w:rsid w:val="005168F6"/>
    <w:rsid w:val="00516BCD"/>
    <w:rsid w:val="00517366"/>
    <w:rsid w:val="00517784"/>
    <w:rsid w:val="005177D0"/>
    <w:rsid w:val="0051793A"/>
    <w:rsid w:val="0052096F"/>
    <w:rsid w:val="00520F78"/>
    <w:rsid w:val="00521A62"/>
    <w:rsid w:val="00522170"/>
    <w:rsid w:val="00522325"/>
    <w:rsid w:val="00522612"/>
    <w:rsid w:val="00522ECA"/>
    <w:rsid w:val="0052311C"/>
    <w:rsid w:val="0052373A"/>
    <w:rsid w:val="00523C1C"/>
    <w:rsid w:val="00523CF2"/>
    <w:rsid w:val="005244A7"/>
    <w:rsid w:val="0052654E"/>
    <w:rsid w:val="00526F40"/>
    <w:rsid w:val="00526F8A"/>
    <w:rsid w:val="005272D5"/>
    <w:rsid w:val="005278CF"/>
    <w:rsid w:val="00527E22"/>
    <w:rsid w:val="00530807"/>
    <w:rsid w:val="0053129B"/>
    <w:rsid w:val="005319D0"/>
    <w:rsid w:val="00531B68"/>
    <w:rsid w:val="00531CCC"/>
    <w:rsid w:val="00531D65"/>
    <w:rsid w:val="00531E4F"/>
    <w:rsid w:val="005322B3"/>
    <w:rsid w:val="00532AE2"/>
    <w:rsid w:val="00532BB0"/>
    <w:rsid w:val="00532CFC"/>
    <w:rsid w:val="0053328D"/>
    <w:rsid w:val="00533849"/>
    <w:rsid w:val="005340AB"/>
    <w:rsid w:val="00534545"/>
    <w:rsid w:val="005361B1"/>
    <w:rsid w:val="00540FE6"/>
    <w:rsid w:val="005413B2"/>
    <w:rsid w:val="00541767"/>
    <w:rsid w:val="005424AA"/>
    <w:rsid w:val="005436A6"/>
    <w:rsid w:val="00544199"/>
    <w:rsid w:val="00544FEE"/>
    <w:rsid w:val="00545454"/>
    <w:rsid w:val="00545D92"/>
    <w:rsid w:val="00545FCD"/>
    <w:rsid w:val="00546389"/>
    <w:rsid w:val="00546D2B"/>
    <w:rsid w:val="00546F25"/>
    <w:rsid w:val="00546F89"/>
    <w:rsid w:val="0055115C"/>
    <w:rsid w:val="00551448"/>
    <w:rsid w:val="00551B4A"/>
    <w:rsid w:val="00551E40"/>
    <w:rsid w:val="00552BD9"/>
    <w:rsid w:val="00552EE1"/>
    <w:rsid w:val="0055305E"/>
    <w:rsid w:val="005531A4"/>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389"/>
    <w:rsid w:val="005626AC"/>
    <w:rsid w:val="00563919"/>
    <w:rsid w:val="00563959"/>
    <w:rsid w:val="00564720"/>
    <w:rsid w:val="0056543D"/>
    <w:rsid w:val="00565AC3"/>
    <w:rsid w:val="00566C08"/>
    <w:rsid w:val="00566DEC"/>
    <w:rsid w:val="005678E9"/>
    <w:rsid w:val="00567D17"/>
    <w:rsid w:val="00567D40"/>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226"/>
    <w:rsid w:val="005945A4"/>
    <w:rsid w:val="00594A7B"/>
    <w:rsid w:val="00595B8B"/>
    <w:rsid w:val="00596758"/>
    <w:rsid w:val="00596DB4"/>
    <w:rsid w:val="00597505"/>
    <w:rsid w:val="00597C18"/>
    <w:rsid w:val="00597C5D"/>
    <w:rsid w:val="005A0106"/>
    <w:rsid w:val="005A01C4"/>
    <w:rsid w:val="005A042A"/>
    <w:rsid w:val="005A0671"/>
    <w:rsid w:val="005A0E3E"/>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77F"/>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5950"/>
    <w:rsid w:val="005C631E"/>
    <w:rsid w:val="005C6CC5"/>
    <w:rsid w:val="005D0109"/>
    <w:rsid w:val="005D08E9"/>
    <w:rsid w:val="005D1466"/>
    <w:rsid w:val="005D14BA"/>
    <w:rsid w:val="005D1CED"/>
    <w:rsid w:val="005D2E29"/>
    <w:rsid w:val="005D2EA8"/>
    <w:rsid w:val="005D2FB2"/>
    <w:rsid w:val="005D2FF5"/>
    <w:rsid w:val="005D37AB"/>
    <w:rsid w:val="005D37CD"/>
    <w:rsid w:val="005D4435"/>
    <w:rsid w:val="005D5071"/>
    <w:rsid w:val="005D6A46"/>
    <w:rsid w:val="005D6B50"/>
    <w:rsid w:val="005D6CAD"/>
    <w:rsid w:val="005D7775"/>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4E"/>
    <w:rsid w:val="005E5F80"/>
    <w:rsid w:val="005E634F"/>
    <w:rsid w:val="005E6CC9"/>
    <w:rsid w:val="005E6D9E"/>
    <w:rsid w:val="005E704B"/>
    <w:rsid w:val="005E7695"/>
    <w:rsid w:val="005E77BD"/>
    <w:rsid w:val="005E7AA9"/>
    <w:rsid w:val="005E7BE0"/>
    <w:rsid w:val="005E7EF1"/>
    <w:rsid w:val="005F02A0"/>
    <w:rsid w:val="005F0486"/>
    <w:rsid w:val="005F1B64"/>
    <w:rsid w:val="005F21F9"/>
    <w:rsid w:val="005F270B"/>
    <w:rsid w:val="005F2977"/>
    <w:rsid w:val="005F3EDE"/>
    <w:rsid w:val="005F48A8"/>
    <w:rsid w:val="005F5ADB"/>
    <w:rsid w:val="005F62F1"/>
    <w:rsid w:val="005F6471"/>
    <w:rsid w:val="005F66C6"/>
    <w:rsid w:val="005F6ACD"/>
    <w:rsid w:val="005F7B03"/>
    <w:rsid w:val="0060060A"/>
    <w:rsid w:val="00600F76"/>
    <w:rsid w:val="00601E28"/>
    <w:rsid w:val="0060226C"/>
    <w:rsid w:val="00603842"/>
    <w:rsid w:val="00604583"/>
    <w:rsid w:val="006045CF"/>
    <w:rsid w:val="00604706"/>
    <w:rsid w:val="00604BC6"/>
    <w:rsid w:val="00605C30"/>
    <w:rsid w:val="00605CA3"/>
    <w:rsid w:val="00606D3E"/>
    <w:rsid w:val="0060710D"/>
    <w:rsid w:val="00607E32"/>
    <w:rsid w:val="00611342"/>
    <w:rsid w:val="00611560"/>
    <w:rsid w:val="006120FD"/>
    <w:rsid w:val="00612A78"/>
    <w:rsid w:val="00612D94"/>
    <w:rsid w:val="0061358C"/>
    <w:rsid w:val="0061430E"/>
    <w:rsid w:val="00615037"/>
    <w:rsid w:val="00616238"/>
    <w:rsid w:val="00616557"/>
    <w:rsid w:val="00616B14"/>
    <w:rsid w:val="00617261"/>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0F19"/>
    <w:rsid w:val="0063199F"/>
    <w:rsid w:val="00631ED1"/>
    <w:rsid w:val="006320F9"/>
    <w:rsid w:val="006325F6"/>
    <w:rsid w:val="00632E9E"/>
    <w:rsid w:val="00633030"/>
    <w:rsid w:val="00633243"/>
    <w:rsid w:val="00633F5A"/>
    <w:rsid w:val="00634491"/>
    <w:rsid w:val="00634BCB"/>
    <w:rsid w:val="00634D9A"/>
    <w:rsid w:val="006351EC"/>
    <w:rsid w:val="0063619D"/>
    <w:rsid w:val="00636385"/>
    <w:rsid w:val="00636F09"/>
    <w:rsid w:val="0063790E"/>
    <w:rsid w:val="0064005F"/>
    <w:rsid w:val="00640129"/>
    <w:rsid w:val="00640BC2"/>
    <w:rsid w:val="0064145C"/>
    <w:rsid w:val="006420D1"/>
    <w:rsid w:val="006427D7"/>
    <w:rsid w:val="00642BB7"/>
    <w:rsid w:val="00642CA6"/>
    <w:rsid w:val="00642E93"/>
    <w:rsid w:val="00643283"/>
    <w:rsid w:val="006435A4"/>
    <w:rsid w:val="0064383C"/>
    <w:rsid w:val="006446AF"/>
    <w:rsid w:val="006447C9"/>
    <w:rsid w:val="006447FA"/>
    <w:rsid w:val="0064494A"/>
    <w:rsid w:val="00644E58"/>
    <w:rsid w:val="006451BB"/>
    <w:rsid w:val="006452B1"/>
    <w:rsid w:val="00645B58"/>
    <w:rsid w:val="00646C86"/>
    <w:rsid w:val="00646E07"/>
    <w:rsid w:val="0064740A"/>
    <w:rsid w:val="00647743"/>
    <w:rsid w:val="00647F3D"/>
    <w:rsid w:val="00650F8A"/>
    <w:rsid w:val="006510B0"/>
    <w:rsid w:val="006510C5"/>
    <w:rsid w:val="006511C9"/>
    <w:rsid w:val="00651BCF"/>
    <w:rsid w:val="00651E2B"/>
    <w:rsid w:val="006527E6"/>
    <w:rsid w:val="00652F67"/>
    <w:rsid w:val="006531BB"/>
    <w:rsid w:val="0065371C"/>
    <w:rsid w:val="00653F78"/>
    <w:rsid w:val="00654223"/>
    <w:rsid w:val="00654867"/>
    <w:rsid w:val="0065599D"/>
    <w:rsid w:val="00655A2C"/>
    <w:rsid w:val="0065722C"/>
    <w:rsid w:val="00657DC4"/>
    <w:rsid w:val="006606C2"/>
    <w:rsid w:val="0066130B"/>
    <w:rsid w:val="00661C56"/>
    <w:rsid w:val="00662A93"/>
    <w:rsid w:val="00662FBC"/>
    <w:rsid w:val="00663B96"/>
    <w:rsid w:val="00663BB4"/>
    <w:rsid w:val="006644F1"/>
    <w:rsid w:val="00664907"/>
    <w:rsid w:val="006649EF"/>
    <w:rsid w:val="00664AF6"/>
    <w:rsid w:val="00664B42"/>
    <w:rsid w:val="00664E98"/>
    <w:rsid w:val="00665080"/>
    <w:rsid w:val="00665EA2"/>
    <w:rsid w:val="0066640C"/>
    <w:rsid w:val="00666445"/>
    <w:rsid w:val="00666CD2"/>
    <w:rsid w:val="00667776"/>
    <w:rsid w:val="006678BC"/>
    <w:rsid w:val="00667A61"/>
    <w:rsid w:val="006703E0"/>
    <w:rsid w:val="00671470"/>
    <w:rsid w:val="00671C7A"/>
    <w:rsid w:val="00671D6F"/>
    <w:rsid w:val="006724F0"/>
    <w:rsid w:val="006725AB"/>
    <w:rsid w:val="0067277E"/>
    <w:rsid w:val="00672FCD"/>
    <w:rsid w:val="00672FD1"/>
    <w:rsid w:val="00673297"/>
    <w:rsid w:val="00673772"/>
    <w:rsid w:val="0067418B"/>
    <w:rsid w:val="006750EA"/>
    <w:rsid w:val="0067546C"/>
    <w:rsid w:val="006773E6"/>
    <w:rsid w:val="0068039E"/>
    <w:rsid w:val="006808C3"/>
    <w:rsid w:val="00680C7F"/>
    <w:rsid w:val="00681485"/>
    <w:rsid w:val="00681F28"/>
    <w:rsid w:val="00681F58"/>
    <w:rsid w:val="0068261E"/>
    <w:rsid w:val="00682EFA"/>
    <w:rsid w:val="006830D7"/>
    <w:rsid w:val="00683117"/>
    <w:rsid w:val="0068315A"/>
    <w:rsid w:val="006834AC"/>
    <w:rsid w:val="006836C7"/>
    <w:rsid w:val="006841EC"/>
    <w:rsid w:val="00684DAF"/>
    <w:rsid w:val="006852D5"/>
    <w:rsid w:val="0068547B"/>
    <w:rsid w:val="006854DB"/>
    <w:rsid w:val="006859DD"/>
    <w:rsid w:val="00686476"/>
    <w:rsid w:val="0068674E"/>
    <w:rsid w:val="00686764"/>
    <w:rsid w:val="00687A1E"/>
    <w:rsid w:val="00687DE0"/>
    <w:rsid w:val="00690A95"/>
    <w:rsid w:val="00690D53"/>
    <w:rsid w:val="00690ED8"/>
    <w:rsid w:val="00692012"/>
    <w:rsid w:val="006945C3"/>
    <w:rsid w:val="0069482C"/>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5F1"/>
    <w:rsid w:val="006A27EC"/>
    <w:rsid w:val="006A3419"/>
    <w:rsid w:val="006A37A8"/>
    <w:rsid w:val="006A3D0E"/>
    <w:rsid w:val="006A405C"/>
    <w:rsid w:val="006A4495"/>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194"/>
    <w:rsid w:val="006C243F"/>
    <w:rsid w:val="006C359E"/>
    <w:rsid w:val="006C3ECE"/>
    <w:rsid w:val="006C427E"/>
    <w:rsid w:val="006C490C"/>
    <w:rsid w:val="006C5137"/>
    <w:rsid w:val="006C6B12"/>
    <w:rsid w:val="006C704F"/>
    <w:rsid w:val="006C7EBF"/>
    <w:rsid w:val="006D0A43"/>
    <w:rsid w:val="006D0CE7"/>
    <w:rsid w:val="006D14E1"/>
    <w:rsid w:val="006D20D6"/>
    <w:rsid w:val="006D26A4"/>
    <w:rsid w:val="006D2A58"/>
    <w:rsid w:val="006D3725"/>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CB7"/>
    <w:rsid w:val="006E6D7E"/>
    <w:rsid w:val="006E7476"/>
    <w:rsid w:val="006F0345"/>
    <w:rsid w:val="006F1044"/>
    <w:rsid w:val="006F1B01"/>
    <w:rsid w:val="006F214F"/>
    <w:rsid w:val="006F26E8"/>
    <w:rsid w:val="006F284F"/>
    <w:rsid w:val="006F29DB"/>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0CA2"/>
    <w:rsid w:val="0070223B"/>
    <w:rsid w:val="007028E5"/>
    <w:rsid w:val="00703392"/>
    <w:rsid w:val="0070388B"/>
    <w:rsid w:val="00703C21"/>
    <w:rsid w:val="00703E4A"/>
    <w:rsid w:val="00704AD9"/>
    <w:rsid w:val="00704C97"/>
    <w:rsid w:val="00704D9D"/>
    <w:rsid w:val="007052E6"/>
    <w:rsid w:val="0070539D"/>
    <w:rsid w:val="00705C1D"/>
    <w:rsid w:val="00705CDA"/>
    <w:rsid w:val="00706FE5"/>
    <w:rsid w:val="00707E0A"/>
    <w:rsid w:val="00710793"/>
    <w:rsid w:val="00710B25"/>
    <w:rsid w:val="007112FB"/>
    <w:rsid w:val="0071135A"/>
    <w:rsid w:val="007123A8"/>
    <w:rsid w:val="00712741"/>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AC2"/>
    <w:rsid w:val="00735E2C"/>
    <w:rsid w:val="00736355"/>
    <w:rsid w:val="00736359"/>
    <w:rsid w:val="0073672A"/>
    <w:rsid w:val="00736912"/>
    <w:rsid w:val="007374B8"/>
    <w:rsid w:val="00737B87"/>
    <w:rsid w:val="00737D82"/>
    <w:rsid w:val="0074064F"/>
    <w:rsid w:val="007410E9"/>
    <w:rsid w:val="0074146D"/>
    <w:rsid w:val="00741F62"/>
    <w:rsid w:val="00742AEF"/>
    <w:rsid w:val="00742BFB"/>
    <w:rsid w:val="00742F29"/>
    <w:rsid w:val="007435E8"/>
    <w:rsid w:val="00743E60"/>
    <w:rsid w:val="00744C85"/>
    <w:rsid w:val="00746147"/>
    <w:rsid w:val="00746628"/>
    <w:rsid w:val="00746DED"/>
    <w:rsid w:val="00746EB8"/>
    <w:rsid w:val="0074724D"/>
    <w:rsid w:val="00750960"/>
    <w:rsid w:val="00750CA0"/>
    <w:rsid w:val="00750CF1"/>
    <w:rsid w:val="00751230"/>
    <w:rsid w:val="00751666"/>
    <w:rsid w:val="00751B21"/>
    <w:rsid w:val="00751C3B"/>
    <w:rsid w:val="0075366A"/>
    <w:rsid w:val="007539A3"/>
    <w:rsid w:val="007545BE"/>
    <w:rsid w:val="007555AC"/>
    <w:rsid w:val="007556AC"/>
    <w:rsid w:val="007559F1"/>
    <w:rsid w:val="00755C47"/>
    <w:rsid w:val="00755D0A"/>
    <w:rsid w:val="00756869"/>
    <w:rsid w:val="00760738"/>
    <w:rsid w:val="00760B66"/>
    <w:rsid w:val="00760F41"/>
    <w:rsid w:val="0076180A"/>
    <w:rsid w:val="007619F8"/>
    <w:rsid w:val="00761C09"/>
    <w:rsid w:val="00761C8D"/>
    <w:rsid w:val="00762F18"/>
    <w:rsid w:val="007641E2"/>
    <w:rsid w:val="00764D64"/>
    <w:rsid w:val="00765184"/>
    <w:rsid w:val="00765DCA"/>
    <w:rsid w:val="00766881"/>
    <w:rsid w:val="00766C4A"/>
    <w:rsid w:val="00766D13"/>
    <w:rsid w:val="007670E9"/>
    <w:rsid w:val="0076737E"/>
    <w:rsid w:val="007676A2"/>
    <w:rsid w:val="00767918"/>
    <w:rsid w:val="0077126B"/>
    <w:rsid w:val="007718F1"/>
    <w:rsid w:val="0077371C"/>
    <w:rsid w:val="00773CB6"/>
    <w:rsid w:val="0077542A"/>
    <w:rsid w:val="00775CEE"/>
    <w:rsid w:val="007774C2"/>
    <w:rsid w:val="00777C76"/>
    <w:rsid w:val="0078209F"/>
    <w:rsid w:val="007825FB"/>
    <w:rsid w:val="007829A0"/>
    <w:rsid w:val="00782C61"/>
    <w:rsid w:val="00783C25"/>
    <w:rsid w:val="00783CB2"/>
    <w:rsid w:val="00784043"/>
    <w:rsid w:val="007847E2"/>
    <w:rsid w:val="00784CDE"/>
    <w:rsid w:val="00785148"/>
    <w:rsid w:val="00785C30"/>
    <w:rsid w:val="00786779"/>
    <w:rsid w:val="00786AD5"/>
    <w:rsid w:val="007873C4"/>
    <w:rsid w:val="0079040C"/>
    <w:rsid w:val="00790EFC"/>
    <w:rsid w:val="0079161C"/>
    <w:rsid w:val="00791906"/>
    <w:rsid w:val="00792342"/>
    <w:rsid w:val="00792472"/>
    <w:rsid w:val="007927E3"/>
    <w:rsid w:val="00795258"/>
    <w:rsid w:val="00795498"/>
    <w:rsid w:val="007963C7"/>
    <w:rsid w:val="007974F3"/>
    <w:rsid w:val="00797502"/>
    <w:rsid w:val="007A0197"/>
    <w:rsid w:val="007A0587"/>
    <w:rsid w:val="007A0F15"/>
    <w:rsid w:val="007A10B7"/>
    <w:rsid w:val="007A1514"/>
    <w:rsid w:val="007A18E2"/>
    <w:rsid w:val="007A2600"/>
    <w:rsid w:val="007A2812"/>
    <w:rsid w:val="007A30FA"/>
    <w:rsid w:val="007A3339"/>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4FDC"/>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687"/>
    <w:rsid w:val="007C68D8"/>
    <w:rsid w:val="007C6A1F"/>
    <w:rsid w:val="007C7970"/>
    <w:rsid w:val="007C7B7A"/>
    <w:rsid w:val="007C7D4F"/>
    <w:rsid w:val="007C7ED7"/>
    <w:rsid w:val="007D0180"/>
    <w:rsid w:val="007D0D7D"/>
    <w:rsid w:val="007D104D"/>
    <w:rsid w:val="007D105B"/>
    <w:rsid w:val="007D182E"/>
    <w:rsid w:val="007D1FBC"/>
    <w:rsid w:val="007D2170"/>
    <w:rsid w:val="007D23EC"/>
    <w:rsid w:val="007D29E7"/>
    <w:rsid w:val="007D2A8D"/>
    <w:rsid w:val="007D3588"/>
    <w:rsid w:val="007D3619"/>
    <w:rsid w:val="007D36ED"/>
    <w:rsid w:val="007D371C"/>
    <w:rsid w:val="007D3872"/>
    <w:rsid w:val="007D3D33"/>
    <w:rsid w:val="007D4D7B"/>
    <w:rsid w:val="007D5361"/>
    <w:rsid w:val="007D58D3"/>
    <w:rsid w:val="007D58F2"/>
    <w:rsid w:val="007D5A8E"/>
    <w:rsid w:val="007D5BAF"/>
    <w:rsid w:val="007D5BD0"/>
    <w:rsid w:val="007D6A07"/>
    <w:rsid w:val="007D6AA8"/>
    <w:rsid w:val="007D720C"/>
    <w:rsid w:val="007D769F"/>
    <w:rsid w:val="007D7FFD"/>
    <w:rsid w:val="007E014B"/>
    <w:rsid w:val="007E07B9"/>
    <w:rsid w:val="007E09AD"/>
    <w:rsid w:val="007E1875"/>
    <w:rsid w:val="007E1A91"/>
    <w:rsid w:val="007E2037"/>
    <w:rsid w:val="007E2950"/>
    <w:rsid w:val="007E4171"/>
    <w:rsid w:val="007E41D3"/>
    <w:rsid w:val="007E487E"/>
    <w:rsid w:val="007E4F98"/>
    <w:rsid w:val="007E4FE1"/>
    <w:rsid w:val="007E6412"/>
    <w:rsid w:val="007E7C7E"/>
    <w:rsid w:val="007F049F"/>
    <w:rsid w:val="007F0C6D"/>
    <w:rsid w:val="007F23A8"/>
    <w:rsid w:val="007F255F"/>
    <w:rsid w:val="007F37D2"/>
    <w:rsid w:val="007F4629"/>
    <w:rsid w:val="007F48EA"/>
    <w:rsid w:val="007F5492"/>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3869"/>
    <w:rsid w:val="00814A3E"/>
    <w:rsid w:val="00814BEF"/>
    <w:rsid w:val="00814E75"/>
    <w:rsid w:val="008165D1"/>
    <w:rsid w:val="00821FE9"/>
    <w:rsid w:val="00822016"/>
    <w:rsid w:val="008224B3"/>
    <w:rsid w:val="00823341"/>
    <w:rsid w:val="00823A6F"/>
    <w:rsid w:val="0082574A"/>
    <w:rsid w:val="00825EE9"/>
    <w:rsid w:val="0082798F"/>
    <w:rsid w:val="008279FA"/>
    <w:rsid w:val="00827B7B"/>
    <w:rsid w:val="00827F0F"/>
    <w:rsid w:val="00830869"/>
    <w:rsid w:val="00830BFE"/>
    <w:rsid w:val="00830C85"/>
    <w:rsid w:val="00830CDB"/>
    <w:rsid w:val="00831AC1"/>
    <w:rsid w:val="00832976"/>
    <w:rsid w:val="0083347D"/>
    <w:rsid w:val="00833EF0"/>
    <w:rsid w:val="0083406C"/>
    <w:rsid w:val="0083440E"/>
    <w:rsid w:val="00834663"/>
    <w:rsid w:val="00834E3E"/>
    <w:rsid w:val="00835267"/>
    <w:rsid w:val="00836304"/>
    <w:rsid w:val="00836A3F"/>
    <w:rsid w:val="0083778B"/>
    <w:rsid w:val="00840685"/>
    <w:rsid w:val="00840A35"/>
    <w:rsid w:val="008410D3"/>
    <w:rsid w:val="00841E3F"/>
    <w:rsid w:val="008425AC"/>
    <w:rsid w:val="0084293E"/>
    <w:rsid w:val="00843C01"/>
    <w:rsid w:val="00844AAB"/>
    <w:rsid w:val="00844DD4"/>
    <w:rsid w:val="0084633B"/>
    <w:rsid w:val="008470D5"/>
    <w:rsid w:val="008476E9"/>
    <w:rsid w:val="008506D6"/>
    <w:rsid w:val="00850C1F"/>
    <w:rsid w:val="00850E54"/>
    <w:rsid w:val="008524A8"/>
    <w:rsid w:val="008529EA"/>
    <w:rsid w:val="00852B1B"/>
    <w:rsid w:val="008538AD"/>
    <w:rsid w:val="00853917"/>
    <w:rsid w:val="00853F62"/>
    <w:rsid w:val="00854735"/>
    <w:rsid w:val="00854D3C"/>
    <w:rsid w:val="008571BB"/>
    <w:rsid w:val="0085786B"/>
    <w:rsid w:val="008603EB"/>
    <w:rsid w:val="00860D92"/>
    <w:rsid w:val="00860FA5"/>
    <w:rsid w:val="008617BE"/>
    <w:rsid w:val="00861D95"/>
    <w:rsid w:val="008626E7"/>
    <w:rsid w:val="00862840"/>
    <w:rsid w:val="00863812"/>
    <w:rsid w:val="0086390F"/>
    <w:rsid w:val="008640CE"/>
    <w:rsid w:val="008661FB"/>
    <w:rsid w:val="00866749"/>
    <w:rsid w:val="00866756"/>
    <w:rsid w:val="00866AC7"/>
    <w:rsid w:val="00866C82"/>
    <w:rsid w:val="00866DF7"/>
    <w:rsid w:val="00867C3C"/>
    <w:rsid w:val="00870EE7"/>
    <w:rsid w:val="00871371"/>
    <w:rsid w:val="0087182A"/>
    <w:rsid w:val="00872AD6"/>
    <w:rsid w:val="008733DD"/>
    <w:rsid w:val="00873848"/>
    <w:rsid w:val="008749A2"/>
    <w:rsid w:val="00874C17"/>
    <w:rsid w:val="00874C61"/>
    <w:rsid w:val="00874E98"/>
    <w:rsid w:val="00874EA9"/>
    <w:rsid w:val="008752D8"/>
    <w:rsid w:val="00875896"/>
    <w:rsid w:val="0087645C"/>
    <w:rsid w:val="00880B99"/>
    <w:rsid w:val="00880CE8"/>
    <w:rsid w:val="00880E14"/>
    <w:rsid w:val="00881031"/>
    <w:rsid w:val="0088239C"/>
    <w:rsid w:val="00882724"/>
    <w:rsid w:val="00882931"/>
    <w:rsid w:val="00882B03"/>
    <w:rsid w:val="00882F36"/>
    <w:rsid w:val="008830FA"/>
    <w:rsid w:val="00883EA7"/>
    <w:rsid w:val="0088466A"/>
    <w:rsid w:val="00884B9D"/>
    <w:rsid w:val="00885ADE"/>
    <w:rsid w:val="00886E28"/>
    <w:rsid w:val="00887337"/>
    <w:rsid w:val="00887C45"/>
    <w:rsid w:val="00890628"/>
    <w:rsid w:val="00890BBD"/>
    <w:rsid w:val="00890BE7"/>
    <w:rsid w:val="008917CD"/>
    <w:rsid w:val="008919AD"/>
    <w:rsid w:val="00893C0F"/>
    <w:rsid w:val="00894006"/>
    <w:rsid w:val="008948CE"/>
    <w:rsid w:val="00894AEC"/>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B21"/>
    <w:rsid w:val="008B2DCA"/>
    <w:rsid w:val="008B3414"/>
    <w:rsid w:val="008B3728"/>
    <w:rsid w:val="008B3891"/>
    <w:rsid w:val="008B62DA"/>
    <w:rsid w:val="008B66B4"/>
    <w:rsid w:val="008B6D08"/>
    <w:rsid w:val="008B7B3E"/>
    <w:rsid w:val="008C0CF4"/>
    <w:rsid w:val="008C0D1E"/>
    <w:rsid w:val="008C12E0"/>
    <w:rsid w:val="008C13C2"/>
    <w:rsid w:val="008C141B"/>
    <w:rsid w:val="008C1FFE"/>
    <w:rsid w:val="008C279D"/>
    <w:rsid w:val="008C3180"/>
    <w:rsid w:val="008C3F8D"/>
    <w:rsid w:val="008C50FF"/>
    <w:rsid w:val="008C55BB"/>
    <w:rsid w:val="008C5F63"/>
    <w:rsid w:val="008C69F2"/>
    <w:rsid w:val="008C6B75"/>
    <w:rsid w:val="008C6D5A"/>
    <w:rsid w:val="008C70D8"/>
    <w:rsid w:val="008C7471"/>
    <w:rsid w:val="008C7509"/>
    <w:rsid w:val="008C77C1"/>
    <w:rsid w:val="008C79CB"/>
    <w:rsid w:val="008C7EB5"/>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38C0"/>
    <w:rsid w:val="008E5CCE"/>
    <w:rsid w:val="008E65C6"/>
    <w:rsid w:val="008E6F0D"/>
    <w:rsid w:val="008E712F"/>
    <w:rsid w:val="008E784C"/>
    <w:rsid w:val="008F01C9"/>
    <w:rsid w:val="008F0E62"/>
    <w:rsid w:val="008F0E7E"/>
    <w:rsid w:val="008F1447"/>
    <w:rsid w:val="008F1A95"/>
    <w:rsid w:val="008F23BA"/>
    <w:rsid w:val="008F3B94"/>
    <w:rsid w:val="008F47E7"/>
    <w:rsid w:val="008F5246"/>
    <w:rsid w:val="008F5381"/>
    <w:rsid w:val="008F5D11"/>
    <w:rsid w:val="008F5F79"/>
    <w:rsid w:val="008F6413"/>
    <w:rsid w:val="008F686C"/>
    <w:rsid w:val="008F6C26"/>
    <w:rsid w:val="008F7865"/>
    <w:rsid w:val="008F7A6B"/>
    <w:rsid w:val="009007E6"/>
    <w:rsid w:val="00900A51"/>
    <w:rsid w:val="00901B18"/>
    <w:rsid w:val="00901BF2"/>
    <w:rsid w:val="00901D16"/>
    <w:rsid w:val="009020D9"/>
    <w:rsid w:val="0090263A"/>
    <w:rsid w:val="00902D89"/>
    <w:rsid w:val="00903291"/>
    <w:rsid w:val="009033C0"/>
    <w:rsid w:val="009035D6"/>
    <w:rsid w:val="00903B5B"/>
    <w:rsid w:val="00903F01"/>
    <w:rsid w:val="0090403C"/>
    <w:rsid w:val="00905CAA"/>
    <w:rsid w:val="0090676C"/>
    <w:rsid w:val="00906B20"/>
    <w:rsid w:val="00906F22"/>
    <w:rsid w:val="00907506"/>
    <w:rsid w:val="0090793A"/>
    <w:rsid w:val="00907C10"/>
    <w:rsid w:val="00907D9F"/>
    <w:rsid w:val="00910D41"/>
    <w:rsid w:val="0091130D"/>
    <w:rsid w:val="0091159C"/>
    <w:rsid w:val="00911F69"/>
    <w:rsid w:val="009123B7"/>
    <w:rsid w:val="00912C2A"/>
    <w:rsid w:val="0091338D"/>
    <w:rsid w:val="009133AF"/>
    <w:rsid w:val="00914985"/>
    <w:rsid w:val="00915E8D"/>
    <w:rsid w:val="009160A9"/>
    <w:rsid w:val="00916183"/>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5C9"/>
    <w:rsid w:val="0092261D"/>
    <w:rsid w:val="00923C43"/>
    <w:rsid w:val="00925028"/>
    <w:rsid w:val="0092556E"/>
    <w:rsid w:val="00925CAD"/>
    <w:rsid w:val="00926157"/>
    <w:rsid w:val="009276A0"/>
    <w:rsid w:val="0092773F"/>
    <w:rsid w:val="00927C3C"/>
    <w:rsid w:val="00930066"/>
    <w:rsid w:val="009301F4"/>
    <w:rsid w:val="009302D1"/>
    <w:rsid w:val="009304F9"/>
    <w:rsid w:val="00930AAE"/>
    <w:rsid w:val="0093150E"/>
    <w:rsid w:val="00931734"/>
    <w:rsid w:val="00931938"/>
    <w:rsid w:val="00931C8C"/>
    <w:rsid w:val="00932C93"/>
    <w:rsid w:val="00935188"/>
    <w:rsid w:val="0093550E"/>
    <w:rsid w:val="009363CC"/>
    <w:rsid w:val="009367D3"/>
    <w:rsid w:val="00936EB6"/>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46A6E"/>
    <w:rsid w:val="00950043"/>
    <w:rsid w:val="009502B2"/>
    <w:rsid w:val="00950716"/>
    <w:rsid w:val="0095090D"/>
    <w:rsid w:val="00950965"/>
    <w:rsid w:val="00950E1E"/>
    <w:rsid w:val="00951C47"/>
    <w:rsid w:val="0095203E"/>
    <w:rsid w:val="009526DA"/>
    <w:rsid w:val="0095387F"/>
    <w:rsid w:val="009543AD"/>
    <w:rsid w:val="00954589"/>
    <w:rsid w:val="00955029"/>
    <w:rsid w:val="00955A65"/>
    <w:rsid w:val="00955F6F"/>
    <w:rsid w:val="009562EE"/>
    <w:rsid w:val="009566CA"/>
    <w:rsid w:val="0095681F"/>
    <w:rsid w:val="00957305"/>
    <w:rsid w:val="009636C6"/>
    <w:rsid w:val="0096457E"/>
    <w:rsid w:val="0096472F"/>
    <w:rsid w:val="009647C2"/>
    <w:rsid w:val="0096532E"/>
    <w:rsid w:val="00966EE5"/>
    <w:rsid w:val="0096709E"/>
    <w:rsid w:val="009670F8"/>
    <w:rsid w:val="00967661"/>
    <w:rsid w:val="00970974"/>
    <w:rsid w:val="009722E6"/>
    <w:rsid w:val="009723F6"/>
    <w:rsid w:val="00972686"/>
    <w:rsid w:val="00972C3E"/>
    <w:rsid w:val="0097468B"/>
    <w:rsid w:val="00974C1D"/>
    <w:rsid w:val="0097681E"/>
    <w:rsid w:val="00976A6C"/>
    <w:rsid w:val="0097769A"/>
    <w:rsid w:val="00977737"/>
    <w:rsid w:val="009777D9"/>
    <w:rsid w:val="00980718"/>
    <w:rsid w:val="00980AAF"/>
    <w:rsid w:val="00981377"/>
    <w:rsid w:val="00982866"/>
    <w:rsid w:val="009835E7"/>
    <w:rsid w:val="009836D5"/>
    <w:rsid w:val="0098423D"/>
    <w:rsid w:val="00984362"/>
    <w:rsid w:val="00984B9D"/>
    <w:rsid w:val="00984C69"/>
    <w:rsid w:val="00984CD4"/>
    <w:rsid w:val="00985167"/>
    <w:rsid w:val="0098592A"/>
    <w:rsid w:val="00985A71"/>
    <w:rsid w:val="00986336"/>
    <w:rsid w:val="00986B7D"/>
    <w:rsid w:val="00986E84"/>
    <w:rsid w:val="00986EA3"/>
    <w:rsid w:val="00987082"/>
    <w:rsid w:val="0098729F"/>
    <w:rsid w:val="00987B12"/>
    <w:rsid w:val="00987E26"/>
    <w:rsid w:val="009904EA"/>
    <w:rsid w:val="0099141F"/>
    <w:rsid w:val="00991B88"/>
    <w:rsid w:val="00993508"/>
    <w:rsid w:val="00994016"/>
    <w:rsid w:val="009946FA"/>
    <w:rsid w:val="00994CD6"/>
    <w:rsid w:val="009951B9"/>
    <w:rsid w:val="0099565E"/>
    <w:rsid w:val="00995DBB"/>
    <w:rsid w:val="009967D9"/>
    <w:rsid w:val="00997A06"/>
    <w:rsid w:val="00997BBC"/>
    <w:rsid w:val="009A02B2"/>
    <w:rsid w:val="009A0618"/>
    <w:rsid w:val="009A123B"/>
    <w:rsid w:val="009A17D4"/>
    <w:rsid w:val="009A1B70"/>
    <w:rsid w:val="009A3649"/>
    <w:rsid w:val="009A3D1E"/>
    <w:rsid w:val="009A3DE1"/>
    <w:rsid w:val="009A471E"/>
    <w:rsid w:val="009A579D"/>
    <w:rsid w:val="009A5E83"/>
    <w:rsid w:val="009A6466"/>
    <w:rsid w:val="009A7D4C"/>
    <w:rsid w:val="009A7F64"/>
    <w:rsid w:val="009B052A"/>
    <w:rsid w:val="009B0707"/>
    <w:rsid w:val="009B0A8A"/>
    <w:rsid w:val="009B206C"/>
    <w:rsid w:val="009B216B"/>
    <w:rsid w:val="009B22CA"/>
    <w:rsid w:val="009B284B"/>
    <w:rsid w:val="009B4269"/>
    <w:rsid w:val="009B4920"/>
    <w:rsid w:val="009B4FE4"/>
    <w:rsid w:val="009B53EE"/>
    <w:rsid w:val="009B5748"/>
    <w:rsid w:val="009B59F7"/>
    <w:rsid w:val="009B5ABE"/>
    <w:rsid w:val="009B5BBC"/>
    <w:rsid w:val="009B600B"/>
    <w:rsid w:val="009B620F"/>
    <w:rsid w:val="009B6382"/>
    <w:rsid w:val="009B649F"/>
    <w:rsid w:val="009B7BA0"/>
    <w:rsid w:val="009B7CD3"/>
    <w:rsid w:val="009B7CDC"/>
    <w:rsid w:val="009C062C"/>
    <w:rsid w:val="009C0EFD"/>
    <w:rsid w:val="009C10D5"/>
    <w:rsid w:val="009C1762"/>
    <w:rsid w:val="009C1949"/>
    <w:rsid w:val="009C2FE1"/>
    <w:rsid w:val="009C323A"/>
    <w:rsid w:val="009C3B6F"/>
    <w:rsid w:val="009C4303"/>
    <w:rsid w:val="009C4568"/>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328D"/>
    <w:rsid w:val="009D3838"/>
    <w:rsid w:val="009D4104"/>
    <w:rsid w:val="009D47DA"/>
    <w:rsid w:val="009D47EC"/>
    <w:rsid w:val="009D4AF0"/>
    <w:rsid w:val="009D4F99"/>
    <w:rsid w:val="009D56BB"/>
    <w:rsid w:val="009D58E2"/>
    <w:rsid w:val="009D593D"/>
    <w:rsid w:val="009D5D24"/>
    <w:rsid w:val="009D5EB7"/>
    <w:rsid w:val="009D6013"/>
    <w:rsid w:val="009D609A"/>
    <w:rsid w:val="009D6675"/>
    <w:rsid w:val="009D7242"/>
    <w:rsid w:val="009D72E2"/>
    <w:rsid w:val="009D7C0B"/>
    <w:rsid w:val="009E034C"/>
    <w:rsid w:val="009E034E"/>
    <w:rsid w:val="009E0469"/>
    <w:rsid w:val="009E0E44"/>
    <w:rsid w:val="009E10CF"/>
    <w:rsid w:val="009E167B"/>
    <w:rsid w:val="009E2097"/>
    <w:rsid w:val="009E2D24"/>
    <w:rsid w:val="009E31B4"/>
    <w:rsid w:val="009E3297"/>
    <w:rsid w:val="009E35A4"/>
    <w:rsid w:val="009E40DF"/>
    <w:rsid w:val="009E5113"/>
    <w:rsid w:val="009E54FA"/>
    <w:rsid w:val="009E58CA"/>
    <w:rsid w:val="009E60DE"/>
    <w:rsid w:val="009E6344"/>
    <w:rsid w:val="009E6723"/>
    <w:rsid w:val="009E6DD7"/>
    <w:rsid w:val="009E7049"/>
    <w:rsid w:val="009E72D9"/>
    <w:rsid w:val="009E7DBD"/>
    <w:rsid w:val="009E7F28"/>
    <w:rsid w:val="009F0741"/>
    <w:rsid w:val="009F1223"/>
    <w:rsid w:val="009F1B72"/>
    <w:rsid w:val="009F236B"/>
    <w:rsid w:val="009F27AE"/>
    <w:rsid w:val="009F2986"/>
    <w:rsid w:val="009F2A8A"/>
    <w:rsid w:val="009F2B4E"/>
    <w:rsid w:val="009F2B68"/>
    <w:rsid w:val="009F3610"/>
    <w:rsid w:val="009F3FB5"/>
    <w:rsid w:val="009F46C3"/>
    <w:rsid w:val="009F4A29"/>
    <w:rsid w:val="009F5C95"/>
    <w:rsid w:val="009F629C"/>
    <w:rsid w:val="009F6310"/>
    <w:rsid w:val="009F66C5"/>
    <w:rsid w:val="009F6EAF"/>
    <w:rsid w:val="009F721D"/>
    <w:rsid w:val="009F734F"/>
    <w:rsid w:val="009F7FF2"/>
    <w:rsid w:val="00A01B89"/>
    <w:rsid w:val="00A01C27"/>
    <w:rsid w:val="00A0350D"/>
    <w:rsid w:val="00A0389D"/>
    <w:rsid w:val="00A03C4C"/>
    <w:rsid w:val="00A04939"/>
    <w:rsid w:val="00A051AA"/>
    <w:rsid w:val="00A05339"/>
    <w:rsid w:val="00A05973"/>
    <w:rsid w:val="00A05BAF"/>
    <w:rsid w:val="00A05C7B"/>
    <w:rsid w:val="00A0673B"/>
    <w:rsid w:val="00A06975"/>
    <w:rsid w:val="00A06A93"/>
    <w:rsid w:val="00A06D26"/>
    <w:rsid w:val="00A0714E"/>
    <w:rsid w:val="00A0735E"/>
    <w:rsid w:val="00A07392"/>
    <w:rsid w:val="00A0756C"/>
    <w:rsid w:val="00A1001D"/>
    <w:rsid w:val="00A112CA"/>
    <w:rsid w:val="00A116AF"/>
    <w:rsid w:val="00A12263"/>
    <w:rsid w:val="00A12D59"/>
    <w:rsid w:val="00A12F20"/>
    <w:rsid w:val="00A134B5"/>
    <w:rsid w:val="00A1431F"/>
    <w:rsid w:val="00A1547F"/>
    <w:rsid w:val="00A1596F"/>
    <w:rsid w:val="00A1696C"/>
    <w:rsid w:val="00A16E2E"/>
    <w:rsid w:val="00A16EE2"/>
    <w:rsid w:val="00A177F8"/>
    <w:rsid w:val="00A17B93"/>
    <w:rsid w:val="00A203C2"/>
    <w:rsid w:val="00A206F3"/>
    <w:rsid w:val="00A2078A"/>
    <w:rsid w:val="00A208F3"/>
    <w:rsid w:val="00A217DB"/>
    <w:rsid w:val="00A21B45"/>
    <w:rsid w:val="00A246B6"/>
    <w:rsid w:val="00A24B2F"/>
    <w:rsid w:val="00A24F07"/>
    <w:rsid w:val="00A25514"/>
    <w:rsid w:val="00A25A2F"/>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3C8"/>
    <w:rsid w:val="00A3384F"/>
    <w:rsid w:val="00A33A3C"/>
    <w:rsid w:val="00A33EBF"/>
    <w:rsid w:val="00A33FD3"/>
    <w:rsid w:val="00A34187"/>
    <w:rsid w:val="00A3420A"/>
    <w:rsid w:val="00A342D2"/>
    <w:rsid w:val="00A35053"/>
    <w:rsid w:val="00A3510E"/>
    <w:rsid w:val="00A35656"/>
    <w:rsid w:val="00A35D6A"/>
    <w:rsid w:val="00A35EA7"/>
    <w:rsid w:val="00A360BA"/>
    <w:rsid w:val="00A3623A"/>
    <w:rsid w:val="00A362FC"/>
    <w:rsid w:val="00A36767"/>
    <w:rsid w:val="00A36D9D"/>
    <w:rsid w:val="00A370D2"/>
    <w:rsid w:val="00A37A31"/>
    <w:rsid w:val="00A37C41"/>
    <w:rsid w:val="00A4002C"/>
    <w:rsid w:val="00A413CD"/>
    <w:rsid w:val="00A41ACE"/>
    <w:rsid w:val="00A421F0"/>
    <w:rsid w:val="00A4221A"/>
    <w:rsid w:val="00A42470"/>
    <w:rsid w:val="00A42630"/>
    <w:rsid w:val="00A4392B"/>
    <w:rsid w:val="00A44209"/>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016"/>
    <w:rsid w:val="00A52166"/>
    <w:rsid w:val="00A5303D"/>
    <w:rsid w:val="00A53334"/>
    <w:rsid w:val="00A53428"/>
    <w:rsid w:val="00A53964"/>
    <w:rsid w:val="00A542AD"/>
    <w:rsid w:val="00A542DE"/>
    <w:rsid w:val="00A54851"/>
    <w:rsid w:val="00A550BF"/>
    <w:rsid w:val="00A5555E"/>
    <w:rsid w:val="00A55774"/>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2CE"/>
    <w:rsid w:val="00A76596"/>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0811"/>
    <w:rsid w:val="00A920A1"/>
    <w:rsid w:val="00A92991"/>
    <w:rsid w:val="00A9331C"/>
    <w:rsid w:val="00A933B4"/>
    <w:rsid w:val="00A9369E"/>
    <w:rsid w:val="00A9386A"/>
    <w:rsid w:val="00A9398F"/>
    <w:rsid w:val="00A93AA4"/>
    <w:rsid w:val="00A94202"/>
    <w:rsid w:val="00A9435E"/>
    <w:rsid w:val="00A9633D"/>
    <w:rsid w:val="00A96810"/>
    <w:rsid w:val="00A970CC"/>
    <w:rsid w:val="00A976E2"/>
    <w:rsid w:val="00A977F9"/>
    <w:rsid w:val="00A97B53"/>
    <w:rsid w:val="00AA01E5"/>
    <w:rsid w:val="00AA03E7"/>
    <w:rsid w:val="00AA07F9"/>
    <w:rsid w:val="00AA0B3D"/>
    <w:rsid w:val="00AA1927"/>
    <w:rsid w:val="00AA28DF"/>
    <w:rsid w:val="00AA304A"/>
    <w:rsid w:val="00AA47A5"/>
    <w:rsid w:val="00AA48BB"/>
    <w:rsid w:val="00AA5943"/>
    <w:rsid w:val="00AA6EB9"/>
    <w:rsid w:val="00AA71C4"/>
    <w:rsid w:val="00AA7322"/>
    <w:rsid w:val="00AA7A8D"/>
    <w:rsid w:val="00AA7C8E"/>
    <w:rsid w:val="00AA7E97"/>
    <w:rsid w:val="00AB017F"/>
    <w:rsid w:val="00AB13C4"/>
    <w:rsid w:val="00AB2517"/>
    <w:rsid w:val="00AB3B84"/>
    <w:rsid w:val="00AB3C40"/>
    <w:rsid w:val="00AB445F"/>
    <w:rsid w:val="00AB480C"/>
    <w:rsid w:val="00AB54DC"/>
    <w:rsid w:val="00AB554E"/>
    <w:rsid w:val="00AB5663"/>
    <w:rsid w:val="00AB5C45"/>
    <w:rsid w:val="00AB74DA"/>
    <w:rsid w:val="00AC02BB"/>
    <w:rsid w:val="00AC0A9F"/>
    <w:rsid w:val="00AC118D"/>
    <w:rsid w:val="00AC1AF3"/>
    <w:rsid w:val="00AC2C73"/>
    <w:rsid w:val="00AC3212"/>
    <w:rsid w:val="00AC3725"/>
    <w:rsid w:val="00AC3884"/>
    <w:rsid w:val="00AC3A5D"/>
    <w:rsid w:val="00AC4306"/>
    <w:rsid w:val="00AC4A41"/>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69A4"/>
    <w:rsid w:val="00AD7022"/>
    <w:rsid w:val="00AE05BB"/>
    <w:rsid w:val="00AE0999"/>
    <w:rsid w:val="00AE0BD2"/>
    <w:rsid w:val="00AE0E6B"/>
    <w:rsid w:val="00AE130C"/>
    <w:rsid w:val="00AE1443"/>
    <w:rsid w:val="00AE1F13"/>
    <w:rsid w:val="00AE2D4C"/>
    <w:rsid w:val="00AE37D8"/>
    <w:rsid w:val="00AE3CED"/>
    <w:rsid w:val="00AE63FF"/>
    <w:rsid w:val="00AE6E23"/>
    <w:rsid w:val="00AE73ED"/>
    <w:rsid w:val="00AE79C9"/>
    <w:rsid w:val="00AF04BC"/>
    <w:rsid w:val="00AF0707"/>
    <w:rsid w:val="00AF1B96"/>
    <w:rsid w:val="00AF1EB4"/>
    <w:rsid w:val="00AF1FB6"/>
    <w:rsid w:val="00AF28C0"/>
    <w:rsid w:val="00AF3B0F"/>
    <w:rsid w:val="00AF436F"/>
    <w:rsid w:val="00AF4A67"/>
    <w:rsid w:val="00AF5C93"/>
    <w:rsid w:val="00AF6176"/>
    <w:rsid w:val="00AF626A"/>
    <w:rsid w:val="00AF668B"/>
    <w:rsid w:val="00AF67DC"/>
    <w:rsid w:val="00AF6B1D"/>
    <w:rsid w:val="00AF783D"/>
    <w:rsid w:val="00AF7B33"/>
    <w:rsid w:val="00AF7BF9"/>
    <w:rsid w:val="00B00FE2"/>
    <w:rsid w:val="00B011DE"/>
    <w:rsid w:val="00B01495"/>
    <w:rsid w:val="00B020F5"/>
    <w:rsid w:val="00B0210A"/>
    <w:rsid w:val="00B025A0"/>
    <w:rsid w:val="00B0303C"/>
    <w:rsid w:val="00B0367B"/>
    <w:rsid w:val="00B03CE2"/>
    <w:rsid w:val="00B03E0D"/>
    <w:rsid w:val="00B0405F"/>
    <w:rsid w:val="00B04163"/>
    <w:rsid w:val="00B04EB8"/>
    <w:rsid w:val="00B055AC"/>
    <w:rsid w:val="00B06431"/>
    <w:rsid w:val="00B067D1"/>
    <w:rsid w:val="00B06EEC"/>
    <w:rsid w:val="00B07752"/>
    <w:rsid w:val="00B1028B"/>
    <w:rsid w:val="00B1039D"/>
    <w:rsid w:val="00B107D1"/>
    <w:rsid w:val="00B10BED"/>
    <w:rsid w:val="00B11D7E"/>
    <w:rsid w:val="00B12650"/>
    <w:rsid w:val="00B128A4"/>
    <w:rsid w:val="00B134A3"/>
    <w:rsid w:val="00B13AE5"/>
    <w:rsid w:val="00B13B00"/>
    <w:rsid w:val="00B14C2F"/>
    <w:rsid w:val="00B14CB9"/>
    <w:rsid w:val="00B14F72"/>
    <w:rsid w:val="00B152FA"/>
    <w:rsid w:val="00B15626"/>
    <w:rsid w:val="00B15A03"/>
    <w:rsid w:val="00B15C2A"/>
    <w:rsid w:val="00B16C18"/>
    <w:rsid w:val="00B17425"/>
    <w:rsid w:val="00B176D3"/>
    <w:rsid w:val="00B177FD"/>
    <w:rsid w:val="00B17CB2"/>
    <w:rsid w:val="00B17FDB"/>
    <w:rsid w:val="00B204A7"/>
    <w:rsid w:val="00B204FE"/>
    <w:rsid w:val="00B22649"/>
    <w:rsid w:val="00B22806"/>
    <w:rsid w:val="00B22C77"/>
    <w:rsid w:val="00B22DB3"/>
    <w:rsid w:val="00B23449"/>
    <w:rsid w:val="00B23D90"/>
    <w:rsid w:val="00B23E6E"/>
    <w:rsid w:val="00B24549"/>
    <w:rsid w:val="00B24A5E"/>
    <w:rsid w:val="00B258BB"/>
    <w:rsid w:val="00B2608B"/>
    <w:rsid w:val="00B263D5"/>
    <w:rsid w:val="00B266D2"/>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73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3E97"/>
    <w:rsid w:val="00B4452B"/>
    <w:rsid w:val="00B4511F"/>
    <w:rsid w:val="00B466B7"/>
    <w:rsid w:val="00B467B4"/>
    <w:rsid w:val="00B46A6E"/>
    <w:rsid w:val="00B46F5D"/>
    <w:rsid w:val="00B50A29"/>
    <w:rsid w:val="00B50C61"/>
    <w:rsid w:val="00B5129E"/>
    <w:rsid w:val="00B51BDF"/>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098"/>
    <w:rsid w:val="00B804BD"/>
    <w:rsid w:val="00B809A7"/>
    <w:rsid w:val="00B81241"/>
    <w:rsid w:val="00B81B6A"/>
    <w:rsid w:val="00B81FA3"/>
    <w:rsid w:val="00B82137"/>
    <w:rsid w:val="00B8234E"/>
    <w:rsid w:val="00B824CA"/>
    <w:rsid w:val="00B826DE"/>
    <w:rsid w:val="00B82C8B"/>
    <w:rsid w:val="00B830CD"/>
    <w:rsid w:val="00B8397F"/>
    <w:rsid w:val="00B83A22"/>
    <w:rsid w:val="00B83CEA"/>
    <w:rsid w:val="00B84A60"/>
    <w:rsid w:val="00B84ABD"/>
    <w:rsid w:val="00B84EB2"/>
    <w:rsid w:val="00B858C0"/>
    <w:rsid w:val="00B860B1"/>
    <w:rsid w:val="00B863A9"/>
    <w:rsid w:val="00B86732"/>
    <w:rsid w:val="00B86B90"/>
    <w:rsid w:val="00B86D34"/>
    <w:rsid w:val="00B870AA"/>
    <w:rsid w:val="00B87756"/>
    <w:rsid w:val="00B9032A"/>
    <w:rsid w:val="00B91B3E"/>
    <w:rsid w:val="00B92CBC"/>
    <w:rsid w:val="00B92E79"/>
    <w:rsid w:val="00B9310E"/>
    <w:rsid w:val="00B94327"/>
    <w:rsid w:val="00B9433A"/>
    <w:rsid w:val="00B94793"/>
    <w:rsid w:val="00B947ED"/>
    <w:rsid w:val="00B94BC1"/>
    <w:rsid w:val="00B95184"/>
    <w:rsid w:val="00B95ACA"/>
    <w:rsid w:val="00B95ADD"/>
    <w:rsid w:val="00B9619C"/>
    <w:rsid w:val="00B968B2"/>
    <w:rsid w:val="00B968C8"/>
    <w:rsid w:val="00B96E1D"/>
    <w:rsid w:val="00B96F95"/>
    <w:rsid w:val="00B977F5"/>
    <w:rsid w:val="00B97AF6"/>
    <w:rsid w:val="00B97FC6"/>
    <w:rsid w:val="00BA1400"/>
    <w:rsid w:val="00BA14CC"/>
    <w:rsid w:val="00BA2D03"/>
    <w:rsid w:val="00BA39DC"/>
    <w:rsid w:val="00BA3EC5"/>
    <w:rsid w:val="00BA4017"/>
    <w:rsid w:val="00BA4E6B"/>
    <w:rsid w:val="00BA4FBE"/>
    <w:rsid w:val="00BA62F2"/>
    <w:rsid w:val="00BA63BE"/>
    <w:rsid w:val="00BA79AB"/>
    <w:rsid w:val="00BA7A83"/>
    <w:rsid w:val="00BA7C87"/>
    <w:rsid w:val="00BB0D89"/>
    <w:rsid w:val="00BB1544"/>
    <w:rsid w:val="00BB18B5"/>
    <w:rsid w:val="00BB1C82"/>
    <w:rsid w:val="00BB265E"/>
    <w:rsid w:val="00BB3175"/>
    <w:rsid w:val="00BB3EAF"/>
    <w:rsid w:val="00BB4002"/>
    <w:rsid w:val="00BB5A96"/>
    <w:rsid w:val="00BB5DFC"/>
    <w:rsid w:val="00BB5E50"/>
    <w:rsid w:val="00BB5FBB"/>
    <w:rsid w:val="00BB76F6"/>
    <w:rsid w:val="00BB7C07"/>
    <w:rsid w:val="00BC02EE"/>
    <w:rsid w:val="00BC04FE"/>
    <w:rsid w:val="00BC0556"/>
    <w:rsid w:val="00BC0BBA"/>
    <w:rsid w:val="00BC1267"/>
    <w:rsid w:val="00BC1663"/>
    <w:rsid w:val="00BC1A3C"/>
    <w:rsid w:val="00BC1BE2"/>
    <w:rsid w:val="00BC2FA8"/>
    <w:rsid w:val="00BC32E4"/>
    <w:rsid w:val="00BC3B5C"/>
    <w:rsid w:val="00BC5465"/>
    <w:rsid w:val="00BC5854"/>
    <w:rsid w:val="00BC674B"/>
    <w:rsid w:val="00BC69CD"/>
    <w:rsid w:val="00BC75BB"/>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452F"/>
    <w:rsid w:val="00BD5731"/>
    <w:rsid w:val="00BD5836"/>
    <w:rsid w:val="00BD5F3A"/>
    <w:rsid w:val="00BD6BB8"/>
    <w:rsid w:val="00BD6DBA"/>
    <w:rsid w:val="00BE016E"/>
    <w:rsid w:val="00BE0617"/>
    <w:rsid w:val="00BE0AFF"/>
    <w:rsid w:val="00BE21FA"/>
    <w:rsid w:val="00BE26B7"/>
    <w:rsid w:val="00BE3670"/>
    <w:rsid w:val="00BE38F7"/>
    <w:rsid w:val="00BE3E0F"/>
    <w:rsid w:val="00BE4515"/>
    <w:rsid w:val="00BE57EF"/>
    <w:rsid w:val="00BE5A16"/>
    <w:rsid w:val="00BE5FBA"/>
    <w:rsid w:val="00BE63E8"/>
    <w:rsid w:val="00BE7303"/>
    <w:rsid w:val="00BE76F8"/>
    <w:rsid w:val="00BE7B62"/>
    <w:rsid w:val="00BF1B02"/>
    <w:rsid w:val="00BF2329"/>
    <w:rsid w:val="00BF3984"/>
    <w:rsid w:val="00BF412B"/>
    <w:rsid w:val="00BF45B1"/>
    <w:rsid w:val="00BF5CF8"/>
    <w:rsid w:val="00BF621A"/>
    <w:rsid w:val="00BF6371"/>
    <w:rsid w:val="00BF653E"/>
    <w:rsid w:val="00BF668A"/>
    <w:rsid w:val="00BF724D"/>
    <w:rsid w:val="00BF7AD1"/>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3FED"/>
    <w:rsid w:val="00C05060"/>
    <w:rsid w:val="00C055A2"/>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5BDE"/>
    <w:rsid w:val="00C16603"/>
    <w:rsid w:val="00C1691D"/>
    <w:rsid w:val="00C173EF"/>
    <w:rsid w:val="00C17B35"/>
    <w:rsid w:val="00C2061B"/>
    <w:rsid w:val="00C208DE"/>
    <w:rsid w:val="00C20D2D"/>
    <w:rsid w:val="00C224E8"/>
    <w:rsid w:val="00C229F8"/>
    <w:rsid w:val="00C2378A"/>
    <w:rsid w:val="00C23AD6"/>
    <w:rsid w:val="00C23C29"/>
    <w:rsid w:val="00C243B7"/>
    <w:rsid w:val="00C24539"/>
    <w:rsid w:val="00C245EB"/>
    <w:rsid w:val="00C24A33"/>
    <w:rsid w:val="00C24C37"/>
    <w:rsid w:val="00C2579A"/>
    <w:rsid w:val="00C259BC"/>
    <w:rsid w:val="00C25AA0"/>
    <w:rsid w:val="00C26425"/>
    <w:rsid w:val="00C2721A"/>
    <w:rsid w:val="00C27872"/>
    <w:rsid w:val="00C27A89"/>
    <w:rsid w:val="00C3099C"/>
    <w:rsid w:val="00C31223"/>
    <w:rsid w:val="00C31401"/>
    <w:rsid w:val="00C320C0"/>
    <w:rsid w:val="00C326FA"/>
    <w:rsid w:val="00C33212"/>
    <w:rsid w:val="00C3398A"/>
    <w:rsid w:val="00C33AC7"/>
    <w:rsid w:val="00C33DCE"/>
    <w:rsid w:val="00C3453A"/>
    <w:rsid w:val="00C3508C"/>
    <w:rsid w:val="00C353C0"/>
    <w:rsid w:val="00C35D59"/>
    <w:rsid w:val="00C360CA"/>
    <w:rsid w:val="00C36216"/>
    <w:rsid w:val="00C36999"/>
    <w:rsid w:val="00C36C0D"/>
    <w:rsid w:val="00C36F33"/>
    <w:rsid w:val="00C37AB4"/>
    <w:rsid w:val="00C37C4A"/>
    <w:rsid w:val="00C37FF0"/>
    <w:rsid w:val="00C40526"/>
    <w:rsid w:val="00C40AD9"/>
    <w:rsid w:val="00C4135F"/>
    <w:rsid w:val="00C423AF"/>
    <w:rsid w:val="00C424CC"/>
    <w:rsid w:val="00C42981"/>
    <w:rsid w:val="00C4327F"/>
    <w:rsid w:val="00C4406E"/>
    <w:rsid w:val="00C44ACE"/>
    <w:rsid w:val="00C44BB6"/>
    <w:rsid w:val="00C44D3C"/>
    <w:rsid w:val="00C451C9"/>
    <w:rsid w:val="00C45645"/>
    <w:rsid w:val="00C4652A"/>
    <w:rsid w:val="00C46AF1"/>
    <w:rsid w:val="00C50098"/>
    <w:rsid w:val="00C5044D"/>
    <w:rsid w:val="00C507A6"/>
    <w:rsid w:val="00C516BE"/>
    <w:rsid w:val="00C51851"/>
    <w:rsid w:val="00C52BCA"/>
    <w:rsid w:val="00C5320C"/>
    <w:rsid w:val="00C53239"/>
    <w:rsid w:val="00C53566"/>
    <w:rsid w:val="00C541FA"/>
    <w:rsid w:val="00C548D2"/>
    <w:rsid w:val="00C5530D"/>
    <w:rsid w:val="00C556BB"/>
    <w:rsid w:val="00C55C8B"/>
    <w:rsid w:val="00C5602E"/>
    <w:rsid w:val="00C6023E"/>
    <w:rsid w:val="00C60500"/>
    <w:rsid w:val="00C6147B"/>
    <w:rsid w:val="00C62922"/>
    <w:rsid w:val="00C62AD5"/>
    <w:rsid w:val="00C630E3"/>
    <w:rsid w:val="00C6343F"/>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2573"/>
    <w:rsid w:val="00C83677"/>
    <w:rsid w:val="00C8378E"/>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3A03"/>
    <w:rsid w:val="00CA4238"/>
    <w:rsid w:val="00CA43CD"/>
    <w:rsid w:val="00CA5384"/>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7AD"/>
    <w:rsid w:val="00CC1EEA"/>
    <w:rsid w:val="00CC219F"/>
    <w:rsid w:val="00CC223A"/>
    <w:rsid w:val="00CC3467"/>
    <w:rsid w:val="00CC410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D88"/>
    <w:rsid w:val="00CE0F62"/>
    <w:rsid w:val="00CE106D"/>
    <w:rsid w:val="00CE335C"/>
    <w:rsid w:val="00CE43D9"/>
    <w:rsid w:val="00CE4E1E"/>
    <w:rsid w:val="00CE58E0"/>
    <w:rsid w:val="00CE5BE8"/>
    <w:rsid w:val="00CE6DB3"/>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5B23"/>
    <w:rsid w:val="00CF5E97"/>
    <w:rsid w:val="00CF6025"/>
    <w:rsid w:val="00CF68F3"/>
    <w:rsid w:val="00CF6FCC"/>
    <w:rsid w:val="00CF78E4"/>
    <w:rsid w:val="00CF7C4B"/>
    <w:rsid w:val="00D00D61"/>
    <w:rsid w:val="00D0172D"/>
    <w:rsid w:val="00D0218E"/>
    <w:rsid w:val="00D02A52"/>
    <w:rsid w:val="00D02B5F"/>
    <w:rsid w:val="00D02DE0"/>
    <w:rsid w:val="00D030F5"/>
    <w:rsid w:val="00D03F9A"/>
    <w:rsid w:val="00D045C1"/>
    <w:rsid w:val="00D04D5F"/>
    <w:rsid w:val="00D04F09"/>
    <w:rsid w:val="00D04F48"/>
    <w:rsid w:val="00D051DE"/>
    <w:rsid w:val="00D05219"/>
    <w:rsid w:val="00D05503"/>
    <w:rsid w:val="00D05FA6"/>
    <w:rsid w:val="00D060DA"/>
    <w:rsid w:val="00D06F52"/>
    <w:rsid w:val="00D074A3"/>
    <w:rsid w:val="00D0760D"/>
    <w:rsid w:val="00D1044D"/>
    <w:rsid w:val="00D10603"/>
    <w:rsid w:val="00D11161"/>
    <w:rsid w:val="00D1149D"/>
    <w:rsid w:val="00D1323B"/>
    <w:rsid w:val="00D13C47"/>
    <w:rsid w:val="00D1562C"/>
    <w:rsid w:val="00D1616C"/>
    <w:rsid w:val="00D16232"/>
    <w:rsid w:val="00D169F1"/>
    <w:rsid w:val="00D16A39"/>
    <w:rsid w:val="00D16D13"/>
    <w:rsid w:val="00D16D5E"/>
    <w:rsid w:val="00D1710A"/>
    <w:rsid w:val="00D1786F"/>
    <w:rsid w:val="00D179E9"/>
    <w:rsid w:val="00D17D04"/>
    <w:rsid w:val="00D20131"/>
    <w:rsid w:val="00D2041F"/>
    <w:rsid w:val="00D20D20"/>
    <w:rsid w:val="00D2292C"/>
    <w:rsid w:val="00D22BC5"/>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89A"/>
    <w:rsid w:val="00D36C6D"/>
    <w:rsid w:val="00D378AA"/>
    <w:rsid w:val="00D37B9E"/>
    <w:rsid w:val="00D40132"/>
    <w:rsid w:val="00D40B8F"/>
    <w:rsid w:val="00D418DA"/>
    <w:rsid w:val="00D41A0A"/>
    <w:rsid w:val="00D420ED"/>
    <w:rsid w:val="00D43465"/>
    <w:rsid w:val="00D4350F"/>
    <w:rsid w:val="00D4417E"/>
    <w:rsid w:val="00D443A2"/>
    <w:rsid w:val="00D4489F"/>
    <w:rsid w:val="00D44B86"/>
    <w:rsid w:val="00D454F6"/>
    <w:rsid w:val="00D45874"/>
    <w:rsid w:val="00D459E3"/>
    <w:rsid w:val="00D45F2E"/>
    <w:rsid w:val="00D46F3B"/>
    <w:rsid w:val="00D47721"/>
    <w:rsid w:val="00D47D12"/>
    <w:rsid w:val="00D47E87"/>
    <w:rsid w:val="00D47FCC"/>
    <w:rsid w:val="00D50110"/>
    <w:rsid w:val="00D5124C"/>
    <w:rsid w:val="00D5160C"/>
    <w:rsid w:val="00D5193E"/>
    <w:rsid w:val="00D51CFC"/>
    <w:rsid w:val="00D52B34"/>
    <w:rsid w:val="00D53CD4"/>
    <w:rsid w:val="00D54A05"/>
    <w:rsid w:val="00D557A8"/>
    <w:rsid w:val="00D55BCB"/>
    <w:rsid w:val="00D56132"/>
    <w:rsid w:val="00D56893"/>
    <w:rsid w:val="00D57063"/>
    <w:rsid w:val="00D5753F"/>
    <w:rsid w:val="00D576C1"/>
    <w:rsid w:val="00D57CF2"/>
    <w:rsid w:val="00D604FD"/>
    <w:rsid w:val="00D614CF"/>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51FE"/>
    <w:rsid w:val="00D7618B"/>
    <w:rsid w:val="00D76B0D"/>
    <w:rsid w:val="00D77961"/>
    <w:rsid w:val="00D805CE"/>
    <w:rsid w:val="00D806FF"/>
    <w:rsid w:val="00D80E4E"/>
    <w:rsid w:val="00D81288"/>
    <w:rsid w:val="00D813E7"/>
    <w:rsid w:val="00D81BF3"/>
    <w:rsid w:val="00D820B7"/>
    <w:rsid w:val="00D82209"/>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3C7"/>
    <w:rsid w:val="00D96E6C"/>
    <w:rsid w:val="00DA06A4"/>
    <w:rsid w:val="00DA198E"/>
    <w:rsid w:val="00DA2252"/>
    <w:rsid w:val="00DA3190"/>
    <w:rsid w:val="00DA3607"/>
    <w:rsid w:val="00DA3D23"/>
    <w:rsid w:val="00DA3E2E"/>
    <w:rsid w:val="00DA4579"/>
    <w:rsid w:val="00DA46D2"/>
    <w:rsid w:val="00DA58A1"/>
    <w:rsid w:val="00DA7189"/>
    <w:rsid w:val="00DB079E"/>
    <w:rsid w:val="00DB0C5F"/>
    <w:rsid w:val="00DB0CE7"/>
    <w:rsid w:val="00DB0E44"/>
    <w:rsid w:val="00DB243F"/>
    <w:rsid w:val="00DB2848"/>
    <w:rsid w:val="00DB31A1"/>
    <w:rsid w:val="00DB3204"/>
    <w:rsid w:val="00DB370E"/>
    <w:rsid w:val="00DB3711"/>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7FF"/>
    <w:rsid w:val="00DD4879"/>
    <w:rsid w:val="00DD4B9E"/>
    <w:rsid w:val="00DD4C82"/>
    <w:rsid w:val="00DD6A18"/>
    <w:rsid w:val="00DD74C5"/>
    <w:rsid w:val="00DD78D0"/>
    <w:rsid w:val="00DE0794"/>
    <w:rsid w:val="00DE3242"/>
    <w:rsid w:val="00DE34CF"/>
    <w:rsid w:val="00DE35E4"/>
    <w:rsid w:val="00DE40D9"/>
    <w:rsid w:val="00DE4ECB"/>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1F59"/>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2D3C"/>
    <w:rsid w:val="00E02DE8"/>
    <w:rsid w:val="00E0395F"/>
    <w:rsid w:val="00E03E16"/>
    <w:rsid w:val="00E03F89"/>
    <w:rsid w:val="00E04442"/>
    <w:rsid w:val="00E04632"/>
    <w:rsid w:val="00E04F31"/>
    <w:rsid w:val="00E063AA"/>
    <w:rsid w:val="00E06E26"/>
    <w:rsid w:val="00E06F10"/>
    <w:rsid w:val="00E06F70"/>
    <w:rsid w:val="00E075A0"/>
    <w:rsid w:val="00E136A4"/>
    <w:rsid w:val="00E156AE"/>
    <w:rsid w:val="00E15B9E"/>
    <w:rsid w:val="00E16321"/>
    <w:rsid w:val="00E16485"/>
    <w:rsid w:val="00E16AA5"/>
    <w:rsid w:val="00E16CF2"/>
    <w:rsid w:val="00E17883"/>
    <w:rsid w:val="00E179D1"/>
    <w:rsid w:val="00E20454"/>
    <w:rsid w:val="00E21CFC"/>
    <w:rsid w:val="00E220D1"/>
    <w:rsid w:val="00E22617"/>
    <w:rsid w:val="00E22E25"/>
    <w:rsid w:val="00E2314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511"/>
    <w:rsid w:val="00E36804"/>
    <w:rsid w:val="00E36964"/>
    <w:rsid w:val="00E37337"/>
    <w:rsid w:val="00E410B6"/>
    <w:rsid w:val="00E410C5"/>
    <w:rsid w:val="00E42995"/>
    <w:rsid w:val="00E43339"/>
    <w:rsid w:val="00E436F3"/>
    <w:rsid w:val="00E44B5D"/>
    <w:rsid w:val="00E45582"/>
    <w:rsid w:val="00E455E0"/>
    <w:rsid w:val="00E46357"/>
    <w:rsid w:val="00E46CE2"/>
    <w:rsid w:val="00E47936"/>
    <w:rsid w:val="00E51100"/>
    <w:rsid w:val="00E514F2"/>
    <w:rsid w:val="00E51863"/>
    <w:rsid w:val="00E51EBB"/>
    <w:rsid w:val="00E51FAC"/>
    <w:rsid w:val="00E53103"/>
    <w:rsid w:val="00E53393"/>
    <w:rsid w:val="00E53B6F"/>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5CCF"/>
    <w:rsid w:val="00E66675"/>
    <w:rsid w:val="00E666E9"/>
    <w:rsid w:val="00E66A24"/>
    <w:rsid w:val="00E66C11"/>
    <w:rsid w:val="00E6736C"/>
    <w:rsid w:val="00E6786B"/>
    <w:rsid w:val="00E67A9E"/>
    <w:rsid w:val="00E67BF4"/>
    <w:rsid w:val="00E67F83"/>
    <w:rsid w:val="00E7048D"/>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247"/>
    <w:rsid w:val="00E81326"/>
    <w:rsid w:val="00E822FD"/>
    <w:rsid w:val="00E83B6A"/>
    <w:rsid w:val="00E85967"/>
    <w:rsid w:val="00E85AAE"/>
    <w:rsid w:val="00E86801"/>
    <w:rsid w:val="00E8680C"/>
    <w:rsid w:val="00E876C5"/>
    <w:rsid w:val="00E87EAD"/>
    <w:rsid w:val="00E907DA"/>
    <w:rsid w:val="00E90E86"/>
    <w:rsid w:val="00E91075"/>
    <w:rsid w:val="00E9120F"/>
    <w:rsid w:val="00E92386"/>
    <w:rsid w:val="00E924BF"/>
    <w:rsid w:val="00E92924"/>
    <w:rsid w:val="00E92A1E"/>
    <w:rsid w:val="00E93808"/>
    <w:rsid w:val="00E93DD8"/>
    <w:rsid w:val="00E93F62"/>
    <w:rsid w:val="00E94741"/>
    <w:rsid w:val="00E95676"/>
    <w:rsid w:val="00E95776"/>
    <w:rsid w:val="00E957C1"/>
    <w:rsid w:val="00E958E1"/>
    <w:rsid w:val="00E95A57"/>
    <w:rsid w:val="00E961B4"/>
    <w:rsid w:val="00E9781A"/>
    <w:rsid w:val="00EA04AD"/>
    <w:rsid w:val="00EA05E1"/>
    <w:rsid w:val="00EA1392"/>
    <w:rsid w:val="00EA1A6D"/>
    <w:rsid w:val="00EA2CC5"/>
    <w:rsid w:val="00EA2D43"/>
    <w:rsid w:val="00EA5F8D"/>
    <w:rsid w:val="00EA627C"/>
    <w:rsid w:val="00EA6843"/>
    <w:rsid w:val="00EB0022"/>
    <w:rsid w:val="00EB01F9"/>
    <w:rsid w:val="00EB183B"/>
    <w:rsid w:val="00EB1F81"/>
    <w:rsid w:val="00EB23B6"/>
    <w:rsid w:val="00EB260D"/>
    <w:rsid w:val="00EB2974"/>
    <w:rsid w:val="00EB582C"/>
    <w:rsid w:val="00EB63A7"/>
    <w:rsid w:val="00EB63A9"/>
    <w:rsid w:val="00EB6CAE"/>
    <w:rsid w:val="00EB6E89"/>
    <w:rsid w:val="00EB6FB2"/>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A02"/>
    <w:rsid w:val="00ED2E56"/>
    <w:rsid w:val="00ED30F8"/>
    <w:rsid w:val="00ED313B"/>
    <w:rsid w:val="00ED33BA"/>
    <w:rsid w:val="00ED37DD"/>
    <w:rsid w:val="00ED39EE"/>
    <w:rsid w:val="00ED3C89"/>
    <w:rsid w:val="00ED3D4D"/>
    <w:rsid w:val="00ED410E"/>
    <w:rsid w:val="00ED4A77"/>
    <w:rsid w:val="00ED5546"/>
    <w:rsid w:val="00ED696A"/>
    <w:rsid w:val="00ED6AAB"/>
    <w:rsid w:val="00ED7351"/>
    <w:rsid w:val="00ED74B4"/>
    <w:rsid w:val="00ED7846"/>
    <w:rsid w:val="00ED7AC6"/>
    <w:rsid w:val="00ED7BDE"/>
    <w:rsid w:val="00EE0021"/>
    <w:rsid w:val="00EE02BF"/>
    <w:rsid w:val="00EE0C89"/>
    <w:rsid w:val="00EE0EC1"/>
    <w:rsid w:val="00EE1125"/>
    <w:rsid w:val="00EE11A2"/>
    <w:rsid w:val="00EE12D2"/>
    <w:rsid w:val="00EE2AA9"/>
    <w:rsid w:val="00EE2B19"/>
    <w:rsid w:val="00EE2F96"/>
    <w:rsid w:val="00EE3A2E"/>
    <w:rsid w:val="00EE47D6"/>
    <w:rsid w:val="00EE4949"/>
    <w:rsid w:val="00EE52E8"/>
    <w:rsid w:val="00EE555E"/>
    <w:rsid w:val="00EE579D"/>
    <w:rsid w:val="00EE5D6E"/>
    <w:rsid w:val="00EE6D12"/>
    <w:rsid w:val="00EE740A"/>
    <w:rsid w:val="00EE749F"/>
    <w:rsid w:val="00EE7572"/>
    <w:rsid w:val="00EE7BCC"/>
    <w:rsid w:val="00EE7D7C"/>
    <w:rsid w:val="00EE7E28"/>
    <w:rsid w:val="00EF00DB"/>
    <w:rsid w:val="00EF09CF"/>
    <w:rsid w:val="00EF0FBC"/>
    <w:rsid w:val="00EF158A"/>
    <w:rsid w:val="00EF15D3"/>
    <w:rsid w:val="00EF1630"/>
    <w:rsid w:val="00EF2414"/>
    <w:rsid w:val="00EF24B0"/>
    <w:rsid w:val="00EF2717"/>
    <w:rsid w:val="00EF2779"/>
    <w:rsid w:val="00EF29E2"/>
    <w:rsid w:val="00EF3AC9"/>
    <w:rsid w:val="00EF3DDA"/>
    <w:rsid w:val="00EF49F8"/>
    <w:rsid w:val="00EF4C74"/>
    <w:rsid w:val="00EF5374"/>
    <w:rsid w:val="00EF55B0"/>
    <w:rsid w:val="00EF561C"/>
    <w:rsid w:val="00EF5931"/>
    <w:rsid w:val="00EF5DCA"/>
    <w:rsid w:val="00EF6591"/>
    <w:rsid w:val="00EF679E"/>
    <w:rsid w:val="00EF6947"/>
    <w:rsid w:val="00F024B2"/>
    <w:rsid w:val="00F02567"/>
    <w:rsid w:val="00F0263F"/>
    <w:rsid w:val="00F02E35"/>
    <w:rsid w:val="00F038C5"/>
    <w:rsid w:val="00F04810"/>
    <w:rsid w:val="00F0484F"/>
    <w:rsid w:val="00F0655B"/>
    <w:rsid w:val="00F067C5"/>
    <w:rsid w:val="00F0682A"/>
    <w:rsid w:val="00F06EE6"/>
    <w:rsid w:val="00F07702"/>
    <w:rsid w:val="00F07E08"/>
    <w:rsid w:val="00F10563"/>
    <w:rsid w:val="00F10887"/>
    <w:rsid w:val="00F10E79"/>
    <w:rsid w:val="00F11295"/>
    <w:rsid w:val="00F13AD8"/>
    <w:rsid w:val="00F13D01"/>
    <w:rsid w:val="00F1401E"/>
    <w:rsid w:val="00F14215"/>
    <w:rsid w:val="00F14724"/>
    <w:rsid w:val="00F15094"/>
    <w:rsid w:val="00F152D3"/>
    <w:rsid w:val="00F15AD4"/>
    <w:rsid w:val="00F16AD7"/>
    <w:rsid w:val="00F20267"/>
    <w:rsid w:val="00F20273"/>
    <w:rsid w:val="00F202AB"/>
    <w:rsid w:val="00F20511"/>
    <w:rsid w:val="00F20FCF"/>
    <w:rsid w:val="00F2272D"/>
    <w:rsid w:val="00F23209"/>
    <w:rsid w:val="00F24796"/>
    <w:rsid w:val="00F24C77"/>
    <w:rsid w:val="00F24DCE"/>
    <w:rsid w:val="00F25467"/>
    <w:rsid w:val="00F25D98"/>
    <w:rsid w:val="00F25DFA"/>
    <w:rsid w:val="00F25FBC"/>
    <w:rsid w:val="00F260FD"/>
    <w:rsid w:val="00F26C31"/>
    <w:rsid w:val="00F26C73"/>
    <w:rsid w:val="00F27A4D"/>
    <w:rsid w:val="00F27C78"/>
    <w:rsid w:val="00F300FB"/>
    <w:rsid w:val="00F30540"/>
    <w:rsid w:val="00F30791"/>
    <w:rsid w:val="00F30E25"/>
    <w:rsid w:val="00F31920"/>
    <w:rsid w:val="00F3219F"/>
    <w:rsid w:val="00F334BF"/>
    <w:rsid w:val="00F3401F"/>
    <w:rsid w:val="00F346E5"/>
    <w:rsid w:val="00F35408"/>
    <w:rsid w:val="00F35524"/>
    <w:rsid w:val="00F3571F"/>
    <w:rsid w:val="00F357CC"/>
    <w:rsid w:val="00F364EB"/>
    <w:rsid w:val="00F377CC"/>
    <w:rsid w:val="00F40963"/>
    <w:rsid w:val="00F409F4"/>
    <w:rsid w:val="00F40E4D"/>
    <w:rsid w:val="00F41773"/>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47055"/>
    <w:rsid w:val="00F5031E"/>
    <w:rsid w:val="00F50F18"/>
    <w:rsid w:val="00F52A54"/>
    <w:rsid w:val="00F53518"/>
    <w:rsid w:val="00F53967"/>
    <w:rsid w:val="00F5396E"/>
    <w:rsid w:val="00F54362"/>
    <w:rsid w:val="00F54C71"/>
    <w:rsid w:val="00F54E70"/>
    <w:rsid w:val="00F55667"/>
    <w:rsid w:val="00F55A3F"/>
    <w:rsid w:val="00F56C9D"/>
    <w:rsid w:val="00F57425"/>
    <w:rsid w:val="00F5786E"/>
    <w:rsid w:val="00F5794B"/>
    <w:rsid w:val="00F5796C"/>
    <w:rsid w:val="00F57A1E"/>
    <w:rsid w:val="00F60151"/>
    <w:rsid w:val="00F601B7"/>
    <w:rsid w:val="00F61B95"/>
    <w:rsid w:val="00F61EC8"/>
    <w:rsid w:val="00F65991"/>
    <w:rsid w:val="00F65B39"/>
    <w:rsid w:val="00F65C04"/>
    <w:rsid w:val="00F65EE0"/>
    <w:rsid w:val="00F668D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001"/>
    <w:rsid w:val="00F861F2"/>
    <w:rsid w:val="00F864F9"/>
    <w:rsid w:val="00F86905"/>
    <w:rsid w:val="00F86ED1"/>
    <w:rsid w:val="00F86F83"/>
    <w:rsid w:val="00F90B37"/>
    <w:rsid w:val="00F90E15"/>
    <w:rsid w:val="00F914A3"/>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1BDD"/>
    <w:rsid w:val="00FB251A"/>
    <w:rsid w:val="00FB2DE3"/>
    <w:rsid w:val="00FB3420"/>
    <w:rsid w:val="00FB35EC"/>
    <w:rsid w:val="00FB4D7D"/>
    <w:rsid w:val="00FB5144"/>
    <w:rsid w:val="00FB5765"/>
    <w:rsid w:val="00FB5935"/>
    <w:rsid w:val="00FB5E47"/>
    <w:rsid w:val="00FB6386"/>
    <w:rsid w:val="00FB6606"/>
    <w:rsid w:val="00FB6B07"/>
    <w:rsid w:val="00FB757A"/>
    <w:rsid w:val="00FB7627"/>
    <w:rsid w:val="00FB7BAD"/>
    <w:rsid w:val="00FB7BB3"/>
    <w:rsid w:val="00FC00B6"/>
    <w:rsid w:val="00FC0326"/>
    <w:rsid w:val="00FC0B57"/>
    <w:rsid w:val="00FC0BF7"/>
    <w:rsid w:val="00FC0E83"/>
    <w:rsid w:val="00FC1148"/>
    <w:rsid w:val="00FC1752"/>
    <w:rsid w:val="00FC203B"/>
    <w:rsid w:val="00FC21F0"/>
    <w:rsid w:val="00FC297C"/>
    <w:rsid w:val="00FC2FE5"/>
    <w:rsid w:val="00FC3590"/>
    <w:rsid w:val="00FC4CEC"/>
    <w:rsid w:val="00FC553B"/>
    <w:rsid w:val="00FC6EC3"/>
    <w:rsid w:val="00FD0833"/>
    <w:rsid w:val="00FD0D83"/>
    <w:rsid w:val="00FD10B0"/>
    <w:rsid w:val="00FD19B3"/>
    <w:rsid w:val="00FD2451"/>
    <w:rsid w:val="00FD2CF7"/>
    <w:rsid w:val="00FD2E4E"/>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48B"/>
    <w:rsid w:val="00FE4514"/>
    <w:rsid w:val="00FE5288"/>
    <w:rsid w:val="00FE5525"/>
    <w:rsid w:val="00FE64EB"/>
    <w:rsid w:val="00FE64F3"/>
    <w:rsid w:val="00FE70A7"/>
    <w:rsid w:val="00FE70D4"/>
    <w:rsid w:val="00FE7E54"/>
    <w:rsid w:val="00FF014D"/>
    <w:rsid w:val="00FF017F"/>
    <w:rsid w:val="00FF0558"/>
    <w:rsid w:val="00FF16F8"/>
    <w:rsid w:val="00FF1F3E"/>
    <w:rsid w:val="00FF1F44"/>
    <w:rsid w:val="00FF284A"/>
    <w:rsid w:val="00FF2B32"/>
    <w:rsid w:val="00FF2E24"/>
    <w:rsid w:val="00FF333D"/>
    <w:rsid w:val="00FF3774"/>
    <w:rsid w:val="00FF3808"/>
    <w:rsid w:val="00FF3A47"/>
    <w:rsid w:val="00FF4004"/>
    <w:rsid w:val="00FF4147"/>
    <w:rsid w:val="00FF4C94"/>
    <w:rsid w:val="00FF6224"/>
    <w:rsid w:val="00FF6741"/>
    <w:rsid w:val="00FF6813"/>
    <w:rsid w:val="00FF760F"/>
    <w:rsid w:val="00FF77FA"/>
    <w:rsid w:val="014E3367"/>
    <w:rsid w:val="08AC2AA7"/>
    <w:rsid w:val="10C6451F"/>
    <w:rsid w:val="13100FB0"/>
    <w:rsid w:val="15E1063A"/>
    <w:rsid w:val="1938046A"/>
    <w:rsid w:val="20A03F2B"/>
    <w:rsid w:val="24394FEB"/>
    <w:rsid w:val="3ACF4B7C"/>
    <w:rsid w:val="443719CD"/>
    <w:rsid w:val="4F5B1D29"/>
    <w:rsid w:val="600C0BA4"/>
    <w:rsid w:val="66D0464C"/>
    <w:rsid w:val="6AD80977"/>
    <w:rsid w:val="72DF7F39"/>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9C961"/>
  <w15:docId w15:val="{F98EC774-C7A6-4A84-BD45-CDFC2726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before="60" w:after="60"/>
      <w:ind w:left="0" w:firstLine="0"/>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rPr>
  </w:style>
  <w:style w:type="character" w:customStyle="1" w:styleId="TALChar">
    <w:name w:val="TAL Char"/>
    <w:basedOn w:val="DefaultParagraphFont"/>
    <w:qFormat/>
    <w:locked/>
    <w:rPr>
      <w:rFonts w:ascii="Arial" w:hAnsi="Arial" w:cs="Arial"/>
    </w:rPr>
  </w:style>
  <w:style w:type="table" w:customStyle="1" w:styleId="2">
    <w:name w:val="网格型2"/>
    <w:basedOn w:val="TableNormal"/>
    <w:uiPriority w:val="39"/>
    <w:qFormat/>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D664B5F2-BD15-4784-A126-0B5C8CCFFCC0}">
  <ds:schemaRefs>
    <ds:schemaRef ds:uri="http://schemas.openxmlformats.org/officeDocument/2006/bibliography"/>
  </ds:schemaRefs>
</ds:datastoreItem>
</file>

<file path=customXml/itemProps4.xml><?xml version="1.0" encoding="utf-8"?>
<ds:datastoreItem xmlns:ds="http://schemas.openxmlformats.org/officeDocument/2006/customXml" ds:itemID="{A6EE5ED2-77A8-48CA-AF54-E2BCB9F2F0C8}">
  <ds:schemaRefs>
    <ds:schemaRef ds:uri="http://schemas.microsoft.com/office/2006/metadata/properties"/>
    <ds:schemaRef ds:uri="http://schemas.microsoft.com/office/infopath/2007/PartnerControls"/>
    <ds:schemaRef ds:uri="d78def48-27c6-4979-bba9-c862a2df76a0"/>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9</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Lenovo, Motorola Mobility-Robin Thomas</cp:lastModifiedBy>
  <cp:revision>4</cp:revision>
  <cp:lastPrinted>1900-12-31T16:00:00Z</cp:lastPrinted>
  <dcterms:created xsi:type="dcterms:W3CDTF">2021-02-03T14:45:00Z</dcterms:created>
  <dcterms:modified xsi:type="dcterms:W3CDTF">2021-02-03T15:01:00Z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