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0FB6E1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w:t>
      </w:r>
      <w:proofErr w:type="gramStart"/>
      <w:r w:rsidR="008112ED" w:rsidRPr="008112ED">
        <w:rPr>
          <w:rFonts w:ascii="Arial" w:hAnsi="Arial" w:cs="Arial"/>
          <w:b/>
          <w:bCs/>
          <w:sz w:val="24"/>
        </w:rPr>
        <w:t>005][</w:t>
      </w:r>
      <w:proofErr w:type="gramEnd"/>
      <w:r w:rsidR="008112ED" w:rsidRPr="008112ED">
        <w:rPr>
          <w:rFonts w:ascii="Arial" w:hAnsi="Arial" w:cs="Arial"/>
          <w:b/>
          <w:bCs/>
          <w:sz w:val="24"/>
        </w:rPr>
        <w:t>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112ED" w:rsidRPr="008112ED">
        <w:rPr>
          <w:rFonts w:ascii="Arial" w:hAnsi="Arial" w:cs="Arial"/>
          <w:b/>
          <w:bCs/>
          <w:sz w:val="24"/>
        </w:rPr>
        <w:t>NR_newRAT</w:t>
      </w:r>
      <w:proofErr w:type="spellEnd"/>
      <w:r w:rsidR="008112ED" w:rsidRPr="008112ED">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w:t>
      </w:r>
      <w:proofErr w:type="gramStart"/>
      <w:r>
        <w:t>005][</w:t>
      </w:r>
      <w:proofErr w:type="gramEnd"/>
      <w:r>
        <w:t>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Hyperlink"/>
          </w:rPr>
          <w:t>R2-2100057</w:t>
        </w:r>
      </w:hyperlink>
      <w:r>
        <w:t>,</w:t>
      </w:r>
      <w:r w:rsidRPr="00B609C4">
        <w:t xml:space="preserve"> </w:t>
      </w:r>
      <w:hyperlink r:id="rId13" w:tooltip="D:Documents3GPPtsg_ranWG2TSGR2_113-eDocsR2-2101462.zip" w:history="1">
        <w:r w:rsidRPr="00F637D5">
          <w:rPr>
            <w:rStyle w:val="Hyperlink"/>
          </w:rPr>
          <w:t>R2-2101462</w:t>
        </w:r>
      </w:hyperlink>
      <w:r>
        <w:t>,</w:t>
      </w:r>
      <w:r w:rsidRPr="00B609C4">
        <w:t xml:space="preserve"> </w:t>
      </w:r>
      <w:hyperlink r:id="rId14" w:tooltip="D:Documents3GPPtsg_ranWG2TSGR2_113-eDocsR2-2101459.zip" w:history="1">
        <w:r w:rsidRPr="00F637D5">
          <w:rPr>
            <w:rStyle w:val="Hyperlink"/>
          </w:rPr>
          <w:t>R2-2101459</w:t>
        </w:r>
      </w:hyperlink>
      <w:r>
        <w:t>,</w:t>
      </w:r>
      <w:r w:rsidRPr="00B609C4">
        <w:t xml:space="preserve"> </w:t>
      </w:r>
      <w:hyperlink r:id="rId15" w:tooltip="D:Documents3GPPtsg_ranWG2TSGR2_113-eDocsR2-2101166.zip" w:history="1">
        <w:r w:rsidRPr="00F637D5">
          <w:rPr>
            <w:rStyle w:val="Hyperlink"/>
          </w:rPr>
          <w:t>R2-2101166</w:t>
        </w:r>
      </w:hyperlink>
      <w:r>
        <w:t>,</w:t>
      </w:r>
      <w:r w:rsidRPr="00527C63">
        <w:t xml:space="preserve"> </w:t>
      </w:r>
      <w:hyperlink r:id="rId16" w:tooltip="D:Documents3GPPtsg_ranWG2TSGR2_113-eDocsR2-2100945.zip" w:history="1">
        <w:r w:rsidRPr="00F637D5">
          <w:rPr>
            <w:rStyle w:val="Hyperlink"/>
          </w:rPr>
          <w:t>R2-2100945</w:t>
        </w:r>
      </w:hyperlink>
      <w:r>
        <w:t xml:space="preserve">, </w:t>
      </w:r>
      <w:hyperlink r:id="rId17" w:tooltip="D:Documents3GPPtsg_ranWG2TSGR2_113-eDocsR2-2101019.zip" w:history="1">
        <w:r w:rsidRPr="00F637D5">
          <w:rPr>
            <w:rStyle w:val="Hyperlink"/>
          </w:rPr>
          <w:t>R2-2101019</w:t>
        </w:r>
      </w:hyperlink>
      <w:r>
        <w:t xml:space="preserve">, </w:t>
      </w:r>
      <w:hyperlink r:id="rId18" w:tooltip="D:Documents3GPPtsg_ranWG2TSGR2_113-eDocsR2-2101267.zip" w:history="1">
        <w:r w:rsidRPr="00F637D5">
          <w:rPr>
            <w:rStyle w:val="Hyperlink"/>
          </w:rPr>
          <w:t>R2-2101267</w:t>
        </w:r>
      </w:hyperlink>
      <w:r>
        <w:t xml:space="preserve">, </w:t>
      </w:r>
      <w:hyperlink r:id="rId19" w:tooltip="D:Documents3GPPtsg_ranWG2TSGR2_113-eDocsR2-2101268.zip" w:history="1">
        <w:r w:rsidRPr="00F637D5">
          <w:rPr>
            <w:rStyle w:val="Hyperlink"/>
          </w:rPr>
          <w:t>R2-2101268</w:t>
        </w:r>
      </w:hyperlink>
      <w:r>
        <w:t xml:space="preserve">, </w:t>
      </w:r>
      <w:hyperlink r:id="rId20" w:tooltip="D:Documents3GPPtsg_ranWG2TSGR2_113-eDocsR2-2100841.zip" w:history="1">
        <w:r w:rsidRPr="00F637D5">
          <w:rPr>
            <w:rStyle w:val="Hyperlink"/>
          </w:rPr>
          <w:t>R2-2100841</w:t>
        </w:r>
      </w:hyperlink>
      <w:r>
        <w:t xml:space="preserve">, </w:t>
      </w:r>
      <w:hyperlink r:id="rId21" w:tooltip="D:Documents3GPPtsg_ranWG2TSGR2_113-eDocsR2-2100756.zip" w:history="1">
        <w:r w:rsidRPr="00F637D5">
          <w:rPr>
            <w:rStyle w:val="Hyperlink"/>
          </w:rPr>
          <w:t>R2-2100756</w:t>
        </w:r>
      </w:hyperlink>
      <w:r>
        <w:t xml:space="preserve">, </w:t>
      </w:r>
      <w:hyperlink r:id="rId22" w:tooltip="D:Documents3GPPtsg_ranWG2TSGR2_113-eDocsR2-2100757.zip" w:history="1">
        <w:r w:rsidRPr="00F637D5">
          <w:rPr>
            <w:rStyle w:val="Hyperlink"/>
          </w:rPr>
          <w:t>R2-2100757</w:t>
        </w:r>
      </w:hyperlink>
    </w:p>
    <w:p w14:paraId="5E1DE93D" w14:textId="77777777" w:rsidR="008112ED" w:rsidRDefault="008112ED" w:rsidP="008112ED">
      <w:pPr>
        <w:pStyle w:val="EmailDiscussion2"/>
      </w:pPr>
      <w:r>
        <w:tab/>
      </w:r>
      <w:proofErr w:type="gramStart"/>
      <w:r>
        <w:t>Phase 1,</w:t>
      </w:r>
      <w:proofErr w:type="gramEnd"/>
      <w:r>
        <w:t xml:space="preserve">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Heading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proofErr w:type="spellStart"/>
            <w:r>
              <w:rPr>
                <w:rFonts w:hint="eastAsia"/>
                <w:lang w:eastAsia="zh-CN"/>
              </w:rPr>
              <w:t>Z</w:t>
            </w:r>
            <w:r>
              <w:rPr>
                <w:lang w:eastAsia="zh-CN"/>
              </w:rPr>
              <w:t>henzhen</w:t>
            </w:r>
            <w:proofErr w:type="spellEnd"/>
            <w:r>
              <w:rPr>
                <w:lang w:eastAsia="zh-CN"/>
              </w:rPr>
              <w:t xml:space="preserve">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529637D1" w:rsidR="00400053" w:rsidRDefault="00670002" w:rsidP="00A7619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EEDE6" w14:textId="43FED98A" w:rsidR="00400053" w:rsidRDefault="00670002" w:rsidP="00A7619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9497016" w14:textId="7B0F9D1B" w:rsidR="00400053" w:rsidRDefault="00670002" w:rsidP="00A7619D">
            <w:pPr>
              <w:pStyle w:val="TAC"/>
              <w:spacing w:before="20" w:after="20"/>
              <w:ind w:left="57" w:right="57"/>
              <w:jc w:val="left"/>
              <w:rPr>
                <w:lang w:eastAsia="zh-CN"/>
              </w:rPr>
            </w:pPr>
            <w:r>
              <w:rPr>
                <w:lang w:eastAsia="zh-CN"/>
              </w:rPr>
              <w:t>antonino.orsino@ericsson.com</w:t>
            </w:r>
          </w:p>
        </w:tc>
      </w:tr>
      <w:tr w:rsidR="00890CBD"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033F1271" w:rsidR="00890CBD" w:rsidRDefault="00890CBD" w:rsidP="00890CB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A206FC" w14:textId="25B332F9" w:rsidR="00890CBD" w:rsidRDefault="00890CBD" w:rsidP="00890CBD">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0DF2BE34" w14:textId="66B73D98" w:rsidR="00890CBD" w:rsidRDefault="00890CBD" w:rsidP="00890CBD">
            <w:pPr>
              <w:pStyle w:val="TAC"/>
              <w:spacing w:before="20" w:after="20"/>
              <w:ind w:left="57" w:right="57"/>
              <w:jc w:val="left"/>
              <w:rPr>
                <w:lang w:eastAsia="zh-CN"/>
              </w:rPr>
            </w:pPr>
            <w:r>
              <w:rPr>
                <w:lang w:eastAsia="zh-CN"/>
              </w:rPr>
              <w:t>mambriss@qti.qualcomm.com</w:t>
            </w:r>
          </w:p>
        </w:tc>
      </w:tr>
      <w:tr w:rsidR="00890CBD"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2C12D6C7" w:rsidR="00890CBD" w:rsidRDefault="00F83C6A" w:rsidP="00890CBD">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CF268D9" w14:textId="3D973EF8" w:rsidR="00890CBD" w:rsidRDefault="00F83C6A" w:rsidP="00890CBD">
            <w:pPr>
              <w:pStyle w:val="TAC"/>
              <w:spacing w:before="20" w:after="20"/>
              <w:ind w:left="57" w:right="57"/>
              <w:jc w:val="left"/>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0AAD1E95" w14:textId="05BFEE1F" w:rsidR="00890CBD" w:rsidRDefault="00F83C6A" w:rsidP="00890CBD">
            <w:pPr>
              <w:pStyle w:val="TAC"/>
              <w:spacing w:before="20" w:after="20"/>
              <w:ind w:left="57" w:right="57"/>
              <w:jc w:val="left"/>
              <w:rPr>
                <w:lang w:eastAsia="zh-CN"/>
              </w:rPr>
            </w:pPr>
            <w:r>
              <w:rPr>
                <w:rFonts w:hint="eastAsia"/>
                <w:lang w:eastAsia="zh-CN"/>
              </w:rPr>
              <w:t>f</w:t>
            </w:r>
            <w:r>
              <w:rPr>
                <w:lang w:eastAsia="zh-CN"/>
              </w:rPr>
              <w:t>anjiangsheng@oppo.com</w:t>
            </w:r>
          </w:p>
        </w:tc>
      </w:tr>
      <w:tr w:rsidR="00890CBD"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261C8883" w:rsidR="00890CBD" w:rsidRDefault="001F5D89" w:rsidP="00890CBD">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D57870F" w14:textId="2FADCA7B" w:rsidR="00890CBD" w:rsidRDefault="001F5D89" w:rsidP="00890CBD">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01E53946" w14:textId="40C7E820" w:rsidR="00890CBD" w:rsidRDefault="0007149B" w:rsidP="00890CBD">
            <w:pPr>
              <w:pStyle w:val="TAC"/>
              <w:spacing w:before="20" w:after="20"/>
              <w:ind w:left="57" w:right="57"/>
              <w:jc w:val="left"/>
              <w:rPr>
                <w:lang w:eastAsia="zh-CN"/>
              </w:rPr>
            </w:pPr>
            <w:hyperlink r:id="rId23" w:history="1">
              <w:r w:rsidR="001F5D89" w:rsidRPr="001F5D89">
                <w:rPr>
                  <w:rFonts w:hint="eastAsia"/>
                  <w:lang w:eastAsia="zh-CN"/>
                </w:rPr>
                <w:t>liangjing@catt.cn</w:t>
              </w:r>
            </w:hyperlink>
          </w:p>
        </w:tc>
      </w:tr>
      <w:tr w:rsidR="00890CBD"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890CBD" w:rsidRDefault="00890CBD" w:rsidP="00890CBD">
            <w:pPr>
              <w:pStyle w:val="TAC"/>
              <w:spacing w:before="20" w:after="20"/>
              <w:ind w:left="57" w:right="57"/>
              <w:jc w:val="left"/>
              <w:rPr>
                <w:lang w:eastAsia="zh-CN"/>
              </w:rPr>
            </w:pPr>
          </w:p>
        </w:tc>
      </w:tr>
      <w:tr w:rsidR="00890CBD"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890CBD" w:rsidRDefault="00890CBD" w:rsidP="00890CBD">
            <w:pPr>
              <w:pStyle w:val="TAC"/>
              <w:spacing w:before="20" w:after="20"/>
              <w:ind w:left="57" w:right="57"/>
              <w:jc w:val="left"/>
              <w:rPr>
                <w:lang w:eastAsia="zh-CN"/>
              </w:rPr>
            </w:pPr>
          </w:p>
        </w:tc>
      </w:tr>
      <w:tr w:rsidR="00890CBD"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890CBD" w:rsidRDefault="00890CBD" w:rsidP="00890CBD">
            <w:pPr>
              <w:pStyle w:val="TAC"/>
              <w:spacing w:before="20" w:after="20"/>
              <w:ind w:left="57" w:right="57"/>
              <w:jc w:val="left"/>
              <w:rPr>
                <w:lang w:eastAsia="zh-CN"/>
              </w:rPr>
            </w:pPr>
          </w:p>
        </w:tc>
      </w:tr>
      <w:tr w:rsidR="00890CBD"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890CBD" w:rsidRDefault="00890CBD" w:rsidP="00890CB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Heading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 xml:space="preserve">For this discussion, we are going to use the below papers submitted for this meeting </w:t>
      </w:r>
      <w:proofErr w:type="gramStart"/>
      <w:r>
        <w:t>in order to</w:t>
      </w:r>
      <w:proofErr w:type="gramEnd"/>
      <w:r>
        <w:t xml:space="preserve"> address the RAN4 LS R2-2100057</w:t>
      </w:r>
      <w:r w:rsidR="005C54F4">
        <w:t>:</w:t>
      </w:r>
    </w:p>
    <w:tbl>
      <w:tblPr>
        <w:tblStyle w:val="TableGrid"/>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07149B" w:rsidP="008B5A53">
            <w:pPr>
              <w:pStyle w:val="Doc-title"/>
            </w:pPr>
            <w:hyperlink r:id="rId24" w:tooltip="D:Documents3GPPtsg_ranWG2TSGR2_113-eDocsR2-2100057.zip" w:history="1">
              <w:r w:rsidR="008B5A53" w:rsidRPr="00F637D5">
                <w:rPr>
                  <w:rStyle w:val="Hyperlink"/>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07149B" w:rsidP="008B5A53">
            <w:pPr>
              <w:pStyle w:val="Doc-title"/>
            </w:pPr>
            <w:hyperlink r:id="rId25" w:tooltip="D:Documents3GPPtsg_ranWG2TSGR2_113-eDocsR2-2101462.zip" w:history="1">
              <w:r w:rsidR="008B5A53" w:rsidRPr="00F637D5">
                <w:rPr>
                  <w:rStyle w:val="Hyperlink"/>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07149B" w:rsidP="008B5A53">
            <w:pPr>
              <w:pStyle w:val="Doc-title"/>
            </w:pPr>
            <w:hyperlink r:id="rId26" w:tooltip="D:Documents3GPPtsg_ranWG2TSGR2_113-eDocsR2-2101459.zip" w:history="1">
              <w:r w:rsidR="008B5A53" w:rsidRPr="00F637D5">
                <w:rPr>
                  <w:rStyle w:val="Hyperlink"/>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07149B" w:rsidP="008B5A53">
            <w:pPr>
              <w:pStyle w:val="Doc-title"/>
            </w:pPr>
            <w:hyperlink r:id="rId27" w:tooltip="D:Documents3GPPtsg_ranWG2TSGR2_113-eDocsR2-2101166.zip" w:history="1">
              <w:r w:rsidR="008B5A53" w:rsidRPr="00F637D5">
                <w:rPr>
                  <w:rStyle w:val="Hyperlink"/>
                </w:rPr>
                <w:t>R2-2101166</w:t>
              </w:r>
            </w:hyperlink>
            <w:r w:rsidR="008B5A53">
              <w:tab/>
              <w:t>Discussion on RRC based BWP switch for Pcell</w:t>
            </w:r>
            <w:r w:rsidR="008B5A53">
              <w:tab/>
              <w:t>ZTE Corporation, Sanechips</w:t>
            </w:r>
            <w:r w:rsidR="008B5A53">
              <w:tab/>
              <w:t>discussion</w:t>
            </w:r>
          </w:p>
          <w:p w14:paraId="653A593A" w14:textId="77777777" w:rsidR="008B5A53" w:rsidRDefault="0007149B" w:rsidP="008B5A53">
            <w:pPr>
              <w:pStyle w:val="Doc-title"/>
            </w:pPr>
            <w:hyperlink r:id="rId28" w:tooltip="D:Documents3GPPtsg_ranWG2TSGR2_113-eDocsR2-2100945.zip" w:history="1">
              <w:r w:rsidR="008B5A53" w:rsidRPr="00F637D5">
                <w:rPr>
                  <w:rStyle w:val="Hyperlink"/>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07149B" w:rsidP="008B5A53">
            <w:pPr>
              <w:pStyle w:val="Doc-title"/>
            </w:pPr>
            <w:hyperlink r:id="rId29" w:tooltip="D:Documents3GPPtsg_ranWG2TSGR2_113-eDocsR2-2101019.zip" w:history="1">
              <w:r w:rsidR="008B5A53" w:rsidRPr="00F637D5">
                <w:rPr>
                  <w:rStyle w:val="Hyperlink"/>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proofErr w:type="spellStart"/>
      <w:r w:rsidRPr="00A271B6">
        <w:rPr>
          <w:rFonts w:ascii="Arial" w:hAnsi="Arial" w:cs="Arial"/>
          <w:i/>
          <w:sz w:val="28"/>
          <w:szCs w:val="28"/>
          <w:lang w:val="en-US"/>
        </w:rPr>
        <w:t>firstActiveDownlinkBWP</w:t>
      </w:r>
      <w:proofErr w:type="spellEnd"/>
      <w:r w:rsidRPr="00A271B6">
        <w:rPr>
          <w:rFonts w:ascii="Arial" w:hAnsi="Arial" w:cs="Arial"/>
          <w:i/>
          <w:sz w:val="28"/>
          <w:szCs w:val="28"/>
          <w:lang w:val="en-US"/>
        </w:rPr>
        <w:t>-Id</w:t>
      </w:r>
      <w:r w:rsidRPr="00A271B6">
        <w:rPr>
          <w:rFonts w:ascii="Arial" w:hAnsi="Arial" w:cs="Arial"/>
          <w:sz w:val="28"/>
          <w:szCs w:val="28"/>
          <w:lang w:val="en-US"/>
        </w:rPr>
        <w:t xml:space="preserve"> and </w:t>
      </w:r>
      <w:proofErr w:type="spellStart"/>
      <w:r w:rsidRPr="00A271B6">
        <w:rPr>
          <w:rFonts w:ascii="Arial" w:hAnsi="Arial" w:cs="Arial"/>
          <w:i/>
          <w:sz w:val="28"/>
          <w:szCs w:val="28"/>
          <w:lang w:val="en-US"/>
        </w:rPr>
        <w:t>firstActiveUplinkBWP</w:t>
      </w:r>
      <w:proofErr w:type="spellEnd"/>
      <w:r w:rsidRPr="00A271B6">
        <w:rPr>
          <w:rFonts w:ascii="Arial" w:hAnsi="Arial" w:cs="Arial"/>
          <w:i/>
          <w:sz w:val="28"/>
          <w:szCs w:val="28"/>
          <w:lang w:val="en-US"/>
        </w:rPr>
        <w:t>-Id</w:t>
      </w:r>
      <w:r>
        <w:rPr>
          <w:rFonts w:ascii="Arial" w:hAnsi="Arial" w:cs="Arial"/>
          <w:i/>
          <w:sz w:val="28"/>
          <w:szCs w:val="28"/>
          <w:lang w:val="en-US"/>
        </w:rPr>
        <w:t xml:space="preserve"> </w:t>
      </w:r>
      <w:r>
        <w:rPr>
          <w:rFonts w:ascii="Arial" w:hAnsi="Arial" w:cs="Arial"/>
          <w:iCs/>
          <w:sz w:val="28"/>
          <w:szCs w:val="28"/>
          <w:lang w:val="en-US"/>
        </w:rPr>
        <w:t xml:space="preserve">for </w:t>
      </w:r>
      <w:proofErr w:type="spellStart"/>
      <w:r>
        <w:rPr>
          <w:rFonts w:ascii="Arial" w:hAnsi="Arial" w:cs="Arial"/>
          <w:iCs/>
          <w:sz w:val="28"/>
          <w:szCs w:val="28"/>
          <w:lang w:val="en-US"/>
        </w:rPr>
        <w:t>SpCell</w:t>
      </w:r>
      <w:proofErr w:type="spellEnd"/>
      <w:r>
        <w:rPr>
          <w:rFonts w:ascii="Arial" w:hAnsi="Arial" w:cs="Arial"/>
          <w:iCs/>
          <w:sz w:val="28"/>
          <w:szCs w:val="28"/>
          <w:lang w:val="en-US"/>
        </w:rPr>
        <w:t xml:space="preserve"> and </w:t>
      </w:r>
      <w:proofErr w:type="spellStart"/>
      <w:r>
        <w:rPr>
          <w:rFonts w:ascii="Arial" w:hAnsi="Arial" w:cs="Arial"/>
          <w:iCs/>
          <w:sz w:val="28"/>
          <w:szCs w:val="28"/>
          <w:lang w:val="en-US"/>
        </w:rPr>
        <w:t>SCell</w:t>
      </w:r>
      <w:proofErr w:type="spellEnd"/>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TableGrid"/>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proofErr w:type="spellStart"/>
            <w:r w:rsidRPr="00026C2C">
              <w:rPr>
                <w:rFonts w:ascii="Arial" w:hAnsi="Arial" w:cs="Arial"/>
                <w:bCs/>
                <w:i/>
                <w:iCs/>
                <w:highlight w:val="yellow"/>
              </w:rPr>
              <w:t>firstActiveDownlinkBWP</w:t>
            </w:r>
            <w:proofErr w:type="spellEnd"/>
            <w:r w:rsidRPr="00026C2C">
              <w:rPr>
                <w:rFonts w:ascii="Arial" w:hAnsi="Arial" w:cs="Arial"/>
                <w:bCs/>
                <w:i/>
                <w:iCs/>
                <w:highlight w:val="yellow"/>
              </w:rPr>
              <w:t>-Id</w:t>
            </w:r>
            <w:r w:rsidRPr="00026C2C">
              <w:rPr>
                <w:rFonts w:ascii="Arial" w:hAnsi="Arial" w:cs="Arial"/>
                <w:bCs/>
                <w:i/>
                <w:highlight w:val="yellow"/>
              </w:rPr>
              <w:t xml:space="preserve"> or </w:t>
            </w:r>
            <w:proofErr w:type="spellStart"/>
            <w:r w:rsidRPr="00026C2C">
              <w:rPr>
                <w:rFonts w:ascii="Arial" w:hAnsi="Arial" w:cs="Arial"/>
                <w:bCs/>
                <w:i/>
                <w:iCs/>
                <w:highlight w:val="yellow"/>
              </w:rPr>
              <w:t>firstActiveUplinkBWP</w:t>
            </w:r>
            <w:proofErr w:type="spellEnd"/>
            <w:r w:rsidRPr="00026C2C">
              <w:rPr>
                <w:rFonts w:ascii="Arial" w:hAnsi="Arial" w:cs="Arial"/>
                <w:bCs/>
                <w:i/>
                <w:iCs/>
                <w:highlight w:val="yellow"/>
              </w:rPr>
              <w:t>-Id</w:t>
            </w:r>
            <w:r w:rsidRPr="00026C2C">
              <w:rPr>
                <w:rFonts w:ascii="Arial" w:hAnsi="Arial" w:cs="Arial"/>
                <w:bCs/>
                <w:i/>
                <w:highlight w:val="yellow"/>
              </w:rPr>
              <w:t xml:space="preserve"> defined in TS 38.331 can be changed only for </w:t>
            </w:r>
            <w:proofErr w:type="spellStart"/>
            <w:r w:rsidRPr="00026C2C">
              <w:rPr>
                <w:rFonts w:ascii="Arial" w:hAnsi="Arial" w:cs="Arial"/>
                <w:bCs/>
                <w:i/>
                <w:highlight w:val="yellow"/>
              </w:rPr>
              <w:t>SpCell</w:t>
            </w:r>
            <w:proofErr w:type="spellEnd"/>
            <w:r w:rsidRPr="00026C2C">
              <w:rPr>
                <w:rFonts w:ascii="Arial" w:hAnsi="Arial" w:cs="Arial"/>
                <w:bCs/>
                <w:i/>
                <w:highlight w:val="yellow"/>
              </w:rPr>
              <w:t xml:space="preserve"> and for </w:t>
            </w:r>
            <w:proofErr w:type="spellStart"/>
            <w:r w:rsidRPr="00026C2C">
              <w:rPr>
                <w:rFonts w:ascii="Arial" w:hAnsi="Arial" w:cs="Arial"/>
                <w:bCs/>
                <w:i/>
                <w:highlight w:val="yellow"/>
              </w:rPr>
              <w:t>SCell</w:t>
            </w:r>
            <w:proofErr w:type="spellEnd"/>
            <w:r w:rsidRPr="00026C2C">
              <w:rPr>
                <w:rFonts w:ascii="Arial" w:hAnsi="Arial" w:cs="Arial"/>
                <w:bCs/>
                <w:i/>
                <w:highlight w:val="yellow"/>
              </w:rPr>
              <w:t xml:space="preserve">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w:t>
      </w:r>
      <w:proofErr w:type="spellStart"/>
      <w:r>
        <w:t>SCell</w:t>
      </w:r>
      <w:proofErr w:type="spellEnd"/>
      <w:r>
        <w:t xml:space="preserve"> in terms of how to interpret “upon activation” when viewed from a RRC reconfiguration message. It makes sense from Rel-16 perspective where the </w:t>
      </w:r>
      <w:proofErr w:type="spellStart"/>
      <w:r>
        <w:t>SCell</w:t>
      </w:r>
      <w:proofErr w:type="spellEnd"/>
      <w:r>
        <w:t xml:space="preserve"> can be activated with an RRC message. </w:t>
      </w:r>
      <w:r w:rsidR="00A846BE">
        <w:t xml:space="preserve">Based on the papers: </w:t>
      </w:r>
      <w:hyperlink r:id="rId30" w:tooltip="D:Documents3GPPtsg_ranWG2TSGR2_113-eDocsR2-2101166.zip" w:history="1">
        <w:r w:rsidR="00A846BE" w:rsidRPr="00F637D5">
          <w:rPr>
            <w:rStyle w:val="Hyperlink"/>
          </w:rPr>
          <w:t>R2-2101166</w:t>
        </w:r>
      </w:hyperlink>
      <w:r w:rsidR="00A846BE">
        <w:rPr>
          <w:rStyle w:val="Hyperlink"/>
        </w:rPr>
        <w:t xml:space="preserve">, </w:t>
      </w:r>
      <w:r w:rsidR="00A846BE">
        <w:t xml:space="preserve"> </w:t>
      </w:r>
      <w:hyperlink r:id="rId31" w:tooltip="D:Documents3GPPtsg_ranWG2TSGR2_113-eDocsR2-2101019.zip" w:history="1">
        <w:r w:rsidR="00A846BE" w:rsidRPr="00F637D5">
          <w:rPr>
            <w:rStyle w:val="Hyperlink"/>
          </w:rPr>
          <w:t>R2-2101019</w:t>
        </w:r>
      </w:hyperlink>
      <w:r w:rsidR="00A846BE">
        <w:rPr>
          <w:rStyle w:val="Hyperlink"/>
        </w:rPr>
        <w:t xml:space="preserve">, </w:t>
      </w:r>
      <w:hyperlink r:id="rId32" w:tooltip="D:Documents3GPPtsg_ranWG2TSGR2_113-eDocsR2-2101462.zip" w:history="1">
        <w:r w:rsidR="00A846BE" w:rsidRPr="00F637D5">
          <w:rPr>
            <w:rStyle w:val="Hyperlink"/>
          </w:rPr>
          <w:t>R2-2101462</w:t>
        </w:r>
      </w:hyperlink>
      <w:r w:rsidR="00A846BE">
        <w:rPr>
          <w:rStyle w:val="Hyperlink"/>
        </w:rPr>
        <w:t xml:space="preserve"> </w:t>
      </w:r>
      <w:r w:rsidR="00A846BE">
        <w:t xml:space="preserve">and </w:t>
      </w:r>
      <w:hyperlink r:id="rId33" w:tooltip="D:Documents3GPPtsg_ranWG2TSGR2_113-eDocsR2-2100945.zip" w:history="1">
        <w:r w:rsidR="00A846BE" w:rsidRPr="00F637D5">
          <w:rPr>
            <w:rStyle w:val="Hyperlink"/>
          </w:rPr>
          <w:t>R2-2100945</w:t>
        </w:r>
      </w:hyperlink>
      <w:r w:rsidR="00A846BE">
        <w:rPr>
          <w:rStyle w:val="Hyperlink"/>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be changed for an </w:t>
      </w:r>
      <w:proofErr w:type="spellStart"/>
      <w:r w:rsidRPr="00026C2C">
        <w:rPr>
          <w:lang w:val="en-US"/>
        </w:rPr>
        <w:t>SpCell</w:t>
      </w:r>
      <w:proofErr w:type="spellEnd"/>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lastRenderedPageBreak/>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 xml:space="preserve">This is the method of BWP switch for </w:t>
            </w:r>
            <w:proofErr w:type="spellStart"/>
            <w:r>
              <w:rPr>
                <w:rFonts w:cs="Arial"/>
                <w:szCs w:val="18"/>
                <w:lang w:eastAsia="zh-CN"/>
              </w:rPr>
              <w:t>SpCell</w:t>
            </w:r>
            <w:proofErr w:type="spellEnd"/>
            <w:r>
              <w:rPr>
                <w:rFonts w:cs="Arial"/>
                <w:szCs w:val="18"/>
                <w:lang w:eastAsia="zh-CN"/>
              </w:rPr>
              <w:t xml:space="preserve">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w:t>
            </w:r>
            <w:proofErr w:type="spellStart"/>
            <w:r w:rsidRPr="003331A9">
              <w:rPr>
                <w:lang w:eastAsia="zh-CN"/>
              </w:rPr>
              <w:t>SpCells</w:t>
            </w:r>
            <w:proofErr w:type="spellEnd"/>
            <w:r w:rsidR="0048758C">
              <w:rPr>
                <w:lang w:eastAsia="zh-CN"/>
              </w:rPr>
              <w:t xml:space="preserve"> (as far as Rel-15 is concerned</w:t>
            </w:r>
            <w:r w:rsidR="00A06157">
              <w:rPr>
                <w:lang w:eastAsia="zh-CN"/>
              </w:rPr>
              <w:t xml:space="preserve"> as it is only defined for </w:t>
            </w:r>
            <w:proofErr w:type="spellStart"/>
            <w:r w:rsidR="00A06157">
              <w:rPr>
                <w:lang w:eastAsia="zh-CN"/>
              </w:rPr>
              <w:t>SpCells</w:t>
            </w:r>
            <w:proofErr w:type="spellEnd"/>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w:t>
            </w:r>
            <w:proofErr w:type="spellStart"/>
            <w:r w:rsidRPr="003331A9">
              <w:rPr>
                <w:lang w:eastAsia="zh-CN"/>
              </w:rPr>
              <w:t>firstActiveDownlinkBWP</w:t>
            </w:r>
            <w:proofErr w:type="spellEnd"/>
            <w:r w:rsidRPr="003331A9">
              <w:rPr>
                <w:lang w:eastAsia="zh-CN"/>
              </w:rPr>
              <w:t xml:space="preserve">-Id or </w:t>
            </w:r>
            <w:proofErr w:type="spellStart"/>
            <w:r w:rsidRPr="003331A9">
              <w:rPr>
                <w:lang w:eastAsia="zh-CN"/>
              </w:rPr>
              <w:t>firstActiveUplinkBWP</w:t>
            </w:r>
            <w:proofErr w:type="spellEnd"/>
            <w:r w:rsidRPr="003331A9">
              <w:rPr>
                <w:lang w:eastAsia="zh-CN"/>
              </w:rPr>
              <w:t>-</w:t>
            </w:r>
            <w:proofErr w:type="spellStart"/>
            <w:r w:rsidRPr="003331A9">
              <w:rPr>
                <w:lang w:eastAsia="zh-CN"/>
              </w:rPr>
              <w:t>Id</w:t>
            </w:r>
            <w:proofErr w:type="spellEnd"/>
            <w:r w:rsidRPr="003331A9">
              <w:rPr>
                <w:lang w:eastAsia="zh-CN"/>
              </w:rPr>
              <w:t xml:space="preserve"> </w:t>
            </w:r>
            <w:r w:rsidRPr="003331A9">
              <w:rPr>
                <w:b/>
                <w:bCs/>
                <w:lang w:eastAsia="zh-CN"/>
              </w:rPr>
              <w:t>NEVER</w:t>
            </w:r>
            <w:r w:rsidRPr="003331A9">
              <w:rPr>
                <w:lang w:eastAsia="zh-CN"/>
              </w:rPr>
              <w:t xml:space="preserve"> triggers BWP switching for </w:t>
            </w:r>
            <w:proofErr w:type="spellStart"/>
            <w:r w:rsidRPr="003331A9">
              <w:rPr>
                <w:lang w:eastAsia="zh-CN"/>
              </w:rPr>
              <w:t>SpCell</w:t>
            </w:r>
            <w:proofErr w:type="spellEnd"/>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14377644" w:rsidR="00026C2C"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96680D" w14:textId="71A11D11" w:rsidR="00026C2C"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22686E" w14:textId="152B2D1C" w:rsidR="00026C2C" w:rsidRDefault="00670002" w:rsidP="00A7619D">
            <w:pPr>
              <w:pStyle w:val="TAC"/>
              <w:spacing w:before="20" w:after="20"/>
              <w:ind w:left="57" w:right="57"/>
              <w:jc w:val="left"/>
              <w:rPr>
                <w:lang w:eastAsia="zh-CN"/>
              </w:rPr>
            </w:pPr>
            <w:r>
              <w:rPr>
                <w:lang w:eastAsia="zh-CN"/>
              </w:rPr>
              <w:t>Agree with Nokia’s comment</w:t>
            </w:r>
          </w:p>
        </w:tc>
      </w:tr>
      <w:tr w:rsidR="00890CBD"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5087CF6"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67061AFB" w14:textId="61AEF0B0" w:rsidR="00890CBD" w:rsidRDefault="00890CBD" w:rsidP="00890CBD">
            <w:pPr>
              <w:pStyle w:val="TAC"/>
              <w:spacing w:before="20" w:after="20"/>
              <w:ind w:left="57"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890CBD" w:rsidRDefault="00890CBD" w:rsidP="00890CBD">
            <w:pPr>
              <w:pStyle w:val="TAC"/>
              <w:spacing w:before="20" w:after="20"/>
              <w:ind w:left="57" w:right="57"/>
              <w:jc w:val="left"/>
              <w:rPr>
                <w:lang w:eastAsia="zh-CN"/>
              </w:rPr>
            </w:pPr>
          </w:p>
        </w:tc>
      </w:tr>
      <w:tr w:rsidR="00890CBD"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3F568130" w:rsidR="00890CBD" w:rsidRDefault="00B0099C"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D90D162" w14:textId="5A6259F6" w:rsidR="00890CBD" w:rsidRDefault="00B0099C"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890CBD" w:rsidRDefault="00890CBD" w:rsidP="00890CBD">
            <w:pPr>
              <w:pStyle w:val="TAC"/>
              <w:spacing w:before="20" w:after="20"/>
              <w:ind w:left="57" w:right="57"/>
              <w:jc w:val="left"/>
              <w:rPr>
                <w:lang w:eastAsia="zh-CN"/>
              </w:rPr>
            </w:pPr>
          </w:p>
        </w:tc>
      </w:tr>
      <w:tr w:rsidR="00890CBD"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6D305694" w:rsidR="00890CBD" w:rsidRDefault="00E96A60"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6F6E733" w14:textId="2E009D9F" w:rsidR="00890CBD" w:rsidRDefault="00D952A9" w:rsidP="00890CBD">
            <w:pPr>
              <w:pStyle w:val="TAC"/>
              <w:spacing w:before="20" w:after="20"/>
              <w:ind w:left="57" w:right="57"/>
              <w:jc w:val="left"/>
              <w:rPr>
                <w:lang w:eastAsia="zh-CN"/>
              </w:rPr>
            </w:pPr>
            <w:r>
              <w:rPr>
                <w:rFonts w:hint="eastAsia"/>
                <w:lang w:eastAsia="zh-CN"/>
              </w:rPr>
              <w:t>Y</w:t>
            </w:r>
            <w:r w:rsidR="00E96A60">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91062C5" w14:textId="5B06B141" w:rsidR="00890CBD" w:rsidRDefault="00E96A60" w:rsidP="00E96A60">
            <w:pPr>
              <w:pStyle w:val="TAC"/>
              <w:spacing w:before="20" w:after="20"/>
              <w:ind w:left="57" w:right="57"/>
              <w:jc w:val="left"/>
              <w:rPr>
                <w:lang w:eastAsia="zh-CN"/>
              </w:rPr>
            </w:pPr>
            <w:r>
              <w:rPr>
                <w:lang w:eastAsia="zh-CN"/>
              </w:rPr>
              <w:t>A</w:t>
            </w:r>
            <w:r>
              <w:rPr>
                <w:rFonts w:hint="eastAsia"/>
                <w:lang w:eastAsia="zh-CN"/>
              </w:rPr>
              <w:t xml:space="preserve">gree with Huawei, and even though the </w:t>
            </w:r>
            <w:proofErr w:type="spellStart"/>
            <w:r>
              <w:rPr>
                <w:rFonts w:hint="eastAsia"/>
                <w:lang w:eastAsia="zh-CN"/>
              </w:rPr>
              <w:t>firstActiveDownlinkBWP</w:t>
            </w:r>
            <w:proofErr w:type="spellEnd"/>
            <w:r>
              <w:rPr>
                <w:rFonts w:hint="eastAsia"/>
                <w:lang w:eastAsia="zh-CN"/>
              </w:rPr>
              <w:t xml:space="preserve">-Id/ </w:t>
            </w:r>
            <w:proofErr w:type="spellStart"/>
            <w:r>
              <w:rPr>
                <w:rFonts w:hint="eastAsia"/>
                <w:lang w:eastAsia="zh-CN"/>
              </w:rPr>
              <w:t>firstActiveUplinkBWP</w:t>
            </w:r>
            <w:proofErr w:type="spellEnd"/>
            <w:r>
              <w:rPr>
                <w:rFonts w:hint="eastAsia"/>
                <w:lang w:eastAsia="zh-CN"/>
              </w:rPr>
              <w:t xml:space="preserve">-Id is not changed, if it is present, and if the current active BWP is different with the </w:t>
            </w:r>
            <w:proofErr w:type="spellStart"/>
            <w:r>
              <w:rPr>
                <w:rFonts w:hint="eastAsia"/>
                <w:lang w:eastAsia="zh-CN"/>
              </w:rPr>
              <w:t>firstActiveDownlinkBWP</w:t>
            </w:r>
            <w:proofErr w:type="spellEnd"/>
            <w:r>
              <w:rPr>
                <w:rFonts w:hint="eastAsia"/>
                <w:lang w:eastAsia="zh-CN"/>
              </w:rPr>
              <w:t xml:space="preserve">-Id/ </w:t>
            </w:r>
            <w:proofErr w:type="spellStart"/>
            <w:r>
              <w:rPr>
                <w:rFonts w:hint="eastAsia"/>
                <w:lang w:eastAsia="zh-CN"/>
              </w:rPr>
              <w:t>firstActiveUplinkBWP-</w:t>
            </w:r>
            <w:proofErr w:type="gramStart"/>
            <w:r>
              <w:rPr>
                <w:rFonts w:hint="eastAsia"/>
                <w:lang w:eastAsia="zh-CN"/>
              </w:rPr>
              <w:t>Id,UE</w:t>
            </w:r>
            <w:proofErr w:type="spellEnd"/>
            <w:proofErr w:type="gramEnd"/>
            <w:r>
              <w:rPr>
                <w:rFonts w:hint="eastAsia"/>
                <w:lang w:eastAsia="zh-CN"/>
              </w:rPr>
              <w:t xml:space="preserve"> will perform BWP switch to make the active BWP to be the BWP indicated by </w:t>
            </w:r>
            <w:proofErr w:type="spellStart"/>
            <w:r>
              <w:rPr>
                <w:rFonts w:hint="eastAsia"/>
                <w:lang w:eastAsia="zh-CN"/>
              </w:rPr>
              <w:t>efirstActiveDownlinkBWP</w:t>
            </w:r>
            <w:proofErr w:type="spellEnd"/>
            <w:r>
              <w:rPr>
                <w:rFonts w:hint="eastAsia"/>
                <w:lang w:eastAsia="zh-CN"/>
              </w:rPr>
              <w:t xml:space="preserve">-Id/ </w:t>
            </w:r>
            <w:proofErr w:type="spellStart"/>
            <w:r>
              <w:rPr>
                <w:rFonts w:hint="eastAsia"/>
                <w:lang w:eastAsia="zh-CN"/>
              </w:rPr>
              <w:t>firstActiveUplinkBWP</w:t>
            </w:r>
            <w:proofErr w:type="spellEnd"/>
            <w:r>
              <w:rPr>
                <w:rFonts w:hint="eastAsia"/>
                <w:lang w:eastAsia="zh-CN"/>
              </w:rPr>
              <w:t>-Id</w:t>
            </w:r>
          </w:p>
        </w:tc>
      </w:tr>
      <w:tr w:rsidR="00890CBD"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890CBD" w:rsidRDefault="00890CBD" w:rsidP="00890CBD">
            <w:pPr>
              <w:pStyle w:val="TAC"/>
              <w:spacing w:before="20" w:after="20"/>
              <w:ind w:left="57" w:right="57"/>
              <w:jc w:val="left"/>
              <w:rPr>
                <w:lang w:eastAsia="zh-CN"/>
              </w:rPr>
            </w:pPr>
          </w:p>
        </w:tc>
      </w:tr>
      <w:tr w:rsidR="00890CBD"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890CBD" w:rsidRDefault="00890CBD" w:rsidP="00890CBD">
            <w:pPr>
              <w:pStyle w:val="TAC"/>
              <w:spacing w:before="20" w:after="20"/>
              <w:ind w:left="57" w:right="57"/>
              <w:jc w:val="left"/>
              <w:rPr>
                <w:lang w:eastAsia="zh-CN"/>
              </w:rPr>
            </w:pPr>
          </w:p>
        </w:tc>
      </w:tr>
      <w:tr w:rsidR="00890CBD"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890CBD" w:rsidRDefault="00890CBD" w:rsidP="00890CBD">
            <w:pPr>
              <w:pStyle w:val="TAC"/>
              <w:spacing w:before="20" w:after="20"/>
              <w:ind w:left="57" w:right="57"/>
              <w:jc w:val="left"/>
              <w:rPr>
                <w:lang w:eastAsia="zh-CN"/>
              </w:rPr>
            </w:pPr>
          </w:p>
        </w:tc>
      </w:tr>
      <w:tr w:rsidR="00890CBD"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890CBD" w:rsidRDefault="00890CBD" w:rsidP="00890CB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 xml:space="preserve">There are differing views for </w:t>
      </w:r>
      <w:proofErr w:type="spellStart"/>
      <w:r>
        <w:t>SCell</w:t>
      </w:r>
      <w:proofErr w:type="spellEnd"/>
      <w:r>
        <w:t>. We can start the discussion with the below:</w:t>
      </w:r>
    </w:p>
    <w:p w14:paraId="38BBC3E5" w14:textId="49C9717F" w:rsidR="00616B0B" w:rsidRDefault="00616B0B" w:rsidP="00616B0B">
      <w:r>
        <w:rPr>
          <w:b/>
          <w:bCs/>
        </w:rPr>
        <w:t>Question 2</w:t>
      </w:r>
      <w:r w:rsidRPr="009E0C71">
        <w:t>:</w:t>
      </w:r>
      <w:r>
        <w:t xml:space="preserve"> </w:t>
      </w:r>
      <w:r w:rsidR="00621CE2">
        <w:t xml:space="preserve">In Rel-15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w:t>
      </w:r>
      <w:r>
        <w:rPr>
          <w:lang w:val="en-US"/>
        </w:rPr>
        <w:t xml:space="preserve">only be </w:t>
      </w:r>
      <w:r w:rsidR="00A7619D">
        <w:rPr>
          <w:lang w:val="en-US"/>
        </w:rPr>
        <w:t>given/</w:t>
      </w:r>
      <w:r>
        <w:rPr>
          <w:lang w:val="en-US"/>
        </w:rPr>
        <w:t xml:space="preserve">changed for an </w:t>
      </w:r>
      <w:proofErr w:type="spellStart"/>
      <w:r w:rsidRPr="00026C2C">
        <w:rPr>
          <w:lang w:val="en-US"/>
        </w:rPr>
        <w:t>SCell</w:t>
      </w:r>
      <w:proofErr w:type="spellEnd"/>
      <w:r>
        <w:rPr>
          <w:lang w:val="en-US"/>
        </w:rPr>
        <w:t xml:space="preserve"> in a reconfiguration message at the time of </w:t>
      </w:r>
      <w:proofErr w:type="spellStart"/>
      <w:r>
        <w:rPr>
          <w:lang w:val="en-US"/>
        </w:rPr>
        <w:t>SCell</w:t>
      </w:r>
      <w:proofErr w:type="spellEnd"/>
      <w:r>
        <w:rPr>
          <w:lang w:val="en-US"/>
        </w:rPr>
        <w:t xml:space="preserve">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xml:space="preserve">, the condition to indicate these fields for </w:t>
            </w:r>
            <w:proofErr w:type="spellStart"/>
            <w:r>
              <w:rPr>
                <w:lang w:eastAsia="zh-CN"/>
              </w:rPr>
              <w:t>SCell</w:t>
            </w:r>
            <w:proofErr w:type="spellEnd"/>
            <w:r>
              <w:rPr>
                <w:lang w:eastAsia="zh-CN"/>
              </w:rPr>
              <w:t xml:space="preserve"> will be changed to “</w:t>
            </w:r>
            <w:ins w:id="0"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 xml:space="preserve">n Rel-15 RRC-based BWP switching for </w:t>
            </w:r>
            <w:proofErr w:type="spellStart"/>
            <w:r w:rsidRPr="00A91091">
              <w:rPr>
                <w:lang w:eastAsia="zh-CN"/>
              </w:rPr>
              <w:t>SCell</w:t>
            </w:r>
            <w:proofErr w:type="spellEnd"/>
            <w:r w:rsidRPr="00A91091">
              <w:rPr>
                <w:lang w:eastAsia="zh-CN"/>
              </w:rPr>
              <w:t xml:space="preserve"> requires </w:t>
            </w:r>
            <w:proofErr w:type="spellStart"/>
            <w:r w:rsidRPr="00A91091">
              <w:rPr>
                <w:lang w:eastAsia="zh-CN"/>
              </w:rPr>
              <w:t>SCell</w:t>
            </w:r>
            <w:proofErr w:type="spellEnd"/>
            <w:r w:rsidRPr="00A91091">
              <w:rPr>
                <w:lang w:eastAsia="zh-CN"/>
              </w:rPr>
              <w:t xml:space="preserve">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10C07E98" w:rsidR="00616B0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938B6" w14:textId="70D576A2" w:rsidR="00616B0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17689" w14:textId="4556FE5E" w:rsidR="00616B0B" w:rsidRDefault="00670002" w:rsidP="00A7619D">
            <w:pPr>
              <w:pStyle w:val="TAC"/>
              <w:spacing w:before="20" w:after="20"/>
              <w:ind w:left="57" w:right="57"/>
              <w:jc w:val="left"/>
              <w:rPr>
                <w:lang w:eastAsia="zh-CN"/>
              </w:rPr>
            </w:pPr>
            <w:r>
              <w:rPr>
                <w:lang w:eastAsia="zh-CN"/>
              </w:rPr>
              <w:t>Agree with Huawei and Nokia</w:t>
            </w:r>
          </w:p>
        </w:tc>
      </w:tr>
      <w:tr w:rsidR="00890CBD"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5C24EEBC"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18D115EC" w14:textId="0FE77938"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2BBE1" w14:textId="3E22016E" w:rsidR="00890CBD" w:rsidRDefault="00890CBD" w:rsidP="00890CBD">
            <w:pPr>
              <w:pStyle w:val="TAC"/>
              <w:spacing w:before="20" w:after="20"/>
              <w:ind w:left="57" w:right="57"/>
              <w:jc w:val="left"/>
              <w:rPr>
                <w:lang w:eastAsia="zh-CN"/>
              </w:rPr>
            </w:pPr>
            <w:r>
              <w:rPr>
                <w:lang w:eastAsia="zh-CN"/>
              </w:rPr>
              <w:t xml:space="preserve">Not sure how configuring the </w:t>
            </w:r>
            <w:proofErr w:type="spellStart"/>
            <w:r>
              <w:rPr>
                <w:lang w:eastAsia="zh-CN"/>
              </w:rPr>
              <w:t>FirstActiveBWP</w:t>
            </w:r>
            <w:proofErr w:type="spellEnd"/>
            <w:r>
              <w:rPr>
                <w:lang w:eastAsia="zh-CN"/>
              </w:rPr>
              <w:t xml:space="preserve"> is relevant to RRC based BWP switch.  </w:t>
            </w:r>
          </w:p>
        </w:tc>
      </w:tr>
      <w:tr w:rsidR="00B0099C"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5902405C" w:rsidR="00B0099C" w:rsidRDefault="00B0099C" w:rsidP="00B0099C">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AB50D0" w14:textId="466BDE8A" w:rsidR="00B0099C" w:rsidRDefault="00B0099C" w:rsidP="00B0099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B0099C" w:rsidRDefault="00B0099C" w:rsidP="00B0099C">
            <w:pPr>
              <w:pStyle w:val="TAC"/>
              <w:spacing w:before="20" w:after="20"/>
              <w:ind w:left="57" w:right="57"/>
              <w:jc w:val="left"/>
              <w:rPr>
                <w:lang w:eastAsia="zh-CN"/>
              </w:rPr>
            </w:pPr>
          </w:p>
        </w:tc>
      </w:tr>
      <w:tr w:rsidR="00890CBD"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037A73F9"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4D9911" w14:textId="1AC8EED1" w:rsidR="00890CBD" w:rsidRDefault="00D952A9" w:rsidP="00890CBD">
            <w:pPr>
              <w:pStyle w:val="TAC"/>
              <w:spacing w:before="20" w:after="20"/>
              <w:ind w:left="57" w:right="57"/>
              <w:jc w:val="left"/>
              <w:rPr>
                <w:lang w:eastAsia="zh-CN"/>
              </w:rPr>
            </w:pPr>
            <w:r>
              <w:rPr>
                <w:rFonts w:hint="eastAsia"/>
                <w:lang w:eastAsia="zh-CN"/>
              </w:rPr>
              <w:t>Y</w:t>
            </w:r>
            <w:r w:rsidR="00383B7A">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890CBD" w:rsidRDefault="00890CBD" w:rsidP="00890CBD">
            <w:pPr>
              <w:pStyle w:val="TAC"/>
              <w:spacing w:before="20" w:after="20"/>
              <w:ind w:left="57" w:right="57"/>
              <w:jc w:val="left"/>
              <w:rPr>
                <w:lang w:eastAsia="zh-CN"/>
              </w:rPr>
            </w:pPr>
          </w:p>
        </w:tc>
      </w:tr>
      <w:tr w:rsidR="00890CBD"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890CBD" w:rsidRDefault="00890CBD" w:rsidP="00890CBD">
            <w:pPr>
              <w:pStyle w:val="TAC"/>
              <w:spacing w:before="20" w:after="20"/>
              <w:ind w:left="57" w:right="57"/>
              <w:jc w:val="left"/>
              <w:rPr>
                <w:lang w:eastAsia="zh-CN"/>
              </w:rPr>
            </w:pPr>
          </w:p>
        </w:tc>
      </w:tr>
      <w:tr w:rsidR="00890CBD"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890CBD" w:rsidRDefault="00890CBD" w:rsidP="00890CBD">
            <w:pPr>
              <w:pStyle w:val="TAC"/>
              <w:spacing w:before="20" w:after="20"/>
              <w:ind w:left="57" w:right="57"/>
              <w:jc w:val="left"/>
              <w:rPr>
                <w:lang w:eastAsia="zh-CN"/>
              </w:rPr>
            </w:pPr>
          </w:p>
        </w:tc>
      </w:tr>
      <w:tr w:rsidR="00890CBD"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890CBD" w:rsidRDefault="00890CBD" w:rsidP="00890CBD">
            <w:pPr>
              <w:pStyle w:val="TAC"/>
              <w:spacing w:before="20" w:after="20"/>
              <w:ind w:left="57" w:right="57"/>
              <w:jc w:val="left"/>
              <w:rPr>
                <w:lang w:eastAsia="zh-CN"/>
              </w:rPr>
            </w:pPr>
          </w:p>
        </w:tc>
      </w:tr>
      <w:tr w:rsidR="00890CBD"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890CBD" w:rsidRDefault="00890CBD" w:rsidP="00890CB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4" w:tooltip="D:Documents3GPPtsg_ranWG2TSGR2_113-eDocsR2-2100945.zip" w:history="1">
        <w:r w:rsidRPr="00F637D5">
          <w:rPr>
            <w:rStyle w:val="Hyperlink"/>
          </w:rPr>
          <w:t>R2-2100945</w:t>
        </w:r>
      </w:hyperlink>
      <w:r>
        <w:rPr>
          <w:rStyle w:val="Hyperlink"/>
        </w:rPr>
        <w:t xml:space="preserve"> </w:t>
      </w:r>
      <w:r>
        <w:t xml:space="preserve">the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w:t>
      </w:r>
      <w:r>
        <w:t xml:space="preserve">can be changed while the </w:t>
      </w:r>
      <w:proofErr w:type="spellStart"/>
      <w:r>
        <w:t>SCell</w:t>
      </w:r>
      <w:proofErr w:type="spellEnd"/>
      <w:r>
        <w:t xml:space="preserve"> is deactivated. But according to </w:t>
      </w:r>
      <w:hyperlink r:id="rId35" w:tooltip="D:Documents3GPPtsg_ranWG2TSGR2_113-eDocsR2-2101166.zip" w:history="1">
        <w:r w:rsidRPr="00F637D5">
          <w:rPr>
            <w:rStyle w:val="Hyperlink"/>
          </w:rPr>
          <w:t>R2-2101166</w:t>
        </w:r>
      </w:hyperlink>
      <w:r>
        <w:rPr>
          <w:rStyle w:val="Hyperlink"/>
        </w:rPr>
        <w:t xml:space="preserve">, </w:t>
      </w:r>
      <w:r>
        <w:t xml:space="preserve"> </w:t>
      </w:r>
      <w:hyperlink r:id="rId36" w:tooltip="D:Documents3GPPtsg_ranWG2TSGR2_113-eDocsR2-2101019.zip" w:history="1">
        <w:r w:rsidRPr="00F637D5">
          <w:rPr>
            <w:rStyle w:val="Hyperlink"/>
          </w:rPr>
          <w:t>R2-2101019</w:t>
        </w:r>
      </w:hyperlink>
      <w:r>
        <w:rPr>
          <w:rStyle w:val="Hyperlink"/>
        </w:rPr>
        <w:t xml:space="preserve">, </w:t>
      </w:r>
      <w:hyperlink r:id="rId37" w:tooltip="D:Documents3GPPtsg_ranWG2TSGR2_113-eDocsR2-2101462.zip" w:history="1">
        <w:r w:rsidRPr="00F637D5">
          <w:rPr>
            <w:rStyle w:val="Hyperlink"/>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w:t>
      </w:r>
      <w:proofErr w:type="spellStart"/>
      <w:r w:rsidRPr="00812383">
        <w:rPr>
          <w:b/>
          <w:bCs/>
          <w:i/>
          <w:lang w:val="en-US"/>
        </w:rPr>
        <w:t>Id</w:t>
      </w:r>
      <w:proofErr w:type="spellEnd"/>
      <w:r w:rsidRPr="00026C2C">
        <w:rPr>
          <w:lang w:val="en-US"/>
        </w:rPr>
        <w:t xml:space="preserve"> </w:t>
      </w:r>
      <w:r>
        <w:rPr>
          <w:lang w:val="en-US"/>
        </w:rPr>
        <w:t xml:space="preserve">be changed for an </w:t>
      </w:r>
      <w:proofErr w:type="spellStart"/>
      <w:r w:rsidRPr="00026C2C">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proofErr w:type="spellStart"/>
            <w:r w:rsidRPr="008C263B">
              <w:rPr>
                <w:rFonts w:cs="Arial"/>
                <w:b/>
                <w:bCs/>
                <w:i/>
                <w:szCs w:val="18"/>
                <w:lang w:val="en-US" w:eastAsia="zh-CN"/>
              </w:rPr>
              <w:t>firstActiveDownlinkBWP</w:t>
            </w:r>
            <w:proofErr w:type="spellEnd"/>
            <w:r w:rsidRPr="008C263B">
              <w:rPr>
                <w:rFonts w:cs="Arial"/>
                <w:b/>
                <w:bCs/>
                <w:i/>
                <w:szCs w:val="18"/>
                <w:lang w:val="en-US" w:eastAsia="zh-CN"/>
              </w:rPr>
              <w:t>-Id</w:t>
            </w:r>
            <w:r w:rsidRPr="008C263B">
              <w:rPr>
                <w:rFonts w:cs="Arial"/>
                <w:b/>
                <w:bCs/>
                <w:szCs w:val="18"/>
                <w:lang w:val="en-US" w:eastAsia="zh-CN"/>
              </w:rPr>
              <w:t xml:space="preserve"> and </w:t>
            </w:r>
            <w:proofErr w:type="spellStart"/>
            <w:r w:rsidRPr="008C263B">
              <w:rPr>
                <w:rFonts w:cs="Arial"/>
                <w:b/>
                <w:bCs/>
                <w:i/>
                <w:szCs w:val="18"/>
                <w:lang w:val="en-US" w:eastAsia="zh-CN"/>
              </w:rPr>
              <w:t>firstActiveUplinkBWP</w:t>
            </w:r>
            <w:proofErr w:type="spellEnd"/>
            <w:r w:rsidRPr="008C263B">
              <w:rPr>
                <w:rFonts w:cs="Arial"/>
                <w:b/>
                <w:bCs/>
                <w:i/>
                <w:szCs w:val="18"/>
                <w:lang w:val="en-US" w:eastAsia="zh-CN"/>
              </w:rPr>
              <w:t>-Id</w:t>
            </w:r>
            <w:r>
              <w:rPr>
                <w:rFonts w:cs="Arial"/>
                <w:b/>
                <w:bCs/>
                <w:i/>
                <w:szCs w:val="18"/>
                <w:lang w:val="en-US" w:eastAsia="zh-CN"/>
              </w:rPr>
              <w:t xml:space="preserve"> </w:t>
            </w:r>
            <w:r>
              <w:rPr>
                <w:rFonts w:cs="Arial"/>
                <w:iCs/>
                <w:szCs w:val="18"/>
                <w:lang w:val="en-US" w:eastAsia="zh-CN"/>
              </w:rPr>
              <w:t xml:space="preserve">for </w:t>
            </w:r>
            <w:proofErr w:type="spellStart"/>
            <w:r>
              <w:rPr>
                <w:rFonts w:cs="Arial"/>
                <w:iCs/>
                <w:szCs w:val="18"/>
                <w:lang w:val="en-US" w:eastAsia="zh-CN"/>
              </w:rPr>
              <w:t>SCell</w:t>
            </w:r>
            <w:proofErr w:type="spellEnd"/>
            <w:r>
              <w:rPr>
                <w:rFonts w:cs="Arial"/>
                <w:iCs/>
                <w:szCs w:val="18"/>
                <w:lang w:val="en-US" w:eastAsia="zh-CN"/>
              </w:rPr>
              <w:t xml:space="preserve">, this can only be given to the UE at the time of </w:t>
            </w:r>
            <w:proofErr w:type="spellStart"/>
            <w:r>
              <w:rPr>
                <w:rFonts w:cs="Arial"/>
                <w:iCs/>
                <w:szCs w:val="18"/>
                <w:lang w:val="en-US" w:eastAsia="zh-CN"/>
              </w:rPr>
              <w:t>SCell</w:t>
            </w:r>
            <w:proofErr w:type="spellEnd"/>
            <w:r>
              <w:rPr>
                <w:rFonts w:cs="Arial"/>
                <w:iCs/>
                <w:szCs w:val="18"/>
                <w:lang w:val="en-US" w:eastAsia="zh-CN"/>
              </w:rPr>
              <w:t xml:space="preserve"> addition. It can be given at the time of </w:t>
            </w:r>
            <w:proofErr w:type="spellStart"/>
            <w:r>
              <w:rPr>
                <w:rFonts w:cs="Arial"/>
                <w:iCs/>
                <w:szCs w:val="18"/>
                <w:lang w:val="en-US" w:eastAsia="zh-CN"/>
              </w:rPr>
              <w:t>SCell</w:t>
            </w:r>
            <w:proofErr w:type="spellEnd"/>
            <w:r>
              <w:rPr>
                <w:rFonts w:cs="Arial"/>
                <w:iCs/>
                <w:szCs w:val="18"/>
                <w:lang w:val="en-US" w:eastAsia="zh-CN"/>
              </w:rPr>
              <w:t xml:space="preserve"> modification. </w:t>
            </w:r>
            <w:proofErr w:type="gramStart"/>
            <w:r>
              <w:rPr>
                <w:rFonts w:cs="Arial"/>
                <w:iCs/>
                <w:szCs w:val="18"/>
                <w:lang w:val="en-US" w:eastAsia="zh-CN"/>
              </w:rPr>
              <w:t>So</w:t>
            </w:r>
            <w:proofErr w:type="gramEnd"/>
            <w:r>
              <w:rPr>
                <w:rFonts w:cs="Arial"/>
                <w:iCs/>
                <w:szCs w:val="18"/>
                <w:lang w:val="en-US" w:eastAsia="zh-CN"/>
              </w:rPr>
              <w:t xml:space="preserve"> it cannot be changed even in Rel-16 unless the </w:t>
            </w:r>
            <w:proofErr w:type="spellStart"/>
            <w:r>
              <w:rPr>
                <w:rFonts w:cs="Arial"/>
                <w:iCs/>
                <w:szCs w:val="18"/>
                <w:lang w:val="en-US" w:eastAsia="zh-CN"/>
              </w:rPr>
              <w:t>SCell</w:t>
            </w:r>
            <w:proofErr w:type="spellEnd"/>
            <w:r>
              <w:rPr>
                <w:rFonts w:cs="Arial"/>
                <w:iCs/>
                <w:szCs w:val="18"/>
                <w:lang w:val="en-US" w:eastAsia="zh-CN"/>
              </w:rPr>
              <w:t xml:space="preserve"> is being added. The UE does not consider this as a BWP switch if the </w:t>
            </w:r>
            <w:proofErr w:type="spellStart"/>
            <w:r>
              <w:rPr>
                <w:rFonts w:cs="Arial"/>
                <w:iCs/>
                <w:szCs w:val="18"/>
                <w:lang w:val="en-US" w:eastAsia="zh-CN"/>
              </w:rPr>
              <w:t>SCell</w:t>
            </w:r>
            <w:proofErr w:type="spellEnd"/>
            <w:r>
              <w:rPr>
                <w:rFonts w:cs="Arial"/>
                <w:iCs/>
                <w:szCs w:val="18"/>
                <w:lang w:val="en-US" w:eastAsia="zh-CN"/>
              </w:rPr>
              <w:t xml:space="preserve"> is released and added again (the UE considers this as a new </w:t>
            </w:r>
            <w:proofErr w:type="spellStart"/>
            <w:r>
              <w:rPr>
                <w:rFonts w:cs="Arial"/>
                <w:iCs/>
                <w:szCs w:val="18"/>
                <w:lang w:val="en-US" w:eastAsia="zh-CN"/>
              </w:rPr>
              <w:t>SCell</w:t>
            </w:r>
            <w:proofErr w:type="spellEnd"/>
            <w:r>
              <w:rPr>
                <w:rFonts w:cs="Arial"/>
                <w:iCs/>
                <w:szCs w:val="18"/>
                <w:lang w:val="en-US" w:eastAsia="zh-CN"/>
              </w:rPr>
              <w:t>).</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proofErr w:type="spellStart"/>
            <w:r w:rsidRPr="00575583">
              <w:rPr>
                <w:lang w:eastAsia="zh-CN"/>
              </w:rPr>
              <w:t>firstActiveDownlinkBWP</w:t>
            </w:r>
            <w:proofErr w:type="spellEnd"/>
            <w:r w:rsidRPr="00575583">
              <w:rPr>
                <w:lang w:eastAsia="zh-CN"/>
              </w:rPr>
              <w:t xml:space="preserve">-Id and </w:t>
            </w:r>
            <w:proofErr w:type="spellStart"/>
            <w:r w:rsidRPr="00575583">
              <w:rPr>
                <w:lang w:eastAsia="zh-CN"/>
              </w:rPr>
              <w:t>firstActiveUplinkBWP</w:t>
            </w:r>
            <w:proofErr w:type="spellEnd"/>
            <w:r w:rsidRPr="00575583">
              <w:rPr>
                <w:lang w:eastAsia="zh-CN"/>
              </w:rPr>
              <w:t>-Id</w:t>
            </w:r>
            <w:r>
              <w:rPr>
                <w:lang w:eastAsia="zh-CN"/>
              </w:rPr>
              <w:t xml:space="preserve"> is still “</w:t>
            </w:r>
            <w:ins w:id="2"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w:t>
            </w:r>
            <w:proofErr w:type="spellStart"/>
            <w:r w:rsidRPr="00976C36">
              <w:rPr>
                <w:lang w:eastAsia="zh-CN"/>
              </w:rPr>
              <w:t>SCell</w:t>
            </w:r>
            <w:proofErr w:type="spellEnd"/>
            <w:r w:rsidRPr="00976C36">
              <w:rPr>
                <w:lang w:eastAsia="zh-CN"/>
              </w:rPr>
              <w:t xml:space="preserve"> is possible in Rel-16 but only for </w:t>
            </w:r>
            <w:r>
              <w:rPr>
                <w:lang w:eastAsia="zh-CN"/>
              </w:rPr>
              <w:t>“</w:t>
            </w:r>
            <w:r w:rsidRPr="00976C36">
              <w:rPr>
                <w:lang w:eastAsia="zh-CN"/>
              </w:rPr>
              <w:t xml:space="preserve">deactivated </w:t>
            </w:r>
            <w:proofErr w:type="gramStart"/>
            <w:r>
              <w:rPr>
                <w:lang w:eastAsia="zh-CN"/>
              </w:rPr>
              <w:t xml:space="preserve">state“ </w:t>
            </w:r>
            <w:proofErr w:type="spellStart"/>
            <w:r w:rsidRPr="00976C36">
              <w:rPr>
                <w:lang w:eastAsia="zh-CN"/>
              </w:rPr>
              <w:t>SCells</w:t>
            </w:r>
            <w:proofErr w:type="spellEnd"/>
            <w:proofErr w:type="gramEnd"/>
            <w:r>
              <w:rPr>
                <w:lang w:eastAsia="zh-CN"/>
              </w:rPr>
              <w:t xml:space="preserve"> (i.e. </w:t>
            </w:r>
            <w:proofErr w:type="spellStart"/>
            <w:r>
              <w:rPr>
                <w:lang w:eastAsia="zh-CN"/>
              </w:rPr>
              <w:t>SCells</w:t>
            </w:r>
            <w:proofErr w:type="spellEnd"/>
            <w:r>
              <w:rPr>
                <w:lang w:eastAsia="zh-CN"/>
              </w:rPr>
              <w:t xml:space="preserve">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 xml:space="preserve">el-16 allows switching the BWP via RRC using the direct </w:t>
            </w:r>
            <w:proofErr w:type="spellStart"/>
            <w:r w:rsidRPr="00976C36">
              <w:rPr>
                <w:lang w:eastAsia="zh-CN"/>
              </w:rPr>
              <w:t>SCell</w:t>
            </w:r>
            <w:proofErr w:type="spellEnd"/>
            <w:r w:rsidRPr="00976C36">
              <w:rPr>
                <w:lang w:eastAsia="zh-CN"/>
              </w:rPr>
              <w:t xml:space="preserve">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 xml:space="preserve">The two fields can only be included for the </w:t>
            </w:r>
            <w:proofErr w:type="spellStart"/>
            <w:r>
              <w:rPr>
                <w:lang w:eastAsia="zh-CN"/>
              </w:rPr>
              <w:t>SCell</w:t>
            </w:r>
            <w:proofErr w:type="spellEnd"/>
            <w:r>
              <w:rPr>
                <w:lang w:eastAsia="zh-CN"/>
              </w:rPr>
              <w:t xml:space="preserve"> when the </w:t>
            </w:r>
            <w:proofErr w:type="spellStart"/>
            <w:r>
              <w:rPr>
                <w:lang w:eastAsia="zh-CN"/>
              </w:rPr>
              <w:t>SCell</w:t>
            </w:r>
            <w:proofErr w:type="spellEnd"/>
            <w:r>
              <w:rPr>
                <w:lang w:eastAsia="zh-CN"/>
              </w:rPr>
              <w:t xml:space="preserve">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proofErr w:type="spellStart"/>
            <w:r w:rsidR="00FA79EF">
              <w:rPr>
                <w:lang w:eastAsia="zh-CN"/>
              </w:rPr>
              <w:t>SCell</w:t>
            </w:r>
            <w:proofErr w:type="spellEnd"/>
            <w:r w:rsidR="00FA79EF">
              <w:rPr>
                <w:lang w:eastAsia="zh-CN"/>
              </w:rPr>
              <w:t xml:space="preserve"> </w:t>
            </w:r>
            <w:r>
              <w:rPr>
                <w:lang w:eastAsia="zh-CN"/>
              </w:rPr>
              <w:t xml:space="preserve">addition. So, release and add </w:t>
            </w:r>
            <w:r w:rsidR="00FA79EF">
              <w:rPr>
                <w:lang w:eastAsia="zh-CN"/>
              </w:rPr>
              <w:t xml:space="preserve">of </w:t>
            </w:r>
            <w:proofErr w:type="spellStart"/>
            <w:r w:rsidR="00FA79EF">
              <w:rPr>
                <w:lang w:eastAsia="zh-CN"/>
              </w:rPr>
              <w:t>SCell</w:t>
            </w:r>
            <w:proofErr w:type="spellEnd"/>
            <w:r w:rsidR="00FA79EF">
              <w:rPr>
                <w:lang w:eastAsia="zh-CN"/>
              </w:rPr>
              <w:t xml:space="preserve">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 xml:space="preserve">In response to Nokia’s comment, we agree the direct </w:t>
            </w:r>
            <w:proofErr w:type="spellStart"/>
            <w:r>
              <w:rPr>
                <w:lang w:eastAsia="zh-CN"/>
              </w:rPr>
              <w:t>SCell</w:t>
            </w:r>
            <w:proofErr w:type="spellEnd"/>
            <w:r>
              <w:rPr>
                <w:lang w:eastAsia="zh-CN"/>
              </w:rPr>
              <w:t xml:space="preserve"> activation procedure in Rel-16. However, we won’t call it </w:t>
            </w:r>
            <w:proofErr w:type="gramStart"/>
            <w:r>
              <w:rPr>
                <w:lang w:eastAsia="zh-CN"/>
              </w:rPr>
              <w:t>a</w:t>
            </w:r>
            <w:proofErr w:type="gramEnd"/>
            <w:r>
              <w:rPr>
                <w:lang w:eastAsia="zh-CN"/>
              </w:rPr>
              <w:t xml:space="preserve"> RRC-based BWP switching procedure. It would be an activation procedure with corresponding RAN4 requirement. We understand that RAN4 is </w:t>
            </w:r>
            <w:proofErr w:type="gramStart"/>
            <w:r>
              <w:rPr>
                <w:lang w:eastAsia="zh-CN"/>
              </w:rPr>
              <w:t>actually discuss</w:t>
            </w:r>
            <w:proofErr w:type="gramEnd"/>
            <w:r>
              <w:rPr>
                <w:lang w:eastAsia="zh-CN"/>
              </w:rPr>
              <w:t xml:space="preserve"> whether the requirement for RRC-based </w:t>
            </w:r>
            <w:proofErr w:type="spellStart"/>
            <w:r>
              <w:rPr>
                <w:lang w:eastAsia="zh-CN"/>
              </w:rPr>
              <w:t>SCell</w:t>
            </w:r>
            <w:proofErr w:type="spellEnd"/>
            <w:r>
              <w:rPr>
                <w:lang w:eastAsia="zh-CN"/>
              </w:rPr>
              <w:t xml:space="preserve"> BWP switching is needed, so there is this LS. Direct </w:t>
            </w:r>
            <w:proofErr w:type="spellStart"/>
            <w:r>
              <w:rPr>
                <w:lang w:eastAsia="zh-CN"/>
              </w:rPr>
              <w:t>SCell</w:t>
            </w:r>
            <w:proofErr w:type="spellEnd"/>
            <w:r>
              <w:rPr>
                <w:lang w:eastAsia="zh-CN"/>
              </w:rPr>
              <w:t xml:space="preserve">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0051C001" w:rsidR="00621CE2"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8CA01C" w14:textId="3222FD19" w:rsidR="00621CE2"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E745CA" w14:textId="70F39B37" w:rsidR="00621CE2" w:rsidRDefault="00670002" w:rsidP="00A7619D">
            <w:pPr>
              <w:pStyle w:val="TAC"/>
              <w:spacing w:before="20" w:after="20"/>
              <w:ind w:left="57" w:right="57"/>
              <w:jc w:val="left"/>
              <w:rPr>
                <w:lang w:eastAsia="zh-CN"/>
              </w:rPr>
            </w:pPr>
            <w:r>
              <w:rPr>
                <w:lang w:eastAsia="zh-CN"/>
              </w:rPr>
              <w:t>Agree with Huawei</w:t>
            </w:r>
          </w:p>
        </w:tc>
      </w:tr>
      <w:tr w:rsidR="00890CBD"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22455A3E"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0F18357D" w14:textId="59A3B2D8"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C8B907" w14:textId="7810FCC1" w:rsidR="00890CBD" w:rsidRDefault="00890CBD" w:rsidP="00890CBD">
            <w:pPr>
              <w:pStyle w:val="TAC"/>
              <w:spacing w:before="20" w:after="20"/>
              <w:ind w:left="57" w:right="57"/>
              <w:jc w:val="left"/>
              <w:rPr>
                <w:lang w:eastAsia="zh-CN"/>
              </w:rPr>
            </w:pPr>
            <w:r>
              <w:rPr>
                <w:lang w:eastAsia="zh-CN"/>
              </w:rPr>
              <w:t>Agree with MediaTek</w:t>
            </w:r>
          </w:p>
        </w:tc>
      </w:tr>
      <w:tr w:rsidR="002031AB"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4CD5BBCA" w:rsidR="002031AB" w:rsidRDefault="002031AB" w:rsidP="002031A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F93BC6" w14:textId="39D1D22B" w:rsidR="002031AB" w:rsidRDefault="002031AB" w:rsidP="002031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76DF30" w14:textId="2106777E" w:rsidR="002031AB" w:rsidRDefault="002031AB" w:rsidP="002031AB">
            <w:pPr>
              <w:pStyle w:val="TAC"/>
              <w:spacing w:before="20" w:after="20"/>
              <w:ind w:left="57" w:right="57"/>
              <w:jc w:val="left"/>
              <w:rPr>
                <w:lang w:eastAsia="zh-CN"/>
              </w:rPr>
            </w:pPr>
            <w:r>
              <w:rPr>
                <w:rFonts w:hint="eastAsia"/>
                <w:lang w:eastAsia="zh-CN"/>
              </w:rPr>
              <w:t>A</w:t>
            </w:r>
            <w:r>
              <w:rPr>
                <w:lang w:eastAsia="zh-CN"/>
              </w:rPr>
              <w:t>gree Huawei and MediaTek</w:t>
            </w:r>
          </w:p>
        </w:tc>
      </w:tr>
      <w:tr w:rsidR="00890CBD"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1DB0B865"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74470CB" w14:textId="27E25E65" w:rsidR="00890CBD" w:rsidRDefault="00383B7A"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890CBD" w:rsidRDefault="00890CBD" w:rsidP="00890CBD">
            <w:pPr>
              <w:pStyle w:val="TAC"/>
              <w:spacing w:before="20" w:after="20"/>
              <w:ind w:left="57" w:right="57"/>
              <w:jc w:val="left"/>
              <w:rPr>
                <w:lang w:eastAsia="zh-CN"/>
              </w:rPr>
            </w:pPr>
          </w:p>
        </w:tc>
      </w:tr>
      <w:tr w:rsidR="00890CBD"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890CBD" w:rsidRDefault="00890CBD" w:rsidP="00890CBD">
            <w:pPr>
              <w:pStyle w:val="TAC"/>
              <w:spacing w:before="20" w:after="20"/>
              <w:ind w:left="57" w:right="57"/>
              <w:jc w:val="left"/>
              <w:rPr>
                <w:lang w:eastAsia="zh-CN"/>
              </w:rPr>
            </w:pPr>
          </w:p>
        </w:tc>
      </w:tr>
      <w:tr w:rsidR="00890CBD"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890CBD" w:rsidRDefault="00890CBD" w:rsidP="00890CBD">
            <w:pPr>
              <w:pStyle w:val="TAC"/>
              <w:spacing w:before="20" w:after="20"/>
              <w:ind w:left="57" w:right="57"/>
              <w:jc w:val="left"/>
              <w:rPr>
                <w:lang w:eastAsia="zh-CN"/>
              </w:rPr>
            </w:pPr>
          </w:p>
        </w:tc>
      </w:tr>
      <w:tr w:rsidR="00890CBD"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890CBD" w:rsidRDefault="00890CBD" w:rsidP="00890CBD">
            <w:pPr>
              <w:pStyle w:val="TAC"/>
              <w:spacing w:before="20" w:after="20"/>
              <w:ind w:left="57" w:right="57"/>
              <w:jc w:val="left"/>
              <w:rPr>
                <w:lang w:eastAsia="zh-CN"/>
              </w:rPr>
            </w:pPr>
          </w:p>
        </w:tc>
      </w:tr>
      <w:tr w:rsidR="00890CBD"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890CBD" w:rsidRDefault="00890CBD" w:rsidP="00890CB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w:t>
      </w:r>
      <w:proofErr w:type="spellStart"/>
      <w:r w:rsidRPr="0050658B">
        <w:rPr>
          <w:rFonts w:ascii="Arial" w:hAnsi="Arial" w:cs="Arial"/>
          <w:sz w:val="28"/>
          <w:szCs w:val="28"/>
        </w:rPr>
        <w:t>RRCSetup</w:t>
      </w:r>
      <w:proofErr w:type="spellEnd"/>
      <w:r w:rsidRPr="0050658B">
        <w:rPr>
          <w:rFonts w:ascii="Arial" w:hAnsi="Arial" w:cs="Arial"/>
          <w:sz w:val="28"/>
          <w:szCs w:val="28"/>
        </w:rPr>
        <w:t>/</w:t>
      </w:r>
      <w:proofErr w:type="spellStart"/>
      <w:r w:rsidRPr="0050658B">
        <w:rPr>
          <w:rFonts w:ascii="Arial" w:hAnsi="Arial" w:cs="Arial"/>
          <w:sz w:val="28"/>
          <w:szCs w:val="28"/>
        </w:rPr>
        <w:t>RRCResume</w:t>
      </w:r>
      <w:proofErr w:type="spellEnd"/>
    </w:p>
    <w:p w14:paraId="41743F90" w14:textId="530CBA5B" w:rsidR="0050658B" w:rsidRDefault="0007149B" w:rsidP="005049E6">
      <w:pPr>
        <w:spacing w:before="180"/>
      </w:pPr>
      <w:hyperlink r:id="rId38" w:tooltip="D:Documents3GPPtsg_ranWG2TSGR2_113-eDocsR2-2101166.zip" w:history="1">
        <w:r w:rsidR="0050658B" w:rsidRPr="00F637D5">
          <w:rPr>
            <w:rStyle w:val="Hyperlink"/>
          </w:rPr>
          <w:t>R2-2101166</w:t>
        </w:r>
      </w:hyperlink>
      <w:r w:rsidR="0050658B">
        <w:t xml:space="preserve"> makes the below observation. Do companies have objection to this?</w:t>
      </w:r>
    </w:p>
    <w:tbl>
      <w:tblPr>
        <w:tblStyle w:val="TableGrid"/>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 xml:space="preserve">Since the UE uses the initial BWP for sending MSG3 and receiving MSG4, reception of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triggers a BWP switch procedure in </w:t>
            </w:r>
            <w:proofErr w:type="gramStart"/>
            <w:r w:rsidRPr="00CD2831">
              <w:rPr>
                <w:b/>
                <w:color w:val="000000"/>
                <w:sz w:val="16"/>
              </w:rPr>
              <w:t xml:space="preserve">case  </w:t>
            </w:r>
            <w:proofErr w:type="spellStart"/>
            <w:r w:rsidRPr="00CD2831">
              <w:rPr>
                <w:b/>
                <w:color w:val="000000"/>
                <w:sz w:val="16"/>
              </w:rPr>
              <w:t>firstActiveDownlinkBWP</w:t>
            </w:r>
            <w:proofErr w:type="spellEnd"/>
            <w:proofErr w:type="gramEnd"/>
            <w:r w:rsidRPr="00CD2831">
              <w:rPr>
                <w:b/>
                <w:color w:val="000000"/>
                <w:sz w:val="16"/>
              </w:rPr>
              <w:t xml:space="preserve">-Id and/or </w:t>
            </w:r>
            <w:proofErr w:type="spellStart"/>
            <w:r w:rsidRPr="00CD2831">
              <w:rPr>
                <w:b/>
                <w:color w:val="000000"/>
                <w:sz w:val="16"/>
              </w:rPr>
              <w:t>firstActiveUplinkBWP</w:t>
            </w:r>
            <w:proofErr w:type="spellEnd"/>
            <w:r w:rsidRPr="00CD2831">
              <w:rPr>
                <w:b/>
                <w:color w:val="000000"/>
                <w:sz w:val="16"/>
              </w:rPr>
              <w:t xml:space="preserve">-Id in the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w:t>
            </w:r>
            <w:proofErr w:type="spellStart"/>
            <w:r w:rsidR="009430CC">
              <w:rPr>
                <w:rFonts w:cs="Arial"/>
                <w:szCs w:val="18"/>
                <w:lang w:eastAsia="zh-CN"/>
              </w:rPr>
              <w:t>SpCell</w:t>
            </w:r>
            <w:proofErr w:type="spellEnd"/>
            <w:r>
              <w:rPr>
                <w:rFonts w:cs="Arial"/>
                <w:szCs w:val="18"/>
                <w:lang w:eastAsia="zh-CN"/>
              </w:rPr>
              <w:t xml:space="preserve"> where </w:t>
            </w:r>
            <w:r w:rsidR="009430CC">
              <w:rPr>
                <w:rFonts w:cs="Arial"/>
                <w:szCs w:val="18"/>
                <w:lang w:eastAsia="zh-CN"/>
              </w:rPr>
              <w:t xml:space="preserve">the NW can modify the BWP config at the time of </w:t>
            </w:r>
            <w:proofErr w:type="spellStart"/>
            <w:r w:rsidR="009430CC">
              <w:rPr>
                <w:rFonts w:cs="Arial"/>
                <w:szCs w:val="18"/>
                <w:lang w:eastAsia="zh-CN"/>
              </w:rPr>
              <w:t>RRCResume</w:t>
            </w:r>
            <w:proofErr w:type="spellEnd"/>
            <w:r w:rsidR="009430CC">
              <w:rPr>
                <w:rFonts w:cs="Arial"/>
                <w:szCs w:val="18"/>
                <w:lang w:eastAsia="zh-CN"/>
              </w:rPr>
              <w:t xml:space="preserve"> and can also modify the </w:t>
            </w:r>
            <w:proofErr w:type="spellStart"/>
            <w:r w:rsidR="009430CC">
              <w:rPr>
                <w:rFonts w:cs="Arial"/>
                <w:szCs w:val="18"/>
                <w:lang w:eastAsia="zh-CN"/>
              </w:rPr>
              <w:t>firstActive</w:t>
            </w:r>
            <w:proofErr w:type="spellEnd"/>
            <w:r w:rsidR="009430CC">
              <w:rPr>
                <w:rFonts w:cs="Arial"/>
                <w:szCs w:val="18"/>
                <w:lang w:eastAsia="zh-CN"/>
              </w:rPr>
              <w:t xml:space="preser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 xml:space="preserve">For </w:t>
            </w:r>
            <w:proofErr w:type="spellStart"/>
            <w:r>
              <w:rPr>
                <w:rFonts w:cs="Arial"/>
                <w:szCs w:val="18"/>
                <w:lang w:eastAsia="zh-CN"/>
              </w:rPr>
              <w:t>SCells</w:t>
            </w:r>
            <w:proofErr w:type="spellEnd"/>
            <w:r>
              <w:rPr>
                <w:rFonts w:cs="Arial"/>
                <w:szCs w:val="18"/>
                <w:lang w:eastAsia="zh-CN"/>
              </w:rPr>
              <w:t xml:space="preserve">, there </w:t>
            </w:r>
            <w:proofErr w:type="spellStart"/>
            <w:proofErr w:type="gramStart"/>
            <w:r>
              <w:rPr>
                <w:rFonts w:cs="Arial"/>
                <w:szCs w:val="18"/>
                <w:lang w:eastAsia="zh-CN"/>
              </w:rPr>
              <w:t>wont</w:t>
            </w:r>
            <w:proofErr w:type="spellEnd"/>
            <w:proofErr w:type="gramEnd"/>
            <w:r>
              <w:rPr>
                <w:rFonts w:cs="Arial"/>
                <w:szCs w:val="18"/>
                <w:lang w:eastAsia="zh-CN"/>
              </w:rPr>
              <w:t xml:space="preserve"> be a BWP switch. The UE starts with the </w:t>
            </w:r>
            <w:proofErr w:type="spellStart"/>
            <w:r>
              <w:rPr>
                <w:rFonts w:cs="Arial"/>
                <w:szCs w:val="18"/>
                <w:lang w:eastAsia="zh-CN"/>
              </w:rPr>
              <w:t>firstActive</w:t>
            </w:r>
            <w:proofErr w:type="spellEnd"/>
            <w:r>
              <w:rPr>
                <w:rFonts w:cs="Arial"/>
                <w:szCs w:val="18"/>
                <w:lang w:eastAsia="zh-CN"/>
              </w:rPr>
              <w:t xml:space="preserve"> BWP if the </w:t>
            </w:r>
            <w:proofErr w:type="spellStart"/>
            <w:r>
              <w:rPr>
                <w:rFonts w:cs="Arial"/>
                <w:szCs w:val="18"/>
                <w:lang w:eastAsia="zh-CN"/>
              </w:rPr>
              <w:t>RRCResume</w:t>
            </w:r>
            <w:proofErr w:type="spellEnd"/>
            <w:r>
              <w:rPr>
                <w:rFonts w:cs="Arial"/>
                <w:szCs w:val="18"/>
                <w:lang w:eastAsia="zh-CN"/>
              </w:rPr>
              <w:t xml:space="preserve"> indicates to activate the </w:t>
            </w:r>
            <w:proofErr w:type="spellStart"/>
            <w:r>
              <w:rPr>
                <w:rFonts w:cs="Arial"/>
                <w:szCs w:val="18"/>
                <w:lang w:eastAsia="zh-CN"/>
              </w:rPr>
              <w:t>SCell</w:t>
            </w:r>
            <w:proofErr w:type="spellEnd"/>
            <w:r>
              <w:rPr>
                <w:rFonts w:cs="Arial"/>
                <w:szCs w:val="18"/>
                <w:lang w:eastAsia="zh-CN"/>
              </w:rPr>
              <w:t xml:space="preserve">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 xml:space="preserve">he observation should be only for </w:t>
            </w:r>
            <w:proofErr w:type="spellStart"/>
            <w:r>
              <w:rPr>
                <w:lang w:eastAsia="zh-CN"/>
              </w:rPr>
              <w:t>PCell</w:t>
            </w:r>
            <w:proofErr w:type="spellEnd"/>
            <w:r>
              <w:rPr>
                <w:lang w:eastAsia="zh-CN"/>
              </w:rPr>
              <w:t xml:space="preserve">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F362732" w:rsidR="003775A5"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5E5203EC" w:rsidR="003775A5"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890CBD"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073C6B5"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48F5397F" w14:textId="149AC86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110649C2" w:rsidR="00890CBD" w:rsidRDefault="00890CBD" w:rsidP="00890CBD">
            <w:pPr>
              <w:pStyle w:val="TAC"/>
              <w:spacing w:before="20" w:after="20"/>
              <w:ind w:left="57" w:right="57"/>
              <w:jc w:val="left"/>
              <w:rPr>
                <w:lang w:eastAsia="zh-CN"/>
              </w:rPr>
            </w:pPr>
            <w:proofErr w:type="gramStart"/>
            <w:r>
              <w:rPr>
                <w:lang w:eastAsia="zh-CN"/>
              </w:rPr>
              <w:t>Yes</w:t>
            </w:r>
            <w:proofErr w:type="gramEnd"/>
            <w:r>
              <w:rPr>
                <w:lang w:eastAsia="zh-CN"/>
              </w:rPr>
              <w:t xml:space="preserve"> for </w:t>
            </w:r>
            <w:proofErr w:type="spellStart"/>
            <w:r>
              <w:rPr>
                <w:lang w:eastAsia="zh-CN"/>
              </w:rPr>
              <w:t>PCell</w:t>
            </w:r>
            <w:proofErr w:type="spellEnd"/>
          </w:p>
        </w:tc>
      </w:tr>
      <w:tr w:rsidR="00890CBD"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0AAB33A3" w:rsidR="00890CBD" w:rsidRDefault="00586CA5"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A53438" w14:textId="5113BFD3" w:rsidR="00890CBD" w:rsidRDefault="00586CA5"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8D14AA4" w14:textId="650B0A76" w:rsidR="00890CBD" w:rsidRDefault="00586CA5" w:rsidP="00890CBD">
            <w:pPr>
              <w:pStyle w:val="TAC"/>
              <w:spacing w:before="20" w:after="20"/>
              <w:ind w:left="57" w:right="57"/>
              <w:jc w:val="left"/>
              <w:rPr>
                <w:lang w:eastAsia="zh-CN"/>
              </w:rPr>
            </w:pPr>
            <w:proofErr w:type="spellStart"/>
            <w:r>
              <w:rPr>
                <w:rFonts w:hint="eastAsia"/>
                <w:lang w:eastAsia="zh-CN"/>
              </w:rPr>
              <w:t>P</w:t>
            </w:r>
            <w:r>
              <w:rPr>
                <w:lang w:eastAsia="zh-CN"/>
              </w:rPr>
              <w:t>Cell</w:t>
            </w:r>
            <w:proofErr w:type="spellEnd"/>
            <w:r>
              <w:rPr>
                <w:lang w:eastAsia="zh-CN"/>
              </w:rPr>
              <w:t xml:space="preserve"> only</w:t>
            </w:r>
          </w:p>
        </w:tc>
      </w:tr>
      <w:tr w:rsidR="00890CBD"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1081A92"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F435E8" w14:textId="738D78E2" w:rsidR="00890CBD" w:rsidRDefault="00D952A9" w:rsidP="00890CBD">
            <w:pPr>
              <w:pStyle w:val="TAC"/>
              <w:spacing w:before="20" w:after="20"/>
              <w:ind w:left="57" w:right="57"/>
              <w:jc w:val="left"/>
              <w:rPr>
                <w:lang w:eastAsia="zh-CN"/>
              </w:rPr>
            </w:pPr>
            <w:r>
              <w:rPr>
                <w:rFonts w:hint="eastAsia"/>
                <w:lang w:eastAsia="zh-CN"/>
              </w:rPr>
              <w:t>Y</w:t>
            </w:r>
            <w:r w:rsidR="00383B7A">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BC4BB88" w14:textId="27B20A8F" w:rsidR="00890CBD" w:rsidRDefault="00383B7A" w:rsidP="00890CBD">
            <w:pPr>
              <w:pStyle w:val="TAC"/>
              <w:spacing w:before="20" w:after="20"/>
              <w:ind w:left="57" w:right="57"/>
              <w:jc w:val="left"/>
              <w:rPr>
                <w:lang w:eastAsia="zh-CN"/>
              </w:rPr>
            </w:pPr>
            <w:proofErr w:type="spellStart"/>
            <w:r>
              <w:rPr>
                <w:rFonts w:hint="eastAsia"/>
                <w:lang w:eastAsia="zh-CN"/>
              </w:rPr>
              <w:t>PCell</w:t>
            </w:r>
            <w:proofErr w:type="spellEnd"/>
            <w:r>
              <w:rPr>
                <w:rFonts w:hint="eastAsia"/>
                <w:lang w:eastAsia="zh-CN"/>
              </w:rPr>
              <w:t xml:space="preserve"> only</w:t>
            </w:r>
          </w:p>
        </w:tc>
      </w:tr>
      <w:tr w:rsidR="00890CBD"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890CBD" w:rsidRDefault="00890CBD" w:rsidP="00890CBD">
            <w:pPr>
              <w:pStyle w:val="TAC"/>
              <w:spacing w:before="20" w:after="20"/>
              <w:ind w:left="57" w:right="57"/>
              <w:jc w:val="left"/>
              <w:rPr>
                <w:lang w:eastAsia="zh-CN"/>
              </w:rPr>
            </w:pPr>
          </w:p>
        </w:tc>
      </w:tr>
      <w:tr w:rsidR="00890CBD"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890CBD" w:rsidRDefault="00890CBD" w:rsidP="00890CBD">
            <w:pPr>
              <w:pStyle w:val="TAC"/>
              <w:spacing w:before="20" w:after="20"/>
              <w:ind w:left="57" w:right="57"/>
              <w:jc w:val="left"/>
              <w:rPr>
                <w:lang w:eastAsia="zh-CN"/>
              </w:rPr>
            </w:pPr>
          </w:p>
        </w:tc>
      </w:tr>
      <w:tr w:rsidR="00890CBD"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890CBD" w:rsidRDefault="00890CBD" w:rsidP="00890CBD">
            <w:pPr>
              <w:pStyle w:val="TAC"/>
              <w:spacing w:before="20" w:after="20"/>
              <w:ind w:left="57" w:right="57"/>
              <w:jc w:val="left"/>
              <w:rPr>
                <w:lang w:eastAsia="zh-CN"/>
              </w:rPr>
            </w:pPr>
          </w:p>
        </w:tc>
      </w:tr>
      <w:tr w:rsidR="00890CBD"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890CBD" w:rsidRDefault="00890CBD" w:rsidP="00890CBD">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9" w:tooltip="D:Documents3GPPtsg_ranWG2TSGR2_113-eDocsR2-2101166.zip" w:history="1">
        <w:r w:rsidRPr="00F637D5">
          <w:rPr>
            <w:rStyle w:val="Hyperlink"/>
          </w:rPr>
          <w:t>R2-2101166</w:t>
        </w:r>
      </w:hyperlink>
      <w:r>
        <w:t xml:space="preserve"> </w:t>
      </w:r>
      <w:proofErr w:type="spellStart"/>
      <w:r w:rsidRPr="0050658B">
        <w:rPr>
          <w:i/>
          <w:iCs/>
        </w:rPr>
        <w:t>RRCResume</w:t>
      </w:r>
      <w:proofErr w:type="spellEnd"/>
      <w:r w:rsidRPr="0050658B">
        <w:rPr>
          <w:i/>
          <w:iCs/>
        </w:rPr>
        <w:t>/</w:t>
      </w:r>
      <w:proofErr w:type="spellStart"/>
      <w:r w:rsidRPr="0050658B">
        <w:rPr>
          <w:i/>
          <w:iCs/>
        </w:rPr>
        <w:t>RRCSetup</w:t>
      </w:r>
      <w:proofErr w:type="spellEnd"/>
      <w:r>
        <w:t xml:space="preserve"> might not be part of description in TS38.133 which uses </w:t>
      </w:r>
      <w:proofErr w:type="spellStart"/>
      <w:r w:rsidRPr="0050658B">
        <w:rPr>
          <w:i/>
          <w:iCs/>
        </w:rPr>
        <w:t>RRCReconfiguration</w:t>
      </w:r>
      <w:proofErr w:type="spellEnd"/>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w:t>
            </w:r>
            <w:proofErr w:type="gramStart"/>
            <w:r>
              <w:rPr>
                <w:lang w:eastAsia="zh-CN"/>
              </w:rPr>
              <w:t>actually not</w:t>
            </w:r>
            <w:proofErr w:type="gramEnd"/>
            <w:r>
              <w:rPr>
                <w:lang w:eastAsia="zh-CN"/>
              </w:rPr>
              <w:t xml:space="preserve">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60334160" w:rsidR="0050658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6F1DE" w14:textId="122A77F1" w:rsidR="0050658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5CC8421" w:rsidR="0050658B" w:rsidRDefault="00020563" w:rsidP="00A7619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D46E638" w14:textId="1A25907D" w:rsidR="0050658B" w:rsidRDefault="00020563"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44BDCBF" w:rsidR="0050658B" w:rsidRDefault="00383B7A" w:rsidP="00A761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89A1EE" w14:textId="431E434B" w:rsidR="0050658B" w:rsidRDefault="00383B7A" w:rsidP="00383B7A">
            <w:pPr>
              <w:pStyle w:val="TAC"/>
              <w:spacing w:before="20" w:after="20"/>
              <w:ind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 xml:space="preserve">Parameter change of an active BWP in </w:t>
      </w:r>
      <w:proofErr w:type="spellStart"/>
      <w:r w:rsidR="00BA3FB1">
        <w:rPr>
          <w:rFonts w:ascii="Arial" w:hAnsi="Arial" w:cs="Arial"/>
          <w:sz w:val="28"/>
          <w:szCs w:val="28"/>
        </w:rPr>
        <w:t>SpCell</w:t>
      </w:r>
      <w:proofErr w:type="spellEnd"/>
      <w:r w:rsidR="00BA3FB1">
        <w:rPr>
          <w:rFonts w:ascii="Arial" w:hAnsi="Arial" w:cs="Arial"/>
          <w:sz w:val="28"/>
          <w:szCs w:val="28"/>
        </w:rPr>
        <w:t xml:space="preserve"> and </w:t>
      </w:r>
      <w:proofErr w:type="spellStart"/>
      <w:r w:rsidR="00BA3FB1">
        <w:rPr>
          <w:rFonts w:ascii="Arial" w:hAnsi="Arial" w:cs="Arial"/>
          <w:sz w:val="28"/>
          <w:szCs w:val="28"/>
        </w:rPr>
        <w:t>SCell</w:t>
      </w:r>
      <w:proofErr w:type="spellEnd"/>
    </w:p>
    <w:tbl>
      <w:tblPr>
        <w:tblStyle w:val="TableGrid"/>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BodyText"/>
              <w:spacing w:before="120"/>
              <w:rPr>
                <w:rFonts w:eastAsia="SimSun"/>
                <w:u w:val="single"/>
                <w:lang w:eastAsia="zh-CN"/>
              </w:rPr>
            </w:pPr>
            <w:r w:rsidRPr="009A08A3">
              <w:rPr>
                <w:rFonts w:eastAsia="SimSun"/>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 xml:space="preserve">Whether RRC reconfiguration can change any parameter of the already active BWP of an activated </w:t>
            </w:r>
            <w:proofErr w:type="spellStart"/>
            <w:r w:rsidRPr="00A7619D">
              <w:rPr>
                <w:i/>
                <w:highlight w:val="yellow"/>
                <w:lang w:eastAsia="zh-CN"/>
              </w:rPr>
              <w:t>SCell</w:t>
            </w:r>
            <w:proofErr w:type="spellEnd"/>
            <w:r w:rsidRPr="00A7619D">
              <w:rPr>
                <w:i/>
                <w:highlight w:val="yellow"/>
                <w:lang w:eastAsia="zh-CN"/>
              </w:rPr>
              <w:t xml:space="preserve"> or </w:t>
            </w:r>
            <w:proofErr w:type="spellStart"/>
            <w:r w:rsidRPr="00A7619D">
              <w:rPr>
                <w:i/>
                <w:highlight w:val="yellow"/>
                <w:lang w:eastAsia="zh-CN"/>
              </w:rPr>
              <w:t>SpCell</w:t>
            </w:r>
            <w:proofErr w:type="spellEnd"/>
            <w:r w:rsidRPr="00A7619D">
              <w:rPr>
                <w:i/>
                <w:highlight w:val="yellow"/>
                <w:lang w:eastAsia="zh-CN"/>
              </w:rPr>
              <w:t>.</w:t>
            </w:r>
            <w:r w:rsidRPr="009A08A3">
              <w:rPr>
                <w:i/>
                <w:lang w:eastAsia="zh-CN"/>
              </w:rPr>
              <w:t xml:space="preserve"> </w:t>
            </w:r>
          </w:p>
          <w:p w14:paraId="3664B147" w14:textId="77777777" w:rsidR="00BA3FB1" w:rsidRDefault="00BA3FB1" w:rsidP="00BA3FB1">
            <w:pPr>
              <w:pStyle w:val="BodyText"/>
              <w:spacing w:before="120"/>
              <w:rPr>
                <w:rFonts w:eastAsia="SimSun"/>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40" w:tooltip="D:Documents3GPPtsg_ranWG2TSGR2_113-eDocsR2-2101462.zip" w:history="1">
        <w:r w:rsidRPr="00F637D5">
          <w:rPr>
            <w:rStyle w:val="Hyperlink"/>
          </w:rPr>
          <w:t>R2-2101462</w:t>
        </w:r>
      </w:hyperlink>
      <w:r>
        <w:rPr>
          <w:rStyle w:val="Hyperlink"/>
        </w:rPr>
        <w:t xml:space="preserve"> </w:t>
      </w:r>
      <w:r>
        <w:t xml:space="preserve">discusses about what parameters can be changed for an active BWP for </w:t>
      </w:r>
      <w:proofErr w:type="spellStart"/>
      <w:r>
        <w:t>SpCell</w:t>
      </w:r>
      <w:proofErr w:type="spellEnd"/>
      <w:r>
        <w:t xml:space="preserve"> and </w:t>
      </w:r>
      <w:proofErr w:type="spellStart"/>
      <w:r>
        <w:t>SCell</w:t>
      </w:r>
      <w:proofErr w:type="spellEnd"/>
      <w:r>
        <w:t xml:space="preserve">. </w:t>
      </w:r>
      <w:hyperlink r:id="rId41" w:tooltip="D:Documents3GPPtsg_ranWG2TSGR2_113-eDocsR2-2101462.zip" w:history="1">
        <w:r w:rsidRPr="00F637D5">
          <w:rPr>
            <w:rStyle w:val="Hyperlink"/>
          </w:rPr>
          <w:t>R2-2101462</w:t>
        </w:r>
      </w:hyperlink>
      <w:r>
        <w:rPr>
          <w:rStyle w:val="Hyperlink"/>
        </w:rPr>
        <w:t xml:space="preserve"> </w:t>
      </w:r>
      <w:r>
        <w:t>also brings up the point whether the common config of a UE dedicated BWP can be changed</w:t>
      </w:r>
      <w:r w:rsidR="00224ECB">
        <w:t>.</w:t>
      </w:r>
    </w:p>
    <w:p w14:paraId="58B756BC" w14:textId="5D3B685D" w:rsidR="0091722F" w:rsidRDefault="0091722F" w:rsidP="0091722F">
      <w:r>
        <w:rPr>
          <w:b/>
          <w:bCs/>
        </w:rPr>
        <w:lastRenderedPageBreak/>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BWP-</w:t>
      </w:r>
      <w:proofErr w:type="spellStart"/>
      <w:r w:rsidR="00224ECB" w:rsidRPr="00224ECB">
        <w:rPr>
          <w:b/>
          <w:bCs/>
          <w:i/>
          <w:iCs/>
          <w:lang w:val="en-US"/>
        </w:rPr>
        <w:t>DownlinkDedicated</w:t>
      </w:r>
      <w:proofErr w:type="spellEnd"/>
      <w:r w:rsidR="00224ECB" w:rsidRPr="00224ECB">
        <w:rPr>
          <w:b/>
          <w:bCs/>
          <w:i/>
          <w:iCs/>
          <w:lang w:val="en-US"/>
        </w:rPr>
        <w:t xml:space="preserve"> </w:t>
      </w:r>
      <w:r w:rsidR="00224ECB" w:rsidRPr="00224ECB">
        <w:rPr>
          <w:b/>
          <w:bCs/>
          <w:lang w:val="en-US"/>
        </w:rPr>
        <w:t xml:space="preserve">and </w:t>
      </w:r>
      <w:r w:rsidR="00224ECB" w:rsidRPr="00224ECB">
        <w:rPr>
          <w:b/>
          <w:bCs/>
          <w:i/>
          <w:iCs/>
          <w:lang w:val="en-US"/>
        </w:rPr>
        <w:t>BWP-</w:t>
      </w:r>
      <w:proofErr w:type="spellStart"/>
      <w:r w:rsidR="00224ECB" w:rsidRPr="00224ECB">
        <w:rPr>
          <w:b/>
          <w:bCs/>
          <w:i/>
          <w:iCs/>
          <w:lang w:val="en-US"/>
        </w:rPr>
        <w:t>UplinkDedicated</w:t>
      </w:r>
      <w:proofErr w:type="spellEnd"/>
      <w:r w:rsidR="00224ECB" w:rsidRPr="00224ECB">
        <w:t xml:space="preserve"> </w:t>
      </w:r>
      <w:r w:rsidR="00224ECB">
        <w:t xml:space="preserve">in the UE dedicated BWPs (including </w:t>
      </w:r>
      <w:proofErr w:type="spellStart"/>
      <w:r w:rsidR="00224ECB" w:rsidRPr="00224ECB">
        <w:rPr>
          <w:i/>
          <w:iCs/>
        </w:rPr>
        <w:t>initialDownlinkBWP</w:t>
      </w:r>
      <w:proofErr w:type="spellEnd"/>
      <w:r w:rsidR="00224ECB">
        <w:t xml:space="preserve"> and </w:t>
      </w:r>
      <w:proofErr w:type="spellStart"/>
      <w:r w:rsidR="00224ECB" w:rsidRPr="00224ECB">
        <w:rPr>
          <w:i/>
          <w:iCs/>
        </w:rPr>
        <w:t>initialUplinkBWP</w:t>
      </w:r>
      <w:proofErr w:type="spellEnd"/>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1FA36B1D" w:rsidR="00C1499F"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F8BCA7" w14:textId="163693AD" w:rsidR="00C1499F"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890CBD"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6EA89432"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2C0649B8" w14:textId="544A2C4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890CBD" w:rsidRDefault="00890CBD" w:rsidP="00890CBD">
            <w:pPr>
              <w:pStyle w:val="TAC"/>
              <w:spacing w:before="20" w:after="20"/>
              <w:ind w:left="57" w:right="57"/>
              <w:jc w:val="left"/>
              <w:rPr>
                <w:lang w:eastAsia="zh-CN"/>
              </w:rPr>
            </w:pPr>
          </w:p>
        </w:tc>
      </w:tr>
      <w:tr w:rsidR="00890CBD"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52FE8E4" w:rsidR="00890CBD" w:rsidRDefault="00DE04C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7A8623B" w14:textId="0B6F7472" w:rsidR="00890CBD" w:rsidRDefault="00DE04C3"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890CBD" w:rsidRDefault="00890CBD" w:rsidP="00890CBD">
            <w:pPr>
              <w:pStyle w:val="TAC"/>
              <w:spacing w:before="20" w:after="20"/>
              <w:ind w:left="57" w:right="57"/>
              <w:jc w:val="left"/>
              <w:rPr>
                <w:lang w:eastAsia="zh-CN"/>
              </w:rPr>
            </w:pPr>
          </w:p>
        </w:tc>
      </w:tr>
      <w:tr w:rsidR="00890CBD"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B086218"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6395AE" w14:textId="4D210BA4" w:rsidR="00890CBD" w:rsidRDefault="00383B7A" w:rsidP="00890CB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890CBD" w:rsidRDefault="00890CBD" w:rsidP="00890CBD">
            <w:pPr>
              <w:pStyle w:val="TAC"/>
              <w:spacing w:before="20" w:after="20"/>
              <w:ind w:left="57" w:right="57"/>
              <w:jc w:val="left"/>
              <w:rPr>
                <w:lang w:eastAsia="zh-CN"/>
              </w:rPr>
            </w:pPr>
          </w:p>
        </w:tc>
      </w:tr>
      <w:tr w:rsidR="00890CBD"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890CBD" w:rsidRDefault="00890CBD" w:rsidP="00890CBD">
            <w:pPr>
              <w:pStyle w:val="TAC"/>
              <w:spacing w:before="20" w:after="20"/>
              <w:ind w:left="57" w:right="57"/>
              <w:jc w:val="left"/>
              <w:rPr>
                <w:lang w:eastAsia="zh-CN"/>
              </w:rPr>
            </w:pPr>
          </w:p>
        </w:tc>
      </w:tr>
      <w:tr w:rsidR="00890CBD"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890CBD" w:rsidRDefault="00890CBD" w:rsidP="00890CBD">
            <w:pPr>
              <w:pStyle w:val="TAC"/>
              <w:spacing w:before="20" w:after="20"/>
              <w:ind w:left="57" w:right="57"/>
              <w:jc w:val="left"/>
              <w:rPr>
                <w:lang w:eastAsia="zh-CN"/>
              </w:rPr>
            </w:pPr>
          </w:p>
        </w:tc>
      </w:tr>
      <w:tr w:rsidR="00890CBD"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890CBD" w:rsidRDefault="00890CBD" w:rsidP="00890CBD">
            <w:pPr>
              <w:pStyle w:val="TAC"/>
              <w:spacing w:before="20" w:after="20"/>
              <w:ind w:left="57" w:right="57"/>
              <w:jc w:val="left"/>
              <w:rPr>
                <w:lang w:eastAsia="zh-CN"/>
              </w:rPr>
            </w:pPr>
          </w:p>
        </w:tc>
      </w:tr>
      <w:tr w:rsidR="00890CBD"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890CBD" w:rsidRDefault="00890CBD" w:rsidP="00890CB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w:t>
      </w:r>
      <w:proofErr w:type="spellStart"/>
      <w:r w:rsidRPr="00224ECB">
        <w:rPr>
          <w:b/>
          <w:bCs/>
          <w:i/>
          <w:iCs/>
          <w:lang w:val="en-US"/>
        </w:rPr>
        <w:t>Downlink</w:t>
      </w:r>
      <w:r>
        <w:rPr>
          <w:b/>
          <w:bCs/>
          <w:i/>
          <w:iCs/>
          <w:lang w:val="en-US"/>
        </w:rPr>
        <w:t>Common</w:t>
      </w:r>
      <w:proofErr w:type="spellEnd"/>
      <w:r w:rsidRPr="00224ECB">
        <w:rPr>
          <w:b/>
          <w:bCs/>
          <w:i/>
          <w:iCs/>
          <w:lang w:val="en-US"/>
        </w:rPr>
        <w:t xml:space="preserve"> </w:t>
      </w:r>
      <w:r>
        <w:rPr>
          <w:b/>
          <w:bCs/>
          <w:lang w:val="en-US"/>
        </w:rPr>
        <w:t>or</w:t>
      </w:r>
      <w:r w:rsidRPr="00224ECB">
        <w:rPr>
          <w:b/>
          <w:bCs/>
          <w:lang w:val="en-US"/>
        </w:rPr>
        <w:t xml:space="preserve"> </w:t>
      </w:r>
      <w:r w:rsidRPr="00224ECB">
        <w:rPr>
          <w:b/>
          <w:bCs/>
          <w:i/>
          <w:iCs/>
          <w:lang w:val="en-US"/>
        </w:rPr>
        <w:t>BWP-</w:t>
      </w:r>
      <w:proofErr w:type="spellStart"/>
      <w:r w:rsidRPr="00224ECB">
        <w:rPr>
          <w:b/>
          <w:bCs/>
          <w:i/>
          <w:iCs/>
          <w:lang w:val="en-US"/>
        </w:rPr>
        <w:t>Uplink</w:t>
      </w:r>
      <w:r>
        <w:rPr>
          <w:b/>
          <w:bCs/>
          <w:i/>
          <w:iCs/>
          <w:lang w:val="en-US"/>
        </w:rPr>
        <w:t>Common</w:t>
      </w:r>
      <w:proofErr w:type="spellEnd"/>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 xml:space="preserve">While the ASN.1 construct allows this, we wonder how the UE should view/behave if the critical operating BWP parameters of common config (like the BW, PRB, SCS) changes for the same BWP! We think this should be </w:t>
            </w:r>
            <w:proofErr w:type="spellStart"/>
            <w:r>
              <w:rPr>
                <w:lang w:eastAsia="zh-CN"/>
              </w:rPr>
              <w:t>atleast</w:t>
            </w:r>
            <w:proofErr w:type="spellEnd"/>
            <w:r>
              <w:rPr>
                <w:lang w:eastAsia="zh-CN"/>
              </w:rPr>
              <w:t xml:space="preserve"> considered a BWP switch. But </w:t>
            </w:r>
            <w:proofErr w:type="spellStart"/>
            <w:r>
              <w:rPr>
                <w:lang w:eastAsia="zh-CN"/>
              </w:rPr>
              <w:t>atleast</w:t>
            </w:r>
            <w:proofErr w:type="spellEnd"/>
            <w:r>
              <w:rPr>
                <w:lang w:eastAsia="zh-CN"/>
              </w:rPr>
              <w:t xml:space="preserve"> for Rel-15/Rel-16, it’s safer for the NW to release and add the BWP again if the core common parameters are to be changed. As mentioned in our paper, TS38.331 mentions that common config of UE </w:t>
            </w:r>
            <w:proofErr w:type="spellStart"/>
            <w:r>
              <w:rPr>
                <w:lang w:eastAsia="zh-CN"/>
              </w:rPr>
              <w:t>dedicaged</w:t>
            </w:r>
            <w:proofErr w:type="spellEnd"/>
            <w:r>
              <w:rPr>
                <w:lang w:eastAsia="zh-CN"/>
              </w:rPr>
              <w:t xml:space="preserve"> BWPs are to be treated as cell-specific </w:t>
            </w:r>
            <w:proofErr w:type="spellStart"/>
            <w:r>
              <w:rPr>
                <w:lang w:eastAsia="zh-CN"/>
              </w:rPr>
              <w:t>parmeters</w:t>
            </w:r>
            <w:proofErr w:type="spellEnd"/>
            <w:r>
              <w:rPr>
                <w:lang w:eastAsia="zh-CN"/>
              </w:rPr>
              <w:t xml:space="preserve">, and if they are to be changed, they would have to be changed for all the UEs using the “similar” BWP config. We think </w:t>
            </w:r>
            <w:proofErr w:type="spellStart"/>
            <w:r>
              <w:rPr>
                <w:lang w:eastAsia="zh-CN"/>
              </w:rPr>
              <w:t>its</w:t>
            </w:r>
            <w:proofErr w:type="spellEnd"/>
            <w:r>
              <w:rPr>
                <w:lang w:eastAsia="zh-CN"/>
              </w:rPr>
              <w:t xml:space="preserve"> rare for the NW to change the operating BWP config, and in such rare cases it’s better to release and add the changed BWP than changing the common config dynamically.  For </w:t>
            </w:r>
            <w:proofErr w:type="spellStart"/>
            <w:r>
              <w:rPr>
                <w:lang w:eastAsia="zh-CN"/>
              </w:rPr>
              <w:t>SCell</w:t>
            </w:r>
            <w:proofErr w:type="spellEnd"/>
            <w:r>
              <w:rPr>
                <w:lang w:eastAsia="zh-CN"/>
              </w:rPr>
              <w:t>,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xml:space="preserve">, </w:t>
            </w:r>
            <w:proofErr w:type="gramStart"/>
            <w:r w:rsidR="00D51793">
              <w:rPr>
                <w:lang w:eastAsia="zh-CN"/>
              </w:rPr>
              <w:t>e.g.</w:t>
            </w:r>
            <w:proofErr w:type="gramEnd"/>
            <w:r w:rsidR="00D51793">
              <w:rPr>
                <w:lang w:eastAsia="zh-CN"/>
              </w:rPr>
              <w:t xml:space="preserve">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 xml:space="preserve">For </w:t>
            </w:r>
            <w:proofErr w:type="spellStart"/>
            <w:r w:rsidRPr="00805126">
              <w:rPr>
                <w:lang w:eastAsia="zh-CN"/>
              </w:rPr>
              <w:t>SpCell</w:t>
            </w:r>
            <w:proofErr w:type="spellEnd"/>
            <w:r w:rsidRPr="00805126">
              <w:rPr>
                <w:lang w:eastAsia="zh-CN"/>
              </w:rPr>
              <w:t>, this could only be changed by reconfiguration with sync</w:t>
            </w:r>
            <w:r>
              <w:rPr>
                <w:lang w:eastAsia="zh-CN"/>
              </w:rPr>
              <w:t>.</w:t>
            </w:r>
            <w:r w:rsidRPr="00805126">
              <w:rPr>
                <w:lang w:eastAsia="zh-CN"/>
              </w:rPr>
              <w:t xml:space="preserve"> For </w:t>
            </w:r>
            <w:proofErr w:type="spellStart"/>
            <w:r w:rsidRPr="00805126">
              <w:rPr>
                <w:lang w:eastAsia="zh-CN"/>
              </w:rPr>
              <w:t>SCell</w:t>
            </w:r>
            <w:proofErr w:type="spellEnd"/>
            <w:r w:rsidRPr="00805126">
              <w:rPr>
                <w:lang w:eastAsia="zh-CN"/>
              </w:rPr>
              <w:t>, this could only be changed by r</w:t>
            </w:r>
            <w:r>
              <w:rPr>
                <w:lang w:eastAsia="zh-CN"/>
              </w:rPr>
              <w:t xml:space="preserve">elease and add of </w:t>
            </w:r>
            <w:proofErr w:type="spellStart"/>
            <w:r>
              <w:rPr>
                <w:lang w:eastAsia="zh-CN"/>
              </w:rPr>
              <w:t>SCell</w:t>
            </w:r>
            <w:proofErr w:type="spellEnd"/>
            <w:r>
              <w:rPr>
                <w:lang w:eastAsia="zh-CN"/>
              </w:rPr>
              <w:t>.</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4B8EA4D4" w:rsidR="009955A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07A969" w14:textId="3EA80BD1" w:rsidR="009955A3"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AEEFF" w14:textId="5F640121" w:rsidR="009955A3" w:rsidRDefault="00670002" w:rsidP="00A7619D">
            <w:pPr>
              <w:pStyle w:val="TAC"/>
              <w:spacing w:before="20" w:after="20"/>
              <w:ind w:left="57" w:right="57"/>
              <w:jc w:val="left"/>
              <w:rPr>
                <w:lang w:eastAsia="zh-CN"/>
              </w:rPr>
            </w:pPr>
            <w:r>
              <w:rPr>
                <w:lang w:eastAsia="zh-CN"/>
              </w:rPr>
              <w:t>According to the current ASN.1, this is supported.</w:t>
            </w:r>
          </w:p>
        </w:tc>
      </w:tr>
      <w:tr w:rsidR="00890CBD"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63AF13E4"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3C2AE228" w14:textId="4E9AFE66"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32DF43" w14:textId="2B1E7077" w:rsidR="00890CBD" w:rsidRDefault="00890CBD" w:rsidP="00890CBD">
            <w:pPr>
              <w:pStyle w:val="TAC"/>
              <w:spacing w:before="20" w:after="20"/>
              <w:ind w:left="57" w:right="57"/>
              <w:jc w:val="left"/>
              <w:rPr>
                <w:lang w:eastAsia="zh-CN"/>
              </w:rPr>
            </w:pPr>
            <w:r>
              <w:rPr>
                <w:lang w:eastAsia="zh-CN"/>
              </w:rPr>
              <w:t xml:space="preserve">Although it’s permissible by the ASN.1, it might not be practical to change some of these parameters. </w:t>
            </w:r>
          </w:p>
        </w:tc>
      </w:tr>
      <w:tr w:rsidR="00890CBD"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22CF039D" w:rsidR="00890CBD" w:rsidRDefault="00372E7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F4BC0" w14:textId="55B23AD0" w:rsidR="00890CBD" w:rsidRDefault="00872E8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99E02A" w14:textId="0401AFBB" w:rsidR="00890CBD" w:rsidRDefault="00872E8D" w:rsidP="00890CBD">
            <w:pPr>
              <w:pStyle w:val="TAC"/>
              <w:spacing w:before="20" w:after="20"/>
              <w:ind w:left="57" w:right="57"/>
              <w:jc w:val="left"/>
              <w:rPr>
                <w:lang w:eastAsia="zh-CN"/>
              </w:rPr>
            </w:pPr>
            <w:r>
              <w:rPr>
                <w:rFonts w:hint="eastAsia"/>
                <w:lang w:eastAsia="zh-CN"/>
              </w:rPr>
              <w:t>A</w:t>
            </w:r>
            <w:r>
              <w:rPr>
                <w:lang w:eastAsia="zh-CN"/>
              </w:rPr>
              <w:t>gree Apple and MediaTek</w:t>
            </w:r>
          </w:p>
        </w:tc>
      </w:tr>
      <w:tr w:rsidR="00890CBD"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07C87197"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C20F6" w14:textId="2FBA6D9F" w:rsidR="00890CBD" w:rsidRDefault="00383B7A"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193377" w14:textId="6A8FB2E0" w:rsidR="00890CBD" w:rsidRDefault="00383B7A" w:rsidP="00890CBD">
            <w:pPr>
              <w:pStyle w:val="TAC"/>
              <w:spacing w:before="20" w:after="20"/>
              <w:ind w:left="57" w:right="57"/>
              <w:jc w:val="left"/>
              <w:rPr>
                <w:lang w:eastAsia="zh-CN"/>
              </w:rPr>
            </w:pPr>
            <w:r>
              <w:rPr>
                <w:lang w:eastAsia="zh-CN"/>
              </w:rPr>
              <w:t>A</w:t>
            </w:r>
            <w:r>
              <w:rPr>
                <w:rFonts w:hint="eastAsia"/>
                <w:lang w:eastAsia="zh-CN"/>
              </w:rPr>
              <w:t>gree with MediaTek</w:t>
            </w:r>
          </w:p>
        </w:tc>
      </w:tr>
      <w:tr w:rsidR="00890CBD"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890CBD" w:rsidRDefault="00890CBD" w:rsidP="00890CBD">
            <w:pPr>
              <w:pStyle w:val="TAC"/>
              <w:spacing w:before="20" w:after="20"/>
              <w:ind w:left="57" w:right="57"/>
              <w:jc w:val="left"/>
              <w:rPr>
                <w:lang w:eastAsia="zh-CN"/>
              </w:rPr>
            </w:pPr>
          </w:p>
        </w:tc>
      </w:tr>
      <w:tr w:rsidR="00890CBD"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890CBD" w:rsidRDefault="00890CBD" w:rsidP="00890CBD">
            <w:pPr>
              <w:pStyle w:val="TAC"/>
              <w:spacing w:before="20" w:after="20"/>
              <w:ind w:left="57" w:right="57"/>
              <w:jc w:val="left"/>
              <w:rPr>
                <w:lang w:eastAsia="zh-CN"/>
              </w:rPr>
            </w:pPr>
          </w:p>
        </w:tc>
      </w:tr>
      <w:tr w:rsidR="00890CBD"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890CBD" w:rsidRDefault="00890CBD" w:rsidP="00890CBD">
            <w:pPr>
              <w:pStyle w:val="TAC"/>
              <w:spacing w:before="20" w:after="20"/>
              <w:ind w:left="57" w:right="57"/>
              <w:jc w:val="left"/>
              <w:rPr>
                <w:lang w:eastAsia="zh-CN"/>
              </w:rPr>
            </w:pPr>
          </w:p>
        </w:tc>
      </w:tr>
      <w:tr w:rsidR="00890CBD"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890CBD" w:rsidRDefault="00890CBD" w:rsidP="00890CB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 xml:space="preserve">As answered in Q7, we prefer to not have such scenario, but if this is indeed preferred in RAN2, we would like to view this as a BWP </w:t>
            </w:r>
            <w:proofErr w:type="spellStart"/>
            <w:r>
              <w:rPr>
                <w:lang w:eastAsia="zh-CN"/>
              </w:rPr>
              <w:t>swtich</w:t>
            </w:r>
            <w:proofErr w:type="spellEnd"/>
            <w:r>
              <w:rPr>
                <w:lang w:eastAsia="zh-CN"/>
              </w:rPr>
              <w:t>.</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w:t>
            </w:r>
            <w:proofErr w:type="gramStart"/>
            <w:r>
              <w:rPr>
                <w:lang w:eastAsia="zh-CN"/>
              </w:rPr>
              <w:t>e.g.</w:t>
            </w:r>
            <w:proofErr w:type="gramEnd"/>
            <w:r>
              <w:rPr>
                <w:lang w:eastAsia="zh-CN"/>
              </w:rPr>
              <w:t xml:space="preserve">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w:t>
            </w:r>
            <w:proofErr w:type="gramStart"/>
            <w:r>
              <w:rPr>
                <w:lang w:eastAsia="zh-CN"/>
              </w:rPr>
              <w:t>definitely not</w:t>
            </w:r>
            <w:proofErr w:type="gramEnd"/>
            <w:r>
              <w:rPr>
                <w:lang w:eastAsia="zh-CN"/>
              </w:rPr>
              <w:t xml:space="preserve"> BWP switching if done for same BWP. </w:t>
            </w:r>
            <w:r w:rsidRPr="005E0A52">
              <w:rPr>
                <w:lang w:eastAsia="zh-CN"/>
              </w:rPr>
              <w:t xml:space="preserve">RRC reconfiguration without modification of </w:t>
            </w:r>
            <w:proofErr w:type="spellStart"/>
            <w:r w:rsidRPr="005E0A52">
              <w:rPr>
                <w:lang w:eastAsia="zh-CN"/>
              </w:rPr>
              <w:t>firstActiveDownlinkBWP</w:t>
            </w:r>
            <w:proofErr w:type="spellEnd"/>
            <w:r w:rsidRPr="005E0A52">
              <w:rPr>
                <w:lang w:eastAsia="zh-CN"/>
              </w:rPr>
              <w:t xml:space="preserve">-Id or </w:t>
            </w:r>
            <w:proofErr w:type="spellStart"/>
            <w:r w:rsidRPr="005E0A52">
              <w:rPr>
                <w:lang w:eastAsia="zh-CN"/>
              </w:rPr>
              <w:t>firstActiveUplinkBWP</w:t>
            </w:r>
            <w:proofErr w:type="spellEnd"/>
            <w:r w:rsidRPr="005E0A52">
              <w:rPr>
                <w:lang w:eastAsia="zh-CN"/>
              </w:rPr>
              <w:t>-</w:t>
            </w:r>
            <w:proofErr w:type="spellStart"/>
            <w:r w:rsidRPr="005E0A52">
              <w:rPr>
                <w:lang w:eastAsia="zh-CN"/>
              </w:rPr>
              <w:t>Id</w:t>
            </w:r>
            <w:proofErr w:type="spellEnd"/>
            <w:r w:rsidRPr="005E0A52">
              <w:rPr>
                <w:lang w:eastAsia="zh-CN"/>
              </w:rPr>
              <w:t xml:space="preserve"> never triggers BWP switching for </w:t>
            </w:r>
            <w:proofErr w:type="spellStart"/>
            <w:r w:rsidRPr="005E0A52">
              <w:rPr>
                <w:lang w:eastAsia="zh-CN"/>
              </w:rPr>
              <w:t>SpCell</w:t>
            </w:r>
            <w:proofErr w:type="spellEnd"/>
            <w:r w:rsidRPr="005E0A52">
              <w:rPr>
                <w:lang w:eastAsia="zh-CN"/>
              </w:rPr>
              <w:t xml:space="preserve"> but may trigger BWP switch for </w:t>
            </w:r>
            <w:proofErr w:type="spellStart"/>
            <w:r w:rsidRPr="005E0A52">
              <w:rPr>
                <w:lang w:eastAsia="zh-CN"/>
              </w:rPr>
              <w:t>SCell</w:t>
            </w:r>
            <w:proofErr w:type="spellEnd"/>
            <w:r w:rsidRPr="005E0A52">
              <w:rPr>
                <w:lang w:eastAsia="zh-CN"/>
              </w:rPr>
              <w:t xml:space="preserve">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285CB71C" w:rsidR="007403ED"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2A3799" w14:textId="209AA18E" w:rsidR="007403ED"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A38F78" w14:textId="58EFA19D" w:rsidR="007403ED" w:rsidRDefault="00670002" w:rsidP="00A7619D">
            <w:pPr>
              <w:pStyle w:val="TAC"/>
              <w:spacing w:before="20" w:after="20"/>
              <w:ind w:left="57" w:right="57"/>
              <w:jc w:val="left"/>
              <w:rPr>
                <w:lang w:eastAsia="zh-CN"/>
              </w:rPr>
            </w:pPr>
            <w:r>
              <w:rPr>
                <w:lang w:eastAsia="zh-CN"/>
              </w:rPr>
              <w:t>If the parameters are changed for the same BWP, this is not a BWP switch.</w:t>
            </w:r>
          </w:p>
        </w:tc>
      </w:tr>
      <w:tr w:rsidR="00890CB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5BE7E460"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4E4B2A0A" w14:textId="6A311CD0"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98B33A" w14:textId="792B494D" w:rsidR="00890CBD" w:rsidRDefault="00890CBD" w:rsidP="00890CBD">
            <w:pPr>
              <w:pStyle w:val="TAC"/>
              <w:spacing w:before="20" w:after="20"/>
              <w:ind w:left="57" w:right="57"/>
              <w:jc w:val="left"/>
              <w:rPr>
                <w:lang w:eastAsia="zh-CN"/>
              </w:rPr>
            </w:pPr>
            <w:r>
              <w:rPr>
                <w:lang w:eastAsia="zh-CN"/>
              </w:rPr>
              <w:t>Same as Apple and Google</w:t>
            </w:r>
          </w:p>
        </w:tc>
      </w:tr>
      <w:tr w:rsidR="00670430"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434C2B4B" w:rsidR="00670430" w:rsidRDefault="00670430" w:rsidP="0067043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D91D3D" w14:textId="649EC482" w:rsidR="00670430" w:rsidRDefault="00670430" w:rsidP="0067043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0439B75" w14:textId="4C662497" w:rsidR="00670430" w:rsidRDefault="00670430" w:rsidP="00670430">
            <w:pPr>
              <w:pStyle w:val="TAC"/>
              <w:spacing w:before="20" w:after="20"/>
              <w:ind w:left="57" w:right="57"/>
              <w:jc w:val="left"/>
              <w:rPr>
                <w:lang w:eastAsia="zh-CN"/>
              </w:rPr>
            </w:pPr>
            <w:r>
              <w:rPr>
                <w:lang w:eastAsia="zh-CN"/>
              </w:rPr>
              <w:t>Same as Apple and Google</w:t>
            </w:r>
          </w:p>
        </w:tc>
      </w:tr>
      <w:tr w:rsidR="00670430"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171E9B9"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670430" w:rsidRDefault="00670430" w:rsidP="00670430">
            <w:pPr>
              <w:pStyle w:val="TAC"/>
              <w:spacing w:before="20" w:after="20"/>
              <w:ind w:left="57" w:right="57"/>
              <w:jc w:val="left"/>
              <w:rPr>
                <w:lang w:eastAsia="zh-CN"/>
              </w:rPr>
            </w:pPr>
          </w:p>
        </w:tc>
      </w:tr>
      <w:tr w:rsidR="00670430"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670430" w:rsidRDefault="00670430" w:rsidP="00670430">
            <w:pPr>
              <w:pStyle w:val="TAC"/>
              <w:spacing w:before="20" w:after="20"/>
              <w:ind w:left="57" w:right="57"/>
              <w:jc w:val="left"/>
              <w:rPr>
                <w:lang w:eastAsia="zh-CN"/>
              </w:rPr>
            </w:pPr>
          </w:p>
        </w:tc>
      </w:tr>
      <w:tr w:rsidR="00670430"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670430" w:rsidRDefault="00670430" w:rsidP="00670430">
            <w:pPr>
              <w:pStyle w:val="TAC"/>
              <w:spacing w:before="20" w:after="20"/>
              <w:ind w:left="57" w:right="57"/>
              <w:jc w:val="left"/>
              <w:rPr>
                <w:lang w:eastAsia="zh-CN"/>
              </w:rPr>
            </w:pPr>
          </w:p>
        </w:tc>
      </w:tr>
      <w:tr w:rsidR="00670430"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670430" w:rsidRDefault="00670430" w:rsidP="00670430">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 xml:space="preserve">The common configuration is “cell” specific. </w:t>
            </w:r>
            <w:proofErr w:type="gramStart"/>
            <w:r>
              <w:rPr>
                <w:lang w:eastAsia="zh-CN"/>
              </w:rPr>
              <w:t>Usually</w:t>
            </w:r>
            <w:proofErr w:type="gramEnd"/>
            <w:r>
              <w:rPr>
                <w:lang w:eastAsia="zh-CN"/>
              </w:rPr>
              <w:t xml:space="preserve"> this kind of parameter does not change frequently. So, we think that for </w:t>
            </w:r>
            <w:proofErr w:type="spellStart"/>
            <w:r>
              <w:rPr>
                <w:lang w:eastAsia="zh-CN"/>
              </w:rPr>
              <w:t>SCell</w:t>
            </w:r>
            <w:proofErr w:type="spellEnd"/>
            <w:r>
              <w:rPr>
                <w:lang w:eastAsia="zh-CN"/>
              </w:rPr>
              <w:t xml:space="preserve">, this could be done by release and add of </w:t>
            </w:r>
            <w:proofErr w:type="spellStart"/>
            <w:r>
              <w:rPr>
                <w:lang w:eastAsia="zh-CN"/>
              </w:rPr>
              <w:t>SCell</w:t>
            </w:r>
            <w:proofErr w:type="spellEnd"/>
            <w:r>
              <w:rPr>
                <w:lang w:eastAsia="zh-CN"/>
              </w:rPr>
              <w:t>.</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04BF109F" w:rsidR="000576E4" w:rsidRDefault="006700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0A3DAB1C" w14:textId="2C0341D0" w:rsidR="000576E4" w:rsidRDefault="00670002" w:rsidP="00A7619D">
            <w:pPr>
              <w:pStyle w:val="TAC"/>
              <w:spacing w:before="20" w:after="20"/>
              <w:ind w:left="57" w:right="57"/>
              <w:jc w:val="left"/>
              <w:rPr>
                <w:lang w:eastAsia="zh-CN"/>
              </w:rPr>
            </w:pPr>
            <w:r>
              <w:rPr>
                <w:lang w:eastAsia="zh-CN"/>
              </w:rPr>
              <w:t xml:space="preserve">Agree with Nokia and no spec change </w:t>
            </w:r>
            <w:proofErr w:type="gramStart"/>
            <w:r>
              <w:rPr>
                <w:lang w:eastAsia="zh-CN"/>
              </w:rPr>
              <w:t>is</w:t>
            </w:r>
            <w:proofErr w:type="gramEnd"/>
            <w:r>
              <w:rPr>
                <w:lang w:eastAsia="zh-CN"/>
              </w:rPr>
              <w:t xml:space="preserve"> needed.</w:t>
            </w: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26F877AF" w:rsidR="000576E4" w:rsidRDefault="00B52FAA" w:rsidP="00A7619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1A5F512F" w14:textId="0D679348" w:rsidR="000576E4" w:rsidRDefault="00B52FAA" w:rsidP="00A7619D">
            <w:pPr>
              <w:pStyle w:val="TAC"/>
              <w:spacing w:before="20" w:after="20"/>
              <w:ind w:left="57" w:right="57"/>
              <w:jc w:val="left"/>
              <w:rPr>
                <w:lang w:eastAsia="zh-CN"/>
              </w:rPr>
            </w:pPr>
            <w:r>
              <w:rPr>
                <w:rFonts w:hint="eastAsia"/>
                <w:lang w:eastAsia="zh-CN"/>
              </w:rPr>
              <w:t>A</w:t>
            </w:r>
            <w:r>
              <w:rPr>
                <w:lang w:eastAsia="zh-CN"/>
              </w:rPr>
              <w:t>gree Apple and MediaTek</w:t>
            </w: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1D99FBAC" w:rsidR="000576E4" w:rsidRDefault="001F04D5" w:rsidP="00A7619D">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520F91B4" w14:textId="7488D9D6" w:rsidR="000576E4" w:rsidRDefault="001F04D5" w:rsidP="00A7619D">
            <w:pPr>
              <w:pStyle w:val="TAC"/>
              <w:spacing w:before="20" w:after="20"/>
              <w:ind w:left="57" w:right="57"/>
              <w:jc w:val="left"/>
              <w:rPr>
                <w:lang w:eastAsia="zh-CN"/>
              </w:rPr>
            </w:pPr>
            <w:r>
              <w:rPr>
                <w:lang w:eastAsia="zh-CN"/>
              </w:rPr>
              <w:t>A</w:t>
            </w:r>
            <w:r>
              <w:rPr>
                <w:rFonts w:hint="eastAsia"/>
                <w:lang w:eastAsia="zh-CN"/>
              </w:rPr>
              <w:t xml:space="preserve">gree with MediaTek, if for </w:t>
            </w:r>
            <w:proofErr w:type="spellStart"/>
            <w:r>
              <w:rPr>
                <w:rFonts w:hint="eastAsia"/>
                <w:lang w:eastAsia="zh-CN"/>
              </w:rPr>
              <w:t>SpCell</w:t>
            </w:r>
            <w:proofErr w:type="spellEnd"/>
            <w:r>
              <w:rPr>
                <w:rFonts w:hint="eastAsia"/>
                <w:lang w:eastAsia="zh-CN"/>
              </w:rPr>
              <w:t xml:space="preserve">, the </w:t>
            </w:r>
            <w:r>
              <w:rPr>
                <w:lang w:eastAsia="zh-CN"/>
              </w:rPr>
              <w:t>reconfiguration</w:t>
            </w:r>
            <w:r>
              <w:rPr>
                <w:rFonts w:hint="eastAsia"/>
                <w:lang w:eastAsia="zh-CN"/>
              </w:rPr>
              <w:t xml:space="preserve"> with sync is needed, for </w:t>
            </w:r>
            <w:proofErr w:type="spellStart"/>
            <w:r>
              <w:rPr>
                <w:rFonts w:hint="eastAsia"/>
                <w:lang w:eastAsia="zh-CN"/>
              </w:rPr>
              <w:t>SCell</w:t>
            </w:r>
            <w:proofErr w:type="spellEnd"/>
            <w:r>
              <w:rPr>
                <w:rFonts w:hint="eastAsia"/>
                <w:lang w:eastAsia="zh-CN"/>
              </w:rPr>
              <w:t xml:space="preserve"> it can be done by release and add of the </w:t>
            </w:r>
            <w:proofErr w:type="spellStart"/>
            <w:r>
              <w:rPr>
                <w:rFonts w:hint="eastAsia"/>
                <w:lang w:eastAsia="zh-CN"/>
              </w:rPr>
              <w:t>SCell</w:t>
            </w:r>
            <w:proofErr w:type="spellEnd"/>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07149B" w:rsidP="00812383">
      <w:hyperlink r:id="rId42" w:tooltip="D:Documents3GPPtsg_ranWG2TSGR2_113-eDocsR2-2101462.zip" w:history="1">
        <w:r w:rsidR="00812383" w:rsidRPr="00F637D5">
          <w:rPr>
            <w:rStyle w:val="Hyperlink"/>
          </w:rPr>
          <w:t>R2-2101462</w:t>
        </w:r>
      </w:hyperlink>
      <w:r w:rsidR="00812383">
        <w:rPr>
          <w:rStyle w:val="Hyperlink"/>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w:t>
      </w:r>
      <w:proofErr w:type="spellStart"/>
      <w:r>
        <w:t>SpCell</w:t>
      </w:r>
      <w:proofErr w:type="spellEnd"/>
      <w:r>
        <w:t xml:space="preserve">, the NW should provide the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-Id</w:t>
      </w:r>
      <w:r>
        <w:rPr>
          <w:b/>
          <w:bCs/>
          <w:i/>
          <w:lang w:val="en-US"/>
        </w:rPr>
        <w:t xml:space="preserve"> </w:t>
      </w:r>
      <w:r>
        <w:rPr>
          <w:iCs/>
          <w:lang w:val="en-US"/>
        </w:rPr>
        <w:t xml:space="preserve">for the </w:t>
      </w:r>
      <w:proofErr w:type="spellStart"/>
      <w:r>
        <w:rPr>
          <w:iCs/>
          <w:lang w:val="en-US"/>
        </w:rPr>
        <w:t>SpCell</w:t>
      </w:r>
      <w:proofErr w:type="spellEnd"/>
      <w:r>
        <w:rPr>
          <w:iCs/>
          <w:lang w:val="en-US"/>
        </w:rPr>
        <w:t xml:space="preserve">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 xml:space="preserve">The </w:t>
            </w:r>
            <w:proofErr w:type="spellStart"/>
            <w:r>
              <w:rPr>
                <w:lang w:eastAsia="zh-CN"/>
              </w:rPr>
              <w:t>firstActiveBWP</w:t>
            </w:r>
            <w:proofErr w:type="spellEnd"/>
            <w:r>
              <w:rPr>
                <w:lang w:eastAsia="zh-CN"/>
              </w:rPr>
              <w:t xml:space="preserve"> (UL or DL) is optional for the NW to provide, and it is need ‘N’ (not ‘M), If the active BWP is released, the UE cannot be relied to remember the earlier provided first active BWP to switch to. Rather, the NW should provide the </w:t>
            </w:r>
            <w:proofErr w:type="spellStart"/>
            <w:r>
              <w:rPr>
                <w:lang w:eastAsia="zh-CN"/>
              </w:rPr>
              <w:t>firstActiveBWP</w:t>
            </w:r>
            <w:proofErr w:type="spellEnd"/>
            <w:r>
              <w:rPr>
                <w:lang w:eastAsia="zh-CN"/>
              </w:rPr>
              <w:t xml:space="preserve">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proofErr w:type="spellStart"/>
            <w:r>
              <w:rPr>
                <w:lang w:eastAsia="zh-CN"/>
              </w:rPr>
              <w:t>Infact</w:t>
            </w:r>
            <w:proofErr w:type="spellEnd"/>
            <w:r>
              <w:rPr>
                <w:lang w:eastAsia="zh-CN"/>
              </w:rPr>
              <w:t xml:space="preserve">,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 xml:space="preserve">the NW releases an active BWP for an </w:t>
            </w:r>
            <w:proofErr w:type="spellStart"/>
            <w:r>
              <w:t>SpCell</w:t>
            </w:r>
            <w:proofErr w:type="spellEnd"/>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 xml:space="preserve">But </w:t>
            </w:r>
            <w:proofErr w:type="gramStart"/>
            <w:r>
              <w:rPr>
                <w:lang w:eastAsia="zh-CN"/>
              </w:rPr>
              <w:t>of course</w:t>
            </w:r>
            <w:proofErr w:type="gramEnd"/>
            <w:r>
              <w:rPr>
                <w:lang w:eastAsia="zh-CN"/>
              </w:rPr>
              <w:t xml:space="preserv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w:t>
            </w:r>
            <w:proofErr w:type="gramStart"/>
            <w:r w:rsidR="00400ACA">
              <w:rPr>
                <w:lang w:eastAsia="zh-CN"/>
              </w:rPr>
              <w:t>i.e.</w:t>
            </w:r>
            <w:proofErr w:type="gramEnd"/>
            <w:r w:rsidR="00400ACA">
              <w:rPr>
                <w:lang w:eastAsia="zh-CN"/>
              </w:rPr>
              <w:t xml:space="preserve"> to provide </w:t>
            </w:r>
            <w:r w:rsidR="00400ACA" w:rsidRPr="00400ACA">
              <w:rPr>
                <w:lang w:eastAsia="zh-CN"/>
              </w:rPr>
              <w:t xml:space="preserve">the </w:t>
            </w:r>
            <w:proofErr w:type="spellStart"/>
            <w:r w:rsidR="00400ACA" w:rsidRPr="00400ACA">
              <w:rPr>
                <w:lang w:eastAsia="zh-CN"/>
              </w:rPr>
              <w:t>firstActiveDownlinkBWP</w:t>
            </w:r>
            <w:proofErr w:type="spellEnd"/>
            <w:r w:rsidR="00400ACA" w:rsidRPr="00400ACA">
              <w:rPr>
                <w:lang w:eastAsia="zh-CN"/>
              </w:rPr>
              <w:t xml:space="preserve">-Id and </w:t>
            </w:r>
            <w:proofErr w:type="spellStart"/>
            <w:r w:rsidR="00400ACA" w:rsidRPr="00400ACA">
              <w:rPr>
                <w:lang w:eastAsia="zh-CN"/>
              </w:rPr>
              <w:t>firstActiveUplinkBWP</w:t>
            </w:r>
            <w:proofErr w:type="spellEnd"/>
            <w:r w:rsidR="00400ACA" w:rsidRPr="00400ACA">
              <w:rPr>
                <w:lang w:eastAsia="zh-CN"/>
              </w:rPr>
              <w:t>-Id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w:t>
            </w:r>
            <w:proofErr w:type="gramStart"/>
            <w:r w:rsidR="00963F12">
              <w:rPr>
                <w:lang w:eastAsia="zh-CN"/>
              </w:rPr>
              <w:t>e.g.</w:t>
            </w:r>
            <w:proofErr w:type="gramEnd"/>
            <w:r w:rsidR="00963F12">
              <w:rPr>
                <w:lang w:eastAsia="zh-CN"/>
              </w:rPr>
              <w:t xml:space="preserve">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0E3C8AB2" w:rsidR="0081238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E06DAD" w14:textId="26E2070D" w:rsidR="00812383"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C3F18" w14:textId="2FEFC6D9" w:rsidR="00812383" w:rsidRDefault="00670002" w:rsidP="00A7619D">
            <w:pPr>
              <w:pStyle w:val="TAC"/>
              <w:spacing w:before="20" w:after="20"/>
              <w:ind w:left="57" w:right="57"/>
              <w:jc w:val="left"/>
              <w:rPr>
                <w:lang w:eastAsia="zh-CN"/>
              </w:rPr>
            </w:pPr>
            <w:r>
              <w:rPr>
                <w:lang w:eastAsia="zh-CN"/>
              </w:rPr>
              <w:t xml:space="preserve">First, we believe that </w:t>
            </w:r>
            <w:r w:rsidR="00530202">
              <w:rPr>
                <w:lang w:eastAsia="zh-CN"/>
              </w:rPr>
              <w:t>it may not be common</w:t>
            </w:r>
            <w:r>
              <w:rPr>
                <w:lang w:eastAsia="zh-CN"/>
              </w:rPr>
              <w:t xml:space="preserve"> for the network to release a BWP but </w:t>
            </w:r>
            <w:r w:rsidR="00530202">
              <w:rPr>
                <w:lang w:eastAsia="zh-CN"/>
              </w:rPr>
              <w:t>probably a common situation can be</w:t>
            </w:r>
            <w:r>
              <w:rPr>
                <w:lang w:eastAsia="zh-CN"/>
              </w:rPr>
              <w:t xml:space="preserve"> </w:t>
            </w:r>
            <w:r w:rsidR="00530202">
              <w:rPr>
                <w:lang w:eastAsia="zh-CN"/>
              </w:rPr>
              <w:t xml:space="preserve">to </w:t>
            </w:r>
            <w:r>
              <w:rPr>
                <w:lang w:eastAsia="zh-CN"/>
              </w:rPr>
              <w:t>configure</w:t>
            </w:r>
            <w:r w:rsidR="00530202">
              <w:rPr>
                <w:lang w:eastAsia="zh-CN"/>
              </w:rPr>
              <w:t xml:space="preserve"> and keep</w:t>
            </w:r>
            <w:r>
              <w:rPr>
                <w:lang w:eastAsia="zh-CN"/>
              </w:rPr>
              <w:t xml:space="preserve"> multiple </w:t>
            </w:r>
            <w:r w:rsidR="00530202">
              <w:rPr>
                <w:lang w:eastAsia="zh-CN"/>
              </w:rPr>
              <w:t>BWPs</w:t>
            </w:r>
            <w:r>
              <w:rPr>
                <w:lang w:eastAsia="zh-CN"/>
              </w:rPr>
              <w:t xml:space="preserve"> and switching among them via DCI.</w:t>
            </w:r>
            <w:r w:rsidR="00530202">
              <w:rPr>
                <w:lang w:eastAsia="zh-CN"/>
              </w:rPr>
              <w:t xml:space="preserve"> Second, the aspect highlighted in this question can be handled by network implementation. </w:t>
            </w:r>
          </w:p>
        </w:tc>
      </w:tr>
      <w:tr w:rsidR="00890CBD"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43DF0CE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BA051FB" w14:textId="5EFF8F1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20C7D6" w14:textId="77777777" w:rsidR="00890CBD" w:rsidRDefault="00890CBD" w:rsidP="00890CBD">
            <w:pPr>
              <w:pStyle w:val="TAC"/>
              <w:spacing w:before="20" w:after="20"/>
              <w:ind w:left="57" w:right="57"/>
              <w:jc w:val="left"/>
              <w:rPr>
                <w:lang w:eastAsia="zh-CN"/>
              </w:rPr>
            </w:pPr>
            <w:r>
              <w:rPr>
                <w:lang w:eastAsia="zh-CN"/>
              </w:rPr>
              <w:t>Support Apple suggestion.</w:t>
            </w:r>
          </w:p>
          <w:p w14:paraId="5076079D" w14:textId="3D9F20DA" w:rsidR="00890CBD" w:rsidRDefault="00890CBD" w:rsidP="00890CBD">
            <w:pPr>
              <w:pStyle w:val="TAC"/>
              <w:spacing w:before="20" w:after="20"/>
              <w:ind w:left="57" w:right="57"/>
              <w:jc w:val="left"/>
              <w:rPr>
                <w:lang w:eastAsia="zh-CN"/>
              </w:rPr>
            </w:pPr>
            <w:r>
              <w:rPr>
                <w:lang w:eastAsia="zh-CN"/>
              </w:rPr>
              <w:t xml:space="preserve">Comment for Huawei: DCI based BWP switch might not be supported by all UEs. </w:t>
            </w:r>
          </w:p>
        </w:tc>
      </w:tr>
      <w:tr w:rsidR="00890CBD"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044E2FDE" w:rsidR="00890CBD" w:rsidRDefault="006828F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6B703D0" w14:textId="2C8E6C7C" w:rsidR="00890CBD" w:rsidRDefault="006828F9"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61A1E47" w14:textId="0165D1B5" w:rsidR="00890CBD" w:rsidRDefault="006828F9" w:rsidP="00890CBD">
            <w:pPr>
              <w:pStyle w:val="TAC"/>
              <w:spacing w:before="20" w:after="20"/>
              <w:ind w:left="57" w:right="57"/>
              <w:jc w:val="left"/>
              <w:rPr>
                <w:lang w:eastAsia="zh-CN"/>
              </w:rPr>
            </w:pPr>
            <w:r>
              <w:rPr>
                <w:rFonts w:hint="eastAsia"/>
                <w:lang w:eastAsia="zh-CN"/>
              </w:rPr>
              <w:t>A</w:t>
            </w:r>
            <w:r>
              <w:rPr>
                <w:lang w:eastAsia="zh-CN"/>
              </w:rPr>
              <w:t>gree apple</w:t>
            </w:r>
          </w:p>
        </w:tc>
      </w:tr>
      <w:tr w:rsidR="00890CBD"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4119E333" w:rsidR="00890CBD" w:rsidRDefault="001F04D5"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A3916AF" w14:textId="1E2199E9" w:rsidR="00890CBD" w:rsidRDefault="001F04D5"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27F803" w14:textId="5FBDDDE2" w:rsidR="00890CBD" w:rsidRDefault="001F04D5" w:rsidP="001F04D5">
            <w:pPr>
              <w:pStyle w:val="TAC"/>
              <w:spacing w:before="20" w:after="20"/>
              <w:ind w:right="57"/>
              <w:jc w:val="left"/>
              <w:rPr>
                <w:lang w:eastAsia="zh-CN"/>
              </w:rPr>
            </w:pPr>
            <w:r>
              <w:rPr>
                <w:lang w:eastAsia="zh-CN"/>
              </w:rPr>
              <w:t>D</w:t>
            </w:r>
            <w:r>
              <w:rPr>
                <w:rFonts w:hint="eastAsia"/>
                <w:lang w:eastAsia="zh-CN"/>
              </w:rPr>
              <w:t xml:space="preserve">ue to the BWP can be switched based on DCI, so the RRC </w:t>
            </w:r>
            <w:r>
              <w:rPr>
                <w:lang w:eastAsia="zh-CN"/>
              </w:rPr>
              <w:t>doesn't</w:t>
            </w:r>
            <w:r>
              <w:rPr>
                <w:rFonts w:hint="eastAsia"/>
                <w:lang w:eastAsia="zh-CN"/>
              </w:rPr>
              <w:t xml:space="preserve"> know which BWP is the active BWP, so the RRC may release the current active </w:t>
            </w:r>
            <w:proofErr w:type="gramStart"/>
            <w:r>
              <w:rPr>
                <w:rFonts w:hint="eastAsia"/>
                <w:lang w:eastAsia="zh-CN"/>
              </w:rPr>
              <w:t>BWP,  and</w:t>
            </w:r>
            <w:proofErr w:type="gramEnd"/>
            <w:r>
              <w:rPr>
                <w:rFonts w:hint="eastAsia"/>
                <w:lang w:eastAsia="zh-CN"/>
              </w:rPr>
              <w:t xml:space="preserve"> </w:t>
            </w:r>
            <w:r>
              <w:rPr>
                <w:lang w:eastAsia="zh-CN"/>
              </w:rPr>
              <w:t xml:space="preserve">we agree the NW can avoid </w:t>
            </w:r>
            <w:r>
              <w:rPr>
                <w:rFonts w:hint="eastAsia"/>
                <w:lang w:eastAsia="zh-CN"/>
              </w:rPr>
              <w:t>the active BWP to be released by NW implementation e.g.by BWP switch</w:t>
            </w:r>
          </w:p>
        </w:tc>
      </w:tr>
      <w:tr w:rsidR="00890CBD"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90CBD" w:rsidRDefault="00890CBD" w:rsidP="00890CBD">
            <w:pPr>
              <w:pStyle w:val="TAC"/>
              <w:spacing w:before="20" w:after="20"/>
              <w:ind w:left="57" w:right="57"/>
              <w:jc w:val="left"/>
              <w:rPr>
                <w:lang w:eastAsia="zh-CN"/>
              </w:rPr>
            </w:pPr>
          </w:p>
        </w:tc>
      </w:tr>
      <w:tr w:rsidR="00890CBD"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90CBD" w:rsidRDefault="00890CBD" w:rsidP="00890CBD">
            <w:pPr>
              <w:pStyle w:val="TAC"/>
              <w:spacing w:before="20" w:after="20"/>
              <w:ind w:left="57" w:right="57"/>
              <w:jc w:val="left"/>
              <w:rPr>
                <w:lang w:eastAsia="zh-CN"/>
              </w:rPr>
            </w:pPr>
          </w:p>
        </w:tc>
      </w:tr>
      <w:tr w:rsidR="00890CBD"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90CBD" w:rsidRDefault="00890CBD" w:rsidP="00890CBD">
            <w:pPr>
              <w:pStyle w:val="TAC"/>
              <w:spacing w:before="20" w:after="20"/>
              <w:ind w:left="57" w:right="57"/>
              <w:jc w:val="left"/>
              <w:rPr>
                <w:lang w:eastAsia="zh-CN"/>
              </w:rPr>
            </w:pPr>
          </w:p>
        </w:tc>
      </w:tr>
      <w:tr w:rsidR="00890CBD"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90CBD" w:rsidRDefault="00890CBD" w:rsidP="00890CB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7CC94943" w14:textId="77777777"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278A799C" w14:textId="77777777" w:rsidR="00464711" w:rsidRDefault="00464711" w:rsidP="00256586">
            <w:pPr>
              <w:pStyle w:val="TAC"/>
              <w:spacing w:before="20" w:after="20"/>
              <w:ind w:left="57" w:right="57"/>
              <w:jc w:val="left"/>
              <w:rPr>
                <w:color w:val="FF0000"/>
                <w:lang w:eastAsia="zh-CN"/>
              </w:rPr>
            </w:pPr>
            <w:r w:rsidRPr="00464711">
              <w:rPr>
                <w:color w:val="FF0000"/>
                <w:lang w:eastAsia="zh-CN"/>
              </w:rPr>
              <w:t>[Huawei]</w:t>
            </w:r>
            <w:r>
              <w:rPr>
                <w:color w:val="FF0000"/>
                <w:lang w:eastAsia="zh-CN"/>
              </w:rPr>
              <w:t xml:space="preserve"> my point was that the network by implementation should ensure that active BWP is not a released one after the UE processing/receiving the RRC reconfiguration. But if we put a restriction to the network like Question 10 says, we should be careful about </w:t>
            </w:r>
            <w:r w:rsidR="00256586">
              <w:rPr>
                <w:color w:val="FF0000"/>
                <w:lang w:eastAsia="zh-CN"/>
              </w:rPr>
              <w:t>the meaning of “</w:t>
            </w:r>
            <w:r w:rsidR="00256586" w:rsidRPr="00256586">
              <w:rPr>
                <w:color w:val="FF0000"/>
                <w:lang w:eastAsia="zh-CN"/>
              </w:rPr>
              <w:t xml:space="preserve">the NW releases an active BWP for an </w:t>
            </w:r>
            <w:proofErr w:type="spellStart"/>
            <w:r w:rsidR="00256586" w:rsidRPr="00256586">
              <w:rPr>
                <w:color w:val="FF0000"/>
                <w:lang w:eastAsia="zh-CN"/>
              </w:rPr>
              <w:t>SpCell</w:t>
            </w:r>
            <w:proofErr w:type="spellEnd"/>
            <w:r w:rsidR="00256586">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2AF1C0A9" w14:textId="17FA94E7" w:rsidR="00256586" w:rsidRDefault="00256586" w:rsidP="00256586">
            <w:pPr>
              <w:pStyle w:val="TAC"/>
              <w:spacing w:before="20" w:after="20"/>
              <w:ind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100E3ED3" w:rsidR="00812383" w:rsidRDefault="005302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7A78F404" w14:textId="4ED2E189" w:rsidR="00812383" w:rsidRDefault="00530202" w:rsidP="00A7619D">
            <w:pPr>
              <w:pStyle w:val="TAC"/>
              <w:spacing w:before="20" w:after="20"/>
              <w:ind w:left="57" w:right="57"/>
              <w:jc w:val="left"/>
              <w:rPr>
                <w:lang w:eastAsia="zh-CN"/>
              </w:rPr>
            </w:pPr>
            <w:r>
              <w:rPr>
                <w:lang w:eastAsia="zh-CN"/>
              </w:rPr>
              <w:t>Agree with HW</w:t>
            </w: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0A1A4867" w:rsidR="00812383" w:rsidRDefault="001F04D5" w:rsidP="00A7619D">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4201C491" w14:textId="64AC4622" w:rsidR="00812383" w:rsidRDefault="001F04D5" w:rsidP="00A7619D">
            <w:pPr>
              <w:pStyle w:val="TAC"/>
              <w:spacing w:before="20" w:after="20"/>
              <w:ind w:left="57" w:right="57"/>
              <w:jc w:val="left"/>
              <w:rPr>
                <w:lang w:eastAsia="zh-CN"/>
              </w:rPr>
            </w:pPr>
            <w:r>
              <w:rPr>
                <w:lang w:eastAsia="zh-CN"/>
              </w:rPr>
              <w:t>A</w:t>
            </w:r>
            <w:r>
              <w:rPr>
                <w:rFonts w:hint="eastAsia"/>
                <w:lang w:eastAsia="zh-CN"/>
              </w:rPr>
              <w:t>gree with HW</w:t>
            </w: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w:t>
            </w:r>
            <w:proofErr w:type="gramStart"/>
            <w:r>
              <w:t>( for</w:t>
            </w:r>
            <w:proofErr w:type="gramEnd"/>
            <w:r>
              <w:t xml:space="preserve"> </w:t>
            </w:r>
            <w:proofErr w:type="spellStart"/>
            <w:r>
              <w:t>eg.</w:t>
            </w:r>
            <w:proofErr w:type="spellEnd"/>
            <w:r>
              <w:t xml:space="preserve">,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 xml:space="preserve">Capture in chair’s note is acceptable. We are </w:t>
            </w:r>
            <w:proofErr w:type="gramStart"/>
            <w:r>
              <w:rPr>
                <w:lang w:eastAsia="zh-CN"/>
              </w:rPr>
              <w:t>actually open</w:t>
            </w:r>
            <w:proofErr w:type="gramEnd"/>
            <w:r>
              <w:rPr>
                <w:lang w:eastAsia="zh-CN"/>
              </w:rPr>
              <w:t xml:space="preserve"> for SPEC clarification on releasing of current active BWP.</w:t>
            </w:r>
          </w:p>
        </w:tc>
      </w:tr>
      <w:tr w:rsidR="00890CBD"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343A5760"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0E27298F" w14:textId="3D36C9A1"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4382844C" w:rsidR="00890CBD" w:rsidRDefault="00EF0253"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3C3D93B7" w14:textId="6B4490DF" w:rsidR="00890CBD" w:rsidRDefault="00EF0253" w:rsidP="00890CBD">
            <w:pPr>
              <w:pStyle w:val="TAC"/>
              <w:spacing w:before="20" w:after="20"/>
              <w:ind w:left="57" w:right="57"/>
              <w:jc w:val="left"/>
              <w:rPr>
                <w:lang w:eastAsia="zh-CN"/>
              </w:rPr>
            </w:pPr>
            <w:r>
              <w:rPr>
                <w:rFonts w:hint="eastAsia"/>
                <w:lang w:eastAsia="zh-CN"/>
              </w:rPr>
              <w:t>F</w:t>
            </w:r>
            <w:r>
              <w:rPr>
                <w:lang w:eastAsia="zh-CN"/>
              </w:rPr>
              <w:t>ine with chair’s notes</w:t>
            </w:r>
          </w:p>
        </w:tc>
      </w:tr>
      <w:tr w:rsidR="00890CBD"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90CBD" w:rsidRDefault="00890CBD" w:rsidP="00890CBD">
            <w:pPr>
              <w:pStyle w:val="TAC"/>
              <w:spacing w:before="20" w:after="20"/>
              <w:ind w:left="57" w:right="57"/>
              <w:jc w:val="left"/>
              <w:rPr>
                <w:lang w:eastAsia="zh-CN"/>
              </w:rPr>
            </w:pPr>
          </w:p>
        </w:tc>
      </w:tr>
      <w:tr w:rsidR="00890CBD"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90CBD" w:rsidRDefault="00890CBD" w:rsidP="00890CBD">
            <w:pPr>
              <w:pStyle w:val="TAC"/>
              <w:spacing w:before="20" w:after="20"/>
              <w:ind w:left="57" w:right="57"/>
              <w:jc w:val="left"/>
              <w:rPr>
                <w:lang w:eastAsia="zh-CN"/>
              </w:rPr>
            </w:pPr>
          </w:p>
        </w:tc>
      </w:tr>
      <w:tr w:rsidR="00890CBD"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90CBD" w:rsidRDefault="00890CBD" w:rsidP="00890CBD">
            <w:pPr>
              <w:pStyle w:val="TAC"/>
              <w:spacing w:before="20" w:after="20"/>
              <w:ind w:left="57" w:right="57"/>
              <w:jc w:val="left"/>
              <w:rPr>
                <w:lang w:eastAsia="zh-CN"/>
              </w:rPr>
            </w:pPr>
          </w:p>
        </w:tc>
      </w:tr>
      <w:tr w:rsidR="00890CBD"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90CBD" w:rsidRDefault="00890CBD" w:rsidP="00890CBD">
            <w:pPr>
              <w:pStyle w:val="TAC"/>
              <w:spacing w:before="20" w:after="20"/>
              <w:ind w:left="57" w:right="57"/>
              <w:jc w:val="left"/>
              <w:rPr>
                <w:lang w:eastAsia="zh-CN"/>
              </w:rPr>
            </w:pPr>
          </w:p>
        </w:tc>
      </w:tr>
      <w:tr w:rsidR="00890CBD"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90CBD" w:rsidRDefault="00890CBD" w:rsidP="00890CBD">
            <w:pPr>
              <w:pStyle w:val="TAC"/>
              <w:spacing w:before="20" w:after="20"/>
              <w:ind w:left="57" w:right="57"/>
              <w:jc w:val="left"/>
              <w:rPr>
                <w:lang w:eastAsia="zh-CN"/>
              </w:rPr>
            </w:pPr>
          </w:p>
        </w:tc>
      </w:tr>
      <w:tr w:rsidR="00890CBD"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90CBD" w:rsidRDefault="00890CBD" w:rsidP="00890CBD">
            <w:pPr>
              <w:pStyle w:val="TAC"/>
              <w:spacing w:before="20" w:after="20"/>
              <w:ind w:left="57" w:right="57"/>
              <w:jc w:val="left"/>
              <w:rPr>
                <w:lang w:eastAsia="zh-CN"/>
              </w:rPr>
            </w:pPr>
          </w:p>
        </w:tc>
      </w:tr>
      <w:tr w:rsidR="00890CBD"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90CBD" w:rsidRDefault="00890CBD" w:rsidP="00890CBD">
            <w:pPr>
              <w:pStyle w:val="TAC"/>
              <w:spacing w:before="20" w:after="20"/>
              <w:ind w:left="57" w:right="57"/>
              <w:jc w:val="left"/>
              <w:rPr>
                <w:lang w:eastAsia="zh-CN"/>
              </w:rPr>
            </w:pPr>
          </w:p>
        </w:tc>
      </w:tr>
      <w:tr w:rsidR="00890CBD"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90CBD" w:rsidRDefault="00890CBD" w:rsidP="00890CBD">
            <w:pPr>
              <w:pStyle w:val="TAC"/>
              <w:spacing w:before="20" w:after="20"/>
              <w:ind w:left="57" w:right="57"/>
              <w:jc w:val="left"/>
              <w:rPr>
                <w:lang w:eastAsia="zh-CN"/>
              </w:rPr>
            </w:pPr>
          </w:p>
        </w:tc>
      </w:tr>
      <w:tr w:rsidR="00890CBD"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90CBD" w:rsidRDefault="00890CBD" w:rsidP="00890CB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w:t>
      </w:r>
      <w:proofErr w:type="spellStart"/>
      <w:r>
        <w:t>SCell</w:t>
      </w:r>
      <w:proofErr w:type="spellEnd"/>
      <w:r>
        <w:t xml:space="preserve">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proofErr w:type="spellStart"/>
            <w:r>
              <w:rPr>
                <w:lang w:eastAsia="zh-CN"/>
              </w:rPr>
              <w:t>Inline</w:t>
            </w:r>
            <w:proofErr w:type="spellEnd"/>
            <w:r>
              <w:rPr>
                <w:lang w:eastAsia="zh-CN"/>
              </w:rPr>
              <w:t xml:space="preserve"> with our views earlier, if the active BWP is released, the UE should be given a </w:t>
            </w:r>
            <w:proofErr w:type="spellStart"/>
            <w:r>
              <w:rPr>
                <w:lang w:eastAsia="zh-CN"/>
              </w:rPr>
              <w:t>firstActiveBWP</w:t>
            </w:r>
            <w:proofErr w:type="spellEnd"/>
            <w:r>
              <w:rPr>
                <w:lang w:eastAsia="zh-CN"/>
              </w:rPr>
              <w:t xml:space="preserve"> to fallback to. But for </w:t>
            </w:r>
            <w:proofErr w:type="spellStart"/>
            <w:r>
              <w:rPr>
                <w:lang w:eastAsia="zh-CN"/>
              </w:rPr>
              <w:t>SCell</w:t>
            </w:r>
            <w:proofErr w:type="spellEnd"/>
            <w:r>
              <w:rPr>
                <w:lang w:eastAsia="zh-CN"/>
              </w:rPr>
              <w:t xml:space="preserve">, the </w:t>
            </w:r>
            <w:proofErr w:type="spellStart"/>
            <w:r>
              <w:rPr>
                <w:lang w:eastAsia="zh-CN"/>
              </w:rPr>
              <w:t>firstActiveBWP</w:t>
            </w:r>
            <w:proofErr w:type="spellEnd"/>
            <w:r>
              <w:rPr>
                <w:lang w:eastAsia="zh-CN"/>
              </w:rPr>
              <w:t xml:space="preserve"> (DL/UL) can only be given at the time of </w:t>
            </w:r>
            <w:proofErr w:type="spellStart"/>
            <w:r>
              <w:rPr>
                <w:lang w:eastAsia="zh-CN"/>
              </w:rPr>
              <w:t>SCell</w:t>
            </w:r>
            <w:proofErr w:type="spellEnd"/>
            <w:r>
              <w:rPr>
                <w:lang w:eastAsia="zh-CN"/>
              </w:rPr>
              <w:t xml:space="preserve"> addition. </w:t>
            </w:r>
            <w:proofErr w:type="gramStart"/>
            <w:r>
              <w:rPr>
                <w:lang w:eastAsia="zh-CN"/>
              </w:rPr>
              <w:t>So</w:t>
            </w:r>
            <w:proofErr w:type="gramEnd"/>
            <w:r>
              <w:rPr>
                <w:lang w:eastAsia="zh-CN"/>
              </w:rPr>
              <w:t xml:space="preserve"> the NW would have to release and add the </w:t>
            </w:r>
            <w:proofErr w:type="spellStart"/>
            <w:r>
              <w:rPr>
                <w:lang w:eastAsia="zh-CN"/>
              </w:rPr>
              <w:t>SCell</w:t>
            </w:r>
            <w:proofErr w:type="spellEnd"/>
            <w:r>
              <w:rPr>
                <w:lang w:eastAsia="zh-CN"/>
              </w:rPr>
              <w:t xml:space="preserve">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CB6F25B" w:rsidR="00183AF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2FA0E0FB" w:rsidR="00183AFB" w:rsidRDefault="00530202" w:rsidP="00A7619D">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890CBD"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68FB89D1" w:rsidR="00890CBD" w:rsidRDefault="00890CBD" w:rsidP="00890CBD">
            <w:pPr>
              <w:pStyle w:val="TAC"/>
              <w:spacing w:before="20" w:after="20"/>
              <w:ind w:left="57" w:right="57"/>
              <w:jc w:val="left"/>
              <w:rPr>
                <w:lang w:eastAsia="zh-CN"/>
              </w:rPr>
            </w:pPr>
            <w:r>
              <w:rPr>
                <w:lang w:eastAsia="zh-CN"/>
              </w:rPr>
              <w:t xml:space="preserve">QCOM </w:t>
            </w:r>
          </w:p>
        </w:tc>
        <w:tc>
          <w:tcPr>
            <w:tcW w:w="994" w:type="dxa"/>
            <w:tcBorders>
              <w:top w:val="single" w:sz="4" w:space="0" w:color="auto"/>
              <w:left w:val="single" w:sz="4" w:space="0" w:color="auto"/>
              <w:bottom w:val="single" w:sz="4" w:space="0" w:color="auto"/>
              <w:right w:val="single" w:sz="4" w:space="0" w:color="auto"/>
            </w:tcBorders>
          </w:tcPr>
          <w:p w14:paraId="7280ACB3" w14:textId="14E300E1"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6E4DF5" w14:textId="63A56511" w:rsidR="00890CBD" w:rsidRDefault="00890CBD" w:rsidP="00890CBD">
            <w:pPr>
              <w:pStyle w:val="TAC"/>
              <w:spacing w:before="20" w:after="20"/>
              <w:ind w:left="57" w:right="57"/>
              <w:jc w:val="left"/>
              <w:rPr>
                <w:lang w:eastAsia="zh-CN"/>
              </w:rPr>
            </w:pPr>
            <w:r>
              <w:rPr>
                <w:lang w:eastAsia="zh-CN"/>
              </w:rPr>
              <w:t xml:space="preserve">Since BWP switch is supported on </w:t>
            </w:r>
            <w:proofErr w:type="spellStart"/>
            <w:r>
              <w:rPr>
                <w:lang w:eastAsia="zh-CN"/>
              </w:rPr>
              <w:t>SCell</w:t>
            </w:r>
            <w:proofErr w:type="spellEnd"/>
            <w:r>
              <w:rPr>
                <w:lang w:eastAsia="zh-CN"/>
              </w:rPr>
              <w:t xml:space="preserve">, so we expect network to release then add the </w:t>
            </w:r>
            <w:proofErr w:type="spellStart"/>
            <w:r>
              <w:rPr>
                <w:lang w:eastAsia="zh-CN"/>
              </w:rPr>
              <w:t>SCell</w:t>
            </w:r>
            <w:proofErr w:type="spellEnd"/>
            <w:r>
              <w:rPr>
                <w:lang w:eastAsia="zh-CN"/>
              </w:rPr>
              <w:t xml:space="preserve"> in this case.</w:t>
            </w:r>
          </w:p>
        </w:tc>
      </w:tr>
      <w:tr w:rsidR="00890CBD"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498A4C0E" w:rsidR="00890CBD" w:rsidRDefault="0077757A"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576016" w14:textId="3773613C" w:rsidR="00890CBD" w:rsidRDefault="0077757A"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0E0E00" w14:textId="7812A8F8" w:rsidR="00890CBD" w:rsidRDefault="0077757A" w:rsidP="00890CBD">
            <w:pPr>
              <w:pStyle w:val="TAC"/>
              <w:spacing w:before="20" w:after="20"/>
              <w:ind w:left="57" w:right="57"/>
              <w:jc w:val="left"/>
              <w:rPr>
                <w:lang w:eastAsia="zh-CN"/>
              </w:rPr>
            </w:pPr>
            <w:r>
              <w:rPr>
                <w:rFonts w:hint="eastAsia"/>
                <w:lang w:eastAsia="zh-CN"/>
              </w:rPr>
              <w:t>A</w:t>
            </w:r>
            <w:r>
              <w:rPr>
                <w:lang w:eastAsia="zh-CN"/>
              </w:rPr>
              <w:t>gree with Apple</w:t>
            </w:r>
          </w:p>
        </w:tc>
      </w:tr>
      <w:tr w:rsidR="00890CBD"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400B6224" w:rsidR="00890CBD" w:rsidRDefault="001F04D5"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60476D4B" w:rsidR="00890CBD" w:rsidRDefault="001F04D5" w:rsidP="00890CBD">
            <w:pPr>
              <w:pStyle w:val="TAC"/>
              <w:spacing w:before="20" w:after="20"/>
              <w:ind w:left="57" w:right="57"/>
              <w:jc w:val="left"/>
              <w:rPr>
                <w:lang w:eastAsia="zh-CN"/>
              </w:rPr>
            </w:pPr>
            <w:r>
              <w:rPr>
                <w:lang w:eastAsia="zh-CN"/>
              </w:rPr>
              <w:t>A</w:t>
            </w:r>
            <w:r>
              <w:rPr>
                <w:rFonts w:hint="eastAsia"/>
                <w:lang w:eastAsia="zh-CN"/>
              </w:rPr>
              <w:t>gree with HW</w:t>
            </w:r>
          </w:p>
        </w:tc>
      </w:tr>
      <w:tr w:rsidR="00890CBD"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890CBD" w:rsidRDefault="00890CBD" w:rsidP="00890CBD">
            <w:pPr>
              <w:pStyle w:val="TAC"/>
              <w:spacing w:before="20" w:after="20"/>
              <w:ind w:left="57" w:right="57"/>
              <w:jc w:val="left"/>
              <w:rPr>
                <w:lang w:eastAsia="zh-CN"/>
              </w:rPr>
            </w:pPr>
          </w:p>
        </w:tc>
      </w:tr>
      <w:tr w:rsidR="00890CBD"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890CBD" w:rsidRDefault="00890CBD" w:rsidP="00890CBD">
            <w:pPr>
              <w:pStyle w:val="TAC"/>
              <w:spacing w:before="20" w:after="20"/>
              <w:ind w:left="57" w:right="57"/>
              <w:jc w:val="left"/>
              <w:rPr>
                <w:lang w:eastAsia="zh-CN"/>
              </w:rPr>
            </w:pPr>
          </w:p>
        </w:tc>
      </w:tr>
      <w:tr w:rsidR="00890CBD"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890CBD" w:rsidRDefault="00890CBD" w:rsidP="00890CBD">
            <w:pPr>
              <w:pStyle w:val="TAC"/>
              <w:spacing w:before="20" w:after="20"/>
              <w:ind w:left="57" w:right="57"/>
              <w:jc w:val="left"/>
              <w:rPr>
                <w:lang w:eastAsia="zh-CN"/>
              </w:rPr>
            </w:pPr>
          </w:p>
        </w:tc>
      </w:tr>
      <w:tr w:rsidR="00890CBD"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890CBD" w:rsidRDefault="00890CBD" w:rsidP="00890CBD">
            <w:pPr>
              <w:pStyle w:val="TAC"/>
              <w:spacing w:before="20" w:after="20"/>
              <w:ind w:left="57" w:right="57"/>
              <w:jc w:val="left"/>
              <w:rPr>
                <w:lang w:eastAsia="zh-CN"/>
              </w:rPr>
            </w:pPr>
          </w:p>
        </w:tc>
      </w:tr>
      <w:tr w:rsidR="00890CBD"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890CBD" w:rsidRDefault="00890CBD" w:rsidP="00890CB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w:t>
            </w:r>
            <w:proofErr w:type="gramStart"/>
            <w:r>
              <w:t>( for</w:t>
            </w:r>
            <w:proofErr w:type="gramEnd"/>
            <w:r>
              <w:t xml:space="preserve"> </w:t>
            </w:r>
            <w:proofErr w:type="spellStart"/>
            <w:r>
              <w:t>eg.</w:t>
            </w:r>
            <w:proofErr w:type="spellEnd"/>
            <w:r>
              <w:t xml:space="preserve">,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 xml:space="preserve">Capture in chair’s note is acceptable. We are </w:t>
            </w:r>
            <w:proofErr w:type="gramStart"/>
            <w:r>
              <w:rPr>
                <w:lang w:eastAsia="zh-CN"/>
              </w:rPr>
              <w:t>actually open</w:t>
            </w:r>
            <w:proofErr w:type="gramEnd"/>
            <w:r>
              <w:rPr>
                <w:lang w:eastAsia="zh-CN"/>
              </w:rPr>
              <w:t xml:space="preserve"> for SPEC clarification on releasing of current active BWP.</w:t>
            </w:r>
          </w:p>
        </w:tc>
      </w:tr>
      <w:tr w:rsidR="00890CBD"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658E5D6F"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6C52B149" w14:textId="21A35713"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3BF246C8" w:rsidR="00890CBD" w:rsidRDefault="00372D35"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61E97F13" w14:textId="34163338" w:rsidR="00890CBD" w:rsidRDefault="00372D35" w:rsidP="00890CBD">
            <w:pPr>
              <w:pStyle w:val="TAC"/>
              <w:spacing w:before="20" w:after="20"/>
              <w:ind w:left="57" w:right="57"/>
              <w:jc w:val="left"/>
              <w:rPr>
                <w:lang w:eastAsia="zh-CN"/>
              </w:rPr>
            </w:pPr>
            <w:r>
              <w:rPr>
                <w:rFonts w:hint="eastAsia"/>
                <w:lang w:eastAsia="zh-CN"/>
              </w:rPr>
              <w:t>A</w:t>
            </w:r>
            <w:r>
              <w:rPr>
                <w:lang w:eastAsia="zh-CN"/>
              </w:rPr>
              <w:t>gree above comments</w:t>
            </w:r>
          </w:p>
        </w:tc>
      </w:tr>
      <w:tr w:rsidR="00890CBD"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3AE22CDF"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890CBD" w:rsidRDefault="00890CBD" w:rsidP="00890CBD">
            <w:pPr>
              <w:pStyle w:val="TAC"/>
              <w:spacing w:before="20" w:after="20"/>
              <w:ind w:left="57" w:right="57"/>
              <w:jc w:val="left"/>
              <w:rPr>
                <w:lang w:eastAsia="zh-CN"/>
              </w:rPr>
            </w:pPr>
          </w:p>
        </w:tc>
      </w:tr>
      <w:tr w:rsidR="00890CBD"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890CBD" w:rsidRDefault="00890CBD" w:rsidP="00890CBD">
            <w:pPr>
              <w:pStyle w:val="TAC"/>
              <w:spacing w:before="20" w:after="20"/>
              <w:ind w:left="57" w:right="57"/>
              <w:jc w:val="left"/>
              <w:rPr>
                <w:lang w:eastAsia="zh-CN"/>
              </w:rPr>
            </w:pPr>
          </w:p>
        </w:tc>
      </w:tr>
      <w:tr w:rsidR="00890CBD"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890CBD" w:rsidRDefault="00890CBD" w:rsidP="00890CBD">
            <w:pPr>
              <w:pStyle w:val="TAC"/>
              <w:spacing w:before="20" w:after="20"/>
              <w:ind w:left="57" w:right="57"/>
              <w:jc w:val="left"/>
              <w:rPr>
                <w:lang w:eastAsia="zh-CN"/>
              </w:rPr>
            </w:pPr>
          </w:p>
        </w:tc>
      </w:tr>
      <w:tr w:rsidR="00890CBD"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890CBD" w:rsidRDefault="00890CBD" w:rsidP="00890CBD">
            <w:pPr>
              <w:pStyle w:val="TAC"/>
              <w:spacing w:before="20" w:after="20"/>
              <w:ind w:left="57" w:right="57"/>
              <w:jc w:val="left"/>
              <w:rPr>
                <w:lang w:eastAsia="zh-CN"/>
              </w:rPr>
            </w:pPr>
          </w:p>
        </w:tc>
      </w:tr>
      <w:tr w:rsidR="00890CBD"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890CBD" w:rsidRDefault="00890CBD" w:rsidP="00890CBD">
            <w:pPr>
              <w:pStyle w:val="TAC"/>
              <w:spacing w:before="20" w:after="20"/>
              <w:ind w:left="57" w:right="57"/>
              <w:jc w:val="left"/>
              <w:rPr>
                <w:lang w:eastAsia="zh-CN"/>
              </w:rPr>
            </w:pPr>
          </w:p>
        </w:tc>
      </w:tr>
      <w:tr w:rsidR="00890CBD"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890CBD" w:rsidRDefault="00890CBD" w:rsidP="00890CBD">
            <w:pPr>
              <w:pStyle w:val="TAC"/>
              <w:spacing w:before="20" w:after="20"/>
              <w:ind w:left="57" w:right="57"/>
              <w:jc w:val="left"/>
              <w:rPr>
                <w:lang w:eastAsia="zh-CN"/>
              </w:rPr>
            </w:pPr>
          </w:p>
        </w:tc>
      </w:tr>
      <w:tr w:rsidR="00890CBD"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890CBD" w:rsidRDefault="00890CBD" w:rsidP="00890CBD">
            <w:pPr>
              <w:pStyle w:val="TAC"/>
              <w:spacing w:before="20" w:after="20"/>
              <w:ind w:left="57" w:right="57"/>
              <w:jc w:val="left"/>
              <w:rPr>
                <w:lang w:eastAsia="zh-CN"/>
              </w:rPr>
            </w:pPr>
          </w:p>
        </w:tc>
      </w:tr>
      <w:tr w:rsidR="00890CBD"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890CBD" w:rsidRDefault="00890CBD" w:rsidP="00890CBD">
            <w:pPr>
              <w:pStyle w:val="TAC"/>
              <w:spacing w:before="20" w:after="20"/>
              <w:ind w:left="57" w:right="57"/>
              <w:jc w:val="left"/>
              <w:rPr>
                <w:lang w:eastAsia="zh-CN"/>
              </w:rPr>
            </w:pPr>
          </w:p>
        </w:tc>
      </w:tr>
      <w:tr w:rsidR="00890CBD"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890CBD" w:rsidRDefault="00890CBD" w:rsidP="00890CBD">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 xml:space="preserve">BWP switch from parameter change of an active BWP in </w:t>
      </w:r>
      <w:proofErr w:type="spellStart"/>
      <w:r>
        <w:rPr>
          <w:rFonts w:ascii="Arial" w:hAnsi="Arial" w:cs="Arial"/>
          <w:sz w:val="28"/>
          <w:szCs w:val="28"/>
        </w:rPr>
        <w:t>SpCell</w:t>
      </w:r>
      <w:proofErr w:type="spellEnd"/>
      <w:r>
        <w:rPr>
          <w:rFonts w:ascii="Arial" w:hAnsi="Arial" w:cs="Arial"/>
          <w:sz w:val="28"/>
          <w:szCs w:val="28"/>
        </w:rPr>
        <w:t xml:space="preserve"> and </w:t>
      </w:r>
      <w:proofErr w:type="spellStart"/>
      <w:r>
        <w:rPr>
          <w:rFonts w:ascii="Arial" w:hAnsi="Arial" w:cs="Arial"/>
          <w:sz w:val="28"/>
          <w:szCs w:val="28"/>
        </w:rPr>
        <w:t>SCell</w:t>
      </w:r>
      <w:proofErr w:type="spellEnd"/>
    </w:p>
    <w:tbl>
      <w:tblPr>
        <w:tblStyle w:val="TableGrid"/>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BodyText"/>
              <w:spacing w:before="120"/>
              <w:rPr>
                <w:rFonts w:eastAsia="SimSun"/>
                <w:u w:val="single"/>
                <w:lang w:eastAsia="zh-CN"/>
              </w:rPr>
            </w:pPr>
            <w:r w:rsidRPr="009A08A3">
              <w:rPr>
                <w:rFonts w:eastAsia="SimSun"/>
                <w:u w:val="single"/>
                <w:lang w:eastAsia="zh-CN"/>
              </w:rPr>
              <w:t>For the RAN4 question#</w:t>
            </w:r>
            <w:r>
              <w:rPr>
                <w:rFonts w:eastAsia="SimSun"/>
                <w:u w:val="single"/>
                <w:lang w:eastAsia="zh-CN"/>
              </w:rPr>
              <w:t>2</w:t>
            </w:r>
            <w:r w:rsidRPr="009A08A3">
              <w:rPr>
                <w:rFonts w:eastAsia="SimSun"/>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proofErr w:type="spellStart"/>
            <w:r w:rsidRPr="00A7619D">
              <w:rPr>
                <w:rFonts w:ascii="Arial" w:hAnsi="Arial" w:cs="Arial"/>
                <w:bCs/>
                <w:i/>
                <w:iCs/>
                <w:highlight w:val="yellow"/>
              </w:rPr>
              <w:t>firstActiveDownlinkBWP</w:t>
            </w:r>
            <w:proofErr w:type="spellEnd"/>
            <w:r w:rsidRPr="00A7619D">
              <w:rPr>
                <w:rFonts w:ascii="Arial" w:hAnsi="Arial" w:cs="Arial"/>
                <w:bCs/>
                <w:i/>
                <w:iCs/>
                <w:highlight w:val="yellow"/>
              </w:rPr>
              <w:t>-Id</w:t>
            </w:r>
            <w:r w:rsidRPr="00A7619D">
              <w:rPr>
                <w:rFonts w:ascii="Arial" w:hAnsi="Arial" w:cs="Arial"/>
                <w:bCs/>
                <w:i/>
                <w:highlight w:val="yellow"/>
              </w:rPr>
              <w:t xml:space="preserve"> or </w:t>
            </w:r>
            <w:proofErr w:type="spellStart"/>
            <w:r w:rsidRPr="00A7619D">
              <w:rPr>
                <w:rFonts w:ascii="Arial" w:hAnsi="Arial" w:cs="Arial"/>
                <w:bCs/>
                <w:i/>
                <w:iCs/>
                <w:highlight w:val="yellow"/>
              </w:rPr>
              <w:lastRenderedPageBreak/>
              <w:t>firstActiveUplinkBWP</w:t>
            </w:r>
            <w:proofErr w:type="spellEnd"/>
            <w:r w:rsidRPr="00A7619D">
              <w:rPr>
                <w:rFonts w:ascii="Arial" w:hAnsi="Arial" w:cs="Arial"/>
                <w:bCs/>
                <w:i/>
                <w:iCs/>
                <w:highlight w:val="yellow"/>
              </w:rPr>
              <w:t>-Id</w:t>
            </w:r>
            <w:r w:rsidRPr="00A7619D">
              <w:rPr>
                <w:rFonts w:ascii="Arial" w:hAnsi="Arial" w:cs="Arial"/>
                <w:bCs/>
                <w:i/>
                <w:highlight w:val="yellow"/>
              </w:rPr>
              <w:t xml:space="preserve"> </w:t>
            </w:r>
            <w:r w:rsidRPr="00A7619D">
              <w:rPr>
                <w:rFonts w:ascii="Arial" w:hAnsi="Arial" w:cs="Arial"/>
                <w:i/>
                <w:highlight w:val="yellow"/>
              </w:rPr>
              <w:t xml:space="preserve">for an activated </w:t>
            </w:r>
            <w:proofErr w:type="spellStart"/>
            <w:r w:rsidRPr="00A7619D">
              <w:rPr>
                <w:rFonts w:ascii="Arial" w:hAnsi="Arial" w:cs="Arial"/>
                <w:i/>
                <w:highlight w:val="yellow"/>
              </w:rPr>
              <w:t>SCell</w:t>
            </w:r>
            <w:proofErr w:type="spellEnd"/>
            <w:r w:rsidRPr="00A7619D">
              <w:rPr>
                <w:rFonts w:ascii="Arial" w:hAnsi="Arial" w:cs="Arial"/>
                <w:i/>
                <w:highlight w:val="yellow"/>
              </w:rPr>
              <w:t xml:space="preserve"> or </w:t>
            </w:r>
            <w:proofErr w:type="spellStart"/>
            <w:r w:rsidRPr="00A7619D">
              <w:rPr>
                <w:rFonts w:ascii="Arial" w:hAnsi="Arial" w:cs="Arial"/>
                <w:i/>
                <w:highlight w:val="yellow"/>
              </w:rPr>
              <w:t>SpCell</w:t>
            </w:r>
            <w:proofErr w:type="spellEnd"/>
            <w:r w:rsidRPr="00A7619D">
              <w:rPr>
                <w:rFonts w:ascii="Arial" w:hAnsi="Arial" w:cs="Arial"/>
                <w:i/>
                <w:highlight w:val="yellow"/>
              </w:rPr>
              <w:t xml:space="preserve"> can trigger a BWP switch.</w:t>
            </w:r>
          </w:p>
          <w:p w14:paraId="2B792DE5" w14:textId="77777777" w:rsidR="00A7619D" w:rsidRDefault="00A7619D" w:rsidP="00A7619D">
            <w:pPr>
              <w:pStyle w:val="BodyText"/>
              <w:spacing w:before="120"/>
              <w:rPr>
                <w:rFonts w:eastAsia="SimSun"/>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w:t>
      </w:r>
      <w:proofErr w:type="gramStart"/>
      <w:r>
        <w:t>this, but</w:t>
      </w:r>
      <w:proofErr w:type="gramEnd"/>
      <w:r>
        <w:t xml:space="preserve">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proofErr w:type="spellStart"/>
      <w:r w:rsidR="00CD4A73" w:rsidRPr="00CD4A73">
        <w:rPr>
          <w:bCs/>
          <w:iCs/>
        </w:rPr>
        <w:t>firstActiveDownlinkBWP</w:t>
      </w:r>
      <w:proofErr w:type="spellEnd"/>
      <w:r w:rsidR="00CD4A73" w:rsidRPr="00CD4A73">
        <w:rPr>
          <w:bCs/>
          <w:iCs/>
        </w:rPr>
        <w:t xml:space="preserve">-Id or </w:t>
      </w:r>
      <w:proofErr w:type="spellStart"/>
      <w:r w:rsidR="00CD4A73" w:rsidRPr="00CD4A73">
        <w:rPr>
          <w:bCs/>
          <w:iCs/>
        </w:rPr>
        <w:t>firstActiveUplinkBWP</w:t>
      </w:r>
      <w:proofErr w:type="spellEnd"/>
      <w:r w:rsidR="00CD4A73" w:rsidRPr="00CD4A73">
        <w:rPr>
          <w:bCs/>
          <w:iCs/>
        </w:rPr>
        <w:t xml:space="preserve">-Id </w:t>
      </w:r>
      <w:r w:rsidR="00CD4A73" w:rsidRPr="00CD4A73">
        <w:rPr>
          <w:iCs/>
        </w:rPr>
        <w:t xml:space="preserve">for an activated </w:t>
      </w:r>
      <w:proofErr w:type="spellStart"/>
      <w:r w:rsidR="00CD4A73" w:rsidRPr="00CD4A73">
        <w:rPr>
          <w:iCs/>
        </w:rPr>
        <w:t>SCell</w:t>
      </w:r>
      <w:proofErr w:type="spellEnd"/>
      <w:r w:rsidR="00CD4A73" w:rsidRPr="00CD4A73">
        <w:rPr>
          <w:iCs/>
        </w:rPr>
        <w:t xml:space="preserve">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 xml:space="preserve">As provided earlier, we think that for an </w:t>
            </w:r>
            <w:proofErr w:type="spellStart"/>
            <w:r>
              <w:rPr>
                <w:lang w:eastAsia="zh-CN"/>
              </w:rPr>
              <w:t>SCell</w:t>
            </w:r>
            <w:proofErr w:type="spellEnd"/>
            <w:r>
              <w:rPr>
                <w:lang w:eastAsia="zh-CN"/>
              </w:rPr>
              <w:t xml:space="preserve"> a BWP </w:t>
            </w:r>
            <w:proofErr w:type="spellStart"/>
            <w:r>
              <w:rPr>
                <w:lang w:eastAsia="zh-CN"/>
              </w:rPr>
              <w:t>swtich</w:t>
            </w:r>
            <w:proofErr w:type="spellEnd"/>
            <w:r>
              <w:rPr>
                <w:lang w:eastAsia="zh-CN"/>
              </w:rPr>
              <w:t xml:space="preserve"> using RRC is through releasing and adding the </w:t>
            </w:r>
            <w:proofErr w:type="spellStart"/>
            <w:r>
              <w:rPr>
                <w:lang w:eastAsia="zh-CN"/>
              </w:rPr>
              <w:t>SCell</w:t>
            </w:r>
            <w:proofErr w:type="spellEnd"/>
            <w:r>
              <w:rPr>
                <w:lang w:eastAsia="zh-CN"/>
              </w:rPr>
              <w:t xml:space="preserve"> with a new BWP using </w:t>
            </w:r>
            <w:proofErr w:type="spellStart"/>
            <w:r>
              <w:rPr>
                <w:lang w:eastAsia="zh-CN"/>
              </w:rPr>
              <w:t>firstActiveBWP</w:t>
            </w:r>
            <w:proofErr w:type="spellEnd"/>
            <w:r>
              <w:rPr>
                <w:lang w:eastAsia="zh-CN"/>
              </w:rPr>
              <w:t xml:space="preserve">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proofErr w:type="spellStart"/>
            <w:r w:rsidRPr="00001D47">
              <w:rPr>
                <w:lang w:eastAsia="zh-CN"/>
              </w:rPr>
              <w:t>firstActiveDownlinkBWP</w:t>
            </w:r>
            <w:proofErr w:type="spellEnd"/>
            <w:r w:rsidRPr="00001D47">
              <w:rPr>
                <w:lang w:eastAsia="zh-CN"/>
              </w:rPr>
              <w:t xml:space="preserve">-Id or </w:t>
            </w:r>
            <w:proofErr w:type="spellStart"/>
            <w:r w:rsidRPr="00001D47">
              <w:rPr>
                <w:lang w:eastAsia="zh-CN"/>
              </w:rPr>
              <w:t>firstActiveUplinkBWP</w:t>
            </w:r>
            <w:proofErr w:type="spellEnd"/>
            <w:r w:rsidRPr="00001D47">
              <w:rPr>
                <w:lang w:eastAsia="zh-CN"/>
              </w:rPr>
              <w:t>-Id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w:t>
            </w:r>
            <w:proofErr w:type="gramStart"/>
            <w:r>
              <w:rPr>
                <w:lang w:eastAsia="zh-CN"/>
              </w:rPr>
              <w:t>to clarify</w:t>
            </w:r>
            <w:proofErr w:type="gramEnd"/>
            <w:r>
              <w:rPr>
                <w:lang w:eastAsia="zh-CN"/>
              </w:rPr>
              <w:t xml:space="preserve">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1A78486E" w:rsidR="00CD4A73" w:rsidRDefault="00530202" w:rsidP="0057558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2E0B3F" w14:textId="72BFFF62" w:rsidR="00CD4A73" w:rsidRDefault="00530202"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890CBD"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4168096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0A9EC15" w14:textId="4F3E4B73"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890CBD" w:rsidRDefault="00890CBD" w:rsidP="00890CBD">
            <w:pPr>
              <w:pStyle w:val="TAC"/>
              <w:spacing w:before="20" w:after="20"/>
              <w:ind w:left="57" w:right="57"/>
              <w:jc w:val="left"/>
              <w:rPr>
                <w:lang w:eastAsia="zh-CN"/>
              </w:rPr>
            </w:pPr>
          </w:p>
        </w:tc>
      </w:tr>
      <w:tr w:rsidR="00890CBD"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63F80D4" w:rsidR="00890CBD" w:rsidRDefault="0057789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A7368" w14:textId="5984E092" w:rsidR="00890CBD" w:rsidRDefault="00577893" w:rsidP="00890CB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890CBD" w:rsidRDefault="00890CBD" w:rsidP="00890CBD">
            <w:pPr>
              <w:pStyle w:val="TAC"/>
              <w:spacing w:before="20" w:after="20"/>
              <w:ind w:left="57" w:right="57"/>
              <w:jc w:val="left"/>
              <w:rPr>
                <w:lang w:eastAsia="zh-CN"/>
              </w:rPr>
            </w:pPr>
          </w:p>
        </w:tc>
      </w:tr>
      <w:tr w:rsidR="00890CBD"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11E02D5B"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8D3B078" w14:textId="6038A68B" w:rsidR="00890CBD" w:rsidRDefault="00900056"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890CBD" w:rsidRDefault="00890CBD" w:rsidP="00890CBD">
            <w:pPr>
              <w:pStyle w:val="TAC"/>
              <w:spacing w:before="20" w:after="20"/>
              <w:ind w:left="57" w:right="57"/>
              <w:jc w:val="left"/>
              <w:rPr>
                <w:lang w:eastAsia="zh-CN"/>
              </w:rPr>
            </w:pPr>
          </w:p>
        </w:tc>
      </w:tr>
      <w:tr w:rsidR="00890CBD"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890CBD" w:rsidRDefault="00890CBD" w:rsidP="00890CBD">
            <w:pPr>
              <w:pStyle w:val="TAC"/>
              <w:spacing w:before="20" w:after="20"/>
              <w:ind w:left="57" w:right="57"/>
              <w:jc w:val="left"/>
              <w:rPr>
                <w:lang w:eastAsia="zh-CN"/>
              </w:rPr>
            </w:pPr>
          </w:p>
        </w:tc>
      </w:tr>
      <w:tr w:rsidR="00890CBD"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890CBD" w:rsidRDefault="00890CBD" w:rsidP="00890CBD">
            <w:pPr>
              <w:pStyle w:val="TAC"/>
              <w:spacing w:before="20" w:after="20"/>
              <w:ind w:left="57" w:right="57"/>
              <w:jc w:val="left"/>
              <w:rPr>
                <w:lang w:eastAsia="zh-CN"/>
              </w:rPr>
            </w:pPr>
          </w:p>
        </w:tc>
      </w:tr>
      <w:tr w:rsidR="00890CBD"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890CBD" w:rsidRDefault="00890CBD" w:rsidP="00890CBD">
            <w:pPr>
              <w:pStyle w:val="TAC"/>
              <w:spacing w:before="20" w:after="20"/>
              <w:ind w:left="57" w:right="57"/>
              <w:jc w:val="left"/>
              <w:rPr>
                <w:lang w:eastAsia="zh-CN"/>
              </w:rPr>
            </w:pPr>
          </w:p>
        </w:tc>
      </w:tr>
      <w:tr w:rsidR="00890CBD"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890CBD" w:rsidRDefault="00890CBD" w:rsidP="00890CBD">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Heading1"/>
        <w:rPr>
          <w:i/>
        </w:rPr>
      </w:pPr>
      <w:r>
        <w:t>4</w:t>
      </w:r>
      <w:r w:rsidR="005C54F4" w:rsidRPr="006E13D1">
        <w:tab/>
      </w:r>
      <w:r w:rsidR="00C8545E" w:rsidRPr="00F14876">
        <w:rPr>
          <w:iCs/>
        </w:rPr>
        <w:t>Skip ACK upon</w:t>
      </w:r>
      <w:r w:rsidR="00C8545E" w:rsidRPr="00C8545E">
        <w:rPr>
          <w:i/>
        </w:rPr>
        <w:t xml:space="preserve"> </w:t>
      </w:r>
      <w:proofErr w:type="spellStart"/>
      <w:r w:rsidR="00C8545E" w:rsidRPr="00C8545E">
        <w:rPr>
          <w:i/>
        </w:rPr>
        <w:t>reconfigurationWithSync</w:t>
      </w:r>
      <w:proofErr w:type="spellEnd"/>
      <w:r w:rsidR="00C8545E" w:rsidRPr="00C8545E">
        <w:rPr>
          <w:i/>
        </w:rPr>
        <w:t xml:space="preserve">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TableGrid"/>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07149B" w:rsidP="00C8545E">
            <w:pPr>
              <w:pStyle w:val="Doc-title"/>
            </w:pPr>
            <w:hyperlink r:id="rId43" w:tooltip="D:Documents3GPPtsg_ranWG2TSGR2_113-eDocsR2-2101267.zip" w:history="1">
              <w:r w:rsidR="00C8545E" w:rsidRPr="00F637D5">
                <w:rPr>
                  <w:rStyle w:val="Hyperlink"/>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07149B" w:rsidP="00C8545E">
            <w:pPr>
              <w:pStyle w:val="Doc-title"/>
            </w:pPr>
            <w:hyperlink r:id="rId44" w:tooltip="D:Documents3GPPtsg_ranWG2TSGR2_113-eDocsR2-2101268.zip" w:history="1">
              <w:r w:rsidR="00C8545E" w:rsidRPr="00F637D5">
                <w:rPr>
                  <w:rStyle w:val="Hyperlink"/>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5" w:tooltip="D:Documents3GPPtsg_ranWG2TSGR2_113-eDocsR2-2101267.zip" w:history="1">
        <w:r w:rsidR="00C8545E" w:rsidRPr="00C8545E">
          <w:rPr>
            <w:rStyle w:val="Hyperlink"/>
          </w:rPr>
          <w:t>R2-2101267</w:t>
        </w:r>
      </w:hyperlink>
      <w:r w:rsidR="005049E6">
        <w:t xml:space="preserve"> and </w:t>
      </w:r>
      <w:hyperlink r:id="rId46" w:tooltip="D:Documents3GPPtsg_ranWG2TSGR2_113-eDocsR2-2101267.zip" w:history="1">
        <w:r w:rsidR="00C8545E" w:rsidRPr="00C8545E">
          <w:rPr>
            <w:rStyle w:val="Hyperlink"/>
          </w:rPr>
          <w:t>R2-210126</w:t>
        </w:r>
        <w:r w:rsidR="00C8545E">
          <w:rPr>
            <w:rStyle w:val="Hyperlink"/>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w:t>
            </w:r>
            <w:proofErr w:type="gramStart"/>
            <w:r>
              <w:rPr>
                <w:lang w:eastAsia="zh-CN"/>
              </w:rPr>
              <w:t>e.g.</w:t>
            </w:r>
            <w:proofErr w:type="gramEnd"/>
            <w:r>
              <w:rPr>
                <w:lang w:eastAsia="zh-CN"/>
              </w:rPr>
              <w:t xml:space="preserve"> the indication of </w:t>
            </w:r>
            <w:proofErr w:type="spellStart"/>
            <w:r w:rsidRPr="00E30A0A">
              <w:rPr>
                <w:lang w:eastAsia="zh-CN"/>
              </w:rPr>
              <w:t>reestablishRLC</w:t>
            </w:r>
            <w:proofErr w:type="spellEnd"/>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 xml:space="preserve">The proposed modifications </w:t>
            </w:r>
            <w:proofErr w:type="gramStart"/>
            <w:r>
              <w:rPr>
                <w:lang w:eastAsia="zh-CN"/>
              </w:rPr>
              <w:t>actually change</w:t>
            </w:r>
            <w:proofErr w:type="gramEnd"/>
            <w:r>
              <w:rPr>
                <w:lang w:eastAsia="zh-CN"/>
              </w:rPr>
              <w:t xml:space="preserve"> the UE </w:t>
            </w:r>
            <w:proofErr w:type="spellStart"/>
            <w:r>
              <w:rPr>
                <w:lang w:eastAsia="zh-CN"/>
              </w:rPr>
              <w:t>behavior</w:t>
            </w:r>
            <w:proofErr w:type="spellEnd"/>
            <w:r>
              <w:rPr>
                <w:lang w:eastAsia="zh-CN"/>
              </w:rPr>
              <w:t xml:space="preserve">, if we consider the NOTE seriously and as something binding for the UE. Current wording states 'before' which does not imply anything directly if the UE </w:t>
            </w:r>
            <w:proofErr w:type="gramStart"/>
            <w:r>
              <w:rPr>
                <w:lang w:eastAsia="zh-CN"/>
              </w:rPr>
              <w:t>actually confirms</w:t>
            </w:r>
            <w:proofErr w:type="gramEnd"/>
            <w:r>
              <w:rPr>
                <w:lang w:eastAsia="zh-CN"/>
              </w:rPr>
              <w:t xml:space="preserve"> successful reception (it may do it later, after triggering the reconfiguration with sync, although not very likely to happen, as the UE abandons the source in the classical HO). The proposed change is saying directly: 'without' which is a sort of restriction for the UE and new </w:t>
            </w:r>
            <w:proofErr w:type="spellStart"/>
            <w:r>
              <w:rPr>
                <w:lang w:eastAsia="zh-CN"/>
              </w:rPr>
              <w:t>behavior</w:t>
            </w:r>
            <w:proofErr w:type="spellEnd"/>
            <w:r>
              <w:rPr>
                <w:lang w:eastAsia="zh-CN"/>
              </w:rPr>
              <w:t>,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 xml:space="preserve">Another change here is to replace 'this message' with 'DL transmissions', which broadens the scope and should result in the UE not </w:t>
            </w:r>
            <w:proofErr w:type="spellStart"/>
            <w:r>
              <w:rPr>
                <w:lang w:eastAsia="zh-CN"/>
              </w:rPr>
              <w:t>ACKing</w:t>
            </w:r>
            <w:proofErr w:type="spellEnd"/>
            <w:r>
              <w:rPr>
                <w:lang w:eastAsia="zh-CN"/>
              </w:rPr>
              <w:t xml:space="preserve"> any DL message, not only this HO command. Again, maybe in practical cases this will anyway be like that (and just HO command will be there for </w:t>
            </w:r>
            <w:proofErr w:type="spellStart"/>
            <w:r>
              <w:rPr>
                <w:lang w:eastAsia="zh-CN"/>
              </w:rPr>
              <w:t>ACKing</w:t>
            </w:r>
            <w:proofErr w:type="spellEnd"/>
            <w:r>
              <w:rPr>
                <w:lang w:eastAsia="zh-CN"/>
              </w:rPr>
              <w:t xml:space="preserve">), but </w:t>
            </w:r>
            <w:proofErr w:type="gramStart"/>
            <w:r>
              <w:rPr>
                <w:lang w:eastAsia="zh-CN"/>
              </w:rPr>
              <w:t>overall</w:t>
            </w:r>
            <w:proofErr w:type="gramEnd"/>
            <w:r>
              <w:rPr>
                <w:lang w:eastAsia="zh-CN"/>
              </w:rPr>
              <w:t xml:space="preserve"> we think this changes UE </w:t>
            </w:r>
            <w:proofErr w:type="spellStart"/>
            <w:r>
              <w:rPr>
                <w:lang w:eastAsia="zh-CN"/>
              </w:rPr>
              <w:t>behavior</w:t>
            </w:r>
            <w:proofErr w:type="spellEnd"/>
            <w:r>
              <w:rPr>
                <w:lang w:eastAsia="zh-CN"/>
              </w:rPr>
              <w:t xml:space="preserve"> as per specs. Not sure if a NOTE is </w:t>
            </w:r>
            <w:proofErr w:type="gramStart"/>
            <w:r>
              <w:rPr>
                <w:lang w:eastAsia="zh-CN"/>
              </w:rPr>
              <w:t>something</w:t>
            </w:r>
            <w:proofErr w:type="gramEnd"/>
            <w:r>
              <w:rPr>
                <w:lang w:eastAsia="zh-CN"/>
              </w:rPr>
              <w:t xml:space="preserve">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 xml:space="preserve">his is just a </w:t>
            </w:r>
            <w:proofErr w:type="gramStart"/>
            <w:r>
              <w:rPr>
                <w:lang w:eastAsia="zh-CN"/>
              </w:rPr>
              <w:t>note</w:t>
            </w:r>
            <w:proofErr w:type="gramEnd"/>
            <w:r>
              <w:rPr>
                <w:lang w:eastAsia="zh-CN"/>
              </w:rPr>
              <w:t xml:space="preserv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w:t>
            </w:r>
            <w:proofErr w:type="gramStart"/>
            <w:r>
              <w:rPr>
                <w:lang w:eastAsia="zh-CN"/>
              </w:rPr>
              <w:t>fine</w:t>
            </w:r>
            <w:proofErr w:type="gramEnd"/>
            <w:r>
              <w:rPr>
                <w:lang w:eastAsia="zh-CN"/>
              </w:rPr>
              <w:t xml:space="preserve"> and we also understand that </w:t>
            </w:r>
            <w:r w:rsidR="00BE0139">
              <w:rPr>
                <w:lang w:eastAsia="zh-CN"/>
              </w:rPr>
              <w:t xml:space="preserve">the UE trigger handover ASAP without waiting to send the ACK in source cell. But the change of the NOTE </w:t>
            </w:r>
            <w:proofErr w:type="gramStart"/>
            <w:r w:rsidR="00BE0139">
              <w:rPr>
                <w:lang w:eastAsia="zh-CN"/>
              </w:rPr>
              <w:t>make</w:t>
            </w:r>
            <w:proofErr w:type="gramEnd"/>
            <w:r w:rsidR="00BE0139">
              <w:rPr>
                <w:lang w:eastAsia="zh-CN"/>
              </w:rPr>
              <w:t xml:space="preserve"> it even confusing. We think that it is not necessary.</w:t>
            </w:r>
          </w:p>
        </w:tc>
      </w:tr>
      <w:tr w:rsidR="00890CBD"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1C28CEE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086277" w14:textId="649605A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62867" w14:textId="6A64998F" w:rsidR="00890CBD" w:rsidRDefault="00890CBD" w:rsidP="00890CBD">
            <w:pPr>
              <w:pStyle w:val="TAC"/>
              <w:spacing w:before="20" w:after="20"/>
              <w:ind w:left="57" w:right="57"/>
              <w:jc w:val="left"/>
              <w:rPr>
                <w:lang w:eastAsia="zh-CN"/>
              </w:rPr>
            </w:pPr>
            <w:r>
              <w:rPr>
                <w:lang w:eastAsia="zh-CN"/>
              </w:rPr>
              <w:t>Current spec is clear with no ambiguity, in addition nothing is broken that needs to be fixed</w:t>
            </w:r>
          </w:p>
        </w:tc>
      </w:tr>
      <w:tr w:rsidR="00890CBD"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2F23E190"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5B0208C" w14:textId="0E911906" w:rsidR="00890CBD" w:rsidRDefault="00900056"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0DD6783" w14:textId="076FE53B" w:rsidR="00890CBD" w:rsidRDefault="00900056" w:rsidP="00890CBD">
            <w:pPr>
              <w:pStyle w:val="TAC"/>
              <w:spacing w:before="20" w:after="20"/>
              <w:ind w:left="57" w:right="57"/>
              <w:jc w:val="left"/>
              <w:rPr>
                <w:lang w:eastAsia="zh-CN"/>
              </w:rPr>
            </w:pPr>
            <w:r>
              <w:rPr>
                <w:lang w:eastAsia="zh-CN"/>
              </w:rPr>
              <w:t>C</w:t>
            </w:r>
            <w:r>
              <w:rPr>
                <w:rFonts w:hint="eastAsia"/>
                <w:lang w:eastAsia="zh-CN"/>
              </w:rPr>
              <w:t xml:space="preserve">urrent spec has </w:t>
            </w:r>
            <w:proofErr w:type="gramStart"/>
            <w:r>
              <w:rPr>
                <w:rFonts w:hint="eastAsia"/>
                <w:lang w:eastAsia="zh-CN"/>
              </w:rPr>
              <w:t xml:space="preserve">specified  </w:t>
            </w:r>
            <w:r>
              <w:rPr>
                <w:lang w:eastAsia="zh-CN"/>
              </w:rPr>
              <w:t>“</w:t>
            </w:r>
            <w:proofErr w:type="gramEnd"/>
            <w:r w:rsidRPr="00A10BA2">
              <w:t xml:space="preserve">The </w:t>
            </w:r>
            <w:r w:rsidRPr="00900056">
              <w:rPr>
                <w:highlight w:val="yellow"/>
              </w:rPr>
              <w:t>UE should perform the reconfiguration with sync as soon as possible</w:t>
            </w:r>
            <w:r w:rsidRPr="00A10BA2">
              <w:t xml:space="preserve"> following the reception of the RRC message triggering the reconfiguration with sync</w:t>
            </w:r>
            <w:r>
              <w:rPr>
                <w:lang w:eastAsia="zh-CN"/>
              </w:rPr>
              <w:t>”</w:t>
            </w:r>
            <w:r>
              <w:rPr>
                <w:rFonts w:hint="eastAsia"/>
                <w:lang w:eastAsia="zh-CN"/>
              </w:rPr>
              <w:t xml:space="preserve"> so </w:t>
            </w:r>
            <w:r>
              <w:rPr>
                <w:lang w:eastAsia="zh-CN"/>
              </w:rPr>
              <w:t>I</w:t>
            </w:r>
            <w:r>
              <w:rPr>
                <w:rFonts w:hint="eastAsia"/>
                <w:lang w:eastAsia="zh-CN"/>
              </w:rPr>
              <w:t xml:space="preserve"> think it is enough </w:t>
            </w:r>
          </w:p>
        </w:tc>
      </w:tr>
      <w:tr w:rsidR="00890CBD"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890CBD" w:rsidRDefault="00890CBD" w:rsidP="00890CBD">
            <w:pPr>
              <w:pStyle w:val="TAC"/>
              <w:spacing w:before="20" w:after="20"/>
              <w:ind w:left="57" w:right="57"/>
              <w:jc w:val="left"/>
              <w:rPr>
                <w:lang w:eastAsia="zh-CN"/>
              </w:rPr>
            </w:pPr>
          </w:p>
        </w:tc>
      </w:tr>
      <w:tr w:rsidR="00890CBD"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890CBD" w:rsidRDefault="00890CBD" w:rsidP="00890CBD">
            <w:pPr>
              <w:pStyle w:val="TAC"/>
              <w:spacing w:before="20" w:after="20"/>
              <w:ind w:left="57" w:right="57"/>
              <w:jc w:val="left"/>
              <w:rPr>
                <w:lang w:eastAsia="zh-CN"/>
              </w:rPr>
            </w:pPr>
          </w:p>
        </w:tc>
      </w:tr>
      <w:tr w:rsidR="00890CBD"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890CBD" w:rsidRDefault="00890CBD" w:rsidP="00890CBD">
            <w:pPr>
              <w:pStyle w:val="TAC"/>
              <w:spacing w:before="20" w:after="20"/>
              <w:ind w:left="57" w:right="57"/>
              <w:jc w:val="left"/>
              <w:rPr>
                <w:lang w:eastAsia="zh-CN"/>
              </w:rPr>
            </w:pPr>
          </w:p>
        </w:tc>
      </w:tr>
      <w:tr w:rsidR="00890CBD"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890CBD" w:rsidRDefault="00890CBD" w:rsidP="00890CBD">
            <w:pPr>
              <w:pStyle w:val="TAC"/>
              <w:spacing w:before="20" w:after="20"/>
              <w:ind w:left="57" w:right="57"/>
              <w:jc w:val="left"/>
              <w:rPr>
                <w:lang w:eastAsia="zh-CN"/>
              </w:rPr>
            </w:pPr>
          </w:p>
        </w:tc>
      </w:tr>
      <w:tr w:rsidR="00890CBD"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890CBD" w:rsidRDefault="00890CBD" w:rsidP="00890CBD">
            <w:pPr>
              <w:pStyle w:val="TAC"/>
              <w:spacing w:before="20" w:after="20"/>
              <w:ind w:left="57" w:right="57"/>
              <w:jc w:val="left"/>
              <w:rPr>
                <w:lang w:eastAsia="zh-CN"/>
              </w:rPr>
            </w:pPr>
          </w:p>
        </w:tc>
      </w:tr>
      <w:tr w:rsidR="00890CBD"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890CBD" w:rsidRDefault="00890CBD" w:rsidP="00890CB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Heading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TableGrid"/>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07149B" w:rsidP="0004469B">
            <w:pPr>
              <w:pStyle w:val="Doc-title"/>
            </w:pPr>
            <w:hyperlink r:id="rId47" w:tooltip="D:Documents3GPPtsg_ranWG2TSGR2_113-eDocsR2-2100841.zip" w:history="1">
              <w:r w:rsidR="0004469B" w:rsidRPr="00F637D5">
                <w:rPr>
                  <w:rStyle w:val="Hyperlink"/>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8" w:tooltip="D:Documents3GPPtsg_ranWG2TSGR2_113-eDocsR2-2100841.zip" w:history="1">
        <w:r w:rsidR="0004469B" w:rsidRPr="00F637D5">
          <w:rPr>
            <w:rStyle w:val="Hyperlink"/>
          </w:rPr>
          <w:t>R2-2100841</w:t>
        </w:r>
      </w:hyperlink>
      <w:r w:rsidR="0004469B">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452915F2" w:rsidR="00F14876"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B2099E" w14:textId="074343B0" w:rsidR="00F14876" w:rsidRDefault="00530202" w:rsidP="00A7619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F27CA10" w14:textId="6C2212FB" w:rsidR="00F14876" w:rsidRDefault="00530202" w:rsidP="00A7619D">
            <w:pPr>
              <w:pStyle w:val="TAC"/>
              <w:spacing w:before="20" w:after="20"/>
              <w:ind w:left="57" w:right="57"/>
              <w:jc w:val="left"/>
              <w:rPr>
                <w:lang w:eastAsia="zh-CN"/>
              </w:rPr>
            </w:pPr>
            <w:r>
              <w:rPr>
                <w:lang w:eastAsia="zh-CN"/>
              </w:rPr>
              <w:t xml:space="preserve">We think this is not </w:t>
            </w:r>
            <w:proofErr w:type="gramStart"/>
            <w:r>
              <w:rPr>
                <w:lang w:eastAsia="zh-CN"/>
              </w:rPr>
              <w:t>essential</w:t>
            </w:r>
            <w:proofErr w:type="gramEnd"/>
            <w:r>
              <w:rPr>
                <w:lang w:eastAsia="zh-CN"/>
              </w:rPr>
              <w:t xml:space="preserve"> but we are also okay to have this clarification.</w:t>
            </w:r>
          </w:p>
        </w:tc>
      </w:tr>
      <w:tr w:rsidR="00890CBD"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4647167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8AAC8" w14:textId="30359398" w:rsidR="00890CBD" w:rsidRDefault="00890CBD" w:rsidP="00890CBD">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26C092F" w14:textId="77777777" w:rsidR="00890CBD" w:rsidRDefault="00890CBD" w:rsidP="00890CBD">
            <w:pPr>
              <w:pStyle w:val="TAC"/>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14:paraId="55A9172E" w14:textId="77777777" w:rsidR="00890CBD" w:rsidRDefault="00890CBD" w:rsidP="00890CBD">
            <w:pPr>
              <w:pStyle w:val="TAC"/>
              <w:spacing w:before="20" w:after="20"/>
              <w:ind w:left="57" w:right="57"/>
              <w:jc w:val="left"/>
              <w:rPr>
                <w:rFonts w:eastAsia="Times New Roman"/>
                <w:lang w:eastAsia="ja-JP"/>
              </w:rPr>
            </w:pPr>
            <w:ins w:id="3" w:author="何燃燃" w:date="2020-12-08T16:15:00Z">
              <w:r>
                <w:rPr>
                  <w:rFonts w:eastAsia="Times New Roman"/>
                  <w:lang w:eastAsia="ja-JP"/>
                </w:rPr>
                <w:t>Only in exceptional cases, as specified within this specification, TS 38.300 [</w:t>
              </w:r>
            </w:ins>
            <w:ins w:id="4" w:author="何燃燃" w:date="2020-12-08T16:16:00Z">
              <w:r>
                <w:rPr>
                  <w:rFonts w:eastAsia="Times New Roman"/>
                  <w:lang w:eastAsia="ja-JP"/>
                </w:rPr>
                <w:t>2</w:t>
              </w:r>
            </w:ins>
            <w:ins w:id="5" w:author="何燃燃" w:date="2020-12-08T16:15:00Z">
              <w:r>
                <w:rPr>
                  <w:rFonts w:eastAsia="Times New Roman"/>
                  <w:lang w:eastAsia="ja-JP"/>
                </w:rPr>
                <w:t>], TS 38.304 [</w:t>
              </w:r>
            </w:ins>
            <w:ins w:id="6" w:author="何燃燃" w:date="2020-12-08T16:17:00Z">
              <w:r>
                <w:rPr>
                  <w:rFonts w:eastAsia="Times New Roman"/>
                  <w:lang w:eastAsia="ja-JP"/>
                </w:rPr>
                <w:t>20</w:t>
              </w:r>
            </w:ins>
            <w:ins w:id="7" w:author="何燃燃" w:date="2020-12-08T16:15:00Z">
              <w:r>
                <w:rPr>
                  <w:rFonts w:eastAsia="Times New Roman"/>
                  <w:lang w:eastAsia="ja-JP"/>
                </w:rPr>
                <w:t>] or TS 24.</w:t>
              </w:r>
            </w:ins>
            <w:ins w:id="8" w:author="何燃燃" w:date="2020-12-08T16:16:00Z">
              <w:r>
                <w:rPr>
                  <w:rFonts w:eastAsia="Times New Roman"/>
                  <w:lang w:eastAsia="ja-JP"/>
                </w:rPr>
                <w:t>5</w:t>
              </w:r>
            </w:ins>
            <w:ins w:id="9" w:author="何燃燃" w:date="2020-12-08T16:15:00Z">
              <w:r>
                <w:rPr>
                  <w:rFonts w:eastAsia="Times New Roman"/>
                  <w:lang w:eastAsia="ja-JP"/>
                </w:rPr>
                <w:t>01 [</w:t>
              </w:r>
            </w:ins>
            <w:ins w:id="10" w:author="何燃燃" w:date="2020-12-08T16:17:00Z">
              <w:r>
                <w:rPr>
                  <w:rFonts w:eastAsia="Times New Roman"/>
                  <w:lang w:eastAsia="ja-JP"/>
                </w:rPr>
                <w:t>23</w:t>
              </w:r>
            </w:ins>
            <w:ins w:id="11" w:author="何燃燃" w:date="2020-12-08T16:15:00Z">
              <w:r>
                <w:rPr>
                  <w:rFonts w:eastAsia="Times New Roman"/>
                  <w:lang w:eastAsia="ja-JP"/>
                </w:rPr>
                <w:t xml:space="preserve">], may the UE </w:t>
              </w:r>
              <w:r w:rsidRPr="00C55082">
                <w:rPr>
                  <w:rFonts w:eastAsia="Times New Roman"/>
                  <w:highlight w:val="green"/>
                  <w:lang w:eastAsia="ja-JP"/>
                </w:rPr>
                <w:t>abort</w:t>
              </w:r>
              <w:r>
                <w:rPr>
                  <w:rFonts w:eastAsia="Times New Roman"/>
                  <w:lang w:eastAsia="ja-JP"/>
                </w:rPr>
                <w:t xml:space="preserve"> the RRC connection, </w:t>
              </w:r>
              <w:proofErr w:type="gramStart"/>
              <w:r>
                <w:rPr>
                  <w:rFonts w:eastAsia="Times New Roman"/>
                  <w:lang w:eastAsia="ja-JP"/>
                </w:rPr>
                <w:t>i.e.</w:t>
              </w:r>
              <w:proofErr w:type="gramEnd"/>
              <w:r>
                <w:rPr>
                  <w:rFonts w:eastAsia="Times New Roman"/>
                  <w:lang w:eastAsia="ja-JP"/>
                </w:rPr>
                <w:t xml:space="preserve"> move to RRC_IDLE </w:t>
              </w:r>
              <w:r w:rsidRPr="00C55082">
                <w:rPr>
                  <w:rFonts w:eastAsia="Times New Roman"/>
                  <w:highlight w:val="yellow"/>
                  <w:lang w:eastAsia="ja-JP"/>
                </w:rPr>
                <w:t xml:space="preserve">without notifying </w:t>
              </w:r>
            </w:ins>
            <w:ins w:id="12" w:author="何燃燃" w:date="2020-12-08T16:16:00Z">
              <w:r w:rsidRPr="00C55082">
                <w:rPr>
                  <w:rFonts w:eastAsia="Times New Roman"/>
                  <w:highlight w:val="yellow"/>
                  <w:lang w:eastAsia="ja-JP"/>
                </w:rPr>
                <w:t>network</w:t>
              </w:r>
              <w:r>
                <w:rPr>
                  <w:rFonts w:eastAsia="Times New Roman"/>
                  <w:lang w:eastAsia="ja-JP"/>
                </w:rPr>
                <w:t>.</w:t>
              </w:r>
            </w:ins>
          </w:p>
          <w:p w14:paraId="52EB2803" w14:textId="77777777" w:rsidR="00890CBD" w:rsidRDefault="00890CBD" w:rsidP="00890CBD">
            <w:pPr>
              <w:pStyle w:val="TAC"/>
              <w:spacing w:before="20" w:after="20"/>
              <w:ind w:left="57" w:right="57"/>
              <w:jc w:val="left"/>
              <w:rPr>
                <w:lang w:eastAsia="zh-CN"/>
              </w:rPr>
            </w:pPr>
            <w:r>
              <w:rPr>
                <w:lang w:eastAsia="zh-CN"/>
              </w:rPr>
              <w:t xml:space="preserve"> </w:t>
            </w:r>
          </w:p>
          <w:p w14:paraId="226ACEF0" w14:textId="77777777" w:rsidR="00890CBD" w:rsidRDefault="00890CBD" w:rsidP="00890CBD">
            <w:pPr>
              <w:pStyle w:val="TAC"/>
              <w:spacing w:before="20" w:after="20"/>
              <w:ind w:left="57" w:right="57"/>
              <w:jc w:val="left"/>
              <w:rPr>
                <w:lang w:eastAsia="zh-CN"/>
              </w:rPr>
            </w:pPr>
            <w:r>
              <w:rPr>
                <w:lang w:eastAsia="zh-CN"/>
              </w:rPr>
              <w:t>We’re not sure what is the significance of “</w:t>
            </w:r>
            <w:r w:rsidRPr="00C55082">
              <w:rPr>
                <w:highlight w:val="yellow"/>
                <w:lang w:eastAsia="zh-CN"/>
              </w:rPr>
              <w:t>without notifying network</w:t>
            </w:r>
            <w:r>
              <w:rPr>
                <w:lang w:eastAsia="zh-CN"/>
              </w:rPr>
              <w:t xml:space="preserve">”? since UE is already aborting connection, therefore no need for </w:t>
            </w:r>
            <w:r w:rsidRPr="00C55082">
              <w:rPr>
                <w:highlight w:val="yellow"/>
                <w:lang w:eastAsia="zh-CN"/>
              </w:rPr>
              <w:t>this</w:t>
            </w:r>
            <w:r>
              <w:rPr>
                <w:lang w:eastAsia="zh-CN"/>
              </w:rPr>
              <w:t xml:space="preserve">. </w:t>
            </w:r>
          </w:p>
          <w:p w14:paraId="76918A7A" w14:textId="77777777" w:rsidR="00890CBD" w:rsidRDefault="00890CBD" w:rsidP="00890CBD">
            <w:pPr>
              <w:pStyle w:val="TAC"/>
              <w:spacing w:before="20" w:after="20"/>
              <w:ind w:left="57" w:right="57"/>
              <w:jc w:val="left"/>
              <w:rPr>
                <w:lang w:eastAsia="zh-CN"/>
              </w:rPr>
            </w:pPr>
          </w:p>
          <w:p w14:paraId="487A5A7D" w14:textId="77777777" w:rsidR="00890CBD" w:rsidRDefault="00890CBD" w:rsidP="00890CBD">
            <w:pPr>
              <w:pStyle w:val="TAC"/>
              <w:spacing w:before="20" w:after="20"/>
              <w:ind w:left="57" w:right="57"/>
              <w:jc w:val="left"/>
              <w:rPr>
                <w:lang w:eastAsia="zh-CN"/>
              </w:rPr>
            </w:pPr>
            <w:r>
              <w:rPr>
                <w:lang w:eastAsia="zh-CN"/>
              </w:rPr>
              <w:t xml:space="preserve">We can agree on </w:t>
            </w:r>
            <w:proofErr w:type="gramStart"/>
            <w:r>
              <w:rPr>
                <w:lang w:eastAsia="zh-CN"/>
              </w:rPr>
              <w:t>it, if</w:t>
            </w:r>
            <w:proofErr w:type="gramEnd"/>
            <w:r>
              <w:rPr>
                <w:lang w:eastAsia="zh-CN"/>
              </w:rPr>
              <w:t xml:space="preserve"> wording was modified accordingly. </w:t>
            </w:r>
          </w:p>
          <w:p w14:paraId="18EE441B" w14:textId="77777777" w:rsidR="00890CBD" w:rsidRDefault="00890CBD" w:rsidP="00890CBD">
            <w:pPr>
              <w:pStyle w:val="TAC"/>
              <w:spacing w:before="20" w:after="20"/>
              <w:ind w:left="57" w:right="57"/>
              <w:jc w:val="left"/>
              <w:rPr>
                <w:lang w:eastAsia="zh-CN"/>
              </w:rPr>
            </w:pPr>
          </w:p>
          <w:p w14:paraId="7F2C9BAF" w14:textId="77777777" w:rsidR="00890CBD" w:rsidRDefault="00890CBD" w:rsidP="00890CBD">
            <w:pPr>
              <w:pStyle w:val="TAC"/>
              <w:spacing w:before="20" w:after="20"/>
              <w:ind w:left="57" w:right="57"/>
              <w:jc w:val="left"/>
              <w:rPr>
                <w:lang w:eastAsia="zh-CN"/>
              </w:rPr>
            </w:pPr>
          </w:p>
        </w:tc>
      </w:tr>
      <w:tr w:rsidR="00890CBD"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547BC232" w:rsidR="00890CBD" w:rsidRDefault="00EF191E"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602D5D" w14:textId="016E2927" w:rsidR="00890CBD" w:rsidRDefault="00EF191E"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890CBD" w:rsidRDefault="00890CBD" w:rsidP="00890CBD">
            <w:pPr>
              <w:pStyle w:val="TAC"/>
              <w:spacing w:before="20" w:after="20"/>
              <w:ind w:left="57" w:right="57"/>
              <w:jc w:val="left"/>
              <w:rPr>
                <w:lang w:eastAsia="zh-CN"/>
              </w:rPr>
            </w:pPr>
          </w:p>
        </w:tc>
      </w:tr>
      <w:tr w:rsidR="00890CBD"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6AB9AFC5"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E3CA27E" w14:textId="5442CE2D" w:rsidR="00890CBD" w:rsidRDefault="00670492" w:rsidP="00890CBD">
            <w:pPr>
              <w:pStyle w:val="TAC"/>
              <w:spacing w:before="20" w:after="20"/>
              <w:ind w:left="57" w:right="57"/>
              <w:jc w:val="left"/>
              <w:rPr>
                <w:lang w:eastAsia="zh-CN"/>
              </w:rPr>
            </w:pPr>
            <w:r>
              <w:rPr>
                <w:rFonts w:hint="eastAsia"/>
                <w:lang w:eastAsia="zh-CN"/>
              </w:rPr>
              <w:t>N</w:t>
            </w:r>
            <w:r w:rsidR="00900056">
              <w:rPr>
                <w:rFonts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32A9FE" w14:textId="6CDB692E" w:rsidR="00890CBD" w:rsidRDefault="00900056" w:rsidP="00890CBD">
            <w:pPr>
              <w:pStyle w:val="TAC"/>
              <w:spacing w:before="20" w:after="20"/>
              <w:ind w:left="57" w:right="57"/>
              <w:jc w:val="left"/>
              <w:rPr>
                <w:lang w:eastAsia="zh-CN"/>
              </w:rPr>
            </w:pPr>
            <w:r>
              <w:rPr>
                <w:rFonts w:hint="eastAsia"/>
                <w:lang w:eastAsia="zh-CN"/>
              </w:rPr>
              <w:t>Not essential</w:t>
            </w:r>
          </w:p>
        </w:tc>
      </w:tr>
      <w:tr w:rsidR="00890CBD"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890CBD" w:rsidRDefault="00890CBD" w:rsidP="00890CBD">
            <w:pPr>
              <w:pStyle w:val="TAC"/>
              <w:spacing w:before="20" w:after="20"/>
              <w:ind w:left="57" w:right="57"/>
              <w:jc w:val="left"/>
              <w:rPr>
                <w:lang w:eastAsia="zh-CN"/>
              </w:rPr>
            </w:pPr>
          </w:p>
        </w:tc>
      </w:tr>
      <w:tr w:rsidR="00890CBD"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890CBD" w:rsidRDefault="00890CBD" w:rsidP="00890CBD">
            <w:pPr>
              <w:pStyle w:val="TAC"/>
              <w:spacing w:before="20" w:after="20"/>
              <w:ind w:left="57" w:right="57"/>
              <w:jc w:val="left"/>
              <w:rPr>
                <w:lang w:eastAsia="zh-CN"/>
              </w:rPr>
            </w:pPr>
          </w:p>
        </w:tc>
      </w:tr>
      <w:tr w:rsidR="00890CBD"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890CBD" w:rsidRDefault="00890CBD" w:rsidP="00890CBD">
            <w:pPr>
              <w:pStyle w:val="TAC"/>
              <w:spacing w:before="20" w:after="20"/>
              <w:ind w:left="57" w:right="57"/>
              <w:jc w:val="left"/>
              <w:rPr>
                <w:lang w:eastAsia="zh-CN"/>
              </w:rPr>
            </w:pPr>
          </w:p>
        </w:tc>
      </w:tr>
      <w:tr w:rsidR="00890CBD"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890CBD" w:rsidRDefault="00890CBD" w:rsidP="00890CB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Heading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TableGrid"/>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07149B" w:rsidP="00DE0E9B">
            <w:pPr>
              <w:pStyle w:val="Doc-title"/>
            </w:pPr>
            <w:hyperlink r:id="rId49" w:tooltip="D:Documents3GPPtsg_ranWG2TSGR2_113-eDocsR2-2100756.zip" w:history="1">
              <w:r w:rsidR="00DE0E9B" w:rsidRPr="00F637D5">
                <w:rPr>
                  <w:rStyle w:val="Hyperlink"/>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07149B" w:rsidP="00DE0E9B">
            <w:pPr>
              <w:pStyle w:val="Doc-title"/>
            </w:pPr>
            <w:hyperlink r:id="rId50" w:tooltip="D:Documents3GPPtsg_ranWG2TSGR2_113-eDocsR2-2100757.zip" w:history="1">
              <w:r w:rsidR="00DE0E9B" w:rsidRPr="00F637D5">
                <w:rPr>
                  <w:rStyle w:val="Hyperlink"/>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1" w:tooltip="D:Documents3GPPtsg_ranWG2TSGR2_113-eDocsR2-2100756.zip" w:history="1">
        <w:r w:rsidRPr="00F637D5">
          <w:rPr>
            <w:rStyle w:val="Hyperlink"/>
          </w:rPr>
          <w:t>R2-2100756</w:t>
        </w:r>
      </w:hyperlink>
      <w:r>
        <w:rPr>
          <w:rStyle w:val="Hyperlink"/>
        </w:rPr>
        <w:t xml:space="preserve"> </w:t>
      </w:r>
      <w:r>
        <w:t xml:space="preserve">and </w:t>
      </w:r>
      <w:hyperlink r:id="rId52" w:tooltip="D:Documents3GPPtsg_ranWG2TSGR2_113-eDocsR2-2100756.zip" w:history="1">
        <w:r w:rsidRPr="00F637D5">
          <w:rPr>
            <w:rStyle w:val="Hyperlink"/>
          </w:rPr>
          <w:t>R2-210075</w:t>
        </w:r>
        <w:r>
          <w:rPr>
            <w:rStyle w:val="Hyperlink"/>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 xml:space="preserve">the proposed change in RRC spec “The RLC modes of all the RLC entities associated with the same PDCP entity shall be identical i.e. either UM or AM (see TS 38.323 [5]).” does not match the MAC text for the case “PDCP duplication used for split </w:t>
            </w:r>
            <w:proofErr w:type="gramStart"/>
            <w:r>
              <w:rPr>
                <w:rFonts w:ascii="Arial" w:hAnsi="Arial" w:cs="Arial"/>
                <w:sz w:val="22"/>
                <w:szCs w:val="22"/>
              </w:rPr>
              <w:t>RB”...</w:t>
            </w:r>
            <w:proofErr w:type="gramEnd"/>
            <w:r>
              <w:rPr>
                <w:rFonts w:ascii="Arial" w:hAnsi="Arial" w:cs="Arial"/>
                <w:sz w:val="22"/>
                <w:szCs w:val="22"/>
              </w:rPr>
              <w:t>.so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w:t>
            </w:r>
            <w:proofErr w:type="gramStart"/>
            <w:r>
              <w:rPr>
                <w:lang w:eastAsia="zh-CN"/>
              </w:rPr>
              <w:t>something</w:t>
            </w:r>
            <w:proofErr w:type="gramEnd"/>
            <w:r>
              <w:rPr>
                <w:lang w:eastAsia="zh-CN"/>
              </w:rPr>
              <w:t xml:space="preserve">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10DE6AED" w:rsidR="00DE0E9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EFB622A" w14:textId="28C72CFA" w:rsidR="00DE0E9B" w:rsidRDefault="005302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1E828" w14:textId="2BD2AD3D" w:rsidR="00DE0E9B" w:rsidRDefault="00530202" w:rsidP="00A7619D">
            <w:pPr>
              <w:pStyle w:val="TAC"/>
              <w:spacing w:before="20" w:after="20"/>
              <w:ind w:left="57" w:right="57"/>
              <w:jc w:val="left"/>
              <w:rPr>
                <w:lang w:eastAsia="zh-CN"/>
              </w:rPr>
            </w:pPr>
            <w:r>
              <w:rPr>
                <w:lang w:eastAsia="zh-CN"/>
              </w:rPr>
              <w:t>Proponent</w:t>
            </w:r>
          </w:p>
        </w:tc>
      </w:tr>
      <w:tr w:rsidR="00890CBD"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34833D2A"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6E9819" w14:textId="6781A2C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4F81BD" w14:textId="77777777" w:rsidR="00890CBD" w:rsidRDefault="00890CBD" w:rsidP="00890CBD">
            <w:pPr>
              <w:pStyle w:val="TAC"/>
              <w:spacing w:before="20" w:after="20"/>
              <w:ind w:left="57" w:right="57"/>
              <w:jc w:val="left"/>
              <w:rPr>
                <w:lang w:eastAsia="zh-CN"/>
              </w:rPr>
            </w:pPr>
            <w:r>
              <w:rPr>
                <w:lang w:eastAsia="zh-CN"/>
              </w:rPr>
              <w:t xml:space="preserve">Agree with the intention </w:t>
            </w:r>
          </w:p>
          <w:p w14:paraId="20CDB786" w14:textId="4C3125BF" w:rsidR="00890CBD" w:rsidRDefault="00890CBD" w:rsidP="00890CBD">
            <w:pPr>
              <w:pStyle w:val="TAC"/>
              <w:spacing w:before="20" w:after="20"/>
              <w:ind w:left="57" w:right="57"/>
              <w:jc w:val="left"/>
              <w:rPr>
                <w:lang w:eastAsia="zh-CN"/>
              </w:rPr>
            </w:pPr>
            <w:r>
              <w:rPr>
                <w:lang w:eastAsia="zh-CN"/>
              </w:rPr>
              <w:t xml:space="preserve">but </w:t>
            </w:r>
            <w:proofErr w:type="gramStart"/>
            <w:r>
              <w:rPr>
                <w:lang w:eastAsia="zh-CN"/>
              </w:rPr>
              <w:t>instead</w:t>
            </w:r>
            <w:proofErr w:type="gramEnd"/>
            <w:r>
              <w:rPr>
                <w:lang w:eastAsia="zh-CN"/>
              </w:rPr>
              <w:t xml:space="preserve"> we can r</w:t>
            </w:r>
            <w:r w:rsidRPr="003C376D">
              <w:rPr>
                <w:lang w:eastAsia="zh-CN"/>
              </w:rPr>
              <w:t>efer to</w:t>
            </w:r>
            <w:r>
              <w:rPr>
                <w:lang w:eastAsia="zh-CN"/>
              </w:rPr>
              <w:t xml:space="preserve"> the</w:t>
            </w:r>
            <w:r w:rsidRPr="003C376D">
              <w:rPr>
                <w:lang w:eastAsia="zh-CN"/>
              </w:rPr>
              <w:t xml:space="preserve"> PDCP spec about the allowed combination of RLC mode, rather mentioning in the RRC spec</w:t>
            </w:r>
            <w:r>
              <w:rPr>
                <w:lang w:eastAsia="zh-CN"/>
              </w:rPr>
              <w:t>.</w:t>
            </w:r>
          </w:p>
        </w:tc>
      </w:tr>
      <w:tr w:rsidR="00890CBD"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385EE859"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9E07B79" w14:textId="2C0461B2" w:rsidR="00890CBD" w:rsidRDefault="00900056" w:rsidP="00890CB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890CBD" w:rsidRDefault="00890CBD" w:rsidP="00890CBD">
            <w:pPr>
              <w:pStyle w:val="TAC"/>
              <w:spacing w:before="20" w:after="20"/>
              <w:ind w:left="57" w:right="57"/>
              <w:jc w:val="left"/>
              <w:rPr>
                <w:lang w:eastAsia="zh-CN"/>
              </w:rPr>
            </w:pPr>
          </w:p>
        </w:tc>
      </w:tr>
      <w:tr w:rsidR="00890CBD"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890CBD" w:rsidRDefault="00890CBD" w:rsidP="00890CBD">
            <w:pPr>
              <w:pStyle w:val="TAC"/>
              <w:spacing w:before="20" w:after="20"/>
              <w:ind w:left="57" w:right="57"/>
              <w:jc w:val="left"/>
              <w:rPr>
                <w:lang w:eastAsia="zh-CN"/>
              </w:rPr>
            </w:pPr>
          </w:p>
        </w:tc>
      </w:tr>
      <w:tr w:rsidR="00890CBD"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890CBD" w:rsidRDefault="00890CBD" w:rsidP="00890CBD">
            <w:pPr>
              <w:pStyle w:val="TAC"/>
              <w:spacing w:before="20" w:after="20"/>
              <w:ind w:left="57" w:right="57"/>
              <w:jc w:val="left"/>
              <w:rPr>
                <w:lang w:eastAsia="zh-CN"/>
              </w:rPr>
            </w:pPr>
          </w:p>
        </w:tc>
      </w:tr>
      <w:tr w:rsidR="00890CBD"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890CBD" w:rsidRDefault="00890CBD" w:rsidP="00890CBD">
            <w:pPr>
              <w:pStyle w:val="TAC"/>
              <w:spacing w:before="20" w:after="20"/>
              <w:ind w:left="57" w:right="57"/>
              <w:jc w:val="left"/>
              <w:rPr>
                <w:lang w:eastAsia="zh-CN"/>
              </w:rPr>
            </w:pPr>
          </w:p>
        </w:tc>
      </w:tr>
      <w:tr w:rsidR="00890CBD"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890CBD" w:rsidRDefault="00890CBD" w:rsidP="00890CBD">
            <w:pPr>
              <w:pStyle w:val="TAC"/>
              <w:spacing w:before="20" w:after="20"/>
              <w:ind w:left="57" w:right="57"/>
              <w:jc w:val="left"/>
              <w:rPr>
                <w:lang w:eastAsia="zh-CN"/>
              </w:rPr>
            </w:pPr>
          </w:p>
        </w:tc>
      </w:tr>
      <w:tr w:rsidR="00890CBD"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890CBD" w:rsidRDefault="00890CBD" w:rsidP="00890CB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1CBB93FC" w:rsidR="00A209D6" w:rsidRPr="006E13D1" w:rsidRDefault="00820C42" w:rsidP="00A209D6">
      <w:pPr>
        <w:pStyle w:val="Heading1"/>
      </w:pPr>
      <w:r>
        <w:t>7</w:t>
      </w:r>
      <w:r w:rsidR="00A209D6" w:rsidRPr="006E13D1">
        <w:tab/>
      </w:r>
      <w:r w:rsidR="00060FB2" w:rsidRPr="00060FB2">
        <w:t>PDCP re-establishment for SRB1 after RRC Reestablishment</w:t>
      </w:r>
    </w:p>
    <w:p w14:paraId="7F395718" w14:textId="147DC547" w:rsidR="00060FB2" w:rsidRDefault="00060FB2" w:rsidP="00060FB2">
      <w:r>
        <w:t>Per request of RAN2 chair, this offline discussion has included the following discuss paper with intention to capture in chair’s notes.</w:t>
      </w:r>
    </w:p>
    <w:tbl>
      <w:tblPr>
        <w:tblStyle w:val="TableGrid"/>
        <w:tblW w:w="0" w:type="auto"/>
        <w:tblLook w:val="04A0" w:firstRow="1" w:lastRow="0" w:firstColumn="1" w:lastColumn="0" w:noHBand="0" w:noVBand="1"/>
      </w:tblPr>
      <w:tblGrid>
        <w:gridCol w:w="9631"/>
      </w:tblGrid>
      <w:tr w:rsidR="00060FB2" w14:paraId="1EF2B518" w14:textId="77777777" w:rsidTr="00383B7A">
        <w:tc>
          <w:tcPr>
            <w:tcW w:w="9631" w:type="dxa"/>
          </w:tcPr>
          <w:p w14:paraId="76EE5DC9" w14:textId="6E2C85F9" w:rsidR="00060FB2" w:rsidRPr="00CD2831" w:rsidRDefault="0007149B" w:rsidP="00060FB2">
            <w:pPr>
              <w:pStyle w:val="Doc-title"/>
              <w:rPr>
                <w:b/>
                <w:color w:val="000000"/>
                <w:sz w:val="16"/>
              </w:rPr>
            </w:pPr>
            <w:hyperlink r:id="rId53" w:history="1">
              <w:r w:rsidR="00060FB2" w:rsidRPr="00CD2831">
                <w:rPr>
                  <w:rStyle w:val="Hyperlink"/>
                </w:rPr>
                <w:t>R2-2100369</w:t>
              </w:r>
            </w:hyperlink>
            <w:r w:rsidR="00060FB2">
              <w:tab/>
              <w:t>PDCP re-establishment for SRB1 after RRC Reestablishment</w:t>
            </w:r>
            <w:r w:rsidR="00060FB2">
              <w:tab/>
              <w:t>Intel Corporation, Ericsson</w:t>
            </w:r>
            <w:r w:rsidR="00060FB2">
              <w:tab/>
              <w:t>discussion</w:t>
            </w:r>
            <w:r w:rsidR="00060FB2">
              <w:tab/>
              <w:t>Rel-15</w:t>
            </w:r>
            <w:r w:rsidR="00060FB2">
              <w:tab/>
              <w:t>NR_newRAT-Core</w:t>
            </w:r>
          </w:p>
          <w:p w14:paraId="05E78C01" w14:textId="77777777" w:rsidR="00060FB2" w:rsidRDefault="00060FB2" w:rsidP="00060FB2">
            <w:pPr>
              <w:pStyle w:val="Doc-title"/>
            </w:pPr>
          </w:p>
        </w:tc>
      </w:tr>
    </w:tbl>
    <w:p w14:paraId="601A0C12" w14:textId="77777777" w:rsidR="00060FB2" w:rsidRDefault="00060FB2" w:rsidP="00060FB2">
      <w:pPr>
        <w:spacing w:before="180"/>
      </w:pPr>
    </w:p>
    <w:p w14:paraId="56688511" w14:textId="69E91F78" w:rsidR="00060FB2" w:rsidRPr="00060FB2" w:rsidRDefault="00060FB2" w:rsidP="00060FB2">
      <w:r>
        <w:rPr>
          <w:b/>
          <w:bCs/>
        </w:rPr>
        <w:t>Question 7.1</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t xml:space="preserve">If SRB1 is included in the first </w:t>
      </w:r>
      <w:proofErr w:type="spellStart"/>
      <w:r w:rsidRPr="00F3176C">
        <w:rPr>
          <w:rFonts w:asciiTheme="minorHAnsi" w:hAnsiTheme="minorHAnsi" w:cstheme="minorHAnsi"/>
        </w:rPr>
        <w:t>RRCReconfiguration</w:t>
      </w:r>
      <w:proofErr w:type="spellEnd"/>
      <w:r w:rsidRPr="00F3176C">
        <w:rPr>
          <w:rFonts w:asciiTheme="minorHAnsi" w:hAnsiTheme="minorHAnsi" w:cstheme="minorHAnsi"/>
        </w:rPr>
        <w:t xml:space="preserve"> after re-establishment, the </w:t>
      </w:r>
      <w:proofErr w:type="spellStart"/>
      <w:r w:rsidRPr="00F3176C">
        <w:rPr>
          <w:rFonts w:asciiTheme="minorHAnsi" w:hAnsiTheme="minorHAnsi" w:cstheme="minorHAnsi"/>
        </w:rPr>
        <w:t>reestablishPDCP</w:t>
      </w:r>
      <w:proofErr w:type="spellEnd"/>
      <w:r w:rsidRPr="00F3176C">
        <w:rPr>
          <w:rFonts w:asciiTheme="minorHAnsi" w:hAnsiTheme="minorHAnsi" w:cstheme="minorHAnsi"/>
        </w:rPr>
        <w:t xml:space="preserve"> field </w:t>
      </w:r>
      <w:r w:rsidRPr="00E10D35">
        <w:rPr>
          <w:rFonts w:asciiTheme="minorHAnsi" w:hAnsiTheme="minorHAnsi" w:cstheme="minorHAnsi"/>
          <w:b/>
          <w:bCs/>
          <w:i/>
          <w:iCs/>
        </w:rPr>
        <w:t>is not set to true</w:t>
      </w:r>
      <w:r w:rsidRPr="00F3176C">
        <w:rPr>
          <w:rFonts w:asciiTheme="minorHAnsi" w:hAnsiTheme="minorHAnsi" w:cstheme="minorHAnsi"/>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5FF4FC8E" w14:textId="77777777" w:rsidTr="00383B7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4B4078" w14:textId="5F8D17A5" w:rsidR="00060FB2" w:rsidRDefault="00060FB2" w:rsidP="00383B7A">
            <w:pPr>
              <w:pStyle w:val="TAH"/>
              <w:spacing w:before="20" w:after="20"/>
              <w:ind w:left="57" w:right="57"/>
              <w:jc w:val="left"/>
              <w:rPr>
                <w:color w:val="FFFFFF" w:themeColor="background1"/>
              </w:rPr>
            </w:pPr>
            <w:r>
              <w:rPr>
                <w:color w:val="FFFFFF" w:themeColor="background1"/>
              </w:rPr>
              <w:lastRenderedPageBreak/>
              <w:t>Answers to Question 7.1</w:t>
            </w:r>
          </w:p>
        </w:tc>
      </w:tr>
      <w:tr w:rsidR="00060FB2" w14:paraId="47D328D0"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9BFEE" w14:textId="77777777" w:rsidR="00060FB2" w:rsidRDefault="00060FB2" w:rsidP="00383B7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950053" w14:textId="77777777" w:rsidR="00060FB2" w:rsidRDefault="00060FB2" w:rsidP="00383B7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A5B73" w14:textId="77777777" w:rsidR="00060FB2" w:rsidRDefault="00060FB2" w:rsidP="00383B7A">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060FB2" w14:paraId="427B860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18BD5" w14:textId="37800514" w:rsidR="00060FB2" w:rsidRDefault="00060FB2" w:rsidP="00383B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EE1CCF" w14:textId="138A4EA8" w:rsidR="00060FB2" w:rsidRDefault="00060FB2"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5FE25A" w14:textId="77777777" w:rsidR="00060FB2" w:rsidRDefault="00060FB2" w:rsidP="00383B7A">
            <w:pPr>
              <w:pStyle w:val="TAC"/>
              <w:spacing w:before="20" w:after="20"/>
              <w:ind w:right="57"/>
              <w:jc w:val="left"/>
              <w:rPr>
                <w:lang w:eastAsia="zh-CN"/>
              </w:rPr>
            </w:pPr>
          </w:p>
        </w:tc>
      </w:tr>
      <w:tr w:rsidR="00060FB2" w14:paraId="25EFAF7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20FCB" w14:textId="066A2835" w:rsidR="00060FB2" w:rsidRDefault="00E95842" w:rsidP="00383B7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0B49045" w14:textId="64297BCD" w:rsidR="00060FB2" w:rsidRDefault="00E95842" w:rsidP="00383B7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0FA9BD" w14:textId="5A208B0A" w:rsidR="00060FB2" w:rsidRDefault="00E95842" w:rsidP="00E95842">
            <w:pPr>
              <w:pStyle w:val="TAC"/>
              <w:spacing w:before="20" w:after="20"/>
              <w:ind w:right="57"/>
              <w:jc w:val="left"/>
              <w:rPr>
                <w:lang w:eastAsia="zh-CN"/>
              </w:rPr>
            </w:pPr>
            <w:r>
              <w:rPr>
                <w:rFonts w:hint="eastAsia"/>
                <w:lang w:eastAsia="zh-CN"/>
              </w:rPr>
              <w:t>O</w:t>
            </w:r>
            <w:r>
              <w:rPr>
                <w:lang w:eastAsia="zh-CN"/>
              </w:rPr>
              <w:t>k to clarify this if there is a security concern.</w:t>
            </w:r>
          </w:p>
        </w:tc>
      </w:tr>
      <w:tr w:rsidR="00060FB2" w14:paraId="47C7FBAB"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B7970" w14:textId="3F24A874" w:rsidR="00060FB2" w:rsidRDefault="00900056" w:rsidP="00383B7A">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9DEBEA3" w14:textId="7777BA6D" w:rsidR="00060FB2" w:rsidRDefault="008E74FC" w:rsidP="00383B7A">
            <w:pPr>
              <w:pStyle w:val="TAC"/>
              <w:spacing w:before="20" w:after="20"/>
              <w:ind w:left="57" w:right="57"/>
              <w:jc w:val="left"/>
              <w:rPr>
                <w:lang w:eastAsia="zh-CN"/>
              </w:rPr>
            </w:pPr>
            <w:r>
              <w:rPr>
                <w:rFonts w:hint="eastAsia"/>
                <w:lang w:eastAsia="zh-CN"/>
              </w:rPr>
              <w:t>Y</w:t>
            </w:r>
            <w:r w:rsidR="00900056">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446448" w14:textId="4FB21292" w:rsidR="00060FB2" w:rsidRDefault="00060FB2" w:rsidP="00383B7A">
            <w:pPr>
              <w:pStyle w:val="TAC"/>
              <w:spacing w:before="20" w:after="20"/>
              <w:ind w:right="57"/>
              <w:jc w:val="left"/>
              <w:rPr>
                <w:lang w:eastAsia="zh-CN"/>
              </w:rPr>
            </w:pPr>
          </w:p>
        </w:tc>
      </w:tr>
      <w:tr w:rsidR="00060FB2" w14:paraId="5B86980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E9CF8" w14:textId="6E1F53D4" w:rsidR="00060FB2" w:rsidRDefault="00DD3346" w:rsidP="00383B7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1A8CBBA" w14:textId="23D7ADB2" w:rsidR="00060FB2" w:rsidRDefault="00DD3346"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9CA583" w14:textId="77777777" w:rsidR="00060FB2" w:rsidRDefault="00060FB2" w:rsidP="00383B7A">
            <w:pPr>
              <w:pStyle w:val="TAC"/>
              <w:spacing w:before="20" w:after="20"/>
              <w:ind w:left="57" w:right="57"/>
              <w:jc w:val="left"/>
              <w:rPr>
                <w:lang w:eastAsia="zh-CN"/>
              </w:rPr>
            </w:pPr>
          </w:p>
        </w:tc>
      </w:tr>
      <w:tr w:rsidR="00060FB2" w14:paraId="18690777"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837E70" w14:textId="1D8EC5D2" w:rsidR="00060FB2" w:rsidRDefault="00C84A41" w:rsidP="00383B7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096817B" w14:textId="2E380B40" w:rsidR="00060FB2" w:rsidRDefault="00C84A41"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F209A7" w14:textId="7532278D" w:rsidR="00060FB2" w:rsidRDefault="00C84A41" w:rsidP="00383B7A">
            <w:pPr>
              <w:pStyle w:val="TAC"/>
              <w:spacing w:before="20" w:after="20"/>
              <w:ind w:left="57" w:right="57"/>
              <w:jc w:val="left"/>
              <w:rPr>
                <w:lang w:eastAsia="zh-CN"/>
              </w:rPr>
            </w:pPr>
            <w:r>
              <w:rPr>
                <w:lang w:eastAsia="zh-CN"/>
              </w:rPr>
              <w:t>Proponent</w:t>
            </w:r>
          </w:p>
        </w:tc>
      </w:tr>
      <w:tr w:rsidR="00060FB2" w14:paraId="1B91E0F1"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11C3" w14:textId="756DD7E3"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61BC9" w14:textId="12002511"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4E5D4" w14:textId="2A9AAB8F" w:rsidR="00060FB2" w:rsidRDefault="00060FB2" w:rsidP="00383B7A">
            <w:pPr>
              <w:pStyle w:val="TAC"/>
              <w:spacing w:before="20" w:after="20"/>
              <w:ind w:left="57" w:right="57"/>
              <w:jc w:val="left"/>
              <w:rPr>
                <w:lang w:eastAsia="zh-CN"/>
              </w:rPr>
            </w:pPr>
          </w:p>
        </w:tc>
      </w:tr>
      <w:tr w:rsidR="00060FB2" w14:paraId="251FEDA0"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F38BE"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E0BDE5"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1D11C" w14:textId="77777777" w:rsidR="00060FB2" w:rsidRDefault="00060FB2" w:rsidP="00383B7A">
            <w:pPr>
              <w:pStyle w:val="TAC"/>
              <w:spacing w:before="20" w:after="20"/>
              <w:ind w:left="57" w:right="57"/>
              <w:jc w:val="left"/>
              <w:rPr>
                <w:lang w:eastAsia="zh-CN"/>
              </w:rPr>
            </w:pPr>
          </w:p>
        </w:tc>
      </w:tr>
      <w:tr w:rsidR="00060FB2" w14:paraId="46FEEF0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BCD6B"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467D8"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0D1D6" w14:textId="77777777" w:rsidR="00060FB2" w:rsidRDefault="00060FB2" w:rsidP="00383B7A">
            <w:pPr>
              <w:pStyle w:val="TAC"/>
              <w:spacing w:before="20" w:after="20"/>
              <w:ind w:left="57" w:right="57"/>
              <w:jc w:val="left"/>
              <w:rPr>
                <w:lang w:eastAsia="zh-CN"/>
              </w:rPr>
            </w:pPr>
          </w:p>
        </w:tc>
      </w:tr>
      <w:tr w:rsidR="00060FB2" w14:paraId="3C6FC652"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5F714"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8491EE"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DF453C" w14:textId="77777777" w:rsidR="00060FB2" w:rsidRDefault="00060FB2" w:rsidP="00383B7A">
            <w:pPr>
              <w:pStyle w:val="TAC"/>
              <w:spacing w:before="20" w:after="20"/>
              <w:ind w:left="57" w:right="57"/>
              <w:jc w:val="left"/>
              <w:rPr>
                <w:lang w:eastAsia="zh-CN"/>
              </w:rPr>
            </w:pPr>
          </w:p>
        </w:tc>
      </w:tr>
      <w:tr w:rsidR="00060FB2" w14:paraId="506981C5"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8021F"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1619EE"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EDA1EA" w14:textId="77777777" w:rsidR="00060FB2" w:rsidRDefault="00060FB2" w:rsidP="00383B7A">
            <w:pPr>
              <w:pStyle w:val="TAC"/>
              <w:spacing w:before="20" w:after="20"/>
              <w:ind w:left="57" w:right="57"/>
              <w:jc w:val="left"/>
              <w:rPr>
                <w:lang w:eastAsia="zh-CN"/>
              </w:rPr>
            </w:pPr>
          </w:p>
        </w:tc>
      </w:tr>
      <w:tr w:rsidR="00060FB2" w14:paraId="6779CBBB"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454D4"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57494C"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39AE2" w14:textId="77777777" w:rsidR="00060FB2" w:rsidRDefault="00060FB2" w:rsidP="00383B7A">
            <w:pPr>
              <w:pStyle w:val="TAC"/>
              <w:spacing w:before="20" w:after="20"/>
              <w:ind w:left="57" w:right="57"/>
              <w:jc w:val="left"/>
              <w:rPr>
                <w:lang w:eastAsia="zh-CN"/>
              </w:rPr>
            </w:pPr>
          </w:p>
        </w:tc>
      </w:tr>
      <w:tr w:rsidR="00060FB2" w14:paraId="0A036ED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9B9E6"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D74C9"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6620C2" w14:textId="77777777" w:rsidR="00060FB2" w:rsidRDefault="00060FB2" w:rsidP="00383B7A">
            <w:pPr>
              <w:pStyle w:val="TAC"/>
              <w:spacing w:before="20" w:after="20"/>
              <w:ind w:left="57" w:right="57"/>
              <w:jc w:val="left"/>
              <w:rPr>
                <w:lang w:eastAsia="zh-CN"/>
              </w:rPr>
            </w:pPr>
          </w:p>
        </w:tc>
      </w:tr>
      <w:tr w:rsidR="00060FB2" w14:paraId="5863D3C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123EC"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BF671"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7A217F" w14:textId="77777777" w:rsidR="00060FB2" w:rsidRDefault="00060FB2" w:rsidP="00383B7A">
            <w:pPr>
              <w:pStyle w:val="TAC"/>
              <w:spacing w:before="20" w:after="20"/>
              <w:ind w:left="57" w:right="57"/>
              <w:jc w:val="left"/>
              <w:rPr>
                <w:lang w:eastAsia="zh-CN"/>
              </w:rPr>
            </w:pPr>
          </w:p>
        </w:tc>
      </w:tr>
    </w:tbl>
    <w:p w14:paraId="08C1A1C4" w14:textId="5F22B08A" w:rsidR="00060FB2" w:rsidRDefault="00060FB2" w:rsidP="00060FB2"/>
    <w:p w14:paraId="50DB7B45" w14:textId="0F14D771" w:rsidR="00060FB2" w:rsidRDefault="00060FB2" w:rsidP="00060FB2"/>
    <w:p w14:paraId="7F89E462" w14:textId="2FC4763C" w:rsidR="00060FB2" w:rsidRPr="00060FB2" w:rsidRDefault="00060FB2" w:rsidP="00060FB2">
      <w:r>
        <w:rPr>
          <w:b/>
          <w:bCs/>
        </w:rPr>
        <w:t>Question 7.2</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r>
      <w:r w:rsidRPr="00060FB2">
        <w:rPr>
          <w:rFonts w:asciiTheme="minorHAnsi" w:hAnsiTheme="minorHAnsi" w:cstheme="minorHAnsi"/>
          <w:lang w:val="en-US"/>
        </w:rPr>
        <w:t xml:space="preserve">If SRB1 is included in the first </w:t>
      </w:r>
      <w:proofErr w:type="spellStart"/>
      <w:r w:rsidRPr="00060FB2">
        <w:rPr>
          <w:rFonts w:asciiTheme="minorHAnsi" w:hAnsiTheme="minorHAnsi" w:cstheme="minorHAnsi"/>
          <w:lang w:val="en-US"/>
        </w:rPr>
        <w:t>RRCReconfiguration</w:t>
      </w:r>
      <w:proofErr w:type="spellEnd"/>
      <w:r w:rsidRPr="00060FB2">
        <w:rPr>
          <w:rFonts w:asciiTheme="minorHAnsi" w:hAnsiTheme="minorHAnsi" w:cstheme="minorHAnsi"/>
          <w:lang w:val="en-US"/>
        </w:rPr>
        <w:t xml:space="preserve"> after re-establishment, the </w:t>
      </w:r>
      <w:proofErr w:type="spellStart"/>
      <w:r w:rsidRPr="00060FB2">
        <w:rPr>
          <w:rFonts w:asciiTheme="minorHAnsi" w:hAnsiTheme="minorHAnsi" w:cstheme="minorHAnsi"/>
          <w:lang w:val="en-US"/>
        </w:rPr>
        <w:t>reestablishRLC</w:t>
      </w:r>
      <w:proofErr w:type="spellEnd"/>
      <w:r w:rsidRPr="00060FB2">
        <w:rPr>
          <w:rFonts w:asciiTheme="minorHAnsi" w:hAnsiTheme="minorHAnsi" w:cstheme="minorHAnsi"/>
          <w:lang w:val="en-US"/>
        </w:rPr>
        <w:t xml:space="preserve"> field is not set to </w:t>
      </w:r>
      <w:r w:rsidRPr="00060FB2">
        <w:rPr>
          <w:rFonts w:asciiTheme="minorHAnsi" w:hAnsiTheme="minorHAnsi" w:cstheme="minorHAnsi"/>
          <w:i/>
          <w:iCs/>
          <w:lang w:val="en-US"/>
        </w:rPr>
        <w:t>true</w:t>
      </w:r>
      <w:r w:rsidRPr="00060FB2">
        <w:rPr>
          <w:rFonts w:asciiTheme="minorHAnsi" w:hAnsiTheme="minorHAnsi" w:cstheme="minorHAnsi"/>
          <w:lang w:val="en-US"/>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1A76627C" w14:textId="77777777" w:rsidTr="00383B7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0B7437" w14:textId="77777777" w:rsidR="00060FB2" w:rsidRDefault="00060FB2" w:rsidP="00383B7A">
            <w:pPr>
              <w:pStyle w:val="TAH"/>
              <w:spacing w:before="20" w:after="20"/>
              <w:ind w:left="57" w:right="57"/>
              <w:jc w:val="left"/>
              <w:rPr>
                <w:color w:val="FFFFFF" w:themeColor="background1"/>
              </w:rPr>
            </w:pPr>
            <w:r>
              <w:rPr>
                <w:color w:val="FFFFFF" w:themeColor="background1"/>
              </w:rPr>
              <w:t>Answers to Question 7.1</w:t>
            </w:r>
          </w:p>
        </w:tc>
      </w:tr>
      <w:tr w:rsidR="00060FB2" w14:paraId="3C5EBD8C"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ACF63A" w14:textId="77777777" w:rsidR="00060FB2" w:rsidRDefault="00060FB2" w:rsidP="00383B7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EFE56" w14:textId="77777777" w:rsidR="00060FB2" w:rsidRDefault="00060FB2" w:rsidP="00383B7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201F55" w14:textId="77777777" w:rsidR="00060FB2" w:rsidRDefault="00060FB2" w:rsidP="00383B7A">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060FB2" w14:paraId="2A20C32D"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A6A25" w14:textId="77777777" w:rsidR="00060FB2" w:rsidRDefault="00060FB2" w:rsidP="00383B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E6CF74" w14:textId="77777777" w:rsidR="00060FB2" w:rsidRDefault="00060FB2"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B16FF4" w14:textId="77777777" w:rsidR="00060FB2" w:rsidRDefault="00060FB2" w:rsidP="00383B7A">
            <w:pPr>
              <w:pStyle w:val="TAC"/>
              <w:spacing w:before="20" w:after="20"/>
              <w:ind w:right="57"/>
              <w:jc w:val="left"/>
              <w:rPr>
                <w:lang w:eastAsia="zh-CN"/>
              </w:rPr>
            </w:pPr>
          </w:p>
        </w:tc>
      </w:tr>
      <w:tr w:rsidR="00060FB2" w14:paraId="1DEB6D2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C5F87" w14:textId="5D7931C0" w:rsidR="00060FB2" w:rsidRDefault="00E95842" w:rsidP="00383B7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8199124" w14:textId="29EE2B1C" w:rsidR="00060FB2" w:rsidRDefault="00E95842" w:rsidP="00383B7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E1D66A" w14:textId="5040D94F" w:rsidR="00060FB2" w:rsidRDefault="00E95842" w:rsidP="00E95842">
            <w:pPr>
              <w:pStyle w:val="TAC"/>
              <w:spacing w:before="20" w:after="20"/>
              <w:ind w:right="57"/>
              <w:jc w:val="left"/>
              <w:rPr>
                <w:lang w:eastAsia="zh-CN"/>
              </w:rPr>
            </w:pPr>
            <w:r>
              <w:rPr>
                <w:rFonts w:hint="eastAsia"/>
                <w:lang w:eastAsia="zh-CN"/>
              </w:rPr>
              <w:t>T</w:t>
            </w:r>
            <w:r>
              <w:rPr>
                <w:lang w:eastAsia="zh-CN"/>
              </w:rPr>
              <w:t>his proposal seems not to be based on security concern, and the problem is potential loss of messages. We think this can be handled by network implementation and a clarification is not needed.</w:t>
            </w:r>
          </w:p>
        </w:tc>
      </w:tr>
      <w:tr w:rsidR="00060FB2" w14:paraId="0CDBCF4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790C3" w14:textId="6EFBF7A1" w:rsidR="00060FB2" w:rsidRDefault="00900056" w:rsidP="00383B7A">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0984FF" w14:textId="5357BBEC" w:rsidR="00060FB2" w:rsidRDefault="00900056" w:rsidP="00383B7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4003BB" w14:textId="77777777" w:rsidR="00060FB2" w:rsidRDefault="00060FB2" w:rsidP="00383B7A">
            <w:pPr>
              <w:pStyle w:val="TAC"/>
              <w:spacing w:before="20" w:after="20"/>
              <w:ind w:right="57"/>
              <w:jc w:val="left"/>
              <w:rPr>
                <w:lang w:eastAsia="zh-CN"/>
              </w:rPr>
            </w:pPr>
          </w:p>
        </w:tc>
      </w:tr>
      <w:tr w:rsidR="00DD3346" w14:paraId="46D714E3"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BFFC1" w14:textId="79A7B43A" w:rsidR="00DD3346" w:rsidRDefault="00DD3346" w:rsidP="00DD334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C7F7FF4" w14:textId="31BA192C" w:rsidR="00DD3346" w:rsidRDefault="00DD3346" w:rsidP="00DD33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5CA29C" w14:textId="77777777" w:rsidR="00DD3346" w:rsidRDefault="00DD3346" w:rsidP="00DD3346">
            <w:pPr>
              <w:pStyle w:val="TAC"/>
              <w:spacing w:before="20" w:after="20"/>
              <w:ind w:left="57" w:right="57"/>
              <w:jc w:val="left"/>
              <w:rPr>
                <w:lang w:eastAsia="zh-CN"/>
              </w:rPr>
            </w:pPr>
          </w:p>
        </w:tc>
      </w:tr>
      <w:tr w:rsidR="00DD3346" w14:paraId="3A30F77E"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169D" w14:textId="59AC5109" w:rsidR="00DD3346" w:rsidRDefault="00C84A41" w:rsidP="00DD33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2F5702F" w14:textId="6BC1FC5B" w:rsidR="00DD3346" w:rsidRDefault="00C84A41" w:rsidP="00DD33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DD8B2C" w14:textId="59573EE0" w:rsidR="00DD3346" w:rsidRDefault="00C84A41" w:rsidP="00DD3346">
            <w:pPr>
              <w:pStyle w:val="TAC"/>
              <w:spacing w:before="20" w:after="20"/>
              <w:ind w:left="57" w:right="57"/>
              <w:jc w:val="left"/>
              <w:rPr>
                <w:lang w:eastAsia="zh-CN"/>
              </w:rPr>
            </w:pPr>
            <w:r>
              <w:rPr>
                <w:lang w:eastAsia="zh-CN"/>
              </w:rPr>
              <w:t>Proponent</w:t>
            </w:r>
          </w:p>
        </w:tc>
      </w:tr>
      <w:tr w:rsidR="00DD3346" w14:paraId="6CF8AFCC"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374D1"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F539CF"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7A9C5" w14:textId="77777777" w:rsidR="00DD3346" w:rsidRDefault="00DD3346" w:rsidP="00DD3346">
            <w:pPr>
              <w:pStyle w:val="TAC"/>
              <w:spacing w:before="20" w:after="20"/>
              <w:ind w:left="57" w:right="57"/>
              <w:jc w:val="left"/>
              <w:rPr>
                <w:lang w:eastAsia="zh-CN"/>
              </w:rPr>
            </w:pPr>
          </w:p>
        </w:tc>
      </w:tr>
      <w:tr w:rsidR="00DD3346" w14:paraId="7EF18F04"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D1F05"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BCAAD"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3B09BF" w14:textId="77777777" w:rsidR="00DD3346" w:rsidRDefault="00DD3346" w:rsidP="00DD3346">
            <w:pPr>
              <w:pStyle w:val="TAC"/>
              <w:spacing w:before="20" w:after="20"/>
              <w:ind w:left="57" w:right="57"/>
              <w:jc w:val="left"/>
              <w:rPr>
                <w:lang w:eastAsia="zh-CN"/>
              </w:rPr>
            </w:pPr>
          </w:p>
        </w:tc>
      </w:tr>
      <w:tr w:rsidR="00DD3346" w14:paraId="0BA7EF96"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9A38"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11234C"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3E2FE" w14:textId="77777777" w:rsidR="00DD3346" w:rsidRDefault="00DD3346" w:rsidP="00DD3346">
            <w:pPr>
              <w:pStyle w:val="TAC"/>
              <w:spacing w:before="20" w:after="20"/>
              <w:ind w:left="57" w:right="57"/>
              <w:jc w:val="left"/>
              <w:rPr>
                <w:lang w:eastAsia="zh-CN"/>
              </w:rPr>
            </w:pPr>
          </w:p>
        </w:tc>
      </w:tr>
      <w:tr w:rsidR="00DD3346" w14:paraId="7020D244"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F01A4"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EDA9B"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209D" w14:textId="77777777" w:rsidR="00DD3346" w:rsidRDefault="00DD3346" w:rsidP="00DD3346">
            <w:pPr>
              <w:pStyle w:val="TAC"/>
              <w:spacing w:before="20" w:after="20"/>
              <w:ind w:left="57" w:right="57"/>
              <w:jc w:val="left"/>
              <w:rPr>
                <w:lang w:eastAsia="zh-CN"/>
              </w:rPr>
            </w:pPr>
          </w:p>
        </w:tc>
      </w:tr>
      <w:tr w:rsidR="00DD3346" w14:paraId="63D4DE0E"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F737D"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E54C1"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B661DC" w14:textId="77777777" w:rsidR="00DD3346" w:rsidRDefault="00DD3346" w:rsidP="00DD3346">
            <w:pPr>
              <w:pStyle w:val="TAC"/>
              <w:spacing w:before="20" w:after="20"/>
              <w:ind w:left="57" w:right="57"/>
              <w:jc w:val="left"/>
              <w:rPr>
                <w:lang w:eastAsia="zh-CN"/>
              </w:rPr>
            </w:pPr>
          </w:p>
        </w:tc>
      </w:tr>
      <w:tr w:rsidR="00DD3346" w14:paraId="07B5DAED"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7B492"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B73E0C"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D439B0" w14:textId="77777777" w:rsidR="00DD3346" w:rsidRDefault="00DD3346" w:rsidP="00DD3346">
            <w:pPr>
              <w:pStyle w:val="TAC"/>
              <w:spacing w:before="20" w:after="20"/>
              <w:ind w:left="57" w:right="57"/>
              <w:jc w:val="left"/>
              <w:rPr>
                <w:lang w:eastAsia="zh-CN"/>
              </w:rPr>
            </w:pPr>
          </w:p>
        </w:tc>
      </w:tr>
      <w:tr w:rsidR="00DD3346" w14:paraId="26CF5F61"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C5C3C"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8B5519"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4C57C1" w14:textId="77777777" w:rsidR="00DD3346" w:rsidRDefault="00DD3346" w:rsidP="00DD3346">
            <w:pPr>
              <w:pStyle w:val="TAC"/>
              <w:spacing w:before="20" w:after="20"/>
              <w:ind w:left="57" w:right="57"/>
              <w:jc w:val="left"/>
              <w:rPr>
                <w:lang w:eastAsia="zh-CN"/>
              </w:rPr>
            </w:pPr>
          </w:p>
        </w:tc>
      </w:tr>
      <w:tr w:rsidR="00DD3346" w14:paraId="2CF2F73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AE506"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8120BF"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22C1C" w14:textId="77777777" w:rsidR="00DD3346" w:rsidRDefault="00DD3346" w:rsidP="00DD3346">
            <w:pPr>
              <w:pStyle w:val="TAC"/>
              <w:spacing w:before="20" w:after="20"/>
              <w:ind w:left="57" w:right="57"/>
              <w:jc w:val="left"/>
              <w:rPr>
                <w:lang w:eastAsia="zh-CN"/>
              </w:rPr>
            </w:pPr>
          </w:p>
        </w:tc>
      </w:tr>
    </w:tbl>
    <w:p w14:paraId="000349BC" w14:textId="77777777" w:rsidR="00060FB2" w:rsidRDefault="00060FB2" w:rsidP="00060FB2"/>
    <w:p w14:paraId="2D99C792" w14:textId="77777777" w:rsidR="00060FB2" w:rsidRDefault="00060FB2" w:rsidP="00060FB2"/>
    <w:p w14:paraId="07678F75" w14:textId="70671071" w:rsidR="00060FB2" w:rsidRDefault="00060FB2" w:rsidP="00060FB2">
      <w:r>
        <w:rPr>
          <w:b/>
          <w:bCs/>
        </w:rPr>
        <w:t>Summary 9</w:t>
      </w:r>
      <w:r>
        <w:t>: TBD.</w:t>
      </w:r>
    </w:p>
    <w:p w14:paraId="2AF73846" w14:textId="2ACD9929" w:rsidR="00060FB2" w:rsidRDefault="00060FB2" w:rsidP="00060FB2">
      <w:r>
        <w:rPr>
          <w:b/>
          <w:bCs/>
        </w:rPr>
        <w:t>Proposal 9</w:t>
      </w:r>
      <w:r>
        <w:t>: TBD.</w:t>
      </w:r>
    </w:p>
    <w:p w14:paraId="6552CE47" w14:textId="77777777" w:rsidR="00060FB2" w:rsidRDefault="00060FB2" w:rsidP="00060FB2"/>
    <w:p w14:paraId="06790495" w14:textId="6BB18E2F" w:rsidR="00060FB2" w:rsidRDefault="00060FB2" w:rsidP="00CA5ABB">
      <w:pPr>
        <w:spacing w:after="0"/>
      </w:pPr>
    </w:p>
    <w:p w14:paraId="15A89AE9" w14:textId="004B9D9D" w:rsidR="00060FB2" w:rsidRDefault="00060FB2" w:rsidP="00CA5ABB">
      <w:pPr>
        <w:spacing w:after="0"/>
      </w:pPr>
    </w:p>
    <w:p w14:paraId="6FEA2FA7" w14:textId="06330C8A" w:rsidR="00060FB2" w:rsidRDefault="00060FB2" w:rsidP="00CA5ABB">
      <w:pPr>
        <w:spacing w:after="0"/>
      </w:pPr>
    </w:p>
    <w:p w14:paraId="6F74B72A" w14:textId="6BA3A677" w:rsidR="00060FB2" w:rsidRDefault="00060FB2" w:rsidP="00CA5ABB">
      <w:pPr>
        <w:spacing w:after="0"/>
      </w:pPr>
    </w:p>
    <w:p w14:paraId="003605C4" w14:textId="3387DE49" w:rsidR="00060FB2" w:rsidRDefault="00060FB2" w:rsidP="00CA5ABB">
      <w:pPr>
        <w:spacing w:after="0"/>
      </w:pPr>
    </w:p>
    <w:p w14:paraId="5FA20CBF" w14:textId="566144A6" w:rsidR="00060FB2" w:rsidRPr="006E13D1" w:rsidRDefault="00060FB2" w:rsidP="00060FB2">
      <w:pPr>
        <w:pStyle w:val="Heading1"/>
      </w:pPr>
      <w:r>
        <w:lastRenderedPageBreak/>
        <w:t>8</w:t>
      </w:r>
      <w:r w:rsidRPr="006E13D1">
        <w:tab/>
      </w:r>
      <w:r>
        <w:t>Conclusion</w:t>
      </w:r>
    </w:p>
    <w:p w14:paraId="66CFF6A4" w14:textId="77777777" w:rsidR="00060FB2" w:rsidRPr="00CA5ABB" w:rsidRDefault="00060FB2" w:rsidP="00060FB2">
      <w:pPr>
        <w:spacing w:after="0"/>
        <w:rPr>
          <w:rFonts w:ascii="Arial" w:hAnsi="Arial"/>
          <w:sz w:val="36"/>
        </w:rPr>
      </w:pPr>
      <w:r>
        <w:t>To be filled.</w:t>
      </w:r>
    </w:p>
    <w:p w14:paraId="7E676531" w14:textId="77777777" w:rsidR="00060FB2" w:rsidRPr="00CA5ABB" w:rsidRDefault="00060FB2" w:rsidP="00CA5ABB">
      <w:pPr>
        <w:spacing w:after="0"/>
        <w:rPr>
          <w:rFonts w:ascii="Arial" w:hAnsi="Arial"/>
          <w:sz w:val="36"/>
        </w:rPr>
      </w:pPr>
    </w:p>
    <w:sectPr w:rsidR="00060FB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16ECC" w14:textId="77777777" w:rsidR="0007149B" w:rsidRDefault="0007149B">
      <w:r>
        <w:separator/>
      </w:r>
    </w:p>
  </w:endnote>
  <w:endnote w:type="continuationSeparator" w:id="0">
    <w:p w14:paraId="34338666" w14:textId="77777777" w:rsidR="0007149B" w:rsidRDefault="0007149B">
      <w:r>
        <w:continuationSeparator/>
      </w:r>
    </w:p>
  </w:endnote>
  <w:endnote w:type="continuationNotice" w:id="1">
    <w:p w14:paraId="22C16843" w14:textId="77777777" w:rsidR="0007149B" w:rsidRDefault="000714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125AF" w14:textId="77777777" w:rsidR="0007149B" w:rsidRDefault="0007149B">
      <w:r>
        <w:separator/>
      </w:r>
    </w:p>
  </w:footnote>
  <w:footnote w:type="continuationSeparator" w:id="0">
    <w:p w14:paraId="0B26F5E4" w14:textId="77777777" w:rsidR="0007149B" w:rsidRDefault="0007149B">
      <w:r>
        <w:continuationSeparator/>
      </w:r>
    </w:p>
  </w:footnote>
  <w:footnote w:type="continuationNotice" w:id="1">
    <w:p w14:paraId="41B26C2D" w14:textId="77777777" w:rsidR="0007149B" w:rsidRDefault="000714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D47"/>
    <w:rsid w:val="00004385"/>
    <w:rsid w:val="00016557"/>
    <w:rsid w:val="00016B97"/>
    <w:rsid w:val="00020563"/>
    <w:rsid w:val="000218E1"/>
    <w:rsid w:val="00023C40"/>
    <w:rsid w:val="00026C2C"/>
    <w:rsid w:val="00030F66"/>
    <w:rsid w:val="00033397"/>
    <w:rsid w:val="000340D4"/>
    <w:rsid w:val="00040095"/>
    <w:rsid w:val="0004209C"/>
    <w:rsid w:val="0004469B"/>
    <w:rsid w:val="000562C8"/>
    <w:rsid w:val="000576E4"/>
    <w:rsid w:val="00060D8A"/>
    <w:rsid w:val="00060FB2"/>
    <w:rsid w:val="000646CD"/>
    <w:rsid w:val="000705D7"/>
    <w:rsid w:val="0007149B"/>
    <w:rsid w:val="00073C9C"/>
    <w:rsid w:val="00080512"/>
    <w:rsid w:val="000848C8"/>
    <w:rsid w:val="00090468"/>
    <w:rsid w:val="00094568"/>
    <w:rsid w:val="000A7EC3"/>
    <w:rsid w:val="000B7BCF"/>
    <w:rsid w:val="000C0DFC"/>
    <w:rsid w:val="000C3B76"/>
    <w:rsid w:val="000C522B"/>
    <w:rsid w:val="000D1DED"/>
    <w:rsid w:val="000D58AB"/>
    <w:rsid w:val="000E1EB3"/>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04D5"/>
    <w:rsid w:val="001F168B"/>
    <w:rsid w:val="001F5D89"/>
    <w:rsid w:val="001F7831"/>
    <w:rsid w:val="002031AB"/>
    <w:rsid w:val="00204045"/>
    <w:rsid w:val="0020712B"/>
    <w:rsid w:val="00224ECB"/>
    <w:rsid w:val="0022606D"/>
    <w:rsid w:val="00231728"/>
    <w:rsid w:val="00233EA1"/>
    <w:rsid w:val="002444D2"/>
    <w:rsid w:val="00244A05"/>
    <w:rsid w:val="00250404"/>
    <w:rsid w:val="00256586"/>
    <w:rsid w:val="002610D8"/>
    <w:rsid w:val="002657D4"/>
    <w:rsid w:val="002747EC"/>
    <w:rsid w:val="002855BF"/>
    <w:rsid w:val="002B3CB6"/>
    <w:rsid w:val="002C1904"/>
    <w:rsid w:val="002F0D22"/>
    <w:rsid w:val="00311B17"/>
    <w:rsid w:val="003172DC"/>
    <w:rsid w:val="00321E31"/>
    <w:rsid w:val="00325AE3"/>
    <w:rsid w:val="00326069"/>
    <w:rsid w:val="003331A9"/>
    <w:rsid w:val="00340771"/>
    <w:rsid w:val="0035462D"/>
    <w:rsid w:val="0036459E"/>
    <w:rsid w:val="00364B41"/>
    <w:rsid w:val="00372D35"/>
    <w:rsid w:val="00372E79"/>
    <w:rsid w:val="00373C9D"/>
    <w:rsid w:val="003775A5"/>
    <w:rsid w:val="00383096"/>
    <w:rsid w:val="00383B7A"/>
    <w:rsid w:val="0039346C"/>
    <w:rsid w:val="003A41EF"/>
    <w:rsid w:val="003B40AD"/>
    <w:rsid w:val="003B5642"/>
    <w:rsid w:val="003C043B"/>
    <w:rsid w:val="003C4E37"/>
    <w:rsid w:val="003C7362"/>
    <w:rsid w:val="003D6EEE"/>
    <w:rsid w:val="003E16BE"/>
    <w:rsid w:val="003E7137"/>
    <w:rsid w:val="003F0D69"/>
    <w:rsid w:val="003F4E28"/>
    <w:rsid w:val="00400053"/>
    <w:rsid w:val="004006E8"/>
    <w:rsid w:val="00400ACA"/>
    <w:rsid w:val="00401855"/>
    <w:rsid w:val="00462FC9"/>
    <w:rsid w:val="00464711"/>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0202"/>
    <w:rsid w:val="00534DA0"/>
    <w:rsid w:val="00537C82"/>
    <w:rsid w:val="00542482"/>
    <w:rsid w:val="00543E6C"/>
    <w:rsid w:val="00547231"/>
    <w:rsid w:val="00565087"/>
    <w:rsid w:val="0056573F"/>
    <w:rsid w:val="00571279"/>
    <w:rsid w:val="00571E33"/>
    <w:rsid w:val="00575583"/>
    <w:rsid w:val="00577893"/>
    <w:rsid w:val="00586CA5"/>
    <w:rsid w:val="00586F81"/>
    <w:rsid w:val="005A49C6"/>
    <w:rsid w:val="005B5699"/>
    <w:rsid w:val="005B5FDB"/>
    <w:rsid w:val="005C54F4"/>
    <w:rsid w:val="005E0A52"/>
    <w:rsid w:val="005F46FE"/>
    <w:rsid w:val="00604B4A"/>
    <w:rsid w:val="006114C0"/>
    <w:rsid w:val="00611566"/>
    <w:rsid w:val="00615E3D"/>
    <w:rsid w:val="00616B0B"/>
    <w:rsid w:val="00621CE2"/>
    <w:rsid w:val="00622298"/>
    <w:rsid w:val="0062424B"/>
    <w:rsid w:val="00646D99"/>
    <w:rsid w:val="00656910"/>
    <w:rsid w:val="006574C0"/>
    <w:rsid w:val="00670002"/>
    <w:rsid w:val="00670430"/>
    <w:rsid w:val="00670492"/>
    <w:rsid w:val="00675A4D"/>
    <w:rsid w:val="006828F9"/>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2C"/>
    <w:rsid w:val="00757D40"/>
    <w:rsid w:val="007662B5"/>
    <w:rsid w:val="00772C87"/>
    <w:rsid w:val="0077757A"/>
    <w:rsid w:val="00781206"/>
    <w:rsid w:val="00781F0F"/>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2E8D"/>
    <w:rsid w:val="008768CA"/>
    <w:rsid w:val="00877EF9"/>
    <w:rsid w:val="00877FE6"/>
    <w:rsid w:val="00880559"/>
    <w:rsid w:val="00882618"/>
    <w:rsid w:val="0088524A"/>
    <w:rsid w:val="00890CBD"/>
    <w:rsid w:val="008A6D10"/>
    <w:rsid w:val="008B5306"/>
    <w:rsid w:val="008B5A53"/>
    <w:rsid w:val="008C263B"/>
    <w:rsid w:val="008C2E2A"/>
    <w:rsid w:val="008C3057"/>
    <w:rsid w:val="008D2E4D"/>
    <w:rsid w:val="008E74FC"/>
    <w:rsid w:val="008F396F"/>
    <w:rsid w:val="008F3DCD"/>
    <w:rsid w:val="00900056"/>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4EE3"/>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2FE3"/>
    <w:rsid w:val="00AA53AE"/>
    <w:rsid w:val="00AA716D"/>
    <w:rsid w:val="00AA783C"/>
    <w:rsid w:val="00AC1397"/>
    <w:rsid w:val="00AE4B2D"/>
    <w:rsid w:val="00B0099C"/>
    <w:rsid w:val="00B05380"/>
    <w:rsid w:val="00B05962"/>
    <w:rsid w:val="00B15449"/>
    <w:rsid w:val="00B16C2F"/>
    <w:rsid w:val="00B27303"/>
    <w:rsid w:val="00B47FD1"/>
    <w:rsid w:val="00B516BB"/>
    <w:rsid w:val="00B51F29"/>
    <w:rsid w:val="00B52FAA"/>
    <w:rsid w:val="00B84DB2"/>
    <w:rsid w:val="00BA3FB1"/>
    <w:rsid w:val="00BC1A92"/>
    <w:rsid w:val="00BC3555"/>
    <w:rsid w:val="00BE0139"/>
    <w:rsid w:val="00C12B51"/>
    <w:rsid w:val="00C1499F"/>
    <w:rsid w:val="00C24173"/>
    <w:rsid w:val="00C24650"/>
    <w:rsid w:val="00C25465"/>
    <w:rsid w:val="00C33079"/>
    <w:rsid w:val="00C55A12"/>
    <w:rsid w:val="00C6553E"/>
    <w:rsid w:val="00C83A13"/>
    <w:rsid w:val="00C84A41"/>
    <w:rsid w:val="00C8545E"/>
    <w:rsid w:val="00C9068C"/>
    <w:rsid w:val="00C92967"/>
    <w:rsid w:val="00C94F08"/>
    <w:rsid w:val="00CA3D0C"/>
    <w:rsid w:val="00CA5ABB"/>
    <w:rsid w:val="00CA654B"/>
    <w:rsid w:val="00CB0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52A9"/>
    <w:rsid w:val="00D96D11"/>
    <w:rsid w:val="00DA7A03"/>
    <w:rsid w:val="00DB0DB8"/>
    <w:rsid w:val="00DB1818"/>
    <w:rsid w:val="00DC21AC"/>
    <w:rsid w:val="00DC309B"/>
    <w:rsid w:val="00DC4DA2"/>
    <w:rsid w:val="00DC5261"/>
    <w:rsid w:val="00DD3346"/>
    <w:rsid w:val="00DD526E"/>
    <w:rsid w:val="00DE04C3"/>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5842"/>
    <w:rsid w:val="00E96A60"/>
    <w:rsid w:val="00E96E3C"/>
    <w:rsid w:val="00EA2782"/>
    <w:rsid w:val="00EA66C9"/>
    <w:rsid w:val="00EB5F3E"/>
    <w:rsid w:val="00EC4A25"/>
    <w:rsid w:val="00EF0253"/>
    <w:rsid w:val="00EF191E"/>
    <w:rsid w:val="00EF25B3"/>
    <w:rsid w:val="00EF4DF9"/>
    <w:rsid w:val="00EF612C"/>
    <w:rsid w:val="00F01829"/>
    <w:rsid w:val="00F025A2"/>
    <w:rsid w:val="00F036E9"/>
    <w:rsid w:val="00F07388"/>
    <w:rsid w:val="00F14876"/>
    <w:rsid w:val="00F2026E"/>
    <w:rsid w:val="00F2210A"/>
    <w:rsid w:val="00F35E60"/>
    <w:rsid w:val="00F37743"/>
    <w:rsid w:val="00F54A3D"/>
    <w:rsid w:val="00F54CB0"/>
    <w:rsid w:val="00F579CD"/>
    <w:rsid w:val="00F653B8"/>
    <w:rsid w:val="00F71B89"/>
    <w:rsid w:val="00F7353C"/>
    <w:rsid w:val="00F76F8F"/>
    <w:rsid w:val="00F83C6A"/>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CFF11DDA-A87E-4CDC-9FA2-683B84F6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A3FB1"/>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A3FB1"/>
    <w:rPr>
      <w:rFonts w:eastAsia="MS Mincho"/>
      <w:szCs w:val="24"/>
      <w:lang w:val="en-US"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A7619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459.zip" TargetMode="External"/><Relationship Id="rId39" Type="http://schemas.openxmlformats.org/officeDocument/2006/relationships/hyperlink" Target="file:///D:\Documents\3GPP\tsg_ran\WG2\TSGR2_113-e\Docs\R2-2101166.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0945.zip" TargetMode="External"/><Relationship Id="rId42" Type="http://schemas.openxmlformats.org/officeDocument/2006/relationships/hyperlink" Target="file:///D:\Documents\3GPP\tsg_ran\WG2\TSGR2_113-e\Docs\R2-2101462.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7.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9" Type="http://schemas.openxmlformats.org/officeDocument/2006/relationships/hyperlink" Target="file:///D:\Documents\3GPP\tsg_ran\WG2\TSGR2_113-e\Docs\R2-2101019.zip" TargetMode="External"/><Relationship Id="rId11" Type="http://schemas.openxmlformats.org/officeDocument/2006/relationships/endnotes" Target="endnotes.xml"/><Relationship Id="rId24" Type="http://schemas.openxmlformats.org/officeDocument/2006/relationships/hyperlink" Target="file:///D:\Documents\3GPP\tsg_ran\WG2\TSGR2_113-e\Docs\R2-2100057.zip" TargetMode="External"/><Relationship Id="rId32" Type="http://schemas.openxmlformats.org/officeDocument/2006/relationships/hyperlink" Target="file:///D:\Documents\3GPP\tsg_ran\WG2\TSGR2_113-e\Docs\R2-2101462.zip" TargetMode="External"/><Relationship Id="rId37" Type="http://schemas.openxmlformats.org/officeDocument/2006/relationships/hyperlink" Target="file:///D:\Documents\3GPP\tsg_ran\WG2\TSGR2_113-e\Docs\R2-2101462.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openxmlformats.org/officeDocument/2006/relationships/hyperlink" Target="file:///C:\Users\naveenpalle\spec\RAN2-113e\Docs\R2-2100369-Reest-SRB1.docx"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019.zip" TargetMode="External"/><Relationship Id="rId44" Type="http://schemas.openxmlformats.org/officeDocument/2006/relationships/hyperlink" Target="file:///D:\Documents\3GPP\tsg_ran\WG2\TSGR2_113-e\Docs\R2-2101268.zip" TargetMode="External"/><Relationship Id="rId52" Type="http://schemas.openxmlformats.org/officeDocument/2006/relationships/hyperlink" Target="file:///D:\Documents\3GPP\tsg_ran\WG2\TSGR2_113-e\Docs\R2-21007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1166.zip" TargetMode="External"/><Relationship Id="rId30" Type="http://schemas.openxmlformats.org/officeDocument/2006/relationships/hyperlink" Target="file:///D:\Documents\3GPP\tsg_ran\WG2\TSGR2_113-e\Docs\R2-2101166.zip" TargetMode="External"/><Relationship Id="rId35" Type="http://schemas.openxmlformats.org/officeDocument/2006/relationships/hyperlink" Target="file:///D:\Documents\3GPP\tsg_ran\WG2\TSGR2_113-e\Docs\R2-2101166.zip" TargetMode="External"/><Relationship Id="rId43" Type="http://schemas.openxmlformats.org/officeDocument/2006/relationships/hyperlink" Target="file:///D:\Documents\3GPP\tsg_ran\WG2\TSGR2_113-e\Docs\R2-2101267.zip" TargetMode="External"/><Relationship Id="rId48" Type="http://schemas.openxmlformats.org/officeDocument/2006/relationships/hyperlink" Target="file:///D:\Documents\3GPP\tsg_ran\WG2\TSGR2_113-e\Docs\R2-2100841.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62.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1267.zip" TargetMode="External"/><Relationship Id="rId20" Type="http://schemas.openxmlformats.org/officeDocument/2006/relationships/hyperlink" Target="file:///D:\Documents\3GPP\tsg_ran\WG2\TSGR2_113-e\Docs\R2-2100841.zip" TargetMode="External"/><Relationship Id="rId41" Type="http://schemas.openxmlformats.org/officeDocument/2006/relationships/hyperlink" Target="file:///D:\Documents\3GPP\tsg_ran\WG2\TSGR2_113-e\Docs\R2-210146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166.zip" TargetMode="External"/><Relationship Id="rId23" Type="http://schemas.openxmlformats.org/officeDocument/2006/relationships/hyperlink" Target="mailto:liangjing@catt.cn" TargetMode="External"/><Relationship Id="rId28" Type="http://schemas.openxmlformats.org/officeDocument/2006/relationships/hyperlink" Target="file:///D:\Documents\3GPP\tsg_ran\WG2\TSGR2_113-e\Docs\R2-2100945.zip" TargetMode="External"/><Relationship Id="rId36" Type="http://schemas.openxmlformats.org/officeDocument/2006/relationships/hyperlink" Target="file:///D:\Documents\3GPP\tsg_ran\WG2\TSGR2_113-e\Docs\R2-2101019.zip" TargetMode="External"/><Relationship Id="rId49" Type="http://schemas.openxmlformats.org/officeDocument/2006/relationships/hyperlink" Target="file:///D:\Documents\3GPP\tsg_ran\WG2\TSGR2_113-e\Docs\R2-21007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5939</Words>
  <Characters>30115</Characters>
  <Application>Microsoft Office Word</Application>
  <DocSecurity>0</DocSecurity>
  <Lines>1075</Lines>
  <Paragraphs>611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35443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10</cp:revision>
  <dcterms:created xsi:type="dcterms:W3CDTF">2021-01-27T10:41:00Z</dcterms:created>
  <dcterms:modified xsi:type="dcterms:W3CDTF">2021-01-27T17:12:00Z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