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6FA2" w14:textId="33FC4442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C55A12">
        <w:rPr>
          <w:bCs/>
          <w:noProof w:val="0"/>
          <w:sz w:val="24"/>
          <w:szCs w:val="24"/>
        </w:rPr>
        <w:t>3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10</w:t>
      </w:r>
      <w:r>
        <w:rPr>
          <w:bCs/>
          <w:noProof w:val="0"/>
          <w:sz w:val="24"/>
          <w:szCs w:val="24"/>
        </w:rPr>
        <w:t>xxxx</w:t>
      </w:r>
    </w:p>
    <w:p w14:paraId="11776FA6" w14:textId="69DBAFDA" w:rsidR="00A209D6" w:rsidRPr="00465587" w:rsidRDefault="009928A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Elbonia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, </w:t>
      </w:r>
      <w:r w:rsidR="00FE106D" w:rsidRPr="00FE106D">
        <w:rPr>
          <w:rFonts w:eastAsia="SimSun"/>
          <w:bCs/>
          <w:sz w:val="24"/>
          <w:szCs w:val="24"/>
          <w:lang w:eastAsia="zh-CN"/>
        </w:rPr>
        <w:t>25 January – 05 February 2021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2A986B4" w14:textId="77777777" w:rsidR="00F85467" w:rsidRPr="00B266B0" w:rsidRDefault="00F85467" w:rsidP="00F85467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lang w:eastAsia="ja-JP"/>
        </w:rPr>
        <w:t>5.2</w:t>
      </w:r>
    </w:p>
    <w:p w14:paraId="7CA179E2" w14:textId="77777777" w:rsidR="00F85467" w:rsidRPr="00B266B0" w:rsidRDefault="00F85467" w:rsidP="00F85467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 (Rapporteur)</w:t>
      </w:r>
    </w:p>
    <w:p w14:paraId="59CDD2C7" w14:textId="77777777" w:rsidR="00F85467" w:rsidRDefault="00F85467" w:rsidP="00F85467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Offline 001 on Stage 2 Corrections</w:t>
      </w:r>
    </w:p>
    <w:p w14:paraId="481C09EA" w14:textId="77777777" w:rsidR="00F85467" w:rsidRPr="00B266B0" w:rsidRDefault="00F85467" w:rsidP="00F85467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Pr="00C609EC">
        <w:rPr>
          <w:rFonts w:ascii="Arial" w:hAnsi="Arial" w:cs="Arial"/>
          <w:b/>
          <w:bCs/>
          <w:sz w:val="24"/>
        </w:rPr>
        <w:t>NR_newRAT-Core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- Release 15</w:t>
      </w:r>
    </w:p>
    <w:p w14:paraId="76B525E1" w14:textId="77777777" w:rsidR="00F85467" w:rsidRPr="00B266B0" w:rsidRDefault="00F85467" w:rsidP="00F85467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05F0707D" w14:textId="6AABF98F" w:rsidR="00427CFF" w:rsidRDefault="003C7362" w:rsidP="00427CFF">
      <w:r w:rsidRPr="003600FF">
        <w:t>This document is the report of the following email discussion:</w:t>
      </w:r>
    </w:p>
    <w:p w14:paraId="7418288C" w14:textId="77777777" w:rsidR="00427CFF" w:rsidRDefault="00427CFF" w:rsidP="00427CFF">
      <w:pPr>
        <w:pStyle w:val="EmailDiscussion"/>
      </w:pPr>
      <w:r>
        <w:t>[AT113-e][001][NR15] Stage-2 (Nokia)</w:t>
      </w:r>
    </w:p>
    <w:p w14:paraId="5DD88B74" w14:textId="1B0D567B" w:rsidR="00427CFF" w:rsidRDefault="00427CFF" w:rsidP="00427CFF">
      <w:pPr>
        <w:pStyle w:val="EmailDiscussion2"/>
      </w:pPr>
      <w:r>
        <w:tab/>
        <w:t xml:space="preserve">Scope: Treat </w:t>
      </w:r>
      <w:hyperlink r:id="rId12" w:history="1">
        <w:r w:rsidR="00D50D89">
          <w:rPr>
            <w:rStyle w:val="Hyperlink"/>
          </w:rPr>
          <w:t>R2-2100270</w:t>
        </w:r>
      </w:hyperlink>
      <w:r>
        <w:t xml:space="preserve">, </w:t>
      </w:r>
      <w:hyperlink r:id="rId13" w:history="1">
        <w:r w:rsidR="00D50D89">
          <w:rPr>
            <w:rStyle w:val="Hyperlink"/>
          </w:rPr>
          <w:t>R2-2100271</w:t>
        </w:r>
      </w:hyperlink>
      <w:r>
        <w:t>,</w:t>
      </w:r>
      <w:r w:rsidRPr="0008457A">
        <w:t xml:space="preserve"> </w:t>
      </w:r>
      <w:r w:rsidR="00D50D89">
        <w:fldChar w:fldCharType="begin"/>
      </w:r>
      <w:r w:rsidR="00D50D89">
        <w:instrText xml:space="preserve"> HYPERLINK "https://www.3gpp.org/ftp/tsg_ran/WG2_RL2/TSGR2_113-e/Docs/R2-2101345.zip" </w:instrText>
      </w:r>
      <w:r w:rsidR="00D50D89">
        <w:fldChar w:fldCharType="separate"/>
      </w:r>
      <w:r w:rsidR="00D50D89">
        <w:rPr>
          <w:rStyle w:val="Hyperlink"/>
        </w:rPr>
        <w:t>R2-2101345</w:t>
      </w:r>
      <w:r w:rsidR="00D50D89">
        <w:fldChar w:fldCharType="end"/>
      </w:r>
      <w:r>
        <w:t>,</w:t>
      </w:r>
      <w:r w:rsidRPr="0008457A">
        <w:t xml:space="preserve"> </w:t>
      </w:r>
      <w:hyperlink r:id="rId14" w:history="1">
        <w:r w:rsidR="00D50D89">
          <w:rPr>
            <w:rStyle w:val="Hyperlink"/>
          </w:rPr>
          <w:t>R2-2100091</w:t>
        </w:r>
      </w:hyperlink>
      <w:r>
        <w:t>,</w:t>
      </w:r>
      <w:r w:rsidRPr="0008457A">
        <w:t xml:space="preserve"> </w:t>
      </w:r>
      <w:hyperlink r:id="rId15" w:history="1">
        <w:r w:rsidR="00D50D89">
          <w:rPr>
            <w:rStyle w:val="Hyperlink"/>
          </w:rPr>
          <w:t>R2-2100092</w:t>
        </w:r>
      </w:hyperlink>
      <w:r>
        <w:t>,</w:t>
      </w:r>
      <w:r w:rsidRPr="0008457A">
        <w:t xml:space="preserve"> </w:t>
      </w:r>
      <w:hyperlink r:id="rId16" w:history="1">
        <w:r w:rsidR="00D50D89">
          <w:rPr>
            <w:rStyle w:val="Hyperlink"/>
          </w:rPr>
          <w:t>R2-2101478</w:t>
        </w:r>
      </w:hyperlink>
      <w:r>
        <w:t>,</w:t>
      </w:r>
      <w:r w:rsidRPr="0008457A">
        <w:t xml:space="preserve"> </w:t>
      </w:r>
      <w:hyperlink r:id="rId17" w:history="1">
        <w:r w:rsidR="00D50D89">
          <w:rPr>
            <w:rStyle w:val="Hyperlink"/>
          </w:rPr>
          <w:t>R2-2101653</w:t>
        </w:r>
      </w:hyperlink>
    </w:p>
    <w:p w14:paraId="576AC013" w14:textId="77777777" w:rsidR="00427CFF" w:rsidRDefault="00427CFF" w:rsidP="00427CFF">
      <w:pPr>
        <w:pStyle w:val="EmailDiscussion2"/>
      </w:pPr>
      <w:r>
        <w:tab/>
        <w:t>Phase 1, determine agreeable parts, Phase 2, for agreeable parts Work on CRs.</w:t>
      </w:r>
    </w:p>
    <w:p w14:paraId="35577810" w14:textId="77777777" w:rsidR="00427CFF" w:rsidRDefault="00427CFF" w:rsidP="00427CFF">
      <w:pPr>
        <w:pStyle w:val="EmailDiscussion2"/>
      </w:pPr>
      <w:r>
        <w:tab/>
        <w:t xml:space="preserve">Intended outcome: Report and Agreed CRs. </w:t>
      </w:r>
    </w:p>
    <w:p w14:paraId="77A5CB83" w14:textId="081A8119" w:rsidR="00427CFF" w:rsidRDefault="00427CFF" w:rsidP="00427CFF">
      <w:pPr>
        <w:pStyle w:val="EmailDiscussion2"/>
      </w:pPr>
      <w:r>
        <w:tab/>
        <w:t xml:space="preserve">Deadline: Schedule </w:t>
      </w:r>
      <w:r w:rsidR="007764BE" w:rsidRPr="008B0BF7">
        <w:rPr>
          <w:b/>
          <w:color w:val="FF0000"/>
        </w:rPr>
        <w:t>Thursday Feb 28 1200 UTC</w:t>
      </w:r>
    </w:p>
    <w:p w14:paraId="52F46690" w14:textId="77777777" w:rsidR="003C7362" w:rsidRDefault="003C7362" w:rsidP="003C7362"/>
    <w:p w14:paraId="2BBFF540" w14:textId="16FF264B" w:rsidR="00A209D6" w:rsidRPr="006E13D1" w:rsidRDefault="00A209D6" w:rsidP="00A209D6">
      <w:pPr>
        <w:pStyle w:val="Heading1"/>
      </w:pPr>
      <w:r w:rsidRPr="006E13D1">
        <w:t>2</w:t>
      </w:r>
      <w:r w:rsidRPr="006E13D1">
        <w:tab/>
      </w:r>
      <w:r w:rsidR="00105C80">
        <w:t>UE Capabilities</w:t>
      </w:r>
    </w:p>
    <w:p w14:paraId="7E3064C0" w14:textId="23DF78E0" w:rsidR="00A209D6" w:rsidRDefault="00077BFA" w:rsidP="00A209D6">
      <w:r>
        <w:t>The CRs on UE capabilities endorsed at the last meeting are resubmitted as such since no comments have been received in the meantime</w:t>
      </w:r>
      <w:r w:rsidR="00A209D6" w:rsidRPr="006E13D1">
        <w:t>.</w:t>
      </w:r>
    </w:p>
    <w:p w14:paraId="14D5D580" w14:textId="3FAB563A" w:rsidR="003E7137" w:rsidRDefault="003E7137" w:rsidP="003E7137">
      <w:r>
        <w:rPr>
          <w:b/>
          <w:bCs/>
        </w:rPr>
        <w:t>Question 1</w:t>
      </w:r>
      <w:r w:rsidRPr="009E0C71">
        <w:t>:</w:t>
      </w:r>
      <w:r>
        <w:t xml:space="preserve"> </w:t>
      </w:r>
      <w:r w:rsidR="005F552C">
        <w:t>Can we now agree the CRs</w:t>
      </w:r>
      <w:r w:rsidR="00CA48DC">
        <w:t xml:space="preserve"> </w:t>
      </w:r>
      <w:hyperlink r:id="rId18" w:history="1">
        <w:r w:rsidR="00D50D89">
          <w:rPr>
            <w:rStyle w:val="Hyperlink"/>
          </w:rPr>
          <w:t>R2-2100270</w:t>
        </w:r>
      </w:hyperlink>
      <w:r w:rsidR="00CA48DC">
        <w:t xml:space="preserve"> &amp; </w:t>
      </w:r>
      <w:hyperlink r:id="rId19" w:history="1">
        <w:r w:rsidR="00D50D89">
          <w:rPr>
            <w:rStyle w:val="Hyperlink"/>
          </w:rPr>
          <w:t>R2-2100271</w:t>
        </w:r>
      </w:hyperlink>
      <w:r w:rsidR="005F552C"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3775A5" w14:paraId="116ACE70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24F228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1</w:t>
            </w:r>
          </w:p>
        </w:tc>
      </w:tr>
      <w:tr w:rsidR="003775A5" w14:paraId="5B38A9A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50E4D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0CCC8605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3775A5" w14:paraId="5CA2AF9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C64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0D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4C0467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ACA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C2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F09FB1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75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B19ACC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CEE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9D49E2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347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F3A31F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26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09F45BB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97F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02970F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43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55B175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9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5E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B88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56D00417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2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EE4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3D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3C81634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2A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EB9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486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201A9F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B3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23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56ACBE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3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8C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E9F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77777777" w:rsidR="00675A4D" w:rsidRDefault="00675A4D" w:rsidP="00675A4D">
      <w:r>
        <w:rPr>
          <w:b/>
          <w:bCs/>
        </w:rPr>
        <w:t>Summary 1</w:t>
      </w:r>
      <w:r>
        <w:t>: TBD.</w:t>
      </w:r>
    </w:p>
    <w:p w14:paraId="23D1AC18" w14:textId="28BD2667" w:rsidR="00675A4D" w:rsidRDefault="00675A4D" w:rsidP="00675A4D">
      <w:r>
        <w:rPr>
          <w:b/>
          <w:bCs/>
        </w:rPr>
        <w:t>Proposal 1</w:t>
      </w:r>
      <w:r>
        <w:t>: TBD.</w:t>
      </w:r>
    </w:p>
    <w:p w14:paraId="7B771528" w14:textId="77777777" w:rsidR="00FC73BB" w:rsidRDefault="00FC73BB" w:rsidP="00675A4D"/>
    <w:p w14:paraId="40E2BB87" w14:textId="035A7658" w:rsidR="003115FD" w:rsidRPr="006E13D1" w:rsidRDefault="003115FD" w:rsidP="003115FD">
      <w:pPr>
        <w:pStyle w:val="Heading1"/>
      </w:pPr>
      <w:r>
        <w:lastRenderedPageBreak/>
        <w:t>3</w:t>
      </w:r>
      <w:r w:rsidRPr="006E13D1">
        <w:tab/>
      </w:r>
      <w:r>
        <w:t>Data Forwarding</w:t>
      </w:r>
    </w:p>
    <w:p w14:paraId="34FACEA1" w14:textId="044794D5" w:rsidR="003E7137" w:rsidRPr="00316ECD" w:rsidRDefault="0057396C" w:rsidP="00A209D6">
      <w:r>
        <w:t xml:space="preserve">A CR on </w:t>
      </w:r>
      <w:r w:rsidRPr="009219E9">
        <w:rPr>
          <w:i/>
          <w:iCs/>
        </w:rPr>
        <w:t>data forwarding upon intra-system HO using full configuration</w:t>
      </w:r>
      <w:r w:rsidR="00B0093A">
        <w:t xml:space="preserve"> was submitted in </w:t>
      </w:r>
      <w:hyperlink r:id="rId20" w:history="1">
        <w:r w:rsidR="00D50D89">
          <w:rPr>
            <w:rStyle w:val="Hyperlink"/>
          </w:rPr>
          <w:t>R2-2101</w:t>
        </w:r>
        <w:r w:rsidR="00D50D89">
          <w:rPr>
            <w:rStyle w:val="Hyperlink"/>
          </w:rPr>
          <w:t>3</w:t>
        </w:r>
        <w:r w:rsidR="00D50D89">
          <w:rPr>
            <w:rStyle w:val="Hyperlink"/>
          </w:rPr>
          <w:t>45</w:t>
        </w:r>
      </w:hyperlink>
      <w:r w:rsidR="00CA48DC">
        <w:t>. It is the rapporteur’s understanding that this CR was first discussed in RAN3, where it was felt that it would be more appropriate to handle it in RAN2.</w:t>
      </w:r>
      <w:r w:rsidR="00F72C3D">
        <w:t xml:space="preserve"> The CR argues </w:t>
      </w:r>
      <w:r w:rsidR="00F72C3D" w:rsidRPr="00316ECD">
        <w:t xml:space="preserve">that </w:t>
      </w:r>
      <w:r w:rsidR="00316ECD">
        <w:t>“</w:t>
      </w:r>
      <w:r w:rsidR="00F72C3D" w:rsidRPr="00316ECD">
        <w:rPr>
          <w:noProof/>
        </w:rPr>
        <w:t>i</w:t>
      </w:r>
      <w:r w:rsidR="00F72C3D" w:rsidRPr="00316ECD">
        <w:rPr>
          <w:noProof/>
        </w:rPr>
        <w:t>t is unclear how to handle forwarded data upon intra-system HO using full configuration</w:t>
      </w:r>
      <w:r w:rsidR="00F72C3D" w:rsidRPr="00316ECD">
        <w:rPr>
          <w:noProof/>
        </w:rPr>
        <w:t>.</w:t>
      </w:r>
      <w:r w:rsidR="00316ECD">
        <w:rPr>
          <w:noProof/>
        </w:rPr>
        <w:t>”</w:t>
      </w:r>
    </w:p>
    <w:p w14:paraId="2B820F47" w14:textId="2B17B3A2" w:rsidR="00BC1A92" w:rsidRDefault="00BC1A92" w:rsidP="00BC1A92">
      <w:r>
        <w:rPr>
          <w:b/>
          <w:bCs/>
        </w:rPr>
        <w:t>Question 2</w:t>
      </w:r>
      <w:r w:rsidR="00EE17F9">
        <w:rPr>
          <w:b/>
          <w:bCs/>
        </w:rPr>
        <w:t>A</w:t>
      </w:r>
      <w:r w:rsidRPr="009E0C71">
        <w:t>:</w:t>
      </w:r>
      <w:r>
        <w:t xml:space="preserve"> </w:t>
      </w:r>
      <w:r w:rsidR="00300351">
        <w:t xml:space="preserve">Do you agree with the intention </w:t>
      </w:r>
      <w:r w:rsidR="00EE17F9">
        <w:t>of the CR?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340D4" w14:paraId="66AB9E18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C6EE2A" w14:textId="7F87029F" w:rsidR="000340D4" w:rsidRDefault="000340D4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785684">
              <w:rPr>
                <w:color w:val="FFFFFF" w:themeColor="background1"/>
              </w:rPr>
              <w:t>2</w:t>
            </w:r>
            <w:r w:rsidR="000A0831">
              <w:rPr>
                <w:color w:val="FFFFFF" w:themeColor="background1"/>
              </w:rPr>
              <w:t>A</w:t>
            </w:r>
          </w:p>
        </w:tc>
      </w:tr>
      <w:tr w:rsidR="000340D4" w14:paraId="4E96A3D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DCDA94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BA542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3A533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0340D4" w14:paraId="0F559F4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B7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3B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C45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9CBCD82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244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E3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DD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274C0EC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FD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0B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29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BF389F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26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C7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B9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6126B5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04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20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F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CEB0D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B1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F5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7D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5347E70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28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63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8E2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9FA10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DB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75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9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088248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0C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B7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73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115301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67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23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E3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9AE2A1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62B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8D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DC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DA1519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2B4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C8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EF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86A5A7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889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DA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05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E35F2" w14:textId="77777777" w:rsidR="00BC1A92" w:rsidRDefault="00BC1A92" w:rsidP="00BC1A92"/>
    <w:p w14:paraId="780862B9" w14:textId="7DBCD25F" w:rsidR="00BC1A92" w:rsidRDefault="00BC1A92" w:rsidP="00BC1A92">
      <w:r>
        <w:rPr>
          <w:b/>
          <w:bCs/>
        </w:rPr>
        <w:t>Summary 2</w:t>
      </w:r>
      <w:r w:rsidR="00EE17F9">
        <w:rPr>
          <w:b/>
          <w:bCs/>
        </w:rPr>
        <w:t>A</w:t>
      </w:r>
      <w:r>
        <w:t>: TBD.</w:t>
      </w:r>
    </w:p>
    <w:p w14:paraId="74C03CEE" w14:textId="3F923277" w:rsidR="00BC1A92" w:rsidRDefault="00BC1A92" w:rsidP="00BC1A92">
      <w:r>
        <w:rPr>
          <w:b/>
          <w:bCs/>
        </w:rPr>
        <w:t>Proposal 2</w:t>
      </w:r>
      <w:r w:rsidR="00EE17F9">
        <w:rPr>
          <w:b/>
          <w:bCs/>
        </w:rPr>
        <w:t>A</w:t>
      </w:r>
      <w:r>
        <w:t>: TBD.</w:t>
      </w:r>
    </w:p>
    <w:p w14:paraId="66A6D16D" w14:textId="77777777" w:rsidR="00FC73BB" w:rsidRDefault="00FC73BB" w:rsidP="00BC1A92"/>
    <w:p w14:paraId="6584986F" w14:textId="7F84A719" w:rsidR="00B6264A" w:rsidRDefault="00B6264A" w:rsidP="00B6264A">
      <w:r>
        <w:rPr>
          <w:b/>
          <w:bCs/>
        </w:rPr>
        <w:t xml:space="preserve">Question </w:t>
      </w:r>
      <w:r>
        <w:rPr>
          <w:b/>
          <w:bCs/>
        </w:rPr>
        <w:t>2</w:t>
      </w:r>
      <w:r>
        <w:rPr>
          <w:b/>
          <w:bCs/>
        </w:rPr>
        <w:t>B</w:t>
      </w:r>
      <w:r w:rsidRPr="009E0C71">
        <w:t>:</w:t>
      </w:r>
      <w:r>
        <w:t xml:space="preserve"> </w:t>
      </w:r>
      <w:r w:rsidRPr="00FC73BB">
        <w:t>If y</w:t>
      </w:r>
      <w:r>
        <w:t xml:space="preserve">ou agree with the intention, </w:t>
      </w:r>
      <w:r w:rsidR="00ED3224">
        <w:t>are you happy with</w:t>
      </w:r>
      <w:r>
        <w:t xml:space="preserve"> the wording or would you like to enhance </w:t>
      </w:r>
      <w:r w:rsidR="00E419D9">
        <w:t>it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EE17F9" w14:paraId="6430E923" w14:textId="77777777" w:rsidTr="000D4B0F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242B545" w14:textId="797C99A6" w:rsidR="00EE17F9" w:rsidRDefault="00EE17F9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2</w:t>
            </w:r>
            <w:r w:rsidR="000A0831">
              <w:rPr>
                <w:color w:val="FFFFFF" w:themeColor="background1"/>
              </w:rPr>
              <w:t>B</w:t>
            </w:r>
          </w:p>
        </w:tc>
      </w:tr>
      <w:tr w:rsidR="00EE17F9" w14:paraId="071BB6EF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6CD216" w14:textId="77777777" w:rsidR="00EE17F9" w:rsidRDefault="00EE17F9" w:rsidP="000D4B0F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C45ED3" w14:textId="77777777" w:rsidR="00EE17F9" w:rsidRDefault="00EE17F9" w:rsidP="000D4B0F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768D68" w14:textId="294C420D" w:rsidR="00EE17F9" w:rsidRDefault="00B90968" w:rsidP="000D4B0F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  <w:r>
              <w:t xml:space="preserve"> &amp; Possible Changes</w:t>
            </w:r>
          </w:p>
        </w:tc>
      </w:tr>
      <w:tr w:rsidR="00EE17F9" w14:paraId="4C21A0FC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B4BB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55D6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956E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E17F9" w14:paraId="50E50C49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BF7C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CD03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EB8C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E17F9" w14:paraId="5CA8E49D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2FB9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B8EE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4B84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E17F9" w14:paraId="11906953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36D2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03AF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31E9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E17F9" w14:paraId="4EA3EB18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5909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9DD6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0669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E17F9" w14:paraId="5CA535DD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E8CA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4487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E342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E17F9" w14:paraId="32E04B7E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45C9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1C72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E86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E17F9" w14:paraId="173EE50A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FF2E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2D2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679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E17F9" w14:paraId="094FB3CD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6575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1585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44E4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E17F9" w14:paraId="11C03052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7233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E73F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11C3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E17F9" w14:paraId="45DAD71C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8266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36E8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306E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E17F9" w14:paraId="00C79C4E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D44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C093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9F72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E17F9" w14:paraId="08578BE8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FF2E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4CF2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BEF6" w14:textId="77777777" w:rsidR="00EE17F9" w:rsidRDefault="00EE17F9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19F0106" w14:textId="77777777" w:rsidR="00EE17F9" w:rsidRDefault="00EE17F9" w:rsidP="00EE17F9"/>
    <w:p w14:paraId="6BF7106E" w14:textId="6D8EC86F" w:rsidR="00EE17F9" w:rsidRDefault="00EE17F9" w:rsidP="00EE17F9">
      <w:r>
        <w:rPr>
          <w:b/>
          <w:bCs/>
        </w:rPr>
        <w:t>Summary 2</w:t>
      </w:r>
      <w:r w:rsidR="00B90968">
        <w:rPr>
          <w:b/>
          <w:bCs/>
        </w:rPr>
        <w:t>B</w:t>
      </w:r>
      <w:r>
        <w:t>: TBD.</w:t>
      </w:r>
    </w:p>
    <w:p w14:paraId="06A6DDE7" w14:textId="0BE422D2" w:rsidR="00EE17F9" w:rsidRDefault="00EE17F9" w:rsidP="00BC1A92">
      <w:r>
        <w:rPr>
          <w:b/>
          <w:bCs/>
        </w:rPr>
        <w:t>Proposal 2</w:t>
      </w:r>
      <w:r w:rsidR="00B90968">
        <w:rPr>
          <w:b/>
          <w:bCs/>
        </w:rPr>
        <w:t>B</w:t>
      </w:r>
      <w:r>
        <w:t>: TBD.</w:t>
      </w:r>
    </w:p>
    <w:p w14:paraId="4F08E028" w14:textId="77777777" w:rsidR="00EE17F9" w:rsidRDefault="00EE17F9" w:rsidP="00BC1A92"/>
    <w:p w14:paraId="5D9814DB" w14:textId="77561075" w:rsidR="008F7DA5" w:rsidRPr="006E13D1" w:rsidRDefault="008F7DA5" w:rsidP="008F7DA5">
      <w:pPr>
        <w:pStyle w:val="Heading1"/>
      </w:pPr>
      <w:r>
        <w:lastRenderedPageBreak/>
        <w:t>4</w:t>
      </w:r>
      <w:r w:rsidRPr="006E13D1">
        <w:tab/>
      </w:r>
      <w:r>
        <w:t>PDCP Change Indication</w:t>
      </w:r>
    </w:p>
    <w:p w14:paraId="2E650E92" w14:textId="28667D34" w:rsidR="008F7DA5" w:rsidRDefault="008F7DA5" w:rsidP="008F7DA5">
      <w:r>
        <w:t>CR</w:t>
      </w:r>
      <w:r w:rsidR="009219E9">
        <w:t>s</w:t>
      </w:r>
      <w:r>
        <w:t xml:space="preserve"> on </w:t>
      </w:r>
      <w:r w:rsidR="009219E9" w:rsidRPr="009219E9">
        <w:rPr>
          <w:i/>
          <w:iCs/>
        </w:rPr>
        <w:t>PDCP change indication</w:t>
      </w:r>
      <w:r>
        <w:t xml:space="preserve"> </w:t>
      </w:r>
      <w:r w:rsidR="009219E9">
        <w:t>were</w:t>
      </w:r>
      <w:r>
        <w:t xml:space="preserve"> submitted in</w:t>
      </w:r>
      <w:r w:rsidR="00B54827">
        <w:t xml:space="preserve"> </w:t>
      </w:r>
      <w:hyperlink r:id="rId21" w:history="1">
        <w:r w:rsidR="00D50D89">
          <w:rPr>
            <w:rStyle w:val="Hyperlink"/>
          </w:rPr>
          <w:t>R2</w:t>
        </w:r>
        <w:r w:rsidR="00D50D89">
          <w:rPr>
            <w:rStyle w:val="Hyperlink"/>
          </w:rPr>
          <w:t>-</w:t>
        </w:r>
        <w:r w:rsidR="00D50D89">
          <w:rPr>
            <w:rStyle w:val="Hyperlink"/>
          </w:rPr>
          <w:t>2100091</w:t>
        </w:r>
      </w:hyperlink>
      <w:r w:rsidR="00F07F30">
        <w:t xml:space="preserve"> &amp; </w:t>
      </w:r>
      <w:hyperlink r:id="rId22" w:history="1">
        <w:r w:rsidR="00D50D89">
          <w:rPr>
            <w:rStyle w:val="Hyperlink"/>
          </w:rPr>
          <w:t>R2-2100092</w:t>
        </w:r>
      </w:hyperlink>
      <w:r>
        <w:t xml:space="preserve">. </w:t>
      </w:r>
      <w:r w:rsidR="00A9294E">
        <w:t xml:space="preserve">The CR argues that </w:t>
      </w:r>
      <w:r w:rsidR="00A9294E">
        <w:rPr>
          <w:rFonts w:hint="eastAsia"/>
          <w:noProof/>
          <w:lang w:eastAsia="zh-CN"/>
        </w:rPr>
        <w:t xml:space="preserve">the </w:t>
      </w:r>
      <w:r w:rsidR="00A9294E">
        <w:rPr>
          <w:rFonts w:hint="eastAsia"/>
          <w:lang w:eastAsia="zh-CN"/>
        </w:rPr>
        <w:t xml:space="preserve">PDCP change indication can be included in the </w:t>
      </w:r>
      <w:r w:rsidR="00A9294E" w:rsidRPr="000A0F70">
        <w:rPr>
          <w:i/>
        </w:rPr>
        <w:t>S</w:t>
      </w:r>
      <w:r w:rsidR="00A9294E" w:rsidRPr="000A0F70">
        <w:rPr>
          <w:i/>
          <w:lang w:eastAsia="zh-CN"/>
        </w:rPr>
        <w:t>N</w:t>
      </w:r>
      <w:r w:rsidR="00A9294E" w:rsidRPr="000A0F70">
        <w:rPr>
          <w:i/>
        </w:rPr>
        <w:t xml:space="preserve"> Modification Request</w:t>
      </w:r>
      <w:r w:rsidR="00A9294E" w:rsidRPr="000A0F70">
        <w:t xml:space="preserve"> message</w:t>
      </w:r>
      <w:r w:rsidR="00A9294E">
        <w:rPr>
          <w:rFonts w:hint="eastAsia"/>
          <w:lang w:eastAsia="zh-CN"/>
        </w:rPr>
        <w:t xml:space="preserve"> for the MN init</w:t>
      </w:r>
      <w:r w:rsidR="00A9294E">
        <w:rPr>
          <w:lang w:eastAsia="zh-CN"/>
        </w:rPr>
        <w:t>i</w:t>
      </w:r>
      <w:r w:rsidR="00A9294E">
        <w:rPr>
          <w:rFonts w:hint="eastAsia"/>
          <w:lang w:eastAsia="zh-CN"/>
        </w:rPr>
        <w:t>ated SN modification</w:t>
      </w:r>
      <w:r w:rsidR="00A9294E">
        <w:rPr>
          <w:lang w:eastAsia="zh-CN"/>
        </w:rPr>
        <w:t>.</w:t>
      </w:r>
    </w:p>
    <w:p w14:paraId="75ECB7ED" w14:textId="66A5E960" w:rsidR="008F7DA5" w:rsidRDefault="008F7DA5" w:rsidP="008F7DA5">
      <w:r>
        <w:rPr>
          <w:b/>
          <w:bCs/>
        </w:rPr>
        <w:t xml:space="preserve">Question </w:t>
      </w:r>
      <w:r>
        <w:rPr>
          <w:b/>
          <w:bCs/>
        </w:rPr>
        <w:t>3</w:t>
      </w:r>
      <w:r w:rsidR="009A154A">
        <w:rPr>
          <w:b/>
          <w:bCs/>
        </w:rPr>
        <w:t>A</w:t>
      </w:r>
      <w:r w:rsidRPr="009E0C71">
        <w:t>:</w:t>
      </w:r>
      <w:r>
        <w:t xml:space="preserve"> </w:t>
      </w:r>
      <w:r w:rsidR="009A154A">
        <w:t>Do you agree with the intention of the CR</w:t>
      </w:r>
      <w:r w:rsidR="000A0831">
        <w:t>s?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8F7DA5" w14:paraId="0E41ED05" w14:textId="77777777" w:rsidTr="000D4B0F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558E47B" w14:textId="35E1097F" w:rsidR="008F7DA5" w:rsidRDefault="008F7DA5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9A154A">
              <w:rPr>
                <w:color w:val="FFFFFF" w:themeColor="background1"/>
              </w:rPr>
              <w:t>3A</w:t>
            </w:r>
          </w:p>
        </w:tc>
      </w:tr>
      <w:tr w:rsidR="008F7DA5" w14:paraId="57322227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2EA459" w14:textId="77777777" w:rsidR="008F7DA5" w:rsidRDefault="008F7DA5" w:rsidP="000D4B0F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63A168" w14:textId="77777777" w:rsidR="008F7DA5" w:rsidRDefault="008F7DA5" w:rsidP="000D4B0F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333D9A9" w14:textId="77777777" w:rsidR="008F7DA5" w:rsidRDefault="008F7DA5" w:rsidP="000D4B0F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8F7DA5" w14:paraId="7C34A8DF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1260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CF69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9D27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7DA5" w14:paraId="0BD3320A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6CB3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C1E8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A193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7DA5" w14:paraId="42DED59C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E7F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4611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AB2E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7DA5" w14:paraId="54F49C91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899A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12C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81F0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7DA5" w14:paraId="52172E70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259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FAD8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1A7D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7DA5" w14:paraId="7BA3F7EE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5048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D2F1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39E6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7DA5" w14:paraId="75F435D4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5B52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4E5B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AC4F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7DA5" w14:paraId="034D56E7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EBC5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B1D2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832E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7DA5" w14:paraId="1AC47EC1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9191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439D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CA02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7DA5" w14:paraId="1C11AE7B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6549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40C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2406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7DA5" w14:paraId="398AEDEB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7647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7A95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521C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7DA5" w14:paraId="3798C91B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1083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37A6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AEC6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7DA5" w14:paraId="668A7D14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EF37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0C16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929E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9ED659E" w14:textId="77777777" w:rsidR="008F7DA5" w:rsidRDefault="008F7DA5" w:rsidP="008F7DA5"/>
    <w:p w14:paraId="53605A2E" w14:textId="1536227C" w:rsidR="008F7DA5" w:rsidRDefault="008F7DA5" w:rsidP="008F7DA5">
      <w:r>
        <w:rPr>
          <w:b/>
          <w:bCs/>
        </w:rPr>
        <w:t xml:space="preserve">Summary </w:t>
      </w:r>
      <w:r>
        <w:rPr>
          <w:b/>
          <w:bCs/>
        </w:rPr>
        <w:t>3</w:t>
      </w:r>
      <w:r w:rsidR="009A154A">
        <w:rPr>
          <w:b/>
          <w:bCs/>
        </w:rPr>
        <w:t>A</w:t>
      </w:r>
      <w:r>
        <w:t>: TBD.</w:t>
      </w:r>
    </w:p>
    <w:p w14:paraId="32707340" w14:textId="10FA4969" w:rsidR="008F7DA5" w:rsidRDefault="008F7DA5" w:rsidP="008F7DA5">
      <w:r>
        <w:rPr>
          <w:b/>
          <w:bCs/>
        </w:rPr>
        <w:t xml:space="preserve">Proposal </w:t>
      </w:r>
      <w:r>
        <w:rPr>
          <w:b/>
          <w:bCs/>
        </w:rPr>
        <w:t>3</w:t>
      </w:r>
      <w:r w:rsidR="009A154A">
        <w:rPr>
          <w:b/>
          <w:bCs/>
        </w:rPr>
        <w:t>A</w:t>
      </w:r>
      <w:r>
        <w:t>: TBD.</w:t>
      </w:r>
    </w:p>
    <w:p w14:paraId="1A0E8AF9" w14:textId="77777777" w:rsidR="009A154A" w:rsidRDefault="009A154A" w:rsidP="008F7DA5"/>
    <w:p w14:paraId="296BF717" w14:textId="4F0770AA" w:rsidR="00D7169A" w:rsidRDefault="00D7169A" w:rsidP="00D7169A">
      <w:r>
        <w:rPr>
          <w:b/>
          <w:bCs/>
        </w:rPr>
        <w:t xml:space="preserve">Question </w:t>
      </w:r>
      <w:r>
        <w:rPr>
          <w:b/>
          <w:bCs/>
        </w:rPr>
        <w:t>3</w:t>
      </w:r>
      <w:r>
        <w:rPr>
          <w:b/>
          <w:bCs/>
        </w:rPr>
        <w:t>B</w:t>
      </w:r>
      <w:r w:rsidRPr="009E0C71">
        <w:t>:</w:t>
      </w:r>
      <w:r>
        <w:t xml:space="preserve"> </w:t>
      </w:r>
      <w:r w:rsidRPr="00FC73BB">
        <w:t>If y</w:t>
      </w:r>
      <w:r>
        <w:t>ou agree with the intention, are you happy with the wording or would you like to enhance it?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9A154A" w14:paraId="69D92199" w14:textId="77777777" w:rsidTr="000D4B0F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877D26" w14:textId="2A743B11" w:rsidR="009A154A" w:rsidRDefault="009A154A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A9294E">
              <w:rPr>
                <w:color w:val="FFFFFF" w:themeColor="background1"/>
              </w:rPr>
              <w:t>3B</w:t>
            </w:r>
          </w:p>
        </w:tc>
      </w:tr>
      <w:tr w:rsidR="009A154A" w14:paraId="40478201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EAE218" w14:textId="77777777" w:rsidR="009A154A" w:rsidRDefault="009A154A" w:rsidP="000D4B0F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F081B1" w14:textId="77777777" w:rsidR="009A154A" w:rsidRDefault="009A154A" w:rsidP="000D4B0F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FAC4E5F" w14:textId="6EE21499" w:rsidR="009A154A" w:rsidRDefault="009A154A" w:rsidP="000D4B0F">
            <w:pPr>
              <w:pStyle w:val="TAH"/>
              <w:spacing w:before="20" w:after="20"/>
              <w:ind w:left="57" w:right="57"/>
              <w:jc w:val="left"/>
            </w:pPr>
            <w:r>
              <w:t>Possible Changes</w:t>
            </w:r>
          </w:p>
        </w:tc>
      </w:tr>
      <w:tr w:rsidR="009A154A" w14:paraId="7B0F1BD0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44FF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9BF1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33F6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1ED1AEA4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E44A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A9BF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ED6F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17A31564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9208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2F8C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E466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4E8C69D6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6C3A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D12D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789A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18279A2A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11ED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B379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04E6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3FD2AD3F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EFFC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F43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3993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1F562FAD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127F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45FC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C90F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3BD5FCB8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B08D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ED9B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217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5EAC820F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9CF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414E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5A4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1C69B69C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5D1B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9E9D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C3A7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6D2E5566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974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A541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9EB5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41C0EB64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2D7B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923E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FDBC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5A207DEB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3552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4408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DE6A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B8B926A" w14:textId="77777777" w:rsidR="009A154A" w:rsidRDefault="009A154A" w:rsidP="009A154A"/>
    <w:p w14:paraId="247CB185" w14:textId="3DB8B9B6" w:rsidR="009A154A" w:rsidRDefault="009A154A" w:rsidP="009A154A">
      <w:r>
        <w:rPr>
          <w:b/>
          <w:bCs/>
        </w:rPr>
        <w:t xml:space="preserve">Summary </w:t>
      </w:r>
      <w:r>
        <w:rPr>
          <w:b/>
          <w:bCs/>
        </w:rPr>
        <w:t>3</w:t>
      </w:r>
      <w:r>
        <w:rPr>
          <w:b/>
          <w:bCs/>
        </w:rPr>
        <w:t>B</w:t>
      </w:r>
      <w:r>
        <w:t>: TBD.</w:t>
      </w:r>
    </w:p>
    <w:p w14:paraId="5EB2F9F4" w14:textId="49BB1B29" w:rsidR="009A154A" w:rsidRDefault="009A154A" w:rsidP="009A154A">
      <w:r>
        <w:rPr>
          <w:b/>
          <w:bCs/>
        </w:rPr>
        <w:t xml:space="preserve">Proposal </w:t>
      </w:r>
      <w:r>
        <w:rPr>
          <w:b/>
          <w:bCs/>
        </w:rPr>
        <w:t>3</w:t>
      </w:r>
      <w:r>
        <w:rPr>
          <w:b/>
          <w:bCs/>
        </w:rPr>
        <w:t>B</w:t>
      </w:r>
      <w:r>
        <w:t>: TBD.</w:t>
      </w:r>
    </w:p>
    <w:p w14:paraId="623C5336" w14:textId="3F51305C" w:rsidR="008F7DA5" w:rsidRDefault="008F7DA5" w:rsidP="00BC1A92"/>
    <w:p w14:paraId="4A4E662D" w14:textId="5F949873" w:rsidR="008F7DA5" w:rsidRPr="006E13D1" w:rsidRDefault="008F7DA5" w:rsidP="008F7DA5">
      <w:pPr>
        <w:pStyle w:val="Heading1"/>
      </w:pPr>
      <w:r>
        <w:lastRenderedPageBreak/>
        <w:t>5</w:t>
      </w:r>
      <w:r w:rsidRPr="006E13D1">
        <w:tab/>
      </w:r>
      <w:r>
        <w:t>Power Sharing</w:t>
      </w:r>
    </w:p>
    <w:p w14:paraId="3CB2AD45" w14:textId="27677039" w:rsidR="008F7DA5" w:rsidRDefault="008F7DA5" w:rsidP="008F7DA5">
      <w:r>
        <w:t xml:space="preserve">A CR on </w:t>
      </w:r>
      <w:r w:rsidR="009219E9" w:rsidRPr="009219E9">
        <w:rPr>
          <w:i/>
          <w:iCs/>
        </w:rPr>
        <w:t>power sharing</w:t>
      </w:r>
      <w:r>
        <w:t xml:space="preserve"> was submitted in </w:t>
      </w:r>
      <w:hyperlink r:id="rId23" w:history="1">
        <w:r w:rsidR="00D50D89">
          <w:rPr>
            <w:rStyle w:val="Hyperlink"/>
          </w:rPr>
          <w:t>R2-21</w:t>
        </w:r>
        <w:r w:rsidR="00D50D89">
          <w:rPr>
            <w:rStyle w:val="Hyperlink"/>
          </w:rPr>
          <w:t>0</w:t>
        </w:r>
        <w:r w:rsidR="00D50D89">
          <w:rPr>
            <w:rStyle w:val="Hyperlink"/>
          </w:rPr>
          <w:t>1478</w:t>
        </w:r>
      </w:hyperlink>
      <w:r>
        <w:t xml:space="preserve">. </w:t>
      </w:r>
      <w:r w:rsidR="00316ECD">
        <w:t>The CR argues that “the</w:t>
      </w:r>
      <w:r w:rsidR="00316ECD">
        <w:t xml:space="preserve"> description of power sharing for (NG)EN-DC and NE-DC is missing although the description for NR-DC was introduced in Rel-16</w:t>
      </w:r>
      <w:r>
        <w:t>.</w:t>
      </w:r>
      <w:r w:rsidR="00316ECD">
        <w:t>”</w:t>
      </w:r>
    </w:p>
    <w:p w14:paraId="0327F00D" w14:textId="6C91F84F" w:rsidR="00D7169A" w:rsidRDefault="00D7169A" w:rsidP="00D7169A">
      <w:r>
        <w:rPr>
          <w:b/>
          <w:bCs/>
        </w:rPr>
        <w:t xml:space="preserve">Question </w:t>
      </w:r>
      <w:r>
        <w:rPr>
          <w:b/>
          <w:bCs/>
        </w:rPr>
        <w:t>4</w:t>
      </w:r>
      <w:r>
        <w:rPr>
          <w:b/>
          <w:bCs/>
        </w:rPr>
        <w:t>A</w:t>
      </w:r>
      <w:r w:rsidRPr="009E0C71">
        <w:t>:</w:t>
      </w:r>
      <w:r>
        <w:t xml:space="preserve"> Do you agree with the intention of the CRs?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8F7DA5" w14:paraId="119860C2" w14:textId="77777777" w:rsidTr="000D4B0F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5971F4C" w14:textId="70CF5FA1" w:rsidR="008F7DA5" w:rsidRDefault="008F7DA5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D7169A">
              <w:rPr>
                <w:color w:val="FFFFFF" w:themeColor="background1"/>
              </w:rPr>
              <w:t>4A</w:t>
            </w:r>
          </w:p>
        </w:tc>
      </w:tr>
      <w:tr w:rsidR="008F7DA5" w14:paraId="759F947F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C4A428" w14:textId="77777777" w:rsidR="008F7DA5" w:rsidRDefault="008F7DA5" w:rsidP="000D4B0F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BDA566B" w14:textId="77777777" w:rsidR="008F7DA5" w:rsidRDefault="008F7DA5" w:rsidP="000D4B0F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321014" w14:textId="77777777" w:rsidR="008F7DA5" w:rsidRDefault="008F7DA5" w:rsidP="000D4B0F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8F7DA5" w14:paraId="6D164A28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C60D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8237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593C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7DA5" w14:paraId="6E62863F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C803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C8B9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2C70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7DA5" w14:paraId="21FC4C24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1C9E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AB72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0A48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7DA5" w14:paraId="26580924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CEB4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01F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8235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7DA5" w14:paraId="2D2A8D5E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7469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CF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0004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7DA5" w14:paraId="2DE46057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28E9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63B7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1AA0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7DA5" w14:paraId="6F5FF03C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8E2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7053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D8CC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7DA5" w14:paraId="7DCAF961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DBD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3E4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A857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7DA5" w14:paraId="1FD8BF59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EE07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830B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2A9E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7DA5" w14:paraId="6C7917CA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8BE7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FD33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7706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7DA5" w14:paraId="050B0221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8ED3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2AF7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1861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7DA5" w14:paraId="63925026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6B02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D5FD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0F79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7DA5" w14:paraId="1DFCC154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AEAC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F9C4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A2A7" w14:textId="77777777" w:rsidR="008F7DA5" w:rsidRDefault="008F7DA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4917322" w14:textId="77777777" w:rsidR="008F7DA5" w:rsidRDefault="008F7DA5" w:rsidP="008F7DA5"/>
    <w:p w14:paraId="5AFA9AFE" w14:textId="254AC107" w:rsidR="008F7DA5" w:rsidRDefault="008F7DA5" w:rsidP="008F7DA5">
      <w:r>
        <w:rPr>
          <w:b/>
          <w:bCs/>
        </w:rPr>
        <w:t xml:space="preserve">Summary </w:t>
      </w:r>
      <w:r>
        <w:rPr>
          <w:b/>
          <w:bCs/>
        </w:rPr>
        <w:t>4</w:t>
      </w:r>
      <w:r>
        <w:t>: TBD.</w:t>
      </w:r>
    </w:p>
    <w:p w14:paraId="5B18F297" w14:textId="2A0DCEA2" w:rsidR="008F7DA5" w:rsidRDefault="008F7DA5" w:rsidP="008F7DA5">
      <w:r>
        <w:rPr>
          <w:b/>
          <w:bCs/>
        </w:rPr>
        <w:t xml:space="preserve">Proposal </w:t>
      </w:r>
      <w:r>
        <w:rPr>
          <w:b/>
          <w:bCs/>
        </w:rPr>
        <w:t>4</w:t>
      </w:r>
      <w:r>
        <w:t>: TBD.</w:t>
      </w:r>
    </w:p>
    <w:p w14:paraId="6EBCF56A" w14:textId="621FD82B" w:rsidR="009A154A" w:rsidRDefault="009A154A" w:rsidP="008F7DA5"/>
    <w:p w14:paraId="47409A03" w14:textId="056DCAA1" w:rsidR="00ED3224" w:rsidRDefault="00ED3224" w:rsidP="00ED3224">
      <w:r>
        <w:rPr>
          <w:b/>
          <w:bCs/>
        </w:rPr>
        <w:t xml:space="preserve">Question </w:t>
      </w:r>
      <w:r>
        <w:rPr>
          <w:b/>
          <w:bCs/>
        </w:rPr>
        <w:t>4</w:t>
      </w:r>
      <w:r>
        <w:rPr>
          <w:b/>
          <w:bCs/>
        </w:rPr>
        <w:t>B</w:t>
      </w:r>
      <w:r w:rsidRPr="009E0C71">
        <w:t>:</w:t>
      </w:r>
      <w:r w:rsidRPr="00D7169A">
        <w:t xml:space="preserve"> If</w:t>
      </w:r>
      <w:r>
        <w:t xml:space="preserve"> you agree with the intention, are you happy with the wording or would you like to enhance it?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9A154A" w14:paraId="794631A8" w14:textId="77777777" w:rsidTr="000D4B0F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41308D2" w14:textId="16FFD09F" w:rsidR="009A154A" w:rsidRDefault="009A154A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D7169A">
              <w:rPr>
                <w:color w:val="FFFFFF" w:themeColor="background1"/>
              </w:rPr>
              <w:t>4B</w:t>
            </w:r>
          </w:p>
        </w:tc>
      </w:tr>
      <w:tr w:rsidR="009A154A" w14:paraId="51F463D5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EC0447" w14:textId="77777777" w:rsidR="009A154A" w:rsidRDefault="009A154A" w:rsidP="000D4B0F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6CD037" w14:textId="77777777" w:rsidR="009A154A" w:rsidRDefault="009A154A" w:rsidP="000D4B0F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7C9F35" w14:textId="77777777" w:rsidR="009A154A" w:rsidRDefault="009A154A" w:rsidP="000D4B0F">
            <w:pPr>
              <w:pStyle w:val="TAH"/>
              <w:spacing w:before="20" w:after="20"/>
              <w:ind w:left="57" w:right="57"/>
              <w:jc w:val="left"/>
            </w:pPr>
            <w:r>
              <w:t>Technical Arguments &amp; Possible Changes</w:t>
            </w:r>
          </w:p>
        </w:tc>
      </w:tr>
      <w:tr w:rsidR="009A154A" w14:paraId="62CD7C2D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C955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8B62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0FB5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75B67A21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BA12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F159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AEA2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0B298380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38CC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F135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44E9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2F1DDB95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8BDB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3FE7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579C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6B5B7889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A9CA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68E0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1F95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772AB353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FEB4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EA0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B4CB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7FD17A20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605A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376F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75E3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4EDB6792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16C9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EBEC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7A7A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654D4D2D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304B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886F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E656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0C5B9C2D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B2AE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964C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0AF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2DC3272D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34E7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517F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24DF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6341C91A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AA9D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487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916D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40B428CE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E7B9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9905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358C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A8E44B8" w14:textId="77777777" w:rsidR="009A154A" w:rsidRDefault="009A154A" w:rsidP="009A154A"/>
    <w:p w14:paraId="1EEF378A" w14:textId="0485717C" w:rsidR="009A154A" w:rsidRDefault="009A154A" w:rsidP="009A154A">
      <w:r>
        <w:rPr>
          <w:b/>
          <w:bCs/>
        </w:rPr>
        <w:t xml:space="preserve">Summary </w:t>
      </w:r>
      <w:r>
        <w:rPr>
          <w:b/>
          <w:bCs/>
        </w:rPr>
        <w:t>4</w:t>
      </w:r>
      <w:r>
        <w:rPr>
          <w:b/>
          <w:bCs/>
        </w:rPr>
        <w:t>B</w:t>
      </w:r>
      <w:r>
        <w:t>: TBD.</w:t>
      </w:r>
    </w:p>
    <w:p w14:paraId="5A3263CD" w14:textId="7AD0E24E" w:rsidR="009A154A" w:rsidRDefault="009A154A" w:rsidP="009A154A">
      <w:r>
        <w:rPr>
          <w:b/>
          <w:bCs/>
        </w:rPr>
        <w:t xml:space="preserve">Proposal </w:t>
      </w:r>
      <w:r>
        <w:rPr>
          <w:b/>
          <w:bCs/>
        </w:rPr>
        <w:t>4</w:t>
      </w:r>
      <w:r>
        <w:rPr>
          <w:b/>
          <w:bCs/>
        </w:rPr>
        <w:t>B</w:t>
      </w:r>
      <w:r>
        <w:t>: TBD.</w:t>
      </w:r>
    </w:p>
    <w:p w14:paraId="7AB4E2C7" w14:textId="77777777" w:rsidR="009A154A" w:rsidRDefault="009A154A" w:rsidP="008F7DA5"/>
    <w:p w14:paraId="11480874" w14:textId="3A9554E7" w:rsidR="00C30FB4" w:rsidRPr="006E13D1" w:rsidRDefault="00E419D9" w:rsidP="00C30FB4">
      <w:pPr>
        <w:pStyle w:val="Heading1"/>
      </w:pPr>
      <w:r>
        <w:lastRenderedPageBreak/>
        <w:t>6</w:t>
      </w:r>
      <w:r w:rsidR="00C30FB4" w:rsidRPr="006E13D1">
        <w:tab/>
      </w:r>
      <w:r w:rsidR="00C30FB4">
        <w:t>Data Forwarding</w:t>
      </w:r>
    </w:p>
    <w:p w14:paraId="13790E41" w14:textId="36822074" w:rsidR="00C30FB4" w:rsidRDefault="00C30FB4" w:rsidP="00BF0FD7">
      <w:r>
        <w:t xml:space="preserve">A CR on </w:t>
      </w:r>
      <w:r w:rsidR="00EF7604">
        <w:t>user plane handling for full configuration in SN Change</w:t>
      </w:r>
      <w:r>
        <w:t xml:space="preserve"> was submitted in </w:t>
      </w:r>
      <w:hyperlink r:id="rId24" w:history="1">
        <w:r w:rsidR="00D50D89">
          <w:rPr>
            <w:rStyle w:val="Hyperlink"/>
          </w:rPr>
          <w:t>R2-2101653</w:t>
        </w:r>
      </w:hyperlink>
      <w:r>
        <w:t>. It is the rapporteur’s understanding that this CR was first discussed in RAN3, where it was felt that it would be more appropriate to handle it in RAN2.</w:t>
      </w:r>
      <w:r w:rsidR="00BF0FD7">
        <w:t xml:space="preserve"> The CR argues that “</w:t>
      </w:r>
      <w:r w:rsidR="00BF0FD7">
        <w:rPr>
          <w:noProof/>
        </w:rPr>
        <w:t>i</w:t>
      </w:r>
      <w:r w:rsidR="00BF0FD7">
        <w:rPr>
          <w:noProof/>
        </w:rPr>
        <w:t>t is unclear how to handle the forwarded data in case of full configuration in SN change and duplicated data received at the UE should be avoided</w:t>
      </w:r>
      <w:r w:rsidR="00BF0FD7">
        <w:rPr>
          <w:noProof/>
        </w:rPr>
        <w:t>.</w:t>
      </w:r>
      <w:r w:rsidR="00BF0FD7">
        <w:t>”</w:t>
      </w:r>
    </w:p>
    <w:p w14:paraId="102B01E4" w14:textId="3479989B" w:rsidR="008E235E" w:rsidRDefault="008E235E" w:rsidP="008E235E">
      <w:r>
        <w:rPr>
          <w:b/>
          <w:bCs/>
        </w:rPr>
        <w:t xml:space="preserve">Question </w:t>
      </w:r>
      <w:r>
        <w:rPr>
          <w:b/>
          <w:bCs/>
        </w:rPr>
        <w:t>5</w:t>
      </w:r>
      <w:r>
        <w:rPr>
          <w:b/>
          <w:bCs/>
        </w:rPr>
        <w:t>A</w:t>
      </w:r>
      <w:r w:rsidRPr="009E0C71">
        <w:t>:</w:t>
      </w:r>
      <w:r>
        <w:t xml:space="preserve"> Do you agree with the intention of the CR?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C30FB4" w14:paraId="0B152CB4" w14:textId="77777777" w:rsidTr="000D4B0F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30327A7" w14:textId="479B12A4" w:rsidR="00C30FB4" w:rsidRDefault="00C30FB4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9E71D0">
              <w:rPr>
                <w:color w:val="FFFFFF" w:themeColor="background1"/>
              </w:rPr>
              <w:t>5A</w:t>
            </w:r>
          </w:p>
        </w:tc>
      </w:tr>
      <w:tr w:rsidR="00C30FB4" w14:paraId="7DB8B24B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660B29B" w14:textId="77777777" w:rsidR="00C30FB4" w:rsidRDefault="00C30FB4" w:rsidP="000D4B0F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B0CD83" w14:textId="77777777" w:rsidR="00C30FB4" w:rsidRDefault="00C30FB4" w:rsidP="000D4B0F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C8CEF7" w14:textId="77777777" w:rsidR="00C30FB4" w:rsidRDefault="00C30FB4" w:rsidP="000D4B0F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C30FB4" w14:paraId="7D36C382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DBE9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C70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59E0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30FB4" w14:paraId="2BEF349F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49F6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4667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7D57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30FB4" w14:paraId="766C3CAC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8338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AB73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25C8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30FB4" w14:paraId="08595DB2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9C94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A9D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2280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30FB4" w14:paraId="6B4A6FD8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3D4B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8F6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B2BB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30FB4" w14:paraId="6BFA5DAC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F5A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C92B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3650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30FB4" w14:paraId="3E74C3C5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7BAD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A724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DD54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30FB4" w14:paraId="0E682F5C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37C2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C31F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7E91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30FB4" w14:paraId="688CBBEB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961E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D17E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AB64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30FB4" w14:paraId="2CECE5C3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2718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C62C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429A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30FB4" w14:paraId="21A8B1D6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3F30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C3A5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50D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30FB4" w14:paraId="6CAEE54A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179C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B6B5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FAF8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30FB4" w14:paraId="0D97005B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48FD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C430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3AB5" w14:textId="77777777" w:rsidR="00C30FB4" w:rsidRDefault="00C30FB4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4F56B49" w14:textId="77777777" w:rsidR="00C30FB4" w:rsidRDefault="00C30FB4" w:rsidP="00C30FB4"/>
    <w:p w14:paraId="0621D39F" w14:textId="45EF14A5" w:rsidR="00C30FB4" w:rsidRDefault="00C30FB4" w:rsidP="00C30FB4">
      <w:r>
        <w:rPr>
          <w:b/>
          <w:bCs/>
        </w:rPr>
        <w:t xml:space="preserve">Summary </w:t>
      </w:r>
      <w:r w:rsidR="009E71D0">
        <w:rPr>
          <w:b/>
          <w:bCs/>
        </w:rPr>
        <w:t>5A</w:t>
      </w:r>
      <w:r>
        <w:t>: TBD.</w:t>
      </w:r>
    </w:p>
    <w:p w14:paraId="5AC0373A" w14:textId="3BBA50AF" w:rsidR="00C30FB4" w:rsidRDefault="00C30FB4" w:rsidP="00C30FB4">
      <w:r>
        <w:rPr>
          <w:b/>
          <w:bCs/>
        </w:rPr>
        <w:t xml:space="preserve">Proposal </w:t>
      </w:r>
      <w:r w:rsidR="009E71D0">
        <w:rPr>
          <w:b/>
          <w:bCs/>
        </w:rPr>
        <w:t>5A</w:t>
      </w:r>
      <w:r>
        <w:t>: TBD.</w:t>
      </w:r>
    </w:p>
    <w:p w14:paraId="065C5E1F" w14:textId="77777777" w:rsidR="009A154A" w:rsidRDefault="009A154A" w:rsidP="00C30FB4"/>
    <w:p w14:paraId="75683FD7" w14:textId="33F5928C" w:rsidR="00ED3224" w:rsidRDefault="00ED3224" w:rsidP="00ED3224">
      <w:r>
        <w:rPr>
          <w:b/>
          <w:bCs/>
        </w:rPr>
        <w:t xml:space="preserve">Question </w:t>
      </w:r>
      <w:r w:rsidR="008E235E">
        <w:rPr>
          <w:b/>
          <w:bCs/>
        </w:rPr>
        <w:t>5</w:t>
      </w:r>
      <w:r>
        <w:rPr>
          <w:b/>
          <w:bCs/>
        </w:rPr>
        <w:t>B</w:t>
      </w:r>
      <w:r w:rsidRPr="009E0C71">
        <w:t>:</w:t>
      </w:r>
      <w:r>
        <w:t xml:space="preserve"> </w:t>
      </w:r>
      <w:r w:rsidRPr="00FC73BB">
        <w:t xml:space="preserve">If </w:t>
      </w:r>
      <w:r>
        <w:t>you agree with the intention, are you happy with the wording or would you like to enhance it?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9A154A" w14:paraId="3DD2DA7D" w14:textId="77777777" w:rsidTr="000D4B0F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EECCF20" w14:textId="3DE56679" w:rsidR="009A154A" w:rsidRDefault="009A154A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9E71D0">
              <w:rPr>
                <w:color w:val="FFFFFF" w:themeColor="background1"/>
              </w:rPr>
              <w:t>5B</w:t>
            </w:r>
          </w:p>
        </w:tc>
      </w:tr>
      <w:tr w:rsidR="009A154A" w14:paraId="13E59FE4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D14BB69" w14:textId="77777777" w:rsidR="009A154A" w:rsidRDefault="009A154A" w:rsidP="000D4B0F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F66885A" w14:textId="77777777" w:rsidR="009A154A" w:rsidRDefault="009A154A" w:rsidP="000D4B0F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B89E367" w14:textId="77777777" w:rsidR="009A154A" w:rsidRDefault="009A154A" w:rsidP="000D4B0F">
            <w:pPr>
              <w:pStyle w:val="TAH"/>
              <w:spacing w:before="20" w:after="20"/>
              <w:ind w:left="57" w:right="57"/>
              <w:jc w:val="left"/>
            </w:pPr>
            <w:r>
              <w:t>Technical Arguments &amp; Possible Changes</w:t>
            </w:r>
          </w:p>
        </w:tc>
      </w:tr>
      <w:tr w:rsidR="009A154A" w14:paraId="7918430B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AD84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89EE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355F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3A9B4211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EC6A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7C3F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947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1861712D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67F4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FD6B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BC6D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5A80E395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7B13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7CCB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3903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73B8EB8E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D83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4106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5320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1A734948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D62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59C0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E9B9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2FF3635D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1849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8D26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C279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1B6D9979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C499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E4F2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D6B3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437F77A8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87F4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830B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09F2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05FA4D38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53B5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FAE8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59F1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12593785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F94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607D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484C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63DDB163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ADBB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8C31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028D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154A" w14:paraId="416557AE" w14:textId="77777777" w:rsidTr="000D4B0F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1ED2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1CB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EAFA" w14:textId="77777777" w:rsidR="009A154A" w:rsidRDefault="009A154A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7E18666" w14:textId="77777777" w:rsidR="009A154A" w:rsidRDefault="009A154A" w:rsidP="009A154A"/>
    <w:p w14:paraId="51EDEF3D" w14:textId="4096C909" w:rsidR="009A154A" w:rsidRDefault="009A154A" w:rsidP="009A154A">
      <w:r>
        <w:rPr>
          <w:b/>
          <w:bCs/>
        </w:rPr>
        <w:t xml:space="preserve">Summary </w:t>
      </w:r>
      <w:r>
        <w:rPr>
          <w:b/>
          <w:bCs/>
        </w:rPr>
        <w:t>5</w:t>
      </w:r>
      <w:r>
        <w:rPr>
          <w:b/>
          <w:bCs/>
        </w:rPr>
        <w:t>B</w:t>
      </w:r>
      <w:r>
        <w:t>: TBD.</w:t>
      </w:r>
    </w:p>
    <w:p w14:paraId="28B908EC" w14:textId="3F763750" w:rsidR="008F7DA5" w:rsidRDefault="009A154A" w:rsidP="00BC1A92">
      <w:r>
        <w:rPr>
          <w:b/>
          <w:bCs/>
        </w:rPr>
        <w:t xml:space="preserve">Proposal </w:t>
      </w:r>
      <w:r>
        <w:rPr>
          <w:b/>
          <w:bCs/>
        </w:rPr>
        <w:t>5</w:t>
      </w:r>
      <w:r>
        <w:rPr>
          <w:b/>
          <w:bCs/>
        </w:rPr>
        <w:t>B</w:t>
      </w:r>
      <w:r>
        <w:t>: TBD.</w:t>
      </w:r>
    </w:p>
    <w:p w14:paraId="3534DDE4" w14:textId="77777777" w:rsidR="009A154A" w:rsidRDefault="009A154A" w:rsidP="00BC1A92"/>
    <w:p w14:paraId="5FF2457F" w14:textId="28FD1EF3" w:rsidR="00A209D6" w:rsidRPr="006E13D1" w:rsidRDefault="003D6EEE" w:rsidP="00A209D6">
      <w:pPr>
        <w:pStyle w:val="Heading1"/>
      </w:pPr>
      <w:r>
        <w:lastRenderedPageBreak/>
        <w:t>3</w:t>
      </w:r>
      <w:r w:rsidR="00A209D6" w:rsidRPr="006E13D1">
        <w:tab/>
      </w:r>
      <w:r w:rsidR="008C3057">
        <w:t>Conclusion</w:t>
      </w:r>
    </w:p>
    <w:p w14:paraId="6C60FFDC" w14:textId="401CEF42" w:rsidR="00A209D6" w:rsidRPr="006E13D1" w:rsidRDefault="009A154A" w:rsidP="00A209D6">
      <w:r>
        <w:t>TBD</w:t>
      </w:r>
    </w:p>
    <w:p w14:paraId="06963D6C" w14:textId="77777777" w:rsidR="004F5216" w:rsidRDefault="004F5216">
      <w:pPr>
        <w:spacing w:after="0"/>
        <w:rPr>
          <w:rFonts w:ascii="Arial" w:hAnsi="Arial"/>
          <w:sz w:val="36"/>
        </w:rPr>
      </w:pPr>
      <w:r>
        <w:br w:type="page"/>
      </w:r>
    </w:p>
    <w:p w14:paraId="7615CB28" w14:textId="29229F60" w:rsidR="004F5216" w:rsidRDefault="00E86664" w:rsidP="00785684">
      <w:pPr>
        <w:pStyle w:val="Heading1"/>
      </w:pPr>
      <w:r>
        <w:lastRenderedPageBreak/>
        <w:t>Annex</w:t>
      </w:r>
      <w:r w:rsidR="00785684">
        <w:t xml:space="preserve"> – Contact Points</w:t>
      </w:r>
    </w:p>
    <w:p w14:paraId="3048EE7B" w14:textId="4F0AE362" w:rsidR="00785684" w:rsidRPr="00785684" w:rsidRDefault="00785684" w:rsidP="00785684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D20496" w14:paraId="5FD7AEA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3D4CD2" w14:textId="77777777" w:rsidR="00D20496" w:rsidRDefault="00D20496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B8DA5A" w14:textId="178D41B9" w:rsidR="00D20496" w:rsidRDefault="00233EA1" w:rsidP="00C35F09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9D5BCD" w14:textId="211F240F" w:rsidR="00D20496" w:rsidRDefault="00233EA1" w:rsidP="00C35F09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D20496" w14:paraId="126840E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F4C9" w14:textId="628D03B7" w:rsidR="00D20496" w:rsidRDefault="00233EA1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518" w14:textId="6411A612" w:rsidR="00D20496" w:rsidRDefault="007764B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Benoist Sébire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1026" w14:textId="5E8B3C74" w:rsidR="00D20496" w:rsidRDefault="007764B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hyperlink r:id="rId25" w:history="1">
              <w:r w:rsidRPr="00ED0C2C">
                <w:rPr>
                  <w:rStyle w:val="Hyperlink"/>
                  <w:lang w:eastAsia="zh-CN"/>
                </w:rPr>
                <w:t>benoist.sebire@nokia.com</w:t>
              </w:r>
            </w:hyperlink>
          </w:p>
        </w:tc>
      </w:tr>
      <w:tr w:rsidR="00D20496" w14:paraId="253A2CAD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68C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A77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56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6CD0295E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B2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143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7765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B30C5E1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E68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6165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3ACE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509F895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28C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EEB4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C00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27F4107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93B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391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5F6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41D6809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C0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EF11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B4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28F072E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325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A2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CF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BE06FA1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FF53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E7F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69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5C2642C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4EFA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9E57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616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20024FA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9E44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659B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A90D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26E05F45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8B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494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15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814A1F4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AF0A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C55B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3324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5A9ED07" w14:textId="77777777" w:rsidR="00E86664" w:rsidRPr="00E86664" w:rsidRDefault="00E86664" w:rsidP="00E86664"/>
    <w:p w14:paraId="35F222F4" w14:textId="77777777" w:rsidR="00080512" w:rsidRPr="00A209D6" w:rsidRDefault="00080512" w:rsidP="00A209D6"/>
    <w:sectPr w:rsidR="00080512" w:rsidRPr="00A209D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2EDDC" w14:textId="77777777" w:rsidR="006C285F" w:rsidRDefault="006C285F">
      <w:r>
        <w:separator/>
      </w:r>
    </w:p>
  </w:endnote>
  <w:endnote w:type="continuationSeparator" w:id="0">
    <w:p w14:paraId="6B89244E" w14:textId="77777777" w:rsidR="006C285F" w:rsidRDefault="006C285F">
      <w:r>
        <w:continuationSeparator/>
      </w:r>
    </w:p>
  </w:endnote>
  <w:endnote w:type="continuationNotice" w:id="1">
    <w:p w14:paraId="2610842D" w14:textId="77777777" w:rsidR="006C285F" w:rsidRDefault="006C285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A4E00" w14:textId="77777777" w:rsidR="006C285F" w:rsidRDefault="006C285F">
      <w:r>
        <w:separator/>
      </w:r>
    </w:p>
  </w:footnote>
  <w:footnote w:type="continuationSeparator" w:id="0">
    <w:p w14:paraId="6AC36FD8" w14:textId="77777777" w:rsidR="006C285F" w:rsidRDefault="006C285F">
      <w:r>
        <w:continuationSeparator/>
      </w:r>
    </w:p>
  </w:footnote>
  <w:footnote w:type="continuationNotice" w:id="1">
    <w:p w14:paraId="22C19341" w14:textId="77777777" w:rsidR="006C285F" w:rsidRDefault="006C285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5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33397"/>
    <w:rsid w:val="000340D4"/>
    <w:rsid w:val="00040095"/>
    <w:rsid w:val="00073C9C"/>
    <w:rsid w:val="00077BFA"/>
    <w:rsid w:val="00080512"/>
    <w:rsid w:val="00090468"/>
    <w:rsid w:val="00094568"/>
    <w:rsid w:val="000A0831"/>
    <w:rsid w:val="000B7BCF"/>
    <w:rsid w:val="000C522B"/>
    <w:rsid w:val="000D58AB"/>
    <w:rsid w:val="000F07B1"/>
    <w:rsid w:val="00105C80"/>
    <w:rsid w:val="00112F1A"/>
    <w:rsid w:val="00145075"/>
    <w:rsid w:val="00145BEC"/>
    <w:rsid w:val="0016791B"/>
    <w:rsid w:val="001741A0"/>
    <w:rsid w:val="00175FA0"/>
    <w:rsid w:val="00194CD0"/>
    <w:rsid w:val="001B49C9"/>
    <w:rsid w:val="001C23F4"/>
    <w:rsid w:val="001C4F79"/>
    <w:rsid w:val="001F168B"/>
    <w:rsid w:val="001F7831"/>
    <w:rsid w:val="00204045"/>
    <w:rsid w:val="0020712B"/>
    <w:rsid w:val="0022606D"/>
    <w:rsid w:val="00231728"/>
    <w:rsid w:val="00233EA1"/>
    <w:rsid w:val="002444D2"/>
    <w:rsid w:val="00244A05"/>
    <w:rsid w:val="00250404"/>
    <w:rsid w:val="00254EEE"/>
    <w:rsid w:val="002610D8"/>
    <w:rsid w:val="002747EC"/>
    <w:rsid w:val="002855BF"/>
    <w:rsid w:val="002F0D22"/>
    <w:rsid w:val="00300351"/>
    <w:rsid w:val="003115FD"/>
    <w:rsid w:val="00311B17"/>
    <w:rsid w:val="00316ECD"/>
    <w:rsid w:val="003172DC"/>
    <w:rsid w:val="00325AE3"/>
    <w:rsid w:val="00326069"/>
    <w:rsid w:val="0035462D"/>
    <w:rsid w:val="0036459E"/>
    <w:rsid w:val="00364B41"/>
    <w:rsid w:val="003775A5"/>
    <w:rsid w:val="00383096"/>
    <w:rsid w:val="0039346C"/>
    <w:rsid w:val="003A41EF"/>
    <w:rsid w:val="003B40AD"/>
    <w:rsid w:val="003C4E37"/>
    <w:rsid w:val="003C7362"/>
    <w:rsid w:val="003D6EEE"/>
    <w:rsid w:val="003E16BE"/>
    <w:rsid w:val="003E7137"/>
    <w:rsid w:val="003F4E28"/>
    <w:rsid w:val="004006E8"/>
    <w:rsid w:val="00401855"/>
    <w:rsid w:val="00427CFF"/>
    <w:rsid w:val="00465587"/>
    <w:rsid w:val="00477455"/>
    <w:rsid w:val="004A1F7B"/>
    <w:rsid w:val="004C44D2"/>
    <w:rsid w:val="004D3578"/>
    <w:rsid w:val="004D380D"/>
    <w:rsid w:val="004E213A"/>
    <w:rsid w:val="004F5216"/>
    <w:rsid w:val="00503171"/>
    <w:rsid w:val="00506C28"/>
    <w:rsid w:val="00534DA0"/>
    <w:rsid w:val="00543E6C"/>
    <w:rsid w:val="00565087"/>
    <w:rsid w:val="0056573F"/>
    <w:rsid w:val="00571279"/>
    <w:rsid w:val="0057396C"/>
    <w:rsid w:val="005A49C6"/>
    <w:rsid w:val="005A6E15"/>
    <w:rsid w:val="005F552C"/>
    <w:rsid w:val="00611566"/>
    <w:rsid w:val="006146FF"/>
    <w:rsid w:val="00646D99"/>
    <w:rsid w:val="00656910"/>
    <w:rsid w:val="006574C0"/>
    <w:rsid w:val="00675A4D"/>
    <w:rsid w:val="00696821"/>
    <w:rsid w:val="006C285F"/>
    <w:rsid w:val="006C66D8"/>
    <w:rsid w:val="006D1E24"/>
    <w:rsid w:val="006D35DE"/>
    <w:rsid w:val="006E1417"/>
    <w:rsid w:val="006F50DF"/>
    <w:rsid w:val="006F6A2C"/>
    <w:rsid w:val="007069DC"/>
    <w:rsid w:val="00710201"/>
    <w:rsid w:val="0072073A"/>
    <w:rsid w:val="007342B5"/>
    <w:rsid w:val="00734A5B"/>
    <w:rsid w:val="00744E76"/>
    <w:rsid w:val="00757D40"/>
    <w:rsid w:val="007662B5"/>
    <w:rsid w:val="007764BE"/>
    <w:rsid w:val="00781F0F"/>
    <w:rsid w:val="00785684"/>
    <w:rsid w:val="0078727C"/>
    <w:rsid w:val="0079049D"/>
    <w:rsid w:val="00793DC5"/>
    <w:rsid w:val="007B18D8"/>
    <w:rsid w:val="007C095F"/>
    <w:rsid w:val="007C2DD0"/>
    <w:rsid w:val="007E7FF5"/>
    <w:rsid w:val="007F2E08"/>
    <w:rsid w:val="008028A4"/>
    <w:rsid w:val="00813245"/>
    <w:rsid w:val="008206F9"/>
    <w:rsid w:val="00827148"/>
    <w:rsid w:val="00840DE0"/>
    <w:rsid w:val="0086354A"/>
    <w:rsid w:val="008768CA"/>
    <w:rsid w:val="00877EF9"/>
    <w:rsid w:val="00880559"/>
    <w:rsid w:val="008B5306"/>
    <w:rsid w:val="008C21E0"/>
    <w:rsid w:val="008C2E2A"/>
    <w:rsid w:val="008C3057"/>
    <w:rsid w:val="008D2E4D"/>
    <w:rsid w:val="008E235E"/>
    <w:rsid w:val="008F396F"/>
    <w:rsid w:val="008F3DCD"/>
    <w:rsid w:val="008F7DA5"/>
    <w:rsid w:val="0090271F"/>
    <w:rsid w:val="00902DB9"/>
    <w:rsid w:val="0090466A"/>
    <w:rsid w:val="009219E9"/>
    <w:rsid w:val="00923655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928A9"/>
    <w:rsid w:val="009A0AF3"/>
    <w:rsid w:val="009A154A"/>
    <w:rsid w:val="009B07CD"/>
    <w:rsid w:val="009C19E9"/>
    <w:rsid w:val="009D74A6"/>
    <w:rsid w:val="009E0E87"/>
    <w:rsid w:val="009E71D0"/>
    <w:rsid w:val="00A10F02"/>
    <w:rsid w:val="00A204CA"/>
    <w:rsid w:val="00A209D6"/>
    <w:rsid w:val="00A22738"/>
    <w:rsid w:val="00A53724"/>
    <w:rsid w:val="00A54B2B"/>
    <w:rsid w:val="00A82346"/>
    <w:rsid w:val="00A9294E"/>
    <w:rsid w:val="00A9671C"/>
    <w:rsid w:val="00AA1553"/>
    <w:rsid w:val="00B0093A"/>
    <w:rsid w:val="00B00A6E"/>
    <w:rsid w:val="00B05380"/>
    <w:rsid w:val="00B05962"/>
    <w:rsid w:val="00B1271D"/>
    <w:rsid w:val="00B15449"/>
    <w:rsid w:val="00B16C2F"/>
    <w:rsid w:val="00B27303"/>
    <w:rsid w:val="00B47FD1"/>
    <w:rsid w:val="00B516BB"/>
    <w:rsid w:val="00B54827"/>
    <w:rsid w:val="00B6264A"/>
    <w:rsid w:val="00B84DB2"/>
    <w:rsid w:val="00B90968"/>
    <w:rsid w:val="00BC1A92"/>
    <w:rsid w:val="00BC3555"/>
    <w:rsid w:val="00BF0FD7"/>
    <w:rsid w:val="00C12B51"/>
    <w:rsid w:val="00C24650"/>
    <w:rsid w:val="00C25465"/>
    <w:rsid w:val="00C30FB4"/>
    <w:rsid w:val="00C33079"/>
    <w:rsid w:val="00C55A12"/>
    <w:rsid w:val="00C6553E"/>
    <w:rsid w:val="00C83A13"/>
    <w:rsid w:val="00C84517"/>
    <w:rsid w:val="00C9068C"/>
    <w:rsid w:val="00C92967"/>
    <w:rsid w:val="00CA3D0C"/>
    <w:rsid w:val="00CA48DC"/>
    <w:rsid w:val="00CA654B"/>
    <w:rsid w:val="00CB72B8"/>
    <w:rsid w:val="00CD4C7B"/>
    <w:rsid w:val="00CD58FE"/>
    <w:rsid w:val="00D20496"/>
    <w:rsid w:val="00D33BE3"/>
    <w:rsid w:val="00D3792D"/>
    <w:rsid w:val="00D4203E"/>
    <w:rsid w:val="00D50D89"/>
    <w:rsid w:val="00D55E47"/>
    <w:rsid w:val="00D62E19"/>
    <w:rsid w:val="00D67CD1"/>
    <w:rsid w:val="00D7169A"/>
    <w:rsid w:val="00D738D6"/>
    <w:rsid w:val="00D80795"/>
    <w:rsid w:val="00D854BE"/>
    <w:rsid w:val="00D87E00"/>
    <w:rsid w:val="00D9134D"/>
    <w:rsid w:val="00D96D11"/>
    <w:rsid w:val="00DA7A03"/>
    <w:rsid w:val="00DB0DB8"/>
    <w:rsid w:val="00DB12C5"/>
    <w:rsid w:val="00DB1818"/>
    <w:rsid w:val="00DC309B"/>
    <w:rsid w:val="00DC4DA2"/>
    <w:rsid w:val="00DC5261"/>
    <w:rsid w:val="00DE25D2"/>
    <w:rsid w:val="00DE6761"/>
    <w:rsid w:val="00E419D9"/>
    <w:rsid w:val="00E46C08"/>
    <w:rsid w:val="00E471CF"/>
    <w:rsid w:val="00E62835"/>
    <w:rsid w:val="00E74A71"/>
    <w:rsid w:val="00E77645"/>
    <w:rsid w:val="00E82D4C"/>
    <w:rsid w:val="00E83697"/>
    <w:rsid w:val="00E86664"/>
    <w:rsid w:val="00EA66C9"/>
    <w:rsid w:val="00EC4A25"/>
    <w:rsid w:val="00ED3224"/>
    <w:rsid w:val="00EE17F9"/>
    <w:rsid w:val="00EF612C"/>
    <w:rsid w:val="00EF7604"/>
    <w:rsid w:val="00F025A2"/>
    <w:rsid w:val="00F036E9"/>
    <w:rsid w:val="00F07388"/>
    <w:rsid w:val="00F07F30"/>
    <w:rsid w:val="00F2026E"/>
    <w:rsid w:val="00F2210A"/>
    <w:rsid w:val="00F37743"/>
    <w:rsid w:val="00F54A3D"/>
    <w:rsid w:val="00F54CB0"/>
    <w:rsid w:val="00F579CD"/>
    <w:rsid w:val="00F653B8"/>
    <w:rsid w:val="00F71B89"/>
    <w:rsid w:val="00F72C3D"/>
    <w:rsid w:val="00F7353C"/>
    <w:rsid w:val="00F76F8F"/>
    <w:rsid w:val="00F85467"/>
    <w:rsid w:val="00F941DF"/>
    <w:rsid w:val="00FA1266"/>
    <w:rsid w:val="00FB36FA"/>
    <w:rsid w:val="00FC1192"/>
    <w:rsid w:val="00FC73BB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styleId="FollowedHyperlink">
    <w:name w:val="FollowedHyperlink"/>
    <w:basedOn w:val="DefaultParagraphFont"/>
    <w:rsid w:val="005739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3-e/Docs/R2-2100271.zip" TargetMode="External"/><Relationship Id="rId18" Type="http://schemas.openxmlformats.org/officeDocument/2006/relationships/hyperlink" Target="https://www.3gpp.org/ftp/tsg_ran/WG2_RL2/TSGR2_113-e/Docs/R2-2100270.zi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3-e/Docs/R2-2100091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3-e/Docs/R2-2100270.zip" TargetMode="External"/><Relationship Id="rId17" Type="http://schemas.openxmlformats.org/officeDocument/2006/relationships/hyperlink" Target="https://www.3gpp.org/ftp/tsg_ran/WG2_RL2/TSGR2_113-e/Docs/R2-2101653.zip" TargetMode="External"/><Relationship Id="rId25" Type="http://schemas.openxmlformats.org/officeDocument/2006/relationships/hyperlink" Target="mailto:benoist.sebire@noki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3-e/Docs/R2-2101478.zip" TargetMode="External"/><Relationship Id="rId20" Type="http://schemas.openxmlformats.org/officeDocument/2006/relationships/hyperlink" Target="https://www.3gpp.org/ftp/tsg_ran/WG2_RL2/TSGR2_113-e/Docs/R2-2101345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2_RL2/TSGR2_113-e/Docs/R2-2101653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3-e/Docs/R2-2100092.zip" TargetMode="External"/><Relationship Id="rId23" Type="http://schemas.openxmlformats.org/officeDocument/2006/relationships/hyperlink" Target="https://www.3gpp.org/ftp/tsg_ran/WG2_RL2/TSGR2_113-e/Docs/R2-2101478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13-e/Docs/R2-2100271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3-e/Docs/R2-2100091.zip" TargetMode="External"/><Relationship Id="rId22" Type="http://schemas.openxmlformats.org/officeDocument/2006/relationships/hyperlink" Target="https://www.3gpp.org/ftp/tsg_ran/WG2_RL2/TSGR2_113-e/Docs/R2-2100092.zip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enoist/OneDrive%20-%20Nokia/Templates/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5AIRPNAIUNRU-859666464-7353</_dlc_DocId>
    <_dlc_DocIdUrl xmlns="71c5aaf6-e6ce-465b-b873-5148d2a4c105">
      <Url>https://nokia.sharepoint.com/sites/c5g/e2earch/_layouts/15/DocIdRedir.aspx?ID=5AIRPNAIUNRU-859666464-7353</Url>
      <Description>5AIRPNAIUNRU-859666464-7353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103</TotalTime>
  <Pages>7</Pages>
  <Words>632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5734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Benoist</cp:lastModifiedBy>
  <cp:revision>141</cp:revision>
  <dcterms:created xsi:type="dcterms:W3CDTF">2016-08-12T03:53:00Z</dcterms:created>
  <dcterms:modified xsi:type="dcterms:W3CDTF">2021-01-26T00:25:00Z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2aee9ac8-5cd3-44ad-a3d1-0c1e65b3e694</vt:lpwstr>
  </property>
</Properties>
</file>