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:rsidR="001E41F3" w:rsidRDefault="001E41F3">
      <w:pPr>
        <w:rPr>
          <w:noProof/>
          <w:lang w:eastAsia="ko-KR"/>
        </w:rPr>
      </w:pPr>
    </w:p>
    <w:p w:rsidR="004460EA" w:rsidRPr="006836C7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</w:t>
      </w:r>
      <w:r w:rsidR="006836C7">
        <w:rPr>
          <w:rFonts w:eastAsia="宋体" w:hint="eastAsia"/>
          <w:b/>
          <w:noProof/>
          <w:lang w:eastAsia="zh-CN"/>
        </w:rPr>
        <w:t>4</w:t>
      </w:r>
      <w:r w:rsidR="004578EE">
        <w:rPr>
          <w:b/>
          <w:noProof/>
          <w:lang w:eastAsia="ko-KR"/>
        </w:rPr>
        <w:t>.1</w:t>
      </w:r>
      <w:r w:rsidR="006836C7">
        <w:rPr>
          <w:rFonts w:eastAsia="宋体" w:hint="eastAsia"/>
          <w:b/>
          <w:noProof/>
          <w:lang w:eastAsia="zh-CN"/>
        </w:rPr>
        <w:t>.1</w:t>
      </w:r>
    </w:p>
    <w:p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6836C7" w:rsidRPr="006836C7">
        <w:rPr>
          <w:b/>
          <w:noProof/>
          <w:lang w:eastAsia="ko-KR"/>
        </w:rPr>
        <w:t>‎[AT111-e][004][NR15] L2 Parameters and Security (CATT)‎</w:t>
      </w:r>
    </w:p>
    <w:p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:rsidR="00621DC0" w:rsidRDefault="00621DC0" w:rsidP="00621DC0">
      <w:pPr>
        <w:pStyle w:val="EmailDiscussion"/>
      </w:pPr>
      <w:r>
        <w:rPr>
          <w:rFonts w:eastAsia="宋体" w:hint="eastAsia"/>
          <w:lang w:eastAsia="zh-CN"/>
        </w:rPr>
        <w:tab/>
      </w:r>
      <w:r>
        <w:t>[AT111-e][004][NR15] L2 Parameters and Security (CATT)</w:t>
      </w:r>
    </w:p>
    <w:p w:rsidR="00621DC0" w:rsidRDefault="00621DC0" w:rsidP="00621DC0">
      <w:pPr>
        <w:pStyle w:val="EmailDiscussion2"/>
      </w:pPr>
      <w:r>
        <w:tab/>
        <w:t xml:space="preserve">Scope: Treat </w:t>
      </w:r>
      <w:hyperlink r:id="rId10" w:tooltip="D:Documents3GPPtsg_ranWG2TSGR2_111-eDocsR2-2008038.zip" w:history="1">
        <w:r w:rsidRPr="000E49B9">
          <w:rPr>
            <w:rStyle w:val="aa"/>
          </w:rPr>
          <w:t>R2-2008038</w:t>
        </w:r>
      </w:hyperlink>
      <w:r>
        <w:t xml:space="preserve">, </w:t>
      </w:r>
      <w:hyperlink r:id="rId11" w:tooltip="D:Documents3GPPtsg_ranWG2TSGR2_111-eDocsR2-2008039.zip" w:history="1">
        <w:r w:rsidRPr="000E49B9">
          <w:rPr>
            <w:rStyle w:val="aa"/>
          </w:rPr>
          <w:t>R2-2008039</w:t>
        </w:r>
      </w:hyperlink>
      <w:r>
        <w:t xml:space="preserve">, </w:t>
      </w:r>
      <w:hyperlink r:id="rId12" w:tooltip="D:Documents3GPPtsg_ranWG2TSGR2_111-eDocsR2-2006891.zip" w:history="1">
        <w:r w:rsidRPr="000E49B9">
          <w:rPr>
            <w:rStyle w:val="aa"/>
          </w:rPr>
          <w:t>R2-2006891</w:t>
        </w:r>
      </w:hyperlink>
      <w:r>
        <w:t xml:space="preserve">, </w:t>
      </w:r>
      <w:hyperlink r:id="rId13" w:tooltip="D:Documents3GPPtsg_ranWG2TSGR2_111-eDocsR2-2006892.zip" w:history="1">
        <w:r w:rsidRPr="000E49B9">
          <w:rPr>
            <w:rStyle w:val="aa"/>
          </w:rPr>
          <w:t>R2-2006892</w:t>
        </w:r>
      </w:hyperlink>
      <w:r>
        <w:t xml:space="preserve">, </w:t>
      </w:r>
      <w:hyperlink r:id="rId14" w:tooltip="D:Documents3GPPtsg_ranWG2TSGR2_111-eDocsR2-2007348.zip" w:history="1">
        <w:r w:rsidRPr="000E49B9">
          <w:rPr>
            <w:rStyle w:val="aa"/>
          </w:rPr>
          <w:t>R2-2007348</w:t>
        </w:r>
      </w:hyperlink>
      <w:r>
        <w:t xml:space="preserve">, </w:t>
      </w:r>
      <w:hyperlink r:id="rId15" w:tooltip="D:Documents3GPPtsg_ranWG2TSGR2_111-eDocsR2-2007349.zip" w:history="1">
        <w:r w:rsidRPr="000E49B9">
          <w:rPr>
            <w:rStyle w:val="aa"/>
          </w:rPr>
          <w:t>R2-2007349</w:t>
        </w:r>
      </w:hyperlink>
      <w:r>
        <w:t xml:space="preserve">, </w:t>
      </w:r>
      <w:hyperlink r:id="rId16" w:tooltip="D:Documents3GPPtsg_ranWG2TSGR2_111-eDocsR2-2006993.zip" w:history="1">
        <w:r w:rsidRPr="000E49B9">
          <w:rPr>
            <w:rStyle w:val="aa"/>
          </w:rPr>
          <w:t>R2-2006993</w:t>
        </w:r>
      </w:hyperlink>
      <w:r>
        <w:t xml:space="preserve">, </w:t>
      </w:r>
      <w:hyperlink r:id="rId17" w:tooltip="D:Documents3GPPtsg_ranWG2TSGR2_111-eDocsR2-2006994.zip" w:history="1">
        <w:r w:rsidRPr="000E49B9">
          <w:rPr>
            <w:rStyle w:val="aa"/>
          </w:rPr>
          <w:t>R2-2006994</w:t>
        </w:r>
      </w:hyperlink>
      <w:r>
        <w:t xml:space="preserve"> (proponents to drive)</w:t>
      </w:r>
    </w:p>
    <w:p w:rsidR="00621DC0" w:rsidRDefault="00621DC0" w:rsidP="00621DC0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:rsidR="00621DC0" w:rsidRDefault="00621DC0" w:rsidP="00621DC0">
      <w:pPr>
        <w:pStyle w:val="EmailDiscussion2"/>
      </w:pPr>
      <w:r>
        <w:tab/>
        <w:t xml:space="preserve">Deadline: Aug 20, 0900 UTC. </w:t>
      </w:r>
    </w:p>
    <w:p w:rsidR="00621DC0" w:rsidRDefault="00621DC0" w:rsidP="00621DC0">
      <w:pPr>
        <w:pStyle w:val="EmailDiscussion2"/>
      </w:pPr>
      <w:r>
        <w:tab/>
        <w:t xml:space="preserve">Part 2: For agreeable parts, continuation to agree CRs. </w:t>
      </w:r>
    </w:p>
    <w:p w:rsidR="00621DC0" w:rsidRDefault="00621DC0" w:rsidP="00621DC0">
      <w:pPr>
        <w:pStyle w:val="EmailDiscussion2"/>
      </w:pPr>
      <w:r>
        <w:tab/>
        <w:t>Deadline: Aug 26, 0900 UTC.</w:t>
      </w:r>
    </w:p>
    <w:p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:rsidR="001B273C" w:rsidRPr="00621DC0" w:rsidRDefault="001B273C" w:rsidP="00A5303D">
      <w:pPr>
        <w:rPr>
          <w:rFonts w:eastAsia="宋体"/>
          <w:lang w:eastAsia="zh-CN"/>
        </w:rPr>
      </w:pPr>
    </w:p>
    <w:p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E22E25" w:rsidRPr="00E22E25">
        <w:rPr>
          <w:lang w:eastAsia="ko-KR"/>
        </w:rPr>
        <w:t xml:space="preserve">Reconfiguring </w:t>
      </w:r>
      <w:proofErr w:type="spellStart"/>
      <w:r w:rsidR="00E22E25" w:rsidRPr="00E22E25">
        <w:rPr>
          <w:lang w:eastAsia="ko-KR"/>
        </w:rPr>
        <w:t>RoHC</w:t>
      </w:r>
      <w:proofErr w:type="spellEnd"/>
      <w:r w:rsidR="00E22E25" w:rsidRPr="00E22E25">
        <w:rPr>
          <w:lang w:eastAsia="ko-KR"/>
        </w:rPr>
        <w:t xml:space="preserve"> and setting the </w:t>
      </w:r>
      <w:proofErr w:type="spellStart"/>
      <w:r w:rsidR="00E22E25" w:rsidRPr="00E22E25">
        <w:rPr>
          <w:lang w:eastAsia="ko-KR"/>
        </w:rPr>
        <w:t>drb-ContinueROHC</w:t>
      </w:r>
      <w:proofErr w:type="spellEnd"/>
      <w:r w:rsidR="00E22E25" w:rsidRPr="00E22E25">
        <w:rPr>
          <w:lang w:eastAsia="ko-KR"/>
        </w:rPr>
        <w:t xml:space="preserve"> simultaneously</w:t>
      </w:r>
    </w:p>
    <w:p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E22E25" w:rsidRPr="00E22E25" w:rsidRDefault="00E22E25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E22E25">
        <w:rPr>
          <w:rFonts w:ascii="Arial" w:eastAsia="宋体" w:hAnsi="Arial"/>
          <w:noProof/>
          <w:szCs w:val="24"/>
          <w:lang w:eastAsia="zh-CN"/>
        </w:rPr>
        <w:t>R2-2008038‎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Reconfiguring RoHC and setting the drb-ContinueROHC simultaneously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Qualcomm Incorporated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CR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‎1978‎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F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NR_newRAT-Core</w:t>
      </w:r>
    </w:p>
    <w:p w:rsidR="00E22E25" w:rsidRDefault="00E22E25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E22E25">
        <w:rPr>
          <w:rFonts w:ascii="Arial" w:eastAsia="宋体" w:hAnsi="Arial"/>
          <w:noProof/>
          <w:szCs w:val="24"/>
          <w:lang w:eastAsia="zh-CN"/>
        </w:rPr>
        <w:t>R2-2008039‎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Reconfiguring RoHC and setting the drb-ContinueROHC simultaneously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Qualcomm Incorporated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CR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‎1979‎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A</w:t>
      </w:r>
      <w:r w:rsidRPr="00E22E25">
        <w:rPr>
          <w:rFonts w:ascii="Arial" w:eastAsia="宋体" w:hAnsi="Arial"/>
          <w:noProof/>
          <w:szCs w:val="24"/>
          <w:lang w:eastAsia="zh-CN"/>
        </w:rPr>
        <w:tab/>
        <w:t>NR_newRAT-Core</w:t>
      </w:r>
    </w:p>
    <w:p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>Table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:rsidTr="004D5DAA">
        <w:tc>
          <w:tcPr>
            <w:tcW w:w="1129" w:type="dxa"/>
          </w:tcPr>
          <w:p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:rsidR="001A5AEF" w:rsidRDefault="001A5AEF" w:rsidP="00C7217E">
      <w:pPr>
        <w:jc w:val="center"/>
        <w:rPr>
          <w:lang w:eastAsia="ko-KR"/>
        </w:rPr>
      </w:pPr>
    </w:p>
    <w:p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621DC0" w:rsidRPr="00621DC0" w:rsidRDefault="00621DC0" w:rsidP="001A5AEF">
      <w:pPr>
        <w:rPr>
          <w:rFonts w:eastAsia="宋体"/>
          <w:lang w:eastAsia="zh-CN"/>
        </w:rPr>
      </w:pPr>
    </w:p>
    <w:p w:rsidR="001A5AEF" w:rsidRPr="00734C4C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734C4C">
        <w:rPr>
          <w:rFonts w:eastAsia="宋体" w:hint="eastAsia"/>
          <w:lang w:eastAsia="zh-CN"/>
        </w:rPr>
        <w:t xml:space="preserve">On </w:t>
      </w:r>
      <w:r w:rsidR="00734C4C" w:rsidRPr="00734C4C">
        <w:rPr>
          <w:rFonts w:eastAsia="宋体"/>
          <w:lang w:eastAsia="zh-CN"/>
        </w:rPr>
        <w:t xml:space="preserve">UE behaviour after TAT expiry due to </w:t>
      </w:r>
      <w:proofErr w:type="spellStart"/>
      <w:r w:rsidR="00734C4C" w:rsidRPr="00734C4C">
        <w:rPr>
          <w:rFonts w:eastAsia="宋体"/>
          <w:lang w:eastAsia="zh-CN"/>
        </w:rPr>
        <w:t>reconfigurationWithSync</w:t>
      </w:r>
      <w:proofErr w:type="spellEnd"/>
    </w:p>
    <w:p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C057B5" w:rsidRPr="00C057B5" w:rsidRDefault="00C057B5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057B5">
        <w:rPr>
          <w:rFonts w:ascii="Arial" w:eastAsia="宋体" w:hAnsi="Arial"/>
          <w:noProof/>
          <w:szCs w:val="24"/>
          <w:lang w:eastAsia="zh-CN"/>
        </w:rPr>
        <w:t>R2-2006891‎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CR to clarify UE behaviour after TAT expiry due to reconfigurationWithSync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ZTE Corporation, ‎Sanechips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CR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‎1750‎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F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NR_newRAT-Core</w:t>
      </w:r>
    </w:p>
    <w:p w:rsidR="00C057B5" w:rsidRDefault="00C057B5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057B5">
        <w:rPr>
          <w:rFonts w:ascii="Arial" w:eastAsia="宋体" w:hAnsi="Arial"/>
          <w:noProof/>
          <w:szCs w:val="24"/>
          <w:lang w:eastAsia="zh-CN"/>
        </w:rPr>
        <w:t>R2-2006892‎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CR to clarify UE behaviour after TAT expiry due to reconfigurationWithSync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ZTE Corporation, ‎Sanechips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CR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‎1751‎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A</w:t>
      </w:r>
      <w:r w:rsidRPr="00C057B5">
        <w:rPr>
          <w:rFonts w:ascii="Arial" w:eastAsia="宋体" w:hAnsi="Arial"/>
          <w:noProof/>
          <w:szCs w:val="24"/>
          <w:lang w:eastAsia="zh-CN"/>
        </w:rPr>
        <w:tab/>
        <w:t>NR_newRAT-Core</w:t>
      </w:r>
    </w:p>
    <w:p w:rsidR="00C057B5" w:rsidRDefault="00C057B5" w:rsidP="001A5AE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734C4C" w:rsidTr="004D5DAA">
        <w:tc>
          <w:tcPr>
            <w:tcW w:w="1129" w:type="dxa"/>
          </w:tcPr>
          <w:p w:rsidR="00734C4C" w:rsidRPr="00227B28" w:rsidRDefault="00734C4C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A84F00" w:rsidRDefault="00A84F00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</w:tbl>
    <w:p w:rsidR="00734C4C" w:rsidRDefault="00734C4C" w:rsidP="00734C4C">
      <w:pPr>
        <w:rPr>
          <w:lang w:eastAsia="ko-KR"/>
        </w:rPr>
      </w:pPr>
    </w:p>
    <w:p w:rsidR="00734C4C" w:rsidRPr="00296022" w:rsidRDefault="00734C4C" w:rsidP="00734C4C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734C4C" w:rsidRPr="00296022" w:rsidRDefault="00734C4C" w:rsidP="00734C4C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1A5AEF" w:rsidRDefault="001A5AEF" w:rsidP="001A5AEF">
      <w:pPr>
        <w:rPr>
          <w:lang w:eastAsia="ko-KR"/>
        </w:rPr>
      </w:pPr>
    </w:p>
    <w:p w:rsidR="001A5AEF" w:rsidRDefault="001A5AEF" w:rsidP="001A5AEF">
      <w:pPr>
        <w:pStyle w:val="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</w:r>
      <w:r w:rsidR="00C10C62">
        <w:rPr>
          <w:rFonts w:eastAsia="宋体" w:hint="eastAsia"/>
          <w:lang w:eastAsia="zh-CN"/>
        </w:rPr>
        <w:t>On</w:t>
      </w:r>
      <w:r w:rsidR="00C10C62" w:rsidRPr="00C10C62">
        <w:rPr>
          <w:lang w:eastAsia="ko-KR"/>
        </w:rPr>
        <w:t xml:space="preserve"> NR PDCP COUNT wrap around</w:t>
      </w:r>
    </w:p>
    <w:p w:rsidR="00F4278C" w:rsidRPr="00C10C62" w:rsidRDefault="00F4278C" w:rsidP="00F4278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:rsidR="00F4278C" w:rsidRDefault="00F4278C" w:rsidP="00F4278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C10C62" w:rsidRPr="00A35656" w:rsidRDefault="00612D94" w:rsidP="00A35656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hyperlink r:id="rId18" w:tooltip="D:Documents3GPPtsg_ranWG2TSGR2_111-eDocsR2-2007348.zip" w:history="1">
        <w:r w:rsidR="00C10C62" w:rsidRPr="00A35656">
          <w:rPr>
            <w:rFonts w:ascii="Arial" w:eastAsia="宋体" w:hAnsi="Arial"/>
            <w:noProof/>
            <w:szCs w:val="24"/>
            <w:lang w:eastAsia="zh-CN"/>
          </w:rPr>
          <w:t>R2-2007348</w:t>
        </w:r>
      </w:hyperlink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Clarification on NR PDCP COUNT wrap around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Nokia, Nokia Shanghai Bell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CR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Rel-15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38.331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15.10.0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1834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-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F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NR_newRAT-Core</w:t>
      </w:r>
    </w:p>
    <w:p w:rsidR="00C10C62" w:rsidRPr="00A35656" w:rsidRDefault="00612D94" w:rsidP="00A35656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hyperlink r:id="rId19" w:tooltip="D:Documents3GPPtsg_ranWG2TSGR2_111-eDocsR2-2007349.zip" w:history="1">
        <w:r w:rsidR="00C10C62" w:rsidRPr="00A35656">
          <w:rPr>
            <w:rFonts w:ascii="Arial" w:eastAsia="宋体" w:hAnsi="Arial"/>
            <w:noProof/>
            <w:szCs w:val="24"/>
            <w:lang w:eastAsia="zh-CN"/>
          </w:rPr>
          <w:t>R2-2007349</w:t>
        </w:r>
      </w:hyperlink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Clarification on NR PDCP COUNT wrap around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Nokia, Nokia Shanghai Bell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CR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Rel-16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38.331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16.1.0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1835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-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A</w:t>
      </w:r>
      <w:r w:rsidR="00C10C62" w:rsidRPr="00A35656">
        <w:rPr>
          <w:rFonts w:ascii="Arial" w:eastAsia="宋体" w:hAnsi="Arial"/>
          <w:noProof/>
          <w:szCs w:val="24"/>
          <w:lang w:eastAsia="zh-CN"/>
        </w:rPr>
        <w:tab/>
        <w:t>NR_newRAT-Core</w:t>
      </w:r>
    </w:p>
    <w:p w:rsidR="00F4278C" w:rsidRDefault="00F4278C" w:rsidP="00C10C62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</w:p>
    <w:p w:rsidR="00C10C62" w:rsidRPr="00C057B5" w:rsidRDefault="00C10C62" w:rsidP="00C10C62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F4278C" w:rsidTr="004D5DAA">
        <w:tc>
          <w:tcPr>
            <w:tcW w:w="1129" w:type="dxa"/>
          </w:tcPr>
          <w:p w:rsidR="00F4278C" w:rsidRPr="00227B28" w:rsidRDefault="00F4278C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F4278C" w:rsidRDefault="00F4278C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F4278C" w:rsidRDefault="00F4278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F4278C" w:rsidRDefault="00F4278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F4278C" w:rsidTr="004D5DAA">
        <w:tc>
          <w:tcPr>
            <w:tcW w:w="1129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4278C" w:rsidRDefault="00F4278C" w:rsidP="004D5DAA">
            <w:pPr>
              <w:pStyle w:val="TAL"/>
              <w:rPr>
                <w:lang w:eastAsia="ko-KR"/>
              </w:rPr>
            </w:pPr>
          </w:p>
        </w:tc>
      </w:tr>
      <w:tr w:rsidR="00F4278C" w:rsidTr="004D5DAA">
        <w:tc>
          <w:tcPr>
            <w:tcW w:w="1129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4278C" w:rsidRDefault="00F4278C" w:rsidP="004D5DAA">
            <w:pPr>
              <w:pStyle w:val="TAL"/>
              <w:rPr>
                <w:lang w:eastAsia="ko-KR"/>
              </w:rPr>
            </w:pPr>
          </w:p>
        </w:tc>
      </w:tr>
      <w:tr w:rsidR="00F4278C" w:rsidTr="004D5DAA">
        <w:tc>
          <w:tcPr>
            <w:tcW w:w="1129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4278C" w:rsidRDefault="00F4278C" w:rsidP="004D5DAA">
            <w:pPr>
              <w:pStyle w:val="TAL"/>
              <w:rPr>
                <w:lang w:eastAsia="ko-KR"/>
              </w:rPr>
            </w:pPr>
          </w:p>
        </w:tc>
      </w:tr>
      <w:tr w:rsidR="00F4278C" w:rsidTr="004D5DAA">
        <w:tc>
          <w:tcPr>
            <w:tcW w:w="1129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4278C" w:rsidRDefault="00F4278C" w:rsidP="004D5DAA">
            <w:pPr>
              <w:pStyle w:val="TAL"/>
              <w:rPr>
                <w:lang w:eastAsia="ko-KR"/>
              </w:rPr>
            </w:pPr>
          </w:p>
        </w:tc>
      </w:tr>
      <w:tr w:rsidR="00F4278C" w:rsidTr="004D5DAA">
        <w:tc>
          <w:tcPr>
            <w:tcW w:w="1129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4278C" w:rsidRDefault="00F4278C" w:rsidP="004D5DAA">
            <w:pPr>
              <w:pStyle w:val="TAL"/>
              <w:rPr>
                <w:lang w:eastAsia="ko-KR"/>
              </w:rPr>
            </w:pPr>
          </w:p>
        </w:tc>
      </w:tr>
      <w:tr w:rsidR="00F4278C" w:rsidTr="004D5DAA">
        <w:tc>
          <w:tcPr>
            <w:tcW w:w="1129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4278C" w:rsidRDefault="00F4278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4278C" w:rsidRDefault="00F4278C" w:rsidP="004D5DAA">
            <w:pPr>
              <w:pStyle w:val="TAL"/>
              <w:rPr>
                <w:lang w:eastAsia="ko-KR"/>
              </w:rPr>
            </w:pPr>
          </w:p>
        </w:tc>
      </w:tr>
    </w:tbl>
    <w:p w:rsidR="00C10C62" w:rsidRDefault="00C10C62" w:rsidP="00F4278C">
      <w:pPr>
        <w:jc w:val="center"/>
        <w:rPr>
          <w:lang w:eastAsia="ko-KR"/>
        </w:rPr>
      </w:pPr>
    </w:p>
    <w:p w:rsidR="00C10C62" w:rsidRPr="00296022" w:rsidRDefault="00C10C62" w:rsidP="00C10C62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C10C62" w:rsidRPr="00296022" w:rsidRDefault="00C10C62" w:rsidP="00C10C62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1A5AEF" w:rsidRDefault="001A5AEF" w:rsidP="001A5AEF">
      <w:pPr>
        <w:rPr>
          <w:lang w:eastAsia="ko-KR"/>
        </w:rPr>
      </w:pPr>
    </w:p>
    <w:p w:rsidR="001A5AEF" w:rsidRPr="00C10C62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2.4</w:t>
      </w:r>
      <w:r>
        <w:rPr>
          <w:lang w:eastAsia="ko-KR"/>
        </w:rPr>
        <w:tab/>
      </w:r>
      <w:r w:rsidR="00C10C62">
        <w:rPr>
          <w:rFonts w:eastAsia="宋体" w:hint="eastAsia"/>
          <w:lang w:eastAsia="zh-CN"/>
        </w:rPr>
        <w:t xml:space="preserve">On </w:t>
      </w:r>
      <w:r w:rsidR="00C10C62" w:rsidRPr="00C10C62">
        <w:rPr>
          <w:rFonts w:eastAsia="宋体"/>
          <w:lang w:eastAsia="zh-CN"/>
        </w:rPr>
        <w:t xml:space="preserve">Presence Condition of </w:t>
      </w:r>
      <w:proofErr w:type="spellStart"/>
      <w:r w:rsidR="00C10C62" w:rsidRPr="00C10C62">
        <w:rPr>
          <w:rFonts w:eastAsia="宋体"/>
          <w:lang w:eastAsia="zh-CN"/>
        </w:rPr>
        <w:t>securityConfig</w:t>
      </w:r>
      <w:proofErr w:type="spellEnd"/>
    </w:p>
    <w:p w:rsidR="00172DFA" w:rsidRPr="00C10C62" w:rsidRDefault="00172DFA" w:rsidP="00172DFA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:rsidR="00172DFA" w:rsidRDefault="00172DFA" w:rsidP="00172DFA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C10C62" w:rsidRPr="00A35656" w:rsidRDefault="00C10C62" w:rsidP="00A35656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A35656">
        <w:rPr>
          <w:rFonts w:ascii="Arial" w:eastAsia="宋体" w:hAnsi="Arial"/>
          <w:noProof/>
          <w:szCs w:val="24"/>
          <w:lang w:eastAsia="zh-CN"/>
        </w:rPr>
        <w:t>R2-2006993‎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 xml:space="preserve">Correction on Presence Condition of </w:t>
      </w:r>
      <w:proofErr w:type="spellStart"/>
      <w:r w:rsidRPr="00A35656">
        <w:rPr>
          <w:rFonts w:ascii="Arial" w:eastAsia="宋体" w:hAnsi="Arial"/>
          <w:noProof/>
          <w:szCs w:val="24"/>
          <w:lang w:eastAsia="zh-CN"/>
        </w:rPr>
        <w:t>securityConfig</w:t>
      </w:r>
      <w:proofErr w:type="spellEnd"/>
      <w:r w:rsidRPr="00A35656">
        <w:rPr>
          <w:rFonts w:ascii="Arial" w:eastAsia="宋体" w:hAnsi="Arial"/>
          <w:noProof/>
          <w:szCs w:val="24"/>
          <w:lang w:eastAsia="zh-CN"/>
        </w:rPr>
        <w:tab/>
        <w:t>CATT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CR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‎1761‎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F</w:t>
      </w:r>
      <w:r w:rsidRPr="00A35656">
        <w:rPr>
          <w:rFonts w:ascii="Arial" w:eastAsia="宋体" w:hAnsi="Arial"/>
          <w:noProof/>
          <w:szCs w:val="24"/>
          <w:lang w:eastAsia="zh-CN"/>
        </w:rPr>
        <w:tab/>
      </w:r>
      <w:proofErr w:type="spellStart"/>
      <w:r w:rsidRPr="00A35656">
        <w:rPr>
          <w:rFonts w:ascii="Arial" w:eastAsia="宋体" w:hAnsi="Arial"/>
          <w:noProof/>
          <w:szCs w:val="24"/>
          <w:lang w:eastAsia="zh-CN"/>
        </w:rPr>
        <w:t>NR_newRAT</w:t>
      </w:r>
      <w:proofErr w:type="spellEnd"/>
      <w:r w:rsidRPr="00A35656">
        <w:rPr>
          <w:rFonts w:ascii="Arial" w:eastAsia="宋体" w:hAnsi="Arial"/>
          <w:noProof/>
          <w:szCs w:val="24"/>
          <w:lang w:eastAsia="zh-CN"/>
        </w:rPr>
        <w:t>-Core</w:t>
      </w:r>
    </w:p>
    <w:p w:rsidR="00C10C62" w:rsidRDefault="00C10C62" w:rsidP="00A35656">
      <w:pPr>
        <w:spacing w:before="60" w:after="0"/>
        <w:ind w:left="1259" w:hanging="1259"/>
        <w:rPr>
          <w:rFonts w:ascii="Arial" w:eastAsia="宋体" w:hAnsi="Arial" w:hint="eastAsia"/>
          <w:noProof/>
          <w:szCs w:val="24"/>
          <w:lang w:eastAsia="zh-CN"/>
        </w:rPr>
      </w:pPr>
      <w:r w:rsidRPr="00A35656">
        <w:rPr>
          <w:rFonts w:ascii="Arial" w:eastAsia="宋体" w:hAnsi="Arial"/>
          <w:noProof/>
          <w:szCs w:val="24"/>
          <w:lang w:eastAsia="zh-CN"/>
        </w:rPr>
        <w:t>R2-2006994‎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Correction on Presence Condition of securityConfig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CATT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CR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‎1762‎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F</w:t>
      </w:r>
      <w:r w:rsidRPr="00A35656">
        <w:rPr>
          <w:rFonts w:ascii="Arial" w:eastAsia="宋体" w:hAnsi="Arial"/>
          <w:noProof/>
          <w:szCs w:val="24"/>
          <w:lang w:eastAsia="zh-CN"/>
        </w:rPr>
        <w:tab/>
        <w:t>NR_newRAT-Core</w:t>
      </w:r>
    </w:p>
    <w:p w:rsidR="00A35656" w:rsidRPr="00A35656" w:rsidRDefault="00A35656" w:rsidP="00A35656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bookmarkStart w:id="2" w:name="_GoBack"/>
      <w:bookmarkEnd w:id="2"/>
    </w:p>
    <w:p w:rsidR="00A3420A" w:rsidRPr="00C057B5" w:rsidRDefault="00A3420A" w:rsidP="00A3420A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A3420A" w:rsidTr="004D5DAA">
        <w:tc>
          <w:tcPr>
            <w:tcW w:w="1129" w:type="dxa"/>
          </w:tcPr>
          <w:p w:rsidR="00A3420A" w:rsidRPr="00227B28" w:rsidRDefault="00A3420A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A3420A" w:rsidRDefault="00A3420A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A3420A" w:rsidRDefault="00A3420A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A3420A" w:rsidRDefault="00A3420A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A3420A" w:rsidTr="004D5DAA">
        <w:tc>
          <w:tcPr>
            <w:tcW w:w="1129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A3420A" w:rsidRDefault="00A3420A" w:rsidP="004D5DAA">
            <w:pPr>
              <w:pStyle w:val="TAL"/>
              <w:rPr>
                <w:lang w:eastAsia="ko-KR"/>
              </w:rPr>
            </w:pPr>
          </w:p>
        </w:tc>
      </w:tr>
      <w:tr w:rsidR="00A3420A" w:rsidTr="004D5DAA">
        <w:tc>
          <w:tcPr>
            <w:tcW w:w="1129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A3420A" w:rsidRDefault="00A3420A" w:rsidP="004D5DAA">
            <w:pPr>
              <w:pStyle w:val="TAL"/>
              <w:rPr>
                <w:lang w:eastAsia="ko-KR"/>
              </w:rPr>
            </w:pPr>
          </w:p>
        </w:tc>
      </w:tr>
      <w:tr w:rsidR="00A3420A" w:rsidTr="004D5DAA">
        <w:tc>
          <w:tcPr>
            <w:tcW w:w="1129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A3420A" w:rsidRDefault="00A3420A" w:rsidP="004D5DAA">
            <w:pPr>
              <w:pStyle w:val="TAL"/>
              <w:rPr>
                <w:lang w:eastAsia="ko-KR"/>
              </w:rPr>
            </w:pPr>
          </w:p>
        </w:tc>
      </w:tr>
      <w:tr w:rsidR="00A3420A" w:rsidTr="004D5DAA">
        <w:tc>
          <w:tcPr>
            <w:tcW w:w="1129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A3420A" w:rsidRDefault="00A3420A" w:rsidP="004D5DAA">
            <w:pPr>
              <w:pStyle w:val="TAL"/>
              <w:rPr>
                <w:lang w:eastAsia="ko-KR"/>
              </w:rPr>
            </w:pPr>
          </w:p>
        </w:tc>
      </w:tr>
      <w:tr w:rsidR="00A3420A" w:rsidTr="004D5DAA">
        <w:tc>
          <w:tcPr>
            <w:tcW w:w="1129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A3420A" w:rsidRDefault="00A3420A" w:rsidP="004D5DAA">
            <w:pPr>
              <w:pStyle w:val="TAL"/>
              <w:rPr>
                <w:lang w:eastAsia="ko-KR"/>
              </w:rPr>
            </w:pPr>
          </w:p>
        </w:tc>
      </w:tr>
      <w:tr w:rsidR="00A3420A" w:rsidTr="004D5DAA">
        <w:tc>
          <w:tcPr>
            <w:tcW w:w="1129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A3420A" w:rsidRDefault="00A3420A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A3420A" w:rsidRDefault="00A3420A" w:rsidP="004D5DAA">
            <w:pPr>
              <w:pStyle w:val="TAL"/>
              <w:rPr>
                <w:lang w:eastAsia="ko-KR"/>
              </w:rPr>
            </w:pPr>
          </w:p>
        </w:tc>
      </w:tr>
    </w:tbl>
    <w:p w:rsidR="00C10C62" w:rsidRDefault="00C10C62" w:rsidP="00C10C62">
      <w:pPr>
        <w:rPr>
          <w:lang w:eastAsia="ko-KR"/>
        </w:rPr>
      </w:pPr>
    </w:p>
    <w:p w:rsidR="00C10C62" w:rsidRPr="008136B2" w:rsidRDefault="00C10C62" w:rsidP="00C10C62">
      <w:pPr>
        <w:rPr>
          <w:rFonts w:ascii="Arial" w:eastAsia="宋体" w:hAnsi="Arial" w:cs="Arial"/>
          <w:b/>
          <w:lang w:eastAsia="zh-CN"/>
        </w:rPr>
      </w:pPr>
      <w:r w:rsidRPr="008136B2">
        <w:rPr>
          <w:rFonts w:ascii="Arial" w:eastAsia="宋体" w:hAnsi="Arial" w:cs="Arial"/>
          <w:b/>
          <w:lang w:eastAsia="zh-CN"/>
        </w:rPr>
        <w:t>Proposed conclusion:</w:t>
      </w:r>
    </w:p>
    <w:p w:rsidR="00C10C62" w:rsidRPr="008136B2" w:rsidRDefault="00C10C62" w:rsidP="00C10C62">
      <w:pPr>
        <w:rPr>
          <w:rFonts w:ascii="Arial" w:eastAsia="宋体" w:hAnsi="Arial" w:cs="Arial"/>
          <w:lang w:eastAsia="zh-CN"/>
        </w:rPr>
      </w:pPr>
      <w:r w:rsidRPr="008136B2">
        <w:rPr>
          <w:rFonts w:ascii="Arial" w:eastAsia="宋体" w:hAnsi="Arial" w:cs="Arial"/>
          <w:highlight w:val="yellow"/>
          <w:lang w:eastAsia="zh-CN"/>
        </w:rPr>
        <w:t>TBD</w:t>
      </w:r>
    </w:p>
    <w:p w:rsidR="00C10C62" w:rsidRPr="00C10C62" w:rsidRDefault="00C10C62" w:rsidP="00C10C62">
      <w:pPr>
        <w:rPr>
          <w:rFonts w:eastAsia="宋体"/>
          <w:lang w:eastAsia="zh-CN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:rsidR="00502E6E" w:rsidRPr="005C406E" w:rsidRDefault="00502E6E" w:rsidP="009B5BBC">
      <w:pPr>
        <w:rPr>
          <w:lang w:eastAsia="ko-KR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94" w:rsidRDefault="00612D94">
      <w:r>
        <w:separator/>
      </w:r>
    </w:p>
  </w:endnote>
  <w:endnote w:type="continuationSeparator" w:id="0">
    <w:p w:rsidR="00612D94" w:rsidRDefault="0061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94" w:rsidRDefault="00612D94">
      <w:r>
        <w:separator/>
      </w:r>
    </w:p>
  </w:footnote>
  <w:footnote w:type="continuationSeparator" w:id="0">
    <w:p w:rsidR="00612D94" w:rsidRDefault="0061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D:\Documents\3GPP\tsg_ran\WG2\TSGR2_111-e\Docs\R2-2006892.zip" TargetMode="External"/><Relationship Id="rId18" Type="http://schemas.openxmlformats.org/officeDocument/2006/relationships/hyperlink" Target="file:///D:\Documents\3GPP\tsg_ran\WG2\TSGR2_111-e\Docs\R2-2007348.zip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file:///D:\Documents\3GPP\tsg_ran\WG2\TSGR2_111-e\Docs\R2-2006891.zip" TargetMode="External"/><Relationship Id="rId17" Type="http://schemas.openxmlformats.org/officeDocument/2006/relationships/hyperlink" Target="file:///D:\Documents\3GPP\tsg_ran\WG2\TSGR2_111-e\Docs\R2-2006994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6993.zip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file:///D:\Documents\3GPP\tsg_ran\WG2\TSGR2_111-e\Docs\R2-2008039.zip" TargetMode="External"/><Relationship Id="rId5" Type="http://schemas.microsoft.com/office/2007/relationships/stylesWithEffects" Target="stylesWithEffects.xml"/><Relationship Id="rId15" Type="http://schemas.openxmlformats.org/officeDocument/2006/relationships/hyperlink" Target="file:///D:\Documents\3GPP\tsg_ran\WG2\TSGR2_111-e\Docs\R2-2007349.zip" TargetMode="External"/><Relationship Id="rId10" Type="http://schemas.openxmlformats.org/officeDocument/2006/relationships/hyperlink" Target="file:///D:\Documents\3GPP\tsg_ran\WG2\TSGR2_111-e\Docs\R2-2008038.zip" TargetMode="External"/><Relationship Id="rId19" Type="http://schemas.openxmlformats.org/officeDocument/2006/relationships/hyperlink" Target="file:///D:\Documents\3GPP\tsg_ran\WG2\TSGR2_111-e\Docs\R2-2007349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D:\Documents\3GPP\tsg_ran\WG2\TSGR2_111-e\Docs\R2-2007348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45D5-C6C8-448A-9A33-45E73F8B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28</cp:revision>
  <cp:lastPrinted>1900-12-31T16:00:00Z</cp:lastPrinted>
  <dcterms:created xsi:type="dcterms:W3CDTF">2020-08-17T12:02:00Z</dcterms:created>
  <dcterms:modified xsi:type="dcterms:W3CDTF">2020-08-17T12:50:00Z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