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2A3B538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E52FE1">
        <w:t>10</w:t>
      </w:r>
      <w:r w:rsidR="006B4E9D">
        <w:t>-</w:t>
      </w:r>
      <w:r w:rsidR="00F20F5C">
        <w:t>e</w:t>
      </w:r>
      <w:r w:rsidRPr="00CE0424">
        <w:tab/>
      </w:r>
      <w:r w:rsidR="00F41E31" w:rsidRPr="00F41E31">
        <w:rPr>
          <w:highlight w:val="yellow"/>
        </w:rPr>
        <w:t>DRAFT</w:t>
      </w:r>
      <w:r w:rsidR="00F41E31">
        <w:t xml:space="preserve"> </w:t>
      </w:r>
      <w:r w:rsidR="00091557" w:rsidRPr="00CE0424">
        <w:rPr>
          <w:sz w:val="32"/>
          <w:szCs w:val="32"/>
        </w:rPr>
        <w:t>R2-</w:t>
      </w:r>
      <w:r w:rsidR="00F20F5C">
        <w:rPr>
          <w:sz w:val="32"/>
          <w:szCs w:val="32"/>
        </w:rPr>
        <w:t>20</w:t>
      </w:r>
      <w:r w:rsidR="00F41E31">
        <w:rPr>
          <w:sz w:val="32"/>
          <w:szCs w:val="32"/>
          <w:highlight w:val="yellow"/>
        </w:rPr>
        <w:t>0</w:t>
      </w:r>
      <w:r w:rsidR="00E52FE1">
        <w:rPr>
          <w:sz w:val="32"/>
          <w:szCs w:val="32"/>
          <w:highlight w:val="yellow"/>
        </w:rPr>
        <w:t>5830</w:t>
      </w:r>
    </w:p>
    <w:p w14:paraId="33F602E3" w14:textId="74585756" w:rsidR="00E90E49" w:rsidRPr="00CE0424" w:rsidRDefault="006B4E9D" w:rsidP="00311702">
      <w:pPr>
        <w:pStyle w:val="3GPPHeader"/>
      </w:pPr>
      <w:r>
        <w:t>Electronic Meeting</w:t>
      </w:r>
      <w:r w:rsidR="0027144F" w:rsidRPr="00F20F5C">
        <w:t xml:space="preserve">, </w:t>
      </w:r>
      <w:r w:rsidR="00E52FE1">
        <w:t>June 1-12,</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3D00CFFE" w:rsidR="00E90E49" w:rsidRPr="00CE0424" w:rsidRDefault="00E90E49" w:rsidP="00311702">
      <w:pPr>
        <w:pStyle w:val="3GPPHeader"/>
        <w:rPr>
          <w:sz w:val="22"/>
        </w:rPr>
      </w:pPr>
      <w:r w:rsidRPr="00CE0424">
        <w:rPr>
          <w:sz w:val="22"/>
        </w:rPr>
        <w:t>Agenda Item:</w:t>
      </w:r>
      <w:r w:rsidRPr="00CE0424">
        <w:rPr>
          <w:sz w:val="22"/>
        </w:rPr>
        <w:tab/>
      </w:r>
      <w:r w:rsidR="00506A58">
        <w:rPr>
          <w:sz w:val="22"/>
        </w:rPr>
        <w:t>7.1.</w:t>
      </w:r>
      <w:r w:rsidR="001C4339">
        <w:rPr>
          <w:sz w:val="22"/>
        </w:rPr>
        <w:t>6</w:t>
      </w:r>
    </w:p>
    <w:p w14:paraId="0F8DDB14" w14:textId="07CDA25F" w:rsidR="00E90E49" w:rsidRPr="00CE0424" w:rsidRDefault="003D3C45" w:rsidP="00F64C2B">
      <w:pPr>
        <w:pStyle w:val="3GPPHeader"/>
        <w:rPr>
          <w:sz w:val="22"/>
        </w:rPr>
      </w:pPr>
      <w:r>
        <w:rPr>
          <w:sz w:val="22"/>
        </w:rPr>
        <w:t>Source:</w:t>
      </w:r>
      <w:r w:rsidR="00E90E49" w:rsidRPr="00CE0424">
        <w:rPr>
          <w:sz w:val="22"/>
        </w:rPr>
        <w:tab/>
      </w:r>
      <w:r w:rsidR="005B37D8">
        <w:rPr>
          <w:sz w:val="22"/>
        </w:rPr>
        <w:t>Qualcomm</w:t>
      </w:r>
    </w:p>
    <w:p w14:paraId="501A5A8B" w14:textId="33B32E0B" w:rsidR="00E90E49" w:rsidRPr="00CE0424" w:rsidRDefault="003D3C45" w:rsidP="00311702">
      <w:pPr>
        <w:pStyle w:val="3GPPHeader"/>
        <w:rPr>
          <w:sz w:val="22"/>
        </w:rPr>
      </w:pPr>
      <w:r>
        <w:rPr>
          <w:sz w:val="22"/>
        </w:rPr>
        <w:t>Title:</w:t>
      </w:r>
      <w:r w:rsidR="00E90E49" w:rsidRPr="00CE0424">
        <w:rPr>
          <w:sz w:val="22"/>
        </w:rPr>
        <w:tab/>
      </w:r>
      <w:r w:rsidR="00506A58" w:rsidRPr="00506A58">
        <w:rPr>
          <w:sz w:val="22"/>
        </w:rPr>
        <w:t>[AT1</w:t>
      </w:r>
      <w:r w:rsidR="00E52FE1">
        <w:rPr>
          <w:sz w:val="22"/>
        </w:rPr>
        <w:t>10</w:t>
      </w:r>
      <w:r w:rsidR="00506A58" w:rsidRPr="00506A58">
        <w:rPr>
          <w:sz w:val="22"/>
        </w:rPr>
        <w:t>-e][41</w:t>
      </w:r>
      <w:r w:rsidR="00E52FE1">
        <w:rPr>
          <w:sz w:val="22"/>
        </w:rPr>
        <w:t>0</w:t>
      </w:r>
      <w:r w:rsidR="00506A58" w:rsidRPr="00506A58">
        <w:rPr>
          <w:sz w:val="22"/>
        </w:rPr>
        <w:t>][eMTC] ASN.1 review for eMTC</w:t>
      </w:r>
      <w:r w:rsidR="00940B40">
        <w:rPr>
          <w:sz w:val="22"/>
        </w:rPr>
        <w:t xml:space="preserve"> (Phase 2)</w:t>
      </w:r>
      <w:bookmarkStart w:id="0" w:name="_GoBack"/>
      <w:bookmarkEnd w:id="0"/>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53C22DE2" w:rsidR="00477768" w:rsidRDefault="006B4E9D" w:rsidP="00CE0424">
      <w:pPr>
        <w:pStyle w:val="BodyText"/>
      </w:pPr>
      <w:r>
        <w:t xml:space="preserve">This document is </w:t>
      </w:r>
      <w:r w:rsidR="005B37D8">
        <w:t>the report of</w:t>
      </w:r>
      <w:r>
        <w:t xml:space="preserve"> the following email discussion:</w:t>
      </w:r>
    </w:p>
    <w:p w14:paraId="363D2A50" w14:textId="77777777" w:rsidR="0029362E" w:rsidRPr="009A6DE3" w:rsidRDefault="0029362E" w:rsidP="0029362E">
      <w:pPr>
        <w:pStyle w:val="EmailDiscussion"/>
        <w:spacing w:line="240" w:lineRule="auto"/>
        <w:rPr>
          <w:noProof/>
        </w:rPr>
      </w:pPr>
      <w:bookmarkStart w:id="1" w:name="_Ref178064866"/>
      <w:r w:rsidRPr="009A6DE3">
        <w:rPr>
          <w:noProof/>
        </w:rPr>
        <w:t>[</w:t>
      </w:r>
      <w:r>
        <w:rPr>
          <w:noProof/>
        </w:rPr>
        <w:t>AT110-e</w:t>
      </w:r>
      <w:r w:rsidRPr="009A6DE3">
        <w:rPr>
          <w:noProof/>
        </w:rPr>
        <w:t>]</w:t>
      </w:r>
      <w:r>
        <w:rPr>
          <w:noProof/>
        </w:rPr>
        <w:t>[410]</w:t>
      </w:r>
      <w:r w:rsidRPr="009A6DE3">
        <w:rPr>
          <w:noProof/>
        </w:rPr>
        <w:t xml:space="preserve">[eMTC] </w:t>
      </w:r>
      <w:r>
        <w:t>R16 ASN.1 Review (Qualcomm)</w:t>
      </w:r>
    </w:p>
    <w:p w14:paraId="086DF6E7" w14:textId="77777777" w:rsidR="0029362E" w:rsidRDefault="0029362E" w:rsidP="0029362E">
      <w:pPr>
        <w:pStyle w:val="EmailDiscussion2"/>
        <w:ind w:left="1619"/>
        <w:rPr>
          <w:noProof/>
        </w:rPr>
      </w:pPr>
      <w:r>
        <w:rPr>
          <w:noProof/>
        </w:rPr>
        <w:t>Scope: Remaining RIL issues (TBD)</w:t>
      </w:r>
    </w:p>
    <w:p w14:paraId="34FBBEDF" w14:textId="16C7C219" w:rsidR="0029362E" w:rsidRDefault="0029362E" w:rsidP="0029362E">
      <w:pPr>
        <w:pStyle w:val="EmailDiscussion2"/>
        <w:ind w:left="1619"/>
      </w:pPr>
      <w:r>
        <w:tab/>
        <w:t>Intended outcome: Report in R2-2005830</w:t>
      </w:r>
    </w:p>
    <w:p w14:paraId="38D630ED" w14:textId="77777777" w:rsidR="0029362E" w:rsidRDefault="0029362E" w:rsidP="0029362E">
      <w:pPr>
        <w:pStyle w:val="Doc-text2"/>
        <w:ind w:left="0" w:firstLine="0"/>
      </w:pPr>
      <w:r>
        <w:tab/>
        <w:t>Deadline: Friday, June 5</w:t>
      </w:r>
      <w:r w:rsidRPr="002E6E5D">
        <w:rPr>
          <w:vertAlign w:val="superscript"/>
        </w:rPr>
        <w:t>th</w:t>
      </w:r>
      <w:r>
        <w:t xml:space="preserve"> 10:00 UTC</w:t>
      </w:r>
    </w:p>
    <w:p w14:paraId="272861C0" w14:textId="5DA0AC73" w:rsidR="005B37D8" w:rsidRDefault="005B37D8" w:rsidP="005B37D8">
      <w:pPr>
        <w:pStyle w:val="Doc-text2"/>
        <w:ind w:left="0" w:firstLine="0"/>
      </w:pPr>
    </w:p>
    <w:p w14:paraId="7804B308" w14:textId="40661E70" w:rsidR="00506A58" w:rsidRDefault="00D67320" w:rsidP="005B37D8">
      <w:pPr>
        <w:pStyle w:val="Doc-text2"/>
        <w:ind w:left="0" w:firstLine="0"/>
        <w:rPr>
          <w:lang w:val="en-US"/>
        </w:rPr>
      </w:pPr>
      <w:r>
        <w:rPr>
          <w:lang w:val="en-US"/>
        </w:rPr>
        <w:t>T</w:t>
      </w:r>
      <w:r w:rsidR="00506A58">
        <w:rPr>
          <w:lang w:val="en-US"/>
        </w:rPr>
        <w:t>his document</w:t>
      </w:r>
      <w:r>
        <w:rPr>
          <w:lang w:val="en-US"/>
        </w:rPr>
        <w:t xml:space="preserve"> summarizes the discussion on </w:t>
      </w:r>
      <w:r w:rsidR="006D70E0">
        <w:rPr>
          <w:lang w:val="en-US"/>
        </w:rPr>
        <w:t xml:space="preserve">LTE ASN.1 issues specific to Rel-16 eMTC from </w:t>
      </w:r>
      <w:r w:rsidR="00D2221B">
        <w:rPr>
          <w:lang w:val="en-US"/>
        </w:rPr>
        <w:t xml:space="preserve">phase 2 </w:t>
      </w:r>
      <w:r w:rsidR="006D70E0">
        <w:rPr>
          <w:lang w:val="en-US"/>
        </w:rPr>
        <w:t>RIL</w:t>
      </w:r>
      <w:r w:rsidR="00D2221B">
        <w:rPr>
          <w:lang w:val="en-US"/>
        </w:rPr>
        <w:t>s in</w:t>
      </w:r>
      <w:r w:rsidR="006D70E0">
        <w:rPr>
          <w:lang w:val="en-US"/>
        </w:rPr>
        <w:t xml:space="preserve"> v</w:t>
      </w:r>
      <w:r w:rsidR="00414C8E">
        <w:rPr>
          <w:lang w:val="en-US"/>
        </w:rPr>
        <w:t>65</w:t>
      </w:r>
      <w:r w:rsidR="00506A58">
        <w:rPr>
          <w:lang w:val="en-US"/>
        </w:rPr>
        <w:t>.</w:t>
      </w:r>
      <w:r w:rsidR="005F495A" w:rsidRPr="005F495A">
        <w:rPr>
          <w:lang w:val="en-US"/>
        </w:rPr>
        <w:t xml:space="preserve"> </w:t>
      </w:r>
      <w:r w:rsidR="005F495A">
        <w:rPr>
          <w:lang w:val="en-US"/>
        </w:rPr>
        <w:t>(See R2</w:t>
      </w:r>
      <w:r w:rsidR="005F495A" w:rsidRPr="00506A58">
        <w:rPr>
          <w:lang w:val="en-US"/>
        </w:rPr>
        <w:t>-200</w:t>
      </w:r>
      <w:r w:rsidR="000E02DA">
        <w:rPr>
          <w:lang w:val="en-US"/>
        </w:rPr>
        <w:t>xx</w:t>
      </w:r>
      <w:r w:rsidR="005F495A">
        <w:rPr>
          <w:lang w:val="en-US"/>
        </w:rPr>
        <w:t xml:space="preserve"> ASN.1 review file and/or R2-200</w:t>
      </w:r>
      <w:r w:rsidR="000E02DA">
        <w:rPr>
          <w:lang w:val="en-US"/>
        </w:rPr>
        <w:t>xx</w:t>
      </w:r>
      <w:r w:rsidR="005F495A">
        <w:rPr>
          <w:lang w:val="en-US"/>
        </w:rPr>
        <w:t xml:space="preserve"> spreadsheet of RILs.)</w:t>
      </w:r>
    </w:p>
    <w:p w14:paraId="79200F35" w14:textId="77777777" w:rsidR="005F495A" w:rsidRPr="00506A58" w:rsidRDefault="005F495A" w:rsidP="005B37D8">
      <w:pPr>
        <w:pStyle w:val="Doc-text2"/>
        <w:ind w:left="0" w:firstLine="0"/>
        <w:rPr>
          <w:lang w:val="en-US"/>
        </w:rPr>
      </w:pPr>
    </w:p>
    <w:p w14:paraId="5751BBCE" w14:textId="77777777" w:rsidR="004000E8" w:rsidRPr="00CE0424" w:rsidRDefault="00230D18" w:rsidP="00CE0424">
      <w:pPr>
        <w:pStyle w:val="Heading1"/>
      </w:pPr>
      <w:r>
        <w:t>2</w:t>
      </w:r>
      <w:r>
        <w:tab/>
      </w:r>
      <w:r w:rsidR="004000E8" w:rsidRPr="00CE0424">
        <w:t>Discussion</w:t>
      </w:r>
      <w:bookmarkEnd w:id="1"/>
    </w:p>
    <w:p w14:paraId="095C6B3A" w14:textId="77777777" w:rsidR="00D2221B" w:rsidRDefault="006D70E0" w:rsidP="006B4E9D">
      <w:pPr>
        <w:pStyle w:val="BodyText"/>
      </w:pPr>
      <w:r>
        <w:t>As a starting point, following table</w:t>
      </w:r>
      <w:r w:rsidR="00C91E22">
        <w:t>s</w:t>
      </w:r>
      <w:r>
        <w:t xml:space="preserve"> </w:t>
      </w:r>
      <w:r w:rsidR="00C91E22">
        <w:t>are</w:t>
      </w:r>
      <w:r>
        <w:t xml:space="preserve"> populated with the RILs</w:t>
      </w:r>
      <w:r w:rsidR="00D2221B">
        <w:t xml:space="preserve"> (from phase 2 only)</w:t>
      </w:r>
      <w:r w:rsidR="00C91E22">
        <w:t xml:space="preserve">. </w:t>
      </w:r>
    </w:p>
    <w:p w14:paraId="3F39A1FB" w14:textId="5541B022" w:rsidR="00C91E22" w:rsidRDefault="00C91E22" w:rsidP="00C91E22">
      <w:pPr>
        <w:pStyle w:val="Heading2"/>
      </w:pPr>
      <w:r>
        <w:t>2.1</w:t>
      </w:r>
      <w:r>
        <w:tab/>
        <w:t>RIL issues not for discussion unless flagged</w:t>
      </w:r>
    </w:p>
    <w:p w14:paraId="0AC830F4" w14:textId="53BE915C" w:rsidR="00D2221B" w:rsidRDefault="00D2221B" w:rsidP="00D2221B">
      <w:pPr>
        <w:pStyle w:val="BodyText"/>
      </w:pPr>
      <w:r>
        <w:t xml:space="preserve">The following table shows the RILS with the status from RRC/spec rapporteur currently set </w:t>
      </w:r>
      <w:r w:rsidRPr="00C91E22">
        <w:t>to PropAgree, PropReject, and PropNoAct</w:t>
      </w:r>
      <w:r>
        <w:t xml:space="preserve">. They are intended to </w:t>
      </w:r>
      <w:r w:rsidRPr="00C91E22">
        <w:t>be agreed in block unless they are flagged via email</w:t>
      </w:r>
      <w:r>
        <w:t xml:space="preserve"> or by comment in this document</w:t>
      </w:r>
      <w:r w:rsidRPr="00C91E22">
        <w:t xml:space="preserve">, in which case they will move to the discussion section. </w:t>
      </w:r>
    </w:p>
    <w:p w14:paraId="540ED946" w14:textId="58B232DC" w:rsidR="00CA1AD7" w:rsidRDefault="00CA1AD7" w:rsidP="00CA1AD7">
      <w:pPr>
        <w:rPr>
          <w:lang w:val="en-GB" w:eastAsia="ja-JP"/>
        </w:rPr>
      </w:pPr>
    </w:p>
    <w:tbl>
      <w:tblPr>
        <w:tblW w:w="2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16"/>
        <w:gridCol w:w="1180"/>
        <w:gridCol w:w="1381"/>
        <w:gridCol w:w="1196"/>
        <w:gridCol w:w="2852"/>
        <w:gridCol w:w="3601"/>
        <w:gridCol w:w="2842"/>
        <w:gridCol w:w="4718"/>
        <w:gridCol w:w="2687"/>
      </w:tblGrid>
      <w:tr w:rsidR="00862B3B" w:rsidRPr="00CA1AD7" w14:paraId="71C991D5" w14:textId="77777777" w:rsidTr="00877E8D">
        <w:trPr>
          <w:trHeight w:val="290"/>
        </w:trPr>
        <w:tc>
          <w:tcPr>
            <w:tcW w:w="699" w:type="dxa"/>
            <w:shd w:val="clear" w:color="auto" w:fill="auto"/>
            <w:noWrap/>
            <w:hideMark/>
          </w:tcPr>
          <w:p w14:paraId="2121A6D4" w14:textId="77777777" w:rsidR="00CA1AD7" w:rsidRPr="00CA1AD7" w:rsidRDefault="00CA1AD7" w:rsidP="00CA1AD7">
            <w:pPr>
              <w:spacing w:after="0" w:line="240" w:lineRule="auto"/>
              <w:rPr>
                <w:rFonts w:ascii="Calibri" w:eastAsia="Times New Roman" w:hAnsi="Calibri" w:cs="Times New Roman"/>
                <w:b/>
                <w:bCs/>
                <w:color w:val="000000"/>
              </w:rPr>
            </w:pPr>
            <w:r w:rsidRPr="00CA1AD7">
              <w:rPr>
                <w:rFonts w:ascii="Calibri" w:eastAsia="Times New Roman" w:hAnsi="Calibri" w:cs="Times New Roman"/>
                <w:b/>
                <w:bCs/>
                <w:color w:val="000000"/>
              </w:rPr>
              <w:t>ID</w:t>
            </w:r>
          </w:p>
        </w:tc>
        <w:tc>
          <w:tcPr>
            <w:tcW w:w="1415" w:type="dxa"/>
            <w:shd w:val="clear" w:color="auto" w:fill="auto"/>
            <w:noWrap/>
            <w:hideMark/>
          </w:tcPr>
          <w:p w14:paraId="4ABCEE2D" w14:textId="77777777" w:rsidR="00CA1AD7" w:rsidRPr="00CA1AD7" w:rsidRDefault="00CA1AD7" w:rsidP="00CA1AD7">
            <w:pPr>
              <w:spacing w:after="0" w:line="240" w:lineRule="auto"/>
              <w:jc w:val="center"/>
              <w:rPr>
                <w:rFonts w:ascii="Calibri" w:eastAsia="Times New Roman" w:hAnsi="Calibri" w:cs="Times New Roman"/>
                <w:b/>
                <w:bCs/>
                <w:color w:val="000000"/>
              </w:rPr>
            </w:pPr>
            <w:r w:rsidRPr="00CA1AD7">
              <w:rPr>
                <w:rFonts w:ascii="Calibri" w:eastAsia="Times New Roman" w:hAnsi="Calibri" w:cs="Times New Roman"/>
                <w:b/>
                <w:bCs/>
                <w:color w:val="000000"/>
              </w:rPr>
              <w:t>Work Item</w:t>
            </w:r>
          </w:p>
        </w:tc>
        <w:tc>
          <w:tcPr>
            <w:tcW w:w="1180" w:type="dxa"/>
            <w:shd w:val="clear" w:color="auto" w:fill="auto"/>
            <w:noWrap/>
            <w:hideMark/>
          </w:tcPr>
          <w:p w14:paraId="4D0A0D83" w14:textId="77777777" w:rsidR="00CA1AD7" w:rsidRPr="00CA1AD7" w:rsidRDefault="00CA1AD7" w:rsidP="00CA1AD7">
            <w:pPr>
              <w:spacing w:after="0" w:line="240" w:lineRule="auto"/>
              <w:jc w:val="center"/>
              <w:rPr>
                <w:rFonts w:ascii="Calibri" w:eastAsia="Times New Roman" w:hAnsi="Calibri" w:cs="Times New Roman"/>
                <w:b/>
                <w:bCs/>
                <w:color w:val="000000"/>
              </w:rPr>
            </w:pPr>
            <w:r w:rsidRPr="00CA1AD7">
              <w:rPr>
                <w:rFonts w:ascii="Calibri" w:eastAsia="Times New Roman" w:hAnsi="Calibri" w:cs="Times New Roman"/>
                <w:b/>
                <w:bCs/>
                <w:color w:val="000000"/>
              </w:rPr>
              <w:t>Class</w:t>
            </w:r>
          </w:p>
        </w:tc>
        <w:tc>
          <w:tcPr>
            <w:tcW w:w="1381" w:type="dxa"/>
            <w:shd w:val="clear" w:color="auto" w:fill="auto"/>
            <w:noWrap/>
            <w:hideMark/>
          </w:tcPr>
          <w:p w14:paraId="15B53A47" w14:textId="77777777" w:rsidR="00CA1AD7" w:rsidRPr="00CA1AD7" w:rsidRDefault="00CA1AD7" w:rsidP="00CA1AD7">
            <w:pPr>
              <w:spacing w:after="0" w:line="240" w:lineRule="auto"/>
              <w:jc w:val="center"/>
              <w:rPr>
                <w:rFonts w:ascii="Calibri" w:eastAsia="Times New Roman" w:hAnsi="Calibri" w:cs="Times New Roman"/>
                <w:b/>
                <w:bCs/>
                <w:color w:val="000000"/>
              </w:rPr>
            </w:pPr>
            <w:r w:rsidRPr="00CA1AD7">
              <w:rPr>
                <w:rFonts w:ascii="Calibri" w:eastAsia="Times New Roman" w:hAnsi="Calibri" w:cs="Times New Roman"/>
                <w:b/>
                <w:bCs/>
                <w:color w:val="000000"/>
              </w:rPr>
              <w:t>TDoc</w:t>
            </w:r>
          </w:p>
        </w:tc>
        <w:tc>
          <w:tcPr>
            <w:tcW w:w="1196" w:type="dxa"/>
            <w:shd w:val="clear" w:color="auto" w:fill="auto"/>
            <w:noWrap/>
            <w:hideMark/>
          </w:tcPr>
          <w:p w14:paraId="6489678B" w14:textId="77777777" w:rsidR="00CA1AD7" w:rsidRPr="00CA1AD7" w:rsidRDefault="00CA1AD7" w:rsidP="00CA1AD7">
            <w:pPr>
              <w:spacing w:after="0" w:line="240" w:lineRule="auto"/>
              <w:jc w:val="center"/>
              <w:rPr>
                <w:rFonts w:ascii="Calibri" w:eastAsia="Times New Roman" w:hAnsi="Calibri" w:cs="Times New Roman"/>
                <w:b/>
                <w:bCs/>
                <w:color w:val="000000"/>
              </w:rPr>
            </w:pPr>
            <w:r w:rsidRPr="00CA1AD7">
              <w:rPr>
                <w:rFonts w:ascii="Calibri" w:eastAsia="Times New Roman" w:hAnsi="Calibri" w:cs="Times New Roman"/>
                <w:b/>
                <w:bCs/>
                <w:color w:val="000000"/>
              </w:rPr>
              <w:t>Status</w:t>
            </w:r>
          </w:p>
        </w:tc>
        <w:tc>
          <w:tcPr>
            <w:tcW w:w="2853" w:type="dxa"/>
            <w:shd w:val="clear" w:color="auto" w:fill="auto"/>
            <w:hideMark/>
          </w:tcPr>
          <w:p w14:paraId="3397A191" w14:textId="77777777" w:rsidR="00CA1AD7" w:rsidRPr="00CA1AD7" w:rsidRDefault="00CA1AD7" w:rsidP="00CA1AD7">
            <w:pPr>
              <w:spacing w:after="0" w:line="240" w:lineRule="auto"/>
              <w:rPr>
                <w:rFonts w:ascii="Calibri" w:eastAsia="Times New Roman" w:hAnsi="Calibri" w:cs="Times New Roman"/>
                <w:b/>
                <w:bCs/>
                <w:color w:val="000000"/>
              </w:rPr>
            </w:pPr>
            <w:r w:rsidRPr="00CA1AD7">
              <w:rPr>
                <w:rFonts w:ascii="Calibri" w:eastAsia="Times New Roman" w:hAnsi="Calibri" w:cs="Times New Roman"/>
                <w:b/>
                <w:bCs/>
                <w:color w:val="000000"/>
              </w:rPr>
              <w:t>Proposed Conclusion</w:t>
            </w:r>
          </w:p>
        </w:tc>
        <w:tc>
          <w:tcPr>
            <w:tcW w:w="3601" w:type="dxa"/>
            <w:shd w:val="clear" w:color="auto" w:fill="auto"/>
            <w:hideMark/>
          </w:tcPr>
          <w:p w14:paraId="5B1DFD48" w14:textId="77777777" w:rsidR="00CA1AD7" w:rsidRPr="00CA1AD7" w:rsidRDefault="00CA1AD7" w:rsidP="00CA1AD7">
            <w:pPr>
              <w:spacing w:after="0" w:line="240" w:lineRule="auto"/>
              <w:rPr>
                <w:rFonts w:ascii="Calibri" w:eastAsia="Times New Roman" w:hAnsi="Calibri" w:cs="Times New Roman"/>
                <w:b/>
                <w:bCs/>
                <w:color w:val="000000"/>
              </w:rPr>
            </w:pPr>
            <w:r w:rsidRPr="00CA1AD7">
              <w:rPr>
                <w:rFonts w:ascii="Calibri" w:eastAsia="Times New Roman" w:hAnsi="Calibri" w:cs="Times New Roman"/>
                <w:b/>
                <w:bCs/>
                <w:color w:val="000000"/>
              </w:rPr>
              <w:t>Description</w:t>
            </w:r>
          </w:p>
        </w:tc>
        <w:tc>
          <w:tcPr>
            <w:tcW w:w="2842" w:type="dxa"/>
            <w:shd w:val="clear" w:color="auto" w:fill="auto"/>
            <w:hideMark/>
          </w:tcPr>
          <w:p w14:paraId="288AA98B" w14:textId="77777777" w:rsidR="00CA1AD7" w:rsidRPr="00CA1AD7" w:rsidRDefault="00CA1AD7" w:rsidP="00CA1AD7">
            <w:pPr>
              <w:spacing w:after="0" w:line="240" w:lineRule="auto"/>
              <w:rPr>
                <w:rFonts w:ascii="Calibri" w:eastAsia="Times New Roman" w:hAnsi="Calibri" w:cs="Times New Roman"/>
                <w:b/>
                <w:bCs/>
                <w:color w:val="000000"/>
              </w:rPr>
            </w:pPr>
            <w:r w:rsidRPr="00CA1AD7">
              <w:rPr>
                <w:rFonts w:ascii="Calibri" w:eastAsia="Times New Roman" w:hAnsi="Calibri" w:cs="Times New Roman"/>
                <w:b/>
                <w:bCs/>
                <w:color w:val="000000"/>
              </w:rPr>
              <w:t>Proposed Change</w:t>
            </w:r>
          </w:p>
        </w:tc>
        <w:tc>
          <w:tcPr>
            <w:tcW w:w="4718" w:type="dxa"/>
            <w:shd w:val="clear" w:color="auto" w:fill="auto"/>
            <w:hideMark/>
          </w:tcPr>
          <w:p w14:paraId="61A315B5" w14:textId="77777777" w:rsidR="00CA1AD7" w:rsidRDefault="00CA1AD7" w:rsidP="00CA1AD7">
            <w:pPr>
              <w:spacing w:after="0" w:line="240" w:lineRule="auto"/>
              <w:rPr>
                <w:rFonts w:ascii="Calibri" w:eastAsia="Times New Roman" w:hAnsi="Calibri" w:cs="Times New Roman"/>
                <w:b/>
                <w:bCs/>
                <w:color w:val="000000"/>
              </w:rPr>
            </w:pPr>
            <w:r w:rsidRPr="00CA1AD7">
              <w:rPr>
                <w:rFonts w:ascii="Calibri" w:eastAsia="Times New Roman" w:hAnsi="Calibri" w:cs="Times New Roman"/>
                <w:b/>
                <w:bCs/>
                <w:color w:val="000000"/>
              </w:rPr>
              <w:t>Comments</w:t>
            </w:r>
          </w:p>
          <w:p w14:paraId="6A971308" w14:textId="4884A575" w:rsidR="00877E8D" w:rsidRPr="00CA1AD7" w:rsidRDefault="00877E8D" w:rsidP="00CA1AD7">
            <w:pPr>
              <w:spacing w:after="0" w:line="240" w:lineRule="auto"/>
              <w:rPr>
                <w:rFonts w:ascii="Calibri" w:eastAsia="Times New Roman" w:hAnsi="Calibri" w:cs="Times New Roman"/>
                <w:b/>
                <w:bCs/>
                <w:color w:val="000000"/>
              </w:rPr>
            </w:pPr>
            <w:r w:rsidRPr="00C547AE">
              <w:rPr>
                <w:b/>
                <w:bCs/>
                <w:color w:val="FF0000"/>
              </w:rPr>
              <w:t>Companies are requested to input their views on this column</w:t>
            </w:r>
          </w:p>
        </w:tc>
        <w:tc>
          <w:tcPr>
            <w:tcW w:w="2687" w:type="dxa"/>
            <w:shd w:val="clear" w:color="auto" w:fill="auto"/>
            <w:noWrap/>
            <w:vAlign w:val="bottom"/>
            <w:hideMark/>
          </w:tcPr>
          <w:p w14:paraId="7202715D" w14:textId="77777777" w:rsidR="005C163E" w:rsidRDefault="005C163E" w:rsidP="005C163E">
            <w:pPr>
              <w:pStyle w:val="BodyText"/>
              <w:rPr>
                <w:b/>
                <w:bCs/>
              </w:rPr>
            </w:pPr>
            <w:r w:rsidRPr="00EA515B">
              <w:rPr>
                <w:b/>
                <w:bCs/>
              </w:rPr>
              <w:t>Proposed conclusion (from email discussion)</w:t>
            </w:r>
            <w:r>
              <w:rPr>
                <w:b/>
                <w:bCs/>
              </w:rPr>
              <w:t xml:space="preserve"> </w:t>
            </w:r>
          </w:p>
          <w:p w14:paraId="40C21C6E" w14:textId="4BF81A1E" w:rsidR="00CA1AD7" w:rsidRPr="00CA1AD7" w:rsidRDefault="005C163E" w:rsidP="005C163E">
            <w:pPr>
              <w:spacing w:after="0" w:line="240" w:lineRule="auto"/>
              <w:rPr>
                <w:rFonts w:ascii="Calibri" w:eastAsia="Times New Roman" w:hAnsi="Calibri" w:cs="Times New Roman"/>
                <w:b/>
                <w:bCs/>
                <w:color w:val="000000"/>
              </w:rPr>
            </w:pPr>
            <w:r w:rsidRPr="00C547AE">
              <w:rPr>
                <w:b/>
                <w:bCs/>
                <w:color w:val="FF0000"/>
              </w:rPr>
              <w:t>Column to be used by email rapporteur.</w:t>
            </w:r>
          </w:p>
        </w:tc>
      </w:tr>
      <w:tr w:rsidR="00862B3B" w:rsidRPr="00CA1AD7" w14:paraId="5C16B649" w14:textId="77777777" w:rsidTr="00877E8D">
        <w:trPr>
          <w:trHeight w:val="1740"/>
        </w:trPr>
        <w:tc>
          <w:tcPr>
            <w:tcW w:w="699" w:type="dxa"/>
            <w:shd w:val="clear" w:color="auto" w:fill="auto"/>
            <w:noWrap/>
            <w:hideMark/>
          </w:tcPr>
          <w:p w14:paraId="4555B73E" w14:textId="77777777" w:rsidR="00CA1AD7" w:rsidRPr="00CA1AD7" w:rsidRDefault="00CA1AD7" w:rsidP="00CA1AD7">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E904</w:t>
            </w:r>
          </w:p>
        </w:tc>
        <w:tc>
          <w:tcPr>
            <w:tcW w:w="1415" w:type="dxa"/>
            <w:shd w:val="clear" w:color="auto" w:fill="auto"/>
            <w:noWrap/>
            <w:hideMark/>
          </w:tcPr>
          <w:p w14:paraId="7EA5F047" w14:textId="77777777" w:rsidR="00CA1AD7" w:rsidRPr="00CA1AD7" w:rsidRDefault="00CA1AD7" w:rsidP="00CA1AD7">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eMTC/NB-IoT</w:t>
            </w:r>
          </w:p>
        </w:tc>
        <w:tc>
          <w:tcPr>
            <w:tcW w:w="1180" w:type="dxa"/>
            <w:shd w:val="clear" w:color="auto" w:fill="auto"/>
            <w:noWrap/>
            <w:hideMark/>
          </w:tcPr>
          <w:p w14:paraId="3EFFDCD6" w14:textId="77777777" w:rsidR="00CA1AD7" w:rsidRPr="00CA1AD7" w:rsidRDefault="00CA1AD7" w:rsidP="00CA1AD7">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78C7E01F" w14:textId="77777777" w:rsidR="00CA1AD7" w:rsidRPr="00CA1AD7" w:rsidRDefault="00CA1AD7" w:rsidP="00CA1AD7">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26EDF20F" w14:textId="77777777" w:rsidR="00CA1AD7" w:rsidRPr="00CA1AD7" w:rsidRDefault="00CA1AD7" w:rsidP="00CA1AD7">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PropAgree</w:t>
            </w:r>
          </w:p>
        </w:tc>
        <w:tc>
          <w:tcPr>
            <w:tcW w:w="2853" w:type="dxa"/>
            <w:shd w:val="clear" w:color="auto" w:fill="auto"/>
            <w:hideMark/>
          </w:tcPr>
          <w:p w14:paraId="764B909F" w14:textId="77777777" w:rsidR="00CA1AD7" w:rsidRPr="00CA1AD7" w:rsidRDefault="00CA1AD7" w:rsidP="00CA1AD7">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v54: Change to Class 4. Ghange as suggested</w:t>
            </w:r>
          </w:p>
        </w:tc>
        <w:tc>
          <w:tcPr>
            <w:tcW w:w="3601" w:type="dxa"/>
            <w:shd w:val="clear" w:color="auto" w:fill="auto"/>
            <w:hideMark/>
          </w:tcPr>
          <w:p w14:paraId="4BF82A68" w14:textId="77777777" w:rsidR="00CA1AD7" w:rsidRPr="00CA1AD7" w:rsidRDefault="00CA1AD7" w:rsidP="00CA1AD7">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Not sure why there is a reference to TS 36.321 in field description of newUE-Identity (also in other places, -NB versions)? There is no special handling captured in TS 36.321 for this case, it is a normal C-RNTI used in RRC_CONNECTED.</w:t>
            </w:r>
          </w:p>
        </w:tc>
        <w:tc>
          <w:tcPr>
            <w:tcW w:w="2842" w:type="dxa"/>
            <w:shd w:val="clear" w:color="auto" w:fill="auto"/>
            <w:hideMark/>
          </w:tcPr>
          <w:p w14:paraId="0A7FC15C" w14:textId="77777777" w:rsidR="00CA1AD7" w:rsidRPr="00CA1AD7" w:rsidRDefault="00CA1AD7" w:rsidP="00CA1AD7">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Remove references to TS 36.321 from newUE-Identity-r16 field descriptions here and in other locations.</w:t>
            </w:r>
          </w:p>
        </w:tc>
        <w:tc>
          <w:tcPr>
            <w:tcW w:w="4718" w:type="dxa"/>
            <w:shd w:val="clear" w:color="auto" w:fill="auto"/>
            <w:hideMark/>
          </w:tcPr>
          <w:p w14:paraId="62299746" w14:textId="77777777" w:rsidR="00CA1AD7" w:rsidRPr="00CA1AD7" w:rsidRDefault="00CA1AD7" w:rsidP="00CA1AD7">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br/>
              <w:t>Huawei: v54: this also applies to NB-IoT and should be class 4</w:t>
            </w:r>
          </w:p>
        </w:tc>
        <w:tc>
          <w:tcPr>
            <w:tcW w:w="2687" w:type="dxa"/>
            <w:shd w:val="clear" w:color="auto" w:fill="auto"/>
            <w:noWrap/>
            <w:vAlign w:val="bottom"/>
            <w:hideMark/>
          </w:tcPr>
          <w:p w14:paraId="709D42C0" w14:textId="2DC4EB7A" w:rsidR="00CA1AD7" w:rsidRPr="00CA1AD7" w:rsidRDefault="00370882" w:rsidP="00CA1AD7">
            <w:pPr>
              <w:spacing w:after="0" w:line="240" w:lineRule="auto"/>
              <w:rPr>
                <w:rFonts w:ascii="Calibri" w:eastAsia="Times New Roman" w:hAnsi="Calibri" w:cs="Times New Roman"/>
                <w:color w:val="000000"/>
              </w:rPr>
            </w:pPr>
            <w:r w:rsidRPr="00370882">
              <w:rPr>
                <w:rFonts w:ascii="Times New Roman" w:eastAsia="Times New Roman" w:hAnsi="Times New Roman" w:cs="Times New Roman"/>
                <w:color w:val="FF0000"/>
                <w:sz w:val="20"/>
                <w:szCs w:val="20"/>
              </w:rPr>
              <w:t xml:space="preserve">[rapp]: captured in </w:t>
            </w:r>
            <w:r w:rsidR="00862B3B">
              <w:rPr>
                <w:rFonts w:ascii="Times New Roman" w:eastAsia="Times New Roman" w:hAnsi="Times New Roman" w:cs="Times New Roman"/>
                <w:color w:val="FF0000"/>
                <w:sz w:val="20"/>
                <w:szCs w:val="20"/>
              </w:rPr>
              <w:t xml:space="preserve">eMTC </w:t>
            </w:r>
            <w:r w:rsidRPr="00370882">
              <w:rPr>
                <w:rFonts w:ascii="Times New Roman" w:eastAsia="Times New Roman" w:hAnsi="Times New Roman" w:cs="Times New Roman"/>
                <w:color w:val="FF0000"/>
                <w:sz w:val="20"/>
                <w:szCs w:val="20"/>
              </w:rPr>
              <w:t>RRC CR</w:t>
            </w:r>
            <w:r w:rsidR="00AD56C7">
              <w:rPr>
                <w:rFonts w:ascii="Times New Roman" w:eastAsia="Times New Roman" w:hAnsi="Times New Roman" w:cs="Times New Roman"/>
                <w:color w:val="FF0000"/>
                <w:sz w:val="20"/>
                <w:szCs w:val="20"/>
              </w:rPr>
              <w:t xml:space="preserve"> v0</w:t>
            </w:r>
            <w:r w:rsidRPr="00370882">
              <w:rPr>
                <w:rFonts w:ascii="Times New Roman" w:eastAsia="Times New Roman" w:hAnsi="Times New Roman" w:cs="Times New Roman"/>
                <w:color w:val="FF0000"/>
                <w:sz w:val="20"/>
                <w:szCs w:val="20"/>
              </w:rPr>
              <w:t>.</w:t>
            </w:r>
          </w:p>
        </w:tc>
      </w:tr>
      <w:tr w:rsidR="00862B3B" w:rsidRPr="00CA1AD7" w14:paraId="40C38827" w14:textId="77777777" w:rsidTr="00877E8D">
        <w:trPr>
          <w:trHeight w:val="2900"/>
        </w:trPr>
        <w:tc>
          <w:tcPr>
            <w:tcW w:w="699" w:type="dxa"/>
            <w:shd w:val="clear" w:color="auto" w:fill="auto"/>
            <w:noWrap/>
            <w:hideMark/>
          </w:tcPr>
          <w:p w14:paraId="323EBE49" w14:textId="77777777" w:rsidR="00CA1AD7" w:rsidRPr="00CA1AD7" w:rsidRDefault="00CA1AD7" w:rsidP="00CA1AD7">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B100</w:t>
            </w:r>
          </w:p>
        </w:tc>
        <w:tc>
          <w:tcPr>
            <w:tcW w:w="1415" w:type="dxa"/>
            <w:shd w:val="clear" w:color="auto" w:fill="auto"/>
            <w:noWrap/>
            <w:hideMark/>
          </w:tcPr>
          <w:p w14:paraId="031EA145" w14:textId="77777777" w:rsidR="00CA1AD7" w:rsidRPr="00CA1AD7" w:rsidRDefault="00CA1AD7" w:rsidP="00CA1AD7">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LTE_eMTC5-Core, NB_IOTenh3-Core</w:t>
            </w:r>
          </w:p>
        </w:tc>
        <w:tc>
          <w:tcPr>
            <w:tcW w:w="1180" w:type="dxa"/>
            <w:shd w:val="clear" w:color="auto" w:fill="auto"/>
            <w:noWrap/>
            <w:hideMark/>
          </w:tcPr>
          <w:p w14:paraId="491D80CC" w14:textId="172963E3" w:rsidR="00370882" w:rsidRPr="00CA1AD7" w:rsidRDefault="00414C8E" w:rsidP="00CA1AD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1381" w:type="dxa"/>
            <w:shd w:val="clear" w:color="auto" w:fill="auto"/>
            <w:noWrap/>
            <w:hideMark/>
          </w:tcPr>
          <w:p w14:paraId="0BE2FCD0" w14:textId="77777777" w:rsidR="00CA1AD7" w:rsidRPr="00CA1AD7" w:rsidRDefault="00CA1AD7" w:rsidP="00CA1AD7">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1E0974DB" w14:textId="77777777" w:rsidR="00CA1AD7" w:rsidRPr="00CA1AD7" w:rsidRDefault="00CA1AD7" w:rsidP="00CA1AD7">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PropAgree</w:t>
            </w:r>
          </w:p>
        </w:tc>
        <w:tc>
          <w:tcPr>
            <w:tcW w:w="2853" w:type="dxa"/>
            <w:shd w:val="clear" w:color="auto" w:fill="auto"/>
            <w:hideMark/>
          </w:tcPr>
          <w:p w14:paraId="5BBE2967" w14:textId="77777777" w:rsidR="00CA1AD7" w:rsidRPr="00CA1AD7" w:rsidRDefault="00CA1AD7" w:rsidP="00CA1AD7">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v50: As suggested</w:t>
            </w:r>
          </w:p>
        </w:tc>
        <w:tc>
          <w:tcPr>
            <w:tcW w:w="3601" w:type="dxa"/>
            <w:shd w:val="clear" w:color="auto" w:fill="auto"/>
            <w:hideMark/>
          </w:tcPr>
          <w:p w14:paraId="29472D5C" w14:textId="2C2B761A" w:rsidR="00CA1AD7" w:rsidRPr="00CA1AD7" w:rsidRDefault="00CA1AD7" w:rsidP="00CA1AD7">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 xml:space="preserve">E134 for 38.331 was agreed, i.e. to use non-critical extension on message level (in this case in the extension addition group in SIB4) and introduce “parallel list” with the new field. Reason: extension of list elements in SIB should not use “…” as it costs </w:t>
            </w:r>
            <w:r w:rsidR="00257624">
              <w:rPr>
                <w:rFonts w:ascii="Calibri" w:eastAsia="Times New Roman" w:hAnsi="Calibri" w:cs="Times New Roman"/>
                <w:color w:val="000000"/>
              </w:rPr>
              <w:pgNum/>
            </w:r>
            <w:r w:rsidR="00257624">
              <w:rPr>
                <w:rFonts w:ascii="Calibri" w:eastAsia="Times New Roman" w:hAnsi="Calibri" w:cs="Times New Roman"/>
                <w:color w:val="000000"/>
              </w:rPr>
              <w:t>pprox.</w:t>
            </w:r>
            <w:r w:rsidRPr="00CA1AD7">
              <w:rPr>
                <w:rFonts w:ascii="Calibri" w:eastAsia="Times New Roman" w:hAnsi="Calibri" w:cs="Times New Roman"/>
                <w:color w:val="000000"/>
              </w:rPr>
              <w:t>. 3 bytes per list element. The same should be adopted here for rss-MeasPowerBias-r16 as well.</w:t>
            </w:r>
          </w:p>
        </w:tc>
        <w:tc>
          <w:tcPr>
            <w:tcW w:w="2842" w:type="dxa"/>
            <w:shd w:val="clear" w:color="auto" w:fill="auto"/>
            <w:hideMark/>
          </w:tcPr>
          <w:p w14:paraId="2AA3ED34" w14:textId="77777777" w:rsidR="00CA1AD7" w:rsidRPr="00CA1AD7" w:rsidRDefault="00CA1AD7" w:rsidP="00CA1AD7">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Introduce rss-MeasPowerBias-r16 by a parallel list as shown below.</w:t>
            </w:r>
          </w:p>
        </w:tc>
        <w:tc>
          <w:tcPr>
            <w:tcW w:w="4718" w:type="dxa"/>
            <w:shd w:val="clear" w:color="auto" w:fill="auto"/>
            <w:hideMark/>
          </w:tcPr>
          <w:p w14:paraId="6DCFA201" w14:textId="77777777" w:rsidR="00CA1AD7" w:rsidRPr="00CA1AD7" w:rsidRDefault="00CA1AD7" w:rsidP="00CA1AD7">
            <w:pPr>
              <w:spacing w:after="0" w:line="240" w:lineRule="auto"/>
              <w:rPr>
                <w:rFonts w:ascii="Calibri" w:eastAsia="Times New Roman" w:hAnsi="Calibri" w:cs="Times New Roman"/>
                <w:color w:val="000000"/>
              </w:rPr>
            </w:pPr>
          </w:p>
        </w:tc>
        <w:tc>
          <w:tcPr>
            <w:tcW w:w="2687" w:type="dxa"/>
            <w:shd w:val="clear" w:color="auto" w:fill="auto"/>
            <w:noWrap/>
            <w:vAlign w:val="bottom"/>
            <w:hideMark/>
          </w:tcPr>
          <w:p w14:paraId="5186F075" w14:textId="4B803B53" w:rsidR="00CA1AD7" w:rsidRPr="00CA1AD7" w:rsidRDefault="00370882" w:rsidP="00CA1AD7">
            <w:pPr>
              <w:spacing w:after="0" w:line="240" w:lineRule="auto"/>
              <w:rPr>
                <w:rFonts w:ascii="Times New Roman" w:eastAsia="Times New Roman" w:hAnsi="Times New Roman" w:cs="Times New Roman"/>
                <w:sz w:val="20"/>
                <w:szCs w:val="20"/>
              </w:rPr>
            </w:pPr>
            <w:r w:rsidRPr="00370882">
              <w:rPr>
                <w:rFonts w:ascii="Times New Roman" w:eastAsia="Times New Roman" w:hAnsi="Times New Roman" w:cs="Times New Roman"/>
                <w:color w:val="FF0000"/>
                <w:sz w:val="20"/>
                <w:szCs w:val="20"/>
              </w:rPr>
              <w:t>[rapp]: captured in</w:t>
            </w:r>
            <w:r w:rsidR="00862B3B">
              <w:rPr>
                <w:rFonts w:ascii="Times New Roman" w:eastAsia="Times New Roman" w:hAnsi="Times New Roman" w:cs="Times New Roman"/>
                <w:color w:val="FF0000"/>
                <w:sz w:val="20"/>
                <w:szCs w:val="20"/>
              </w:rPr>
              <w:t xml:space="preserve"> eMTC</w:t>
            </w:r>
            <w:r w:rsidRPr="00370882">
              <w:rPr>
                <w:rFonts w:ascii="Times New Roman" w:eastAsia="Times New Roman" w:hAnsi="Times New Roman" w:cs="Times New Roman"/>
                <w:color w:val="FF0000"/>
                <w:sz w:val="20"/>
                <w:szCs w:val="20"/>
              </w:rPr>
              <w:t xml:space="preserve"> RRC CR</w:t>
            </w:r>
            <w:r w:rsidR="00AD56C7">
              <w:rPr>
                <w:rFonts w:ascii="Times New Roman" w:eastAsia="Times New Roman" w:hAnsi="Times New Roman" w:cs="Times New Roman"/>
                <w:color w:val="FF0000"/>
                <w:sz w:val="20"/>
                <w:szCs w:val="20"/>
              </w:rPr>
              <w:t xml:space="preserve"> v0</w:t>
            </w:r>
            <w:r w:rsidRPr="00370882">
              <w:rPr>
                <w:rFonts w:ascii="Times New Roman" w:eastAsia="Times New Roman" w:hAnsi="Times New Roman" w:cs="Times New Roman"/>
                <w:color w:val="FF0000"/>
                <w:sz w:val="20"/>
                <w:szCs w:val="20"/>
              </w:rPr>
              <w:t>.</w:t>
            </w:r>
          </w:p>
        </w:tc>
      </w:tr>
      <w:tr w:rsidR="00862B3B" w:rsidRPr="00CA1AD7" w14:paraId="1D9B2D5D" w14:textId="77777777" w:rsidTr="00877E8D">
        <w:trPr>
          <w:trHeight w:val="2030"/>
        </w:trPr>
        <w:tc>
          <w:tcPr>
            <w:tcW w:w="699" w:type="dxa"/>
            <w:shd w:val="clear" w:color="auto" w:fill="auto"/>
            <w:noWrap/>
            <w:hideMark/>
          </w:tcPr>
          <w:p w14:paraId="22345FF1" w14:textId="77777777" w:rsidR="00CA1AD7" w:rsidRPr="00CA1AD7" w:rsidRDefault="00CA1AD7" w:rsidP="00CA1AD7">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H814</w:t>
            </w:r>
          </w:p>
        </w:tc>
        <w:tc>
          <w:tcPr>
            <w:tcW w:w="1415" w:type="dxa"/>
            <w:shd w:val="clear" w:color="auto" w:fill="auto"/>
            <w:noWrap/>
            <w:hideMark/>
          </w:tcPr>
          <w:p w14:paraId="249DB95A" w14:textId="77777777" w:rsidR="00CA1AD7" w:rsidRPr="00CA1AD7" w:rsidRDefault="00CA1AD7" w:rsidP="00CA1AD7">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shd w:val="clear" w:color="auto" w:fill="auto"/>
            <w:noWrap/>
            <w:hideMark/>
          </w:tcPr>
          <w:p w14:paraId="51DC66D2" w14:textId="77777777" w:rsidR="00CA1AD7" w:rsidRPr="00CA1AD7" w:rsidRDefault="00CA1AD7" w:rsidP="00CA1AD7">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2</w:t>
            </w:r>
          </w:p>
        </w:tc>
        <w:tc>
          <w:tcPr>
            <w:tcW w:w="1381" w:type="dxa"/>
            <w:shd w:val="clear" w:color="auto" w:fill="auto"/>
            <w:noWrap/>
            <w:hideMark/>
          </w:tcPr>
          <w:p w14:paraId="0F6157D0" w14:textId="77777777" w:rsidR="00CA1AD7" w:rsidRPr="00CA1AD7" w:rsidRDefault="00CA1AD7" w:rsidP="00CA1AD7">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24729204" w14:textId="77777777" w:rsidR="00CA1AD7" w:rsidRPr="00CA1AD7" w:rsidRDefault="00CA1AD7" w:rsidP="00CA1AD7">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PropAgree</w:t>
            </w:r>
          </w:p>
        </w:tc>
        <w:tc>
          <w:tcPr>
            <w:tcW w:w="2853" w:type="dxa"/>
            <w:shd w:val="clear" w:color="auto" w:fill="auto"/>
            <w:hideMark/>
          </w:tcPr>
          <w:p w14:paraId="0F4A1DBE" w14:textId="77777777" w:rsidR="00CA1AD7" w:rsidRPr="00CA1AD7" w:rsidRDefault="00CA1AD7" w:rsidP="00CA1AD7">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v54, as suggested</w:t>
            </w:r>
          </w:p>
        </w:tc>
        <w:tc>
          <w:tcPr>
            <w:tcW w:w="3601" w:type="dxa"/>
            <w:shd w:val="clear" w:color="auto" w:fill="auto"/>
            <w:hideMark/>
          </w:tcPr>
          <w:p w14:paraId="2963AEAF" w14:textId="77777777" w:rsidR="00CA1AD7" w:rsidRPr="00CA1AD7" w:rsidRDefault="00CA1AD7" w:rsidP="00CA1AD7">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why e2?. this represents a number should be n2, n4…</w:t>
            </w:r>
          </w:p>
        </w:tc>
        <w:tc>
          <w:tcPr>
            <w:tcW w:w="2842" w:type="dxa"/>
            <w:shd w:val="clear" w:color="auto" w:fill="auto"/>
            <w:hideMark/>
          </w:tcPr>
          <w:p w14:paraId="70312CF0" w14:textId="77777777" w:rsidR="00CA1AD7" w:rsidRPr="00CA1AD7" w:rsidRDefault="00CA1AD7" w:rsidP="00CA1AD7">
            <w:pPr>
              <w:spacing w:after="0" w:line="240" w:lineRule="auto"/>
              <w:rPr>
                <w:rFonts w:ascii="Calibri" w:eastAsia="Times New Roman" w:hAnsi="Calibri" w:cs="Times New Roman"/>
                <w:color w:val="000000"/>
              </w:rPr>
            </w:pPr>
          </w:p>
        </w:tc>
        <w:tc>
          <w:tcPr>
            <w:tcW w:w="4718" w:type="dxa"/>
            <w:shd w:val="clear" w:color="auto" w:fill="auto"/>
            <w:hideMark/>
          </w:tcPr>
          <w:p w14:paraId="2995EA53" w14:textId="77777777" w:rsidR="00CA1AD7" w:rsidRPr="00CA1AD7" w:rsidRDefault="00CA1AD7" w:rsidP="00CA1AD7">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Qualcomm v33: The values were inspired from SPS, similar to the field name was inspired from SPS: implicitReleaseAfter                ENUMERATED {e2, e3, e4, e8}.</w:t>
            </w:r>
            <w:r w:rsidRPr="00CA1AD7">
              <w:rPr>
                <w:rFonts w:ascii="Calibri" w:eastAsia="Times New Roman" w:hAnsi="Calibri" w:cs="Times New Roman"/>
                <w:color w:val="000000"/>
              </w:rPr>
              <w:br/>
              <w:t>Qualcomm v46: Also it was exactly as your proposed change in H113. But ok to change to nX, nY</w:t>
            </w:r>
          </w:p>
        </w:tc>
        <w:tc>
          <w:tcPr>
            <w:tcW w:w="2687" w:type="dxa"/>
            <w:shd w:val="clear" w:color="auto" w:fill="auto"/>
            <w:noWrap/>
            <w:vAlign w:val="bottom"/>
            <w:hideMark/>
          </w:tcPr>
          <w:p w14:paraId="774B44CC" w14:textId="1C234589" w:rsidR="00CA1AD7" w:rsidRPr="00CA1AD7" w:rsidRDefault="00862B3B" w:rsidP="00CA1AD7">
            <w:pPr>
              <w:spacing w:after="0" w:line="240" w:lineRule="auto"/>
              <w:rPr>
                <w:rFonts w:ascii="Calibri" w:eastAsia="Times New Roman" w:hAnsi="Calibri" w:cs="Times New Roman"/>
                <w:color w:val="000000"/>
              </w:rPr>
            </w:pPr>
            <w:r w:rsidRPr="00370882">
              <w:rPr>
                <w:rFonts w:ascii="Times New Roman" w:eastAsia="Times New Roman" w:hAnsi="Times New Roman" w:cs="Times New Roman"/>
                <w:color w:val="FF0000"/>
                <w:sz w:val="20"/>
                <w:szCs w:val="20"/>
              </w:rPr>
              <w:t>[rapp]: captured in</w:t>
            </w:r>
            <w:r>
              <w:rPr>
                <w:rFonts w:ascii="Times New Roman" w:eastAsia="Times New Roman" w:hAnsi="Times New Roman" w:cs="Times New Roman"/>
                <w:color w:val="FF0000"/>
                <w:sz w:val="20"/>
                <w:szCs w:val="20"/>
              </w:rPr>
              <w:t xml:space="preserve"> eMTC</w:t>
            </w:r>
            <w:r w:rsidRPr="00370882">
              <w:rPr>
                <w:rFonts w:ascii="Times New Roman" w:eastAsia="Times New Roman" w:hAnsi="Times New Roman" w:cs="Times New Roman"/>
                <w:color w:val="FF0000"/>
                <w:sz w:val="20"/>
                <w:szCs w:val="20"/>
              </w:rPr>
              <w:t xml:space="preserve"> RRC CR</w:t>
            </w:r>
            <w:r w:rsidR="00AD56C7">
              <w:rPr>
                <w:rFonts w:ascii="Times New Roman" w:eastAsia="Times New Roman" w:hAnsi="Times New Roman" w:cs="Times New Roman"/>
                <w:color w:val="FF0000"/>
                <w:sz w:val="20"/>
                <w:szCs w:val="20"/>
              </w:rPr>
              <w:t xml:space="preserve"> v0</w:t>
            </w:r>
            <w:r w:rsidRPr="00370882">
              <w:rPr>
                <w:rFonts w:ascii="Times New Roman" w:eastAsia="Times New Roman" w:hAnsi="Times New Roman" w:cs="Times New Roman"/>
                <w:color w:val="FF0000"/>
                <w:sz w:val="20"/>
                <w:szCs w:val="20"/>
              </w:rPr>
              <w:t>.</w:t>
            </w:r>
          </w:p>
        </w:tc>
      </w:tr>
      <w:tr w:rsidR="00862B3B" w:rsidRPr="00CA1AD7" w14:paraId="004B84CE" w14:textId="77777777" w:rsidTr="00877E8D">
        <w:trPr>
          <w:trHeight w:val="1160"/>
        </w:trPr>
        <w:tc>
          <w:tcPr>
            <w:tcW w:w="699" w:type="dxa"/>
            <w:shd w:val="clear" w:color="auto" w:fill="auto"/>
            <w:noWrap/>
            <w:hideMark/>
          </w:tcPr>
          <w:p w14:paraId="388B317B" w14:textId="77777777" w:rsidR="00862B3B" w:rsidRPr="00CA1AD7" w:rsidRDefault="00862B3B" w:rsidP="00862B3B">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H822</w:t>
            </w:r>
          </w:p>
        </w:tc>
        <w:tc>
          <w:tcPr>
            <w:tcW w:w="1415" w:type="dxa"/>
            <w:shd w:val="clear" w:color="auto" w:fill="auto"/>
            <w:noWrap/>
            <w:hideMark/>
          </w:tcPr>
          <w:p w14:paraId="4F7CA02E" w14:textId="77777777" w:rsidR="00862B3B" w:rsidRPr="00CA1AD7" w:rsidRDefault="00862B3B" w:rsidP="00862B3B">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shd w:val="clear" w:color="auto" w:fill="auto"/>
            <w:noWrap/>
            <w:hideMark/>
          </w:tcPr>
          <w:p w14:paraId="7B19F613" w14:textId="77777777" w:rsidR="00862B3B" w:rsidRPr="00CA1AD7" w:rsidRDefault="00862B3B" w:rsidP="00862B3B">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2E02304A" w14:textId="77777777" w:rsidR="00862B3B" w:rsidRPr="00CA1AD7" w:rsidRDefault="00862B3B" w:rsidP="00862B3B">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25034440" w14:textId="77777777" w:rsidR="00862B3B" w:rsidRPr="00CA1AD7" w:rsidRDefault="00862B3B" w:rsidP="00862B3B">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PropAgree</w:t>
            </w:r>
          </w:p>
        </w:tc>
        <w:tc>
          <w:tcPr>
            <w:tcW w:w="2853" w:type="dxa"/>
            <w:shd w:val="clear" w:color="auto" w:fill="auto"/>
            <w:hideMark/>
          </w:tcPr>
          <w:p w14:paraId="7A65E4AC" w14:textId="77777777" w:rsidR="00862B3B" w:rsidRPr="00CA1AD7" w:rsidRDefault="00862B3B" w:rsidP="00862B3B">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v54. Changed to class 4. as suggested and/or (aslo NB-IoT)</w:t>
            </w:r>
          </w:p>
        </w:tc>
        <w:tc>
          <w:tcPr>
            <w:tcW w:w="3601" w:type="dxa"/>
            <w:shd w:val="clear" w:color="auto" w:fill="auto"/>
            <w:hideMark/>
          </w:tcPr>
          <w:p w14:paraId="32029A2A" w14:textId="77777777" w:rsidR="00862B3B" w:rsidRPr="00CA1AD7" w:rsidRDefault="00862B3B" w:rsidP="00862B3B">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RAN2#108 agreed that for NB-IoT and eMTC, the existing capability wakeUpSignalMinGap-eDRX-r15 also applies to Rel-16 WUS.</w:t>
            </w:r>
          </w:p>
        </w:tc>
        <w:tc>
          <w:tcPr>
            <w:tcW w:w="2842" w:type="dxa"/>
            <w:shd w:val="clear" w:color="auto" w:fill="auto"/>
            <w:hideMark/>
          </w:tcPr>
          <w:p w14:paraId="28E10484" w14:textId="77777777" w:rsidR="00862B3B" w:rsidRPr="00CA1AD7" w:rsidRDefault="00862B3B" w:rsidP="00862B3B">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br/>
              <w:t>The UE shall also indicate support of WUS or GWUS for paging</w:t>
            </w:r>
          </w:p>
        </w:tc>
        <w:tc>
          <w:tcPr>
            <w:tcW w:w="4718" w:type="dxa"/>
            <w:shd w:val="clear" w:color="auto" w:fill="auto"/>
            <w:hideMark/>
          </w:tcPr>
          <w:p w14:paraId="5B770BD3" w14:textId="77777777" w:rsidR="00862B3B" w:rsidRPr="00CA1AD7" w:rsidRDefault="00862B3B" w:rsidP="00862B3B">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Qualcomm v39: Agree. We assume “or” above means “and/or”</w:t>
            </w:r>
          </w:p>
        </w:tc>
        <w:tc>
          <w:tcPr>
            <w:tcW w:w="2687" w:type="dxa"/>
            <w:shd w:val="clear" w:color="auto" w:fill="auto"/>
            <w:noWrap/>
            <w:vAlign w:val="bottom"/>
            <w:hideMark/>
          </w:tcPr>
          <w:p w14:paraId="010D8F9F" w14:textId="4CE02079" w:rsidR="00862B3B" w:rsidRPr="00CA1AD7" w:rsidRDefault="00862B3B" w:rsidP="00862B3B">
            <w:pPr>
              <w:spacing w:after="0" w:line="240" w:lineRule="auto"/>
              <w:rPr>
                <w:rFonts w:ascii="Calibri" w:eastAsia="Times New Roman" w:hAnsi="Calibri" w:cs="Times New Roman"/>
                <w:color w:val="000000"/>
              </w:rPr>
            </w:pPr>
            <w:r w:rsidRPr="00370882">
              <w:rPr>
                <w:rFonts w:ascii="Times New Roman" w:eastAsia="Times New Roman" w:hAnsi="Times New Roman" w:cs="Times New Roman"/>
                <w:color w:val="FF0000"/>
                <w:sz w:val="20"/>
                <w:szCs w:val="20"/>
              </w:rPr>
              <w:t>[rapp]: captured in</w:t>
            </w:r>
            <w:r>
              <w:rPr>
                <w:rFonts w:ascii="Times New Roman" w:eastAsia="Times New Roman" w:hAnsi="Times New Roman" w:cs="Times New Roman"/>
                <w:color w:val="FF0000"/>
                <w:sz w:val="20"/>
                <w:szCs w:val="20"/>
              </w:rPr>
              <w:t xml:space="preserve"> eMTC</w:t>
            </w:r>
            <w:r w:rsidRPr="00370882">
              <w:rPr>
                <w:rFonts w:ascii="Times New Roman" w:eastAsia="Times New Roman" w:hAnsi="Times New Roman" w:cs="Times New Roman"/>
                <w:color w:val="FF0000"/>
                <w:sz w:val="20"/>
                <w:szCs w:val="20"/>
              </w:rPr>
              <w:t xml:space="preserve"> RRC CR</w:t>
            </w:r>
            <w:r w:rsidR="00AD56C7">
              <w:rPr>
                <w:rFonts w:ascii="Times New Roman" w:eastAsia="Times New Roman" w:hAnsi="Times New Roman" w:cs="Times New Roman"/>
                <w:color w:val="FF0000"/>
                <w:sz w:val="20"/>
                <w:szCs w:val="20"/>
              </w:rPr>
              <w:t xml:space="preserve"> v0</w:t>
            </w:r>
            <w:r w:rsidRPr="00370882">
              <w:rPr>
                <w:rFonts w:ascii="Times New Roman" w:eastAsia="Times New Roman" w:hAnsi="Times New Roman" w:cs="Times New Roman"/>
                <w:color w:val="FF0000"/>
                <w:sz w:val="20"/>
                <w:szCs w:val="20"/>
              </w:rPr>
              <w:t>.</w:t>
            </w:r>
          </w:p>
        </w:tc>
      </w:tr>
      <w:tr w:rsidR="00862B3B" w:rsidRPr="00CA1AD7" w14:paraId="271311E3" w14:textId="77777777" w:rsidTr="00877E8D">
        <w:trPr>
          <w:trHeight w:val="870"/>
        </w:trPr>
        <w:tc>
          <w:tcPr>
            <w:tcW w:w="699" w:type="dxa"/>
            <w:shd w:val="clear" w:color="auto" w:fill="auto"/>
            <w:noWrap/>
            <w:hideMark/>
          </w:tcPr>
          <w:p w14:paraId="521CB1BE" w14:textId="77777777" w:rsidR="00862B3B" w:rsidRPr="00CA1AD7" w:rsidRDefault="00862B3B" w:rsidP="00862B3B">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H849</w:t>
            </w:r>
          </w:p>
        </w:tc>
        <w:tc>
          <w:tcPr>
            <w:tcW w:w="1415" w:type="dxa"/>
            <w:shd w:val="clear" w:color="auto" w:fill="auto"/>
            <w:noWrap/>
            <w:hideMark/>
          </w:tcPr>
          <w:p w14:paraId="5009C48B" w14:textId="77777777" w:rsidR="00862B3B" w:rsidRPr="00CA1AD7" w:rsidRDefault="00862B3B" w:rsidP="00862B3B">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shd w:val="clear" w:color="auto" w:fill="auto"/>
            <w:noWrap/>
            <w:hideMark/>
          </w:tcPr>
          <w:p w14:paraId="21C5F944" w14:textId="77777777" w:rsidR="00862B3B" w:rsidRPr="00CA1AD7" w:rsidRDefault="00862B3B" w:rsidP="00862B3B">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shd w:val="clear" w:color="auto" w:fill="auto"/>
            <w:noWrap/>
            <w:hideMark/>
          </w:tcPr>
          <w:p w14:paraId="42F86757" w14:textId="77777777" w:rsidR="00862B3B" w:rsidRPr="00CA1AD7" w:rsidRDefault="00862B3B" w:rsidP="00862B3B">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4EA152F1" w14:textId="77777777" w:rsidR="00862B3B" w:rsidRPr="00CA1AD7" w:rsidRDefault="00862B3B" w:rsidP="00862B3B">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PropAgree</w:t>
            </w:r>
          </w:p>
        </w:tc>
        <w:tc>
          <w:tcPr>
            <w:tcW w:w="2853" w:type="dxa"/>
            <w:shd w:val="clear" w:color="auto" w:fill="auto"/>
            <w:hideMark/>
          </w:tcPr>
          <w:p w14:paraId="42F41FD2" w14:textId="77777777" w:rsidR="00862B3B" w:rsidRPr="00CA1AD7" w:rsidRDefault="00862B3B" w:rsidP="00862B3B">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v54: as suggested</w:t>
            </w:r>
          </w:p>
        </w:tc>
        <w:tc>
          <w:tcPr>
            <w:tcW w:w="3601" w:type="dxa"/>
            <w:shd w:val="clear" w:color="auto" w:fill="auto"/>
            <w:hideMark/>
          </w:tcPr>
          <w:p w14:paraId="2A759FFF" w14:textId="77777777" w:rsidR="00862B3B" w:rsidRPr="00CA1AD7" w:rsidRDefault="00862B3B" w:rsidP="00862B3B">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RRC connection re-establishment also applies to  the Control Plane CIoT 5GS optimisation.</w:t>
            </w:r>
          </w:p>
        </w:tc>
        <w:tc>
          <w:tcPr>
            <w:tcW w:w="2842" w:type="dxa"/>
            <w:shd w:val="clear" w:color="auto" w:fill="auto"/>
            <w:hideMark/>
          </w:tcPr>
          <w:p w14:paraId="7D87B1E8" w14:textId="77777777" w:rsidR="00862B3B" w:rsidRPr="00CA1AD7" w:rsidRDefault="00862B3B" w:rsidP="00862B3B">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Change to EPS/5GS</w:t>
            </w:r>
          </w:p>
        </w:tc>
        <w:tc>
          <w:tcPr>
            <w:tcW w:w="4718" w:type="dxa"/>
            <w:shd w:val="clear" w:color="auto" w:fill="auto"/>
            <w:hideMark/>
          </w:tcPr>
          <w:p w14:paraId="59C0FAEE" w14:textId="77777777" w:rsidR="00862B3B" w:rsidRPr="00CA1AD7" w:rsidRDefault="00862B3B" w:rsidP="00862B3B">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Qualcomm v39: Agree. But this could be a simple editorial fix in RRC CR discussion.</w:t>
            </w:r>
          </w:p>
        </w:tc>
        <w:tc>
          <w:tcPr>
            <w:tcW w:w="2687" w:type="dxa"/>
            <w:shd w:val="clear" w:color="auto" w:fill="auto"/>
            <w:noWrap/>
            <w:vAlign w:val="bottom"/>
            <w:hideMark/>
          </w:tcPr>
          <w:p w14:paraId="5B675ACB" w14:textId="106ACEA2" w:rsidR="00862B3B" w:rsidRPr="00CA1AD7" w:rsidRDefault="00862B3B" w:rsidP="00862B3B">
            <w:pPr>
              <w:spacing w:after="0" w:line="240" w:lineRule="auto"/>
              <w:rPr>
                <w:rFonts w:ascii="Calibri" w:eastAsia="Times New Roman" w:hAnsi="Calibri" w:cs="Times New Roman"/>
                <w:color w:val="000000"/>
              </w:rPr>
            </w:pPr>
            <w:r w:rsidRPr="00370882">
              <w:rPr>
                <w:rFonts w:ascii="Times New Roman" w:eastAsia="Times New Roman" w:hAnsi="Times New Roman" w:cs="Times New Roman"/>
                <w:color w:val="FF0000"/>
                <w:sz w:val="20"/>
                <w:szCs w:val="20"/>
              </w:rPr>
              <w:t>[rapp]: captured in</w:t>
            </w:r>
            <w:r>
              <w:rPr>
                <w:rFonts w:ascii="Times New Roman" w:eastAsia="Times New Roman" w:hAnsi="Times New Roman" w:cs="Times New Roman"/>
                <w:color w:val="FF0000"/>
                <w:sz w:val="20"/>
                <w:szCs w:val="20"/>
              </w:rPr>
              <w:t xml:space="preserve"> eMTC</w:t>
            </w:r>
            <w:r w:rsidRPr="00370882">
              <w:rPr>
                <w:rFonts w:ascii="Times New Roman" w:eastAsia="Times New Roman" w:hAnsi="Times New Roman" w:cs="Times New Roman"/>
                <w:color w:val="FF0000"/>
                <w:sz w:val="20"/>
                <w:szCs w:val="20"/>
              </w:rPr>
              <w:t xml:space="preserve"> RRC CR</w:t>
            </w:r>
            <w:r w:rsidR="00AD56C7">
              <w:rPr>
                <w:rFonts w:ascii="Times New Roman" w:eastAsia="Times New Roman" w:hAnsi="Times New Roman" w:cs="Times New Roman"/>
                <w:color w:val="FF0000"/>
                <w:sz w:val="20"/>
                <w:szCs w:val="20"/>
              </w:rPr>
              <w:t xml:space="preserve"> v0</w:t>
            </w:r>
            <w:r w:rsidRPr="00370882">
              <w:rPr>
                <w:rFonts w:ascii="Times New Roman" w:eastAsia="Times New Roman" w:hAnsi="Times New Roman" w:cs="Times New Roman"/>
                <w:color w:val="FF0000"/>
                <w:sz w:val="20"/>
                <w:szCs w:val="20"/>
              </w:rPr>
              <w:t>.</w:t>
            </w:r>
          </w:p>
        </w:tc>
      </w:tr>
    </w:tbl>
    <w:p w14:paraId="4756195C" w14:textId="4D17A66D" w:rsidR="00CA1AD7" w:rsidRDefault="00CA1AD7" w:rsidP="00CA1AD7">
      <w:pPr>
        <w:rPr>
          <w:lang w:val="en-GB" w:eastAsia="ja-JP"/>
        </w:rPr>
      </w:pPr>
    </w:p>
    <w:p w14:paraId="095F2E51" w14:textId="5CA93AA7" w:rsidR="00C91E22" w:rsidRPr="00C91E22" w:rsidRDefault="00C91E22" w:rsidP="00C91E22">
      <w:pPr>
        <w:pStyle w:val="Heading2"/>
      </w:pPr>
      <w:r>
        <w:t>2.2 RIL issues for discussion</w:t>
      </w:r>
    </w:p>
    <w:p w14:paraId="44032826" w14:textId="3F3F0A7D" w:rsidR="00C91E22" w:rsidRDefault="00D2221B" w:rsidP="00C91E22">
      <w:pPr>
        <w:pStyle w:val="BodyText"/>
      </w:pPr>
      <w:r>
        <w:t xml:space="preserve">Following table shows the RILs to be discussed in eMTC ASN.1 review. </w:t>
      </w:r>
      <w:r w:rsidR="00C91E22">
        <w:t>Companies are requested to add their comments in the “Comments” column.</w:t>
      </w:r>
    </w:p>
    <w:p w14:paraId="54ACD95D" w14:textId="592DAA33" w:rsidR="002E1B08" w:rsidRDefault="002E1B08" w:rsidP="006B4E9D">
      <w:pPr>
        <w:pStyle w:val="BodyText"/>
      </w:pPr>
      <w:r w:rsidRPr="00F40A69">
        <w:rPr>
          <w:highlight w:val="yellow"/>
        </w:rPr>
        <w:t>NOTE</w:t>
      </w:r>
      <w:r w:rsidR="00FF320F">
        <w:rPr>
          <w:highlight w:val="yellow"/>
        </w:rPr>
        <w:t xml:space="preserve"> 1</w:t>
      </w:r>
      <w:r w:rsidRPr="00F40A69">
        <w:rPr>
          <w:highlight w:val="yellow"/>
        </w:rPr>
        <w:t xml:space="preserve">: </w:t>
      </w:r>
      <w:r w:rsidR="00F40A69">
        <w:rPr>
          <w:highlight w:val="yellow"/>
        </w:rPr>
        <w:t>Keep in mind</w:t>
      </w:r>
      <w:r w:rsidRPr="00F40A69">
        <w:rPr>
          <w:highlight w:val="yellow"/>
        </w:rPr>
        <w:t xml:space="preserve"> the </w:t>
      </w:r>
      <w:r w:rsidR="00891325">
        <w:rPr>
          <w:highlight w:val="yellow"/>
        </w:rPr>
        <w:t xml:space="preserve">current </w:t>
      </w:r>
      <w:r w:rsidR="00F40A69">
        <w:rPr>
          <w:highlight w:val="yellow"/>
        </w:rPr>
        <w:t xml:space="preserve">“status” and </w:t>
      </w:r>
      <w:r w:rsidRPr="00F40A69">
        <w:rPr>
          <w:highlight w:val="yellow"/>
        </w:rPr>
        <w:t>“proposed conclusion” column while providing your comment</w:t>
      </w:r>
      <w:r w:rsidR="00F40A69">
        <w:t>, i.e., comments should take the</w:t>
      </w:r>
      <w:r w:rsidR="00891325">
        <w:t>se as ba</w:t>
      </w:r>
      <w:r w:rsidR="00F40A69">
        <w:t>seline</w:t>
      </w:r>
      <w:r w:rsidR="00377AB9">
        <w:t xml:space="preserve"> conclusion</w:t>
      </w:r>
      <w:r w:rsidR="00F40A69">
        <w:t>, where available.</w:t>
      </w:r>
    </w:p>
    <w:p w14:paraId="6E3535B9" w14:textId="7B439DB1" w:rsidR="006D70E0" w:rsidRDefault="006D70E0" w:rsidP="006B4E9D">
      <w:pPr>
        <w:pStyle w:val="BodyText"/>
      </w:pPr>
      <w:r>
        <w:t>NOTE</w:t>
      </w:r>
      <w:r w:rsidR="00FF320F">
        <w:t xml:space="preserve"> 2</w:t>
      </w:r>
      <w:r>
        <w:t>: If you are unable to see the whole table, change the display to “draft” or “web layout” from “view”</w:t>
      </w:r>
      <w:r w:rsidR="00FF320F">
        <w:t xml:space="preserve"> menu option</w:t>
      </w:r>
      <w:r>
        <w:t>.</w:t>
      </w:r>
    </w:p>
    <w:p w14:paraId="0B184CCA" w14:textId="07458505" w:rsidR="00EA515B" w:rsidRDefault="00EA515B" w:rsidP="006B4E9D">
      <w:pPr>
        <w:pStyle w:val="BodyText"/>
      </w:pPr>
    </w:p>
    <w:tbl>
      <w:tblPr>
        <w:tblW w:w="2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15"/>
        <w:gridCol w:w="1180"/>
        <w:gridCol w:w="1381"/>
        <w:gridCol w:w="1196"/>
        <w:gridCol w:w="2853"/>
        <w:gridCol w:w="3601"/>
        <w:gridCol w:w="2842"/>
        <w:gridCol w:w="4718"/>
        <w:gridCol w:w="2687"/>
      </w:tblGrid>
      <w:tr w:rsidR="005057F0" w:rsidRPr="00CA1AD7" w14:paraId="4A3B5CCF" w14:textId="77777777" w:rsidTr="002051C9">
        <w:trPr>
          <w:trHeight w:val="290"/>
        </w:trPr>
        <w:tc>
          <w:tcPr>
            <w:tcW w:w="699" w:type="dxa"/>
            <w:shd w:val="clear" w:color="auto" w:fill="auto"/>
            <w:noWrap/>
            <w:hideMark/>
          </w:tcPr>
          <w:p w14:paraId="5DFDFD1B" w14:textId="77777777" w:rsidR="005057F0" w:rsidRPr="00CA1AD7" w:rsidRDefault="005057F0" w:rsidP="002051C9">
            <w:pPr>
              <w:spacing w:after="0" w:line="240" w:lineRule="auto"/>
              <w:rPr>
                <w:rFonts w:ascii="Calibri" w:eastAsia="Times New Roman" w:hAnsi="Calibri" w:cs="Times New Roman"/>
                <w:b/>
                <w:bCs/>
                <w:color w:val="000000"/>
              </w:rPr>
            </w:pPr>
            <w:r w:rsidRPr="00CA1AD7">
              <w:rPr>
                <w:rFonts w:ascii="Calibri" w:eastAsia="Times New Roman" w:hAnsi="Calibri" w:cs="Times New Roman"/>
                <w:b/>
                <w:bCs/>
                <w:color w:val="000000"/>
              </w:rPr>
              <w:t>ID</w:t>
            </w:r>
          </w:p>
        </w:tc>
        <w:tc>
          <w:tcPr>
            <w:tcW w:w="1415" w:type="dxa"/>
            <w:shd w:val="clear" w:color="auto" w:fill="auto"/>
            <w:noWrap/>
            <w:hideMark/>
          </w:tcPr>
          <w:p w14:paraId="73E3EB58" w14:textId="77777777" w:rsidR="005057F0" w:rsidRPr="00CA1AD7" w:rsidRDefault="005057F0" w:rsidP="002051C9">
            <w:pPr>
              <w:spacing w:after="0" w:line="240" w:lineRule="auto"/>
              <w:jc w:val="center"/>
              <w:rPr>
                <w:rFonts w:ascii="Calibri" w:eastAsia="Times New Roman" w:hAnsi="Calibri" w:cs="Times New Roman"/>
                <w:b/>
                <w:bCs/>
                <w:color w:val="000000"/>
              </w:rPr>
            </w:pPr>
            <w:r w:rsidRPr="00CA1AD7">
              <w:rPr>
                <w:rFonts w:ascii="Calibri" w:eastAsia="Times New Roman" w:hAnsi="Calibri" w:cs="Times New Roman"/>
                <w:b/>
                <w:bCs/>
                <w:color w:val="000000"/>
              </w:rPr>
              <w:t>Work Item</w:t>
            </w:r>
          </w:p>
        </w:tc>
        <w:tc>
          <w:tcPr>
            <w:tcW w:w="1180" w:type="dxa"/>
            <w:shd w:val="clear" w:color="auto" w:fill="auto"/>
            <w:noWrap/>
            <w:hideMark/>
          </w:tcPr>
          <w:p w14:paraId="09C87673" w14:textId="77777777" w:rsidR="005057F0" w:rsidRPr="00CA1AD7" w:rsidRDefault="005057F0" w:rsidP="002051C9">
            <w:pPr>
              <w:spacing w:after="0" w:line="240" w:lineRule="auto"/>
              <w:jc w:val="center"/>
              <w:rPr>
                <w:rFonts w:ascii="Calibri" w:eastAsia="Times New Roman" w:hAnsi="Calibri" w:cs="Times New Roman"/>
                <w:b/>
                <w:bCs/>
                <w:color w:val="000000"/>
              </w:rPr>
            </w:pPr>
            <w:r w:rsidRPr="00CA1AD7">
              <w:rPr>
                <w:rFonts w:ascii="Calibri" w:eastAsia="Times New Roman" w:hAnsi="Calibri" w:cs="Times New Roman"/>
                <w:b/>
                <w:bCs/>
                <w:color w:val="000000"/>
              </w:rPr>
              <w:t>Class</w:t>
            </w:r>
          </w:p>
        </w:tc>
        <w:tc>
          <w:tcPr>
            <w:tcW w:w="1381" w:type="dxa"/>
            <w:shd w:val="clear" w:color="auto" w:fill="auto"/>
            <w:noWrap/>
            <w:hideMark/>
          </w:tcPr>
          <w:p w14:paraId="6A74C768" w14:textId="77777777" w:rsidR="005057F0" w:rsidRPr="00CA1AD7" w:rsidRDefault="005057F0" w:rsidP="002051C9">
            <w:pPr>
              <w:spacing w:after="0" w:line="240" w:lineRule="auto"/>
              <w:jc w:val="center"/>
              <w:rPr>
                <w:rFonts w:ascii="Calibri" w:eastAsia="Times New Roman" w:hAnsi="Calibri" w:cs="Times New Roman"/>
                <w:b/>
                <w:bCs/>
                <w:color w:val="000000"/>
              </w:rPr>
            </w:pPr>
            <w:r w:rsidRPr="00CA1AD7">
              <w:rPr>
                <w:rFonts w:ascii="Calibri" w:eastAsia="Times New Roman" w:hAnsi="Calibri" w:cs="Times New Roman"/>
                <w:b/>
                <w:bCs/>
                <w:color w:val="000000"/>
              </w:rPr>
              <w:t>TDoc</w:t>
            </w:r>
          </w:p>
        </w:tc>
        <w:tc>
          <w:tcPr>
            <w:tcW w:w="1196" w:type="dxa"/>
            <w:shd w:val="clear" w:color="auto" w:fill="auto"/>
            <w:noWrap/>
            <w:hideMark/>
          </w:tcPr>
          <w:p w14:paraId="1D12D260" w14:textId="77777777" w:rsidR="005057F0" w:rsidRPr="00CA1AD7" w:rsidRDefault="005057F0" w:rsidP="002051C9">
            <w:pPr>
              <w:spacing w:after="0" w:line="240" w:lineRule="auto"/>
              <w:jc w:val="center"/>
              <w:rPr>
                <w:rFonts w:ascii="Calibri" w:eastAsia="Times New Roman" w:hAnsi="Calibri" w:cs="Times New Roman"/>
                <w:b/>
                <w:bCs/>
                <w:color w:val="000000"/>
              </w:rPr>
            </w:pPr>
            <w:r w:rsidRPr="00CA1AD7">
              <w:rPr>
                <w:rFonts w:ascii="Calibri" w:eastAsia="Times New Roman" w:hAnsi="Calibri" w:cs="Times New Roman"/>
                <w:b/>
                <w:bCs/>
                <w:color w:val="000000"/>
              </w:rPr>
              <w:t>Status</w:t>
            </w:r>
          </w:p>
        </w:tc>
        <w:tc>
          <w:tcPr>
            <w:tcW w:w="2853" w:type="dxa"/>
            <w:shd w:val="clear" w:color="auto" w:fill="auto"/>
            <w:hideMark/>
          </w:tcPr>
          <w:p w14:paraId="761D6E6F" w14:textId="77777777" w:rsidR="005057F0" w:rsidRPr="00CA1AD7" w:rsidRDefault="005057F0" w:rsidP="002051C9">
            <w:pPr>
              <w:spacing w:after="0" w:line="240" w:lineRule="auto"/>
              <w:rPr>
                <w:rFonts w:ascii="Calibri" w:eastAsia="Times New Roman" w:hAnsi="Calibri" w:cs="Times New Roman"/>
                <w:b/>
                <w:bCs/>
                <w:color w:val="000000"/>
              </w:rPr>
            </w:pPr>
            <w:r w:rsidRPr="00CA1AD7">
              <w:rPr>
                <w:rFonts w:ascii="Calibri" w:eastAsia="Times New Roman" w:hAnsi="Calibri" w:cs="Times New Roman"/>
                <w:b/>
                <w:bCs/>
                <w:color w:val="000000"/>
              </w:rPr>
              <w:t>Proposed Conclusion</w:t>
            </w:r>
          </w:p>
        </w:tc>
        <w:tc>
          <w:tcPr>
            <w:tcW w:w="3601" w:type="dxa"/>
            <w:shd w:val="clear" w:color="auto" w:fill="auto"/>
            <w:hideMark/>
          </w:tcPr>
          <w:p w14:paraId="6222960D" w14:textId="77777777" w:rsidR="005057F0" w:rsidRPr="00CA1AD7" w:rsidRDefault="005057F0" w:rsidP="002051C9">
            <w:pPr>
              <w:spacing w:after="0" w:line="240" w:lineRule="auto"/>
              <w:rPr>
                <w:rFonts w:ascii="Calibri" w:eastAsia="Times New Roman" w:hAnsi="Calibri" w:cs="Times New Roman"/>
                <w:b/>
                <w:bCs/>
                <w:color w:val="000000"/>
              </w:rPr>
            </w:pPr>
            <w:r w:rsidRPr="00CA1AD7">
              <w:rPr>
                <w:rFonts w:ascii="Calibri" w:eastAsia="Times New Roman" w:hAnsi="Calibri" w:cs="Times New Roman"/>
                <w:b/>
                <w:bCs/>
                <w:color w:val="000000"/>
              </w:rPr>
              <w:t>Description</w:t>
            </w:r>
          </w:p>
        </w:tc>
        <w:tc>
          <w:tcPr>
            <w:tcW w:w="2842" w:type="dxa"/>
            <w:shd w:val="clear" w:color="auto" w:fill="auto"/>
            <w:hideMark/>
          </w:tcPr>
          <w:p w14:paraId="63E36921" w14:textId="77777777" w:rsidR="005057F0" w:rsidRPr="00CA1AD7" w:rsidRDefault="005057F0" w:rsidP="002051C9">
            <w:pPr>
              <w:spacing w:after="0" w:line="240" w:lineRule="auto"/>
              <w:rPr>
                <w:rFonts w:ascii="Calibri" w:eastAsia="Times New Roman" w:hAnsi="Calibri" w:cs="Times New Roman"/>
                <w:b/>
                <w:bCs/>
                <w:color w:val="000000"/>
              </w:rPr>
            </w:pPr>
            <w:r w:rsidRPr="00CA1AD7">
              <w:rPr>
                <w:rFonts w:ascii="Calibri" w:eastAsia="Times New Roman" w:hAnsi="Calibri" w:cs="Times New Roman"/>
                <w:b/>
                <w:bCs/>
                <w:color w:val="000000"/>
              </w:rPr>
              <w:t>Proposed Change</w:t>
            </w:r>
          </w:p>
        </w:tc>
        <w:tc>
          <w:tcPr>
            <w:tcW w:w="4718" w:type="dxa"/>
            <w:shd w:val="clear" w:color="auto" w:fill="auto"/>
            <w:hideMark/>
          </w:tcPr>
          <w:p w14:paraId="5A5C1008" w14:textId="77777777" w:rsidR="005057F0" w:rsidRDefault="005057F0" w:rsidP="002051C9">
            <w:pPr>
              <w:spacing w:after="0" w:line="240" w:lineRule="auto"/>
              <w:rPr>
                <w:rFonts w:ascii="Calibri" w:eastAsia="Times New Roman" w:hAnsi="Calibri" w:cs="Times New Roman"/>
                <w:b/>
                <w:bCs/>
                <w:color w:val="000000"/>
              </w:rPr>
            </w:pPr>
            <w:r w:rsidRPr="00CA1AD7">
              <w:rPr>
                <w:rFonts w:ascii="Calibri" w:eastAsia="Times New Roman" w:hAnsi="Calibri" w:cs="Times New Roman"/>
                <w:b/>
                <w:bCs/>
                <w:color w:val="000000"/>
              </w:rPr>
              <w:t>Comments</w:t>
            </w:r>
          </w:p>
          <w:p w14:paraId="26451339" w14:textId="18DFDC99" w:rsidR="005057F0" w:rsidRPr="00CA1AD7" w:rsidRDefault="005057F0" w:rsidP="002051C9">
            <w:pPr>
              <w:spacing w:after="0" w:line="240" w:lineRule="auto"/>
              <w:rPr>
                <w:rFonts w:ascii="Calibri" w:eastAsia="Times New Roman" w:hAnsi="Calibri" w:cs="Times New Roman"/>
                <w:b/>
                <w:bCs/>
                <w:color w:val="000000"/>
              </w:rPr>
            </w:pPr>
            <w:r w:rsidRPr="00C547AE">
              <w:rPr>
                <w:b/>
                <w:bCs/>
                <w:color w:val="FF0000"/>
              </w:rPr>
              <w:t>Companies are requested to input their views on this column</w:t>
            </w:r>
          </w:p>
        </w:tc>
        <w:tc>
          <w:tcPr>
            <w:tcW w:w="2687" w:type="dxa"/>
            <w:shd w:val="clear" w:color="auto" w:fill="auto"/>
            <w:noWrap/>
            <w:vAlign w:val="bottom"/>
            <w:hideMark/>
          </w:tcPr>
          <w:p w14:paraId="42FF2B54" w14:textId="77777777" w:rsidR="005057F0" w:rsidRDefault="005057F0" w:rsidP="002051C9">
            <w:pPr>
              <w:pStyle w:val="BodyText"/>
              <w:rPr>
                <w:b/>
                <w:bCs/>
              </w:rPr>
            </w:pPr>
            <w:r w:rsidRPr="00EA515B">
              <w:rPr>
                <w:b/>
                <w:bCs/>
              </w:rPr>
              <w:t>Proposed conclusion (from email discussion)</w:t>
            </w:r>
            <w:r>
              <w:rPr>
                <w:b/>
                <w:bCs/>
              </w:rPr>
              <w:t xml:space="preserve"> </w:t>
            </w:r>
          </w:p>
          <w:p w14:paraId="522E0324" w14:textId="1460E161" w:rsidR="005057F0" w:rsidRPr="00CA1AD7" w:rsidRDefault="005057F0" w:rsidP="002051C9">
            <w:pPr>
              <w:spacing w:after="0" w:line="240" w:lineRule="auto"/>
              <w:rPr>
                <w:rFonts w:ascii="Calibri" w:eastAsia="Times New Roman" w:hAnsi="Calibri" w:cs="Times New Roman"/>
                <w:b/>
                <w:bCs/>
                <w:color w:val="000000"/>
              </w:rPr>
            </w:pPr>
            <w:r w:rsidRPr="00C547AE">
              <w:rPr>
                <w:b/>
                <w:bCs/>
                <w:color w:val="FF0000"/>
              </w:rPr>
              <w:t>Column to be used by email rapporteur.</w:t>
            </w:r>
          </w:p>
        </w:tc>
      </w:tr>
      <w:tr w:rsidR="00862B3B" w:rsidRPr="00CA1AD7" w14:paraId="40D6E8F2" w14:textId="77777777" w:rsidTr="00862B3B">
        <w:trPr>
          <w:trHeight w:val="145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4B0FFBE8" w14:textId="77777777" w:rsidR="00862B3B" w:rsidRPr="00CA1AD7" w:rsidRDefault="00862B3B"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Q605</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3F3FC720" w14:textId="77777777" w:rsidR="00862B3B" w:rsidRPr="00CA1AD7" w:rsidRDefault="00862B3B"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0CC6FA48" w14:textId="77777777" w:rsidR="00862B3B" w:rsidRPr="00CA1AD7" w:rsidRDefault="00862B3B"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487C65F6" w14:textId="77777777" w:rsidR="00862B3B" w:rsidRPr="00CA1AD7" w:rsidRDefault="00862B3B"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R2-2004627 /R2-2004634</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676064FB" w14:textId="77777777" w:rsidR="00862B3B" w:rsidRPr="00CA1AD7" w:rsidRDefault="00862B3B"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780EF07C" w14:textId="77777777" w:rsidR="00862B3B" w:rsidRPr="00CA1AD7" w:rsidRDefault="00862B3B"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v55: discuss in meeting whether Rel-15 CR is agreeable.</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702CB630" w14:textId="77777777" w:rsidR="00862B3B" w:rsidRPr="00CA1AD7" w:rsidRDefault="00862B3B"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WI open issue. RAN2 has agreed “Early implementation of relaxed serving cell measurement by Rel-15 UEs when configured with WUS is permitted. FFS whether to agree in TEI15.”</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7E563410" w14:textId="77777777" w:rsidR="00862B3B" w:rsidRPr="00CA1AD7" w:rsidRDefault="00862B3B"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Introduce this field from Rel-15 (add as wus-Config-v15xy in rel-15 AEG with a rel-15 CR, mirror in rel-16, and remove from current AEG). CRs will be submitted as indicated in [Tdoc].</w:t>
            </w: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4C1847EB" w14:textId="77777777" w:rsidR="00862B3B" w:rsidRPr="00862B3B" w:rsidRDefault="00862B3B" w:rsidP="002051C9">
            <w:pPr>
              <w:spacing w:after="0" w:line="240" w:lineRule="auto"/>
              <w:rPr>
                <w:rFonts w:ascii="Times New Roman" w:eastAsia="Times New Roman" w:hAnsi="Times New Roman" w:cs="Times New Roman"/>
                <w:sz w:val="20"/>
                <w:szCs w:val="20"/>
              </w:rPr>
            </w:pPr>
            <w:r w:rsidRPr="00862B3B">
              <w:rPr>
                <w:rFonts w:ascii="Times New Roman" w:eastAsia="Times New Roman" w:hAnsi="Times New Roman" w:cs="Times New Roman"/>
                <w:sz w:val="20"/>
                <w:szCs w:val="20"/>
              </w:rPr>
              <w:t>Qualcomm v55: proposal is to agree Rel-15 CR and merge Rel16 draftCR to eMTC RRC CR.</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BD0D2" w14:textId="77777777" w:rsidR="00862B3B" w:rsidRPr="00862B3B" w:rsidRDefault="00862B3B" w:rsidP="002051C9">
            <w:pPr>
              <w:spacing w:after="0" w:line="240" w:lineRule="auto"/>
              <w:rPr>
                <w:rFonts w:ascii="Times New Roman" w:eastAsia="Times New Roman" w:hAnsi="Times New Roman" w:cs="Times New Roman"/>
                <w:sz w:val="20"/>
                <w:szCs w:val="20"/>
              </w:rPr>
            </w:pPr>
          </w:p>
        </w:tc>
      </w:tr>
      <w:tr w:rsidR="00862B3B" w:rsidRPr="00CA1AD7" w14:paraId="0678682B" w14:textId="77777777" w:rsidTr="00862B3B">
        <w:trPr>
          <w:trHeight w:val="145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0FB371E5" w14:textId="77777777" w:rsidR="00862B3B" w:rsidRPr="00CA1AD7" w:rsidRDefault="00862B3B"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Q607</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722519D5" w14:textId="77777777" w:rsidR="00862B3B" w:rsidRPr="00CA1AD7" w:rsidRDefault="00862B3B"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145CF0B3" w14:textId="77777777" w:rsidR="00862B3B" w:rsidRPr="00CA1AD7" w:rsidRDefault="00862B3B"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4C8AC14B" w14:textId="77777777" w:rsidR="00862B3B" w:rsidRPr="00CA1AD7" w:rsidRDefault="00862B3B"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022631EB" w14:textId="77777777" w:rsidR="00862B3B" w:rsidRPr="00CA1AD7" w:rsidRDefault="00862B3B"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0E55A56B" w14:textId="77777777" w:rsidR="00862B3B" w:rsidRPr="00CA1AD7" w:rsidRDefault="00862B3B"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v61: discuss with other eMTC-specific ASN.1 issues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06B7B153" w14:textId="77777777" w:rsidR="00862B3B" w:rsidRPr="00CA1AD7" w:rsidRDefault="00862B3B"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This is signalling of upto 29 bits. Networks may want to reserve whole frequency range corresponding to certain time resources given by periodicityStartPost. To reduce overhead, it is better to make it optional and specify “if absent, whole frequency range is reserved”.</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501A7127" w14:textId="77777777" w:rsidR="00862B3B" w:rsidRPr="00CA1AD7" w:rsidRDefault="00862B3B"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Make resourceReservationFreq optional and clarify “if absent, whole frequency range is reserved”.</w:t>
            </w: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2173C142" w14:textId="77777777" w:rsidR="00862B3B" w:rsidRPr="00862B3B" w:rsidRDefault="00862B3B" w:rsidP="002051C9">
            <w:pPr>
              <w:spacing w:after="0" w:line="240" w:lineRule="auto"/>
              <w:rPr>
                <w:rFonts w:ascii="Times New Roman" w:eastAsia="Times New Roman" w:hAnsi="Times New Roman" w:cs="Times New Roman"/>
                <w:sz w:val="20"/>
                <w:szCs w:val="2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9BD84" w14:textId="77777777" w:rsidR="00862B3B" w:rsidRPr="00CA1AD7" w:rsidRDefault="00862B3B" w:rsidP="002051C9">
            <w:pPr>
              <w:spacing w:after="0" w:line="240" w:lineRule="auto"/>
              <w:rPr>
                <w:rFonts w:ascii="Times New Roman" w:eastAsia="Times New Roman" w:hAnsi="Times New Roman" w:cs="Times New Roman"/>
                <w:sz w:val="20"/>
                <w:szCs w:val="20"/>
              </w:rPr>
            </w:pPr>
          </w:p>
        </w:tc>
      </w:tr>
      <w:tr w:rsidR="00862B3B" w:rsidRPr="00CA1AD7" w14:paraId="40CC9F5C" w14:textId="77777777" w:rsidTr="00862B3B">
        <w:trPr>
          <w:trHeight w:val="145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535BBA3C" w14:textId="77777777" w:rsidR="00862B3B" w:rsidRPr="00CA1AD7" w:rsidRDefault="00862B3B"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H817</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01046718" w14:textId="77777777" w:rsidR="00862B3B" w:rsidRPr="00CA1AD7" w:rsidRDefault="00862B3B"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20F3A849" w14:textId="77777777" w:rsidR="00862B3B" w:rsidRPr="00CA1AD7" w:rsidRDefault="00862B3B"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3E8BC493" w14:textId="77777777" w:rsidR="00862B3B" w:rsidRPr="00CA1AD7" w:rsidRDefault="00862B3B"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13010865" w14:textId="77777777" w:rsidR="00862B3B" w:rsidRPr="00CA1AD7" w:rsidRDefault="00862B3B"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29ABC357" w14:textId="77777777" w:rsidR="00862B3B" w:rsidRPr="00CA1AD7" w:rsidRDefault="00862B3B"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capability issues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3D71A05F" w14:textId="77777777" w:rsidR="00862B3B" w:rsidRPr="00CA1AD7" w:rsidRDefault="00862B3B"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WI Open issue: TS 36.306: Editor’s note: In RRC the 4 PUR capabilities are part of MAC parameters for eMTC, but are part of general parameters for NB-IoT. Need to align one way or another.</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4B222617" w14:textId="77777777" w:rsidR="00862B3B" w:rsidRPr="00CA1AD7" w:rsidRDefault="00862B3B" w:rsidP="002051C9">
            <w:pPr>
              <w:spacing w:after="0" w:line="240" w:lineRule="auto"/>
              <w:rPr>
                <w:rFonts w:ascii="Calibri" w:eastAsia="Times New Roman" w:hAnsi="Calibri" w:cs="Times New Roman"/>
                <w:color w:val="000000"/>
              </w:rPr>
            </w:pP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781C286E" w14:textId="77777777" w:rsidR="00862B3B" w:rsidRPr="00CA1AD7" w:rsidRDefault="00862B3B" w:rsidP="002051C9">
            <w:pPr>
              <w:spacing w:after="0" w:line="240" w:lineRule="auto"/>
              <w:rPr>
                <w:rFonts w:ascii="Times New Roman" w:eastAsia="Times New Roman" w:hAnsi="Times New Roman" w:cs="Times New Roman"/>
                <w:sz w:val="20"/>
                <w:szCs w:val="2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7E943" w14:textId="20C5274D" w:rsidR="00862B3B" w:rsidRPr="00CA1AD7" w:rsidRDefault="00862B3B" w:rsidP="002051C9">
            <w:pPr>
              <w:spacing w:after="0" w:line="240" w:lineRule="auto"/>
              <w:rPr>
                <w:rFonts w:ascii="Times New Roman" w:eastAsia="Times New Roman" w:hAnsi="Times New Roman" w:cs="Times New Roman"/>
                <w:sz w:val="20"/>
                <w:szCs w:val="20"/>
              </w:rPr>
            </w:pPr>
          </w:p>
        </w:tc>
      </w:tr>
      <w:tr w:rsidR="00862B3B" w:rsidRPr="00CA1AD7" w14:paraId="39EAEA1D" w14:textId="77777777" w:rsidTr="00862B3B">
        <w:trPr>
          <w:trHeight w:val="145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2ED837F7" w14:textId="77777777" w:rsidR="00862B3B" w:rsidRPr="00CA1AD7" w:rsidRDefault="00862B3B"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H818</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37E7B820" w14:textId="77777777" w:rsidR="00862B3B" w:rsidRPr="00CA1AD7" w:rsidRDefault="00862B3B"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4F8F82B5" w14:textId="77777777" w:rsidR="00862B3B" w:rsidRPr="00CA1AD7" w:rsidRDefault="00862B3B"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4F9646D9" w14:textId="77777777" w:rsidR="00862B3B" w:rsidRPr="00CA1AD7" w:rsidRDefault="00862B3B"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5328DEA7" w14:textId="77777777" w:rsidR="00862B3B" w:rsidRPr="00CA1AD7" w:rsidRDefault="00862B3B"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DiscMail</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61F2951E" w14:textId="77777777" w:rsidR="00862B3B" w:rsidRPr="00CA1AD7" w:rsidRDefault="00862B3B"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v55: discuss in context of eMTC RRC CR</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324F81AE" w14:textId="77777777" w:rsidR="00862B3B" w:rsidRPr="00CA1AD7" w:rsidRDefault="00862B3B"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The six capabilities agreed at RAN2#109e for coexistence with NR are missing.</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2F2ECBA0" w14:textId="77777777" w:rsidR="00862B3B" w:rsidRPr="00CA1AD7" w:rsidRDefault="00862B3B" w:rsidP="002051C9">
            <w:pPr>
              <w:spacing w:after="0" w:line="240" w:lineRule="auto"/>
              <w:rPr>
                <w:rFonts w:ascii="Calibri" w:eastAsia="Times New Roman" w:hAnsi="Calibri" w:cs="Times New Roman"/>
                <w:color w:val="000000"/>
              </w:rPr>
            </w:pP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314683AE" w14:textId="77777777" w:rsidR="00862B3B" w:rsidRPr="00CA1AD7" w:rsidRDefault="00862B3B" w:rsidP="002051C9">
            <w:pPr>
              <w:spacing w:after="0" w:line="240" w:lineRule="auto"/>
              <w:rPr>
                <w:rFonts w:ascii="Times New Roman" w:eastAsia="Times New Roman" w:hAnsi="Times New Roman" w:cs="Times New Roman"/>
                <w:sz w:val="20"/>
                <w:szCs w:val="2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679C8" w14:textId="77777777" w:rsidR="00862B3B" w:rsidRPr="00CA1AD7" w:rsidRDefault="00862B3B" w:rsidP="002051C9">
            <w:pPr>
              <w:spacing w:after="0" w:line="240" w:lineRule="auto"/>
              <w:rPr>
                <w:rFonts w:ascii="Times New Roman" w:eastAsia="Times New Roman" w:hAnsi="Times New Roman" w:cs="Times New Roman"/>
                <w:sz w:val="20"/>
                <w:szCs w:val="20"/>
              </w:rPr>
            </w:pPr>
          </w:p>
        </w:tc>
      </w:tr>
      <w:tr w:rsidR="00862B3B" w:rsidRPr="00CA1AD7" w14:paraId="109AC966" w14:textId="77777777" w:rsidTr="00862B3B">
        <w:trPr>
          <w:trHeight w:val="145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04242924" w14:textId="77777777" w:rsidR="00862B3B" w:rsidRPr="00CA1AD7" w:rsidRDefault="00862B3B"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H820</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7A4AEBF1" w14:textId="77777777" w:rsidR="00862B3B" w:rsidRPr="00CA1AD7" w:rsidRDefault="00862B3B"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274A80A7" w14:textId="77777777" w:rsidR="00862B3B" w:rsidRPr="00CA1AD7" w:rsidRDefault="00862B3B"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70364322" w14:textId="77777777" w:rsidR="00862B3B" w:rsidRPr="00CA1AD7" w:rsidRDefault="00862B3B"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6CBA5F97" w14:textId="77777777" w:rsidR="00862B3B" w:rsidRPr="00CA1AD7" w:rsidRDefault="00862B3B"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44F227F4" w14:textId="77777777" w:rsidR="00862B3B" w:rsidRPr="00CA1AD7" w:rsidRDefault="00862B3B"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capability issues.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18F39E79" w14:textId="77777777" w:rsidR="00862B3B" w:rsidRPr="00CA1AD7" w:rsidRDefault="00862B3B"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WI Open issue: TS 36.306: Editor's note: Field names need to be aligned across TS 36.331 and TS 36.306. See Also NB-IoT (RIL#852)</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551351D6" w14:textId="77777777" w:rsidR="00862B3B" w:rsidRPr="00CA1AD7" w:rsidRDefault="00862B3B" w:rsidP="002051C9">
            <w:pPr>
              <w:spacing w:after="0" w:line="240" w:lineRule="auto"/>
              <w:rPr>
                <w:rFonts w:ascii="Calibri" w:eastAsia="Times New Roman" w:hAnsi="Calibri" w:cs="Times New Roman"/>
                <w:color w:val="000000"/>
              </w:rPr>
            </w:pP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61375C53" w14:textId="77777777" w:rsidR="00862B3B" w:rsidRPr="00CA1AD7" w:rsidRDefault="00862B3B" w:rsidP="002051C9">
            <w:pPr>
              <w:spacing w:after="0" w:line="240" w:lineRule="auto"/>
              <w:rPr>
                <w:rFonts w:ascii="Times New Roman" w:eastAsia="Times New Roman" w:hAnsi="Times New Roman" w:cs="Times New Roman"/>
                <w:sz w:val="20"/>
                <w:szCs w:val="2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DD756" w14:textId="4E87DB60" w:rsidR="00862B3B" w:rsidRPr="00CA1AD7" w:rsidRDefault="00862B3B" w:rsidP="002051C9">
            <w:pPr>
              <w:spacing w:after="0" w:line="240" w:lineRule="auto"/>
              <w:rPr>
                <w:rFonts w:ascii="Times New Roman" w:eastAsia="Times New Roman" w:hAnsi="Times New Roman" w:cs="Times New Roman"/>
                <w:sz w:val="20"/>
                <w:szCs w:val="20"/>
              </w:rPr>
            </w:pPr>
          </w:p>
        </w:tc>
      </w:tr>
      <w:tr w:rsidR="00862B3B" w:rsidRPr="00CA1AD7" w14:paraId="713A9878" w14:textId="77777777" w:rsidTr="00862B3B">
        <w:trPr>
          <w:trHeight w:val="145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4CC94B01" w14:textId="77777777" w:rsidR="00862B3B" w:rsidRPr="00CA1AD7" w:rsidRDefault="00862B3B"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H821</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614F4977" w14:textId="77777777" w:rsidR="00862B3B" w:rsidRPr="00CA1AD7" w:rsidRDefault="00862B3B"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39C24DD8" w14:textId="77777777" w:rsidR="00862B3B" w:rsidRPr="00CA1AD7" w:rsidRDefault="00862B3B"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6E313BB8" w14:textId="77777777" w:rsidR="00862B3B" w:rsidRPr="00CA1AD7" w:rsidRDefault="00862B3B"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71CD0364" w14:textId="77777777" w:rsidR="00862B3B" w:rsidRPr="00CA1AD7" w:rsidRDefault="00862B3B"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610815C7" w14:textId="77777777" w:rsidR="00862B3B" w:rsidRPr="00CA1AD7" w:rsidRDefault="00862B3B"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capability issues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0E385647" w14:textId="77777777" w:rsidR="00862B3B" w:rsidRPr="00CA1AD7" w:rsidRDefault="00862B3B"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RAN2#108 agreed that Rel-15 WUS and Rel-16 Group WUS are not supported for eMTC UEs in RRC_INACTIVE.</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2252933F" w14:textId="77777777" w:rsidR="00862B3B" w:rsidRPr="00CA1AD7" w:rsidRDefault="00862B3B"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br/>
              <w:t>Clarify in the field description. Clarification is TS 36.304 also needed.</w:t>
            </w: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54E7AD3B" w14:textId="77777777" w:rsidR="00862B3B" w:rsidRPr="00862B3B" w:rsidRDefault="00862B3B" w:rsidP="002051C9">
            <w:pPr>
              <w:spacing w:after="0" w:line="240" w:lineRule="auto"/>
              <w:rPr>
                <w:rFonts w:ascii="Times New Roman" w:eastAsia="Times New Roman" w:hAnsi="Times New Roman" w:cs="Times New Roman"/>
                <w:sz w:val="20"/>
                <w:szCs w:val="2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D8600" w14:textId="735BFE87" w:rsidR="00E15DDD" w:rsidRPr="00CA1AD7" w:rsidRDefault="00E15DDD" w:rsidP="002051C9">
            <w:pPr>
              <w:spacing w:after="0" w:line="240" w:lineRule="auto"/>
              <w:rPr>
                <w:rFonts w:ascii="Times New Roman" w:eastAsia="Times New Roman" w:hAnsi="Times New Roman" w:cs="Times New Roman"/>
                <w:sz w:val="20"/>
                <w:szCs w:val="20"/>
              </w:rPr>
            </w:pPr>
          </w:p>
        </w:tc>
      </w:tr>
    </w:tbl>
    <w:p w14:paraId="110CB89B" w14:textId="7017C96E" w:rsidR="005057F0" w:rsidRDefault="005057F0" w:rsidP="006B4E9D">
      <w:pPr>
        <w:pStyle w:val="BodyText"/>
      </w:pPr>
    </w:p>
    <w:p w14:paraId="54FC2216" w14:textId="75CC6B42" w:rsidR="00EA591E" w:rsidRPr="00C91E22" w:rsidRDefault="00EA591E" w:rsidP="00EA591E">
      <w:pPr>
        <w:pStyle w:val="Heading2"/>
      </w:pPr>
      <w:r>
        <w:t>2.3 RIL issues for discussion in NB-IoT ASN.1 review</w:t>
      </w:r>
      <w:r w:rsidR="005057F0">
        <w:t xml:space="preserve"> (for information only)</w:t>
      </w:r>
    </w:p>
    <w:p w14:paraId="38E6E896" w14:textId="462B3A5E" w:rsidR="00EA591E" w:rsidRDefault="00EA591E" w:rsidP="00EA591E">
      <w:pPr>
        <w:pStyle w:val="BodyText"/>
      </w:pPr>
      <w:r>
        <w:t>Following issues are common to NB-IoT and eMTC and will be discussed in NB-IoT ASN.1 review.</w:t>
      </w:r>
    </w:p>
    <w:tbl>
      <w:tblPr>
        <w:tblW w:w="2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15"/>
        <w:gridCol w:w="1180"/>
        <w:gridCol w:w="1381"/>
        <w:gridCol w:w="1196"/>
        <w:gridCol w:w="2853"/>
        <w:gridCol w:w="3601"/>
        <w:gridCol w:w="2842"/>
        <w:gridCol w:w="4718"/>
        <w:gridCol w:w="2687"/>
      </w:tblGrid>
      <w:tr w:rsidR="005057F0" w:rsidRPr="00CA1AD7" w14:paraId="6B8F8DF6" w14:textId="77777777" w:rsidTr="002051C9">
        <w:trPr>
          <w:trHeight w:val="290"/>
        </w:trPr>
        <w:tc>
          <w:tcPr>
            <w:tcW w:w="699" w:type="dxa"/>
            <w:shd w:val="clear" w:color="auto" w:fill="auto"/>
            <w:noWrap/>
            <w:hideMark/>
          </w:tcPr>
          <w:p w14:paraId="2A1F7465" w14:textId="77777777" w:rsidR="005057F0" w:rsidRPr="00CA1AD7" w:rsidRDefault="005057F0" w:rsidP="002051C9">
            <w:pPr>
              <w:spacing w:after="0" w:line="240" w:lineRule="auto"/>
              <w:rPr>
                <w:rFonts w:ascii="Calibri" w:eastAsia="Times New Roman" w:hAnsi="Calibri" w:cs="Times New Roman"/>
                <w:b/>
                <w:bCs/>
                <w:color w:val="000000"/>
              </w:rPr>
            </w:pPr>
            <w:r w:rsidRPr="00CA1AD7">
              <w:rPr>
                <w:rFonts w:ascii="Calibri" w:eastAsia="Times New Roman" w:hAnsi="Calibri" w:cs="Times New Roman"/>
                <w:b/>
                <w:bCs/>
                <w:color w:val="000000"/>
              </w:rPr>
              <w:t>ID</w:t>
            </w:r>
          </w:p>
        </w:tc>
        <w:tc>
          <w:tcPr>
            <w:tcW w:w="1415" w:type="dxa"/>
            <w:shd w:val="clear" w:color="auto" w:fill="auto"/>
            <w:noWrap/>
            <w:hideMark/>
          </w:tcPr>
          <w:p w14:paraId="13C0FD8B" w14:textId="77777777" w:rsidR="005057F0" w:rsidRPr="00CA1AD7" w:rsidRDefault="005057F0" w:rsidP="002051C9">
            <w:pPr>
              <w:spacing w:after="0" w:line="240" w:lineRule="auto"/>
              <w:jc w:val="center"/>
              <w:rPr>
                <w:rFonts w:ascii="Calibri" w:eastAsia="Times New Roman" w:hAnsi="Calibri" w:cs="Times New Roman"/>
                <w:b/>
                <w:bCs/>
                <w:color w:val="000000"/>
              </w:rPr>
            </w:pPr>
            <w:r w:rsidRPr="00CA1AD7">
              <w:rPr>
                <w:rFonts w:ascii="Calibri" w:eastAsia="Times New Roman" w:hAnsi="Calibri" w:cs="Times New Roman"/>
                <w:b/>
                <w:bCs/>
                <w:color w:val="000000"/>
              </w:rPr>
              <w:t>Work Item</w:t>
            </w:r>
          </w:p>
        </w:tc>
        <w:tc>
          <w:tcPr>
            <w:tcW w:w="1180" w:type="dxa"/>
            <w:shd w:val="clear" w:color="auto" w:fill="auto"/>
            <w:noWrap/>
            <w:hideMark/>
          </w:tcPr>
          <w:p w14:paraId="6DCB6F79" w14:textId="77777777" w:rsidR="005057F0" w:rsidRPr="00CA1AD7" w:rsidRDefault="005057F0" w:rsidP="002051C9">
            <w:pPr>
              <w:spacing w:after="0" w:line="240" w:lineRule="auto"/>
              <w:jc w:val="center"/>
              <w:rPr>
                <w:rFonts w:ascii="Calibri" w:eastAsia="Times New Roman" w:hAnsi="Calibri" w:cs="Times New Roman"/>
                <w:b/>
                <w:bCs/>
                <w:color w:val="000000"/>
              </w:rPr>
            </w:pPr>
            <w:r w:rsidRPr="00CA1AD7">
              <w:rPr>
                <w:rFonts w:ascii="Calibri" w:eastAsia="Times New Roman" w:hAnsi="Calibri" w:cs="Times New Roman"/>
                <w:b/>
                <w:bCs/>
                <w:color w:val="000000"/>
              </w:rPr>
              <w:t>Class</w:t>
            </w:r>
          </w:p>
        </w:tc>
        <w:tc>
          <w:tcPr>
            <w:tcW w:w="1381" w:type="dxa"/>
            <w:shd w:val="clear" w:color="auto" w:fill="auto"/>
            <w:noWrap/>
            <w:hideMark/>
          </w:tcPr>
          <w:p w14:paraId="308054B7" w14:textId="77777777" w:rsidR="005057F0" w:rsidRPr="00CA1AD7" w:rsidRDefault="005057F0" w:rsidP="002051C9">
            <w:pPr>
              <w:spacing w:after="0" w:line="240" w:lineRule="auto"/>
              <w:jc w:val="center"/>
              <w:rPr>
                <w:rFonts w:ascii="Calibri" w:eastAsia="Times New Roman" w:hAnsi="Calibri" w:cs="Times New Roman"/>
                <w:b/>
                <w:bCs/>
                <w:color w:val="000000"/>
              </w:rPr>
            </w:pPr>
            <w:r w:rsidRPr="00CA1AD7">
              <w:rPr>
                <w:rFonts w:ascii="Calibri" w:eastAsia="Times New Roman" w:hAnsi="Calibri" w:cs="Times New Roman"/>
                <w:b/>
                <w:bCs/>
                <w:color w:val="000000"/>
              </w:rPr>
              <w:t>TDoc</w:t>
            </w:r>
          </w:p>
        </w:tc>
        <w:tc>
          <w:tcPr>
            <w:tcW w:w="1196" w:type="dxa"/>
            <w:shd w:val="clear" w:color="auto" w:fill="auto"/>
            <w:noWrap/>
            <w:hideMark/>
          </w:tcPr>
          <w:p w14:paraId="463ECFB7" w14:textId="77777777" w:rsidR="005057F0" w:rsidRPr="00CA1AD7" w:rsidRDefault="005057F0" w:rsidP="002051C9">
            <w:pPr>
              <w:spacing w:after="0" w:line="240" w:lineRule="auto"/>
              <w:jc w:val="center"/>
              <w:rPr>
                <w:rFonts w:ascii="Calibri" w:eastAsia="Times New Roman" w:hAnsi="Calibri" w:cs="Times New Roman"/>
                <w:b/>
                <w:bCs/>
                <w:color w:val="000000"/>
              </w:rPr>
            </w:pPr>
            <w:r w:rsidRPr="00CA1AD7">
              <w:rPr>
                <w:rFonts w:ascii="Calibri" w:eastAsia="Times New Roman" w:hAnsi="Calibri" w:cs="Times New Roman"/>
                <w:b/>
                <w:bCs/>
                <w:color w:val="000000"/>
              </w:rPr>
              <w:t>Status</w:t>
            </w:r>
          </w:p>
        </w:tc>
        <w:tc>
          <w:tcPr>
            <w:tcW w:w="2853" w:type="dxa"/>
            <w:shd w:val="clear" w:color="auto" w:fill="auto"/>
            <w:hideMark/>
          </w:tcPr>
          <w:p w14:paraId="72B37426" w14:textId="77777777" w:rsidR="005057F0" w:rsidRPr="00CA1AD7" w:rsidRDefault="005057F0" w:rsidP="002051C9">
            <w:pPr>
              <w:spacing w:after="0" w:line="240" w:lineRule="auto"/>
              <w:rPr>
                <w:rFonts w:ascii="Calibri" w:eastAsia="Times New Roman" w:hAnsi="Calibri" w:cs="Times New Roman"/>
                <w:b/>
                <w:bCs/>
                <w:color w:val="000000"/>
              </w:rPr>
            </w:pPr>
            <w:r w:rsidRPr="00CA1AD7">
              <w:rPr>
                <w:rFonts w:ascii="Calibri" w:eastAsia="Times New Roman" w:hAnsi="Calibri" w:cs="Times New Roman"/>
                <w:b/>
                <w:bCs/>
                <w:color w:val="000000"/>
              </w:rPr>
              <w:t>Proposed Conclusion</w:t>
            </w:r>
          </w:p>
        </w:tc>
        <w:tc>
          <w:tcPr>
            <w:tcW w:w="3601" w:type="dxa"/>
            <w:shd w:val="clear" w:color="auto" w:fill="auto"/>
            <w:hideMark/>
          </w:tcPr>
          <w:p w14:paraId="697BB962" w14:textId="77777777" w:rsidR="005057F0" w:rsidRPr="00CA1AD7" w:rsidRDefault="005057F0" w:rsidP="002051C9">
            <w:pPr>
              <w:spacing w:after="0" w:line="240" w:lineRule="auto"/>
              <w:rPr>
                <w:rFonts w:ascii="Calibri" w:eastAsia="Times New Roman" w:hAnsi="Calibri" w:cs="Times New Roman"/>
                <w:b/>
                <w:bCs/>
                <w:color w:val="000000"/>
              </w:rPr>
            </w:pPr>
            <w:r w:rsidRPr="00CA1AD7">
              <w:rPr>
                <w:rFonts w:ascii="Calibri" w:eastAsia="Times New Roman" w:hAnsi="Calibri" w:cs="Times New Roman"/>
                <w:b/>
                <w:bCs/>
                <w:color w:val="000000"/>
              </w:rPr>
              <w:t>Description</w:t>
            </w:r>
          </w:p>
        </w:tc>
        <w:tc>
          <w:tcPr>
            <w:tcW w:w="2842" w:type="dxa"/>
            <w:shd w:val="clear" w:color="auto" w:fill="auto"/>
            <w:hideMark/>
          </w:tcPr>
          <w:p w14:paraId="4A83CDE0" w14:textId="77777777" w:rsidR="005057F0" w:rsidRPr="00CA1AD7" w:rsidRDefault="005057F0" w:rsidP="002051C9">
            <w:pPr>
              <w:spacing w:after="0" w:line="240" w:lineRule="auto"/>
              <w:rPr>
                <w:rFonts w:ascii="Calibri" w:eastAsia="Times New Roman" w:hAnsi="Calibri" w:cs="Times New Roman"/>
                <w:b/>
                <w:bCs/>
                <w:color w:val="000000"/>
              </w:rPr>
            </w:pPr>
            <w:r w:rsidRPr="00CA1AD7">
              <w:rPr>
                <w:rFonts w:ascii="Calibri" w:eastAsia="Times New Roman" w:hAnsi="Calibri" w:cs="Times New Roman"/>
                <w:b/>
                <w:bCs/>
                <w:color w:val="000000"/>
              </w:rPr>
              <w:t>Proposed Change</w:t>
            </w:r>
          </w:p>
        </w:tc>
        <w:tc>
          <w:tcPr>
            <w:tcW w:w="4718" w:type="dxa"/>
            <w:shd w:val="clear" w:color="auto" w:fill="auto"/>
            <w:hideMark/>
          </w:tcPr>
          <w:p w14:paraId="3D7DEC15" w14:textId="77777777" w:rsidR="005057F0" w:rsidRPr="00CA1AD7" w:rsidRDefault="005057F0" w:rsidP="002051C9">
            <w:pPr>
              <w:spacing w:after="0" w:line="240" w:lineRule="auto"/>
              <w:rPr>
                <w:rFonts w:ascii="Calibri" w:eastAsia="Times New Roman" w:hAnsi="Calibri" w:cs="Times New Roman"/>
                <w:b/>
                <w:bCs/>
                <w:color w:val="000000"/>
              </w:rPr>
            </w:pPr>
            <w:r w:rsidRPr="00CA1AD7">
              <w:rPr>
                <w:rFonts w:ascii="Calibri" w:eastAsia="Times New Roman" w:hAnsi="Calibri" w:cs="Times New Roman"/>
                <w:b/>
                <w:bCs/>
                <w:color w:val="000000"/>
              </w:rPr>
              <w:t>Comments</w:t>
            </w:r>
          </w:p>
        </w:tc>
        <w:tc>
          <w:tcPr>
            <w:tcW w:w="2687" w:type="dxa"/>
            <w:shd w:val="clear" w:color="auto" w:fill="auto"/>
            <w:noWrap/>
            <w:vAlign w:val="bottom"/>
            <w:hideMark/>
          </w:tcPr>
          <w:p w14:paraId="2213C594" w14:textId="2826E552" w:rsidR="005057F0" w:rsidRPr="00CA1AD7" w:rsidRDefault="005057F0" w:rsidP="002051C9">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N/A</w:t>
            </w:r>
          </w:p>
        </w:tc>
      </w:tr>
      <w:tr w:rsidR="005057F0" w:rsidRPr="00CA1AD7" w14:paraId="77600C9E" w14:textId="77777777" w:rsidTr="002051C9">
        <w:trPr>
          <w:trHeight w:val="3167"/>
        </w:trPr>
        <w:tc>
          <w:tcPr>
            <w:tcW w:w="699" w:type="dxa"/>
            <w:shd w:val="clear" w:color="auto" w:fill="auto"/>
            <w:noWrap/>
            <w:hideMark/>
          </w:tcPr>
          <w:p w14:paraId="7D461657" w14:textId="77777777" w:rsidR="005057F0" w:rsidRPr="00CA1AD7" w:rsidRDefault="005057F0"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E906</w:t>
            </w:r>
          </w:p>
        </w:tc>
        <w:tc>
          <w:tcPr>
            <w:tcW w:w="1415" w:type="dxa"/>
            <w:shd w:val="clear" w:color="auto" w:fill="auto"/>
            <w:noWrap/>
            <w:hideMark/>
          </w:tcPr>
          <w:p w14:paraId="04D4111A" w14:textId="77777777" w:rsidR="005057F0" w:rsidRPr="00CA1AD7" w:rsidRDefault="005057F0"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eMTC/NBIoT</w:t>
            </w:r>
          </w:p>
        </w:tc>
        <w:tc>
          <w:tcPr>
            <w:tcW w:w="1180" w:type="dxa"/>
            <w:shd w:val="clear" w:color="auto" w:fill="auto"/>
            <w:noWrap/>
            <w:hideMark/>
          </w:tcPr>
          <w:p w14:paraId="56A0D1E9" w14:textId="77777777" w:rsidR="005057F0" w:rsidRPr="00CA1AD7" w:rsidRDefault="005057F0"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72A1ABB6" w14:textId="77777777" w:rsidR="005057F0" w:rsidRPr="00CA1AD7" w:rsidRDefault="005057F0"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3F455DAD" w14:textId="77777777" w:rsidR="005057F0" w:rsidRPr="00CA1AD7" w:rsidRDefault="005057F0"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shd w:val="clear" w:color="auto" w:fill="auto"/>
            <w:hideMark/>
          </w:tcPr>
          <w:p w14:paraId="632799BA" w14:textId="77777777" w:rsidR="005057F0" w:rsidRPr="00CA1AD7" w:rsidRDefault="005057F0"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v54: Changed to class 4. To be discussed in WI session with other PUR open issues.</w:t>
            </w:r>
          </w:p>
        </w:tc>
        <w:tc>
          <w:tcPr>
            <w:tcW w:w="3601" w:type="dxa"/>
            <w:shd w:val="clear" w:color="auto" w:fill="auto"/>
            <w:hideMark/>
          </w:tcPr>
          <w:p w14:paraId="01415349" w14:textId="77777777" w:rsidR="005057F0" w:rsidRPr="00CA1AD7" w:rsidRDefault="005057F0"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Is it clear what configuration will be provided at this step, compared to storing pur-Config? E.g., MAC layer would need to be provided with PUR-RNTI here, the current MAC CR says RNTI is released after PUR occasion. Also some information related to the exact next PUR occasion should be provided. Or is it implicitly assumed these are the configuration provided?</w:t>
            </w:r>
          </w:p>
        </w:tc>
        <w:tc>
          <w:tcPr>
            <w:tcW w:w="2842" w:type="dxa"/>
            <w:shd w:val="clear" w:color="auto" w:fill="auto"/>
            <w:hideMark/>
          </w:tcPr>
          <w:p w14:paraId="4224BB69" w14:textId="77777777" w:rsidR="005057F0" w:rsidRPr="00CA1AD7" w:rsidRDefault="005057F0"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Suggest to be more explicit here, i.e. reference to PUR-RNTI, PUR occasion. To be further discussed in WI, open issues Tdoc will be submitted including further discussion.</w:t>
            </w:r>
          </w:p>
        </w:tc>
        <w:tc>
          <w:tcPr>
            <w:tcW w:w="4718" w:type="dxa"/>
            <w:shd w:val="clear" w:color="auto" w:fill="auto"/>
            <w:hideMark/>
          </w:tcPr>
          <w:p w14:paraId="16368536" w14:textId="77777777" w:rsidR="005057F0" w:rsidRPr="00CA1AD7" w:rsidRDefault="005057F0"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Qualcommv46: Agree some discussion and resolution is needed. For example, latest MAC spec CR says:</w:t>
            </w:r>
            <w:r w:rsidRPr="00CA1AD7">
              <w:rPr>
                <w:rFonts w:ascii="Calibri" w:eastAsia="Times New Roman" w:hAnsi="Calibri" w:cs="Times New Roman"/>
                <w:color w:val="000000"/>
              </w:rPr>
              <w:br/>
              <w:t>“- when pur-TimeAlignmentTimer configuration is received from upper layers:</w:t>
            </w:r>
            <w:r w:rsidRPr="00CA1AD7">
              <w:rPr>
                <w:rFonts w:ascii="Calibri" w:eastAsia="Times New Roman" w:hAnsi="Calibri" w:cs="Times New Roman"/>
                <w:color w:val="000000"/>
              </w:rPr>
              <w:br/>
              <w:t>- start or restart the pur-TimeAlignmentTimer.”</w:t>
            </w:r>
            <w:r w:rsidRPr="00CA1AD7">
              <w:rPr>
                <w:rFonts w:ascii="Calibri" w:eastAsia="Times New Roman" w:hAnsi="Calibri" w:cs="Times New Roman"/>
                <w:color w:val="000000"/>
              </w:rPr>
              <w:br/>
              <w:t>Does this mean every PUR occasion the pur TAT restarts?</w:t>
            </w:r>
            <w:r w:rsidRPr="00CA1AD7">
              <w:rPr>
                <w:rFonts w:ascii="Calibri" w:eastAsia="Times New Roman" w:hAnsi="Calibri" w:cs="Times New Roman"/>
                <w:color w:val="000000"/>
              </w:rPr>
              <w:br/>
              <w:t>(Given these and some other E90x RILs are joint issues, should class be changed to 4?)</w:t>
            </w:r>
            <w:r w:rsidRPr="00CA1AD7">
              <w:rPr>
                <w:rFonts w:ascii="Calibri" w:eastAsia="Times New Roman" w:hAnsi="Calibri" w:cs="Times New Roman"/>
                <w:color w:val="000000"/>
              </w:rPr>
              <w:br/>
              <w:t>Huawei: v54: also think should be class 4</w:t>
            </w:r>
          </w:p>
        </w:tc>
        <w:tc>
          <w:tcPr>
            <w:tcW w:w="2687" w:type="dxa"/>
            <w:shd w:val="clear" w:color="auto" w:fill="auto"/>
            <w:noWrap/>
            <w:vAlign w:val="bottom"/>
            <w:hideMark/>
          </w:tcPr>
          <w:p w14:paraId="44A1344B" w14:textId="77777777" w:rsidR="005057F0" w:rsidRPr="00CA1AD7" w:rsidRDefault="005057F0" w:rsidP="002051C9">
            <w:pPr>
              <w:spacing w:after="0" w:line="240" w:lineRule="auto"/>
              <w:rPr>
                <w:rFonts w:ascii="Calibri" w:eastAsia="Times New Roman" w:hAnsi="Calibri" w:cs="Times New Roman"/>
                <w:color w:val="000000"/>
              </w:rPr>
            </w:pPr>
          </w:p>
        </w:tc>
      </w:tr>
      <w:tr w:rsidR="00370882" w:rsidRPr="00CA1AD7" w14:paraId="33808F50" w14:textId="77777777" w:rsidTr="008D1A96">
        <w:trPr>
          <w:trHeight w:val="3167"/>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3CB08030" w14:textId="77777777" w:rsidR="00370882" w:rsidRPr="00CA1AD7" w:rsidRDefault="00370882" w:rsidP="008D1A96">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E907</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5A32741F" w14:textId="77777777" w:rsidR="00370882" w:rsidRPr="00CA1AD7" w:rsidRDefault="00370882" w:rsidP="008D1A96">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eMTC/NBIoT</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5C9DBC6D" w14:textId="77777777" w:rsidR="00370882" w:rsidRPr="00CA1AD7" w:rsidRDefault="00370882" w:rsidP="008D1A96">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2A528268" w14:textId="77777777" w:rsidR="00370882" w:rsidRPr="00CA1AD7" w:rsidRDefault="00370882" w:rsidP="008D1A96">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3A619D55" w14:textId="77777777" w:rsidR="00370882" w:rsidRPr="00CA1AD7" w:rsidRDefault="00370882" w:rsidP="008D1A96">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4DDD9FA4" w14:textId="77777777" w:rsidR="00370882" w:rsidRPr="00CA1AD7" w:rsidRDefault="00370882" w:rsidP="008D1A96">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v54: Change to class 4. To be discussed in WI session with other PUR open issues.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4A4247A5" w14:textId="77777777" w:rsidR="00370882" w:rsidRPr="00CA1AD7" w:rsidRDefault="00370882" w:rsidP="008D1A96">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For CP solution same as for UP solution, should we be more explicit? See E906</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6BC36273" w14:textId="77777777" w:rsidR="00370882" w:rsidRPr="00CA1AD7" w:rsidRDefault="00370882" w:rsidP="008D1A96">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See E906</w:t>
            </w: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41A4C9FE" w14:textId="77777777" w:rsidR="00370882" w:rsidRPr="00CA1AD7" w:rsidRDefault="00370882" w:rsidP="008D1A96">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Qualcomm v46: same comment as E906.</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5E49F" w14:textId="77777777" w:rsidR="00370882" w:rsidRPr="00CA1AD7" w:rsidRDefault="00370882" w:rsidP="008D1A96">
            <w:pPr>
              <w:spacing w:after="0" w:line="240" w:lineRule="auto"/>
              <w:rPr>
                <w:rFonts w:ascii="Calibri" w:eastAsia="Times New Roman" w:hAnsi="Calibri" w:cs="Times New Roman"/>
                <w:color w:val="000000"/>
              </w:rPr>
            </w:pPr>
          </w:p>
        </w:tc>
      </w:tr>
      <w:tr w:rsidR="00370882" w:rsidRPr="00CA1AD7" w14:paraId="037EB928" w14:textId="77777777" w:rsidTr="002051C9">
        <w:trPr>
          <w:trHeight w:val="1160"/>
        </w:trPr>
        <w:tc>
          <w:tcPr>
            <w:tcW w:w="699" w:type="dxa"/>
            <w:shd w:val="clear" w:color="auto" w:fill="auto"/>
            <w:noWrap/>
            <w:hideMark/>
          </w:tcPr>
          <w:p w14:paraId="381F47F0" w14:textId="77777777" w:rsidR="00370882" w:rsidRPr="00CA1AD7" w:rsidRDefault="00370882"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H811</w:t>
            </w:r>
          </w:p>
        </w:tc>
        <w:tc>
          <w:tcPr>
            <w:tcW w:w="1415" w:type="dxa"/>
            <w:shd w:val="clear" w:color="auto" w:fill="auto"/>
            <w:noWrap/>
            <w:hideMark/>
          </w:tcPr>
          <w:p w14:paraId="23179908" w14:textId="77777777" w:rsidR="00370882" w:rsidRPr="00CA1AD7" w:rsidRDefault="00370882"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shd w:val="clear" w:color="auto" w:fill="auto"/>
            <w:noWrap/>
            <w:hideMark/>
          </w:tcPr>
          <w:p w14:paraId="5B568F63" w14:textId="77777777" w:rsidR="00370882" w:rsidRPr="00CA1AD7" w:rsidRDefault="00370882"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22C7ADBF" w14:textId="77777777" w:rsidR="00370882" w:rsidRPr="00CA1AD7" w:rsidRDefault="00370882"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616137A0" w14:textId="77777777" w:rsidR="00370882" w:rsidRPr="00CA1AD7" w:rsidRDefault="00370882"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shd w:val="clear" w:color="auto" w:fill="auto"/>
            <w:hideMark/>
          </w:tcPr>
          <w:p w14:paraId="699FDAA7" w14:textId="77777777" w:rsidR="00370882" w:rsidRPr="00CA1AD7" w:rsidRDefault="00370882"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v54: to be discussed in WI session with other PUR open issues</w:t>
            </w:r>
          </w:p>
        </w:tc>
        <w:tc>
          <w:tcPr>
            <w:tcW w:w="3601" w:type="dxa"/>
            <w:shd w:val="clear" w:color="auto" w:fill="auto"/>
            <w:hideMark/>
          </w:tcPr>
          <w:p w14:paraId="3494173A" w14:textId="77777777" w:rsidR="00370882" w:rsidRPr="00CA1AD7" w:rsidRDefault="00370882"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WI Open issue: For the requested PUR TBS in eMTC and NB-IoT, the minimum value is b328.FFS: other details. Also NB-IoT (RIL#841)</w:t>
            </w:r>
          </w:p>
        </w:tc>
        <w:tc>
          <w:tcPr>
            <w:tcW w:w="2842" w:type="dxa"/>
            <w:shd w:val="clear" w:color="auto" w:fill="auto"/>
            <w:hideMark/>
          </w:tcPr>
          <w:p w14:paraId="304BEEC1" w14:textId="77777777" w:rsidR="00370882" w:rsidRPr="00CA1AD7" w:rsidRDefault="00370882" w:rsidP="002051C9">
            <w:pPr>
              <w:spacing w:after="0" w:line="240" w:lineRule="auto"/>
              <w:rPr>
                <w:rFonts w:ascii="Calibri" w:eastAsia="Times New Roman" w:hAnsi="Calibri" w:cs="Times New Roman"/>
                <w:color w:val="000000"/>
              </w:rPr>
            </w:pPr>
          </w:p>
        </w:tc>
        <w:tc>
          <w:tcPr>
            <w:tcW w:w="4718" w:type="dxa"/>
            <w:shd w:val="clear" w:color="auto" w:fill="auto"/>
            <w:hideMark/>
          </w:tcPr>
          <w:p w14:paraId="6C131E0E" w14:textId="77777777" w:rsidR="00370882" w:rsidRPr="00CA1AD7" w:rsidRDefault="00370882" w:rsidP="002051C9">
            <w:pPr>
              <w:spacing w:after="0" w:line="240" w:lineRule="auto"/>
              <w:rPr>
                <w:rFonts w:ascii="Times New Roman" w:eastAsia="Times New Roman" w:hAnsi="Times New Roman" w:cs="Times New Roman"/>
                <w:sz w:val="20"/>
                <w:szCs w:val="20"/>
              </w:rPr>
            </w:pPr>
          </w:p>
        </w:tc>
        <w:tc>
          <w:tcPr>
            <w:tcW w:w="2687" w:type="dxa"/>
            <w:shd w:val="clear" w:color="auto" w:fill="auto"/>
            <w:noWrap/>
            <w:vAlign w:val="bottom"/>
            <w:hideMark/>
          </w:tcPr>
          <w:p w14:paraId="3474E4EA" w14:textId="77777777" w:rsidR="00370882" w:rsidRPr="00CA1AD7" w:rsidRDefault="00370882" w:rsidP="002051C9">
            <w:pPr>
              <w:spacing w:after="0" w:line="240" w:lineRule="auto"/>
              <w:rPr>
                <w:rFonts w:ascii="Times New Roman" w:eastAsia="Times New Roman" w:hAnsi="Times New Roman" w:cs="Times New Roman"/>
                <w:sz w:val="20"/>
                <w:szCs w:val="20"/>
              </w:rPr>
            </w:pPr>
          </w:p>
        </w:tc>
      </w:tr>
      <w:tr w:rsidR="00B418E9" w:rsidRPr="00CA1AD7" w14:paraId="3D14CC81" w14:textId="77777777" w:rsidTr="002051C9">
        <w:trPr>
          <w:trHeight w:val="1450"/>
        </w:trPr>
        <w:tc>
          <w:tcPr>
            <w:tcW w:w="699" w:type="dxa"/>
            <w:shd w:val="clear" w:color="auto" w:fill="auto"/>
            <w:noWrap/>
            <w:hideMark/>
          </w:tcPr>
          <w:p w14:paraId="659784BB" w14:textId="77777777" w:rsidR="00B418E9" w:rsidRPr="00CA1AD7" w:rsidRDefault="00B418E9"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H815</w:t>
            </w:r>
          </w:p>
        </w:tc>
        <w:tc>
          <w:tcPr>
            <w:tcW w:w="1415" w:type="dxa"/>
            <w:shd w:val="clear" w:color="auto" w:fill="auto"/>
            <w:noWrap/>
            <w:hideMark/>
          </w:tcPr>
          <w:p w14:paraId="00CBDD07" w14:textId="77777777" w:rsidR="00B418E9" w:rsidRPr="00CA1AD7" w:rsidRDefault="00B418E9"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shd w:val="clear" w:color="auto" w:fill="auto"/>
            <w:noWrap/>
            <w:hideMark/>
          </w:tcPr>
          <w:p w14:paraId="27EAF6AA" w14:textId="77777777" w:rsidR="00B418E9" w:rsidRPr="00CA1AD7" w:rsidRDefault="00B418E9"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shd w:val="clear" w:color="auto" w:fill="auto"/>
            <w:noWrap/>
            <w:hideMark/>
          </w:tcPr>
          <w:p w14:paraId="7C05962C" w14:textId="77777777" w:rsidR="00B418E9" w:rsidRPr="00CA1AD7" w:rsidRDefault="00B418E9"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7D5F0716" w14:textId="77777777" w:rsidR="00B418E9" w:rsidRPr="00CA1AD7" w:rsidRDefault="00B418E9"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DiscMail</w:t>
            </w:r>
          </w:p>
        </w:tc>
        <w:tc>
          <w:tcPr>
            <w:tcW w:w="2853" w:type="dxa"/>
            <w:shd w:val="clear" w:color="auto" w:fill="auto"/>
            <w:hideMark/>
          </w:tcPr>
          <w:p w14:paraId="419FCB35" w14:textId="77777777" w:rsidR="00B418E9" w:rsidRPr="00CA1AD7" w:rsidRDefault="00B418E9"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ASN.1 issues</w:t>
            </w:r>
          </w:p>
        </w:tc>
        <w:tc>
          <w:tcPr>
            <w:tcW w:w="3601" w:type="dxa"/>
            <w:shd w:val="clear" w:color="auto" w:fill="auto"/>
            <w:hideMark/>
          </w:tcPr>
          <w:p w14:paraId="2A437F9B" w14:textId="77777777" w:rsidR="00B418E9" w:rsidRPr="00CA1AD7" w:rsidRDefault="00B418E9"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It is not clear what an empty PUR occasion is. Propose to align with NB-IoT ‘Number of consecutive PUR occasions that can be skipped before implicit release of PUR configuration’</w:t>
            </w:r>
          </w:p>
        </w:tc>
        <w:tc>
          <w:tcPr>
            <w:tcW w:w="2842" w:type="dxa"/>
            <w:shd w:val="clear" w:color="auto" w:fill="auto"/>
            <w:hideMark/>
          </w:tcPr>
          <w:p w14:paraId="7A831E7E" w14:textId="77777777" w:rsidR="00B418E9" w:rsidRPr="00CA1AD7" w:rsidRDefault="00B418E9" w:rsidP="002051C9">
            <w:pPr>
              <w:spacing w:after="0" w:line="240" w:lineRule="auto"/>
              <w:rPr>
                <w:rFonts w:ascii="Calibri" w:eastAsia="Times New Roman" w:hAnsi="Calibri" w:cs="Times New Roman"/>
                <w:color w:val="000000"/>
              </w:rPr>
            </w:pPr>
          </w:p>
        </w:tc>
        <w:tc>
          <w:tcPr>
            <w:tcW w:w="4718" w:type="dxa"/>
            <w:shd w:val="clear" w:color="auto" w:fill="auto"/>
            <w:hideMark/>
          </w:tcPr>
          <w:p w14:paraId="1335C907" w14:textId="77777777" w:rsidR="00B418E9" w:rsidRPr="00CA1AD7" w:rsidRDefault="00B418E9" w:rsidP="002051C9">
            <w:pPr>
              <w:spacing w:after="0" w:line="240" w:lineRule="auto"/>
              <w:rPr>
                <w:rFonts w:ascii="Times New Roman" w:eastAsia="Times New Roman" w:hAnsi="Times New Roman" w:cs="Times New Roman"/>
                <w:sz w:val="20"/>
                <w:szCs w:val="20"/>
              </w:rPr>
            </w:pPr>
          </w:p>
        </w:tc>
        <w:tc>
          <w:tcPr>
            <w:tcW w:w="2687" w:type="dxa"/>
            <w:shd w:val="clear" w:color="auto" w:fill="auto"/>
            <w:noWrap/>
            <w:vAlign w:val="bottom"/>
            <w:hideMark/>
          </w:tcPr>
          <w:p w14:paraId="116DD1C2" w14:textId="77777777" w:rsidR="00B418E9" w:rsidRPr="00CA1AD7" w:rsidRDefault="00B418E9" w:rsidP="002051C9">
            <w:pPr>
              <w:spacing w:after="0" w:line="240" w:lineRule="auto"/>
              <w:rPr>
                <w:rFonts w:ascii="Times New Roman" w:eastAsia="Times New Roman" w:hAnsi="Times New Roman" w:cs="Times New Roman"/>
                <w:sz w:val="20"/>
                <w:szCs w:val="20"/>
              </w:rPr>
            </w:pPr>
          </w:p>
        </w:tc>
      </w:tr>
      <w:tr w:rsidR="00414C8E" w:rsidRPr="00CA1AD7" w14:paraId="182F56BD" w14:textId="77777777" w:rsidTr="002051C9">
        <w:trPr>
          <w:trHeight w:val="870"/>
        </w:trPr>
        <w:tc>
          <w:tcPr>
            <w:tcW w:w="699" w:type="dxa"/>
            <w:shd w:val="clear" w:color="auto" w:fill="auto"/>
            <w:noWrap/>
            <w:hideMark/>
          </w:tcPr>
          <w:p w14:paraId="73949CBB" w14:textId="77777777" w:rsidR="00414C8E" w:rsidRPr="00CA1AD7" w:rsidRDefault="00414C8E"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H823</w:t>
            </w:r>
          </w:p>
        </w:tc>
        <w:tc>
          <w:tcPr>
            <w:tcW w:w="1415" w:type="dxa"/>
            <w:shd w:val="clear" w:color="auto" w:fill="auto"/>
            <w:noWrap/>
            <w:hideMark/>
          </w:tcPr>
          <w:p w14:paraId="274D9969" w14:textId="77777777" w:rsidR="00414C8E" w:rsidRPr="00CA1AD7" w:rsidRDefault="00414C8E"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NBIoT/eMTC</w:t>
            </w:r>
          </w:p>
        </w:tc>
        <w:tc>
          <w:tcPr>
            <w:tcW w:w="1180" w:type="dxa"/>
            <w:shd w:val="clear" w:color="auto" w:fill="auto"/>
            <w:noWrap/>
            <w:hideMark/>
          </w:tcPr>
          <w:p w14:paraId="67032523" w14:textId="77777777" w:rsidR="00414C8E" w:rsidRPr="00CA1AD7" w:rsidRDefault="00414C8E"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7EB4A14D" w14:textId="77777777" w:rsidR="00414C8E" w:rsidRPr="00CA1AD7" w:rsidRDefault="00414C8E"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729D1542" w14:textId="77777777" w:rsidR="00414C8E" w:rsidRPr="00CA1AD7" w:rsidRDefault="00414C8E"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DiscMail</w:t>
            </w:r>
          </w:p>
        </w:tc>
        <w:tc>
          <w:tcPr>
            <w:tcW w:w="2853" w:type="dxa"/>
            <w:shd w:val="clear" w:color="auto" w:fill="auto"/>
            <w:hideMark/>
          </w:tcPr>
          <w:p w14:paraId="0F4582C9" w14:textId="77777777" w:rsidR="00414C8E" w:rsidRPr="00CA1AD7" w:rsidRDefault="00414C8E"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ASN.1 issues</w:t>
            </w:r>
          </w:p>
        </w:tc>
        <w:tc>
          <w:tcPr>
            <w:tcW w:w="3601" w:type="dxa"/>
            <w:shd w:val="clear" w:color="auto" w:fill="auto"/>
            <w:hideMark/>
          </w:tcPr>
          <w:p w14:paraId="78B70B98" w14:textId="77777777" w:rsidR="00414C8E" w:rsidRPr="00CA1AD7" w:rsidRDefault="00414C8E"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It is not specified which parameters are used in that case. Also NB-IoT (RIL#859)</w:t>
            </w:r>
          </w:p>
        </w:tc>
        <w:tc>
          <w:tcPr>
            <w:tcW w:w="2842" w:type="dxa"/>
            <w:shd w:val="clear" w:color="auto" w:fill="auto"/>
            <w:hideMark/>
          </w:tcPr>
          <w:p w14:paraId="2144B75D" w14:textId="77777777" w:rsidR="00414C8E" w:rsidRPr="00CA1AD7" w:rsidRDefault="00414C8E"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Clarify in the field description that if the field is absent, the parameters in wus-Config apply</w:t>
            </w:r>
          </w:p>
        </w:tc>
        <w:tc>
          <w:tcPr>
            <w:tcW w:w="4718" w:type="dxa"/>
            <w:shd w:val="clear" w:color="auto" w:fill="auto"/>
            <w:hideMark/>
          </w:tcPr>
          <w:p w14:paraId="643B290C" w14:textId="77777777" w:rsidR="00414C8E" w:rsidRPr="00CA1AD7" w:rsidRDefault="00414C8E" w:rsidP="002051C9">
            <w:pPr>
              <w:spacing w:after="0" w:line="240" w:lineRule="auto"/>
              <w:rPr>
                <w:rFonts w:ascii="Calibri" w:eastAsia="Times New Roman" w:hAnsi="Calibri" w:cs="Times New Roman"/>
                <w:color w:val="000000"/>
              </w:rPr>
            </w:pPr>
          </w:p>
        </w:tc>
        <w:tc>
          <w:tcPr>
            <w:tcW w:w="2687" w:type="dxa"/>
            <w:shd w:val="clear" w:color="auto" w:fill="auto"/>
            <w:noWrap/>
            <w:vAlign w:val="bottom"/>
            <w:hideMark/>
          </w:tcPr>
          <w:p w14:paraId="4CA2AF63" w14:textId="77777777" w:rsidR="00414C8E" w:rsidRPr="00CA1AD7" w:rsidRDefault="00414C8E" w:rsidP="002051C9">
            <w:pPr>
              <w:spacing w:after="0" w:line="240" w:lineRule="auto"/>
              <w:rPr>
                <w:rFonts w:ascii="Times New Roman" w:eastAsia="Times New Roman" w:hAnsi="Times New Roman" w:cs="Times New Roman"/>
                <w:sz w:val="20"/>
                <w:szCs w:val="20"/>
              </w:rPr>
            </w:pPr>
          </w:p>
        </w:tc>
      </w:tr>
      <w:tr w:rsidR="00862B3B" w:rsidRPr="00CA1AD7" w14:paraId="04196642" w14:textId="77777777" w:rsidTr="002051C9">
        <w:trPr>
          <w:trHeight w:val="870"/>
        </w:trPr>
        <w:tc>
          <w:tcPr>
            <w:tcW w:w="699" w:type="dxa"/>
            <w:shd w:val="clear" w:color="auto" w:fill="auto"/>
            <w:noWrap/>
            <w:hideMark/>
          </w:tcPr>
          <w:p w14:paraId="0D526A00" w14:textId="77777777" w:rsidR="00862B3B" w:rsidRPr="00CA1AD7" w:rsidRDefault="00862B3B"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H859</w:t>
            </w:r>
          </w:p>
        </w:tc>
        <w:tc>
          <w:tcPr>
            <w:tcW w:w="1415" w:type="dxa"/>
            <w:shd w:val="clear" w:color="auto" w:fill="auto"/>
            <w:noWrap/>
            <w:hideMark/>
          </w:tcPr>
          <w:p w14:paraId="2DB93CAC" w14:textId="77777777" w:rsidR="00862B3B" w:rsidRPr="00CA1AD7" w:rsidRDefault="00862B3B"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NBIoT/eMTC</w:t>
            </w:r>
          </w:p>
        </w:tc>
        <w:tc>
          <w:tcPr>
            <w:tcW w:w="1180" w:type="dxa"/>
            <w:shd w:val="clear" w:color="auto" w:fill="auto"/>
            <w:noWrap/>
            <w:hideMark/>
          </w:tcPr>
          <w:p w14:paraId="36594E94" w14:textId="77777777" w:rsidR="00862B3B" w:rsidRPr="00CA1AD7" w:rsidRDefault="00862B3B"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1B28512B" w14:textId="77777777" w:rsidR="00862B3B" w:rsidRPr="00CA1AD7" w:rsidRDefault="00862B3B"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74BEAA72" w14:textId="77777777" w:rsidR="00862B3B" w:rsidRPr="00CA1AD7" w:rsidRDefault="00862B3B" w:rsidP="002051C9">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DiscMail</w:t>
            </w:r>
          </w:p>
        </w:tc>
        <w:tc>
          <w:tcPr>
            <w:tcW w:w="2853" w:type="dxa"/>
            <w:shd w:val="clear" w:color="auto" w:fill="auto"/>
            <w:hideMark/>
          </w:tcPr>
          <w:p w14:paraId="519DD0B9" w14:textId="77777777" w:rsidR="00862B3B" w:rsidRPr="00CA1AD7" w:rsidRDefault="00862B3B"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ASN.1 issues</w:t>
            </w:r>
          </w:p>
        </w:tc>
        <w:tc>
          <w:tcPr>
            <w:tcW w:w="3601" w:type="dxa"/>
            <w:shd w:val="clear" w:color="auto" w:fill="auto"/>
            <w:hideMark/>
          </w:tcPr>
          <w:p w14:paraId="2E5D260B" w14:textId="77777777" w:rsidR="00862B3B" w:rsidRPr="00CA1AD7" w:rsidRDefault="00862B3B"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It is not specified which parameters are used in that case. Also eMTC (RIL#823)</w:t>
            </w:r>
          </w:p>
        </w:tc>
        <w:tc>
          <w:tcPr>
            <w:tcW w:w="2842" w:type="dxa"/>
            <w:shd w:val="clear" w:color="auto" w:fill="auto"/>
            <w:hideMark/>
          </w:tcPr>
          <w:p w14:paraId="46894FDC" w14:textId="77777777" w:rsidR="00862B3B" w:rsidRPr="00CA1AD7" w:rsidRDefault="00862B3B" w:rsidP="002051C9">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Clarify in the field description that if the field is absent, the parameters in wus-Config apply</w:t>
            </w:r>
          </w:p>
        </w:tc>
        <w:tc>
          <w:tcPr>
            <w:tcW w:w="4718" w:type="dxa"/>
            <w:shd w:val="clear" w:color="auto" w:fill="auto"/>
            <w:hideMark/>
          </w:tcPr>
          <w:p w14:paraId="1CC978ED" w14:textId="77777777" w:rsidR="00862B3B" w:rsidRPr="00CA1AD7" w:rsidRDefault="00862B3B" w:rsidP="002051C9">
            <w:pPr>
              <w:spacing w:after="0" w:line="240" w:lineRule="auto"/>
              <w:rPr>
                <w:rFonts w:ascii="Calibri" w:eastAsia="Times New Roman" w:hAnsi="Calibri" w:cs="Times New Roman"/>
                <w:color w:val="000000"/>
              </w:rPr>
            </w:pPr>
          </w:p>
        </w:tc>
        <w:tc>
          <w:tcPr>
            <w:tcW w:w="2687" w:type="dxa"/>
            <w:shd w:val="clear" w:color="auto" w:fill="auto"/>
            <w:noWrap/>
            <w:vAlign w:val="bottom"/>
            <w:hideMark/>
          </w:tcPr>
          <w:p w14:paraId="7830D2F1" w14:textId="77777777" w:rsidR="00862B3B" w:rsidRPr="00CA1AD7" w:rsidRDefault="00862B3B" w:rsidP="002051C9">
            <w:pPr>
              <w:spacing w:after="0" w:line="240" w:lineRule="auto"/>
              <w:rPr>
                <w:rFonts w:ascii="Times New Roman" w:eastAsia="Times New Roman" w:hAnsi="Times New Roman" w:cs="Times New Roman"/>
                <w:sz w:val="20"/>
                <w:szCs w:val="20"/>
              </w:rPr>
            </w:pPr>
          </w:p>
        </w:tc>
      </w:tr>
      <w:tr w:rsidR="00FD233C" w:rsidRPr="00CA1AD7" w14:paraId="2E5A5A87" w14:textId="77777777" w:rsidTr="00FD233C">
        <w:trPr>
          <w:trHeight w:val="87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78EF8575" w14:textId="77777777" w:rsidR="00FD233C" w:rsidRPr="00CA1AD7" w:rsidRDefault="00FD233C" w:rsidP="000423E6">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H810</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17DFC3AF" w14:textId="77777777" w:rsidR="00FD233C" w:rsidRPr="00CA1AD7" w:rsidRDefault="00FD233C" w:rsidP="000423E6">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7E62C372" w14:textId="77777777" w:rsidR="00FD233C" w:rsidRPr="00CA1AD7" w:rsidRDefault="00FD233C" w:rsidP="000423E6">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2DF0F96E" w14:textId="77777777" w:rsidR="00FD233C" w:rsidRPr="00CA1AD7" w:rsidRDefault="00FD233C" w:rsidP="000423E6">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109DC51C" w14:textId="77777777" w:rsidR="00FD233C" w:rsidRPr="00CA1AD7" w:rsidRDefault="00FD233C" w:rsidP="000423E6">
            <w:pPr>
              <w:spacing w:after="0" w:line="240" w:lineRule="auto"/>
              <w:jc w:val="center"/>
              <w:rPr>
                <w:rFonts w:ascii="Calibri" w:eastAsia="Times New Roman" w:hAnsi="Calibri" w:cs="Times New Roman"/>
                <w:color w:val="000000"/>
              </w:rPr>
            </w:pPr>
            <w:r w:rsidRPr="00CA1AD7">
              <w:rPr>
                <w:rFonts w:ascii="Calibri" w:eastAsia="Times New Roman" w:hAnsi="Calibri" w:cs="Times New Roman"/>
                <w:color w:val="000000"/>
              </w:rPr>
              <w:t>DiscMeet</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0F9F75FA" w14:textId="77777777" w:rsidR="00FD233C" w:rsidRPr="00CA1AD7" w:rsidRDefault="00FD233C" w:rsidP="000423E6">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v54: To be discussed in WI session with other PUR open issues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737DB123" w14:textId="77777777" w:rsidR="00FD233C" w:rsidRPr="00CA1AD7" w:rsidRDefault="00FD233C" w:rsidP="000423E6">
            <w:pPr>
              <w:spacing w:after="0" w:line="240" w:lineRule="auto"/>
              <w:rPr>
                <w:rFonts w:ascii="Calibri" w:eastAsia="Times New Roman" w:hAnsi="Calibri" w:cs="Times New Roman"/>
                <w:color w:val="000000"/>
              </w:rPr>
            </w:pPr>
            <w:r w:rsidRPr="00CA1AD7">
              <w:rPr>
                <w:rFonts w:ascii="Calibri" w:eastAsia="Times New Roman" w:hAnsi="Calibri" w:cs="Times New Roman"/>
                <w:color w:val="000000"/>
              </w:rPr>
              <w:t>WI Open issue: FFS: 2-level offset need and details for pur-StartTime-r16.</w:t>
            </w:r>
            <w:r w:rsidRPr="00CA1AD7">
              <w:rPr>
                <w:rFonts w:ascii="Calibri" w:eastAsia="Times New Roman" w:hAnsi="Calibri" w:cs="Times New Roman"/>
                <w:color w:val="000000"/>
              </w:rPr>
              <w:br/>
              <w:t>Also NB-IoT (RIL#840)</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38018A32" w14:textId="77777777" w:rsidR="00FD233C" w:rsidRPr="00CA1AD7" w:rsidRDefault="00FD233C" w:rsidP="000423E6">
            <w:pPr>
              <w:spacing w:after="0" w:line="240" w:lineRule="auto"/>
              <w:rPr>
                <w:rFonts w:ascii="Calibri" w:eastAsia="Times New Roman" w:hAnsi="Calibri" w:cs="Times New Roman"/>
                <w:color w:val="000000"/>
              </w:rPr>
            </w:pP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2E1F6B05" w14:textId="77777777" w:rsidR="00FD233C" w:rsidRPr="00FD233C" w:rsidRDefault="00FD233C" w:rsidP="000423E6">
            <w:pPr>
              <w:spacing w:after="0" w:line="240" w:lineRule="auto"/>
              <w:rPr>
                <w:rFonts w:ascii="Calibri" w:eastAsia="Times New Roman" w:hAnsi="Calibri" w:cs="Times New Roman"/>
                <w:color w:val="00000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963E7" w14:textId="77777777" w:rsidR="00FD233C" w:rsidRPr="00CA1AD7" w:rsidRDefault="00FD233C" w:rsidP="000423E6">
            <w:pPr>
              <w:spacing w:after="0" w:line="240" w:lineRule="auto"/>
              <w:rPr>
                <w:rFonts w:ascii="Times New Roman" w:eastAsia="Times New Roman" w:hAnsi="Times New Roman" w:cs="Times New Roman"/>
                <w:sz w:val="20"/>
                <w:szCs w:val="20"/>
              </w:rPr>
            </w:pPr>
          </w:p>
        </w:tc>
      </w:tr>
    </w:tbl>
    <w:p w14:paraId="353358C4" w14:textId="77777777" w:rsidR="00EA591E" w:rsidRDefault="00EA591E" w:rsidP="00EA591E">
      <w:pPr>
        <w:pStyle w:val="BodyText"/>
      </w:pPr>
    </w:p>
    <w:p w14:paraId="4F418708" w14:textId="77777777" w:rsidR="00EA591E" w:rsidRDefault="00EA591E" w:rsidP="006B4E9D">
      <w:pPr>
        <w:pStyle w:val="BodyText"/>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5668B1B2"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following</w:t>
      </w:r>
      <w:r w:rsidR="002905A3">
        <w:t xml:space="preserve"> is proposed</w:t>
      </w:r>
      <w:r w:rsidRPr="00CE0424">
        <w:t>:</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2" w:name="_In-sequence_SDU_delivery"/>
      <w:bookmarkEnd w:id="2"/>
      <w:r w:rsidRPr="00CE0424">
        <w:t>References</w:t>
      </w:r>
    </w:p>
    <w:p w14:paraId="12CD08C8" w14:textId="4817FAED" w:rsidR="003A7EF3" w:rsidRDefault="00D00B6C" w:rsidP="00CE0424">
      <w:pPr>
        <w:pStyle w:val="BodyText"/>
      </w:pPr>
      <w:r>
        <w:t>[1]</w:t>
      </w:r>
      <w:r w:rsidR="00D67320" w:rsidRPr="00D67320">
        <w:t xml:space="preserve"> </w:t>
      </w:r>
      <w:r w:rsidR="00D67320">
        <w:t>R2</w:t>
      </w:r>
      <w:r w:rsidR="00D67320" w:rsidRPr="00506A58">
        <w:t>-200</w:t>
      </w:r>
      <w:r w:rsidR="00E314A7">
        <w:t>xx</w:t>
      </w:r>
      <w:r w:rsidR="00D67320">
        <w:t xml:space="preserve"> ASN.1 review file, v</w:t>
      </w:r>
      <w:r w:rsidR="00E314A7">
        <w:t>65</w:t>
      </w:r>
    </w:p>
    <w:p w14:paraId="334B90B9" w14:textId="3ACE582C" w:rsidR="00D67320" w:rsidRDefault="00D67320" w:rsidP="00CE0424">
      <w:pPr>
        <w:pStyle w:val="BodyText"/>
      </w:pPr>
      <w:r>
        <w:t>[2] R2-200</w:t>
      </w:r>
      <w:r w:rsidR="00E314A7">
        <w:t>xx</w:t>
      </w:r>
      <w:r>
        <w:t xml:space="preserve"> Spreadsheet containing RILs </w:t>
      </w:r>
      <w:r w:rsidR="00E314A7">
        <w:t>vXX</w:t>
      </w:r>
    </w:p>
    <w:p w14:paraId="4661B524" w14:textId="77777777" w:rsidR="00D67320" w:rsidRDefault="00D67320" w:rsidP="00CE0424">
      <w:pPr>
        <w:pStyle w:val="BodyText"/>
      </w:pPr>
    </w:p>
    <w:p w14:paraId="48576776" w14:textId="77777777" w:rsidR="00D67320" w:rsidRPr="00CE0424" w:rsidRDefault="00D67320" w:rsidP="00CE0424">
      <w:pPr>
        <w:pStyle w:val="BodyText"/>
      </w:pPr>
    </w:p>
    <w:sectPr w:rsidR="00D67320" w:rsidRPr="00CE0424" w:rsidSect="0056185B">
      <w:headerReference w:type="even" r:id="rId11"/>
      <w:footerReference w:type="default" r:id="rId12"/>
      <w:footnotePr>
        <w:numRestart w:val="eachSect"/>
      </w:footnotePr>
      <w:pgSz w:w="16840" w:h="11907" w:orient="landscape" w:code="9"/>
      <w:pgMar w:top="1134" w:right="1134" w:bottom="1134" w:left="1418"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561F7" w14:textId="77777777" w:rsidR="00516D63" w:rsidRDefault="00516D63">
      <w:r>
        <w:separator/>
      </w:r>
    </w:p>
  </w:endnote>
  <w:endnote w:type="continuationSeparator" w:id="0">
    <w:p w14:paraId="59967DCD" w14:textId="77777777" w:rsidR="00516D63" w:rsidRDefault="0051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516D63" w:rsidRDefault="00516D6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4A517" w14:textId="77777777" w:rsidR="00516D63" w:rsidRDefault="00516D63">
      <w:r>
        <w:separator/>
      </w:r>
    </w:p>
  </w:footnote>
  <w:footnote w:type="continuationSeparator" w:id="0">
    <w:p w14:paraId="2A915EDC" w14:textId="77777777" w:rsidR="00516D63" w:rsidRDefault="00516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516D63" w:rsidRDefault="00516D6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8"/>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6"/>
  </w:num>
  <w:num w:numId="18">
    <w:abstractNumId w:val="7"/>
  </w:num>
  <w:num w:numId="19">
    <w:abstractNumId w:val="4"/>
  </w:num>
  <w:num w:numId="20">
    <w:abstractNumId w:val="23"/>
  </w:num>
  <w:num w:numId="21">
    <w:abstractNumId w:val="11"/>
  </w:num>
  <w:num w:numId="22">
    <w:abstractNumId w:val="21"/>
  </w:num>
  <w:num w:numId="23">
    <w:abstractNumId w:val="18"/>
  </w:num>
  <w:num w:numId="24">
    <w:abstractNumId w:val="22"/>
  </w:num>
  <w:num w:numId="25">
    <w:abstractNumId w:val="18"/>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8CA"/>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2DA"/>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652"/>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82A01"/>
    <w:rsid w:val="00190AC1"/>
    <w:rsid w:val="0019341A"/>
    <w:rsid w:val="00197DF9"/>
    <w:rsid w:val="001A1987"/>
    <w:rsid w:val="001A2564"/>
    <w:rsid w:val="001A6173"/>
    <w:rsid w:val="001A6CBA"/>
    <w:rsid w:val="001B0D97"/>
    <w:rsid w:val="001B5A5D"/>
    <w:rsid w:val="001C1CE5"/>
    <w:rsid w:val="001C3D2A"/>
    <w:rsid w:val="001C4339"/>
    <w:rsid w:val="001D51BA"/>
    <w:rsid w:val="001D53E7"/>
    <w:rsid w:val="001D6342"/>
    <w:rsid w:val="001D6D53"/>
    <w:rsid w:val="001E58E2"/>
    <w:rsid w:val="001E7AED"/>
    <w:rsid w:val="001F3916"/>
    <w:rsid w:val="001F54C5"/>
    <w:rsid w:val="001F662C"/>
    <w:rsid w:val="001F7074"/>
    <w:rsid w:val="001F76C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57624"/>
    <w:rsid w:val="002617E7"/>
    <w:rsid w:val="00264228"/>
    <w:rsid w:val="00264334"/>
    <w:rsid w:val="0026473E"/>
    <w:rsid w:val="00265EF8"/>
    <w:rsid w:val="00266214"/>
    <w:rsid w:val="00267C83"/>
    <w:rsid w:val="0027144F"/>
    <w:rsid w:val="00271813"/>
    <w:rsid w:val="00271F3A"/>
    <w:rsid w:val="00273278"/>
    <w:rsid w:val="002737F4"/>
    <w:rsid w:val="002805F5"/>
    <w:rsid w:val="00280751"/>
    <w:rsid w:val="0028280A"/>
    <w:rsid w:val="00286ACD"/>
    <w:rsid w:val="00287838"/>
    <w:rsid w:val="002905A3"/>
    <w:rsid w:val="002907B5"/>
    <w:rsid w:val="00292EB7"/>
    <w:rsid w:val="0029362E"/>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1B08"/>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256E0"/>
    <w:rsid w:val="00331751"/>
    <w:rsid w:val="00334579"/>
    <w:rsid w:val="00335858"/>
    <w:rsid w:val="00336BDA"/>
    <w:rsid w:val="003376BD"/>
    <w:rsid w:val="00342BD7"/>
    <w:rsid w:val="00346DB5"/>
    <w:rsid w:val="003477B1"/>
    <w:rsid w:val="00357380"/>
    <w:rsid w:val="003602D9"/>
    <w:rsid w:val="003604CE"/>
    <w:rsid w:val="00361174"/>
    <w:rsid w:val="00370882"/>
    <w:rsid w:val="00370E47"/>
    <w:rsid w:val="003742AC"/>
    <w:rsid w:val="00377AB9"/>
    <w:rsid w:val="00377CE1"/>
    <w:rsid w:val="0038193A"/>
    <w:rsid w:val="00385BF0"/>
    <w:rsid w:val="003939FF"/>
    <w:rsid w:val="003A2223"/>
    <w:rsid w:val="003A2A0F"/>
    <w:rsid w:val="003A45A1"/>
    <w:rsid w:val="003A5B0A"/>
    <w:rsid w:val="003A6BAC"/>
    <w:rsid w:val="003A70A4"/>
    <w:rsid w:val="003A7EF3"/>
    <w:rsid w:val="003B017F"/>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C8E"/>
    <w:rsid w:val="00421105"/>
    <w:rsid w:val="00422AA4"/>
    <w:rsid w:val="004242F4"/>
    <w:rsid w:val="00427248"/>
    <w:rsid w:val="00437447"/>
    <w:rsid w:val="00441A92"/>
    <w:rsid w:val="004431DC"/>
    <w:rsid w:val="00444F56"/>
    <w:rsid w:val="00446488"/>
    <w:rsid w:val="004517AA"/>
    <w:rsid w:val="00452CAC"/>
    <w:rsid w:val="004564C3"/>
    <w:rsid w:val="00457565"/>
    <w:rsid w:val="00457B71"/>
    <w:rsid w:val="004669E2"/>
    <w:rsid w:val="00470C31"/>
    <w:rsid w:val="00471DE0"/>
    <w:rsid w:val="004734D0"/>
    <w:rsid w:val="0047556B"/>
    <w:rsid w:val="00477768"/>
    <w:rsid w:val="00487629"/>
    <w:rsid w:val="00492BC5"/>
    <w:rsid w:val="004964F1"/>
    <w:rsid w:val="004A16BC"/>
    <w:rsid w:val="004A2B94"/>
    <w:rsid w:val="004B6F6A"/>
    <w:rsid w:val="004B7C0C"/>
    <w:rsid w:val="004C3898"/>
    <w:rsid w:val="004D36B1"/>
    <w:rsid w:val="004D7EBD"/>
    <w:rsid w:val="004D7EE9"/>
    <w:rsid w:val="004E2680"/>
    <w:rsid w:val="004E28F9"/>
    <w:rsid w:val="004E462E"/>
    <w:rsid w:val="004E46CF"/>
    <w:rsid w:val="004E56DC"/>
    <w:rsid w:val="004E76F4"/>
    <w:rsid w:val="004F0B4E"/>
    <w:rsid w:val="004F0B6C"/>
    <w:rsid w:val="004F2078"/>
    <w:rsid w:val="004F4DA3"/>
    <w:rsid w:val="005057F0"/>
    <w:rsid w:val="00506557"/>
    <w:rsid w:val="0050677A"/>
    <w:rsid w:val="00506A58"/>
    <w:rsid w:val="005108D8"/>
    <w:rsid w:val="005116F9"/>
    <w:rsid w:val="005153A7"/>
    <w:rsid w:val="00516D63"/>
    <w:rsid w:val="005219CF"/>
    <w:rsid w:val="00532E01"/>
    <w:rsid w:val="00534B59"/>
    <w:rsid w:val="00536759"/>
    <w:rsid w:val="00537C62"/>
    <w:rsid w:val="00546970"/>
    <w:rsid w:val="00554E19"/>
    <w:rsid w:val="0056121F"/>
    <w:rsid w:val="0056185B"/>
    <w:rsid w:val="00572505"/>
    <w:rsid w:val="00582809"/>
    <w:rsid w:val="0058798C"/>
    <w:rsid w:val="005900FA"/>
    <w:rsid w:val="005935A4"/>
    <w:rsid w:val="005948C2"/>
    <w:rsid w:val="00595DCA"/>
    <w:rsid w:val="0059779B"/>
    <w:rsid w:val="005A209A"/>
    <w:rsid w:val="005A662D"/>
    <w:rsid w:val="005A7753"/>
    <w:rsid w:val="005B1409"/>
    <w:rsid w:val="005B35D7"/>
    <w:rsid w:val="005B37D8"/>
    <w:rsid w:val="005B392A"/>
    <w:rsid w:val="005B3AA3"/>
    <w:rsid w:val="005B6F83"/>
    <w:rsid w:val="005C163E"/>
    <w:rsid w:val="005C4C58"/>
    <w:rsid w:val="005C74FB"/>
    <w:rsid w:val="005D1602"/>
    <w:rsid w:val="005E1D4E"/>
    <w:rsid w:val="005E385F"/>
    <w:rsid w:val="005E5B81"/>
    <w:rsid w:val="005F2CB1"/>
    <w:rsid w:val="005F3025"/>
    <w:rsid w:val="005F495A"/>
    <w:rsid w:val="005F618C"/>
    <w:rsid w:val="005F70BD"/>
    <w:rsid w:val="00601D8A"/>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3D80"/>
    <w:rsid w:val="006C5EC9"/>
    <w:rsid w:val="006C6059"/>
    <w:rsid w:val="006C7522"/>
    <w:rsid w:val="006D6F08"/>
    <w:rsid w:val="006D70E0"/>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37CF2"/>
    <w:rsid w:val="00740E58"/>
    <w:rsid w:val="007445A0"/>
    <w:rsid w:val="0074524B"/>
    <w:rsid w:val="00745DAE"/>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0413"/>
    <w:rsid w:val="00841BF2"/>
    <w:rsid w:val="008444E8"/>
    <w:rsid w:val="00844E80"/>
    <w:rsid w:val="00846FE7"/>
    <w:rsid w:val="00856911"/>
    <w:rsid w:val="00862B3B"/>
    <w:rsid w:val="008677FD"/>
    <w:rsid w:val="008706D4"/>
    <w:rsid w:val="00870F8A"/>
    <w:rsid w:val="008719A4"/>
    <w:rsid w:val="00871D23"/>
    <w:rsid w:val="00874312"/>
    <w:rsid w:val="0087437C"/>
    <w:rsid w:val="00875CD7"/>
    <w:rsid w:val="00876B4D"/>
    <w:rsid w:val="00877E8D"/>
    <w:rsid w:val="00877F18"/>
    <w:rsid w:val="00885AD8"/>
    <w:rsid w:val="0089132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4D24"/>
    <w:rsid w:val="008D6D1A"/>
    <w:rsid w:val="008E065E"/>
    <w:rsid w:val="008E0927"/>
    <w:rsid w:val="008E1909"/>
    <w:rsid w:val="008F1EAB"/>
    <w:rsid w:val="008F33DC"/>
    <w:rsid w:val="008F477F"/>
    <w:rsid w:val="00902350"/>
    <w:rsid w:val="00903235"/>
    <w:rsid w:val="0090336B"/>
    <w:rsid w:val="009053AA"/>
    <w:rsid w:val="00906939"/>
    <w:rsid w:val="00910B7D"/>
    <w:rsid w:val="00911DFB"/>
    <w:rsid w:val="009139D9"/>
    <w:rsid w:val="00914AD8"/>
    <w:rsid w:val="00916079"/>
    <w:rsid w:val="00917CE9"/>
    <w:rsid w:val="00920BF2"/>
    <w:rsid w:val="00922010"/>
    <w:rsid w:val="00931BD9"/>
    <w:rsid w:val="009368F3"/>
    <w:rsid w:val="00940B40"/>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15F"/>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20E"/>
    <w:rsid w:val="00A63483"/>
    <w:rsid w:val="00A657D7"/>
    <w:rsid w:val="00A660AC"/>
    <w:rsid w:val="00A67E6C"/>
    <w:rsid w:val="00A71B99"/>
    <w:rsid w:val="00A739D0"/>
    <w:rsid w:val="00A761D4"/>
    <w:rsid w:val="00A77EC4"/>
    <w:rsid w:val="00A92879"/>
    <w:rsid w:val="00A9442A"/>
    <w:rsid w:val="00AA016F"/>
    <w:rsid w:val="00AA1ED6"/>
    <w:rsid w:val="00AA51D6"/>
    <w:rsid w:val="00AA684D"/>
    <w:rsid w:val="00AB0BC8"/>
    <w:rsid w:val="00AB11CA"/>
    <w:rsid w:val="00AB14D9"/>
    <w:rsid w:val="00AB4AB8"/>
    <w:rsid w:val="00AB655E"/>
    <w:rsid w:val="00AC007F"/>
    <w:rsid w:val="00AC2ECD"/>
    <w:rsid w:val="00AC3119"/>
    <w:rsid w:val="00AC49FB"/>
    <w:rsid w:val="00AC5A10"/>
    <w:rsid w:val="00AD0AA3"/>
    <w:rsid w:val="00AD3F94"/>
    <w:rsid w:val="00AD4A5A"/>
    <w:rsid w:val="00AD56C7"/>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16E3"/>
    <w:rsid w:val="00B372AA"/>
    <w:rsid w:val="00B40445"/>
    <w:rsid w:val="00B409E0"/>
    <w:rsid w:val="00B41888"/>
    <w:rsid w:val="00B418E9"/>
    <w:rsid w:val="00B45A52"/>
    <w:rsid w:val="00B46175"/>
    <w:rsid w:val="00B52D2C"/>
    <w:rsid w:val="00B548B7"/>
    <w:rsid w:val="00B656D4"/>
    <w:rsid w:val="00B664C7"/>
    <w:rsid w:val="00B739F6"/>
    <w:rsid w:val="00B77474"/>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7AE"/>
    <w:rsid w:val="00C54995"/>
    <w:rsid w:val="00C54D41"/>
    <w:rsid w:val="00C60783"/>
    <w:rsid w:val="00C615D9"/>
    <w:rsid w:val="00C64672"/>
    <w:rsid w:val="00C70697"/>
    <w:rsid w:val="00C72093"/>
    <w:rsid w:val="00C72CD6"/>
    <w:rsid w:val="00C72EF4"/>
    <w:rsid w:val="00C744FE"/>
    <w:rsid w:val="00C75D2F"/>
    <w:rsid w:val="00C767BE"/>
    <w:rsid w:val="00C76E3C"/>
    <w:rsid w:val="00C81568"/>
    <w:rsid w:val="00C9027A"/>
    <w:rsid w:val="00C9068E"/>
    <w:rsid w:val="00C91E22"/>
    <w:rsid w:val="00C93814"/>
    <w:rsid w:val="00C93C4B"/>
    <w:rsid w:val="00C944AB"/>
    <w:rsid w:val="00C95B40"/>
    <w:rsid w:val="00CA1AD7"/>
    <w:rsid w:val="00CA1ED8"/>
    <w:rsid w:val="00CA3F06"/>
    <w:rsid w:val="00CB1F63"/>
    <w:rsid w:val="00CB6769"/>
    <w:rsid w:val="00CB7170"/>
    <w:rsid w:val="00CC040E"/>
    <w:rsid w:val="00CC111F"/>
    <w:rsid w:val="00CC2011"/>
    <w:rsid w:val="00CC2F28"/>
    <w:rsid w:val="00CC3EA0"/>
    <w:rsid w:val="00CC7B45"/>
    <w:rsid w:val="00CD1188"/>
    <w:rsid w:val="00CD2ED1"/>
    <w:rsid w:val="00CD337B"/>
    <w:rsid w:val="00CE0424"/>
    <w:rsid w:val="00CE64DA"/>
    <w:rsid w:val="00CE7561"/>
    <w:rsid w:val="00CF1354"/>
    <w:rsid w:val="00CF3B1F"/>
    <w:rsid w:val="00CF3BF6"/>
    <w:rsid w:val="00CF625B"/>
    <w:rsid w:val="00CF687E"/>
    <w:rsid w:val="00D00415"/>
    <w:rsid w:val="00D00B6C"/>
    <w:rsid w:val="00D0349B"/>
    <w:rsid w:val="00D10249"/>
    <w:rsid w:val="00D115C3"/>
    <w:rsid w:val="00D11897"/>
    <w:rsid w:val="00D13135"/>
    <w:rsid w:val="00D13E4E"/>
    <w:rsid w:val="00D170D8"/>
    <w:rsid w:val="00D2221B"/>
    <w:rsid w:val="00D239A7"/>
    <w:rsid w:val="00D23F47"/>
    <w:rsid w:val="00D36E71"/>
    <w:rsid w:val="00D37D87"/>
    <w:rsid w:val="00D40B33"/>
    <w:rsid w:val="00D41344"/>
    <w:rsid w:val="00D4318F"/>
    <w:rsid w:val="00D438BF"/>
    <w:rsid w:val="00D440F8"/>
    <w:rsid w:val="00D5055F"/>
    <w:rsid w:val="00D546FF"/>
    <w:rsid w:val="00D55AD5"/>
    <w:rsid w:val="00D576CA"/>
    <w:rsid w:val="00D61AF5"/>
    <w:rsid w:val="00D652B5"/>
    <w:rsid w:val="00D66155"/>
    <w:rsid w:val="00D67320"/>
    <w:rsid w:val="00D708B0"/>
    <w:rsid w:val="00D7584C"/>
    <w:rsid w:val="00D77B1D"/>
    <w:rsid w:val="00D8021F"/>
    <w:rsid w:val="00D80383"/>
    <w:rsid w:val="00D823C6"/>
    <w:rsid w:val="00D8327F"/>
    <w:rsid w:val="00D86CA3"/>
    <w:rsid w:val="00D871CE"/>
    <w:rsid w:val="00D9196D"/>
    <w:rsid w:val="00D92982"/>
    <w:rsid w:val="00DA17BD"/>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5DDD"/>
    <w:rsid w:val="00E174C5"/>
    <w:rsid w:val="00E17FA2"/>
    <w:rsid w:val="00E22330"/>
    <w:rsid w:val="00E30B5A"/>
    <w:rsid w:val="00E3123D"/>
    <w:rsid w:val="00E31461"/>
    <w:rsid w:val="00E314A7"/>
    <w:rsid w:val="00E31D43"/>
    <w:rsid w:val="00E32608"/>
    <w:rsid w:val="00E34188"/>
    <w:rsid w:val="00E34B6E"/>
    <w:rsid w:val="00E35559"/>
    <w:rsid w:val="00E3723A"/>
    <w:rsid w:val="00E37860"/>
    <w:rsid w:val="00E446F1"/>
    <w:rsid w:val="00E46886"/>
    <w:rsid w:val="00E47AEF"/>
    <w:rsid w:val="00E52FE1"/>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515B"/>
    <w:rsid w:val="00EA591E"/>
    <w:rsid w:val="00EA7A41"/>
    <w:rsid w:val="00EB077B"/>
    <w:rsid w:val="00EB4EA2"/>
    <w:rsid w:val="00EC24D5"/>
    <w:rsid w:val="00EC27C6"/>
    <w:rsid w:val="00EC4207"/>
    <w:rsid w:val="00EC5653"/>
    <w:rsid w:val="00EC71CE"/>
    <w:rsid w:val="00ED1006"/>
    <w:rsid w:val="00EF18FE"/>
    <w:rsid w:val="00EF5787"/>
    <w:rsid w:val="00EF60D0"/>
    <w:rsid w:val="00F020E4"/>
    <w:rsid w:val="00F0528D"/>
    <w:rsid w:val="00F06C67"/>
    <w:rsid w:val="00F06DFD"/>
    <w:rsid w:val="00F071D1"/>
    <w:rsid w:val="00F07533"/>
    <w:rsid w:val="00F101A1"/>
    <w:rsid w:val="00F10629"/>
    <w:rsid w:val="00F15FA5"/>
    <w:rsid w:val="00F209B7"/>
    <w:rsid w:val="00F20F5C"/>
    <w:rsid w:val="00F2376F"/>
    <w:rsid w:val="00F243D8"/>
    <w:rsid w:val="00F30828"/>
    <w:rsid w:val="00F313D6"/>
    <w:rsid w:val="00F40A69"/>
    <w:rsid w:val="00F40F0C"/>
    <w:rsid w:val="00F41E31"/>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54E6"/>
    <w:rsid w:val="00FB4C80"/>
    <w:rsid w:val="00FB6A6A"/>
    <w:rsid w:val="00FC7429"/>
    <w:rsid w:val="00FD07F6"/>
    <w:rsid w:val="00FD1EC8"/>
    <w:rsid w:val="00FD233C"/>
    <w:rsid w:val="00FD47ED"/>
    <w:rsid w:val="00FD74DB"/>
    <w:rsid w:val="00FD7660"/>
    <w:rsid w:val="00FE0655"/>
    <w:rsid w:val="00FE2365"/>
    <w:rsid w:val="00FE37D7"/>
    <w:rsid w:val="00FE4C7B"/>
    <w:rsid w:val="00FE7336"/>
    <w:rsid w:val="00FE787C"/>
    <w:rsid w:val="00FF320F"/>
    <w:rsid w:val="00FF45A5"/>
    <w:rsid w:val="00FF488B"/>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C4339"/>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1C43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433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Normal"/>
    <w:next w:val="Normal"/>
    <w:link w:val="ObservationChar"/>
    <w:autoRedefine/>
    <w:qFormat/>
    <w:rsid w:val="001C4339"/>
    <w:pPr>
      <w:tabs>
        <w:tab w:val="left" w:pos="2160"/>
      </w:tabs>
      <w:spacing w:before="120" w:after="40" w:line="240" w:lineRule="auto"/>
      <w:jc w:val="both"/>
    </w:pPr>
    <w:rPr>
      <w:rFonts w:ascii="Times New Roman" w:hAnsi="Times New Roman"/>
      <w:b/>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spacing w:after="0"/>
      <w:ind w:left="200" w:hanging="200"/>
    </w:pPr>
  </w:style>
  <w:style w:type="character" w:customStyle="1" w:styleId="ObservationChar">
    <w:name w:val="Observation Char"/>
    <w:basedOn w:val="DefaultParagraphFont"/>
    <w:link w:val="Observation"/>
    <w:rsid w:val="001C4339"/>
    <w:rPr>
      <w:rFonts w:ascii="Times New Roman" w:eastAsiaTheme="minorHAnsi" w:hAnsi="Times New Roman" w:cstheme="minorBidi"/>
      <w:b/>
      <w:sz w:val="22"/>
      <w:szCs w:val="22"/>
      <w:lang w:val="en-US" w:eastAsia="en-US"/>
    </w:rPr>
  </w:style>
  <w:style w:type="paragraph" w:customStyle="1" w:styleId="Doc-title">
    <w:name w:val="Doc-title"/>
    <w:basedOn w:val="Normal"/>
    <w:next w:val="Doc-text2"/>
    <w:link w:val="Doc-titleChar"/>
    <w:qFormat/>
    <w:rsid w:val="005B37D8"/>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5B37D8"/>
    <w:rPr>
      <w:rFonts w:ascii="Arial" w:eastAsia="MS Mincho" w:hAnsi="Arial"/>
      <w:noProof/>
      <w:szCs w:val="24"/>
    </w:rPr>
  </w:style>
  <w:style w:type="paragraph" w:customStyle="1" w:styleId="Comments">
    <w:name w:val="Comments"/>
    <w:basedOn w:val="Normal"/>
    <w:link w:val="CommentsChar"/>
    <w:qFormat/>
    <w:rsid w:val="005B37D8"/>
    <w:pPr>
      <w:spacing w:before="40" w:after="0" w:line="240" w:lineRule="auto"/>
    </w:pPr>
    <w:rPr>
      <w:rFonts w:ascii="Arial" w:eastAsia="MS Mincho" w:hAnsi="Arial" w:cs="Times New Roman"/>
      <w:i/>
      <w:noProof/>
      <w:sz w:val="18"/>
      <w:szCs w:val="24"/>
      <w:lang w:val="en-GB" w:eastAsia="en-GB"/>
    </w:rPr>
  </w:style>
  <w:style w:type="character" w:customStyle="1" w:styleId="CommentsChar">
    <w:name w:val="Comments Char"/>
    <w:link w:val="Comments"/>
    <w:qFormat/>
    <w:rsid w:val="005B37D8"/>
    <w:rPr>
      <w:rFonts w:ascii="Arial" w:eastAsia="MS Mincho" w:hAnsi="Arial"/>
      <w:i/>
      <w:noProof/>
      <w:sz w:val="18"/>
      <w:szCs w:val="24"/>
    </w:rPr>
  </w:style>
  <w:style w:type="paragraph" w:customStyle="1" w:styleId="Agreement">
    <w:name w:val="Agreement"/>
    <w:basedOn w:val="Normal"/>
    <w:next w:val="Doc-text2"/>
    <w:qFormat/>
    <w:rsid w:val="00601D8A"/>
    <w:pPr>
      <w:numPr>
        <w:numId w:val="24"/>
      </w:numPr>
      <w:spacing w:before="60" w:after="0" w:line="240" w:lineRule="auto"/>
    </w:pPr>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518196">
      <w:bodyDiv w:val="1"/>
      <w:marLeft w:val="0"/>
      <w:marRight w:val="0"/>
      <w:marTop w:val="0"/>
      <w:marBottom w:val="0"/>
      <w:divBdr>
        <w:top w:val="none" w:sz="0" w:space="0" w:color="auto"/>
        <w:left w:val="none" w:sz="0" w:space="0" w:color="auto"/>
        <w:bottom w:val="none" w:sz="0" w:space="0" w:color="auto"/>
        <w:right w:val="none" w:sz="0" w:space="0" w:color="auto"/>
      </w:divBdr>
    </w:div>
    <w:div w:id="589117212">
      <w:bodyDiv w:val="1"/>
      <w:marLeft w:val="0"/>
      <w:marRight w:val="0"/>
      <w:marTop w:val="0"/>
      <w:marBottom w:val="0"/>
      <w:divBdr>
        <w:top w:val="none" w:sz="0" w:space="0" w:color="auto"/>
        <w:left w:val="none" w:sz="0" w:space="0" w:color="auto"/>
        <w:bottom w:val="none" w:sz="0" w:space="0" w:color="auto"/>
        <w:right w:val="none" w:sz="0" w:space="0" w:color="auto"/>
      </w:divBdr>
    </w:div>
    <w:div w:id="1291280483">
      <w:bodyDiv w:val="1"/>
      <w:marLeft w:val="0"/>
      <w:marRight w:val="0"/>
      <w:marTop w:val="0"/>
      <w:marBottom w:val="0"/>
      <w:divBdr>
        <w:top w:val="none" w:sz="0" w:space="0" w:color="auto"/>
        <w:left w:val="none" w:sz="0" w:space="0" w:color="auto"/>
        <w:bottom w:val="none" w:sz="0" w:space="0" w:color="auto"/>
        <w:right w:val="none" w:sz="0" w:space="0" w:color="auto"/>
      </w:divBdr>
    </w:div>
    <w:div w:id="1350258442">
      <w:bodyDiv w:val="1"/>
      <w:marLeft w:val="0"/>
      <w:marRight w:val="0"/>
      <w:marTop w:val="0"/>
      <w:marBottom w:val="0"/>
      <w:divBdr>
        <w:top w:val="none" w:sz="0" w:space="0" w:color="auto"/>
        <w:left w:val="none" w:sz="0" w:space="0" w:color="auto"/>
        <w:bottom w:val="none" w:sz="0" w:space="0" w:color="auto"/>
        <w:right w:val="none" w:sz="0" w:space="0" w:color="auto"/>
      </w:divBdr>
    </w:div>
    <w:div w:id="1606578487">
      <w:bodyDiv w:val="1"/>
      <w:marLeft w:val="0"/>
      <w:marRight w:val="0"/>
      <w:marTop w:val="0"/>
      <w:marBottom w:val="0"/>
      <w:divBdr>
        <w:top w:val="none" w:sz="0" w:space="0" w:color="auto"/>
        <w:left w:val="none" w:sz="0" w:space="0" w:color="auto"/>
        <w:bottom w:val="none" w:sz="0" w:space="0" w:color="auto"/>
        <w:right w:val="none" w:sz="0" w:space="0" w:color="auto"/>
      </w:divBdr>
    </w:div>
    <w:div w:id="1774549000">
      <w:bodyDiv w:val="1"/>
      <w:marLeft w:val="0"/>
      <w:marRight w:val="0"/>
      <w:marTop w:val="0"/>
      <w:marBottom w:val="0"/>
      <w:divBdr>
        <w:top w:val="none" w:sz="0" w:space="0" w:color="auto"/>
        <w:left w:val="none" w:sz="0" w:space="0" w:color="auto"/>
        <w:bottom w:val="none" w:sz="0" w:space="0" w:color="auto"/>
        <w:right w:val="none" w:sz="0" w:space="0" w:color="auto"/>
      </w:divBdr>
    </w:div>
    <w:div w:id="1815876472">
      <w:bodyDiv w:val="1"/>
      <w:marLeft w:val="0"/>
      <w:marRight w:val="0"/>
      <w:marTop w:val="0"/>
      <w:marBottom w:val="0"/>
      <w:divBdr>
        <w:top w:val="none" w:sz="0" w:space="0" w:color="auto"/>
        <w:left w:val="none" w:sz="0" w:space="0" w:color="auto"/>
        <w:bottom w:val="none" w:sz="0" w:space="0" w:color="auto"/>
        <w:right w:val="none" w:sz="0" w:space="0" w:color="auto"/>
      </w:divBdr>
    </w:div>
    <w:div w:id="1954240742">
      <w:bodyDiv w:val="1"/>
      <w:marLeft w:val="0"/>
      <w:marRight w:val="0"/>
      <w:marTop w:val="0"/>
      <w:marBottom w:val="0"/>
      <w:divBdr>
        <w:top w:val="none" w:sz="0" w:space="0" w:color="auto"/>
        <w:left w:val="none" w:sz="0" w:space="0" w:color="auto"/>
        <w:bottom w:val="none" w:sz="0" w:space="0" w:color="auto"/>
        <w:right w:val="none" w:sz="0" w:space="0" w:color="auto"/>
      </w:divBdr>
    </w:div>
    <w:div w:id="2028629230">
      <w:bodyDiv w:val="1"/>
      <w:marLeft w:val="0"/>
      <w:marRight w:val="0"/>
      <w:marTop w:val="0"/>
      <w:marBottom w:val="0"/>
      <w:divBdr>
        <w:top w:val="none" w:sz="0" w:space="0" w:color="auto"/>
        <w:left w:val="none" w:sz="0" w:space="0" w:color="auto"/>
        <w:bottom w:val="none" w:sz="0" w:space="0" w:color="auto"/>
        <w:right w:val="none" w:sz="0" w:space="0" w:color="auto"/>
      </w:divBdr>
    </w:div>
    <w:div w:id="20937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purl.org/dc/terms/"/>
    <ds:schemaRef ds:uri="http://schemas.microsoft.com/office/infopath/2007/PartnerControls"/>
    <ds:schemaRef ds:uri="472c4bc1-aeab-41af-9152-3b75a41189b8"/>
    <ds:schemaRef ds:uri="http://schemas.openxmlformats.org/package/2006/metadata/core-properties"/>
    <ds:schemaRef ds:uri="http://schemas.microsoft.com/office/2006/documentManagement/types"/>
    <ds:schemaRef ds:uri="http://purl.org/dc/elements/1.1/"/>
    <ds:schemaRef ds:uri="9eb7ea80-5e55-4ea5-b0b4-290192a6e99d"/>
    <ds:schemaRef ds:uri="http://www.w3.org/XML/1998/namespace"/>
    <ds:schemaRef ds:uri="http://purl.org/dc/dcmitype/"/>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6223F2C-664D-411E-BF02-8655F52D7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8B2310-5B0B-43AE-9CE4-A11A0A886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Pages>
  <Words>1456</Words>
  <Characters>7567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109bis-e [007]</vt:lpstr>
    </vt:vector>
  </TitlesOfParts>
  <Company>Ericsson</Company>
  <LinksUpToDate>false</LinksUpToDate>
  <CharactersWithSpaces>9005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109bis-e [007]</dc:title>
  <dc:subject/>
  <dc:creator>Qualcomm</dc:creator>
  <cp:keywords>3GPP; TDoc</cp:keywords>
  <dc:description/>
  <cp:lastModifiedBy>QC (Umesh)-110e</cp:lastModifiedBy>
  <cp:revision>80</cp:revision>
  <cp:lastPrinted>2008-01-31T07:09:00Z</cp:lastPrinted>
  <dcterms:created xsi:type="dcterms:W3CDTF">2020-04-20T12:47:00Z</dcterms:created>
  <dcterms:modified xsi:type="dcterms:W3CDTF">2020-06-01T18:58:00Z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0x01010091ACDE4E8658D24EB43E6A0F1DA0CD77</vt:lpwstr>
  </property>
</Properties>
</file>