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871D" w14:textId="21F35611" w:rsidR="00782CE3" w:rsidRPr="00F601DB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rFonts w:eastAsia="SimSun"/>
          <w:b/>
          <w:noProof/>
          <w:sz w:val="24"/>
          <w:lang w:eastAsia="zh-CN"/>
        </w:rPr>
      </w:pPr>
      <w:bookmarkStart w:id="0" w:name="_Toc20487267"/>
      <w:bookmarkStart w:id="1" w:name="_Toc29342562"/>
      <w:bookmarkStart w:id="2" w:name="_Toc29343701"/>
      <w:bookmarkStart w:id="3" w:name="_Toc36566963"/>
      <w:bookmarkStart w:id="4" w:name="_Toc36810403"/>
      <w:bookmarkStart w:id="5" w:name="_Toc36846767"/>
      <w:bookmarkStart w:id="6" w:name="_Toc36939420"/>
      <w:bookmarkStart w:id="7" w:name="_Toc37082400"/>
      <w:r w:rsidRPr="00285EB2">
        <w:rPr>
          <w:b/>
          <w:noProof/>
          <w:sz w:val="24"/>
        </w:rPr>
        <w:t>3GPP TSG-RAN WG2 Meeting #10</w:t>
      </w:r>
      <w:r w:rsidR="00433F28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Pr="00285EB2">
        <w:rPr>
          <w:b/>
          <w:i/>
          <w:noProof/>
          <w:sz w:val="28"/>
        </w:rPr>
        <w:tab/>
      </w:r>
      <w:r w:rsidR="00E12C0A">
        <w:rPr>
          <w:b/>
          <w:i/>
          <w:noProof/>
          <w:sz w:val="28"/>
        </w:rPr>
        <w:t>draft</w:t>
      </w:r>
      <w:r w:rsidR="00F8092A" w:rsidRPr="00BA7119">
        <w:rPr>
          <w:b/>
          <w:noProof/>
          <w:sz w:val="24"/>
          <w:highlight w:val="yellow"/>
        </w:rPr>
        <w:t>R2-200</w:t>
      </w:r>
      <w:r w:rsidR="00E12C0A">
        <w:rPr>
          <w:b/>
          <w:noProof/>
          <w:sz w:val="24"/>
          <w:highlight w:val="yellow"/>
        </w:rPr>
        <w:t>5829</w:t>
      </w:r>
      <w:bookmarkStart w:id="8" w:name="_GoBack"/>
      <w:bookmarkEnd w:id="8"/>
    </w:p>
    <w:p w14:paraId="7FFC1955" w14:textId="77777777" w:rsidR="00782CE3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433F28">
        <w:rPr>
          <w:b/>
          <w:noProof/>
          <w:sz w:val="24"/>
        </w:rPr>
        <w:t>1</w:t>
      </w:r>
      <w:r w:rsidR="00433F28" w:rsidRPr="00433F28">
        <w:rPr>
          <w:b/>
          <w:noProof/>
          <w:sz w:val="24"/>
          <w:vertAlign w:val="superscript"/>
        </w:rPr>
        <w:t>st</w:t>
      </w:r>
      <w:r w:rsidR="00433F28">
        <w:rPr>
          <w:b/>
          <w:noProof/>
          <w:sz w:val="24"/>
        </w:rPr>
        <w:t xml:space="preserve"> </w:t>
      </w:r>
      <w:r>
        <w:rPr>
          <w:b/>
          <w:noProof/>
          <w:sz w:val="24"/>
          <w:vertAlign w:val="superscript"/>
        </w:rPr>
        <w:t xml:space="preserve"> -</w:t>
      </w:r>
      <w:r w:rsidR="00433F28">
        <w:rPr>
          <w:b/>
          <w:noProof/>
          <w:sz w:val="24"/>
        </w:rPr>
        <w:t xml:space="preserve"> 12</w:t>
      </w:r>
      <w:r w:rsidRPr="0029434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33F28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p w14:paraId="0564BBC2" w14:textId="1DFAA6CF" w:rsidR="00782CE3" w:rsidRPr="008A17B2" w:rsidRDefault="00782CE3" w:rsidP="00782CE3">
      <w:pPr>
        <w:spacing w:before="240"/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Agenda Item: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3D586E">
        <w:rPr>
          <w:rFonts w:ascii="Arial" w:eastAsia="MS Mincho" w:hAnsi="Arial" w:cs="Arial"/>
          <w:b/>
          <w:noProof/>
          <w:sz w:val="24"/>
          <w:lang w:val="en-US"/>
        </w:rPr>
        <w:t>7.1.5</w:t>
      </w:r>
    </w:p>
    <w:p w14:paraId="0483A7EB" w14:textId="4C37A510" w:rsidR="00782CE3" w:rsidRPr="008A17B2" w:rsidRDefault="00782CE3" w:rsidP="00782CE3">
      <w:pPr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Source: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ab/>
      </w:r>
      <w:r w:rsidR="008A17B2">
        <w:rPr>
          <w:rFonts w:ascii="Arial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>Huawei, HiSilicon</w:t>
      </w:r>
      <w:r w:rsidR="00D75B2C">
        <w:rPr>
          <w:rFonts w:ascii="Arial" w:hAnsi="Arial" w:cs="Arial"/>
          <w:b/>
          <w:noProof/>
          <w:sz w:val="24"/>
          <w:lang w:val="en-US"/>
        </w:rPr>
        <w:t xml:space="preserve"> </w:t>
      </w:r>
    </w:p>
    <w:p w14:paraId="49CD9CD1" w14:textId="42A04E5B" w:rsidR="00782CE3" w:rsidRPr="008A17B2" w:rsidRDefault="008A17B2" w:rsidP="00782CE3">
      <w:pPr>
        <w:ind w:left="1701" w:hanging="1701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eastAsia="MS Mincho" w:hAnsi="Arial" w:cs="Arial"/>
          <w:b/>
          <w:noProof/>
          <w:sz w:val="24"/>
          <w:lang w:val="en-US"/>
        </w:rPr>
        <w:t>Title:</w:t>
      </w:r>
      <w:r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BA7119" w:rsidRPr="00BA7119">
        <w:rPr>
          <w:rFonts w:ascii="Arial" w:eastAsia="MS Mincho" w:hAnsi="Arial" w:cs="Arial"/>
          <w:b/>
          <w:noProof/>
          <w:sz w:val="24"/>
          <w:highlight w:val="yellow"/>
          <w:lang w:val="en-US"/>
        </w:rPr>
        <w:t>draft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 Report from [Offline-4</w:t>
      </w:r>
      <w:r w:rsidR="00E12C0A">
        <w:rPr>
          <w:rFonts w:ascii="Arial" w:eastAsia="MS Mincho" w:hAnsi="Arial" w:cs="Arial"/>
          <w:b/>
          <w:noProof/>
          <w:sz w:val="24"/>
          <w:lang w:val="en-US"/>
        </w:rPr>
        <w:t>09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] </w:t>
      </w:r>
      <w:r w:rsidR="005B095C">
        <w:rPr>
          <w:rFonts w:ascii="Arial" w:eastAsia="MS Mincho" w:hAnsi="Arial" w:cs="Arial"/>
          <w:b/>
          <w:noProof/>
          <w:sz w:val="24"/>
          <w:lang w:val="en-US"/>
        </w:rPr>
        <w:t xml:space="preserve">RAN1 feature list and UE capabilities </w:t>
      </w:r>
      <w:r w:rsidR="005E4382">
        <w:rPr>
          <w:rFonts w:ascii="Arial" w:eastAsia="MS Mincho" w:hAnsi="Arial" w:cs="Arial"/>
          <w:b/>
          <w:noProof/>
          <w:sz w:val="24"/>
          <w:lang w:val="en-US"/>
        </w:rPr>
        <w:t>issues</w:t>
      </w:r>
      <w:r w:rsidR="003635CC">
        <w:rPr>
          <w:rFonts w:ascii="Arial" w:eastAsia="MS Mincho" w:hAnsi="Arial" w:cs="Arial"/>
          <w:b/>
          <w:noProof/>
          <w:sz w:val="24"/>
          <w:lang w:val="en-US"/>
        </w:rPr>
        <w:t xml:space="preserve"> for eMTC</w:t>
      </w:r>
    </w:p>
    <w:p w14:paraId="7005CB79" w14:textId="77777777" w:rsidR="00782CE3" w:rsidRPr="008A17B2" w:rsidRDefault="00782CE3" w:rsidP="00782CE3">
      <w:pPr>
        <w:rPr>
          <w:rFonts w:ascii="Arial" w:eastAsia="MS Mincho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Document for: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  <w:t>Discussion</w:t>
      </w:r>
      <w:r w:rsidRPr="008A17B2">
        <w:rPr>
          <w:rFonts w:ascii="Arial" w:hAnsi="Arial" w:cs="Arial"/>
          <w:b/>
          <w:noProof/>
          <w:sz w:val="24"/>
          <w:lang w:val="en-US"/>
        </w:rPr>
        <w:t xml:space="preserve"> and Decision</w:t>
      </w:r>
    </w:p>
    <w:p w14:paraId="295BE116" w14:textId="613D8784" w:rsidR="00782CE3" w:rsidRDefault="00782CE3" w:rsidP="00113418">
      <w:pPr>
        <w:pStyle w:val="Heading1"/>
        <w:rPr>
          <w:lang w:val="en-US"/>
        </w:rPr>
      </w:pPr>
      <w:r w:rsidRPr="00113418">
        <w:t>Introduction</w:t>
      </w:r>
    </w:p>
    <w:p w14:paraId="44D6D3D8" w14:textId="77777777" w:rsidR="00782CE3" w:rsidRDefault="00782CE3" w:rsidP="00782CE3">
      <w:pPr>
        <w:pStyle w:val="Doc-text2"/>
        <w:rPr>
          <w:highlight w:val="yellow"/>
        </w:rPr>
      </w:pPr>
    </w:p>
    <w:p w14:paraId="6DFD1871" w14:textId="73601817" w:rsidR="005E4382" w:rsidRDefault="00782CE3" w:rsidP="00782CE3">
      <w:r>
        <w:t xml:space="preserve">This document </w:t>
      </w:r>
      <w:r w:rsidR="00433F28">
        <w:t xml:space="preserve">discusses </w:t>
      </w:r>
      <w:r w:rsidR="005E4382">
        <w:t xml:space="preserve">remaining </w:t>
      </w:r>
      <w:proofErr w:type="spellStart"/>
      <w:r w:rsidR="00BC5538">
        <w:t>eMTC</w:t>
      </w:r>
      <w:proofErr w:type="spellEnd"/>
      <w:r w:rsidR="00955E6E">
        <w:t xml:space="preserve"> </w:t>
      </w:r>
      <w:r w:rsidR="005B095C">
        <w:t xml:space="preserve">Capabilities </w:t>
      </w:r>
      <w:r w:rsidR="005E4382">
        <w:t>opens issues</w:t>
      </w:r>
      <w:r w:rsidR="00BA7119">
        <w:t xml:space="preserve">, based </w:t>
      </w:r>
      <w:proofErr w:type="gramStart"/>
      <w:r w:rsidR="00BA7119">
        <w:t xml:space="preserve">on  </w:t>
      </w:r>
      <w:proofErr w:type="gramEnd"/>
      <w:r w:rsidR="00BA7119">
        <w:fldChar w:fldCharType="begin"/>
      </w:r>
      <w:r w:rsidR="00BA7119">
        <w:instrText xml:space="preserve"> REF _Ref41570711 \r \h </w:instrText>
      </w:r>
      <w:r w:rsidR="00BA7119">
        <w:fldChar w:fldCharType="separate"/>
      </w:r>
      <w:r w:rsidR="00BA7119">
        <w:t>[1]</w:t>
      </w:r>
      <w:r w:rsidR="00BA7119">
        <w:fldChar w:fldCharType="end"/>
      </w:r>
    </w:p>
    <w:p w14:paraId="3453E2F0" w14:textId="77777777" w:rsidR="00017EF4" w:rsidRPr="003B7A14" w:rsidRDefault="00017EF4" w:rsidP="001E0BC4">
      <w:pPr>
        <w:rPr>
          <w:b/>
        </w:rPr>
      </w:pPr>
    </w:p>
    <w:p w14:paraId="72D7D19A" w14:textId="48F9242C" w:rsidR="00782CE3" w:rsidRDefault="00BA7119" w:rsidP="00113418">
      <w:pPr>
        <w:pStyle w:val="Heading1"/>
      </w:pPr>
      <w:r w:rsidRPr="00113418">
        <w:t>Discussion</w:t>
      </w:r>
    </w:p>
    <w:p w14:paraId="7321D22C" w14:textId="1DD8C24F" w:rsidR="00777555" w:rsidRDefault="00BA7119" w:rsidP="00782CE3">
      <w:r>
        <w:t xml:space="preserve">In this section we collect company opinions on the proposals made in </w:t>
      </w:r>
      <w:r>
        <w:fldChar w:fldCharType="begin"/>
      </w:r>
      <w:r>
        <w:instrText xml:space="preserve"> REF _Ref41570711 \r \h </w:instrText>
      </w:r>
      <w:r>
        <w:fldChar w:fldCharType="separate"/>
      </w:r>
      <w:r>
        <w:t>[1]</w:t>
      </w:r>
      <w:r>
        <w:fldChar w:fldCharType="end"/>
      </w:r>
      <w:r>
        <w:t>, except for proposal 10-2 which is covered in Offline-201.</w:t>
      </w:r>
    </w:p>
    <w:p w14:paraId="12353007" w14:textId="77777777" w:rsidR="004A240B" w:rsidRPr="004A240B" w:rsidRDefault="004A240B" w:rsidP="00782CE3">
      <w:pPr>
        <w:rPr>
          <w:b/>
          <w:u w:val="single"/>
        </w:rPr>
      </w:pPr>
    </w:p>
    <w:p w14:paraId="1D802E13" w14:textId="672C5C9C" w:rsidR="004A240B" w:rsidRPr="004A240B" w:rsidRDefault="004A240B" w:rsidP="00113418">
      <w:pPr>
        <w:pStyle w:val="Heading2"/>
        <w:numPr>
          <w:ilvl w:val="1"/>
          <w:numId w:val="11"/>
        </w:numPr>
      </w:pPr>
      <w:r w:rsidRPr="004A240B">
        <w:t>RAN2 open issues:</w:t>
      </w:r>
    </w:p>
    <w:p w14:paraId="3EE92B76" w14:textId="77777777" w:rsidR="004A240B" w:rsidRPr="00017EF4" w:rsidRDefault="004A240B" w:rsidP="004A240B">
      <w:pPr>
        <w:rPr>
          <w:lang w:val="en-US"/>
        </w:rPr>
      </w:pPr>
      <w:r w:rsidRPr="00BC5538">
        <w:rPr>
          <w:b/>
          <w:lang w:val="en-US"/>
        </w:rPr>
        <w:t xml:space="preserve">Proposal 1: </w:t>
      </w:r>
      <w:r w:rsidRPr="00017EF4">
        <w:rPr>
          <w:lang w:val="en-US"/>
        </w:rPr>
        <w:t xml:space="preserve">Move the four PUR capabilities to general capabilities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RRC correction CR.</w:t>
      </w:r>
    </w:p>
    <w:p w14:paraId="4692230D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3439533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F57974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E52FAF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072F2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C4929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D6D8A4B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8DFE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909012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BBC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272B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DA6A75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E5F3E1A" w14:textId="77777777" w:rsidR="00E603B6" w:rsidRDefault="00E603B6" w:rsidP="00E603B6">
      <w:pPr>
        <w:rPr>
          <w:lang w:eastAsia="zh-CN"/>
        </w:rPr>
      </w:pPr>
    </w:p>
    <w:p w14:paraId="399E39C1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lastRenderedPageBreak/>
        <w:t xml:space="preserve">Proposal 2: </w:t>
      </w:r>
      <w:r w:rsidRPr="00017EF4">
        <w:rPr>
          <w:lang w:val="en-US"/>
        </w:rPr>
        <w:t xml:space="preserve">Change the </w:t>
      </w:r>
      <w:r w:rsidRPr="00017EF4">
        <w:t xml:space="preserve">group Wake </w:t>
      </w:r>
      <w:proofErr w:type="gramStart"/>
      <w:r w:rsidRPr="00017EF4">
        <w:t>Up</w:t>
      </w:r>
      <w:proofErr w:type="gramEnd"/>
      <w:r w:rsidRPr="00017EF4">
        <w:t xml:space="preserve"> Signal</w:t>
      </w:r>
      <w:r w:rsidRPr="00017EF4">
        <w:rPr>
          <w:lang w:val="en-US"/>
        </w:rPr>
        <w:t xml:space="preserve"> capabilities names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correction CR so the names align with NB-</w:t>
      </w:r>
      <w:proofErr w:type="spellStart"/>
      <w:r w:rsidRPr="00017EF4">
        <w:rPr>
          <w:lang w:val="en-US"/>
        </w:rPr>
        <w:t>IoT</w:t>
      </w:r>
      <w:proofErr w:type="spellEnd"/>
      <w:r w:rsidRPr="00017EF4">
        <w:rPr>
          <w:lang w:val="en-US"/>
        </w:rPr>
        <w:t xml:space="preserve"> and Rel-15 capabilities names.</w:t>
      </w:r>
      <w:r w:rsidRPr="00BC5538">
        <w:rPr>
          <w:b/>
          <w:lang w:val="en-US"/>
        </w:rPr>
        <w:t xml:space="preserve"> </w:t>
      </w:r>
    </w:p>
    <w:p w14:paraId="26DE6A0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4EFE9D1C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9553E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4C0667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288B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273C94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278305E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2AF8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E231FDF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753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C813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80E2A4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7E472CC" w14:textId="77777777" w:rsidR="00E603B6" w:rsidRDefault="00E603B6" w:rsidP="00E603B6">
      <w:pPr>
        <w:rPr>
          <w:lang w:eastAsia="zh-CN"/>
        </w:rPr>
      </w:pPr>
    </w:p>
    <w:p w14:paraId="4236DF43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</w:t>
      </w:r>
      <w:r>
        <w:rPr>
          <w:b/>
          <w:lang w:val="en-US"/>
        </w:rPr>
        <w:t>3</w:t>
      </w:r>
      <w:r w:rsidRPr="00BC5538">
        <w:rPr>
          <w:b/>
          <w:lang w:val="en-US"/>
        </w:rPr>
        <w:t xml:space="preserve">: </w:t>
      </w:r>
      <w:r w:rsidRPr="00017EF4">
        <w:rPr>
          <w:lang w:val="en-US"/>
        </w:rPr>
        <w:t xml:space="preserve">Align the naming of </w:t>
      </w:r>
      <w:proofErr w:type="spellStart"/>
      <w:proofErr w:type="gramStart"/>
      <w:r w:rsidRPr="00017EF4">
        <w:rPr>
          <w:lang w:val="en-US"/>
        </w:rPr>
        <w:t>ce</w:t>
      </w:r>
      <w:proofErr w:type="spellEnd"/>
      <w:proofErr w:type="gramEnd"/>
      <w:r w:rsidRPr="00017EF4">
        <w:rPr>
          <w:lang w:val="en-US"/>
        </w:rPr>
        <w:t xml:space="preserve"> mode A/B specific capabilities to align to those in Rel-15 (e.g. similar to ce-PDSCH-FlexibleStartPRB-CE-ModeA-r15)</w:t>
      </w:r>
    </w:p>
    <w:p w14:paraId="5214BE1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58A09AE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0CE861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DFA667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A38A0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98043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42BA55A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9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C1835D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1C7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9E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AE87DB7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9735FAA" w14:textId="77777777" w:rsidR="00E603B6" w:rsidRDefault="00E603B6" w:rsidP="00E603B6">
      <w:pPr>
        <w:rPr>
          <w:lang w:eastAsia="zh-CN"/>
        </w:rPr>
      </w:pPr>
    </w:p>
    <w:p w14:paraId="4CD9BD7A" w14:textId="77777777" w:rsidR="004A240B" w:rsidRDefault="004A240B" w:rsidP="004A240B">
      <w:pPr>
        <w:rPr>
          <w:b/>
          <w:lang w:val="en-US"/>
        </w:rPr>
      </w:pPr>
    </w:p>
    <w:p w14:paraId="22D944B8" w14:textId="0A5DB9B8" w:rsidR="004A240B" w:rsidRPr="004A240B" w:rsidRDefault="004A240B" w:rsidP="00113418">
      <w:pPr>
        <w:pStyle w:val="Heading2"/>
        <w:rPr>
          <w:lang w:val="en-US"/>
        </w:rPr>
      </w:pPr>
      <w:r w:rsidRPr="004A240B">
        <w:rPr>
          <w:lang w:val="en-US"/>
        </w:rPr>
        <w:t>RAN1 Feature List Impact:</w:t>
      </w:r>
    </w:p>
    <w:p w14:paraId="2FB02CC6" w14:textId="77777777" w:rsidR="004A240B" w:rsidRPr="004A240B" w:rsidRDefault="004A240B" w:rsidP="00113418">
      <w:pPr>
        <w:pStyle w:val="Heading3"/>
        <w:rPr>
          <w:lang w:val="en-US"/>
        </w:rPr>
      </w:pPr>
      <w:r w:rsidRPr="004A240B">
        <w:rPr>
          <w:lang w:val="en-US"/>
        </w:rPr>
        <w:t>PUR</w:t>
      </w:r>
    </w:p>
    <w:p w14:paraId="1094AE31" w14:textId="14B275A2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EB7A22">
        <w:rPr>
          <w:i/>
          <w:lang w:val="en-US"/>
        </w:rPr>
        <w:t>pur-</w:t>
      </w:r>
      <w:r w:rsidRPr="005F5F20">
        <w:rPr>
          <w:i/>
          <w:lang w:val="en-US"/>
        </w:rPr>
        <w:t>PUSCH-NB-MaxTBS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F5F20">
        <w:rPr>
          <w:lang w:val="en-US"/>
        </w:rPr>
        <w:t>and</w:t>
      </w:r>
      <w:r>
        <w:rPr>
          <w:i/>
          <w:lang w:val="en-US"/>
        </w:rPr>
        <w:t xml:space="preserve"> </w:t>
      </w:r>
      <w:proofErr w:type="spellStart"/>
      <w:r w:rsidRPr="005F5F20">
        <w:rPr>
          <w:i/>
          <w:lang w:val="en-US"/>
        </w:rPr>
        <w:t>ce</w:t>
      </w:r>
      <w:proofErr w:type="spellEnd"/>
      <w:r w:rsidRPr="005F5F20">
        <w:rPr>
          <w:i/>
          <w:lang w:val="en-US"/>
        </w:rPr>
        <w:t>-PUSCH-NB-</w:t>
      </w:r>
      <w:proofErr w:type="spellStart"/>
      <w:r w:rsidRPr="005F5F20">
        <w:rPr>
          <w:i/>
          <w:lang w:val="en-US"/>
        </w:rPr>
        <w:t>MaxTBS</w:t>
      </w:r>
      <w:proofErr w:type="spellEnd"/>
      <w:r>
        <w:rPr>
          <w:i/>
          <w:lang w:val="en-US"/>
        </w:rPr>
        <w:t>.</w:t>
      </w:r>
    </w:p>
    <w:p w14:paraId="4A29BACC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087B065D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F00D3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388A9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28B9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5BF2B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F9F59F6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D3E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E60647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CBB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380E1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733F73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F4B1007" w14:textId="77777777" w:rsidR="00E603B6" w:rsidRDefault="00E603B6" w:rsidP="00E603B6">
      <w:pPr>
        <w:rPr>
          <w:lang w:eastAsia="zh-CN"/>
        </w:rPr>
      </w:pPr>
    </w:p>
    <w:p w14:paraId="32EB4B65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6DB2B85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4B03FB3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565BE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810DA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9AD80D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035622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DDA408C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4C1B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1CA8B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2B99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5673E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326AD7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8EAEDCF" w14:textId="77777777" w:rsidR="00E603B6" w:rsidRDefault="00E603B6" w:rsidP="00E603B6">
      <w:pPr>
        <w:rPr>
          <w:lang w:eastAsia="zh-CN"/>
        </w:rPr>
      </w:pPr>
    </w:p>
    <w:p w14:paraId="07B82102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ModeA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0B2762">
        <w:rPr>
          <w:lang w:val="en-US"/>
        </w:rPr>
        <w:t>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47B20BD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3986ED9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7C472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EC2E1D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55F99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F89EE4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98DA68E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8A0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E3EEFE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2D57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3F11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BF74E9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A3B70ED" w14:textId="77777777" w:rsidR="00E603B6" w:rsidRDefault="00E603B6" w:rsidP="00E603B6">
      <w:pPr>
        <w:rPr>
          <w:lang w:eastAsia="zh-CN"/>
        </w:rPr>
      </w:pPr>
    </w:p>
    <w:p w14:paraId="3DD70FD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A6067">
        <w:rPr>
          <w:lang w:val="en-US"/>
        </w:rPr>
        <w:t>and</w:t>
      </w:r>
      <w:r>
        <w:rPr>
          <w:i/>
          <w:lang w:val="en-US"/>
        </w:rPr>
        <w:t xml:space="preserve"> 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 w:rsidRPr="000B2762">
        <w:rPr>
          <w:lang w:val="en-US"/>
        </w:rPr>
        <w:t xml:space="preserve"> 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1567F7B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03697D22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095C84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D30D4C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55FF51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D49630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A261C4D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36A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726779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8B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7412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E9EB8D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31863AD" w14:textId="77777777" w:rsidR="00E603B6" w:rsidRDefault="00E603B6" w:rsidP="00E603B6">
      <w:pPr>
        <w:rPr>
          <w:lang w:eastAsia="zh-CN"/>
        </w:rPr>
      </w:pPr>
    </w:p>
    <w:p w14:paraId="7E88455B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FrequencyHopping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09B4DC69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2D07AFD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A7865A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E0E31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754D1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1A38F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71D959C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FA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9CECF6A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14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B7A5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CC1EFE9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50164F3" w14:textId="77777777" w:rsidR="00E603B6" w:rsidRDefault="00E603B6" w:rsidP="00E603B6">
      <w:pPr>
        <w:rPr>
          <w:lang w:eastAsia="zh-CN"/>
        </w:rPr>
      </w:pPr>
    </w:p>
    <w:p w14:paraId="48AA6B34" w14:textId="77777777" w:rsidR="004A240B" w:rsidRDefault="004A240B" w:rsidP="004A240B">
      <w:pPr>
        <w:rPr>
          <w:b/>
          <w:u w:val="single"/>
        </w:rPr>
      </w:pPr>
    </w:p>
    <w:p w14:paraId="3BDAB31B" w14:textId="77777777" w:rsidR="004A240B" w:rsidRPr="004A240B" w:rsidRDefault="004A240B" w:rsidP="00113418">
      <w:pPr>
        <w:pStyle w:val="Heading3"/>
      </w:pPr>
      <w:proofErr w:type="spellStart"/>
      <w:r w:rsidRPr="004A240B">
        <w:t>MultiTB</w:t>
      </w:r>
      <w:proofErr w:type="spellEnd"/>
      <w:r w:rsidRPr="004A240B">
        <w:t xml:space="preserve"> scheduling</w:t>
      </w:r>
    </w:p>
    <w:p w14:paraId="6CBD182D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-Interleaving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318AB1F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1694FB81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0DA3BF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F3AD6B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BBA2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730CF7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B0C5059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387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45FF457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6F9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DB3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3298627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273396E" w14:textId="77777777" w:rsidR="00E603B6" w:rsidRDefault="00E603B6" w:rsidP="00E603B6">
      <w:pPr>
        <w:rPr>
          <w:lang w:eastAsia="zh-CN"/>
        </w:rPr>
      </w:pPr>
    </w:p>
    <w:p w14:paraId="2D5577F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-HARQ-Bundling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696EF54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3EC87EA4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C531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7FFAA3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631AF6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B23282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63222D4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3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9515629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514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668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B375E87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C6F0B4A" w14:textId="77777777" w:rsidR="00E603B6" w:rsidRDefault="00E603B6" w:rsidP="00E603B6">
      <w:pPr>
        <w:rPr>
          <w:lang w:eastAsia="zh-CN"/>
        </w:rPr>
      </w:pPr>
    </w:p>
    <w:p w14:paraId="42E86E96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-Sub-PRB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</w:rPr>
        <w:t>)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3B10DB6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4095CB9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BE60E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29941C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7C8B4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0F776C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7F63C31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A13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5C89A8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842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DF73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31A031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C6FD04F" w14:textId="77777777" w:rsidR="00E603B6" w:rsidRDefault="00E603B6" w:rsidP="00E603B6">
      <w:pPr>
        <w:rPr>
          <w:lang w:eastAsia="zh-CN"/>
        </w:rPr>
      </w:pPr>
    </w:p>
    <w:p w14:paraId="69E7563E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-EarlyTermination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>.</w:t>
      </w:r>
    </w:p>
    <w:p w14:paraId="4897537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7630FFDF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06AFF1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3C8C1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7B69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2021D7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6C20E09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FD34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602A30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E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5CA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0BE11E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DA12273" w14:textId="77777777" w:rsidR="00E603B6" w:rsidRDefault="00E603B6" w:rsidP="00E603B6">
      <w:pPr>
        <w:rPr>
          <w:lang w:eastAsia="zh-CN"/>
        </w:rPr>
      </w:pPr>
    </w:p>
    <w:p w14:paraId="6AE47BF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-64QAM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</w:rPr>
        <w:t xml:space="preserve"> </w:t>
      </w:r>
      <w:r>
        <w:rPr>
          <w:lang w:val="en-US"/>
        </w:rPr>
        <w:t xml:space="preserve">and </w:t>
      </w:r>
      <w:r w:rsidRPr="000A51F6">
        <w:rPr>
          <w:i/>
          <w:iCs/>
        </w:rPr>
        <w:t>ce-PDSCH-64QAM-r15</w:t>
      </w:r>
      <w:r>
        <w:rPr>
          <w:i/>
          <w:lang w:val="en-US"/>
        </w:rPr>
        <w:t>.</w:t>
      </w:r>
    </w:p>
    <w:p w14:paraId="19B3571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4B052A5B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206C6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EC5EB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4FB3F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5B77B6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A93E65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B10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32872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B7B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B094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590F3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FCB6FDF" w14:textId="77777777" w:rsidR="00E603B6" w:rsidRDefault="00E603B6" w:rsidP="00E603B6">
      <w:pPr>
        <w:rPr>
          <w:lang w:eastAsia="zh-CN"/>
        </w:rPr>
      </w:pPr>
    </w:p>
    <w:p w14:paraId="5A756F3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5-6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proofErr w:type="spellStart"/>
      <w:r w:rsidRPr="000A51F6">
        <w:rPr>
          <w:i/>
        </w:rPr>
        <w:t>ce-MultiTB</w:t>
      </w:r>
      <w:proofErr w:type="spellEnd"/>
      <w:r>
        <w:rPr>
          <w:i/>
        </w:rPr>
        <w:t>-</w:t>
      </w:r>
      <w:proofErr w:type="spellStart"/>
      <w:r>
        <w:rPr>
          <w:i/>
          <w:lang w:val="en-US"/>
        </w:rPr>
        <w:t>FrequencyHopping</w:t>
      </w:r>
      <w:proofErr w:type="spellEnd"/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4A8FAD4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4A3A6111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F772E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3FF05C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8D1CD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598993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466167E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A8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17184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EB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5A2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7CD0E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B798F94" w14:textId="77777777" w:rsidR="00E603B6" w:rsidRDefault="00E603B6" w:rsidP="00E603B6">
      <w:pPr>
        <w:rPr>
          <w:lang w:eastAsia="zh-CN"/>
        </w:rPr>
      </w:pPr>
    </w:p>
    <w:p w14:paraId="3015F4C4" w14:textId="77777777" w:rsidR="004A240B" w:rsidRDefault="004A240B" w:rsidP="004A240B">
      <w:r>
        <w:rPr>
          <w:b/>
          <w:lang w:val="en-US"/>
        </w:rPr>
        <w:t>Proposal 5-7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>ntroduce a new capability</w:t>
      </w:r>
      <w:r>
        <w:rPr>
          <w:lang w:val="en-US"/>
        </w:rPr>
        <w:t xml:space="preserve"> without radio access capability signaling for </w:t>
      </w:r>
      <w:r w:rsidRPr="00434ECA">
        <w:t>Multi-TB SC-MTCH in CE</w:t>
      </w:r>
      <w:r>
        <w:t>-</w:t>
      </w:r>
      <w:proofErr w:type="spellStart"/>
      <w:r w:rsidRPr="00434ECA">
        <w:t>modeB</w:t>
      </w:r>
      <w:proofErr w:type="spellEnd"/>
      <w:r>
        <w:t>.</w:t>
      </w:r>
    </w:p>
    <w:p w14:paraId="7185F64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239DA1EE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45257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6BBC1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C0B0C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F978D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7F390C1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E86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136639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7C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2687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D6ADED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053439" w14:textId="77777777" w:rsidR="00E603B6" w:rsidRDefault="00E603B6" w:rsidP="00E603B6">
      <w:pPr>
        <w:rPr>
          <w:lang w:eastAsia="zh-CN"/>
        </w:rPr>
      </w:pPr>
    </w:p>
    <w:p w14:paraId="4CDF9847" w14:textId="77777777" w:rsidR="004A240B" w:rsidRDefault="004A240B" w:rsidP="004A240B">
      <w:pPr>
        <w:rPr>
          <w:b/>
          <w:u w:val="single"/>
        </w:rPr>
      </w:pPr>
    </w:p>
    <w:p w14:paraId="6EAC37B9" w14:textId="77777777" w:rsidR="004A240B" w:rsidRPr="004A240B" w:rsidRDefault="004A240B" w:rsidP="00113418">
      <w:pPr>
        <w:pStyle w:val="Heading3"/>
      </w:pPr>
      <w:r w:rsidRPr="004A240B">
        <w:t>Resource reservation for NR</w:t>
      </w:r>
    </w:p>
    <w:p w14:paraId="1732B526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6-1:</w:t>
      </w:r>
      <w:r w:rsidRPr="000C0CE5">
        <w:rPr>
          <w:lang w:val="en-US"/>
        </w:rPr>
        <w:t xml:space="preserve"> </w:t>
      </w:r>
      <w:r>
        <w:rPr>
          <w:lang w:val="en-US"/>
        </w:rPr>
        <w:t>Rename the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four already defined capabilities to </w:t>
      </w:r>
      <w:r>
        <w:rPr>
          <w:i/>
        </w:rPr>
        <w:t>ce-Subframe</w:t>
      </w:r>
      <w:r w:rsidRPr="00434ECA">
        <w:rPr>
          <w:i/>
        </w:rPr>
        <w:t>ResourceResvUL</w:t>
      </w:r>
      <w:r w:rsidRPr="009C59C9">
        <w:rPr>
          <w:i/>
        </w:rPr>
        <w:t>-CE-ModeA</w:t>
      </w:r>
      <w:r w:rsidRPr="00434ECA">
        <w:rPr>
          <w:i/>
        </w:rPr>
        <w:t>-r16</w:t>
      </w:r>
      <w:r>
        <w:rPr>
          <w:i/>
        </w:rPr>
        <w:t>, ce-Subframe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</w:t>
      </w:r>
      <w:r>
        <w:rPr>
          <w:i/>
        </w:rPr>
        <w:t>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SubframeResourceResvD</w:t>
      </w:r>
      <w:r w:rsidRPr="00434ECA">
        <w:rPr>
          <w:i/>
        </w:rPr>
        <w:t>L-</w:t>
      </w:r>
      <w:r>
        <w:rPr>
          <w:i/>
        </w:rPr>
        <w:t>CE-ModeB</w:t>
      </w:r>
      <w:r w:rsidRPr="00434ECA">
        <w:rPr>
          <w:i/>
        </w:rPr>
        <w:t>-r16</w:t>
      </w:r>
    </w:p>
    <w:p w14:paraId="20B14F2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1111EE75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D35E92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83E45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F098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40AE5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0D6F7EF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CB6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B88300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2F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E21C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4AA359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1F2855D" w14:textId="77777777" w:rsidR="00E603B6" w:rsidRDefault="00E603B6" w:rsidP="00E603B6">
      <w:pPr>
        <w:rPr>
          <w:lang w:eastAsia="zh-CN"/>
        </w:rPr>
      </w:pPr>
    </w:p>
    <w:p w14:paraId="0F5C33C5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Introduce </w:t>
      </w:r>
      <w:r>
        <w:rPr>
          <w:lang w:val="en-US"/>
        </w:rPr>
        <w:t xml:space="preserve">four new physical layer capabilities </w:t>
      </w:r>
      <w:r w:rsidRPr="00434ECA">
        <w:rPr>
          <w:i/>
        </w:rPr>
        <w:t>ce-</w:t>
      </w:r>
      <w:r>
        <w:rPr>
          <w:i/>
        </w:rPr>
        <w:t>SlotSymbol</w:t>
      </w:r>
      <w:r w:rsidRPr="00434ECA">
        <w:rPr>
          <w:i/>
        </w:rPr>
        <w:t>ResourceResvUL-</w:t>
      </w:r>
      <w:r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>, ce-SlotSymbol</w:t>
      </w:r>
      <w:r w:rsidRPr="00434ECA">
        <w:rPr>
          <w:i/>
        </w:rPr>
        <w:t>ResourceResvUL-</w:t>
      </w:r>
      <w:r>
        <w:rPr>
          <w:i/>
        </w:rPr>
        <w:t>CE-ModeB</w:t>
      </w:r>
      <w:r w:rsidRPr="00434ECA">
        <w:rPr>
          <w:i/>
        </w:rPr>
        <w:t>-r16</w:t>
      </w:r>
      <w:r>
        <w:rPr>
          <w:i/>
        </w:rPr>
        <w:t>, ce</w:t>
      </w:r>
      <w:r w:rsidRPr="00434ECA">
        <w:rPr>
          <w:i/>
        </w:rPr>
        <w:t>-</w:t>
      </w:r>
      <w:r>
        <w:rPr>
          <w:i/>
        </w:rPr>
        <w:t>SlotSymbol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ModeA-r16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SlotSymbolResourceResvD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</w:t>
      </w:r>
      <w:r w:rsidRPr="00434ECA">
        <w:rPr>
          <w:i/>
        </w:rPr>
        <w:t>-r16</w:t>
      </w:r>
      <w:r>
        <w:rPr>
          <w:i/>
        </w:rPr>
        <w:t xml:space="preserve"> </w:t>
      </w:r>
      <w:r>
        <w:rPr>
          <w:lang w:val="en-US"/>
        </w:rPr>
        <w:t>to support of slot/symbol level granularity.</w:t>
      </w:r>
    </w:p>
    <w:p w14:paraId="4FF2E5E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7D054B3E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46998D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219787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62FAA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DA423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9742312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7B6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59F6EF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00C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6581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2D1E61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7723DEA" w14:textId="77777777" w:rsidR="00E603B6" w:rsidRDefault="00E603B6" w:rsidP="00E603B6">
      <w:pPr>
        <w:rPr>
          <w:lang w:eastAsia="zh-CN"/>
        </w:rPr>
      </w:pPr>
    </w:p>
    <w:p w14:paraId="38E1C31F" w14:textId="77777777" w:rsidR="004A240B" w:rsidRDefault="004A240B" w:rsidP="003B7A14">
      <w:pPr>
        <w:rPr>
          <w:b/>
          <w:u w:val="single"/>
          <w:lang w:val="en-US"/>
        </w:rPr>
      </w:pPr>
    </w:p>
    <w:p w14:paraId="206A713F" w14:textId="643BEDB9" w:rsidR="003B7A14" w:rsidRPr="003B7A14" w:rsidRDefault="003B7A14" w:rsidP="00113418">
      <w:pPr>
        <w:pStyle w:val="Heading3"/>
        <w:rPr>
          <w:lang w:val="en-US"/>
        </w:rPr>
      </w:pPr>
      <w:r w:rsidRPr="003B7A14">
        <w:rPr>
          <w:lang w:val="en-US"/>
        </w:rPr>
        <w:t>MPDCCH Performance Improvement</w:t>
      </w:r>
    </w:p>
    <w:p w14:paraId="33B46EE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44BDF25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43D6DDB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07575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2AD722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3001C3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646C3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5307FE5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4C36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2C8D49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84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D521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A0001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0A752AC" w14:textId="77777777" w:rsidR="00E603B6" w:rsidRDefault="00E603B6" w:rsidP="00E603B6">
      <w:pPr>
        <w:rPr>
          <w:lang w:eastAsia="zh-CN"/>
        </w:rPr>
      </w:pPr>
    </w:p>
    <w:p w14:paraId="2C107E0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5E1B928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54BEB09A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D25E6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7B6E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44641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FC1469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2BFDDF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ED4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613EE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B40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727F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CCC642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AB72098" w14:textId="77777777" w:rsidR="00E603B6" w:rsidRDefault="00E603B6" w:rsidP="00E603B6">
      <w:pPr>
        <w:rPr>
          <w:lang w:eastAsia="zh-CN"/>
        </w:rPr>
      </w:pPr>
    </w:p>
    <w:p w14:paraId="0FC0672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7-3: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ce-CRS-ChannelEstMPDCCH-CSI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2E6A0CC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7DE0C731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578486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7DFCF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65E8B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4153D6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C8A076E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A6E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87DA86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7D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E70F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D2CD8E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4C0E48" w14:textId="77777777" w:rsidR="00E603B6" w:rsidRDefault="00E603B6" w:rsidP="00E603B6">
      <w:pPr>
        <w:rPr>
          <w:lang w:eastAsia="zh-CN"/>
        </w:rPr>
      </w:pPr>
    </w:p>
    <w:p w14:paraId="63431ADD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7-4: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ce-CRS-ChannelEstMPDCCH-reciprocity-TDD-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  <w:r>
        <w:rPr>
          <w:i/>
        </w:rPr>
        <w:t xml:space="preserve"> </w:t>
      </w:r>
      <w:r w:rsidRPr="00A5618D">
        <w:t>and/or</w:t>
      </w:r>
      <w:r>
        <w:rPr>
          <w:i/>
        </w:rPr>
        <w:t xml:space="preserve"> 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3ECCBBC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4D63AFD5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D3A3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BEC6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1D09A7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AC1F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B591191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65D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E19567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0F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B99A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860F9B9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303959B" w14:textId="77777777" w:rsidR="00E603B6" w:rsidRDefault="00E603B6" w:rsidP="00E603B6">
      <w:pPr>
        <w:rPr>
          <w:lang w:eastAsia="zh-CN"/>
        </w:rPr>
      </w:pPr>
    </w:p>
    <w:p w14:paraId="4807423F" w14:textId="77777777" w:rsidR="004A240B" w:rsidRDefault="004A240B" w:rsidP="003B7A14">
      <w:pPr>
        <w:rPr>
          <w:b/>
          <w:u w:val="single"/>
          <w:lang w:eastAsia="en-GB"/>
        </w:rPr>
      </w:pPr>
    </w:p>
    <w:p w14:paraId="06A729CB" w14:textId="0516C2EE" w:rsidR="003B7A14" w:rsidRDefault="003B7A14" w:rsidP="00113418">
      <w:pPr>
        <w:pStyle w:val="Heading3"/>
        <w:rPr>
          <w:lang w:eastAsia="en-GB"/>
        </w:rPr>
      </w:pPr>
      <w:r>
        <w:rPr>
          <w:lang w:eastAsia="en-GB"/>
        </w:rPr>
        <w:t>CSI-RS Feedback</w:t>
      </w:r>
    </w:p>
    <w:p w14:paraId="27E1CC5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8-1: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 w:rsidRPr="001E0BC4">
        <w:rPr>
          <w:i/>
          <w:lang w:eastAsia="en-GB"/>
        </w:rPr>
        <w:t>ce-ModeA-</w:t>
      </w:r>
      <w:r>
        <w:rPr>
          <w:i/>
          <w:lang w:eastAsia="en-GB"/>
        </w:rPr>
        <w:t>CodebookRestriction-</w:t>
      </w:r>
      <w:r w:rsidRPr="001E0BC4">
        <w:rPr>
          <w:i/>
          <w:lang w:eastAsia="en-GB"/>
        </w:rPr>
        <w:t>CSI-RS-Feedback-r16</w:t>
      </w:r>
      <w:r>
        <w:rPr>
          <w:i/>
          <w:lang w:eastAsia="en-GB"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 w:rsidRPr="001E0BC4">
        <w:rPr>
          <w:i/>
          <w:lang w:eastAsia="en-GB"/>
        </w:rPr>
        <w:t>ce-ModeA-CSI-RS-Feedback-r16</w:t>
      </w:r>
    </w:p>
    <w:p w14:paraId="7B8F426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43CCA3E7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F38D9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78B8C6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F97491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9DC4E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1E7CD69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AB8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3997FB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3E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BCD2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DAC9BF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4C012F4" w14:textId="77777777" w:rsidR="00E603B6" w:rsidRDefault="00E603B6" w:rsidP="00E603B6">
      <w:pPr>
        <w:rPr>
          <w:lang w:eastAsia="zh-CN"/>
        </w:rPr>
      </w:pPr>
    </w:p>
    <w:p w14:paraId="46E4AC55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lastRenderedPageBreak/>
        <w:t>LTE Control Channel use</w:t>
      </w:r>
    </w:p>
    <w:p w14:paraId="60209912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</w:p>
    <w:p w14:paraId="17A4045E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02F9070C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A4848F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223014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3F484F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69EBE5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E1DF36C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F90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C50643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1E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89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F7C3C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E103926" w14:textId="77777777" w:rsidR="00E603B6" w:rsidRDefault="00E603B6" w:rsidP="00E603B6">
      <w:pPr>
        <w:rPr>
          <w:lang w:eastAsia="zh-CN"/>
        </w:rPr>
      </w:pPr>
    </w:p>
    <w:p w14:paraId="5D9D42CB" w14:textId="6395DCCF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3 new capabilities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</w:t>
      </w:r>
      <w:r w:rsidR="00586594">
        <w:rPr>
          <w:i/>
        </w:rPr>
        <w:t>S</w:t>
      </w:r>
      <w:r>
        <w:rPr>
          <w:i/>
        </w:rPr>
        <w:t>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MPDSCH-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</w:p>
    <w:p w14:paraId="3F6D2226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0B8E7AB6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8C3E0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D7EC5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37BE44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2F211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0275F66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5362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B9CA7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23FF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CA6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EC67FF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183A8E5" w14:textId="77777777" w:rsidR="00E603B6" w:rsidRDefault="00E603B6" w:rsidP="00E603B6">
      <w:pPr>
        <w:rPr>
          <w:lang w:eastAsia="zh-CN"/>
        </w:rPr>
      </w:pPr>
    </w:p>
    <w:p w14:paraId="59853763" w14:textId="77777777" w:rsidR="004A240B" w:rsidRDefault="004A240B" w:rsidP="003B7A14">
      <w:pPr>
        <w:rPr>
          <w:b/>
          <w:u w:val="single"/>
          <w:lang w:eastAsia="en-GB"/>
        </w:rPr>
      </w:pPr>
    </w:p>
    <w:p w14:paraId="16DDAB0D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Other</w:t>
      </w:r>
    </w:p>
    <w:p w14:paraId="4BCB0D68" w14:textId="77777777" w:rsidR="003B7A14" w:rsidRPr="00017EF4" w:rsidRDefault="003B7A14" w:rsidP="003B7A14">
      <w:pPr>
        <w:rPr>
          <w:lang w:eastAsia="en-GB"/>
        </w:rPr>
      </w:pPr>
      <w:r w:rsidRPr="003B7A14">
        <w:rPr>
          <w:b/>
          <w:lang w:eastAsia="en-GB"/>
        </w:rPr>
        <w:t xml:space="preserve">Proposal 10-1: </w:t>
      </w:r>
      <w:r w:rsidRPr="00017EF4">
        <w:rPr>
          <w:lang w:eastAsia="en-GB"/>
        </w:rPr>
        <w:t xml:space="preserve">Introduce </w:t>
      </w:r>
      <w:r w:rsidRPr="00017EF4">
        <w:t>UE-EUTRA-</w:t>
      </w:r>
      <w:proofErr w:type="spellStart"/>
      <w:r w:rsidRPr="00017EF4">
        <w:t>CapabilityAddXDD</w:t>
      </w:r>
      <w:proofErr w:type="spellEnd"/>
      <w:r w:rsidRPr="00017EF4">
        <w:t>-Mode</w:t>
      </w:r>
      <w:r w:rsidRPr="00017EF4">
        <w:rPr>
          <w:lang w:eastAsia="en-GB"/>
        </w:rPr>
        <w:t xml:space="preserve"> container for all of the newly introduced Release-16 physical layer capabilities.</w:t>
      </w:r>
    </w:p>
    <w:p w14:paraId="02F30EB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83"/>
        <w:gridCol w:w="1060"/>
        <w:gridCol w:w="7838"/>
      </w:tblGrid>
      <w:tr w:rsidR="00E603B6" w:rsidRPr="00307AEF" w14:paraId="7E20653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876A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305E93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CF9F6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C23A2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EE3EE09" w14:textId="77777777" w:rsidTr="0099149A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1FBD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465C0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F4C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0CF3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CADB42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92FDB3D" w14:textId="77777777" w:rsidR="00E603B6" w:rsidRDefault="00E603B6" w:rsidP="00E603B6">
      <w:pPr>
        <w:rPr>
          <w:lang w:eastAsia="zh-CN"/>
        </w:rPr>
      </w:pPr>
    </w:p>
    <w:p w14:paraId="5DED73C0" w14:textId="77777777" w:rsidR="00BA7119" w:rsidRDefault="00BA7119" w:rsidP="00BA7119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</w:pPr>
      <w:r>
        <w:t>3</w:t>
      </w:r>
      <w:r>
        <w:tab/>
        <w:t>C</w:t>
      </w:r>
      <w:r>
        <w:rPr>
          <w:rFonts w:hint="eastAsia"/>
        </w:rPr>
        <w:t>onclu</w:t>
      </w:r>
      <w:r>
        <w:t>sion</w:t>
      </w:r>
    </w:p>
    <w:p w14:paraId="797E7040" w14:textId="77777777" w:rsidR="00BA7119" w:rsidRDefault="00BA7119" w:rsidP="00BA7119">
      <w:r>
        <w:t>In this document, we have discussed miscellaneous WI open issues and made the following proposals:</w:t>
      </w:r>
    </w:p>
    <w:p w14:paraId="481C2E69" w14:textId="6AFEB4F4" w:rsidR="00113418" w:rsidRDefault="00113418" w:rsidP="00BA7119">
      <w:r w:rsidRPr="00113418">
        <w:rPr>
          <w:highlight w:val="yellow"/>
        </w:rPr>
        <w:t>[To be completed after offline]</w:t>
      </w:r>
    </w:p>
    <w:p w14:paraId="67986F29" w14:textId="77777777" w:rsidR="00BA7119" w:rsidRDefault="00BA7119" w:rsidP="00E603B6">
      <w:pPr>
        <w:rPr>
          <w:lang w:eastAsia="zh-CN"/>
        </w:rPr>
      </w:pPr>
    </w:p>
    <w:p w14:paraId="229C64E5" w14:textId="77777777" w:rsidR="00782CE3" w:rsidRDefault="00782CE3" w:rsidP="00E603B6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4</w:t>
      </w:r>
      <w:r>
        <w:tab/>
        <w:t>References</w:t>
      </w:r>
    </w:p>
    <w:p w14:paraId="64D76208" w14:textId="5E75306A" w:rsidR="00782CE3" w:rsidRDefault="00433F28" w:rsidP="00BA7119">
      <w:pPr>
        <w:pStyle w:val="Reference"/>
        <w:rPr>
          <w:noProof/>
        </w:rPr>
      </w:pPr>
      <w:r w:rsidRPr="00770DB4">
        <w:tab/>
      </w:r>
      <w:bookmarkStart w:id="9" w:name="_Ref41570711"/>
      <w:r w:rsidR="00BA7119">
        <w:fldChar w:fldCharType="begin"/>
      </w:r>
      <w:r w:rsidR="00BA7119">
        <w:instrText xml:space="preserve"> HYPERLINK "https://www.3gpp.org/ftp/tsg_ran/WG2_RL2/TSGR2_110-e/Docs/R2-2005085.zip" </w:instrText>
      </w:r>
      <w:r w:rsidR="00BA7119">
        <w:fldChar w:fldCharType="separate"/>
      </w:r>
      <w:r w:rsidR="00BA7119" w:rsidRPr="00BA7119">
        <w:rPr>
          <w:rStyle w:val="Hyperlink"/>
        </w:rPr>
        <w:t>R2-2005085</w:t>
      </w:r>
      <w:r w:rsidR="00BA7119">
        <w:fldChar w:fldCharType="end"/>
      </w:r>
      <w:r w:rsidR="00BA7119" w:rsidRPr="00BA7119">
        <w:t xml:space="preserve"> </w:t>
      </w:r>
      <w:r w:rsidR="00BA7119">
        <w:t>“</w:t>
      </w:r>
      <w:r w:rsidR="00BA7119" w:rsidRPr="00BA7119">
        <w:t xml:space="preserve">RAN1 feature list and UE capabilities issues for </w:t>
      </w:r>
      <w:proofErr w:type="spellStart"/>
      <w:r w:rsidR="00BA7119" w:rsidRPr="00BA7119">
        <w:t>eMTC</w:t>
      </w:r>
      <w:proofErr w:type="spellEnd"/>
      <w:r w:rsidR="00BA7119">
        <w:t xml:space="preserve">”, Huawei, </w:t>
      </w:r>
      <w:proofErr w:type="spellStart"/>
      <w:r w:rsidR="00BA7119">
        <w:t>HiSilicon</w:t>
      </w:r>
      <w:bookmarkEnd w:id="9"/>
      <w:proofErr w:type="spellEnd"/>
    </w:p>
    <w:bookmarkEnd w:id="0"/>
    <w:bookmarkEnd w:id="1"/>
    <w:bookmarkEnd w:id="2"/>
    <w:bookmarkEnd w:id="3"/>
    <w:bookmarkEnd w:id="4"/>
    <w:bookmarkEnd w:id="5"/>
    <w:bookmarkEnd w:id="6"/>
    <w:bookmarkEnd w:id="7"/>
    <w:p w14:paraId="40DBB849" w14:textId="77777777" w:rsidR="00782CE3" w:rsidRPr="00A3698F" w:rsidRDefault="00782CE3" w:rsidP="00433F28">
      <w:pPr>
        <w:pStyle w:val="Reference"/>
        <w:numPr>
          <w:ilvl w:val="0"/>
          <w:numId w:val="0"/>
        </w:numPr>
        <w:ind w:left="567"/>
        <w:rPr>
          <w:lang w:eastAsia="en-US"/>
        </w:rPr>
      </w:pPr>
    </w:p>
    <w:sectPr w:rsidR="00782CE3" w:rsidRPr="00A3698F" w:rsidSect="001737B7">
      <w:headerReference w:type="default" r:id="rId9"/>
      <w:footnotePr>
        <w:numRestart w:val="eachSect"/>
      </w:footnotePr>
      <w:pgSz w:w="16840" w:h="11907" w:orient="landscape" w:code="9"/>
      <w:pgMar w:top="1134" w:right="209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670C9" w14:textId="77777777" w:rsidR="00B674B6" w:rsidRDefault="00B674B6">
      <w:r>
        <w:separator/>
      </w:r>
    </w:p>
  </w:endnote>
  <w:endnote w:type="continuationSeparator" w:id="0">
    <w:p w14:paraId="3EC8F5DD" w14:textId="77777777" w:rsidR="00B674B6" w:rsidRDefault="00B6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07851" w14:textId="77777777" w:rsidR="00B674B6" w:rsidRDefault="00B674B6">
      <w:r>
        <w:separator/>
      </w:r>
    </w:p>
  </w:footnote>
  <w:footnote w:type="continuationSeparator" w:id="0">
    <w:p w14:paraId="799AEF79" w14:textId="77777777" w:rsidR="00B674B6" w:rsidRDefault="00B6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20BB" w14:textId="77777777" w:rsidR="00B674B6" w:rsidRDefault="00B674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DF1"/>
    <w:multiLevelType w:val="hybridMultilevel"/>
    <w:tmpl w:val="C07013BE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22D"/>
    <w:multiLevelType w:val="hybridMultilevel"/>
    <w:tmpl w:val="0C68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4F9"/>
    <w:multiLevelType w:val="hybridMultilevel"/>
    <w:tmpl w:val="3918B65A"/>
    <w:lvl w:ilvl="0" w:tplc="CAB40364">
      <w:start w:val="1"/>
      <w:numFmt w:val="bullet"/>
      <w:lvlText w:val="‐"/>
      <w:lvlJc w:val="left"/>
      <w:pPr>
        <w:tabs>
          <w:tab w:val="num" w:pos="928"/>
        </w:tabs>
        <w:ind w:left="928" w:hanging="360"/>
      </w:pPr>
      <w:rPr>
        <w:rFonts w:ascii="Cambria Math" w:hAnsi="Cambria Math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3" w15:restartNumberingAfterBreak="0">
    <w:nsid w:val="0BF86D5B"/>
    <w:multiLevelType w:val="hybridMultilevel"/>
    <w:tmpl w:val="0A220A80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13CD"/>
    <w:multiLevelType w:val="hybridMultilevel"/>
    <w:tmpl w:val="9DA08E4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460AD"/>
    <w:multiLevelType w:val="hybridMultilevel"/>
    <w:tmpl w:val="1D0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C3DC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9" w15:restartNumberingAfterBreak="0">
    <w:nsid w:val="78A2323A"/>
    <w:multiLevelType w:val="hybridMultilevel"/>
    <w:tmpl w:val="3F0AE55A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852"/>
    <w:rsid w:val="00017EF4"/>
    <w:rsid w:val="00022E4A"/>
    <w:rsid w:val="0005319B"/>
    <w:rsid w:val="00057126"/>
    <w:rsid w:val="00057409"/>
    <w:rsid w:val="00071B71"/>
    <w:rsid w:val="000A2A2E"/>
    <w:rsid w:val="000A6394"/>
    <w:rsid w:val="000B2762"/>
    <w:rsid w:val="000B7FED"/>
    <w:rsid w:val="000C038A"/>
    <w:rsid w:val="000C0CE5"/>
    <w:rsid w:val="000C6598"/>
    <w:rsid w:val="000D55D6"/>
    <w:rsid w:val="000E6E9E"/>
    <w:rsid w:val="001052C4"/>
    <w:rsid w:val="00113418"/>
    <w:rsid w:val="00145D43"/>
    <w:rsid w:val="00155FF8"/>
    <w:rsid w:val="001737B7"/>
    <w:rsid w:val="00192C46"/>
    <w:rsid w:val="001A08B3"/>
    <w:rsid w:val="001A7B60"/>
    <w:rsid w:val="001B52F0"/>
    <w:rsid w:val="001B7A65"/>
    <w:rsid w:val="001E0BC4"/>
    <w:rsid w:val="001E41F3"/>
    <w:rsid w:val="002126F7"/>
    <w:rsid w:val="00222655"/>
    <w:rsid w:val="00251AF3"/>
    <w:rsid w:val="0026004D"/>
    <w:rsid w:val="002604B1"/>
    <w:rsid w:val="002640DD"/>
    <w:rsid w:val="00275D12"/>
    <w:rsid w:val="00284FEB"/>
    <w:rsid w:val="00285399"/>
    <w:rsid w:val="002860C4"/>
    <w:rsid w:val="002B5741"/>
    <w:rsid w:val="002B73FA"/>
    <w:rsid w:val="002C4039"/>
    <w:rsid w:val="00305409"/>
    <w:rsid w:val="00343161"/>
    <w:rsid w:val="003464A6"/>
    <w:rsid w:val="003534FB"/>
    <w:rsid w:val="003609EF"/>
    <w:rsid w:val="0036231A"/>
    <w:rsid w:val="003635CC"/>
    <w:rsid w:val="00374DD4"/>
    <w:rsid w:val="00377FE2"/>
    <w:rsid w:val="00392E8A"/>
    <w:rsid w:val="003B7A14"/>
    <w:rsid w:val="003D586E"/>
    <w:rsid w:val="003E1A36"/>
    <w:rsid w:val="00407456"/>
    <w:rsid w:val="00410371"/>
    <w:rsid w:val="004135C3"/>
    <w:rsid w:val="004242F1"/>
    <w:rsid w:val="00431FDF"/>
    <w:rsid w:val="00433F28"/>
    <w:rsid w:val="00434D63"/>
    <w:rsid w:val="00434ECA"/>
    <w:rsid w:val="004A240B"/>
    <w:rsid w:val="004A2A14"/>
    <w:rsid w:val="004B2ABF"/>
    <w:rsid w:val="004B75B7"/>
    <w:rsid w:val="004C718F"/>
    <w:rsid w:val="004D573B"/>
    <w:rsid w:val="004E48D9"/>
    <w:rsid w:val="0051580D"/>
    <w:rsid w:val="00534738"/>
    <w:rsid w:val="00547111"/>
    <w:rsid w:val="00550DA9"/>
    <w:rsid w:val="00586594"/>
    <w:rsid w:val="00592D74"/>
    <w:rsid w:val="005A6067"/>
    <w:rsid w:val="005B095C"/>
    <w:rsid w:val="005E2C44"/>
    <w:rsid w:val="005E4382"/>
    <w:rsid w:val="005F5F20"/>
    <w:rsid w:val="00606380"/>
    <w:rsid w:val="00621188"/>
    <w:rsid w:val="00621DE9"/>
    <w:rsid w:val="006257ED"/>
    <w:rsid w:val="00637890"/>
    <w:rsid w:val="0064493A"/>
    <w:rsid w:val="00695808"/>
    <w:rsid w:val="006B46FB"/>
    <w:rsid w:val="006E21FB"/>
    <w:rsid w:val="00700721"/>
    <w:rsid w:val="007125CA"/>
    <w:rsid w:val="00723775"/>
    <w:rsid w:val="00740BBB"/>
    <w:rsid w:val="00744AF6"/>
    <w:rsid w:val="00757B49"/>
    <w:rsid w:val="00777555"/>
    <w:rsid w:val="00782CE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146C"/>
    <w:rsid w:val="008A17B2"/>
    <w:rsid w:val="008A45A6"/>
    <w:rsid w:val="008F421B"/>
    <w:rsid w:val="008F686C"/>
    <w:rsid w:val="009148DE"/>
    <w:rsid w:val="00931503"/>
    <w:rsid w:val="00941E30"/>
    <w:rsid w:val="00955E6E"/>
    <w:rsid w:val="009777D9"/>
    <w:rsid w:val="00981F6C"/>
    <w:rsid w:val="00991B88"/>
    <w:rsid w:val="009A5753"/>
    <w:rsid w:val="009A579D"/>
    <w:rsid w:val="009A5894"/>
    <w:rsid w:val="009C59C9"/>
    <w:rsid w:val="009C72D5"/>
    <w:rsid w:val="009E3297"/>
    <w:rsid w:val="009F734F"/>
    <w:rsid w:val="00A16EC7"/>
    <w:rsid w:val="00A246B6"/>
    <w:rsid w:val="00A428D4"/>
    <w:rsid w:val="00A47E70"/>
    <w:rsid w:val="00A50CF0"/>
    <w:rsid w:val="00A5618D"/>
    <w:rsid w:val="00A63DDF"/>
    <w:rsid w:val="00A7671C"/>
    <w:rsid w:val="00A76E77"/>
    <w:rsid w:val="00A910C0"/>
    <w:rsid w:val="00AA2CBC"/>
    <w:rsid w:val="00AC5820"/>
    <w:rsid w:val="00AD1CD8"/>
    <w:rsid w:val="00B216ED"/>
    <w:rsid w:val="00B258BB"/>
    <w:rsid w:val="00B674B6"/>
    <w:rsid w:val="00B67B97"/>
    <w:rsid w:val="00B737A9"/>
    <w:rsid w:val="00B81503"/>
    <w:rsid w:val="00B968C8"/>
    <w:rsid w:val="00BA3EC5"/>
    <w:rsid w:val="00BA51D9"/>
    <w:rsid w:val="00BA7119"/>
    <w:rsid w:val="00BB5DFC"/>
    <w:rsid w:val="00BC5538"/>
    <w:rsid w:val="00BD279D"/>
    <w:rsid w:val="00BD6BB8"/>
    <w:rsid w:val="00BE7046"/>
    <w:rsid w:val="00BF370C"/>
    <w:rsid w:val="00BF65D8"/>
    <w:rsid w:val="00C26447"/>
    <w:rsid w:val="00C26A6B"/>
    <w:rsid w:val="00C3508C"/>
    <w:rsid w:val="00C5000B"/>
    <w:rsid w:val="00C60A18"/>
    <w:rsid w:val="00C66BA2"/>
    <w:rsid w:val="00C67E8D"/>
    <w:rsid w:val="00C95985"/>
    <w:rsid w:val="00CC5026"/>
    <w:rsid w:val="00CC68D0"/>
    <w:rsid w:val="00D03F9A"/>
    <w:rsid w:val="00D06D51"/>
    <w:rsid w:val="00D24991"/>
    <w:rsid w:val="00D50255"/>
    <w:rsid w:val="00D66520"/>
    <w:rsid w:val="00D75B2C"/>
    <w:rsid w:val="00D75FE9"/>
    <w:rsid w:val="00DD4CF6"/>
    <w:rsid w:val="00DE34CF"/>
    <w:rsid w:val="00E12C0A"/>
    <w:rsid w:val="00E13F3D"/>
    <w:rsid w:val="00E31A97"/>
    <w:rsid w:val="00E34898"/>
    <w:rsid w:val="00E603B6"/>
    <w:rsid w:val="00EB09B7"/>
    <w:rsid w:val="00EB7A22"/>
    <w:rsid w:val="00ED3B54"/>
    <w:rsid w:val="00EE5B65"/>
    <w:rsid w:val="00EE7D7C"/>
    <w:rsid w:val="00F0111E"/>
    <w:rsid w:val="00F25D98"/>
    <w:rsid w:val="00F300FB"/>
    <w:rsid w:val="00F60BB5"/>
    <w:rsid w:val="00F8092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5E6A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numPr>
        <w:numId w:val="1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numPr>
        <w:ilvl w:val="5"/>
        <w:numId w:val="10"/>
      </w:numPr>
      <w:outlineLvl w:val="5"/>
    </w:pPr>
  </w:style>
  <w:style w:type="paragraph" w:styleId="Heading7">
    <w:name w:val="heading 7"/>
    <w:basedOn w:val="H6"/>
    <w:next w:val="Normal"/>
    <w:qFormat/>
    <w:rsid w:val="000B7FED"/>
    <w:pPr>
      <w:numPr>
        <w:ilvl w:val="6"/>
        <w:numId w:val="10"/>
      </w:numPr>
      <w:outlineLvl w:val="6"/>
    </w:pPr>
  </w:style>
  <w:style w:type="paragraph" w:styleId="Heading8">
    <w:name w:val="heading 8"/>
    <w:basedOn w:val="Heading1"/>
    <w:next w:val="Normal"/>
    <w:qFormat/>
    <w:rsid w:val="000B7FE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numPr>
        <w:numId w:val="0"/>
      </w:numPr>
      <w:ind w:left="1134" w:hanging="1134"/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621DE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21DE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uiPriority w:val="99"/>
    <w:rsid w:val="00621DE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621DE9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aliases w:val="ref"/>
    <w:basedOn w:val="Normal"/>
    <w:rsid w:val="00782CE3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customStyle="1" w:styleId="Doc-text2">
    <w:name w:val="Doc-text2"/>
    <w:basedOn w:val="Normal"/>
    <w:link w:val="Doc-text2Char"/>
    <w:qFormat/>
    <w:rsid w:val="00782CE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82CE3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82CE3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82CE3"/>
    <w:rPr>
      <w:rFonts w:ascii="Arial" w:hAnsi="Arial"/>
      <w:lang w:val="en-GB" w:eastAsia="zh-CN"/>
    </w:rPr>
  </w:style>
  <w:style w:type="character" w:customStyle="1" w:styleId="CRCoverPageZchn">
    <w:name w:val="CR Cover Page Zchn"/>
    <w:link w:val="CRCoverPage"/>
    <w:locked/>
    <w:rsid w:val="00782CE3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433F28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33F2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33F28"/>
    <w:rPr>
      <w:rFonts w:ascii="Arial" w:eastAsia="MS Mincho" w:hAnsi="Arial"/>
      <w:noProof/>
      <w:szCs w:val="24"/>
      <w:lang w:val="en-GB" w:eastAsia="en-GB"/>
    </w:rPr>
  </w:style>
  <w:style w:type="character" w:customStyle="1" w:styleId="NOChar">
    <w:name w:val="NO Char"/>
    <w:link w:val="NO"/>
    <w:qFormat/>
    <w:rsid w:val="009C72D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C72D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72D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C72D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C72D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72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C72D5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72D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72D5"/>
    <w:rPr>
      <w:rFonts w:ascii="Arial" w:hAnsi="Arial"/>
      <w:b/>
      <w:lang w:val="en-GB" w:eastAsia="en-US"/>
    </w:rPr>
  </w:style>
  <w:style w:type="character" w:customStyle="1" w:styleId="B1Zchn">
    <w:name w:val="B1 Zchn"/>
    <w:rsid w:val="005E4382"/>
    <w:rPr>
      <w:rFonts w:eastAsia="Times New Roman"/>
    </w:rPr>
  </w:style>
  <w:style w:type="character" w:customStyle="1" w:styleId="B2Car">
    <w:name w:val="B2 Car"/>
    <w:rsid w:val="005E4382"/>
    <w:rPr>
      <w:rFonts w:eastAsia="Times New Roman"/>
    </w:rPr>
  </w:style>
  <w:style w:type="paragraph" w:styleId="Revision">
    <w:name w:val="Revision"/>
    <w:hidden/>
    <w:uiPriority w:val="99"/>
    <w:semiHidden/>
    <w:rsid w:val="000C0CE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00721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34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ED31-FC00-4D1B-BF4D-63064742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11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2020-05-28T14:02:00Z</dcterms:created>
  <dcterms:modified xsi:type="dcterms:W3CDTF">2020-05-31T10:24:00Z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(2)qS8zrDVueNb3nJ2FpzKqCTxcpReezTyt7rZZ7VZm7jy8OUYjzsjupUAhr+PKDI5cWbqCiVcU
Sddi0aG5AqGq0/cQ9/Ee0vMQovCe4Hf9t9Dv4f8TKxO5qkIndowSEZItJrbdogazjYewhmX/
I+qoZ4gLf12LCHX/r0hGzv10w7Tb5YB/YzOQChwlIEFAUJhmQ0ESO1hX38bjBBlCILIDsUdY
eRCeGTI11nT7rJ10TE</vt:lpwstr>
  </property>
  <property fmtid="{D5CDD505-2E9C-101B-9397-08002B2CF9AE}" pid="22" name="_2015_ms_pID_7253431">
    <vt:lpwstr>t2UIazcj+Z1CWgy01lsqmrKd6CeMP93eAoYzkg3KGwvRNwq0kQK2Pr
FRim8/ZCEteB/SfQg9pGM6b3Wz8oiJ65/Ev8C1gnWvMLOp2LOdPo3KEriTWFbnuM4OdmqmqQ
3HV1pKaYBqNPfF02srggsV1u1mUeKAXfx/jMdu7yyXR9z0Kaz+Ac1yb0yp7ji5miaae+0BGA
0Gp8LyShF7sr2Tvz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1590835522</vt:lpwstr>
  </property>
</Properties>
</file>