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B82B" w14:textId="4B6935B9"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sidR="001C3453">
        <w:rPr>
          <w:b/>
          <w:sz w:val="24"/>
          <w:lang w:eastAsia="ko-KR"/>
        </w:rPr>
        <w:t>10</w:t>
      </w:r>
      <w:r>
        <w:rPr>
          <w:b/>
          <w:sz w:val="24"/>
          <w:lang w:eastAsia="ko-KR"/>
        </w:rPr>
        <w:t>-e</w:t>
      </w:r>
      <w:r>
        <w:rPr>
          <w:b/>
          <w:i/>
          <w:sz w:val="28"/>
        </w:rPr>
        <w:tab/>
        <w:t>R2-</w:t>
      </w:r>
      <w:r w:rsidR="007B72C7" w:rsidRPr="007B72C7">
        <w:rPr>
          <w:b/>
          <w:i/>
          <w:sz w:val="28"/>
        </w:rPr>
        <w:t>200</w:t>
      </w:r>
      <w:r w:rsidR="001C3453">
        <w:rPr>
          <w:b/>
          <w:i/>
          <w:sz w:val="28"/>
        </w:rPr>
        <w:t>xxxx</w:t>
      </w:r>
    </w:p>
    <w:p w14:paraId="128DB82C" w14:textId="76353AD4" w:rsidR="0088603A" w:rsidRDefault="00792062">
      <w:pPr>
        <w:pStyle w:val="CRCoverPage"/>
        <w:tabs>
          <w:tab w:val="right" w:pos="9630"/>
        </w:tabs>
        <w:outlineLvl w:val="0"/>
        <w:rPr>
          <w:b/>
          <w:sz w:val="24"/>
        </w:rPr>
      </w:pPr>
      <w:r>
        <w:rPr>
          <w:b/>
          <w:sz w:val="24"/>
          <w:lang w:eastAsia="ko-KR"/>
        </w:rPr>
        <w:t xml:space="preserve">Online, </w:t>
      </w:r>
      <w:r w:rsidR="001C3453">
        <w:rPr>
          <w:b/>
          <w:sz w:val="24"/>
          <w:lang w:eastAsia="ko-KR"/>
        </w:rPr>
        <w:t>1</w:t>
      </w:r>
      <w:r>
        <w:rPr>
          <w:b/>
          <w:sz w:val="24"/>
          <w:lang w:eastAsia="ko-KR"/>
        </w:rPr>
        <w:t>–</w:t>
      </w:r>
      <w:r w:rsidR="001C3453">
        <w:rPr>
          <w:b/>
          <w:sz w:val="24"/>
          <w:lang w:eastAsia="ko-KR"/>
        </w:rPr>
        <w:t>12</w:t>
      </w:r>
      <w:r>
        <w:rPr>
          <w:b/>
          <w:sz w:val="24"/>
          <w:lang w:eastAsia="ko-KR"/>
        </w:rPr>
        <w:t xml:space="preserve"> </w:t>
      </w:r>
      <w:r w:rsidR="001C3453">
        <w:rPr>
          <w:b/>
          <w:sz w:val="24"/>
          <w:lang w:eastAsia="ko-KR"/>
        </w:rPr>
        <w:t>June</w:t>
      </w:r>
      <w:r>
        <w:rPr>
          <w:b/>
          <w:sz w:val="24"/>
          <w:lang w:eastAsia="ko-KR"/>
        </w:rPr>
        <w:t xml:space="preserve"> 2020</w:t>
      </w:r>
    </w:p>
    <w:p w14:paraId="128DB82D" w14:textId="77777777" w:rsidR="0088603A" w:rsidRDefault="0088603A">
      <w:pPr>
        <w:rPr>
          <w:lang w:eastAsia="ko-KR"/>
        </w:rPr>
      </w:pPr>
    </w:p>
    <w:p w14:paraId="128DB82E" w14:textId="02B8D978" w:rsidR="0088603A" w:rsidRDefault="00792062">
      <w:pPr>
        <w:pStyle w:val="CRCoverPage"/>
        <w:tabs>
          <w:tab w:val="left" w:pos="1701"/>
        </w:tabs>
        <w:ind w:left="1701" w:hanging="1701"/>
        <w:rPr>
          <w:b/>
          <w:lang w:eastAsia="ko-KR"/>
        </w:rPr>
      </w:pPr>
      <w:r>
        <w:rPr>
          <w:b/>
          <w:lang w:eastAsia="ko-KR"/>
        </w:rPr>
        <w:t>Agenda item:</w:t>
      </w:r>
      <w:r>
        <w:rPr>
          <w:b/>
          <w:lang w:eastAsia="ko-KR"/>
        </w:rPr>
        <w:tab/>
        <w:t>5.3.1</w:t>
      </w:r>
      <w:r w:rsidR="000A2AA4">
        <w:rPr>
          <w:b/>
          <w:lang w:eastAsia="ko-KR"/>
        </w:rPr>
        <w:t>.1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4531E63D" w:rsidR="0088603A" w:rsidRDefault="00792062">
      <w:pPr>
        <w:pStyle w:val="CRCoverPage"/>
        <w:tabs>
          <w:tab w:val="left" w:pos="1701"/>
        </w:tabs>
        <w:ind w:left="1701" w:hanging="1701"/>
        <w:rPr>
          <w:b/>
          <w:lang w:eastAsia="ko-KR"/>
        </w:rPr>
      </w:pPr>
      <w:r>
        <w:rPr>
          <w:b/>
          <w:lang w:eastAsia="ko-KR"/>
        </w:rPr>
        <w:t>Title:</w:t>
      </w:r>
      <w:r>
        <w:rPr>
          <w:b/>
          <w:lang w:eastAsia="ko-KR"/>
        </w:rPr>
        <w:tab/>
        <w:t xml:space="preserve">Report of </w:t>
      </w:r>
      <w:r w:rsidR="001C3453" w:rsidRPr="001C3453">
        <w:rPr>
          <w:b/>
          <w:lang w:eastAsia="ko-KR"/>
        </w:rPr>
        <w:t>[AT110e][013][NR15] User Plane Corrections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1"/>
        <w:rPr>
          <w:lang w:eastAsia="ko-KR"/>
        </w:rPr>
      </w:pPr>
      <w:r>
        <w:rPr>
          <w:lang w:eastAsia="ko-KR"/>
        </w:rPr>
        <w:t>1</w:t>
      </w:r>
      <w:r>
        <w:rPr>
          <w:rFonts w:hint="eastAsia"/>
          <w:lang w:eastAsia="ko-KR"/>
        </w:rPr>
        <w:tab/>
      </w:r>
      <w:r>
        <w:rPr>
          <w:lang w:eastAsia="ko-KR"/>
        </w:rPr>
        <w:t>Introduction</w:t>
      </w:r>
    </w:p>
    <w:p w14:paraId="128DB838" w14:textId="689B4C26" w:rsidR="0088603A" w:rsidRDefault="00792062" w:rsidP="001C3453">
      <w:pPr>
        <w:rPr>
          <w:lang w:eastAsia="ko-KR"/>
        </w:rPr>
      </w:pPr>
      <w:r>
        <w:rPr>
          <w:lang w:eastAsia="ko-KR"/>
        </w:rPr>
        <w:t>This is to report the result of the following email discussion in RAN2#1</w:t>
      </w:r>
      <w:r w:rsidR="001C3453">
        <w:rPr>
          <w:lang w:eastAsia="ko-KR"/>
        </w:rPr>
        <w:t>10</w:t>
      </w:r>
      <w:r>
        <w:rPr>
          <w:lang w:eastAsia="ko-KR"/>
        </w:rPr>
        <w:t>-e Meeting [1].</w:t>
      </w:r>
    </w:p>
    <w:p w14:paraId="02396BD4" w14:textId="77777777" w:rsidR="001C3453" w:rsidRPr="001C3453" w:rsidRDefault="001C3453" w:rsidP="001C3453">
      <w:pPr>
        <w:tabs>
          <w:tab w:val="num" w:pos="1619"/>
        </w:tabs>
        <w:spacing w:before="40" w:after="0"/>
        <w:ind w:left="1619" w:hanging="360"/>
        <w:rPr>
          <w:rFonts w:ascii="Arial" w:eastAsia="MS Mincho" w:hAnsi="Arial"/>
          <w:b/>
          <w:szCs w:val="24"/>
          <w:lang w:eastAsia="en-GB"/>
        </w:rPr>
      </w:pPr>
      <w:r w:rsidRPr="001C3453">
        <w:rPr>
          <w:rFonts w:ascii="Arial" w:eastAsia="MS Mincho" w:hAnsi="Arial"/>
          <w:b/>
          <w:szCs w:val="24"/>
          <w:lang w:eastAsia="en-GB"/>
        </w:rPr>
        <w:t>[AT110e][013][NR15] User Plane Corrections (Samsung)</w:t>
      </w:r>
    </w:p>
    <w:p w14:paraId="6FEA4AC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Scope: Treat R2-2004423, R2-2004424, R2-2004940, R2-2004942, R2-2005555, R2-2005557. R2-2005471, and possibly in part 2 R2-2005556, R2-2005558, R2-2005559, R2-2005560, R2-2005561, R2-2005472 (proponents are responsible to explain and drive)</w:t>
      </w:r>
    </w:p>
    <w:p w14:paraId="0A42A47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 xml:space="preserve">Part 1: Decision whether to make corrections or not, identify agreeable corrections. Deadline: June 4, 0700 UTC. </w:t>
      </w:r>
    </w:p>
    <w:p w14:paraId="39AB0A78"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Part 2: Others: For agreeable parts, continuation to agree CRs. Deadline: June 10, 0700 UTC.</w:t>
      </w:r>
    </w:p>
    <w:p w14:paraId="390E2AD3" w14:textId="77777777" w:rsidR="001C3453" w:rsidRDefault="001C3453" w:rsidP="001C3453">
      <w:pPr>
        <w:rPr>
          <w:lang w:eastAsia="ko-KR"/>
        </w:rPr>
      </w:pPr>
    </w:p>
    <w:p w14:paraId="128DB839" w14:textId="77777777" w:rsidR="0088603A" w:rsidRDefault="00792062">
      <w:pPr>
        <w:pStyle w:val="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4C987C24" w:rsidR="0088603A" w:rsidRDefault="00792062">
      <w:pPr>
        <w:pStyle w:val="2"/>
        <w:rPr>
          <w:lang w:eastAsia="ko-KR"/>
        </w:rPr>
      </w:pPr>
      <w:r>
        <w:rPr>
          <w:lang w:eastAsia="ko-KR"/>
        </w:rPr>
        <w:t>2.1</w:t>
      </w:r>
      <w:r>
        <w:rPr>
          <w:lang w:eastAsia="ko-KR"/>
        </w:rPr>
        <w:tab/>
      </w:r>
      <w:r w:rsidR="001C3453">
        <w:rPr>
          <w:lang w:eastAsia="ko-KR"/>
        </w:rPr>
        <w:t>O</w:t>
      </w:r>
      <w:r w:rsidR="001C3453" w:rsidRPr="001C3453">
        <w:rPr>
          <w:lang w:eastAsia="ko-KR"/>
        </w:rPr>
        <w:t>btaining of PH values</w:t>
      </w:r>
    </w:p>
    <w:p w14:paraId="63E1A865" w14:textId="1DADB854" w:rsidR="001C3453" w:rsidRDefault="001C3453">
      <w:pPr>
        <w:rPr>
          <w:lang w:eastAsia="ko-KR"/>
        </w:rPr>
      </w:pPr>
      <w:r>
        <w:rPr>
          <w:lang w:eastAsia="ko-KR"/>
        </w:rPr>
        <w:t xml:space="preserve">The following contributions were submitted to </w:t>
      </w:r>
      <w:r w:rsidR="001F0651">
        <w:rPr>
          <w:lang w:eastAsia="ko-KR"/>
        </w:rPr>
        <w:t>capture the missing parts (i.e. LTE PH from E-UTRA MAC entity) from the existing text</w:t>
      </w:r>
      <w:r>
        <w:rPr>
          <w:lang w:eastAsia="ko-KR"/>
        </w:rPr>
        <w:t>:</w:t>
      </w:r>
    </w:p>
    <w:p w14:paraId="63010959" w14:textId="77777777" w:rsidR="001C3453" w:rsidRPr="001C3453" w:rsidRDefault="00DA7CE3" w:rsidP="001C3453">
      <w:pPr>
        <w:spacing w:before="60" w:after="0"/>
        <w:ind w:left="1259" w:hanging="1259"/>
        <w:rPr>
          <w:rFonts w:ascii="Arial" w:eastAsia="MS Mincho" w:hAnsi="Arial"/>
          <w:noProof/>
          <w:szCs w:val="24"/>
          <w:lang w:eastAsia="en-GB"/>
        </w:rPr>
      </w:pPr>
      <w:hyperlink r:id="rId13" w:tooltip="D:Documents3GPPtsg_ranWG2TSGR2_110-eDocsR2-2004423.zip" w:history="1">
        <w:r w:rsidR="001C3453" w:rsidRPr="001C3453">
          <w:rPr>
            <w:rFonts w:ascii="Arial" w:eastAsia="MS Mincho" w:hAnsi="Arial"/>
            <w:noProof/>
            <w:color w:val="0000FF"/>
            <w:szCs w:val="24"/>
            <w:u w:val="single"/>
            <w:lang w:eastAsia="en-GB"/>
          </w:rPr>
          <w:t>R2-2004423</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0738</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39D07C97" w14:textId="77777777" w:rsidR="001C3453" w:rsidRPr="001C3453" w:rsidRDefault="00DA7CE3" w:rsidP="001C3453">
      <w:pPr>
        <w:spacing w:before="60" w:after="0"/>
        <w:ind w:left="1259" w:hanging="1259"/>
        <w:rPr>
          <w:rFonts w:ascii="Arial" w:eastAsia="MS Mincho" w:hAnsi="Arial"/>
          <w:noProof/>
          <w:szCs w:val="24"/>
          <w:lang w:eastAsia="en-GB"/>
        </w:rPr>
      </w:pPr>
      <w:hyperlink r:id="rId14" w:tooltip="D:Documents3GPPtsg_ranWG2TSGR2_110-eDocsR2-2004424.zip" w:history="1">
        <w:r w:rsidR="001C3453" w:rsidRPr="001C3453">
          <w:rPr>
            <w:rFonts w:ascii="Arial" w:eastAsia="MS Mincho" w:hAnsi="Arial"/>
            <w:noProof/>
            <w:color w:val="0000FF"/>
            <w:szCs w:val="24"/>
            <w:u w:val="single"/>
            <w:lang w:eastAsia="en-GB"/>
          </w:rPr>
          <w:t>R2-2004424</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0739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79FC9AA9" w14:textId="080A0AE1" w:rsidR="001C3453" w:rsidRDefault="001C3453">
      <w:pPr>
        <w:rPr>
          <w:lang w:eastAsia="ko-KR"/>
        </w:rPr>
      </w:pPr>
    </w:p>
    <w:p w14:paraId="128DB84B" w14:textId="1AB45CE4" w:rsidR="0088603A" w:rsidRDefault="001C3453">
      <w:pPr>
        <w:rPr>
          <w:b/>
          <w:lang w:eastAsia="ko-KR"/>
        </w:rPr>
      </w:pPr>
      <w:r>
        <w:rPr>
          <w:b/>
          <w:lang w:eastAsia="ko-KR"/>
        </w:rPr>
        <w:t>Question 1: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88603A" w14:paraId="128DB84F" w14:textId="77777777" w:rsidTr="0026601F">
        <w:tc>
          <w:tcPr>
            <w:tcW w:w="2263" w:type="dxa"/>
          </w:tcPr>
          <w:p w14:paraId="128DB84C" w14:textId="77777777" w:rsidR="0088603A" w:rsidRDefault="00792062">
            <w:pPr>
              <w:pStyle w:val="TAH"/>
              <w:rPr>
                <w:lang w:eastAsia="ko-KR"/>
              </w:rPr>
            </w:pPr>
            <w:r>
              <w:rPr>
                <w:lang w:eastAsia="ko-KR"/>
              </w:rPr>
              <w:t>Company</w:t>
            </w:r>
          </w:p>
        </w:tc>
        <w:tc>
          <w:tcPr>
            <w:tcW w:w="1134" w:type="dxa"/>
          </w:tcPr>
          <w:p w14:paraId="128DB84D" w14:textId="6F532EE0" w:rsidR="0088603A" w:rsidRDefault="001C3453" w:rsidP="001C3453">
            <w:pPr>
              <w:pStyle w:val="TAH"/>
              <w:rPr>
                <w:lang w:eastAsia="ko-KR"/>
              </w:rPr>
            </w:pPr>
            <w:r>
              <w:rPr>
                <w:lang w:eastAsia="ko-KR"/>
              </w:rPr>
              <w:t>Agree with CR?</w:t>
            </w:r>
          </w:p>
        </w:tc>
        <w:tc>
          <w:tcPr>
            <w:tcW w:w="6232"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rsidTr="0026601F">
        <w:tc>
          <w:tcPr>
            <w:tcW w:w="2263" w:type="dxa"/>
          </w:tcPr>
          <w:p w14:paraId="128DB850" w14:textId="31FE7F65" w:rsidR="0088603A" w:rsidRDefault="0026601F">
            <w:pPr>
              <w:pStyle w:val="TAC"/>
              <w:rPr>
                <w:lang w:eastAsia="ko-KR"/>
              </w:rPr>
            </w:pPr>
            <w:r>
              <w:rPr>
                <w:lang w:eastAsia="ko-KR"/>
              </w:rPr>
              <w:t>Samsung</w:t>
            </w:r>
          </w:p>
        </w:tc>
        <w:tc>
          <w:tcPr>
            <w:tcW w:w="1134" w:type="dxa"/>
          </w:tcPr>
          <w:p w14:paraId="128DB851" w14:textId="29355181" w:rsidR="0088603A" w:rsidRDefault="0026601F">
            <w:pPr>
              <w:pStyle w:val="TAC"/>
              <w:rPr>
                <w:lang w:eastAsia="ko-KR"/>
              </w:rPr>
            </w:pPr>
            <w:r>
              <w:rPr>
                <w:lang w:eastAsia="ko-KR"/>
              </w:rPr>
              <w:t>Yes</w:t>
            </w:r>
          </w:p>
        </w:tc>
        <w:tc>
          <w:tcPr>
            <w:tcW w:w="6232" w:type="dxa"/>
          </w:tcPr>
          <w:p w14:paraId="128DB852" w14:textId="30FFD1CF" w:rsidR="0088603A" w:rsidRDefault="0026601F" w:rsidP="0026601F">
            <w:pPr>
              <w:pStyle w:val="TAL"/>
              <w:rPr>
                <w:lang w:eastAsia="ko-KR"/>
              </w:rPr>
            </w:pPr>
            <w:r>
              <w:rPr>
                <w:lang w:eastAsia="ko-KR"/>
              </w:rPr>
              <w:t xml:space="preserve">The CR merely tries to correct the mistake, so it would not result any NBC issue. </w:t>
            </w:r>
          </w:p>
        </w:tc>
      </w:tr>
      <w:tr w:rsidR="0088603A" w14:paraId="128DB857" w14:textId="77777777" w:rsidTr="0026601F">
        <w:tc>
          <w:tcPr>
            <w:tcW w:w="2263" w:type="dxa"/>
          </w:tcPr>
          <w:p w14:paraId="128DB854" w14:textId="7A239A1F" w:rsidR="0088603A" w:rsidRPr="00180031" w:rsidRDefault="00180031">
            <w:pPr>
              <w:pStyle w:val="TAC"/>
              <w:rPr>
                <w:rFonts w:eastAsia="宋体"/>
                <w:lang w:eastAsia="zh-CN"/>
              </w:rPr>
            </w:pPr>
            <w:r>
              <w:rPr>
                <w:rFonts w:eastAsia="宋体" w:hint="eastAsia"/>
                <w:lang w:eastAsia="zh-CN"/>
              </w:rPr>
              <w:t>OPPO</w:t>
            </w:r>
          </w:p>
        </w:tc>
        <w:tc>
          <w:tcPr>
            <w:tcW w:w="1134" w:type="dxa"/>
          </w:tcPr>
          <w:p w14:paraId="128DB855" w14:textId="25690DDC" w:rsidR="0088603A" w:rsidRPr="00180031" w:rsidRDefault="00180031">
            <w:pPr>
              <w:pStyle w:val="TAC"/>
              <w:rPr>
                <w:rFonts w:eastAsia="宋体"/>
                <w:lang w:eastAsia="zh-CN"/>
              </w:rPr>
            </w:pPr>
            <w:r>
              <w:rPr>
                <w:rFonts w:eastAsia="宋体" w:hint="eastAsia"/>
                <w:lang w:eastAsia="zh-CN"/>
              </w:rPr>
              <w:t>Yes</w:t>
            </w:r>
          </w:p>
        </w:tc>
        <w:tc>
          <w:tcPr>
            <w:tcW w:w="6232" w:type="dxa"/>
          </w:tcPr>
          <w:p w14:paraId="128DB856" w14:textId="77777777" w:rsidR="0088603A" w:rsidRDefault="0088603A">
            <w:pPr>
              <w:pStyle w:val="TAL"/>
              <w:rPr>
                <w:lang w:eastAsia="ko-KR"/>
              </w:rPr>
            </w:pPr>
          </w:p>
        </w:tc>
      </w:tr>
      <w:tr w:rsidR="00110890" w14:paraId="128DB85E" w14:textId="77777777" w:rsidTr="0026601F">
        <w:tc>
          <w:tcPr>
            <w:tcW w:w="2263" w:type="dxa"/>
          </w:tcPr>
          <w:p w14:paraId="128DB858" w14:textId="2B14A932" w:rsidR="00110890" w:rsidRDefault="00110890" w:rsidP="00110890">
            <w:pPr>
              <w:pStyle w:val="TAC"/>
              <w:rPr>
                <w:lang w:eastAsia="ko-KR"/>
              </w:rPr>
            </w:pPr>
            <w:r>
              <w:rPr>
                <w:lang w:eastAsia="ko-KR"/>
              </w:rPr>
              <w:t>Nokia, Nokia Shanghai Bell</w:t>
            </w:r>
          </w:p>
        </w:tc>
        <w:tc>
          <w:tcPr>
            <w:tcW w:w="1134" w:type="dxa"/>
          </w:tcPr>
          <w:p w14:paraId="128DB85B" w14:textId="52AB9A3C" w:rsidR="00110890" w:rsidRDefault="00110890" w:rsidP="00110890">
            <w:pPr>
              <w:pStyle w:val="TAC"/>
              <w:rPr>
                <w:lang w:eastAsia="ko-KR"/>
              </w:rPr>
            </w:pPr>
            <w:r>
              <w:rPr>
                <w:lang w:eastAsia="ko-KR"/>
              </w:rPr>
              <w:t>Yes</w:t>
            </w:r>
          </w:p>
        </w:tc>
        <w:tc>
          <w:tcPr>
            <w:tcW w:w="6232" w:type="dxa"/>
          </w:tcPr>
          <w:p w14:paraId="128DB85D" w14:textId="394488D6" w:rsidR="00110890" w:rsidRDefault="00110890" w:rsidP="00110890">
            <w:pPr>
              <w:pStyle w:val="TAL"/>
              <w:rPr>
                <w:lang w:eastAsia="ko-KR"/>
              </w:rPr>
            </w:pPr>
          </w:p>
        </w:tc>
      </w:tr>
      <w:tr w:rsidR="00F60D23" w14:paraId="0033051D" w14:textId="77777777" w:rsidTr="0026601F">
        <w:tc>
          <w:tcPr>
            <w:tcW w:w="2263" w:type="dxa"/>
          </w:tcPr>
          <w:p w14:paraId="55E79B5A" w14:textId="331F3D60" w:rsidR="00F60D23" w:rsidRDefault="00784C42" w:rsidP="00784C42">
            <w:pPr>
              <w:pStyle w:val="TAC"/>
              <w:rPr>
                <w:lang w:eastAsia="ko-KR"/>
              </w:rPr>
            </w:pPr>
            <w:r>
              <w:rPr>
                <w:lang w:eastAsia="ko-KR"/>
              </w:rPr>
              <w:t>Google</w:t>
            </w:r>
          </w:p>
        </w:tc>
        <w:tc>
          <w:tcPr>
            <w:tcW w:w="1134" w:type="dxa"/>
          </w:tcPr>
          <w:p w14:paraId="313FC1DC" w14:textId="55A4356E" w:rsidR="00F60D23" w:rsidRDefault="00784C42" w:rsidP="00110890">
            <w:pPr>
              <w:pStyle w:val="TAC"/>
              <w:rPr>
                <w:lang w:eastAsia="ko-KR"/>
              </w:rPr>
            </w:pPr>
            <w:r>
              <w:rPr>
                <w:lang w:eastAsia="ko-KR"/>
              </w:rPr>
              <w:t>Yes</w:t>
            </w:r>
          </w:p>
        </w:tc>
        <w:tc>
          <w:tcPr>
            <w:tcW w:w="6232" w:type="dxa"/>
          </w:tcPr>
          <w:p w14:paraId="75FCD98E" w14:textId="77777777" w:rsidR="00F60D23" w:rsidRDefault="00F60D23" w:rsidP="00110890">
            <w:pPr>
              <w:pStyle w:val="TAL"/>
              <w:rPr>
                <w:lang w:eastAsia="ko-KR"/>
              </w:rPr>
            </w:pPr>
          </w:p>
        </w:tc>
      </w:tr>
      <w:tr w:rsidR="00961169" w14:paraId="716EE263" w14:textId="77777777" w:rsidTr="00961169">
        <w:tc>
          <w:tcPr>
            <w:tcW w:w="2263" w:type="dxa"/>
          </w:tcPr>
          <w:p w14:paraId="233BCDD7" w14:textId="77777777" w:rsidR="00961169" w:rsidRPr="00F21024" w:rsidRDefault="00961169" w:rsidP="00AC59FF">
            <w:pPr>
              <w:pStyle w:val="TAC"/>
              <w:rPr>
                <w:rFonts w:eastAsia="宋体"/>
                <w:lang w:eastAsia="zh-CN"/>
              </w:rPr>
            </w:pPr>
            <w:r>
              <w:rPr>
                <w:rFonts w:eastAsia="宋体"/>
                <w:lang w:eastAsia="zh-CN"/>
              </w:rPr>
              <w:t>v</w:t>
            </w:r>
            <w:r>
              <w:rPr>
                <w:rFonts w:eastAsia="宋体" w:hint="eastAsia"/>
                <w:lang w:eastAsia="zh-CN"/>
              </w:rPr>
              <w:t>ivo</w:t>
            </w:r>
          </w:p>
        </w:tc>
        <w:tc>
          <w:tcPr>
            <w:tcW w:w="1134" w:type="dxa"/>
          </w:tcPr>
          <w:p w14:paraId="48547C56" w14:textId="77777777" w:rsidR="00961169" w:rsidRPr="00F21024" w:rsidRDefault="00961169" w:rsidP="00AC59FF">
            <w:pPr>
              <w:pStyle w:val="TAC"/>
              <w:rPr>
                <w:rFonts w:eastAsia="宋体"/>
                <w:lang w:eastAsia="zh-CN"/>
              </w:rPr>
            </w:pPr>
            <w:r>
              <w:rPr>
                <w:rFonts w:eastAsia="宋体" w:hint="eastAsia"/>
                <w:lang w:eastAsia="zh-CN"/>
              </w:rPr>
              <w:t>Yes</w:t>
            </w:r>
          </w:p>
        </w:tc>
        <w:tc>
          <w:tcPr>
            <w:tcW w:w="6232" w:type="dxa"/>
          </w:tcPr>
          <w:p w14:paraId="6C32BC4E" w14:textId="77777777" w:rsidR="00961169" w:rsidRDefault="00961169" w:rsidP="00AC59FF">
            <w:pPr>
              <w:pStyle w:val="TAL"/>
              <w:rPr>
                <w:lang w:eastAsia="ko-KR"/>
              </w:rPr>
            </w:pPr>
            <w:r>
              <w:rPr>
                <w:rFonts w:eastAsia="宋体" w:hint="eastAsia"/>
                <w:lang w:eastAsia="zh-CN"/>
              </w:rPr>
              <w:t>Thi</w:t>
            </w:r>
            <w:r>
              <w:rPr>
                <w:rFonts w:eastAsia="宋体"/>
                <w:lang w:eastAsia="zh-CN"/>
              </w:rPr>
              <w:t>s</w:t>
            </w:r>
            <w:r>
              <w:rPr>
                <w:rFonts w:eastAsia="宋体" w:hint="eastAsia"/>
                <w:lang w:eastAsia="zh-CN"/>
              </w:rPr>
              <w:t xml:space="preserve"> </w:t>
            </w:r>
            <w:r>
              <w:rPr>
                <w:rFonts w:eastAsia="宋体"/>
                <w:lang w:eastAsia="zh-CN"/>
              </w:rPr>
              <w:t>correction is fine to us.</w:t>
            </w:r>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78CF7950" w14:textId="1C4D1154" w:rsidR="00E32F16" w:rsidRDefault="001C3453" w:rsidP="00E32F16">
      <w:pPr>
        <w:rPr>
          <w:lang w:eastAsia="ko-KR"/>
        </w:rPr>
      </w:pPr>
      <w:r>
        <w:rPr>
          <w:lang w:eastAsia="ko-KR"/>
        </w:rPr>
        <w:t>…</w:t>
      </w:r>
    </w:p>
    <w:p w14:paraId="128DB883" w14:textId="77777777" w:rsidR="0088603A" w:rsidRDefault="0088603A">
      <w:pPr>
        <w:rPr>
          <w:lang w:eastAsia="ko-KR"/>
        </w:rPr>
      </w:pPr>
    </w:p>
    <w:p w14:paraId="128DB884" w14:textId="5F6CC082" w:rsidR="0088603A" w:rsidRDefault="00792062">
      <w:pPr>
        <w:pStyle w:val="2"/>
        <w:rPr>
          <w:lang w:eastAsia="ko-KR"/>
        </w:rPr>
      </w:pPr>
      <w:r>
        <w:rPr>
          <w:lang w:eastAsia="ko-KR"/>
        </w:rPr>
        <w:lastRenderedPageBreak/>
        <w:t>2.2</w:t>
      </w:r>
      <w:r>
        <w:rPr>
          <w:lang w:eastAsia="ko-KR"/>
        </w:rPr>
        <w:tab/>
      </w:r>
      <w:r w:rsidR="001C3453">
        <w:rPr>
          <w:lang w:eastAsia="ko-KR"/>
        </w:rPr>
        <w:t>P</w:t>
      </w:r>
      <w:r w:rsidR="001C3453" w:rsidRPr="001C3453">
        <w:rPr>
          <w:lang w:eastAsia="ko-KR"/>
        </w:rPr>
        <w:t>reamble selection for beam failure recovery</w:t>
      </w:r>
    </w:p>
    <w:p w14:paraId="37F5F843" w14:textId="3BAFB466" w:rsidR="001C3453" w:rsidRDefault="001C3453">
      <w:pPr>
        <w:rPr>
          <w:lang w:eastAsia="ko-KR"/>
        </w:rPr>
      </w:pPr>
      <w:r w:rsidRPr="001C3453">
        <w:rPr>
          <w:lang w:eastAsia="ko-KR"/>
        </w:rPr>
        <w:t xml:space="preserve">The following contributions were submitted to </w:t>
      </w:r>
      <w:r>
        <w:rPr>
          <w:lang w:eastAsia="ko-KR"/>
        </w:rPr>
        <w:t>change the existing</w:t>
      </w:r>
      <w:r w:rsidRPr="001C3453">
        <w:rPr>
          <w:lang w:eastAsia="ko-KR"/>
        </w:rPr>
        <w:t xml:space="preserve"> behaviour </w:t>
      </w:r>
      <w:r>
        <w:rPr>
          <w:lang w:eastAsia="ko-KR"/>
        </w:rPr>
        <w:t xml:space="preserve">for preamble selection </w:t>
      </w:r>
      <w:r w:rsidR="00571792">
        <w:rPr>
          <w:lang w:eastAsia="ko-KR"/>
        </w:rPr>
        <w:t xml:space="preserve">when dedicated preamble is configured for </w:t>
      </w:r>
      <w:r w:rsidRPr="001C3453">
        <w:rPr>
          <w:lang w:eastAsia="ko-KR"/>
        </w:rPr>
        <w:t>beam failure recovery</w:t>
      </w:r>
      <w:r>
        <w:rPr>
          <w:lang w:eastAsia="ko-KR"/>
        </w:rPr>
        <w:t>:</w:t>
      </w:r>
    </w:p>
    <w:p w14:paraId="4F9EBE3A" w14:textId="77777777" w:rsidR="001C3453" w:rsidRPr="001C3453" w:rsidRDefault="00DA7CE3" w:rsidP="001C3453">
      <w:pPr>
        <w:spacing w:before="60" w:after="0"/>
        <w:ind w:left="1259" w:hanging="1259"/>
        <w:rPr>
          <w:rFonts w:ascii="Arial" w:eastAsia="MS Mincho" w:hAnsi="Arial"/>
          <w:noProof/>
          <w:szCs w:val="24"/>
          <w:lang w:eastAsia="en-GB"/>
        </w:rPr>
      </w:pPr>
      <w:hyperlink r:id="rId15" w:tooltip="D:Documents3GPPtsg_ranWG2TSGR2_110-eDocsR2-2004940.zip" w:history="1">
        <w:r w:rsidR="001C3453" w:rsidRPr="001C3453">
          <w:rPr>
            <w:rFonts w:ascii="Arial" w:eastAsia="MS Mincho" w:hAnsi="Arial"/>
            <w:noProof/>
            <w:color w:val="0000FF"/>
            <w:szCs w:val="24"/>
            <w:u w:val="single"/>
            <w:lang w:eastAsia="en-GB"/>
          </w:rPr>
          <w:t>R2-2004940</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0749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17F49D33" w14:textId="77777777" w:rsidR="001C3453" w:rsidRPr="001C3453" w:rsidRDefault="00DA7CE3" w:rsidP="001C3453">
      <w:pPr>
        <w:spacing w:before="60" w:after="0"/>
        <w:ind w:left="1259" w:hanging="1259"/>
        <w:rPr>
          <w:rFonts w:ascii="Arial" w:eastAsia="MS Mincho" w:hAnsi="Arial"/>
          <w:noProof/>
          <w:szCs w:val="24"/>
          <w:lang w:eastAsia="en-GB"/>
        </w:rPr>
      </w:pPr>
      <w:hyperlink r:id="rId16" w:tooltip="D:Documents3GPPtsg_ranWG2TSGR2_110-eDocsR2-2004942.zip" w:history="1">
        <w:r w:rsidR="001C3453" w:rsidRPr="001C3453">
          <w:rPr>
            <w:rFonts w:ascii="Arial" w:eastAsia="MS Mincho" w:hAnsi="Arial"/>
            <w:noProof/>
            <w:color w:val="0000FF"/>
            <w:szCs w:val="24"/>
            <w:u w:val="single"/>
            <w:lang w:eastAsia="en-GB"/>
          </w:rPr>
          <w:t>R2-2004942</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0750</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405B2E41" w14:textId="77777777" w:rsidR="00B568B0" w:rsidRPr="00B568B0" w:rsidRDefault="00B568B0" w:rsidP="001C3453">
      <w:pPr>
        <w:rPr>
          <w:lang w:eastAsia="ko-KR"/>
        </w:rPr>
      </w:pPr>
    </w:p>
    <w:p w14:paraId="68FE99AD" w14:textId="0A963AD2" w:rsidR="001C3453" w:rsidRDefault="001C3453" w:rsidP="001C3453">
      <w:pPr>
        <w:rPr>
          <w:b/>
          <w:lang w:eastAsia="ko-KR"/>
        </w:rPr>
      </w:pPr>
      <w:r>
        <w:rPr>
          <w:b/>
          <w:lang w:eastAsia="ko-KR"/>
        </w:rPr>
        <w:t>Question 2: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1C3453" w14:paraId="5DA18BC5" w14:textId="77777777" w:rsidTr="0026601F">
        <w:tc>
          <w:tcPr>
            <w:tcW w:w="2263" w:type="dxa"/>
          </w:tcPr>
          <w:p w14:paraId="0A5A6F8C" w14:textId="77777777" w:rsidR="001C3453" w:rsidRDefault="001C3453" w:rsidP="00D04EF4">
            <w:pPr>
              <w:pStyle w:val="TAH"/>
              <w:rPr>
                <w:lang w:eastAsia="ko-KR"/>
              </w:rPr>
            </w:pPr>
            <w:r>
              <w:rPr>
                <w:lang w:eastAsia="ko-KR"/>
              </w:rPr>
              <w:t>Company</w:t>
            </w:r>
          </w:p>
        </w:tc>
        <w:tc>
          <w:tcPr>
            <w:tcW w:w="1134" w:type="dxa"/>
          </w:tcPr>
          <w:p w14:paraId="4A75FE56" w14:textId="77777777" w:rsidR="001C3453" w:rsidRDefault="001C3453" w:rsidP="00D04EF4">
            <w:pPr>
              <w:pStyle w:val="TAH"/>
              <w:rPr>
                <w:lang w:eastAsia="ko-KR"/>
              </w:rPr>
            </w:pPr>
            <w:r>
              <w:rPr>
                <w:lang w:eastAsia="ko-KR"/>
              </w:rPr>
              <w:t>Agree with CR?</w:t>
            </w:r>
          </w:p>
        </w:tc>
        <w:tc>
          <w:tcPr>
            <w:tcW w:w="6232" w:type="dxa"/>
          </w:tcPr>
          <w:p w14:paraId="2BAB1717" w14:textId="77777777" w:rsidR="001C3453" w:rsidRDefault="001C3453" w:rsidP="00D04EF4">
            <w:pPr>
              <w:pStyle w:val="TAH"/>
              <w:rPr>
                <w:lang w:eastAsia="ko-KR"/>
              </w:rPr>
            </w:pPr>
            <w:r>
              <w:rPr>
                <w:lang w:eastAsia="ko-KR"/>
              </w:rPr>
              <w:t>Additional comments/suggestion</w:t>
            </w:r>
          </w:p>
        </w:tc>
      </w:tr>
      <w:tr w:rsidR="001C3453" w14:paraId="50DF0377" w14:textId="77777777" w:rsidTr="0026601F">
        <w:tc>
          <w:tcPr>
            <w:tcW w:w="2263" w:type="dxa"/>
          </w:tcPr>
          <w:p w14:paraId="197BEA2C" w14:textId="6F2935C9" w:rsidR="001C3453" w:rsidRDefault="0026601F" w:rsidP="00D04EF4">
            <w:pPr>
              <w:pStyle w:val="TAC"/>
              <w:rPr>
                <w:lang w:eastAsia="ko-KR"/>
              </w:rPr>
            </w:pPr>
            <w:r>
              <w:rPr>
                <w:lang w:eastAsia="ko-KR"/>
              </w:rPr>
              <w:t>Samsung</w:t>
            </w:r>
          </w:p>
        </w:tc>
        <w:tc>
          <w:tcPr>
            <w:tcW w:w="1134" w:type="dxa"/>
          </w:tcPr>
          <w:p w14:paraId="41D35926" w14:textId="1F92F3EC" w:rsidR="001C3453" w:rsidRDefault="0026601F" w:rsidP="00D04EF4">
            <w:pPr>
              <w:pStyle w:val="TAC"/>
              <w:rPr>
                <w:lang w:eastAsia="ko-KR"/>
              </w:rPr>
            </w:pPr>
            <w:r>
              <w:rPr>
                <w:lang w:eastAsia="ko-KR"/>
              </w:rPr>
              <w:t>No</w:t>
            </w:r>
          </w:p>
        </w:tc>
        <w:tc>
          <w:tcPr>
            <w:tcW w:w="6232" w:type="dxa"/>
          </w:tcPr>
          <w:p w14:paraId="640FE55D" w14:textId="649A2A19" w:rsidR="001C3453" w:rsidRDefault="0026601F" w:rsidP="0026601F">
            <w:pPr>
              <w:pStyle w:val="TAL"/>
              <w:rPr>
                <w:lang w:eastAsia="ko-KR"/>
              </w:rPr>
            </w:pPr>
            <w:r>
              <w:rPr>
                <w:lang w:eastAsia="ko-KR"/>
              </w:rPr>
              <w:t xml:space="preserve">RAN2 already discussed the issue long time back, and concluded </w:t>
            </w:r>
            <w:r w:rsidRPr="0026601F">
              <w:rPr>
                <w:lang w:eastAsia="ko-KR"/>
              </w:rPr>
              <w:t>to perform CBRA</w:t>
            </w:r>
            <w:r>
              <w:rPr>
                <w:lang w:eastAsia="ko-KR"/>
              </w:rPr>
              <w:t xml:space="preserve"> if no beams meet the condition</w:t>
            </w:r>
            <w:r w:rsidRPr="0026601F">
              <w:rPr>
                <w:lang w:eastAsia="ko-KR"/>
              </w:rPr>
              <w:t>, as in the current specification.</w:t>
            </w:r>
          </w:p>
        </w:tc>
      </w:tr>
      <w:tr w:rsidR="001C3453" w14:paraId="0F5890DE" w14:textId="77777777" w:rsidTr="0026601F">
        <w:tc>
          <w:tcPr>
            <w:tcW w:w="2263" w:type="dxa"/>
          </w:tcPr>
          <w:p w14:paraId="1694CE8A" w14:textId="4A45715C" w:rsidR="001C3453" w:rsidRPr="00180031" w:rsidRDefault="00180031" w:rsidP="00D04EF4">
            <w:pPr>
              <w:pStyle w:val="TAC"/>
              <w:rPr>
                <w:rFonts w:eastAsia="宋体"/>
                <w:lang w:eastAsia="zh-CN"/>
              </w:rPr>
            </w:pPr>
            <w:r>
              <w:rPr>
                <w:rFonts w:eastAsia="宋体" w:hint="eastAsia"/>
                <w:lang w:eastAsia="zh-CN"/>
              </w:rPr>
              <w:t>OPPO</w:t>
            </w:r>
          </w:p>
        </w:tc>
        <w:tc>
          <w:tcPr>
            <w:tcW w:w="1134" w:type="dxa"/>
          </w:tcPr>
          <w:p w14:paraId="65C44398" w14:textId="651AB85A" w:rsidR="001C3453" w:rsidRPr="00180031" w:rsidRDefault="00180031" w:rsidP="00D04EF4">
            <w:pPr>
              <w:pStyle w:val="TAC"/>
              <w:rPr>
                <w:rFonts w:eastAsia="宋体"/>
                <w:lang w:eastAsia="zh-CN"/>
              </w:rPr>
            </w:pPr>
            <w:r>
              <w:rPr>
                <w:rFonts w:eastAsia="宋体" w:hint="eastAsia"/>
                <w:lang w:eastAsia="zh-CN"/>
              </w:rPr>
              <w:t>No</w:t>
            </w:r>
          </w:p>
        </w:tc>
        <w:tc>
          <w:tcPr>
            <w:tcW w:w="6232" w:type="dxa"/>
          </w:tcPr>
          <w:p w14:paraId="356218A7" w14:textId="66C6B09E" w:rsidR="001C3453" w:rsidRPr="00180031" w:rsidRDefault="001C3453" w:rsidP="00D04EF4">
            <w:pPr>
              <w:pStyle w:val="TAL"/>
              <w:rPr>
                <w:rFonts w:eastAsia="宋体"/>
                <w:lang w:eastAsia="zh-CN"/>
              </w:rPr>
            </w:pPr>
          </w:p>
        </w:tc>
      </w:tr>
      <w:tr w:rsidR="00110890" w14:paraId="2A2F4F32" w14:textId="77777777" w:rsidTr="0026601F">
        <w:tc>
          <w:tcPr>
            <w:tcW w:w="2263" w:type="dxa"/>
          </w:tcPr>
          <w:p w14:paraId="53BA5217" w14:textId="7B098AAB" w:rsidR="00110890" w:rsidRDefault="00110890" w:rsidP="00110890">
            <w:pPr>
              <w:pStyle w:val="TAC"/>
              <w:rPr>
                <w:lang w:eastAsia="ko-KR"/>
              </w:rPr>
            </w:pPr>
            <w:r>
              <w:rPr>
                <w:lang w:eastAsia="ko-KR"/>
              </w:rPr>
              <w:t>Nokia, Nokia Shanghai Bell</w:t>
            </w:r>
          </w:p>
        </w:tc>
        <w:tc>
          <w:tcPr>
            <w:tcW w:w="1134" w:type="dxa"/>
          </w:tcPr>
          <w:p w14:paraId="2DEC1419" w14:textId="3819C758" w:rsidR="00110890" w:rsidRDefault="00110890" w:rsidP="00110890">
            <w:pPr>
              <w:pStyle w:val="TAC"/>
              <w:rPr>
                <w:lang w:eastAsia="ko-KR"/>
              </w:rPr>
            </w:pPr>
            <w:r>
              <w:rPr>
                <w:lang w:eastAsia="ko-KR"/>
              </w:rPr>
              <w:t>No</w:t>
            </w:r>
          </w:p>
        </w:tc>
        <w:tc>
          <w:tcPr>
            <w:tcW w:w="6232" w:type="dxa"/>
          </w:tcPr>
          <w:p w14:paraId="54CBD175" w14:textId="5001534F" w:rsidR="00110890" w:rsidRDefault="00110890" w:rsidP="00110890">
            <w:pPr>
              <w:pStyle w:val="TAL"/>
              <w:rPr>
                <w:lang w:eastAsia="ko-KR"/>
              </w:rPr>
            </w:pPr>
            <w:r>
              <w:rPr>
                <w:lang w:eastAsia="ko-KR"/>
              </w:rPr>
              <w:t>Agree with Samsung.</w:t>
            </w:r>
          </w:p>
        </w:tc>
      </w:tr>
      <w:tr w:rsidR="00784C42" w14:paraId="20B3AD1F" w14:textId="77777777" w:rsidTr="0026601F">
        <w:tc>
          <w:tcPr>
            <w:tcW w:w="2263" w:type="dxa"/>
          </w:tcPr>
          <w:p w14:paraId="4EA0A5E1" w14:textId="0A73B843" w:rsidR="00784C42" w:rsidRDefault="00784C42" w:rsidP="00110890">
            <w:pPr>
              <w:pStyle w:val="TAC"/>
              <w:rPr>
                <w:lang w:eastAsia="ko-KR"/>
              </w:rPr>
            </w:pPr>
            <w:r>
              <w:rPr>
                <w:lang w:eastAsia="ko-KR"/>
              </w:rPr>
              <w:t>Google</w:t>
            </w:r>
          </w:p>
        </w:tc>
        <w:tc>
          <w:tcPr>
            <w:tcW w:w="1134" w:type="dxa"/>
          </w:tcPr>
          <w:p w14:paraId="0408971D" w14:textId="5CE39814" w:rsidR="00784C42" w:rsidRDefault="00784C42" w:rsidP="00110890">
            <w:pPr>
              <w:pStyle w:val="TAC"/>
              <w:rPr>
                <w:lang w:eastAsia="ko-KR"/>
              </w:rPr>
            </w:pPr>
            <w:r>
              <w:rPr>
                <w:lang w:eastAsia="ko-KR"/>
              </w:rPr>
              <w:t>Yes</w:t>
            </w:r>
          </w:p>
        </w:tc>
        <w:tc>
          <w:tcPr>
            <w:tcW w:w="6232" w:type="dxa"/>
          </w:tcPr>
          <w:p w14:paraId="5899D600" w14:textId="097DCD86" w:rsidR="00784C42" w:rsidRDefault="00784C42" w:rsidP="004A5D5D">
            <w:pPr>
              <w:pStyle w:val="TAL"/>
              <w:rPr>
                <w:lang w:eastAsia="ko-KR"/>
              </w:rPr>
            </w:pPr>
            <w:r>
              <w:rPr>
                <w:lang w:eastAsia="ko-KR"/>
              </w:rPr>
              <w:t>For the case no SSB and CSI-RS have RSRP above the thresholds RAN2 has not disagree</w:t>
            </w:r>
            <w:r w:rsidR="004A5D5D">
              <w:rPr>
                <w:lang w:eastAsia="ko-KR"/>
              </w:rPr>
              <w:t>d</w:t>
            </w:r>
            <w:r>
              <w:rPr>
                <w:lang w:eastAsia="ko-KR"/>
              </w:rPr>
              <w:t xml:space="preserve"> or agree</w:t>
            </w:r>
            <w:r w:rsidR="004A5D5D">
              <w:rPr>
                <w:lang w:eastAsia="ko-KR"/>
              </w:rPr>
              <w:t>d</w:t>
            </w:r>
            <w:r>
              <w:rPr>
                <w:lang w:eastAsia="ko-KR"/>
              </w:rPr>
              <w:t xml:space="preserve"> whether UE is allowed to use a dedicated preamble for beam failure recovery</w:t>
            </w:r>
            <w:r w:rsidR="00C10459">
              <w:rPr>
                <w:lang w:eastAsia="ko-KR"/>
              </w:rPr>
              <w:t xml:space="preserve"> or not</w:t>
            </w:r>
            <w:r>
              <w:rPr>
                <w:lang w:eastAsia="ko-KR"/>
              </w:rPr>
              <w:t xml:space="preserve">. </w:t>
            </w:r>
            <w:r w:rsidR="00C10459">
              <w:rPr>
                <w:lang w:eastAsia="ko-KR"/>
              </w:rPr>
              <w:t>I</w:t>
            </w:r>
            <w:r>
              <w:rPr>
                <w:lang w:eastAsia="ko-KR"/>
              </w:rPr>
              <w:t xml:space="preserve">n addition to CBRA that has been allowed in current MAC spec, </w:t>
            </w:r>
            <w:r w:rsidR="00C10459">
              <w:rPr>
                <w:lang w:eastAsia="ko-KR"/>
              </w:rPr>
              <w:t xml:space="preserve">we think </w:t>
            </w:r>
            <w:r>
              <w:rPr>
                <w:lang w:eastAsia="ko-KR"/>
              </w:rPr>
              <w:t xml:space="preserve">UE should be allowed to use that dedicated preamble becasue that is the purpose of the dedicated preamble. Whether CBRA or CFRA should be used is left to UE implementation.  </w:t>
            </w:r>
          </w:p>
        </w:tc>
      </w:tr>
      <w:tr w:rsidR="00F15287" w14:paraId="7A0891CC" w14:textId="77777777" w:rsidTr="00F15287">
        <w:tc>
          <w:tcPr>
            <w:tcW w:w="2263" w:type="dxa"/>
          </w:tcPr>
          <w:p w14:paraId="5B9612D6" w14:textId="77777777" w:rsidR="00F15287" w:rsidRDefault="00F15287" w:rsidP="00AC59FF">
            <w:pPr>
              <w:pStyle w:val="TAC"/>
              <w:rPr>
                <w:lang w:eastAsia="ko-KR"/>
              </w:rPr>
            </w:pPr>
            <w:r>
              <w:rPr>
                <w:rFonts w:eastAsia="宋体" w:hint="eastAsia"/>
                <w:lang w:eastAsia="zh-CN"/>
              </w:rPr>
              <w:t>vivo</w:t>
            </w:r>
          </w:p>
        </w:tc>
        <w:tc>
          <w:tcPr>
            <w:tcW w:w="1134" w:type="dxa"/>
          </w:tcPr>
          <w:p w14:paraId="275D93C7" w14:textId="77777777" w:rsidR="00F15287" w:rsidRDefault="00F15287" w:rsidP="00AC59FF">
            <w:pPr>
              <w:pStyle w:val="TAC"/>
              <w:rPr>
                <w:lang w:eastAsia="ko-KR"/>
              </w:rPr>
            </w:pPr>
            <w:r>
              <w:rPr>
                <w:rFonts w:eastAsia="宋体" w:hint="eastAsia"/>
                <w:lang w:eastAsia="zh-CN"/>
              </w:rPr>
              <w:t>N</w:t>
            </w:r>
            <w:r>
              <w:rPr>
                <w:rFonts w:eastAsia="宋体"/>
                <w:lang w:eastAsia="zh-CN"/>
              </w:rPr>
              <w:t>o</w:t>
            </w:r>
          </w:p>
        </w:tc>
        <w:tc>
          <w:tcPr>
            <w:tcW w:w="6232" w:type="dxa"/>
          </w:tcPr>
          <w:p w14:paraId="4BFB12AF" w14:textId="77777777" w:rsidR="00F15287" w:rsidRDefault="00F15287" w:rsidP="00AC59FF">
            <w:pPr>
              <w:pStyle w:val="TAL"/>
              <w:rPr>
                <w:lang w:eastAsia="ko-KR"/>
              </w:rPr>
            </w:pPr>
            <w:r>
              <w:rPr>
                <w:rFonts w:eastAsia="宋体" w:hint="eastAsia"/>
                <w:lang w:eastAsia="zh-CN"/>
              </w:rPr>
              <w:t>The proposed solution is an optim</w:t>
            </w:r>
            <w:r>
              <w:rPr>
                <w:rFonts w:eastAsia="宋体"/>
                <w:lang w:eastAsia="zh-CN"/>
              </w:rPr>
              <w:t>iz</w:t>
            </w:r>
            <w:r>
              <w:rPr>
                <w:rFonts w:eastAsia="宋体" w:hint="eastAsia"/>
                <w:lang w:eastAsia="zh-CN"/>
              </w:rPr>
              <w:t>ation</w:t>
            </w:r>
            <w:r>
              <w:rPr>
                <w:rFonts w:eastAsia="宋体"/>
                <w:lang w:eastAsia="zh-CN"/>
              </w:rPr>
              <w:t>, instead of a correction</w:t>
            </w:r>
            <w:r>
              <w:rPr>
                <w:rFonts w:eastAsia="宋体" w:hint="eastAsia"/>
                <w:lang w:eastAsia="zh-CN"/>
              </w:rPr>
              <w:t>.</w:t>
            </w:r>
            <w:r>
              <w:rPr>
                <w:rFonts w:eastAsia="宋体"/>
                <w:lang w:eastAsia="zh-CN"/>
              </w:rPr>
              <w:t xml:space="preserve"> </w:t>
            </w:r>
            <w:r>
              <w:rPr>
                <w:rFonts w:eastAsia="宋体" w:hint="eastAsia"/>
                <w:lang w:eastAsia="zh-CN"/>
              </w:rPr>
              <w:t xml:space="preserve"> </w:t>
            </w:r>
          </w:p>
        </w:tc>
      </w:tr>
    </w:tbl>
    <w:p w14:paraId="73FDF4E5" w14:textId="77777777" w:rsidR="001C3453" w:rsidRDefault="001C3453" w:rsidP="001C3453">
      <w:pPr>
        <w:rPr>
          <w:lang w:eastAsia="ko-KR"/>
        </w:rPr>
      </w:pPr>
    </w:p>
    <w:p w14:paraId="70A8FD2F" w14:textId="77777777" w:rsidR="001C3453" w:rsidRDefault="001C3453" w:rsidP="001C3453">
      <w:pPr>
        <w:rPr>
          <w:b/>
          <w:lang w:eastAsia="ko-KR"/>
        </w:rPr>
      </w:pPr>
      <w:r>
        <w:rPr>
          <w:b/>
          <w:lang w:eastAsia="ko-KR"/>
        </w:rPr>
        <w:t>Conclusion:</w:t>
      </w:r>
    </w:p>
    <w:p w14:paraId="1E05E7FE" w14:textId="63BD7075" w:rsidR="001C3453" w:rsidRDefault="001C3453" w:rsidP="001C3453">
      <w:pPr>
        <w:rPr>
          <w:lang w:eastAsia="ko-KR"/>
        </w:rPr>
      </w:pPr>
      <w:r>
        <w:rPr>
          <w:lang w:eastAsia="ko-KR"/>
        </w:rPr>
        <w:t>…</w:t>
      </w:r>
    </w:p>
    <w:p w14:paraId="759014BD" w14:textId="77777777" w:rsidR="00571792" w:rsidRDefault="00571792" w:rsidP="001C3453">
      <w:pPr>
        <w:rPr>
          <w:lang w:eastAsia="ko-KR"/>
        </w:rPr>
      </w:pPr>
    </w:p>
    <w:p w14:paraId="05BB42CC" w14:textId="09D1621C" w:rsidR="00571792" w:rsidRDefault="00571792" w:rsidP="00571792">
      <w:pPr>
        <w:pStyle w:val="2"/>
        <w:rPr>
          <w:lang w:eastAsia="ko-KR"/>
        </w:rPr>
      </w:pPr>
      <w:r>
        <w:rPr>
          <w:lang w:eastAsia="ko-KR"/>
        </w:rPr>
        <w:t>2.3</w:t>
      </w:r>
      <w:r>
        <w:rPr>
          <w:lang w:eastAsia="ko-KR"/>
        </w:rPr>
        <w:tab/>
      </w:r>
      <w:r w:rsidRPr="00571792">
        <w:rPr>
          <w:lang w:eastAsia="ko-KR"/>
        </w:rPr>
        <w:t>BWP inactivity timer operation</w:t>
      </w:r>
    </w:p>
    <w:p w14:paraId="7BFE3ED5" w14:textId="32DF91A4" w:rsidR="00571792" w:rsidRDefault="00571792" w:rsidP="00571792">
      <w:pPr>
        <w:rPr>
          <w:lang w:eastAsia="ko-KR"/>
        </w:rPr>
      </w:pPr>
      <w:r w:rsidRPr="001C3453">
        <w:rPr>
          <w:lang w:eastAsia="ko-KR"/>
        </w:rPr>
        <w:t xml:space="preserve">The following contributions were submitted to </w:t>
      </w:r>
      <w:r>
        <w:rPr>
          <w:lang w:eastAsia="ko-KR"/>
        </w:rPr>
        <w:t xml:space="preserve">clarify whether </w:t>
      </w:r>
      <w:r w:rsidRPr="00571792">
        <w:rPr>
          <w:i/>
          <w:lang w:eastAsia="ko-KR"/>
        </w:rPr>
        <w:t>bwp-InactivityTimer</w:t>
      </w:r>
      <w:r w:rsidRPr="00571792">
        <w:rPr>
          <w:lang w:eastAsia="ko-KR"/>
        </w:rPr>
        <w:t xml:space="preserve"> </w:t>
      </w:r>
      <w:r>
        <w:rPr>
          <w:lang w:eastAsia="ko-KR"/>
        </w:rPr>
        <w:t>is started (or not) if the MAC entity receives PDCCH which results BWP switching (to default BWP):</w:t>
      </w:r>
    </w:p>
    <w:p w14:paraId="38BC2A56" w14:textId="77777777" w:rsidR="00571792" w:rsidRPr="00571792" w:rsidRDefault="00DA7CE3" w:rsidP="00571792">
      <w:pPr>
        <w:spacing w:before="60" w:after="0"/>
        <w:ind w:left="1259" w:hanging="1259"/>
        <w:rPr>
          <w:rFonts w:ascii="Arial" w:eastAsia="MS Mincho" w:hAnsi="Arial"/>
          <w:noProof/>
          <w:szCs w:val="24"/>
          <w:lang w:eastAsia="en-GB"/>
        </w:rPr>
      </w:pPr>
      <w:hyperlink r:id="rId17" w:tooltip="D:Documents3GPPtsg_ranWG2TSGR2_110-eDocsR2-2005555.zip" w:history="1">
        <w:r w:rsidR="00571792" w:rsidRPr="00571792">
          <w:rPr>
            <w:rFonts w:ascii="Arial" w:eastAsia="MS Mincho" w:hAnsi="Arial"/>
            <w:noProof/>
            <w:color w:val="0000FF"/>
            <w:szCs w:val="24"/>
            <w:u w:val="single"/>
            <w:lang w:eastAsia="en-GB"/>
          </w:rPr>
          <w:t>R2-2005555</w:t>
        </w:r>
      </w:hyperlink>
      <w:r w:rsidR="00571792" w:rsidRPr="00571792">
        <w:rPr>
          <w:rFonts w:ascii="Arial" w:eastAsia="MS Mincho" w:hAnsi="Arial"/>
          <w:noProof/>
          <w:szCs w:val="24"/>
          <w:lang w:eastAsia="en-GB"/>
        </w:rPr>
        <w:tab/>
        <w:t>Discussion on 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discussion</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NR_newRAT-Core</w:t>
      </w:r>
    </w:p>
    <w:p w14:paraId="25B10813" w14:textId="77777777" w:rsidR="00571792" w:rsidRPr="00571792" w:rsidRDefault="00DA7CE3" w:rsidP="00571792">
      <w:pPr>
        <w:spacing w:before="60" w:after="0"/>
        <w:ind w:left="1259" w:hanging="1259"/>
        <w:rPr>
          <w:rFonts w:ascii="Arial" w:eastAsia="MS Mincho" w:hAnsi="Arial"/>
          <w:noProof/>
          <w:szCs w:val="24"/>
          <w:lang w:eastAsia="en-GB"/>
        </w:rPr>
      </w:pPr>
      <w:hyperlink r:id="rId18" w:tooltip="D:Documents3GPPtsg_ranWG2TSGR2_110-eDocsR2-2005556.zip" w:history="1">
        <w:r w:rsidR="00571792" w:rsidRPr="00571792">
          <w:rPr>
            <w:rFonts w:ascii="Arial" w:eastAsia="MS Mincho" w:hAnsi="Arial"/>
            <w:noProof/>
            <w:color w:val="0000FF"/>
            <w:szCs w:val="24"/>
            <w:u w:val="single"/>
            <w:lang w:eastAsia="en-GB"/>
          </w:rPr>
          <w:t>R2-2005556</w:t>
        </w:r>
      </w:hyperlink>
      <w:r w:rsidR="00571792" w:rsidRPr="00571792">
        <w:rPr>
          <w:rFonts w:ascii="Arial" w:eastAsia="MS Mincho" w:hAnsi="Arial"/>
          <w:noProof/>
          <w:szCs w:val="24"/>
          <w:lang w:eastAsia="en-GB"/>
        </w:rPr>
        <w:tab/>
        <w:t>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CR</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38.321</w:t>
      </w:r>
      <w:r w:rsidR="00571792" w:rsidRPr="00571792">
        <w:rPr>
          <w:rFonts w:ascii="Arial" w:eastAsia="MS Mincho" w:hAnsi="Arial"/>
          <w:noProof/>
          <w:szCs w:val="24"/>
          <w:lang w:eastAsia="en-GB"/>
        </w:rPr>
        <w:tab/>
        <w:t>15.8.0</w:t>
      </w:r>
      <w:r w:rsidR="00571792" w:rsidRPr="00571792">
        <w:rPr>
          <w:rFonts w:ascii="Arial" w:eastAsia="MS Mincho" w:hAnsi="Arial"/>
          <w:noProof/>
          <w:szCs w:val="24"/>
          <w:lang w:eastAsia="en-GB"/>
        </w:rPr>
        <w:tab/>
        <w:t>0753</w:t>
      </w:r>
      <w:r w:rsidR="00571792" w:rsidRPr="00571792">
        <w:rPr>
          <w:rFonts w:ascii="Arial" w:eastAsia="MS Mincho" w:hAnsi="Arial"/>
          <w:noProof/>
          <w:szCs w:val="24"/>
          <w:lang w:eastAsia="en-GB"/>
        </w:rPr>
        <w:tab/>
        <w:t>-</w:t>
      </w:r>
      <w:r w:rsidR="00571792" w:rsidRPr="00571792">
        <w:rPr>
          <w:rFonts w:ascii="Arial" w:eastAsia="MS Mincho" w:hAnsi="Arial"/>
          <w:noProof/>
          <w:szCs w:val="24"/>
          <w:lang w:eastAsia="en-GB"/>
        </w:rPr>
        <w:tab/>
        <w:t>F</w:t>
      </w:r>
      <w:r w:rsidR="00571792" w:rsidRPr="00571792">
        <w:rPr>
          <w:rFonts w:ascii="Arial" w:eastAsia="MS Mincho" w:hAnsi="Arial"/>
          <w:noProof/>
          <w:szCs w:val="24"/>
          <w:lang w:eastAsia="en-GB"/>
        </w:rPr>
        <w:tab/>
        <w:t>NR_newRAT-Core</w:t>
      </w:r>
    </w:p>
    <w:p w14:paraId="64F92A79" w14:textId="77777777" w:rsidR="001C3453" w:rsidRDefault="001C3453">
      <w:pPr>
        <w:rPr>
          <w:lang w:eastAsia="ko-KR"/>
        </w:rPr>
      </w:pPr>
    </w:p>
    <w:p w14:paraId="388E5CB4" w14:textId="14064277" w:rsidR="00B568B0" w:rsidRDefault="00B568B0" w:rsidP="00B568B0">
      <w:pPr>
        <w:rPr>
          <w:b/>
          <w:lang w:eastAsia="ko-KR"/>
        </w:rPr>
      </w:pPr>
      <w:r>
        <w:rPr>
          <w:b/>
          <w:lang w:eastAsia="ko-KR"/>
        </w:rPr>
        <w:t xml:space="preserve">Question </w:t>
      </w:r>
      <w:r w:rsidR="000D120C">
        <w:rPr>
          <w:b/>
          <w:lang w:eastAsia="ko-KR"/>
        </w:rPr>
        <w:t>3</w:t>
      </w:r>
      <w:r>
        <w:rPr>
          <w:b/>
          <w:lang w:eastAsia="ko-KR"/>
        </w:rPr>
        <w:t>: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B568B0" w14:paraId="702001FB" w14:textId="77777777" w:rsidTr="0026601F">
        <w:tc>
          <w:tcPr>
            <w:tcW w:w="2263" w:type="dxa"/>
          </w:tcPr>
          <w:p w14:paraId="4887400E" w14:textId="77777777" w:rsidR="00B568B0" w:rsidRDefault="00B568B0" w:rsidP="00D04EF4">
            <w:pPr>
              <w:pStyle w:val="TAH"/>
              <w:rPr>
                <w:lang w:eastAsia="ko-KR"/>
              </w:rPr>
            </w:pPr>
            <w:r>
              <w:rPr>
                <w:lang w:eastAsia="ko-KR"/>
              </w:rPr>
              <w:lastRenderedPageBreak/>
              <w:t>Company</w:t>
            </w:r>
          </w:p>
        </w:tc>
        <w:tc>
          <w:tcPr>
            <w:tcW w:w="1134" w:type="dxa"/>
          </w:tcPr>
          <w:p w14:paraId="07B12AB0" w14:textId="77777777" w:rsidR="00B568B0" w:rsidRDefault="00B568B0" w:rsidP="00D04EF4">
            <w:pPr>
              <w:pStyle w:val="TAH"/>
              <w:rPr>
                <w:lang w:eastAsia="ko-KR"/>
              </w:rPr>
            </w:pPr>
            <w:r>
              <w:rPr>
                <w:lang w:eastAsia="ko-KR"/>
              </w:rPr>
              <w:t>Agree with CR?</w:t>
            </w:r>
          </w:p>
        </w:tc>
        <w:tc>
          <w:tcPr>
            <w:tcW w:w="6232" w:type="dxa"/>
          </w:tcPr>
          <w:p w14:paraId="32BF4DFF" w14:textId="77777777" w:rsidR="00B568B0" w:rsidRDefault="00B568B0" w:rsidP="00D04EF4">
            <w:pPr>
              <w:pStyle w:val="TAH"/>
              <w:rPr>
                <w:lang w:eastAsia="ko-KR"/>
              </w:rPr>
            </w:pPr>
            <w:r>
              <w:rPr>
                <w:lang w:eastAsia="ko-KR"/>
              </w:rPr>
              <w:t>Additional comments/suggestion</w:t>
            </w:r>
          </w:p>
        </w:tc>
      </w:tr>
      <w:tr w:rsidR="00B568B0" w14:paraId="3044D42F" w14:textId="77777777" w:rsidTr="0026601F">
        <w:tc>
          <w:tcPr>
            <w:tcW w:w="2263" w:type="dxa"/>
          </w:tcPr>
          <w:p w14:paraId="16F8EBED" w14:textId="5F8CE3AD" w:rsidR="00B568B0" w:rsidRDefault="0026601F" w:rsidP="00D04EF4">
            <w:pPr>
              <w:pStyle w:val="TAC"/>
              <w:rPr>
                <w:lang w:eastAsia="ko-KR"/>
              </w:rPr>
            </w:pPr>
            <w:r>
              <w:rPr>
                <w:lang w:eastAsia="ko-KR"/>
              </w:rPr>
              <w:t>Samsung</w:t>
            </w:r>
          </w:p>
        </w:tc>
        <w:tc>
          <w:tcPr>
            <w:tcW w:w="1134" w:type="dxa"/>
          </w:tcPr>
          <w:p w14:paraId="667FB2BF" w14:textId="21EFE26D" w:rsidR="00B568B0" w:rsidRDefault="0026601F" w:rsidP="00D04EF4">
            <w:pPr>
              <w:pStyle w:val="TAC"/>
              <w:rPr>
                <w:lang w:eastAsia="ko-KR"/>
              </w:rPr>
            </w:pPr>
            <w:r>
              <w:rPr>
                <w:lang w:eastAsia="ko-KR"/>
              </w:rPr>
              <w:t>No</w:t>
            </w:r>
          </w:p>
        </w:tc>
        <w:tc>
          <w:tcPr>
            <w:tcW w:w="6232" w:type="dxa"/>
          </w:tcPr>
          <w:p w14:paraId="4BF92672" w14:textId="3C98CB50" w:rsidR="00B568B0" w:rsidRDefault="0026601F" w:rsidP="00BD6BD1">
            <w:pPr>
              <w:pStyle w:val="TAL"/>
              <w:rPr>
                <w:lang w:eastAsia="ko-KR"/>
              </w:rPr>
            </w:pPr>
            <w:r>
              <w:rPr>
                <w:lang w:eastAsia="ko-KR"/>
              </w:rPr>
              <w:t xml:space="preserve">From the discussion paper, interpretation b is correct (i.e. not to (re-)start </w:t>
            </w:r>
            <w:r w:rsidRPr="00ED0321">
              <w:rPr>
                <w:i/>
                <w:lang w:eastAsia="ko-KR"/>
              </w:rPr>
              <w:t>bwp-InactivityTimer</w:t>
            </w:r>
            <w:r w:rsidRPr="0026601F">
              <w:rPr>
                <w:lang w:eastAsia="ko-KR"/>
              </w:rPr>
              <w:t xml:space="preserve"> </w:t>
            </w:r>
            <w:r w:rsidR="00ED0321" w:rsidRPr="00ED0321">
              <w:rPr>
                <w:lang w:eastAsia="ko-KR"/>
              </w:rPr>
              <w:t>if the MAC entity receives PDCCH</w:t>
            </w:r>
            <w:r w:rsidR="00ED0321">
              <w:rPr>
                <w:lang w:eastAsia="ko-KR"/>
              </w:rPr>
              <w:t>,</w:t>
            </w:r>
            <w:r w:rsidR="00ED0321" w:rsidRPr="00ED0321">
              <w:rPr>
                <w:lang w:eastAsia="ko-KR"/>
              </w:rPr>
              <w:t xml:space="preserve"> which results BWP switching to default</w:t>
            </w:r>
            <w:r w:rsidR="00ED0321">
              <w:rPr>
                <w:lang w:eastAsia="ko-KR"/>
              </w:rPr>
              <w:t>/initial</w:t>
            </w:r>
            <w:r w:rsidR="00ED0321" w:rsidRPr="00ED0321">
              <w:rPr>
                <w:lang w:eastAsia="ko-KR"/>
              </w:rPr>
              <w:t xml:space="preserve"> BWP</w:t>
            </w:r>
            <w:r w:rsidR="00ED0321">
              <w:rPr>
                <w:lang w:eastAsia="ko-KR"/>
              </w:rPr>
              <w:t>. However this behaviour is obvious from the existing text, and thus no changes are needed</w:t>
            </w:r>
            <w:r w:rsidR="00ED0321" w:rsidRPr="00ED0321">
              <w:rPr>
                <w:lang w:eastAsia="ko-KR"/>
              </w:rPr>
              <w:t>.</w:t>
            </w:r>
          </w:p>
        </w:tc>
      </w:tr>
      <w:tr w:rsidR="00B568B0" w14:paraId="7D7966AC" w14:textId="77777777" w:rsidTr="0026601F">
        <w:tc>
          <w:tcPr>
            <w:tcW w:w="2263" w:type="dxa"/>
          </w:tcPr>
          <w:p w14:paraId="5B8CD0B6" w14:textId="3C4A481B" w:rsidR="00B568B0" w:rsidRPr="00180031" w:rsidRDefault="00180031" w:rsidP="00D04EF4">
            <w:pPr>
              <w:pStyle w:val="TAC"/>
              <w:rPr>
                <w:rFonts w:eastAsia="宋体"/>
                <w:lang w:eastAsia="zh-CN"/>
              </w:rPr>
            </w:pPr>
            <w:r>
              <w:rPr>
                <w:rFonts w:eastAsia="宋体" w:hint="eastAsia"/>
                <w:lang w:eastAsia="zh-CN"/>
              </w:rPr>
              <w:t>OPPO</w:t>
            </w:r>
          </w:p>
        </w:tc>
        <w:tc>
          <w:tcPr>
            <w:tcW w:w="1134" w:type="dxa"/>
          </w:tcPr>
          <w:p w14:paraId="442FB474" w14:textId="1899AB33" w:rsidR="00B568B0" w:rsidRPr="002222B3" w:rsidRDefault="002222B3" w:rsidP="00D04EF4">
            <w:pPr>
              <w:pStyle w:val="TAC"/>
              <w:rPr>
                <w:rFonts w:eastAsia="宋体"/>
                <w:lang w:eastAsia="zh-CN"/>
              </w:rPr>
            </w:pPr>
            <w:r>
              <w:rPr>
                <w:rFonts w:eastAsia="宋体" w:hint="eastAsia"/>
                <w:lang w:eastAsia="zh-CN"/>
              </w:rPr>
              <w:t>No</w:t>
            </w:r>
          </w:p>
        </w:tc>
        <w:tc>
          <w:tcPr>
            <w:tcW w:w="6232" w:type="dxa"/>
          </w:tcPr>
          <w:p w14:paraId="752A93EA" w14:textId="71E58274" w:rsidR="00B568B0" w:rsidRPr="002222B3" w:rsidRDefault="002222B3" w:rsidP="00D04EF4">
            <w:pPr>
              <w:pStyle w:val="TAL"/>
              <w:rPr>
                <w:rFonts w:eastAsia="宋体"/>
                <w:lang w:eastAsia="zh-CN"/>
              </w:rPr>
            </w:pPr>
            <w:r>
              <w:rPr>
                <w:rFonts w:eastAsia="宋体" w:hint="eastAsia"/>
                <w:lang w:eastAsia="zh-CN"/>
              </w:rPr>
              <w:t xml:space="preserve">The spec is already clear that when PDCCH </w:t>
            </w:r>
            <w:r>
              <w:rPr>
                <w:rFonts w:eastAsia="宋体"/>
                <w:lang w:eastAsia="zh-CN"/>
              </w:rPr>
              <w:t>indicating</w:t>
            </w:r>
            <w:r>
              <w:rPr>
                <w:rFonts w:eastAsia="宋体" w:hint="eastAsia"/>
                <w:lang w:eastAsia="zh-CN"/>
              </w:rPr>
              <w:t xml:space="preserve"> BWP switching, and if the active BWP after switching happens to be default or initial BWP, UE does not start bwp-InactivityTimer</w:t>
            </w:r>
          </w:p>
        </w:tc>
      </w:tr>
      <w:tr w:rsidR="00110890" w14:paraId="042B0A89" w14:textId="77777777" w:rsidTr="0026601F">
        <w:tc>
          <w:tcPr>
            <w:tcW w:w="2263" w:type="dxa"/>
          </w:tcPr>
          <w:p w14:paraId="3564DFA1" w14:textId="262756B6" w:rsidR="00110890" w:rsidRDefault="00110890" w:rsidP="00110890">
            <w:pPr>
              <w:pStyle w:val="TAC"/>
              <w:rPr>
                <w:lang w:eastAsia="ko-KR"/>
              </w:rPr>
            </w:pPr>
            <w:r>
              <w:rPr>
                <w:lang w:eastAsia="ko-KR"/>
              </w:rPr>
              <w:t>Nokia, Nokia Shanghai Bell</w:t>
            </w:r>
          </w:p>
        </w:tc>
        <w:tc>
          <w:tcPr>
            <w:tcW w:w="1134" w:type="dxa"/>
          </w:tcPr>
          <w:p w14:paraId="79E3E2CD" w14:textId="4E364F7F" w:rsidR="00110890" w:rsidRDefault="00110890" w:rsidP="00110890">
            <w:pPr>
              <w:pStyle w:val="TAC"/>
              <w:rPr>
                <w:lang w:eastAsia="ko-KR"/>
              </w:rPr>
            </w:pPr>
            <w:r>
              <w:rPr>
                <w:lang w:eastAsia="ko-KR"/>
              </w:rPr>
              <w:t>No</w:t>
            </w:r>
          </w:p>
        </w:tc>
        <w:tc>
          <w:tcPr>
            <w:tcW w:w="6232" w:type="dxa"/>
          </w:tcPr>
          <w:p w14:paraId="3680BEF8" w14:textId="14949624" w:rsidR="00110890" w:rsidRDefault="00110890" w:rsidP="00110890">
            <w:pPr>
              <w:pStyle w:val="TAL"/>
              <w:rPr>
                <w:lang w:eastAsia="ko-KR"/>
              </w:rPr>
            </w:pPr>
            <w:r>
              <w:rPr>
                <w:lang w:eastAsia="ko-KR"/>
              </w:rPr>
              <w:t>We can confirm understanding b in chairman minutes.</w:t>
            </w:r>
          </w:p>
        </w:tc>
      </w:tr>
      <w:tr w:rsidR="00784C42" w14:paraId="151BEBB6" w14:textId="77777777" w:rsidTr="0026601F">
        <w:tc>
          <w:tcPr>
            <w:tcW w:w="2263" w:type="dxa"/>
          </w:tcPr>
          <w:p w14:paraId="53E22EE0" w14:textId="384FAF0E" w:rsidR="00784C42" w:rsidRDefault="00784C42" w:rsidP="00110890">
            <w:pPr>
              <w:pStyle w:val="TAC"/>
              <w:rPr>
                <w:lang w:eastAsia="ko-KR"/>
              </w:rPr>
            </w:pPr>
            <w:r>
              <w:rPr>
                <w:lang w:eastAsia="ko-KR"/>
              </w:rPr>
              <w:t>Google</w:t>
            </w:r>
          </w:p>
        </w:tc>
        <w:tc>
          <w:tcPr>
            <w:tcW w:w="1134" w:type="dxa"/>
          </w:tcPr>
          <w:p w14:paraId="272D3346" w14:textId="3F991173" w:rsidR="00784C42" w:rsidRDefault="00784C42" w:rsidP="00110890">
            <w:pPr>
              <w:pStyle w:val="TAC"/>
              <w:rPr>
                <w:lang w:eastAsia="ko-KR"/>
              </w:rPr>
            </w:pPr>
            <w:r>
              <w:rPr>
                <w:lang w:eastAsia="ko-KR"/>
              </w:rPr>
              <w:t>No</w:t>
            </w:r>
          </w:p>
        </w:tc>
        <w:tc>
          <w:tcPr>
            <w:tcW w:w="6232" w:type="dxa"/>
          </w:tcPr>
          <w:p w14:paraId="0C14CD7D" w14:textId="2C9332D3" w:rsidR="00784C42" w:rsidRDefault="00784C42" w:rsidP="00784C42">
            <w:pPr>
              <w:pStyle w:val="TAL"/>
              <w:rPr>
                <w:lang w:eastAsia="ko-KR"/>
              </w:rPr>
            </w:pPr>
            <w:r>
              <w:rPr>
                <w:lang w:eastAsia="ko-KR"/>
              </w:rPr>
              <w:t>When receving the PDCCH with BWP switching indicator and downling assignment or uplink grant, MAC will first switch to the target BWP and then receive downlink data or transmit uplink data on the target BWP. If that is correct, there is no need to clarify the spec.</w:t>
            </w:r>
          </w:p>
        </w:tc>
      </w:tr>
      <w:tr w:rsidR="00AB22F4" w:rsidRPr="00AE4BEA" w14:paraId="28080788" w14:textId="77777777" w:rsidTr="00AB22F4">
        <w:tc>
          <w:tcPr>
            <w:tcW w:w="2263" w:type="dxa"/>
          </w:tcPr>
          <w:p w14:paraId="14806AFC" w14:textId="77777777" w:rsidR="00AB22F4" w:rsidRDefault="00AB22F4" w:rsidP="00AC59FF">
            <w:pPr>
              <w:pStyle w:val="TAC"/>
              <w:rPr>
                <w:lang w:eastAsia="ko-KR"/>
              </w:rPr>
            </w:pPr>
            <w:r>
              <w:rPr>
                <w:rFonts w:eastAsia="宋体" w:hint="eastAsia"/>
                <w:lang w:eastAsia="zh-CN"/>
              </w:rPr>
              <w:t>vivo</w:t>
            </w:r>
          </w:p>
        </w:tc>
        <w:tc>
          <w:tcPr>
            <w:tcW w:w="1134" w:type="dxa"/>
          </w:tcPr>
          <w:p w14:paraId="1D9504B7" w14:textId="77777777" w:rsidR="00AB22F4" w:rsidRDefault="00AB22F4" w:rsidP="00AC59FF">
            <w:pPr>
              <w:pStyle w:val="TAC"/>
              <w:rPr>
                <w:lang w:eastAsia="ko-KR"/>
              </w:rPr>
            </w:pPr>
            <w:r>
              <w:rPr>
                <w:rFonts w:eastAsia="宋体" w:hint="eastAsia"/>
                <w:lang w:eastAsia="zh-CN"/>
              </w:rPr>
              <w:t>No</w:t>
            </w:r>
          </w:p>
        </w:tc>
        <w:tc>
          <w:tcPr>
            <w:tcW w:w="6232" w:type="dxa"/>
          </w:tcPr>
          <w:p w14:paraId="78E298AC" w14:textId="20F14D8E" w:rsidR="00AB22F4" w:rsidRPr="00AE4BEA" w:rsidRDefault="00AB22F4" w:rsidP="00D83A1C">
            <w:pPr>
              <w:pStyle w:val="TAL"/>
              <w:adjustRightInd w:val="0"/>
              <w:snapToGrid w:val="0"/>
              <w:jc w:val="both"/>
              <w:rPr>
                <w:rFonts w:eastAsia="宋体"/>
                <w:lang w:eastAsia="zh-CN"/>
              </w:rPr>
            </w:pPr>
            <w:r>
              <w:rPr>
                <w:rFonts w:eastAsia="宋体"/>
                <w:lang w:eastAsia="zh-CN"/>
              </w:rPr>
              <w:t xml:space="preserve">Obviously, the </w:t>
            </w:r>
            <w:r w:rsidRPr="000B541D">
              <w:rPr>
                <w:i/>
                <w:lang w:eastAsia="ko-KR"/>
              </w:rPr>
              <w:t>bwp-InactivityTimer</w:t>
            </w:r>
            <w:r>
              <w:rPr>
                <w:lang w:eastAsia="ko-KR"/>
              </w:rPr>
              <w:t xml:space="preserve"> is only associated with the non-initial</w:t>
            </w:r>
            <w:r>
              <w:rPr>
                <w:rFonts w:eastAsia="宋体" w:hint="eastAsia"/>
                <w:lang w:eastAsia="zh-CN"/>
              </w:rPr>
              <w:t>/de</w:t>
            </w:r>
            <w:r>
              <w:rPr>
                <w:rFonts w:eastAsia="宋体"/>
                <w:lang w:eastAsia="zh-CN"/>
              </w:rPr>
              <w:t>fault DL BWP</w:t>
            </w:r>
            <w:r>
              <w:rPr>
                <w:rFonts w:eastAsia="宋体" w:hint="eastAsia"/>
                <w:lang w:eastAsia="zh-CN"/>
              </w:rPr>
              <w:t xml:space="preserve">. </w:t>
            </w:r>
            <w:r>
              <w:rPr>
                <w:rFonts w:eastAsia="宋体"/>
                <w:lang w:eastAsia="zh-CN"/>
              </w:rPr>
              <w:t>In this sense, t</w:t>
            </w:r>
            <w:r w:rsidR="00E006E1">
              <w:rPr>
                <w:rFonts w:eastAsia="宋体"/>
                <w:lang w:eastAsia="zh-CN"/>
              </w:rPr>
              <w:t>he current spec is quite clear.</w:t>
            </w:r>
            <w:r>
              <w:rPr>
                <w:rFonts w:eastAsia="宋体"/>
                <w:lang w:eastAsia="zh-CN"/>
              </w:rPr>
              <w:t xml:space="preserve"> </w:t>
            </w:r>
            <w:r w:rsidR="00494465">
              <w:rPr>
                <w:rFonts w:eastAsia="宋体"/>
                <w:lang w:eastAsia="zh-CN"/>
              </w:rPr>
              <w:t>Anyway, w</w:t>
            </w:r>
            <w:r>
              <w:rPr>
                <w:rFonts w:eastAsia="宋体"/>
                <w:lang w:eastAsia="zh-CN"/>
              </w:rPr>
              <w:t xml:space="preserve">e are okay to have a clarification in chairman minutes.  </w:t>
            </w:r>
            <w:r>
              <w:rPr>
                <w:lang w:eastAsia="ko-KR"/>
              </w:rPr>
              <w:t xml:space="preserve"> </w:t>
            </w:r>
            <w:r>
              <w:rPr>
                <w:rFonts w:eastAsia="宋体"/>
                <w:lang w:eastAsia="zh-CN"/>
              </w:rPr>
              <w:t xml:space="preserve"> </w:t>
            </w:r>
            <w:bookmarkStart w:id="2" w:name="_GoBack"/>
            <w:bookmarkEnd w:id="2"/>
          </w:p>
        </w:tc>
      </w:tr>
    </w:tbl>
    <w:p w14:paraId="023FE677" w14:textId="77777777" w:rsidR="00B568B0" w:rsidRDefault="00B568B0" w:rsidP="00B568B0">
      <w:pPr>
        <w:rPr>
          <w:lang w:eastAsia="ko-KR"/>
        </w:rPr>
      </w:pPr>
    </w:p>
    <w:p w14:paraId="68791BA6" w14:textId="77777777" w:rsidR="00B568B0" w:rsidRDefault="00B568B0" w:rsidP="00B568B0">
      <w:pPr>
        <w:rPr>
          <w:b/>
          <w:lang w:eastAsia="ko-KR"/>
        </w:rPr>
      </w:pPr>
      <w:r>
        <w:rPr>
          <w:b/>
          <w:lang w:eastAsia="ko-KR"/>
        </w:rPr>
        <w:t>Conclusion:</w:t>
      </w:r>
    </w:p>
    <w:p w14:paraId="0926A6E5" w14:textId="77777777" w:rsidR="00B568B0" w:rsidRDefault="00B568B0" w:rsidP="00B568B0">
      <w:pPr>
        <w:rPr>
          <w:lang w:eastAsia="ko-KR"/>
        </w:rPr>
      </w:pPr>
      <w:r>
        <w:rPr>
          <w:lang w:eastAsia="ko-KR"/>
        </w:rPr>
        <w:t>…</w:t>
      </w:r>
    </w:p>
    <w:p w14:paraId="2ADD65C7" w14:textId="77777777" w:rsidR="00B568B0" w:rsidRDefault="00B568B0" w:rsidP="00B568B0">
      <w:pPr>
        <w:rPr>
          <w:lang w:eastAsia="ko-KR"/>
        </w:rPr>
      </w:pPr>
    </w:p>
    <w:p w14:paraId="52CDD75F" w14:textId="0C9E3BCD" w:rsidR="000D120C" w:rsidRDefault="000D120C" w:rsidP="000D120C">
      <w:pPr>
        <w:pStyle w:val="2"/>
        <w:rPr>
          <w:lang w:eastAsia="ko-KR"/>
        </w:rPr>
      </w:pPr>
      <w:r>
        <w:rPr>
          <w:lang w:eastAsia="ko-KR"/>
        </w:rPr>
        <w:t>2.4</w:t>
      </w:r>
      <w:r>
        <w:rPr>
          <w:lang w:eastAsia="ko-KR"/>
        </w:rPr>
        <w:tab/>
        <w:t>P</w:t>
      </w:r>
      <w:r w:rsidRPr="000D120C">
        <w:rPr>
          <w:lang w:eastAsia="ko-KR"/>
        </w:rPr>
        <w:t>resence of IEs in BeamFailureRecoveryConfig</w:t>
      </w:r>
    </w:p>
    <w:p w14:paraId="3DCC432F" w14:textId="6641F223" w:rsidR="000D120C" w:rsidRDefault="000D120C" w:rsidP="000D120C">
      <w:pPr>
        <w:rPr>
          <w:lang w:eastAsia="ko-KR"/>
        </w:rPr>
      </w:pPr>
      <w:r w:rsidRPr="001C3453">
        <w:rPr>
          <w:lang w:eastAsia="ko-KR"/>
        </w:rPr>
        <w:t xml:space="preserve">The following contributions were submitted to </w:t>
      </w:r>
      <w:r>
        <w:rPr>
          <w:lang w:eastAsia="ko-KR"/>
        </w:rPr>
        <w:t xml:space="preserve">clarify </w:t>
      </w:r>
      <w:r w:rsidR="00B46BEC">
        <w:rPr>
          <w:lang w:eastAsia="ko-KR"/>
        </w:rPr>
        <w:t xml:space="preserve">whether network should always configure </w:t>
      </w:r>
      <w:r w:rsidR="00B46BEC" w:rsidRPr="00B46BEC">
        <w:rPr>
          <w:i/>
          <w:lang w:eastAsia="ko-KR"/>
        </w:rPr>
        <w:t>rsrp-ThresholdSSB</w:t>
      </w:r>
      <w:r w:rsidR="00B46BEC">
        <w:rPr>
          <w:lang w:eastAsia="ko-KR"/>
        </w:rPr>
        <w:t xml:space="preserve"> and </w:t>
      </w:r>
      <w:r w:rsidR="00B46BEC" w:rsidRPr="00B46BEC">
        <w:rPr>
          <w:i/>
          <w:lang w:eastAsia="ko-KR"/>
        </w:rPr>
        <w:t>rach-ConfigBFR</w:t>
      </w:r>
      <w:r>
        <w:rPr>
          <w:lang w:eastAsia="ko-KR"/>
        </w:rPr>
        <w:t xml:space="preserve"> </w:t>
      </w:r>
      <w:r w:rsidR="006B4D8A">
        <w:rPr>
          <w:lang w:eastAsia="ko-KR"/>
        </w:rPr>
        <w:t xml:space="preserve">(which contains </w:t>
      </w:r>
      <w:r w:rsidR="006B4D8A" w:rsidRPr="00D75335">
        <w:rPr>
          <w:i/>
          <w:lang w:eastAsia="ko-KR"/>
        </w:rPr>
        <w:t>powerRampingStep</w:t>
      </w:r>
      <w:r w:rsidR="006B4D8A" w:rsidRPr="00D75335">
        <w:rPr>
          <w:lang w:eastAsia="ko-KR"/>
        </w:rPr>
        <w:t xml:space="preserve">, </w:t>
      </w:r>
      <w:r w:rsidR="006B4D8A" w:rsidRPr="00D75335">
        <w:rPr>
          <w:i/>
          <w:lang w:eastAsia="ko-KR"/>
        </w:rPr>
        <w:t>preambleReceivedTargetPower</w:t>
      </w:r>
      <w:r w:rsidR="006B4D8A" w:rsidRPr="00D75335">
        <w:rPr>
          <w:lang w:eastAsia="ko-KR"/>
        </w:rPr>
        <w:t xml:space="preserve">, </w:t>
      </w:r>
      <w:r w:rsidR="006B4D8A" w:rsidRPr="00D75335">
        <w:rPr>
          <w:i/>
          <w:lang w:eastAsia="ko-KR"/>
        </w:rPr>
        <w:t>preambleTransMax</w:t>
      </w:r>
      <w:r w:rsidR="006B4D8A" w:rsidRPr="00D75335">
        <w:rPr>
          <w:lang w:eastAsia="ko-KR"/>
        </w:rPr>
        <w:t xml:space="preserve">, and </w:t>
      </w:r>
      <w:r w:rsidR="006B4D8A" w:rsidRPr="00D75335">
        <w:rPr>
          <w:i/>
          <w:lang w:eastAsia="ko-KR"/>
        </w:rPr>
        <w:t>ra-ResponseWindow</w:t>
      </w:r>
      <w:r w:rsidR="006B4D8A">
        <w:rPr>
          <w:lang w:eastAsia="ko-KR"/>
        </w:rPr>
        <w:t xml:space="preserve">) </w:t>
      </w:r>
      <w:r>
        <w:rPr>
          <w:lang w:eastAsia="ko-KR"/>
        </w:rPr>
        <w:t xml:space="preserve">in </w:t>
      </w:r>
      <w:r w:rsidRPr="00B46BEC">
        <w:rPr>
          <w:i/>
          <w:lang w:eastAsia="ko-KR"/>
        </w:rPr>
        <w:t>BeamFailureRecoveryConfig</w:t>
      </w:r>
      <w:r w:rsidR="00B1324A">
        <w:rPr>
          <w:lang w:eastAsia="ko-KR"/>
        </w:rPr>
        <w:t xml:space="preserve"> for CFRA BFR</w:t>
      </w:r>
      <w:r>
        <w:rPr>
          <w:lang w:eastAsia="ko-KR"/>
        </w:rPr>
        <w:t>:</w:t>
      </w:r>
    </w:p>
    <w:p w14:paraId="6DE70361" w14:textId="77777777" w:rsidR="00B46BEC" w:rsidRPr="00B46BEC" w:rsidRDefault="00DA7CE3" w:rsidP="00B46BEC">
      <w:pPr>
        <w:spacing w:before="60" w:after="0"/>
        <w:ind w:left="1259" w:hanging="1259"/>
        <w:rPr>
          <w:rFonts w:ascii="Arial" w:eastAsia="MS Mincho" w:hAnsi="Arial"/>
          <w:noProof/>
          <w:szCs w:val="24"/>
          <w:lang w:eastAsia="en-GB"/>
        </w:rPr>
      </w:pPr>
      <w:hyperlink r:id="rId19" w:tooltip="D:Documents3GPPtsg_ranWG2TSGR2_110-eDocsR2-2005557.zip" w:history="1">
        <w:r w:rsidR="00B46BEC" w:rsidRPr="00B46BEC">
          <w:rPr>
            <w:rFonts w:ascii="Arial" w:eastAsia="MS Mincho" w:hAnsi="Arial"/>
            <w:noProof/>
            <w:color w:val="0000FF"/>
            <w:szCs w:val="24"/>
            <w:u w:val="single"/>
            <w:lang w:eastAsia="en-GB"/>
          </w:rPr>
          <w:t>R2-2005557</w:t>
        </w:r>
      </w:hyperlink>
      <w:r w:rsidR="00B46BEC" w:rsidRPr="00B46BEC">
        <w:rPr>
          <w:rFonts w:ascii="Arial" w:eastAsia="MS Mincho" w:hAnsi="Arial"/>
          <w:noProof/>
          <w:szCs w:val="24"/>
          <w:lang w:eastAsia="en-GB"/>
        </w:rPr>
        <w:tab/>
        <w:t>Discussion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discussion</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NR_newRAT-Core</w:t>
      </w:r>
    </w:p>
    <w:p w14:paraId="52798FF5" w14:textId="77777777" w:rsidR="00B46BEC" w:rsidRPr="00B46BEC" w:rsidRDefault="00DA7CE3" w:rsidP="00B46BEC">
      <w:pPr>
        <w:spacing w:before="60" w:after="0"/>
        <w:ind w:left="1259" w:hanging="1259"/>
        <w:rPr>
          <w:rFonts w:ascii="Arial" w:eastAsia="MS Mincho" w:hAnsi="Arial"/>
          <w:noProof/>
          <w:szCs w:val="24"/>
          <w:lang w:eastAsia="en-GB"/>
        </w:rPr>
      </w:pPr>
      <w:hyperlink r:id="rId20" w:tooltip="D:Documents3GPPtsg_ranWG2TSGR2_110-eDocsR2-2005558.zip" w:history="1">
        <w:r w:rsidR="00B46BEC" w:rsidRPr="00B46BEC">
          <w:rPr>
            <w:rFonts w:ascii="Arial" w:eastAsia="MS Mincho" w:hAnsi="Arial"/>
            <w:noProof/>
            <w:color w:val="0000FF"/>
            <w:szCs w:val="24"/>
            <w:u w:val="single"/>
            <w:lang w:eastAsia="en-GB"/>
          </w:rPr>
          <w:t>R2-2005558</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15.9.0</w:t>
      </w:r>
      <w:r w:rsidR="00B46BEC" w:rsidRPr="00B46BEC">
        <w:rPr>
          <w:rFonts w:ascii="Arial" w:eastAsia="MS Mincho" w:hAnsi="Arial"/>
          <w:noProof/>
          <w:szCs w:val="24"/>
          <w:lang w:eastAsia="en-GB"/>
        </w:rPr>
        <w:tab/>
        <w:t>1679</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F</w:t>
      </w:r>
      <w:r w:rsidR="00B46BEC" w:rsidRPr="00B46BEC">
        <w:rPr>
          <w:rFonts w:ascii="Arial" w:eastAsia="MS Mincho" w:hAnsi="Arial"/>
          <w:noProof/>
          <w:szCs w:val="24"/>
          <w:lang w:eastAsia="en-GB"/>
        </w:rPr>
        <w:tab/>
        <w:t>NR_newRAT-Core</w:t>
      </w:r>
    </w:p>
    <w:p w14:paraId="1C947D40" w14:textId="77777777" w:rsidR="00B46BEC" w:rsidRPr="00B46BEC" w:rsidRDefault="00DA7CE3" w:rsidP="00B46BEC">
      <w:pPr>
        <w:spacing w:before="60" w:after="0"/>
        <w:ind w:left="1259" w:hanging="1259"/>
        <w:rPr>
          <w:rFonts w:ascii="Arial" w:eastAsia="MS Mincho" w:hAnsi="Arial"/>
          <w:noProof/>
          <w:szCs w:val="24"/>
          <w:lang w:eastAsia="en-GB"/>
        </w:rPr>
      </w:pPr>
      <w:hyperlink r:id="rId21" w:tooltip="D:Documents3GPPtsg_ranWG2TSGR2_110-eDocsR2-2005559.zip" w:history="1">
        <w:r w:rsidR="00B46BEC" w:rsidRPr="00B46BEC">
          <w:rPr>
            <w:rFonts w:ascii="Arial" w:eastAsia="MS Mincho" w:hAnsi="Arial"/>
            <w:noProof/>
            <w:color w:val="0000FF"/>
            <w:szCs w:val="24"/>
            <w:u w:val="single"/>
            <w:lang w:eastAsia="en-GB"/>
          </w:rPr>
          <w:t>R2-2005559</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Rel-16</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16.0.0</w:t>
      </w:r>
      <w:r w:rsidR="00B46BEC" w:rsidRPr="00B46BEC">
        <w:rPr>
          <w:rFonts w:ascii="Arial" w:eastAsia="MS Mincho" w:hAnsi="Arial"/>
          <w:noProof/>
          <w:szCs w:val="24"/>
          <w:lang w:eastAsia="en-GB"/>
        </w:rPr>
        <w:tab/>
        <w:t>1680</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A</w:t>
      </w:r>
      <w:r w:rsidR="00B46BEC" w:rsidRPr="00B46BEC">
        <w:rPr>
          <w:rFonts w:ascii="Arial" w:eastAsia="MS Mincho" w:hAnsi="Arial"/>
          <w:noProof/>
          <w:szCs w:val="24"/>
          <w:lang w:eastAsia="en-GB"/>
        </w:rPr>
        <w:tab/>
        <w:t>NR_newRAT-Core</w:t>
      </w:r>
    </w:p>
    <w:p w14:paraId="7B2E6F21" w14:textId="77777777" w:rsidR="00B46BEC" w:rsidRDefault="00B46BEC" w:rsidP="000D120C">
      <w:pPr>
        <w:rPr>
          <w:lang w:eastAsia="ko-KR"/>
        </w:rPr>
      </w:pPr>
    </w:p>
    <w:p w14:paraId="34C0D1D8" w14:textId="782AB984" w:rsidR="000D120C" w:rsidRDefault="000D120C" w:rsidP="000D120C">
      <w:pPr>
        <w:rPr>
          <w:b/>
          <w:lang w:eastAsia="ko-KR"/>
        </w:rPr>
      </w:pPr>
      <w:r>
        <w:rPr>
          <w:b/>
          <w:lang w:eastAsia="ko-KR"/>
        </w:rPr>
        <w:t>Question 4: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0D120C" w14:paraId="314548D1" w14:textId="77777777" w:rsidTr="0026601F">
        <w:tc>
          <w:tcPr>
            <w:tcW w:w="2263" w:type="dxa"/>
          </w:tcPr>
          <w:p w14:paraId="643F119A" w14:textId="77777777" w:rsidR="000D120C" w:rsidRDefault="000D120C" w:rsidP="00D04EF4">
            <w:pPr>
              <w:pStyle w:val="TAH"/>
              <w:rPr>
                <w:lang w:eastAsia="ko-KR"/>
              </w:rPr>
            </w:pPr>
            <w:r>
              <w:rPr>
                <w:lang w:eastAsia="ko-KR"/>
              </w:rPr>
              <w:t>Company</w:t>
            </w:r>
          </w:p>
        </w:tc>
        <w:tc>
          <w:tcPr>
            <w:tcW w:w="1134" w:type="dxa"/>
          </w:tcPr>
          <w:p w14:paraId="62931B62" w14:textId="77777777" w:rsidR="000D120C" w:rsidRDefault="000D120C" w:rsidP="00D04EF4">
            <w:pPr>
              <w:pStyle w:val="TAH"/>
              <w:rPr>
                <w:lang w:eastAsia="ko-KR"/>
              </w:rPr>
            </w:pPr>
            <w:r>
              <w:rPr>
                <w:lang w:eastAsia="ko-KR"/>
              </w:rPr>
              <w:t>Agree with CR?</w:t>
            </w:r>
          </w:p>
        </w:tc>
        <w:tc>
          <w:tcPr>
            <w:tcW w:w="6232" w:type="dxa"/>
          </w:tcPr>
          <w:p w14:paraId="408E61A8" w14:textId="77777777" w:rsidR="000D120C" w:rsidRDefault="000D120C" w:rsidP="00D04EF4">
            <w:pPr>
              <w:pStyle w:val="TAH"/>
              <w:rPr>
                <w:lang w:eastAsia="ko-KR"/>
              </w:rPr>
            </w:pPr>
            <w:r>
              <w:rPr>
                <w:lang w:eastAsia="ko-KR"/>
              </w:rPr>
              <w:t>Additional comments/suggestion</w:t>
            </w:r>
          </w:p>
        </w:tc>
      </w:tr>
      <w:tr w:rsidR="000D120C" w14:paraId="4106F71C" w14:textId="77777777" w:rsidTr="0026601F">
        <w:tc>
          <w:tcPr>
            <w:tcW w:w="2263" w:type="dxa"/>
          </w:tcPr>
          <w:p w14:paraId="4A074B26" w14:textId="19A5CF1C" w:rsidR="000D120C" w:rsidRDefault="00ED0321" w:rsidP="00D04EF4">
            <w:pPr>
              <w:pStyle w:val="TAC"/>
              <w:rPr>
                <w:lang w:eastAsia="ko-KR"/>
              </w:rPr>
            </w:pPr>
            <w:r>
              <w:rPr>
                <w:lang w:eastAsia="ko-KR"/>
              </w:rPr>
              <w:t>Samsung</w:t>
            </w:r>
          </w:p>
        </w:tc>
        <w:tc>
          <w:tcPr>
            <w:tcW w:w="1134" w:type="dxa"/>
          </w:tcPr>
          <w:p w14:paraId="14DAC6C0" w14:textId="5FA21243" w:rsidR="000D120C" w:rsidRDefault="00ED0321" w:rsidP="00D04EF4">
            <w:pPr>
              <w:pStyle w:val="TAC"/>
              <w:rPr>
                <w:lang w:eastAsia="ko-KR"/>
              </w:rPr>
            </w:pPr>
            <w:r>
              <w:rPr>
                <w:lang w:eastAsia="ko-KR"/>
              </w:rPr>
              <w:t>No</w:t>
            </w:r>
          </w:p>
        </w:tc>
        <w:tc>
          <w:tcPr>
            <w:tcW w:w="6232" w:type="dxa"/>
          </w:tcPr>
          <w:p w14:paraId="28077457" w14:textId="4FB99237" w:rsidR="000D120C" w:rsidRDefault="00ED0321" w:rsidP="000A4181">
            <w:pPr>
              <w:pStyle w:val="TAL"/>
              <w:rPr>
                <w:lang w:eastAsia="ko-KR"/>
              </w:rPr>
            </w:pPr>
            <w:r>
              <w:rPr>
                <w:lang w:eastAsia="ko-KR"/>
              </w:rPr>
              <w:t xml:space="preserve">The proposed changes are correct: both </w:t>
            </w:r>
            <w:r w:rsidR="000A4181" w:rsidRPr="000A4181">
              <w:rPr>
                <w:i/>
                <w:lang w:eastAsia="ko-KR"/>
              </w:rPr>
              <w:t>rsrp-ThresholdSSB</w:t>
            </w:r>
            <w:r w:rsidR="000A4181">
              <w:rPr>
                <w:lang w:eastAsia="ko-KR"/>
              </w:rPr>
              <w:t xml:space="preserve"> and </w:t>
            </w:r>
            <w:r w:rsidR="000A4181" w:rsidRPr="000A4181">
              <w:rPr>
                <w:i/>
                <w:lang w:eastAsia="ko-KR"/>
              </w:rPr>
              <w:t>rach-ConfigBFR</w:t>
            </w:r>
            <w:r w:rsidR="000A4181">
              <w:rPr>
                <w:lang w:eastAsia="ko-KR"/>
              </w:rPr>
              <w:t xml:space="preserve"> should be present for CFRA BFR. However, it is already clear from the field description</w:t>
            </w:r>
            <w:r w:rsidR="00E642D7">
              <w:rPr>
                <w:lang w:eastAsia="ko-KR"/>
              </w:rPr>
              <w:t>s</w:t>
            </w:r>
            <w:r w:rsidR="000A4181">
              <w:rPr>
                <w:lang w:eastAsia="ko-KR"/>
              </w:rPr>
              <w:t xml:space="preserve"> of RRC and </w:t>
            </w:r>
            <w:r w:rsidR="00E642D7">
              <w:rPr>
                <w:lang w:eastAsia="ko-KR"/>
              </w:rPr>
              <w:t xml:space="preserve">the </w:t>
            </w:r>
            <w:r w:rsidR="000A4181">
              <w:rPr>
                <w:lang w:eastAsia="ko-KR"/>
              </w:rPr>
              <w:t>procedure</w:t>
            </w:r>
            <w:r w:rsidR="00E642D7">
              <w:rPr>
                <w:lang w:eastAsia="ko-KR"/>
              </w:rPr>
              <w:t>s</w:t>
            </w:r>
            <w:r w:rsidR="000A4181">
              <w:rPr>
                <w:lang w:eastAsia="ko-KR"/>
              </w:rPr>
              <w:t xml:space="preserve"> in MAC (e.g. MAC </w:t>
            </w:r>
            <w:r w:rsidRPr="00ED0321">
              <w:rPr>
                <w:lang w:eastAsia="ko-KR"/>
              </w:rPr>
              <w:t xml:space="preserve">simply says </w:t>
            </w:r>
            <w:r w:rsidR="000A4181">
              <w:rPr>
                <w:lang w:eastAsia="ko-KR"/>
              </w:rPr>
              <w:t>'</w:t>
            </w:r>
            <w:r w:rsidR="000A4181" w:rsidRPr="000A4181">
              <w:rPr>
                <w:i/>
                <w:lang w:eastAsia="ko-KR"/>
              </w:rPr>
              <w:t>ra-ResponseWindow</w:t>
            </w:r>
            <w:r w:rsidR="000A4181" w:rsidRPr="000A4181">
              <w:rPr>
                <w:lang w:eastAsia="ko-KR"/>
              </w:rPr>
              <w:t xml:space="preserve"> configured in </w:t>
            </w:r>
            <w:r w:rsidR="000A4181" w:rsidRPr="000A4181">
              <w:rPr>
                <w:i/>
                <w:lang w:eastAsia="ko-KR"/>
              </w:rPr>
              <w:t>BeamFailureRecoveryConfig</w:t>
            </w:r>
            <w:r w:rsidR="000A4181">
              <w:rPr>
                <w:lang w:eastAsia="ko-KR"/>
              </w:rPr>
              <w:t xml:space="preserve">' for CFRA BFR without </w:t>
            </w:r>
            <w:r w:rsidRPr="00ED0321">
              <w:rPr>
                <w:lang w:eastAsia="ko-KR"/>
              </w:rPr>
              <w:t>condition).</w:t>
            </w:r>
          </w:p>
        </w:tc>
      </w:tr>
      <w:tr w:rsidR="000D120C" w14:paraId="3D58DA7A" w14:textId="77777777" w:rsidTr="0026601F">
        <w:tc>
          <w:tcPr>
            <w:tcW w:w="2263" w:type="dxa"/>
          </w:tcPr>
          <w:p w14:paraId="4342CE47" w14:textId="58F86BAD" w:rsidR="000D120C" w:rsidRPr="00935341" w:rsidRDefault="00935341" w:rsidP="00D04EF4">
            <w:pPr>
              <w:pStyle w:val="TAC"/>
              <w:rPr>
                <w:rFonts w:eastAsia="宋体"/>
                <w:lang w:eastAsia="zh-CN"/>
              </w:rPr>
            </w:pPr>
            <w:r>
              <w:rPr>
                <w:rFonts w:eastAsia="宋体" w:hint="eastAsia"/>
                <w:lang w:eastAsia="zh-CN"/>
              </w:rPr>
              <w:t>OPPO</w:t>
            </w:r>
          </w:p>
        </w:tc>
        <w:tc>
          <w:tcPr>
            <w:tcW w:w="1134" w:type="dxa"/>
          </w:tcPr>
          <w:p w14:paraId="74F06337" w14:textId="68D2A215" w:rsidR="000D120C" w:rsidRPr="008C1596" w:rsidRDefault="008C1596" w:rsidP="00D04EF4">
            <w:pPr>
              <w:pStyle w:val="TAC"/>
              <w:rPr>
                <w:rFonts w:eastAsia="宋体"/>
                <w:lang w:eastAsia="zh-CN"/>
              </w:rPr>
            </w:pPr>
            <w:r>
              <w:rPr>
                <w:rFonts w:eastAsia="宋体" w:hint="eastAsia"/>
                <w:lang w:eastAsia="zh-CN"/>
              </w:rPr>
              <w:t>No</w:t>
            </w:r>
          </w:p>
        </w:tc>
        <w:tc>
          <w:tcPr>
            <w:tcW w:w="6232" w:type="dxa"/>
          </w:tcPr>
          <w:p w14:paraId="451B24A0" w14:textId="5CB7B8D3" w:rsidR="000D120C" w:rsidRPr="008C1596" w:rsidRDefault="008C1596" w:rsidP="009C36F2">
            <w:pPr>
              <w:pStyle w:val="TAL"/>
              <w:rPr>
                <w:rFonts w:eastAsia="宋体"/>
                <w:lang w:eastAsia="zh-CN"/>
              </w:rPr>
            </w:pPr>
            <w:r>
              <w:rPr>
                <w:rFonts w:eastAsia="宋体" w:hint="eastAsia"/>
                <w:lang w:eastAsia="zh-CN"/>
              </w:rPr>
              <w:t xml:space="preserve">We actually think network will not always configure these parameters as </w:t>
            </w:r>
            <w:r w:rsidR="00105F76">
              <w:rPr>
                <w:rFonts w:eastAsia="宋体" w:hint="eastAsia"/>
                <w:lang w:eastAsia="zh-CN"/>
              </w:rPr>
              <w:t>they are</w:t>
            </w:r>
            <w:r w:rsidR="0069431E">
              <w:rPr>
                <w:rFonts w:eastAsia="宋体" w:hint="eastAsia"/>
                <w:lang w:eastAsia="zh-CN"/>
              </w:rPr>
              <w:t xml:space="preserve"> optional in current 331. So, </w:t>
            </w:r>
            <w:r>
              <w:rPr>
                <w:rFonts w:eastAsia="宋体" w:hint="eastAsia"/>
                <w:lang w:eastAsia="zh-CN"/>
              </w:rPr>
              <w:t xml:space="preserve">we prefer to clarify that if these parameters are not </w:t>
            </w:r>
            <w:r>
              <w:rPr>
                <w:rFonts w:eastAsia="宋体"/>
                <w:lang w:eastAsia="zh-CN"/>
              </w:rPr>
              <w:t>configured</w:t>
            </w:r>
            <w:r>
              <w:rPr>
                <w:rFonts w:eastAsia="宋体" w:hint="eastAsia"/>
                <w:lang w:eastAsia="zh-CN"/>
              </w:rPr>
              <w:t xml:space="preserve"> in </w:t>
            </w:r>
            <w:r w:rsidRPr="008C1596">
              <w:rPr>
                <w:rFonts w:eastAsia="宋体"/>
                <w:lang w:eastAsia="zh-CN"/>
              </w:rPr>
              <w:t>BeamFailureRecoveryConfig</w:t>
            </w:r>
            <w:r>
              <w:rPr>
                <w:rFonts w:eastAsia="宋体" w:hint="eastAsia"/>
                <w:lang w:eastAsia="zh-CN"/>
              </w:rPr>
              <w:t xml:space="preserve">, UE can </w:t>
            </w:r>
            <w:r w:rsidR="00105F76">
              <w:rPr>
                <w:rFonts w:eastAsia="宋体" w:hint="eastAsia"/>
                <w:lang w:eastAsia="zh-CN"/>
              </w:rPr>
              <w:t>use</w:t>
            </w:r>
            <w:r>
              <w:rPr>
                <w:rFonts w:eastAsia="宋体" w:hint="eastAsia"/>
                <w:lang w:eastAsia="zh-CN"/>
              </w:rPr>
              <w:t xml:space="preserve"> those configured in </w:t>
            </w:r>
            <w:r w:rsidRPr="008C1596">
              <w:rPr>
                <w:rFonts w:eastAsia="宋体"/>
                <w:lang w:eastAsia="zh-CN"/>
              </w:rPr>
              <w:t>RACH-ConfigCommon</w:t>
            </w:r>
            <w:r w:rsidR="0069431E">
              <w:rPr>
                <w:rFonts w:eastAsia="宋体" w:hint="eastAsia"/>
                <w:lang w:eastAsia="zh-CN"/>
              </w:rPr>
              <w:t xml:space="preserve">. It seems the CRs in 2.5 are </w:t>
            </w:r>
            <w:r w:rsidR="009C36F2">
              <w:rPr>
                <w:rFonts w:eastAsia="宋体" w:hint="eastAsia"/>
                <w:lang w:eastAsia="zh-CN"/>
              </w:rPr>
              <w:t>reasonable</w:t>
            </w:r>
            <w:r w:rsidR="0069431E">
              <w:rPr>
                <w:rFonts w:eastAsia="宋体" w:hint="eastAsia"/>
                <w:lang w:eastAsia="zh-CN"/>
              </w:rPr>
              <w:t>.</w:t>
            </w:r>
          </w:p>
        </w:tc>
      </w:tr>
      <w:tr w:rsidR="00110890" w14:paraId="7486A1EE" w14:textId="77777777" w:rsidTr="0026601F">
        <w:tc>
          <w:tcPr>
            <w:tcW w:w="2263" w:type="dxa"/>
          </w:tcPr>
          <w:p w14:paraId="14C257AF" w14:textId="7B5DC01D" w:rsidR="00110890" w:rsidRDefault="00110890" w:rsidP="00110890">
            <w:pPr>
              <w:pStyle w:val="TAC"/>
              <w:rPr>
                <w:lang w:eastAsia="ko-KR"/>
              </w:rPr>
            </w:pPr>
            <w:r>
              <w:rPr>
                <w:lang w:eastAsia="ko-KR"/>
              </w:rPr>
              <w:t>Nokia, Nokia Shanghai Bell</w:t>
            </w:r>
          </w:p>
        </w:tc>
        <w:tc>
          <w:tcPr>
            <w:tcW w:w="1134" w:type="dxa"/>
          </w:tcPr>
          <w:p w14:paraId="7EAA947C" w14:textId="56A0028F" w:rsidR="00110890" w:rsidRDefault="00110890" w:rsidP="00110890">
            <w:pPr>
              <w:pStyle w:val="TAC"/>
              <w:rPr>
                <w:lang w:eastAsia="ko-KR"/>
              </w:rPr>
            </w:pPr>
            <w:r>
              <w:rPr>
                <w:lang w:eastAsia="ko-KR"/>
              </w:rPr>
              <w:t>No</w:t>
            </w:r>
          </w:p>
        </w:tc>
        <w:tc>
          <w:tcPr>
            <w:tcW w:w="6232" w:type="dxa"/>
          </w:tcPr>
          <w:p w14:paraId="710F56EC" w14:textId="538F02B0" w:rsidR="00110890" w:rsidRDefault="00110890" w:rsidP="00110890">
            <w:pPr>
              <w:pStyle w:val="TAL"/>
              <w:rPr>
                <w:lang w:eastAsia="ko-KR"/>
              </w:rPr>
            </w:pPr>
            <w:r>
              <w:rPr>
                <w:lang w:eastAsia="ko-KR"/>
              </w:rPr>
              <w:t>Agree with the intention but according to the specifications, it seems clear the NW should configure it like this.</w:t>
            </w:r>
          </w:p>
        </w:tc>
      </w:tr>
      <w:tr w:rsidR="00784C42" w14:paraId="6D31366B" w14:textId="77777777" w:rsidTr="0026601F">
        <w:tc>
          <w:tcPr>
            <w:tcW w:w="2263" w:type="dxa"/>
          </w:tcPr>
          <w:p w14:paraId="2A7A30F7" w14:textId="23E5D688" w:rsidR="00784C42" w:rsidRDefault="00784C42" w:rsidP="00110890">
            <w:pPr>
              <w:pStyle w:val="TAC"/>
              <w:rPr>
                <w:lang w:eastAsia="ko-KR"/>
              </w:rPr>
            </w:pPr>
            <w:r>
              <w:rPr>
                <w:lang w:eastAsia="ko-KR"/>
              </w:rPr>
              <w:t>Google</w:t>
            </w:r>
          </w:p>
        </w:tc>
        <w:tc>
          <w:tcPr>
            <w:tcW w:w="1134" w:type="dxa"/>
          </w:tcPr>
          <w:p w14:paraId="2CB53BD0" w14:textId="030BE430" w:rsidR="00784C42" w:rsidRDefault="00784C42" w:rsidP="00110890">
            <w:pPr>
              <w:pStyle w:val="TAC"/>
              <w:rPr>
                <w:lang w:eastAsia="ko-KR"/>
              </w:rPr>
            </w:pPr>
            <w:r>
              <w:rPr>
                <w:lang w:eastAsia="ko-KR"/>
              </w:rPr>
              <w:t>Yes</w:t>
            </w:r>
          </w:p>
        </w:tc>
        <w:tc>
          <w:tcPr>
            <w:tcW w:w="6232" w:type="dxa"/>
          </w:tcPr>
          <w:p w14:paraId="3FC46A5D" w14:textId="2BA9C92B" w:rsidR="00784C42" w:rsidRDefault="00784C42" w:rsidP="00110890">
            <w:pPr>
              <w:pStyle w:val="TAL"/>
              <w:rPr>
                <w:lang w:eastAsia="ko-KR"/>
              </w:rPr>
            </w:pPr>
            <w:r>
              <w:rPr>
                <w:lang w:eastAsia="ko-KR"/>
              </w:rPr>
              <w:t>We think this clarification is needed to align RRC and MAC.</w:t>
            </w:r>
          </w:p>
        </w:tc>
      </w:tr>
      <w:tr w:rsidR="00F85180" w14:paraId="76981E4F" w14:textId="77777777" w:rsidTr="00F85180">
        <w:tc>
          <w:tcPr>
            <w:tcW w:w="2263" w:type="dxa"/>
          </w:tcPr>
          <w:p w14:paraId="333F9C17" w14:textId="77777777" w:rsidR="00F85180" w:rsidRDefault="00F85180" w:rsidP="00AC59FF">
            <w:pPr>
              <w:pStyle w:val="TAC"/>
              <w:rPr>
                <w:lang w:eastAsia="ko-KR"/>
              </w:rPr>
            </w:pPr>
            <w:r>
              <w:rPr>
                <w:rFonts w:eastAsia="宋体" w:hint="eastAsia"/>
                <w:lang w:eastAsia="zh-CN"/>
              </w:rPr>
              <w:t>vivo</w:t>
            </w:r>
          </w:p>
        </w:tc>
        <w:tc>
          <w:tcPr>
            <w:tcW w:w="1134" w:type="dxa"/>
          </w:tcPr>
          <w:p w14:paraId="2A53ED1B" w14:textId="77777777" w:rsidR="00F85180" w:rsidRDefault="00F85180" w:rsidP="00AC59FF">
            <w:pPr>
              <w:pStyle w:val="TAC"/>
              <w:rPr>
                <w:lang w:eastAsia="ko-KR"/>
              </w:rPr>
            </w:pPr>
            <w:r>
              <w:rPr>
                <w:rFonts w:eastAsia="宋体" w:hint="eastAsia"/>
                <w:lang w:eastAsia="zh-CN"/>
              </w:rPr>
              <w:t>N</w:t>
            </w:r>
            <w:r>
              <w:rPr>
                <w:rFonts w:eastAsia="宋体"/>
                <w:lang w:eastAsia="zh-CN"/>
              </w:rPr>
              <w:t>o</w:t>
            </w:r>
          </w:p>
        </w:tc>
        <w:tc>
          <w:tcPr>
            <w:tcW w:w="6232" w:type="dxa"/>
          </w:tcPr>
          <w:p w14:paraId="70BBFAF9" w14:textId="569142F7" w:rsidR="00F85180" w:rsidRDefault="00F85180" w:rsidP="006012B2">
            <w:pPr>
              <w:pStyle w:val="TAL"/>
              <w:jc w:val="both"/>
              <w:rPr>
                <w:lang w:eastAsia="ko-KR"/>
              </w:rPr>
            </w:pPr>
            <w:r>
              <w:rPr>
                <w:rFonts w:eastAsia="宋体" w:hint="eastAsia"/>
                <w:lang w:eastAsia="zh-CN"/>
              </w:rPr>
              <w:t xml:space="preserve">In our </w:t>
            </w:r>
            <w:r>
              <w:rPr>
                <w:rFonts w:eastAsia="宋体"/>
                <w:lang w:eastAsia="zh-CN"/>
              </w:rPr>
              <w:t>opinion</w:t>
            </w:r>
            <w:r>
              <w:rPr>
                <w:rFonts w:eastAsia="宋体" w:hint="eastAsia"/>
                <w:lang w:eastAsia="zh-CN"/>
              </w:rPr>
              <w:t xml:space="preserve">, the NW </w:t>
            </w:r>
            <w:r>
              <w:rPr>
                <w:rFonts w:eastAsia="宋体"/>
                <w:lang w:eastAsia="zh-CN"/>
              </w:rPr>
              <w:t xml:space="preserve">would </w:t>
            </w:r>
            <w:r w:rsidR="001A4322">
              <w:rPr>
                <w:rFonts w:eastAsia="宋体"/>
                <w:lang w:eastAsia="zh-CN"/>
              </w:rPr>
              <w:t xml:space="preserve">always </w:t>
            </w:r>
            <w:r>
              <w:rPr>
                <w:rFonts w:eastAsia="宋体" w:hint="eastAsia"/>
                <w:lang w:eastAsia="zh-CN"/>
              </w:rPr>
              <w:t>configure</w:t>
            </w:r>
            <w:r>
              <w:rPr>
                <w:rFonts w:eastAsia="宋体"/>
                <w:lang w:eastAsia="zh-CN"/>
              </w:rPr>
              <w:t xml:space="preserve"> all the above-mentioned parameters in the very first configur</w:t>
            </w:r>
            <w:r w:rsidR="00C111D6">
              <w:rPr>
                <w:rFonts w:eastAsia="宋体"/>
                <w:lang w:eastAsia="zh-CN"/>
              </w:rPr>
              <w:t>ation of BFR-config</w:t>
            </w:r>
            <w:r>
              <w:rPr>
                <w:rFonts w:eastAsia="宋体"/>
                <w:lang w:eastAsia="zh-CN"/>
              </w:rPr>
              <w:t>. Based on this, we think the</w:t>
            </w:r>
            <w:r w:rsidR="009E7622">
              <w:rPr>
                <w:rFonts w:eastAsia="宋体"/>
                <w:lang w:eastAsia="zh-CN"/>
              </w:rPr>
              <w:t xml:space="preserve"> </w:t>
            </w:r>
            <w:r>
              <w:rPr>
                <w:rFonts w:eastAsia="宋体"/>
                <w:lang w:eastAsia="zh-CN"/>
              </w:rPr>
              <w:t>issue</w:t>
            </w:r>
            <w:r w:rsidR="006012B2">
              <w:rPr>
                <w:rFonts w:eastAsia="宋体"/>
                <w:lang w:eastAsia="zh-CN"/>
              </w:rPr>
              <w:t xml:space="preserve"> raised</w:t>
            </w:r>
            <w:r w:rsidR="00EE7915">
              <w:rPr>
                <w:rFonts w:eastAsia="宋体"/>
                <w:lang w:eastAsia="zh-CN"/>
              </w:rPr>
              <w:t xml:space="preserve"> in the paper</w:t>
            </w:r>
            <w:r>
              <w:rPr>
                <w:rFonts w:eastAsia="宋体"/>
                <w:lang w:eastAsia="zh-CN"/>
              </w:rPr>
              <w:t xml:space="preserve"> should be regarded as the erroneous NW configuration issue. </w:t>
            </w:r>
            <w:r w:rsidR="003B6E2D">
              <w:rPr>
                <w:rFonts w:eastAsia="宋体"/>
                <w:lang w:eastAsia="zh-CN"/>
              </w:rPr>
              <w:t>Furthermore</w:t>
            </w:r>
            <w:r w:rsidR="005F4BF6">
              <w:rPr>
                <w:rFonts w:eastAsia="宋体"/>
                <w:lang w:eastAsia="zh-CN"/>
              </w:rPr>
              <w:t>,</w:t>
            </w:r>
            <w:r w:rsidR="00AA50A5">
              <w:rPr>
                <w:rFonts w:eastAsia="宋体"/>
                <w:lang w:eastAsia="zh-CN"/>
              </w:rPr>
              <w:t xml:space="preserve"> w</w:t>
            </w:r>
            <w:r>
              <w:rPr>
                <w:rFonts w:eastAsia="宋体"/>
                <w:lang w:eastAsia="zh-CN"/>
              </w:rPr>
              <w:t>e don’t see the need to</w:t>
            </w:r>
            <w:r w:rsidR="004819FA">
              <w:rPr>
                <w:rFonts w:eastAsia="宋体"/>
                <w:lang w:eastAsia="zh-CN"/>
              </w:rPr>
              <w:t xml:space="preserve"> specify the NW behavior in</w:t>
            </w:r>
            <w:r>
              <w:rPr>
                <w:rFonts w:eastAsia="宋体"/>
                <w:lang w:eastAsia="zh-CN"/>
              </w:rPr>
              <w:t xml:space="preserve"> </w:t>
            </w:r>
            <w:r w:rsidR="004819FA">
              <w:rPr>
                <w:rFonts w:eastAsia="宋体"/>
                <w:lang w:eastAsia="zh-CN"/>
              </w:rPr>
              <w:t>the RRC s</w:t>
            </w:r>
            <w:r>
              <w:rPr>
                <w:rFonts w:eastAsia="宋体"/>
                <w:lang w:eastAsia="zh-CN"/>
              </w:rPr>
              <w:t xml:space="preserve">pec.  </w:t>
            </w:r>
            <w:r>
              <w:rPr>
                <w:rFonts w:eastAsia="宋体" w:hint="eastAsia"/>
                <w:lang w:eastAsia="zh-CN"/>
              </w:rPr>
              <w:t xml:space="preserve"> </w:t>
            </w:r>
          </w:p>
        </w:tc>
      </w:tr>
    </w:tbl>
    <w:p w14:paraId="6BFF0D96" w14:textId="77777777" w:rsidR="000D120C" w:rsidRDefault="000D120C" w:rsidP="000D120C">
      <w:pPr>
        <w:rPr>
          <w:lang w:eastAsia="ko-KR"/>
        </w:rPr>
      </w:pPr>
    </w:p>
    <w:p w14:paraId="32B92383" w14:textId="77777777" w:rsidR="000D120C" w:rsidRDefault="000D120C" w:rsidP="000D120C">
      <w:pPr>
        <w:rPr>
          <w:b/>
          <w:lang w:eastAsia="ko-KR"/>
        </w:rPr>
      </w:pPr>
      <w:r>
        <w:rPr>
          <w:b/>
          <w:lang w:eastAsia="ko-KR"/>
        </w:rPr>
        <w:t>Conclusion:</w:t>
      </w:r>
    </w:p>
    <w:p w14:paraId="03942159" w14:textId="77777777" w:rsidR="000D120C" w:rsidRDefault="000D120C" w:rsidP="000D120C">
      <w:pPr>
        <w:rPr>
          <w:lang w:eastAsia="ko-KR"/>
        </w:rPr>
      </w:pPr>
      <w:r>
        <w:rPr>
          <w:lang w:eastAsia="ko-KR"/>
        </w:rPr>
        <w:lastRenderedPageBreak/>
        <w:t>…</w:t>
      </w:r>
    </w:p>
    <w:p w14:paraId="64D0151E" w14:textId="77777777" w:rsidR="000D120C" w:rsidRDefault="000D120C" w:rsidP="000D120C">
      <w:pPr>
        <w:rPr>
          <w:lang w:eastAsia="ko-KR"/>
        </w:rPr>
      </w:pPr>
    </w:p>
    <w:p w14:paraId="14E0FCFA" w14:textId="4C159BBF" w:rsidR="00B46BEC" w:rsidRDefault="00B46BEC" w:rsidP="00B46BEC">
      <w:pPr>
        <w:pStyle w:val="2"/>
        <w:rPr>
          <w:lang w:eastAsia="ko-KR"/>
        </w:rPr>
      </w:pPr>
      <w:r>
        <w:rPr>
          <w:lang w:eastAsia="ko-KR"/>
        </w:rPr>
        <w:t>2.5</w:t>
      </w:r>
      <w:r>
        <w:rPr>
          <w:lang w:eastAsia="ko-KR"/>
        </w:rPr>
        <w:tab/>
      </w:r>
      <w:r w:rsidRPr="00B46BEC">
        <w:rPr>
          <w:lang w:eastAsia="ko-KR"/>
        </w:rPr>
        <w:t>Handling on absence of IEs in BeamFailureRecoveryConfig</w:t>
      </w:r>
    </w:p>
    <w:p w14:paraId="1655D193" w14:textId="2C4C0325" w:rsidR="00B46BEC" w:rsidRDefault="00B46BEC" w:rsidP="00B46BEC">
      <w:pPr>
        <w:rPr>
          <w:lang w:eastAsia="ko-KR"/>
        </w:rPr>
      </w:pPr>
      <w:r w:rsidRPr="001C3453">
        <w:rPr>
          <w:lang w:eastAsia="ko-KR"/>
        </w:rPr>
        <w:t xml:space="preserve">The following contributions were submitted to </w:t>
      </w:r>
      <w:r>
        <w:rPr>
          <w:lang w:eastAsia="ko-KR"/>
        </w:rPr>
        <w:t xml:space="preserve">clarify </w:t>
      </w:r>
      <w:r w:rsidR="00D75335">
        <w:rPr>
          <w:lang w:eastAsia="ko-KR"/>
        </w:rPr>
        <w:t xml:space="preserve">which values would be used if </w:t>
      </w:r>
      <w:r w:rsidR="00D75335" w:rsidRPr="00D75335">
        <w:rPr>
          <w:i/>
          <w:lang w:eastAsia="ko-KR"/>
        </w:rPr>
        <w:t>rach-ConfigBFR</w:t>
      </w:r>
      <w:r w:rsidR="00D75335" w:rsidRPr="00D75335">
        <w:rPr>
          <w:lang w:eastAsia="ko-KR"/>
        </w:rPr>
        <w:t xml:space="preserve"> </w:t>
      </w:r>
      <w:r w:rsidR="00D75335">
        <w:rPr>
          <w:lang w:eastAsia="ko-KR"/>
        </w:rPr>
        <w:t xml:space="preserve">(which contains </w:t>
      </w:r>
      <w:r w:rsidR="00D75335" w:rsidRPr="00D75335">
        <w:rPr>
          <w:i/>
          <w:lang w:eastAsia="ko-KR"/>
        </w:rPr>
        <w:t>powerRampingStep</w:t>
      </w:r>
      <w:r w:rsidR="00D75335" w:rsidRPr="00D75335">
        <w:rPr>
          <w:lang w:eastAsia="ko-KR"/>
        </w:rPr>
        <w:t xml:space="preserve">, </w:t>
      </w:r>
      <w:r w:rsidR="00D75335" w:rsidRPr="00D75335">
        <w:rPr>
          <w:i/>
          <w:lang w:eastAsia="ko-KR"/>
        </w:rPr>
        <w:t>preambleReceivedTargetPower</w:t>
      </w:r>
      <w:r w:rsidR="00D75335" w:rsidRPr="00D75335">
        <w:rPr>
          <w:lang w:eastAsia="ko-KR"/>
        </w:rPr>
        <w:t xml:space="preserve">, </w:t>
      </w:r>
      <w:r w:rsidR="00D75335" w:rsidRPr="00D75335">
        <w:rPr>
          <w:i/>
          <w:lang w:eastAsia="ko-KR"/>
        </w:rPr>
        <w:t>preambleTransMax</w:t>
      </w:r>
      <w:r w:rsidR="00D75335" w:rsidRPr="00D75335">
        <w:rPr>
          <w:lang w:eastAsia="ko-KR"/>
        </w:rPr>
        <w:t xml:space="preserve">, and </w:t>
      </w:r>
      <w:r w:rsidR="00D75335" w:rsidRPr="00D75335">
        <w:rPr>
          <w:i/>
          <w:lang w:eastAsia="ko-KR"/>
        </w:rPr>
        <w:t>ra-ResponseWindow</w:t>
      </w:r>
      <w:r w:rsidR="00D75335">
        <w:rPr>
          <w:lang w:eastAsia="ko-KR"/>
        </w:rPr>
        <w:t xml:space="preserve">) and/or </w:t>
      </w:r>
      <w:r w:rsidR="00D75335" w:rsidRPr="00D75335">
        <w:rPr>
          <w:i/>
          <w:lang w:eastAsia="ko-KR"/>
        </w:rPr>
        <w:t>rsrp-ThresholdSSB</w:t>
      </w:r>
      <w:r w:rsidR="00D75335" w:rsidRPr="00D75335">
        <w:rPr>
          <w:lang w:eastAsia="ko-KR"/>
        </w:rPr>
        <w:t xml:space="preserve"> </w:t>
      </w:r>
      <w:r w:rsidR="00D75335">
        <w:rPr>
          <w:lang w:eastAsia="ko-KR"/>
        </w:rPr>
        <w:t xml:space="preserve">is not configured in </w:t>
      </w:r>
      <w:r w:rsidR="00D75335" w:rsidRPr="00D75335">
        <w:rPr>
          <w:i/>
          <w:lang w:eastAsia="ko-KR"/>
        </w:rPr>
        <w:t>BeamFailureRecoveryConfig</w:t>
      </w:r>
      <w:r w:rsidR="00D75335">
        <w:rPr>
          <w:lang w:eastAsia="ko-KR"/>
        </w:rPr>
        <w:t xml:space="preserve"> (i.e. to use the values in </w:t>
      </w:r>
      <w:r w:rsidR="00D75335" w:rsidRPr="00D75335">
        <w:rPr>
          <w:i/>
          <w:lang w:eastAsia="ko-KR"/>
        </w:rPr>
        <w:t>RACH-ConfigCommon</w:t>
      </w:r>
      <w:r w:rsidR="00D75335">
        <w:rPr>
          <w:lang w:eastAsia="ko-KR"/>
        </w:rPr>
        <w:t>)</w:t>
      </w:r>
      <w:r w:rsidRPr="00D75335">
        <w:rPr>
          <w:lang w:eastAsia="ko-KR"/>
        </w:rPr>
        <w:t>:</w:t>
      </w:r>
    </w:p>
    <w:p w14:paraId="4E82AE7E" w14:textId="77777777" w:rsidR="00B46BEC" w:rsidRDefault="00DA7CE3" w:rsidP="00B46BEC">
      <w:pPr>
        <w:pStyle w:val="Doc-title"/>
      </w:pPr>
      <w:hyperlink r:id="rId22" w:tooltip="D:Documents3GPPtsg_ranWG2TSGR2_110-eDocsR2-2005560.zip" w:history="1">
        <w:r w:rsidR="00B46BEC" w:rsidRPr="0055203B">
          <w:rPr>
            <w:rStyle w:val="af2"/>
          </w:rPr>
          <w:t>R2-2005560</w:t>
        </w:r>
      </w:hyperlink>
      <w:r w:rsidR="00B46BEC">
        <w:tab/>
        <w:t>Handling on absence of IEs in BeamFailureRecoveryConfig</w:t>
      </w:r>
      <w:r w:rsidR="00B46BEC">
        <w:tab/>
        <w:t>ASUSTeK</w:t>
      </w:r>
      <w:r w:rsidR="00B46BEC">
        <w:tab/>
        <w:t>CR</w:t>
      </w:r>
      <w:r w:rsidR="00B46BEC">
        <w:tab/>
        <w:t>Rel-15</w:t>
      </w:r>
      <w:r w:rsidR="00B46BEC">
        <w:tab/>
        <w:t>38.321</w:t>
      </w:r>
      <w:r w:rsidR="00B46BEC">
        <w:tab/>
        <w:t>15.8.0</w:t>
      </w:r>
      <w:r w:rsidR="00B46BEC">
        <w:tab/>
        <w:t>0754</w:t>
      </w:r>
      <w:r w:rsidR="00B46BEC">
        <w:tab/>
        <w:t>-</w:t>
      </w:r>
      <w:r w:rsidR="00B46BEC">
        <w:tab/>
        <w:t>F</w:t>
      </w:r>
      <w:r w:rsidR="00B46BEC">
        <w:tab/>
        <w:t>NR_newRAT-Core</w:t>
      </w:r>
    </w:p>
    <w:p w14:paraId="066CE960" w14:textId="77777777" w:rsidR="00B46BEC" w:rsidRDefault="00DA7CE3" w:rsidP="00B46BEC">
      <w:pPr>
        <w:pStyle w:val="Doc-title"/>
      </w:pPr>
      <w:hyperlink r:id="rId23" w:tooltip="D:Documents3GPPtsg_ranWG2TSGR2_110-eDocsR2-2005561.zip" w:history="1">
        <w:r w:rsidR="00B46BEC" w:rsidRPr="0055203B">
          <w:rPr>
            <w:rStyle w:val="af2"/>
          </w:rPr>
          <w:t>R2-2005561</w:t>
        </w:r>
      </w:hyperlink>
      <w:r w:rsidR="00B46BEC">
        <w:tab/>
        <w:t>Handling on absence of IEs in BeamFailureRecoveryConfig</w:t>
      </w:r>
      <w:r w:rsidR="00B46BEC">
        <w:tab/>
        <w:t>ASUSTeK</w:t>
      </w:r>
      <w:r w:rsidR="00B46BEC">
        <w:tab/>
        <w:t>CR</w:t>
      </w:r>
      <w:r w:rsidR="00B46BEC">
        <w:tab/>
        <w:t>Rel-16</w:t>
      </w:r>
      <w:r w:rsidR="00B46BEC">
        <w:tab/>
        <w:t>38.321</w:t>
      </w:r>
      <w:r w:rsidR="00B46BEC">
        <w:tab/>
        <w:t>16.0.0</w:t>
      </w:r>
      <w:r w:rsidR="00B46BEC">
        <w:tab/>
        <w:t>0755</w:t>
      </w:r>
      <w:r w:rsidR="00B46BEC">
        <w:tab/>
        <w:t>-</w:t>
      </w:r>
      <w:r w:rsidR="00B46BEC">
        <w:tab/>
        <w:t>A</w:t>
      </w:r>
      <w:r w:rsidR="00B46BEC">
        <w:tab/>
        <w:t>NR_newRAT-Core</w:t>
      </w:r>
    </w:p>
    <w:p w14:paraId="21FBF9A5" w14:textId="5D22BAC5" w:rsidR="001C3453" w:rsidRDefault="001C3453">
      <w:pPr>
        <w:rPr>
          <w:lang w:eastAsia="ko-KR"/>
        </w:rPr>
      </w:pPr>
    </w:p>
    <w:p w14:paraId="04FD92A4" w14:textId="5BB8759B" w:rsidR="00B46BEC" w:rsidRDefault="00B46BEC" w:rsidP="00B46BEC">
      <w:pPr>
        <w:rPr>
          <w:b/>
          <w:lang w:eastAsia="ko-KR"/>
        </w:rPr>
      </w:pPr>
      <w:r>
        <w:rPr>
          <w:b/>
          <w:lang w:eastAsia="ko-KR"/>
        </w:rPr>
        <w:t>Question 5: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B46BEC" w14:paraId="5D12D52B" w14:textId="77777777" w:rsidTr="0026601F">
        <w:tc>
          <w:tcPr>
            <w:tcW w:w="2263" w:type="dxa"/>
          </w:tcPr>
          <w:p w14:paraId="0EEF5E78" w14:textId="77777777" w:rsidR="00B46BEC" w:rsidRDefault="00B46BEC" w:rsidP="00D04EF4">
            <w:pPr>
              <w:pStyle w:val="TAH"/>
              <w:rPr>
                <w:lang w:eastAsia="ko-KR"/>
              </w:rPr>
            </w:pPr>
            <w:r>
              <w:rPr>
                <w:lang w:eastAsia="ko-KR"/>
              </w:rPr>
              <w:t>Company</w:t>
            </w:r>
          </w:p>
        </w:tc>
        <w:tc>
          <w:tcPr>
            <w:tcW w:w="1134" w:type="dxa"/>
          </w:tcPr>
          <w:p w14:paraId="1007E09D" w14:textId="77777777" w:rsidR="00B46BEC" w:rsidRDefault="00B46BEC" w:rsidP="00D04EF4">
            <w:pPr>
              <w:pStyle w:val="TAH"/>
              <w:rPr>
                <w:lang w:eastAsia="ko-KR"/>
              </w:rPr>
            </w:pPr>
            <w:r>
              <w:rPr>
                <w:lang w:eastAsia="ko-KR"/>
              </w:rPr>
              <w:t>Agree with CR?</w:t>
            </w:r>
          </w:p>
        </w:tc>
        <w:tc>
          <w:tcPr>
            <w:tcW w:w="6232" w:type="dxa"/>
          </w:tcPr>
          <w:p w14:paraId="1940914C" w14:textId="77777777" w:rsidR="00B46BEC" w:rsidRDefault="00B46BEC" w:rsidP="00D04EF4">
            <w:pPr>
              <w:pStyle w:val="TAH"/>
              <w:rPr>
                <w:lang w:eastAsia="ko-KR"/>
              </w:rPr>
            </w:pPr>
            <w:r>
              <w:rPr>
                <w:lang w:eastAsia="ko-KR"/>
              </w:rPr>
              <w:t>Additional comments/suggestion</w:t>
            </w:r>
          </w:p>
        </w:tc>
      </w:tr>
      <w:tr w:rsidR="00B46BEC" w14:paraId="2E8B0ECB" w14:textId="77777777" w:rsidTr="0026601F">
        <w:tc>
          <w:tcPr>
            <w:tcW w:w="2263" w:type="dxa"/>
          </w:tcPr>
          <w:p w14:paraId="3688B42E" w14:textId="7F057003" w:rsidR="00B46BEC" w:rsidRDefault="000A4181" w:rsidP="00D04EF4">
            <w:pPr>
              <w:pStyle w:val="TAC"/>
              <w:rPr>
                <w:lang w:eastAsia="ko-KR"/>
              </w:rPr>
            </w:pPr>
            <w:r>
              <w:rPr>
                <w:lang w:eastAsia="ko-KR"/>
              </w:rPr>
              <w:t>Samsung</w:t>
            </w:r>
          </w:p>
        </w:tc>
        <w:tc>
          <w:tcPr>
            <w:tcW w:w="1134" w:type="dxa"/>
          </w:tcPr>
          <w:p w14:paraId="35750F38" w14:textId="46F6D431" w:rsidR="00B46BEC" w:rsidRDefault="009C61C1" w:rsidP="00B21601">
            <w:pPr>
              <w:pStyle w:val="TAC"/>
              <w:rPr>
                <w:lang w:eastAsia="ko-KR"/>
              </w:rPr>
            </w:pPr>
            <w:r>
              <w:rPr>
                <w:lang w:eastAsia="ko-KR"/>
              </w:rPr>
              <w:t>No</w:t>
            </w:r>
          </w:p>
        </w:tc>
        <w:tc>
          <w:tcPr>
            <w:tcW w:w="6232" w:type="dxa"/>
          </w:tcPr>
          <w:p w14:paraId="66D5AE42" w14:textId="7F9667A1" w:rsidR="00B0632B" w:rsidRDefault="00E642D7" w:rsidP="00B21601">
            <w:pPr>
              <w:pStyle w:val="TAL"/>
              <w:rPr>
                <w:lang w:eastAsia="ko-KR"/>
              </w:rPr>
            </w:pPr>
            <w:r w:rsidRPr="00E642D7">
              <w:rPr>
                <w:lang w:eastAsia="ko-KR"/>
              </w:rPr>
              <w:t>The proposed changes are correct</w:t>
            </w:r>
            <w:r>
              <w:rPr>
                <w:lang w:eastAsia="ko-KR"/>
              </w:rPr>
              <w:t xml:space="preserve">, but </w:t>
            </w:r>
            <w:r w:rsidR="00B0632B">
              <w:rPr>
                <w:lang w:eastAsia="ko-KR"/>
              </w:rPr>
              <w:t xml:space="preserve">the values in </w:t>
            </w:r>
            <w:r w:rsidR="00B0632B" w:rsidRPr="00970CAF">
              <w:rPr>
                <w:i/>
                <w:lang w:eastAsia="ko-KR"/>
              </w:rPr>
              <w:t>RACH-ConfigCommon</w:t>
            </w:r>
            <w:r w:rsidR="00B0632B">
              <w:rPr>
                <w:lang w:eastAsia="ko-KR"/>
              </w:rPr>
              <w:t xml:space="preserve"> are the only </w:t>
            </w:r>
            <w:r w:rsidR="009C61C1">
              <w:rPr>
                <w:lang w:eastAsia="ko-KR"/>
              </w:rPr>
              <w:t>available values</w:t>
            </w:r>
            <w:r w:rsidR="00970CAF">
              <w:rPr>
                <w:lang w:eastAsia="ko-KR"/>
              </w:rPr>
              <w:t xml:space="preserve"> if </w:t>
            </w:r>
            <w:r w:rsidR="00B21601" w:rsidRPr="00B21601">
              <w:rPr>
                <w:i/>
                <w:lang w:eastAsia="ko-KR"/>
              </w:rPr>
              <w:t>beamFailureRecoveryConfig</w:t>
            </w:r>
            <w:r w:rsidR="00B21601" w:rsidRPr="00B21601">
              <w:rPr>
                <w:lang w:eastAsia="ko-KR"/>
              </w:rPr>
              <w:t xml:space="preserve"> </w:t>
            </w:r>
            <w:r w:rsidR="00B21601">
              <w:rPr>
                <w:lang w:eastAsia="ko-KR"/>
              </w:rPr>
              <w:t>is not configured</w:t>
            </w:r>
            <w:r w:rsidR="009C61C1">
              <w:rPr>
                <w:lang w:eastAsia="ko-KR"/>
              </w:rPr>
              <w:t>, so no ambiguity exists.</w:t>
            </w:r>
          </w:p>
        </w:tc>
      </w:tr>
      <w:tr w:rsidR="00B46BEC" w14:paraId="54AD502A" w14:textId="77777777" w:rsidTr="0026601F">
        <w:tc>
          <w:tcPr>
            <w:tcW w:w="2263" w:type="dxa"/>
          </w:tcPr>
          <w:p w14:paraId="27C33C0B" w14:textId="7014C309" w:rsidR="00B46BEC" w:rsidRPr="0069431E" w:rsidRDefault="0069431E" w:rsidP="00D04EF4">
            <w:pPr>
              <w:pStyle w:val="TAC"/>
              <w:rPr>
                <w:rFonts w:eastAsia="宋体"/>
                <w:lang w:eastAsia="zh-CN"/>
              </w:rPr>
            </w:pPr>
            <w:r>
              <w:rPr>
                <w:rFonts w:eastAsia="宋体" w:hint="eastAsia"/>
                <w:lang w:eastAsia="zh-CN"/>
              </w:rPr>
              <w:t>OPPO</w:t>
            </w:r>
          </w:p>
        </w:tc>
        <w:tc>
          <w:tcPr>
            <w:tcW w:w="1134" w:type="dxa"/>
          </w:tcPr>
          <w:p w14:paraId="07E3319D" w14:textId="2DB6CE5E" w:rsidR="00B46BEC" w:rsidRPr="0069431E" w:rsidRDefault="0069431E" w:rsidP="00D04EF4">
            <w:pPr>
              <w:pStyle w:val="TAC"/>
              <w:rPr>
                <w:rFonts w:eastAsia="宋体"/>
                <w:lang w:eastAsia="zh-CN"/>
              </w:rPr>
            </w:pPr>
            <w:r>
              <w:rPr>
                <w:rFonts w:eastAsia="宋体" w:hint="eastAsia"/>
                <w:lang w:eastAsia="zh-CN"/>
              </w:rPr>
              <w:t>Yes</w:t>
            </w:r>
          </w:p>
        </w:tc>
        <w:tc>
          <w:tcPr>
            <w:tcW w:w="6232" w:type="dxa"/>
          </w:tcPr>
          <w:p w14:paraId="31F30FAE" w14:textId="1AEC3272" w:rsidR="00B46BEC" w:rsidRPr="0069431E" w:rsidRDefault="0069431E" w:rsidP="00D04EF4">
            <w:pPr>
              <w:pStyle w:val="TAL"/>
              <w:rPr>
                <w:rFonts w:eastAsia="宋体"/>
                <w:lang w:eastAsia="zh-CN"/>
              </w:rPr>
            </w:pPr>
            <w:r>
              <w:rPr>
                <w:rFonts w:eastAsia="宋体" w:hint="eastAsia"/>
                <w:lang w:eastAsia="zh-CN"/>
              </w:rPr>
              <w:t>See comments above.</w:t>
            </w:r>
          </w:p>
        </w:tc>
      </w:tr>
      <w:tr w:rsidR="00110890" w14:paraId="46729A15" w14:textId="77777777" w:rsidTr="0026601F">
        <w:tc>
          <w:tcPr>
            <w:tcW w:w="2263" w:type="dxa"/>
          </w:tcPr>
          <w:p w14:paraId="17E93FD0" w14:textId="2D55F0C3" w:rsidR="00110890" w:rsidRDefault="00110890" w:rsidP="00110890">
            <w:pPr>
              <w:pStyle w:val="TAC"/>
              <w:rPr>
                <w:lang w:eastAsia="ko-KR"/>
              </w:rPr>
            </w:pPr>
            <w:r>
              <w:rPr>
                <w:lang w:eastAsia="ko-KR"/>
              </w:rPr>
              <w:t>Nokia, Nokia Shanghai Bell</w:t>
            </w:r>
          </w:p>
        </w:tc>
        <w:tc>
          <w:tcPr>
            <w:tcW w:w="1134" w:type="dxa"/>
          </w:tcPr>
          <w:p w14:paraId="6A41DF42" w14:textId="5502436D" w:rsidR="00110890" w:rsidRDefault="00110890" w:rsidP="00110890">
            <w:pPr>
              <w:pStyle w:val="TAC"/>
              <w:rPr>
                <w:lang w:eastAsia="ko-KR"/>
              </w:rPr>
            </w:pPr>
            <w:r>
              <w:rPr>
                <w:lang w:eastAsia="ko-KR"/>
              </w:rPr>
              <w:t>No</w:t>
            </w:r>
          </w:p>
        </w:tc>
        <w:tc>
          <w:tcPr>
            <w:tcW w:w="6232" w:type="dxa"/>
          </w:tcPr>
          <w:p w14:paraId="7C1ED8DD" w14:textId="52E19D97" w:rsidR="00110890" w:rsidRDefault="00110890" w:rsidP="00110890">
            <w:pPr>
              <w:pStyle w:val="TAL"/>
              <w:rPr>
                <w:lang w:eastAsia="ko-KR"/>
              </w:rPr>
            </w:pPr>
            <w:r>
              <w:rPr>
                <w:lang w:eastAsia="ko-KR"/>
              </w:rPr>
              <w:t xml:space="preserve">To us, the specification mandates configuring those values in case </w:t>
            </w:r>
            <w:r>
              <w:rPr>
                <w:i/>
                <w:iCs/>
                <w:lang w:eastAsia="ko-KR"/>
              </w:rPr>
              <w:t xml:space="preserve">BeamFailureRecoveryConfig </w:t>
            </w:r>
            <w:r>
              <w:rPr>
                <w:lang w:eastAsia="ko-KR"/>
              </w:rPr>
              <w:t>is configured.</w:t>
            </w:r>
          </w:p>
        </w:tc>
      </w:tr>
      <w:tr w:rsidR="00784C42" w14:paraId="6E8E25CD" w14:textId="77777777" w:rsidTr="0026601F">
        <w:tc>
          <w:tcPr>
            <w:tcW w:w="2263" w:type="dxa"/>
          </w:tcPr>
          <w:p w14:paraId="406B3692" w14:textId="47AB767D" w:rsidR="00784C42" w:rsidRDefault="00784C42" w:rsidP="00110890">
            <w:pPr>
              <w:pStyle w:val="TAC"/>
              <w:rPr>
                <w:lang w:eastAsia="ko-KR"/>
              </w:rPr>
            </w:pPr>
            <w:r>
              <w:rPr>
                <w:lang w:eastAsia="ko-KR"/>
              </w:rPr>
              <w:t>Google</w:t>
            </w:r>
          </w:p>
        </w:tc>
        <w:tc>
          <w:tcPr>
            <w:tcW w:w="1134" w:type="dxa"/>
          </w:tcPr>
          <w:p w14:paraId="6C194372" w14:textId="09CA62AD" w:rsidR="00784C42" w:rsidRDefault="00784C42" w:rsidP="00110890">
            <w:pPr>
              <w:pStyle w:val="TAC"/>
              <w:rPr>
                <w:lang w:eastAsia="ko-KR"/>
              </w:rPr>
            </w:pPr>
            <w:r>
              <w:rPr>
                <w:lang w:eastAsia="ko-KR"/>
              </w:rPr>
              <w:t>No</w:t>
            </w:r>
          </w:p>
        </w:tc>
        <w:tc>
          <w:tcPr>
            <w:tcW w:w="6232" w:type="dxa"/>
          </w:tcPr>
          <w:p w14:paraId="203D6666" w14:textId="79742971" w:rsidR="00784C42" w:rsidRDefault="00784C42" w:rsidP="00110890">
            <w:pPr>
              <w:pStyle w:val="TAL"/>
              <w:rPr>
                <w:lang w:eastAsia="ko-KR"/>
              </w:rPr>
            </w:pPr>
            <w:r>
              <w:rPr>
                <w:lang w:eastAsia="ko-KR"/>
              </w:rPr>
              <w:t>It is sufficient to have gNB always configure those parameters.</w:t>
            </w:r>
          </w:p>
        </w:tc>
      </w:tr>
      <w:tr w:rsidR="00F20FF0" w:rsidRPr="003059BB" w14:paraId="4477FE5B" w14:textId="77777777" w:rsidTr="00F20FF0">
        <w:tc>
          <w:tcPr>
            <w:tcW w:w="2263" w:type="dxa"/>
          </w:tcPr>
          <w:p w14:paraId="179B169F" w14:textId="77777777" w:rsidR="00F20FF0" w:rsidRPr="00B74520" w:rsidRDefault="00F20FF0" w:rsidP="00AC59FF">
            <w:pPr>
              <w:pStyle w:val="TAC"/>
              <w:rPr>
                <w:rFonts w:eastAsia="宋体"/>
                <w:lang w:eastAsia="zh-CN"/>
              </w:rPr>
            </w:pPr>
            <w:r>
              <w:rPr>
                <w:rFonts w:eastAsia="宋体" w:hint="eastAsia"/>
                <w:lang w:eastAsia="zh-CN"/>
              </w:rPr>
              <w:t>vivo</w:t>
            </w:r>
          </w:p>
        </w:tc>
        <w:tc>
          <w:tcPr>
            <w:tcW w:w="1134" w:type="dxa"/>
          </w:tcPr>
          <w:p w14:paraId="33BF9499" w14:textId="77777777" w:rsidR="00F20FF0" w:rsidRPr="00B74520" w:rsidRDefault="00F20FF0" w:rsidP="00AC59FF">
            <w:pPr>
              <w:pStyle w:val="TAC"/>
              <w:rPr>
                <w:rFonts w:eastAsia="宋体"/>
                <w:lang w:eastAsia="zh-CN"/>
              </w:rPr>
            </w:pPr>
            <w:r>
              <w:rPr>
                <w:rFonts w:eastAsia="宋体" w:hint="eastAsia"/>
                <w:lang w:eastAsia="zh-CN"/>
              </w:rPr>
              <w:t>No</w:t>
            </w:r>
          </w:p>
        </w:tc>
        <w:tc>
          <w:tcPr>
            <w:tcW w:w="6232" w:type="dxa"/>
          </w:tcPr>
          <w:p w14:paraId="57B48C52" w14:textId="58F71673" w:rsidR="00F20FF0" w:rsidRPr="003059BB" w:rsidRDefault="00F20FF0" w:rsidP="009F1372">
            <w:pPr>
              <w:pStyle w:val="TAL"/>
              <w:jc w:val="both"/>
              <w:rPr>
                <w:rFonts w:eastAsia="宋体"/>
                <w:lang w:eastAsia="zh-CN"/>
              </w:rPr>
            </w:pPr>
            <w:r>
              <w:rPr>
                <w:rFonts w:eastAsia="宋体"/>
                <w:lang w:eastAsia="zh-CN"/>
              </w:rPr>
              <w:t>In our understanding, if</w:t>
            </w:r>
            <w:r>
              <w:rPr>
                <w:rFonts w:eastAsia="宋体" w:hint="eastAsia"/>
                <w:lang w:eastAsia="zh-CN"/>
              </w:rPr>
              <w:t xml:space="preserve"> NW </w:t>
            </w:r>
            <w:r>
              <w:rPr>
                <w:rFonts w:eastAsia="宋体"/>
                <w:lang w:eastAsia="zh-CN"/>
              </w:rPr>
              <w:t xml:space="preserve">doesn’t </w:t>
            </w:r>
            <w:r>
              <w:rPr>
                <w:rFonts w:eastAsia="宋体" w:hint="eastAsia"/>
                <w:lang w:eastAsia="zh-CN"/>
              </w:rPr>
              <w:t>configure</w:t>
            </w:r>
            <w:r>
              <w:rPr>
                <w:rFonts w:eastAsia="宋体"/>
                <w:lang w:eastAsia="zh-CN"/>
              </w:rPr>
              <w:t xml:space="preserve"> </w:t>
            </w:r>
            <w:r w:rsidRPr="00E70268">
              <w:rPr>
                <w:i/>
                <w:szCs w:val="22"/>
              </w:rPr>
              <w:t xml:space="preserve">rach-ConfigBFR </w:t>
            </w:r>
            <w:r w:rsidRPr="00E70268">
              <w:rPr>
                <w:szCs w:val="22"/>
              </w:rPr>
              <w:t>or</w:t>
            </w:r>
            <w:r>
              <w:rPr>
                <w:szCs w:val="22"/>
              </w:rPr>
              <w:t xml:space="preserve"> </w:t>
            </w:r>
            <w:r w:rsidRPr="00E70268">
              <w:rPr>
                <w:i/>
                <w:szCs w:val="22"/>
              </w:rPr>
              <w:t>rsrp-ThresholdSSB</w:t>
            </w:r>
            <w:r>
              <w:rPr>
                <w:szCs w:val="22"/>
              </w:rPr>
              <w:t xml:space="preserve"> within </w:t>
            </w:r>
            <w:r>
              <w:rPr>
                <w:rFonts w:eastAsia="宋体"/>
                <w:lang w:eastAsia="zh-CN"/>
              </w:rPr>
              <w:t>BFR-config for CFRA-BFR</w:t>
            </w:r>
            <w:r>
              <w:rPr>
                <w:szCs w:val="22"/>
              </w:rPr>
              <w:t xml:space="preserve">, the smart UE </w:t>
            </w:r>
            <w:r w:rsidR="009F1372">
              <w:rPr>
                <w:szCs w:val="22"/>
              </w:rPr>
              <w:t>will</w:t>
            </w:r>
            <w:r>
              <w:rPr>
                <w:szCs w:val="22"/>
              </w:rPr>
              <w:t xml:space="preserve"> consider the configuration as an </w:t>
            </w:r>
            <w:r>
              <w:rPr>
                <w:rFonts w:eastAsia="宋体"/>
                <w:lang w:eastAsia="zh-CN"/>
              </w:rPr>
              <w:t xml:space="preserve">erroneous NW configuration (also may ignore it). We don’t see the need to handle this error case in </w:t>
            </w:r>
            <w:r w:rsidR="004C17CA">
              <w:rPr>
                <w:rFonts w:eastAsia="宋体"/>
                <w:lang w:eastAsia="zh-CN"/>
              </w:rPr>
              <w:t xml:space="preserve">the </w:t>
            </w:r>
            <w:r w:rsidR="00B27B43">
              <w:rPr>
                <w:rFonts w:eastAsia="宋体"/>
                <w:lang w:eastAsia="zh-CN"/>
              </w:rPr>
              <w:t xml:space="preserve">MAC </w:t>
            </w:r>
            <w:r>
              <w:rPr>
                <w:rFonts w:eastAsia="宋体"/>
                <w:lang w:eastAsia="zh-CN"/>
              </w:rPr>
              <w:t>spec.</w:t>
            </w:r>
          </w:p>
        </w:tc>
      </w:tr>
    </w:tbl>
    <w:p w14:paraId="358E04F3" w14:textId="77777777" w:rsidR="00B46BEC" w:rsidRDefault="00B46BEC" w:rsidP="00B46BEC">
      <w:pPr>
        <w:rPr>
          <w:lang w:eastAsia="ko-KR"/>
        </w:rPr>
      </w:pPr>
    </w:p>
    <w:p w14:paraId="2460B8A5" w14:textId="77777777" w:rsidR="00B46BEC" w:rsidRDefault="00B46BEC" w:rsidP="00B46BEC">
      <w:pPr>
        <w:rPr>
          <w:b/>
          <w:lang w:eastAsia="ko-KR"/>
        </w:rPr>
      </w:pPr>
      <w:r>
        <w:rPr>
          <w:b/>
          <w:lang w:eastAsia="ko-KR"/>
        </w:rPr>
        <w:t>Conclusion:</w:t>
      </w:r>
    </w:p>
    <w:p w14:paraId="2D9847AB" w14:textId="77777777" w:rsidR="00B46BEC" w:rsidRDefault="00B46BEC" w:rsidP="00B46BEC">
      <w:pPr>
        <w:rPr>
          <w:lang w:eastAsia="ko-KR"/>
        </w:rPr>
      </w:pPr>
      <w:r>
        <w:rPr>
          <w:lang w:eastAsia="ko-KR"/>
        </w:rPr>
        <w:t>…</w:t>
      </w:r>
    </w:p>
    <w:p w14:paraId="18640D6E" w14:textId="77777777" w:rsidR="00B46BEC" w:rsidRDefault="00B46BEC">
      <w:pPr>
        <w:rPr>
          <w:lang w:eastAsia="ko-KR"/>
        </w:rPr>
      </w:pPr>
    </w:p>
    <w:p w14:paraId="128DB8F7" w14:textId="77777777" w:rsidR="0088603A" w:rsidRDefault="0088603A">
      <w:pPr>
        <w:rPr>
          <w:lang w:eastAsia="ko-KR"/>
        </w:rPr>
      </w:pPr>
    </w:p>
    <w:p w14:paraId="128DB8F8" w14:textId="77777777" w:rsidR="0088603A" w:rsidRDefault="00792062">
      <w:pPr>
        <w:pStyle w:val="1"/>
        <w:rPr>
          <w:lang w:eastAsia="ko-KR"/>
        </w:rPr>
      </w:pPr>
      <w:r>
        <w:rPr>
          <w:lang w:eastAsia="ko-KR"/>
        </w:rPr>
        <w:t>3</w:t>
      </w:r>
      <w:r>
        <w:rPr>
          <w:rFonts w:hint="eastAsia"/>
          <w:lang w:eastAsia="ko-KR"/>
        </w:rPr>
        <w:tab/>
      </w:r>
      <w:r>
        <w:rPr>
          <w:lang w:eastAsia="ko-KR"/>
        </w:rPr>
        <w:t>Conclusion</w:t>
      </w:r>
    </w:p>
    <w:p w14:paraId="17EC8CD9" w14:textId="77777777" w:rsidR="000D120C" w:rsidRPr="001C3453" w:rsidRDefault="00DA7CE3" w:rsidP="000D120C">
      <w:pPr>
        <w:spacing w:before="60" w:after="0"/>
        <w:ind w:left="1259" w:hanging="1259"/>
        <w:rPr>
          <w:rFonts w:ascii="Arial" w:eastAsia="MS Mincho" w:hAnsi="Arial"/>
          <w:noProof/>
          <w:szCs w:val="24"/>
          <w:lang w:eastAsia="en-GB"/>
        </w:rPr>
      </w:pPr>
      <w:hyperlink r:id="rId24" w:tooltip="D:Documents3GPPtsg_ranWG2TSGR2_110-eDocsR2-2004423.zip" w:history="1">
        <w:r w:rsidR="000D120C" w:rsidRPr="001C3453">
          <w:rPr>
            <w:rFonts w:ascii="Arial" w:eastAsia="MS Mincho" w:hAnsi="Arial"/>
            <w:noProof/>
            <w:color w:val="0000FF"/>
            <w:szCs w:val="24"/>
            <w:u w:val="single"/>
            <w:lang w:eastAsia="en-GB"/>
          </w:rPr>
          <w:t>R2-2004423</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0738</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68E41FD8" w14:textId="77777777" w:rsidR="000D120C" w:rsidRPr="001C3453" w:rsidRDefault="00DA7CE3" w:rsidP="000D120C">
      <w:pPr>
        <w:spacing w:before="60" w:after="0"/>
        <w:ind w:left="1259" w:hanging="1259"/>
        <w:rPr>
          <w:rFonts w:ascii="Arial" w:eastAsia="MS Mincho" w:hAnsi="Arial"/>
          <w:noProof/>
          <w:szCs w:val="24"/>
          <w:lang w:eastAsia="en-GB"/>
        </w:rPr>
      </w:pPr>
      <w:hyperlink r:id="rId25" w:tooltip="D:Documents3GPPtsg_ranWG2TSGR2_110-eDocsR2-2004424.zip" w:history="1">
        <w:r w:rsidR="000D120C" w:rsidRPr="001C3453">
          <w:rPr>
            <w:rFonts w:ascii="Arial" w:eastAsia="MS Mincho" w:hAnsi="Arial"/>
            <w:noProof/>
            <w:color w:val="0000FF"/>
            <w:szCs w:val="24"/>
            <w:u w:val="single"/>
            <w:lang w:eastAsia="en-GB"/>
          </w:rPr>
          <w:t>R2-2004424</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0739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146CF4A5" w14:textId="690E9BEE" w:rsidR="00E6673E" w:rsidRPr="00E6673E" w:rsidRDefault="000D120C" w:rsidP="00E6673E">
      <w:pPr>
        <w:pStyle w:val="af0"/>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0E77C11B" w14:textId="68EBE981" w:rsidR="000D120C" w:rsidRPr="000D120C" w:rsidRDefault="000D120C" w:rsidP="00E6673E">
      <w:pPr>
        <w:pStyle w:val="af0"/>
        <w:spacing w:before="60" w:beforeAutospacing="0" w:after="180" w:afterAutospacing="0"/>
        <w:rPr>
          <w:rFonts w:ascii="Arial" w:eastAsia="Calibri" w:hAnsi="Arial" w:cs="Arial"/>
          <w:bCs/>
          <w:color w:val="000000"/>
          <w:sz w:val="20"/>
          <w:szCs w:val="20"/>
          <w:lang w:val="en-GB" w:eastAsia="en-GB"/>
        </w:rPr>
      </w:pPr>
    </w:p>
    <w:p w14:paraId="427B91A4" w14:textId="77777777" w:rsidR="000D120C" w:rsidRPr="001C3453" w:rsidRDefault="00DA7CE3" w:rsidP="000D120C">
      <w:pPr>
        <w:spacing w:before="60" w:after="0"/>
        <w:ind w:left="1259" w:hanging="1259"/>
        <w:rPr>
          <w:rFonts w:ascii="Arial" w:eastAsia="MS Mincho" w:hAnsi="Arial"/>
          <w:noProof/>
          <w:szCs w:val="24"/>
          <w:lang w:eastAsia="en-GB"/>
        </w:rPr>
      </w:pPr>
      <w:hyperlink r:id="rId26" w:tooltip="D:Documents3GPPtsg_ranWG2TSGR2_110-eDocsR2-2004940.zip" w:history="1">
        <w:r w:rsidR="000D120C" w:rsidRPr="001C3453">
          <w:rPr>
            <w:rFonts w:ascii="Arial" w:eastAsia="MS Mincho" w:hAnsi="Arial"/>
            <w:noProof/>
            <w:color w:val="0000FF"/>
            <w:szCs w:val="24"/>
            <w:u w:val="single"/>
            <w:lang w:eastAsia="en-GB"/>
          </w:rPr>
          <w:t>R2-2004940</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0749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198F2236" w14:textId="77777777" w:rsidR="000D120C" w:rsidRPr="001C3453" w:rsidRDefault="00DA7CE3" w:rsidP="000D120C">
      <w:pPr>
        <w:spacing w:before="60" w:after="0"/>
        <w:ind w:left="1259" w:hanging="1259"/>
        <w:rPr>
          <w:rFonts w:ascii="Arial" w:eastAsia="MS Mincho" w:hAnsi="Arial"/>
          <w:noProof/>
          <w:szCs w:val="24"/>
          <w:lang w:eastAsia="en-GB"/>
        </w:rPr>
      </w:pPr>
      <w:hyperlink r:id="rId27" w:tooltip="D:Documents3GPPtsg_ranWG2TSGR2_110-eDocsR2-2004942.zip" w:history="1">
        <w:r w:rsidR="000D120C" w:rsidRPr="001C3453">
          <w:rPr>
            <w:rFonts w:ascii="Arial" w:eastAsia="MS Mincho" w:hAnsi="Arial"/>
            <w:noProof/>
            <w:color w:val="0000FF"/>
            <w:szCs w:val="24"/>
            <w:u w:val="single"/>
            <w:lang w:eastAsia="en-GB"/>
          </w:rPr>
          <w:t>R2-2004942</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0750</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3D69EB9B" w14:textId="42318D27" w:rsidR="000D120C" w:rsidRDefault="000D120C" w:rsidP="00E6673E">
      <w:pPr>
        <w:pStyle w:val="af0"/>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10419C54" w14:textId="4016EECC" w:rsidR="000D120C" w:rsidRPr="000D120C" w:rsidRDefault="000D120C" w:rsidP="00E6673E">
      <w:pPr>
        <w:pStyle w:val="af0"/>
        <w:spacing w:before="60" w:beforeAutospacing="0" w:after="180" w:afterAutospacing="0"/>
        <w:rPr>
          <w:rFonts w:ascii="Arial" w:eastAsia="Calibri" w:hAnsi="Arial" w:cs="Arial"/>
          <w:bCs/>
          <w:color w:val="000000"/>
          <w:sz w:val="20"/>
          <w:szCs w:val="20"/>
          <w:lang w:val="en-GB" w:eastAsia="en-GB"/>
        </w:rPr>
      </w:pPr>
    </w:p>
    <w:p w14:paraId="4242177E" w14:textId="77777777" w:rsidR="000D120C" w:rsidRDefault="00DA7CE3" w:rsidP="000D120C">
      <w:pPr>
        <w:pStyle w:val="Doc-title"/>
      </w:pPr>
      <w:hyperlink r:id="rId28" w:tooltip="D:Documents3GPPtsg_ranWG2TSGR2_110-eDocsR2-2005557.zip" w:history="1">
        <w:r w:rsidR="000D120C" w:rsidRPr="0055203B">
          <w:rPr>
            <w:rStyle w:val="af2"/>
          </w:rPr>
          <w:t>R2-2005557</w:t>
        </w:r>
      </w:hyperlink>
      <w:r w:rsidR="000D120C">
        <w:tab/>
        <w:t>Discussion on presence of IEs in BeamFailureRecoveryConfig</w:t>
      </w:r>
      <w:r w:rsidR="000D120C">
        <w:tab/>
        <w:t>ASUSTeK</w:t>
      </w:r>
      <w:r w:rsidR="000D120C">
        <w:tab/>
        <w:t>discussion</w:t>
      </w:r>
      <w:r w:rsidR="000D120C">
        <w:tab/>
        <w:t>Rel-15</w:t>
      </w:r>
      <w:r w:rsidR="000D120C">
        <w:tab/>
        <w:t>NR_newRAT-Core</w:t>
      </w:r>
    </w:p>
    <w:p w14:paraId="7C8C1749" w14:textId="77777777" w:rsidR="000D120C" w:rsidRDefault="00DA7CE3" w:rsidP="000D120C">
      <w:pPr>
        <w:pStyle w:val="Doc-title"/>
      </w:pPr>
      <w:hyperlink r:id="rId29" w:tooltip="D:Documents3GPPtsg_ranWG2TSGR2_110-eDocsR2-2005558.zip" w:history="1">
        <w:r w:rsidR="000D120C" w:rsidRPr="0055203B">
          <w:rPr>
            <w:rStyle w:val="af2"/>
          </w:rPr>
          <w:t>R2-2005558</w:t>
        </w:r>
      </w:hyperlink>
      <w:r w:rsidR="000D120C">
        <w:tab/>
        <w:t>Clarification on presence of IEs in BeamFailureRecoveryConfig</w:t>
      </w:r>
      <w:r w:rsidR="000D120C">
        <w:tab/>
        <w:t>ASUSTeK</w:t>
      </w:r>
      <w:r w:rsidR="000D120C">
        <w:tab/>
        <w:t>CR</w:t>
      </w:r>
      <w:r w:rsidR="000D120C">
        <w:tab/>
        <w:t>Rel-15</w:t>
      </w:r>
      <w:r w:rsidR="000D120C">
        <w:tab/>
        <w:t>38.331</w:t>
      </w:r>
      <w:r w:rsidR="000D120C">
        <w:tab/>
        <w:t>15.9.0</w:t>
      </w:r>
      <w:r w:rsidR="000D120C">
        <w:tab/>
        <w:t>1679</w:t>
      </w:r>
      <w:r w:rsidR="000D120C">
        <w:tab/>
        <w:t>-</w:t>
      </w:r>
      <w:r w:rsidR="000D120C">
        <w:tab/>
        <w:t>F</w:t>
      </w:r>
      <w:r w:rsidR="000D120C">
        <w:tab/>
        <w:t>NR_newRAT-Core</w:t>
      </w:r>
    </w:p>
    <w:p w14:paraId="2566358C" w14:textId="77777777" w:rsidR="000D120C" w:rsidRDefault="00DA7CE3" w:rsidP="000D120C">
      <w:pPr>
        <w:pStyle w:val="Doc-title"/>
      </w:pPr>
      <w:hyperlink r:id="rId30" w:tooltip="D:Documents3GPPtsg_ranWG2TSGR2_110-eDocsR2-2005559.zip" w:history="1">
        <w:r w:rsidR="000D120C" w:rsidRPr="0055203B">
          <w:rPr>
            <w:rStyle w:val="af2"/>
          </w:rPr>
          <w:t>R2-2005559</w:t>
        </w:r>
      </w:hyperlink>
      <w:r w:rsidR="000D120C">
        <w:tab/>
        <w:t>Clarification on presence of IEs in BeamFailureRecoveryConfig</w:t>
      </w:r>
      <w:r w:rsidR="000D120C">
        <w:tab/>
        <w:t>ASUSTeK</w:t>
      </w:r>
      <w:r w:rsidR="000D120C">
        <w:tab/>
        <w:t>CR</w:t>
      </w:r>
      <w:r w:rsidR="000D120C">
        <w:tab/>
        <w:t>Rel-16</w:t>
      </w:r>
      <w:r w:rsidR="000D120C">
        <w:tab/>
        <w:t>38.331</w:t>
      </w:r>
      <w:r w:rsidR="000D120C">
        <w:tab/>
        <w:t>16.0.0</w:t>
      </w:r>
      <w:r w:rsidR="000D120C">
        <w:tab/>
        <w:t>1680</w:t>
      </w:r>
      <w:r w:rsidR="000D120C">
        <w:tab/>
        <w:t>-</w:t>
      </w:r>
      <w:r w:rsidR="000D120C">
        <w:tab/>
        <w:t>A</w:t>
      </w:r>
      <w:r w:rsidR="000D120C">
        <w:tab/>
        <w:t>NR_newRAT-Core</w:t>
      </w:r>
    </w:p>
    <w:p w14:paraId="4AD3EF5C" w14:textId="33DAB4EB" w:rsidR="000D120C" w:rsidRPr="000D120C" w:rsidRDefault="000D120C" w:rsidP="00E6673E">
      <w:pPr>
        <w:pStyle w:val="af0"/>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4E016B6E" w14:textId="2FD9EC16" w:rsidR="000D120C" w:rsidRDefault="000D120C" w:rsidP="00E6673E">
      <w:pPr>
        <w:pStyle w:val="af0"/>
        <w:spacing w:before="60" w:beforeAutospacing="0" w:after="180" w:afterAutospacing="0"/>
        <w:rPr>
          <w:rFonts w:ascii="Arial" w:eastAsia="Calibri" w:hAnsi="Arial" w:cs="Arial"/>
          <w:bCs/>
          <w:color w:val="000000"/>
          <w:sz w:val="20"/>
          <w:szCs w:val="20"/>
          <w:lang w:val="en-GB" w:eastAsia="en-GB"/>
        </w:rPr>
      </w:pPr>
    </w:p>
    <w:p w14:paraId="5CE48E8F" w14:textId="77777777" w:rsidR="00D75335" w:rsidRDefault="00DA7CE3" w:rsidP="00D75335">
      <w:pPr>
        <w:pStyle w:val="Doc-title"/>
      </w:pPr>
      <w:hyperlink r:id="rId31" w:tooltip="D:Documents3GPPtsg_ranWG2TSGR2_110-eDocsR2-2005560.zip" w:history="1">
        <w:r w:rsidR="00D75335" w:rsidRPr="0055203B">
          <w:rPr>
            <w:rStyle w:val="af2"/>
          </w:rPr>
          <w:t>R2-2005560</w:t>
        </w:r>
      </w:hyperlink>
      <w:r w:rsidR="00D75335">
        <w:tab/>
        <w:t>Handling on absence of IEs in BeamFailureRecoveryConfig</w:t>
      </w:r>
      <w:r w:rsidR="00D75335">
        <w:tab/>
        <w:t>ASUSTeK</w:t>
      </w:r>
      <w:r w:rsidR="00D75335">
        <w:tab/>
        <w:t>CR</w:t>
      </w:r>
      <w:r w:rsidR="00D75335">
        <w:tab/>
        <w:t>Rel-15</w:t>
      </w:r>
      <w:r w:rsidR="00D75335">
        <w:tab/>
        <w:t>38.321</w:t>
      </w:r>
      <w:r w:rsidR="00D75335">
        <w:tab/>
        <w:t>15.8.0</w:t>
      </w:r>
      <w:r w:rsidR="00D75335">
        <w:tab/>
        <w:t>0754</w:t>
      </w:r>
      <w:r w:rsidR="00D75335">
        <w:tab/>
        <w:t>-</w:t>
      </w:r>
      <w:r w:rsidR="00D75335">
        <w:tab/>
        <w:t>F</w:t>
      </w:r>
      <w:r w:rsidR="00D75335">
        <w:tab/>
        <w:t>NR_newRAT-Core</w:t>
      </w:r>
    </w:p>
    <w:p w14:paraId="473DE954" w14:textId="77777777" w:rsidR="00D75335" w:rsidRDefault="00DA7CE3" w:rsidP="00D75335">
      <w:pPr>
        <w:pStyle w:val="Doc-title"/>
      </w:pPr>
      <w:hyperlink r:id="rId32" w:tooltip="D:Documents3GPPtsg_ranWG2TSGR2_110-eDocsR2-2005561.zip" w:history="1">
        <w:r w:rsidR="00D75335" w:rsidRPr="0055203B">
          <w:rPr>
            <w:rStyle w:val="af2"/>
          </w:rPr>
          <w:t>R2-2005561</w:t>
        </w:r>
      </w:hyperlink>
      <w:r w:rsidR="00D75335">
        <w:tab/>
        <w:t>Handling on absence of IEs in BeamFailureRecoveryConfig</w:t>
      </w:r>
      <w:r w:rsidR="00D75335">
        <w:tab/>
        <w:t>ASUSTeK</w:t>
      </w:r>
      <w:r w:rsidR="00D75335">
        <w:tab/>
        <w:t>CR</w:t>
      </w:r>
      <w:r w:rsidR="00D75335">
        <w:tab/>
        <w:t>Rel-16</w:t>
      </w:r>
      <w:r w:rsidR="00D75335">
        <w:tab/>
        <w:t>38.321</w:t>
      </w:r>
      <w:r w:rsidR="00D75335">
        <w:tab/>
        <w:t>16.0.0</w:t>
      </w:r>
      <w:r w:rsidR="00D75335">
        <w:tab/>
        <w:t>0755</w:t>
      </w:r>
      <w:r w:rsidR="00D75335">
        <w:tab/>
        <w:t>-</w:t>
      </w:r>
      <w:r w:rsidR="00D75335">
        <w:tab/>
        <w:t>A</w:t>
      </w:r>
      <w:r w:rsidR="00D75335">
        <w:tab/>
        <w:t>NR_newRAT-Core</w:t>
      </w:r>
    </w:p>
    <w:p w14:paraId="5752E09A" w14:textId="0C635180" w:rsidR="00D75335" w:rsidRPr="000D120C" w:rsidRDefault="00D75335" w:rsidP="00D75335">
      <w:pPr>
        <w:pStyle w:val="af0"/>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4F8AD001" w14:textId="1B5A9CB8" w:rsidR="00D75335" w:rsidRDefault="00D75335" w:rsidP="00D75335">
      <w:pPr>
        <w:rPr>
          <w:lang w:eastAsia="ko-KR"/>
        </w:rPr>
      </w:pPr>
    </w:p>
    <w:p w14:paraId="128DB900" w14:textId="77777777" w:rsidR="0088603A" w:rsidRDefault="00792062">
      <w:pPr>
        <w:pStyle w:val="1"/>
        <w:rPr>
          <w:lang w:eastAsia="ko-KR"/>
        </w:rPr>
      </w:pPr>
      <w:r>
        <w:rPr>
          <w:lang w:eastAsia="ko-KR"/>
        </w:rPr>
        <w:t>4</w:t>
      </w:r>
      <w:r>
        <w:rPr>
          <w:rFonts w:hint="eastAsia"/>
          <w:lang w:eastAsia="ko-KR"/>
        </w:rPr>
        <w:tab/>
      </w:r>
      <w:r>
        <w:rPr>
          <w:lang w:eastAsia="ko-KR"/>
        </w:rPr>
        <w:t>References</w:t>
      </w:r>
    </w:p>
    <w:p w14:paraId="128DB901" w14:textId="4545751B" w:rsidR="0088603A" w:rsidRDefault="00792062">
      <w:pPr>
        <w:pStyle w:val="EX"/>
        <w:rPr>
          <w:lang w:eastAsia="ko-KR"/>
        </w:rPr>
      </w:pPr>
      <w:r>
        <w:rPr>
          <w:lang w:eastAsia="ko-KR"/>
        </w:rPr>
        <w:t>[1]</w:t>
      </w:r>
      <w:r>
        <w:rPr>
          <w:lang w:eastAsia="ko-KR"/>
        </w:rPr>
        <w:tab/>
      </w:r>
      <w:r w:rsidR="000D120C" w:rsidRPr="000D120C">
        <w:rPr>
          <w:lang w:eastAsia="ko-KR"/>
        </w:rPr>
        <w:t>R2-110e Chair Notes 20-06-01 1200 UTC</w:t>
      </w:r>
      <w:r w:rsidR="000D120C">
        <w:rPr>
          <w:lang w:eastAsia="ko-KR"/>
        </w:rPr>
        <w:t>.docx</w:t>
      </w:r>
    </w:p>
    <w:sectPr w:rsidR="0088603A">
      <w:headerReference w:type="default" r:id="rId3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61FF" w14:textId="77777777" w:rsidR="00DA7CE3" w:rsidRDefault="00DA7CE3">
      <w:pPr>
        <w:spacing w:after="0"/>
      </w:pPr>
      <w:r>
        <w:separator/>
      </w:r>
    </w:p>
  </w:endnote>
  <w:endnote w:type="continuationSeparator" w:id="0">
    <w:p w14:paraId="6667FE21" w14:textId="77777777" w:rsidR="00DA7CE3" w:rsidRDefault="00DA7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3BD0" w14:textId="77777777" w:rsidR="00DA7CE3" w:rsidRDefault="00DA7CE3">
      <w:pPr>
        <w:spacing w:after="0"/>
      </w:pPr>
      <w:r>
        <w:separator/>
      </w:r>
    </w:p>
  </w:footnote>
  <w:footnote w:type="continuationSeparator" w:id="0">
    <w:p w14:paraId="6C55E8E6" w14:textId="77777777" w:rsidR="00DA7CE3" w:rsidRDefault="00DA7C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906" w14:textId="77777777" w:rsidR="0088603A" w:rsidRDefault="0079206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rwUAeuBbMS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1E6E"/>
    <w:rsid w:val="00033F8D"/>
    <w:rsid w:val="000340C4"/>
    <w:rsid w:val="00036629"/>
    <w:rsid w:val="00037F08"/>
    <w:rsid w:val="00040A4D"/>
    <w:rsid w:val="00041BF8"/>
    <w:rsid w:val="00045A43"/>
    <w:rsid w:val="000460F1"/>
    <w:rsid w:val="00047D99"/>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AA4"/>
    <w:rsid w:val="000A2BB5"/>
    <w:rsid w:val="000A4181"/>
    <w:rsid w:val="000A454D"/>
    <w:rsid w:val="000A520E"/>
    <w:rsid w:val="000A6394"/>
    <w:rsid w:val="000A70D4"/>
    <w:rsid w:val="000A7667"/>
    <w:rsid w:val="000A7BC5"/>
    <w:rsid w:val="000B0098"/>
    <w:rsid w:val="000B02EC"/>
    <w:rsid w:val="000B0C39"/>
    <w:rsid w:val="000B18DD"/>
    <w:rsid w:val="000B728B"/>
    <w:rsid w:val="000B7DEE"/>
    <w:rsid w:val="000C038A"/>
    <w:rsid w:val="000C4BD2"/>
    <w:rsid w:val="000C50CF"/>
    <w:rsid w:val="000C6598"/>
    <w:rsid w:val="000C7130"/>
    <w:rsid w:val="000D120C"/>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5F76"/>
    <w:rsid w:val="001073A6"/>
    <w:rsid w:val="00107586"/>
    <w:rsid w:val="00110657"/>
    <w:rsid w:val="00110890"/>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031"/>
    <w:rsid w:val="001807B8"/>
    <w:rsid w:val="0018112E"/>
    <w:rsid w:val="001822AB"/>
    <w:rsid w:val="001842F8"/>
    <w:rsid w:val="001852EA"/>
    <w:rsid w:val="001852FB"/>
    <w:rsid w:val="001857B3"/>
    <w:rsid w:val="00186FAC"/>
    <w:rsid w:val="00192696"/>
    <w:rsid w:val="00192C46"/>
    <w:rsid w:val="00194C7E"/>
    <w:rsid w:val="00195187"/>
    <w:rsid w:val="0019528E"/>
    <w:rsid w:val="00195847"/>
    <w:rsid w:val="00196FEC"/>
    <w:rsid w:val="00197AC4"/>
    <w:rsid w:val="001A1111"/>
    <w:rsid w:val="001A1B98"/>
    <w:rsid w:val="001A2FFB"/>
    <w:rsid w:val="001A4322"/>
    <w:rsid w:val="001A48EA"/>
    <w:rsid w:val="001A54F6"/>
    <w:rsid w:val="001A6462"/>
    <w:rsid w:val="001A7B60"/>
    <w:rsid w:val="001B0659"/>
    <w:rsid w:val="001B09E3"/>
    <w:rsid w:val="001B29E5"/>
    <w:rsid w:val="001B592C"/>
    <w:rsid w:val="001B7932"/>
    <w:rsid w:val="001B7A65"/>
    <w:rsid w:val="001B7AB5"/>
    <w:rsid w:val="001C2238"/>
    <w:rsid w:val="001C298A"/>
    <w:rsid w:val="001C3453"/>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0651"/>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2B3"/>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01F"/>
    <w:rsid w:val="00266745"/>
    <w:rsid w:val="002707C8"/>
    <w:rsid w:val="00270B88"/>
    <w:rsid w:val="0027450C"/>
    <w:rsid w:val="00275D12"/>
    <w:rsid w:val="002767C9"/>
    <w:rsid w:val="00277865"/>
    <w:rsid w:val="00277AF1"/>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45DE"/>
    <w:rsid w:val="003861B8"/>
    <w:rsid w:val="0039152B"/>
    <w:rsid w:val="003916F2"/>
    <w:rsid w:val="00394C84"/>
    <w:rsid w:val="00395A8D"/>
    <w:rsid w:val="003B20E9"/>
    <w:rsid w:val="003B22D0"/>
    <w:rsid w:val="003B2C14"/>
    <w:rsid w:val="003B3052"/>
    <w:rsid w:val="003B6E2D"/>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05DE1"/>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19FA"/>
    <w:rsid w:val="00482BD0"/>
    <w:rsid w:val="00483147"/>
    <w:rsid w:val="00483F56"/>
    <w:rsid w:val="0048683B"/>
    <w:rsid w:val="00486A6C"/>
    <w:rsid w:val="00494465"/>
    <w:rsid w:val="004950EA"/>
    <w:rsid w:val="004953A7"/>
    <w:rsid w:val="00495A7B"/>
    <w:rsid w:val="00495FD6"/>
    <w:rsid w:val="00496944"/>
    <w:rsid w:val="00497B69"/>
    <w:rsid w:val="004A2EBE"/>
    <w:rsid w:val="004A3BCD"/>
    <w:rsid w:val="004A5D5D"/>
    <w:rsid w:val="004A5FF9"/>
    <w:rsid w:val="004A7C55"/>
    <w:rsid w:val="004B3433"/>
    <w:rsid w:val="004B5237"/>
    <w:rsid w:val="004B6D1C"/>
    <w:rsid w:val="004B75B7"/>
    <w:rsid w:val="004C17CA"/>
    <w:rsid w:val="004C19A1"/>
    <w:rsid w:val="004C7564"/>
    <w:rsid w:val="004D09BD"/>
    <w:rsid w:val="004D1209"/>
    <w:rsid w:val="004D1725"/>
    <w:rsid w:val="004D5613"/>
    <w:rsid w:val="004D63ED"/>
    <w:rsid w:val="004D734C"/>
    <w:rsid w:val="004E1259"/>
    <w:rsid w:val="004E145F"/>
    <w:rsid w:val="004E2D29"/>
    <w:rsid w:val="004E2E31"/>
    <w:rsid w:val="004E35C9"/>
    <w:rsid w:val="004E5353"/>
    <w:rsid w:val="004E7D84"/>
    <w:rsid w:val="004F273E"/>
    <w:rsid w:val="004F5F84"/>
    <w:rsid w:val="004F62F2"/>
    <w:rsid w:val="005026D3"/>
    <w:rsid w:val="00504992"/>
    <w:rsid w:val="00505FB8"/>
    <w:rsid w:val="00506167"/>
    <w:rsid w:val="00506871"/>
    <w:rsid w:val="00512142"/>
    <w:rsid w:val="00513FFD"/>
    <w:rsid w:val="0051460D"/>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4A2F"/>
    <w:rsid w:val="00555594"/>
    <w:rsid w:val="005556C0"/>
    <w:rsid w:val="005564F6"/>
    <w:rsid w:val="00560841"/>
    <w:rsid w:val="00560F07"/>
    <w:rsid w:val="00561D02"/>
    <w:rsid w:val="00563919"/>
    <w:rsid w:val="0056543D"/>
    <w:rsid w:val="00566C08"/>
    <w:rsid w:val="00567D17"/>
    <w:rsid w:val="00571792"/>
    <w:rsid w:val="00571F9B"/>
    <w:rsid w:val="00572848"/>
    <w:rsid w:val="005744A0"/>
    <w:rsid w:val="00574EDE"/>
    <w:rsid w:val="00574EFF"/>
    <w:rsid w:val="00581120"/>
    <w:rsid w:val="00582953"/>
    <w:rsid w:val="00583A0B"/>
    <w:rsid w:val="00583B6D"/>
    <w:rsid w:val="005851B0"/>
    <w:rsid w:val="00586448"/>
    <w:rsid w:val="00587591"/>
    <w:rsid w:val="005876BC"/>
    <w:rsid w:val="00590E25"/>
    <w:rsid w:val="00591AF7"/>
    <w:rsid w:val="00592D74"/>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4677"/>
    <w:rsid w:val="005F4BF6"/>
    <w:rsid w:val="005F5ADB"/>
    <w:rsid w:val="005F62F1"/>
    <w:rsid w:val="0060060A"/>
    <w:rsid w:val="00600F76"/>
    <w:rsid w:val="006012B2"/>
    <w:rsid w:val="00601E28"/>
    <w:rsid w:val="00603842"/>
    <w:rsid w:val="00604706"/>
    <w:rsid w:val="00604BC6"/>
    <w:rsid w:val="00605CA3"/>
    <w:rsid w:val="00607E32"/>
    <w:rsid w:val="006120FD"/>
    <w:rsid w:val="0061430E"/>
    <w:rsid w:val="00615037"/>
    <w:rsid w:val="00615A76"/>
    <w:rsid w:val="00616238"/>
    <w:rsid w:val="00616E1C"/>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1988"/>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31E"/>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4D8A"/>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4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3753"/>
    <w:rsid w:val="007B4691"/>
    <w:rsid w:val="007B4AF6"/>
    <w:rsid w:val="007B512A"/>
    <w:rsid w:val="007B56A2"/>
    <w:rsid w:val="007B6B34"/>
    <w:rsid w:val="007B72C7"/>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55C"/>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2B74"/>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1596"/>
    <w:rsid w:val="008C50F5"/>
    <w:rsid w:val="008C50FF"/>
    <w:rsid w:val="008C7509"/>
    <w:rsid w:val="008D0415"/>
    <w:rsid w:val="008D0E47"/>
    <w:rsid w:val="008D1CEF"/>
    <w:rsid w:val="008D1D2B"/>
    <w:rsid w:val="008D1DD1"/>
    <w:rsid w:val="008D4C80"/>
    <w:rsid w:val="008D72B8"/>
    <w:rsid w:val="008D77F4"/>
    <w:rsid w:val="008D7B99"/>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F69"/>
    <w:rsid w:val="009133AF"/>
    <w:rsid w:val="00913AD1"/>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5341"/>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1169"/>
    <w:rsid w:val="0096709E"/>
    <w:rsid w:val="00967661"/>
    <w:rsid w:val="00970CAF"/>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4CE2"/>
    <w:rsid w:val="009A17D4"/>
    <w:rsid w:val="009A1B70"/>
    <w:rsid w:val="009A579D"/>
    <w:rsid w:val="009A6466"/>
    <w:rsid w:val="009A7D4C"/>
    <w:rsid w:val="009B118D"/>
    <w:rsid w:val="009B5748"/>
    <w:rsid w:val="009B5BBC"/>
    <w:rsid w:val="009B7487"/>
    <w:rsid w:val="009B7CD3"/>
    <w:rsid w:val="009B7CDC"/>
    <w:rsid w:val="009C1949"/>
    <w:rsid w:val="009C1FA5"/>
    <w:rsid w:val="009C2FE1"/>
    <w:rsid w:val="009C36F2"/>
    <w:rsid w:val="009C3B6F"/>
    <w:rsid w:val="009C464B"/>
    <w:rsid w:val="009C4908"/>
    <w:rsid w:val="009C4B42"/>
    <w:rsid w:val="009C5FF3"/>
    <w:rsid w:val="009C61C1"/>
    <w:rsid w:val="009D0764"/>
    <w:rsid w:val="009D290D"/>
    <w:rsid w:val="009D593D"/>
    <w:rsid w:val="009D5EB7"/>
    <w:rsid w:val="009D6013"/>
    <w:rsid w:val="009E0469"/>
    <w:rsid w:val="009E3297"/>
    <w:rsid w:val="009E40DF"/>
    <w:rsid w:val="009E5113"/>
    <w:rsid w:val="009E54FA"/>
    <w:rsid w:val="009E58CA"/>
    <w:rsid w:val="009E60DE"/>
    <w:rsid w:val="009E6344"/>
    <w:rsid w:val="009E7622"/>
    <w:rsid w:val="009F0255"/>
    <w:rsid w:val="009F1372"/>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04D"/>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4FB7"/>
    <w:rsid w:val="00A65D26"/>
    <w:rsid w:val="00A72376"/>
    <w:rsid w:val="00A727C5"/>
    <w:rsid w:val="00A74118"/>
    <w:rsid w:val="00A74ECE"/>
    <w:rsid w:val="00A75C83"/>
    <w:rsid w:val="00A7671C"/>
    <w:rsid w:val="00A77437"/>
    <w:rsid w:val="00A775CA"/>
    <w:rsid w:val="00A80313"/>
    <w:rsid w:val="00A816EE"/>
    <w:rsid w:val="00A821DE"/>
    <w:rsid w:val="00A843BF"/>
    <w:rsid w:val="00A85409"/>
    <w:rsid w:val="00A8624C"/>
    <w:rsid w:val="00A86E8A"/>
    <w:rsid w:val="00A870FC"/>
    <w:rsid w:val="00A920A1"/>
    <w:rsid w:val="00A96810"/>
    <w:rsid w:val="00A976E2"/>
    <w:rsid w:val="00A97B53"/>
    <w:rsid w:val="00AA07F9"/>
    <w:rsid w:val="00AA50A5"/>
    <w:rsid w:val="00AA7492"/>
    <w:rsid w:val="00AA7E97"/>
    <w:rsid w:val="00AB13C4"/>
    <w:rsid w:val="00AB22F4"/>
    <w:rsid w:val="00AB480C"/>
    <w:rsid w:val="00AB54DC"/>
    <w:rsid w:val="00AB5C45"/>
    <w:rsid w:val="00AC118D"/>
    <w:rsid w:val="00AC2790"/>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0E08"/>
    <w:rsid w:val="00AF1B96"/>
    <w:rsid w:val="00AF1FB6"/>
    <w:rsid w:val="00AF25E6"/>
    <w:rsid w:val="00AF6176"/>
    <w:rsid w:val="00AF7B33"/>
    <w:rsid w:val="00AF7E87"/>
    <w:rsid w:val="00B011DE"/>
    <w:rsid w:val="00B01495"/>
    <w:rsid w:val="00B01AFB"/>
    <w:rsid w:val="00B020F5"/>
    <w:rsid w:val="00B0210A"/>
    <w:rsid w:val="00B0303C"/>
    <w:rsid w:val="00B0405F"/>
    <w:rsid w:val="00B04EB8"/>
    <w:rsid w:val="00B055AC"/>
    <w:rsid w:val="00B0632B"/>
    <w:rsid w:val="00B07752"/>
    <w:rsid w:val="00B1028B"/>
    <w:rsid w:val="00B1039D"/>
    <w:rsid w:val="00B1324A"/>
    <w:rsid w:val="00B134A3"/>
    <w:rsid w:val="00B13B00"/>
    <w:rsid w:val="00B14F72"/>
    <w:rsid w:val="00B152FA"/>
    <w:rsid w:val="00B15C2A"/>
    <w:rsid w:val="00B167B7"/>
    <w:rsid w:val="00B16C18"/>
    <w:rsid w:val="00B204FE"/>
    <w:rsid w:val="00B21601"/>
    <w:rsid w:val="00B24A5E"/>
    <w:rsid w:val="00B258BB"/>
    <w:rsid w:val="00B26C66"/>
    <w:rsid w:val="00B26E2F"/>
    <w:rsid w:val="00B26E65"/>
    <w:rsid w:val="00B270CB"/>
    <w:rsid w:val="00B27662"/>
    <w:rsid w:val="00B27B43"/>
    <w:rsid w:val="00B27F19"/>
    <w:rsid w:val="00B304BB"/>
    <w:rsid w:val="00B30B65"/>
    <w:rsid w:val="00B30EE0"/>
    <w:rsid w:val="00B331E2"/>
    <w:rsid w:val="00B33A41"/>
    <w:rsid w:val="00B362C7"/>
    <w:rsid w:val="00B3643C"/>
    <w:rsid w:val="00B3754E"/>
    <w:rsid w:val="00B425F0"/>
    <w:rsid w:val="00B433C4"/>
    <w:rsid w:val="00B4511F"/>
    <w:rsid w:val="00B46A6E"/>
    <w:rsid w:val="00B46BEC"/>
    <w:rsid w:val="00B50A29"/>
    <w:rsid w:val="00B53917"/>
    <w:rsid w:val="00B53C4E"/>
    <w:rsid w:val="00B541E8"/>
    <w:rsid w:val="00B5683D"/>
    <w:rsid w:val="00B568B0"/>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709"/>
    <w:rsid w:val="00BC5854"/>
    <w:rsid w:val="00BC69CD"/>
    <w:rsid w:val="00BD0E63"/>
    <w:rsid w:val="00BD0FA8"/>
    <w:rsid w:val="00BD279D"/>
    <w:rsid w:val="00BD27DE"/>
    <w:rsid w:val="00BD5731"/>
    <w:rsid w:val="00BD5F3A"/>
    <w:rsid w:val="00BD678D"/>
    <w:rsid w:val="00BD6BB8"/>
    <w:rsid w:val="00BD6BD1"/>
    <w:rsid w:val="00BE0617"/>
    <w:rsid w:val="00BE3E0F"/>
    <w:rsid w:val="00BF24A6"/>
    <w:rsid w:val="00BF3984"/>
    <w:rsid w:val="00BF45B1"/>
    <w:rsid w:val="00BF7BFD"/>
    <w:rsid w:val="00C00C2E"/>
    <w:rsid w:val="00C0562D"/>
    <w:rsid w:val="00C10459"/>
    <w:rsid w:val="00C111D6"/>
    <w:rsid w:val="00C11244"/>
    <w:rsid w:val="00C13082"/>
    <w:rsid w:val="00C136F2"/>
    <w:rsid w:val="00C14606"/>
    <w:rsid w:val="00C14BCE"/>
    <w:rsid w:val="00C1676F"/>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A7A"/>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3729"/>
    <w:rsid w:val="00D34839"/>
    <w:rsid w:val="00D34C5A"/>
    <w:rsid w:val="00D3573B"/>
    <w:rsid w:val="00D378AA"/>
    <w:rsid w:val="00D418DA"/>
    <w:rsid w:val="00D4350F"/>
    <w:rsid w:val="00D4489F"/>
    <w:rsid w:val="00D44B86"/>
    <w:rsid w:val="00D454F1"/>
    <w:rsid w:val="00D47FCC"/>
    <w:rsid w:val="00D5160C"/>
    <w:rsid w:val="00D5164B"/>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1D2"/>
    <w:rsid w:val="00D65915"/>
    <w:rsid w:val="00D67F3F"/>
    <w:rsid w:val="00D70B06"/>
    <w:rsid w:val="00D715F8"/>
    <w:rsid w:val="00D71949"/>
    <w:rsid w:val="00D71BCA"/>
    <w:rsid w:val="00D75335"/>
    <w:rsid w:val="00D7618B"/>
    <w:rsid w:val="00D76B0D"/>
    <w:rsid w:val="00D80E4E"/>
    <w:rsid w:val="00D820B7"/>
    <w:rsid w:val="00D825E6"/>
    <w:rsid w:val="00D82818"/>
    <w:rsid w:val="00D837E6"/>
    <w:rsid w:val="00D83A1C"/>
    <w:rsid w:val="00D84364"/>
    <w:rsid w:val="00D868DB"/>
    <w:rsid w:val="00D908D8"/>
    <w:rsid w:val="00D90C5D"/>
    <w:rsid w:val="00D91607"/>
    <w:rsid w:val="00D92634"/>
    <w:rsid w:val="00D92B5C"/>
    <w:rsid w:val="00D94A40"/>
    <w:rsid w:val="00D96B44"/>
    <w:rsid w:val="00DA3D23"/>
    <w:rsid w:val="00DA46D2"/>
    <w:rsid w:val="00DA7CE3"/>
    <w:rsid w:val="00DB079E"/>
    <w:rsid w:val="00DB2848"/>
    <w:rsid w:val="00DB31A1"/>
    <w:rsid w:val="00DB52B5"/>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06E1"/>
    <w:rsid w:val="00E02299"/>
    <w:rsid w:val="00E03617"/>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6EEE"/>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2D7"/>
    <w:rsid w:val="00E64DEF"/>
    <w:rsid w:val="00E666E9"/>
    <w:rsid w:val="00E6673E"/>
    <w:rsid w:val="00E6736C"/>
    <w:rsid w:val="00E70DCF"/>
    <w:rsid w:val="00E70FAC"/>
    <w:rsid w:val="00E71553"/>
    <w:rsid w:val="00E74FC6"/>
    <w:rsid w:val="00E752B1"/>
    <w:rsid w:val="00E76B59"/>
    <w:rsid w:val="00E76DBE"/>
    <w:rsid w:val="00E80385"/>
    <w:rsid w:val="00E811DA"/>
    <w:rsid w:val="00E814D7"/>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2EDD"/>
    <w:rsid w:val="00EA3695"/>
    <w:rsid w:val="00EA5F8D"/>
    <w:rsid w:val="00EB183B"/>
    <w:rsid w:val="00EB260D"/>
    <w:rsid w:val="00EC0885"/>
    <w:rsid w:val="00EC2914"/>
    <w:rsid w:val="00EC357E"/>
    <w:rsid w:val="00EC55E6"/>
    <w:rsid w:val="00EC6D6A"/>
    <w:rsid w:val="00EC6E75"/>
    <w:rsid w:val="00EC6EE7"/>
    <w:rsid w:val="00EC7419"/>
    <w:rsid w:val="00EC7990"/>
    <w:rsid w:val="00ED0321"/>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915"/>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5287"/>
    <w:rsid w:val="00F16AD7"/>
    <w:rsid w:val="00F202AB"/>
    <w:rsid w:val="00F20FF0"/>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0D23"/>
    <w:rsid w:val="00F64E1D"/>
    <w:rsid w:val="00F65EE0"/>
    <w:rsid w:val="00F66A27"/>
    <w:rsid w:val="00F66EA6"/>
    <w:rsid w:val="00F7458A"/>
    <w:rsid w:val="00F75392"/>
    <w:rsid w:val="00F766AF"/>
    <w:rsid w:val="00F76A63"/>
    <w:rsid w:val="00F81784"/>
    <w:rsid w:val="00F83B57"/>
    <w:rsid w:val="00F84F96"/>
    <w:rsid w:val="00F85180"/>
    <w:rsid w:val="00F90B37"/>
    <w:rsid w:val="00F932F0"/>
    <w:rsid w:val="00F9491A"/>
    <w:rsid w:val="00F950BC"/>
    <w:rsid w:val="00F95CAF"/>
    <w:rsid w:val="00F97365"/>
    <w:rsid w:val="00F97A44"/>
    <w:rsid w:val="00FA30DA"/>
    <w:rsid w:val="00FA5F71"/>
    <w:rsid w:val="00FA7E21"/>
    <w:rsid w:val="00FB35DF"/>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3D08"/>
    <w:rsid w:val="00FF4004"/>
    <w:rsid w:val="00FF4C94"/>
    <w:rsid w:val="00FF6224"/>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8"/>
    <w:pPr>
      <w:ind w:left="851"/>
    </w:pPr>
  </w:style>
  <w:style w:type="paragraph" w:styleId="a8">
    <w:name w:val="List Bullet"/>
    <w:basedOn w:val="a3"/>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ab"/>
    <w:pPr>
      <w:spacing w:before="40" w:after="120"/>
    </w:pPr>
    <w:rPr>
      <w:rFonts w:ascii="Arial" w:eastAsia="MS Mincho" w:hAnsi="Arial"/>
      <w:szCs w:val="24"/>
      <w:lang w:eastAsia="en-GB"/>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rPr>
      <w:b/>
      <w:position w:val="6"/>
      <w:sz w:val="16"/>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2"/>
  </w:style>
  <w:style w:type="paragraph" w:customStyle="1" w:styleId="B4">
    <w:name w:val="B4"/>
    <w:basedOn w:val="43"/>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6">
    <w:name w:val="批注文字 字符"/>
    <w:link w:val="a5"/>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8">
    <w:name w:val="Strong"/>
    <w:basedOn w:val="a0"/>
    <w:uiPriority w:val="22"/>
    <w:qFormat/>
    <w:rsid w:val="001857B3"/>
    <w:rPr>
      <w:b/>
      <w:bCs/>
    </w:rPr>
  </w:style>
  <w:style w:type="character" w:customStyle="1" w:styleId="TALCar">
    <w:name w:val="TAL Car"/>
    <w:link w:val="TAL"/>
    <w:qFormat/>
    <w:rsid w:val="0096116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23.zip" TargetMode="External"/><Relationship Id="rId18" Type="http://schemas.openxmlformats.org/officeDocument/2006/relationships/hyperlink" Target="file:///D:\Documents\3GPP\tsg_ran\WG2\TSGR2_110-e\Docs\R2-2005556.zip" TargetMode="External"/><Relationship Id="rId26" Type="http://schemas.openxmlformats.org/officeDocument/2006/relationships/hyperlink" Target="file:///D:\Documents\3GPP\tsg_ran\WG2\TSGR2_110-e\Docs\R2-2004940.zip" TargetMode="External"/><Relationship Id="rId3" Type="http://schemas.openxmlformats.org/officeDocument/2006/relationships/customXml" Target="../customXml/item2.xml"/><Relationship Id="rId21" Type="http://schemas.openxmlformats.org/officeDocument/2006/relationships/hyperlink" Target="file:///D:\Documents\3GPP\tsg_ran\WG2\TSGR2_110-e\Docs\R2-2005559.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555.zip" TargetMode="External"/><Relationship Id="rId25" Type="http://schemas.openxmlformats.org/officeDocument/2006/relationships/hyperlink" Target="file:///D:\Documents\3GPP\tsg_ran\WG2\TSGR2_110-e\Docs\R2-2004424.zip" TargetMode="External"/><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0-e\Docs\R2-2004942.zip" TargetMode="External"/><Relationship Id="rId20" Type="http://schemas.openxmlformats.org/officeDocument/2006/relationships/hyperlink" Target="file:///D:\Documents\3GPP\tsg_ran\WG2\TSGR2_110-e\Docs\R2-2005558.zip" TargetMode="External"/><Relationship Id="rId29" Type="http://schemas.openxmlformats.org/officeDocument/2006/relationships/hyperlink" Target="file:///D:\Documents\3GPP\tsg_ran\WG2\TSGR2_110-e\Docs\R2-200555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4423.zip" TargetMode="External"/><Relationship Id="rId32" Type="http://schemas.openxmlformats.org/officeDocument/2006/relationships/hyperlink" Target="file:///D:\Documents\3GPP\tsg_ran\WG2\TSGR2_110-e\Docs\R2-2005561.zip" TargetMode="External"/><Relationship Id="rId5" Type="http://schemas.openxmlformats.org/officeDocument/2006/relationships/customXml" Target="../customXml/item4.xml"/><Relationship Id="rId15" Type="http://schemas.openxmlformats.org/officeDocument/2006/relationships/hyperlink" Target="file:///D:\Documents\3GPP\tsg_ran\WG2\TSGR2_110-e\Docs\R2-2004940.zip" TargetMode="External"/><Relationship Id="rId23" Type="http://schemas.openxmlformats.org/officeDocument/2006/relationships/hyperlink" Target="file:///D:\Documents\3GPP\tsg_ran\WG2\TSGR2_110-e\Docs\R2-2005561.zip" TargetMode="External"/><Relationship Id="rId28" Type="http://schemas.openxmlformats.org/officeDocument/2006/relationships/hyperlink" Target="file:///D:\Documents\3GPP\tsg_ran\WG2\TSGR2_110-e\Docs\R2-2005557.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557.zip" TargetMode="External"/><Relationship Id="rId31" Type="http://schemas.openxmlformats.org/officeDocument/2006/relationships/hyperlink" Target="file:///D:\Documents\3GPP\tsg_ran\WG2\TSGR2_110-e\Docs\R2-200556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24.zip" TargetMode="External"/><Relationship Id="rId22" Type="http://schemas.openxmlformats.org/officeDocument/2006/relationships/hyperlink" Target="file:///D:\Documents\3GPP\tsg_ran\WG2\TSGR2_110-e\Docs\R2-2005560.zip" TargetMode="External"/><Relationship Id="rId27" Type="http://schemas.openxmlformats.org/officeDocument/2006/relationships/hyperlink" Target="file:///D:\Documents\3GPP\tsg_ran\WG2\TSGR2_110-e\Docs\R2-2004942.zip" TargetMode="External"/><Relationship Id="rId30" Type="http://schemas.openxmlformats.org/officeDocument/2006/relationships/hyperlink" Target="file:///D:\Documents\3GPP\tsg_ran\WG2\TSGR2_110-e\Docs\R2-2005559.zip"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4.xml><?xml version="1.0" encoding="utf-8"?>
<ds:datastoreItem xmlns:ds="http://schemas.openxmlformats.org/officeDocument/2006/customXml" ds:itemID="{9799C88F-2284-4472-95D3-45354CFA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E6746F-6923-4DEF-80A9-D417FC4F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42</cp:revision>
  <cp:lastPrinted>1900-12-31T16:00:00Z</cp:lastPrinted>
  <dcterms:created xsi:type="dcterms:W3CDTF">2020-06-02T08:01:00Z</dcterms:created>
  <dcterms:modified xsi:type="dcterms:W3CDTF">2020-06-02T10:29:00Z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