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bookmarkStart w:id="2" w:name="_GoBack"/>
      <w:bookmarkEnd w:id="2"/>
      <w:r>
        <w:rPr>
          <w:rFonts w:cs="Arial"/>
          <w:b/>
          <w:noProof/>
          <w:sz w:val="24"/>
          <w:szCs w:val="24"/>
        </w:rPr>
        <w:t>3GPP TSG RAN WG2</w:t>
      </w:r>
      <w:r w:rsidR="0026046C">
        <w:rPr>
          <w:rFonts w:cs="Arial"/>
          <w:b/>
          <w:noProof/>
          <w:sz w:val="24"/>
          <w:szCs w:val="24"/>
        </w:rPr>
        <w:t xml:space="preserve"> </w:t>
      </w:r>
      <w:r>
        <w:rPr>
          <w:rFonts w:cs="Arial"/>
          <w:b/>
          <w:noProof/>
          <w:sz w:val="24"/>
          <w:szCs w:val="24"/>
        </w:rPr>
        <w:t>#110-e</w:t>
      </w:r>
      <w:r w:rsidR="004811D8">
        <w:rPr>
          <w:rFonts w:cs="Arial"/>
          <w:b/>
          <w:i/>
          <w:noProof/>
          <w:sz w:val="22"/>
          <w:szCs w:val="22"/>
          <w:lang w:val="en-GB"/>
        </w:rPr>
        <w:tab/>
      </w:r>
      <w:r w:rsidR="001411C1" w:rsidRPr="00EB2E3F">
        <w:rPr>
          <w:rFonts w:cs="Arial"/>
          <w:b/>
          <w:i/>
          <w:noProof/>
          <w:sz w:val="22"/>
          <w:szCs w:val="22"/>
          <w:lang w:val="en-GB" w:eastAsia="zh-CN"/>
        </w:rPr>
        <w:t>R2-20</w:t>
      </w:r>
      <w:r w:rsidR="00EB2E3F" w:rsidRPr="00EB2E3F">
        <w:rPr>
          <w:rFonts w:cs="Arial"/>
          <w:b/>
          <w:i/>
          <w:noProof/>
          <w:sz w:val="22"/>
          <w:szCs w:val="22"/>
          <w:lang w:val="en-GB" w:eastAsia="zh-CN"/>
        </w:rPr>
        <w:t>06219</w:t>
      </w:r>
    </w:p>
    <w:p w:rsidR="004811D8" w:rsidRDefault="0026046C">
      <w:pPr>
        <w:tabs>
          <w:tab w:val="left" w:pos="1985"/>
          <w:tab w:val="right" w:pos="9639"/>
        </w:tabs>
        <w:spacing w:after="100" w:afterAutospacing="1"/>
        <w:jc w:val="both"/>
        <w:rPr>
          <w:rFonts w:ascii="Arial" w:eastAsia="SimSun" w:hAnsi="Arial" w:cs="Arial"/>
          <w:b/>
          <w:noProof/>
          <w:sz w:val="22"/>
          <w:szCs w:val="22"/>
        </w:rPr>
      </w:pPr>
      <w:r w:rsidRPr="0026046C">
        <w:rPr>
          <w:rFonts w:ascii="Arial" w:eastAsia="SimSun" w:hAnsi="Arial" w:cs="Arial"/>
          <w:b/>
          <w:noProof/>
          <w:sz w:val="22"/>
          <w:szCs w:val="22"/>
          <w:lang w:eastAsia="zh-CN"/>
        </w:rPr>
        <w:t>Electronic meeting, 1 – 12 Jun 2020</w:t>
      </w:r>
      <w:r w:rsidR="004811D8">
        <w:rPr>
          <w:rFonts w:ascii="Arial" w:eastAsia="SimSun" w:hAnsi="Arial" w:cs="Arial"/>
          <w:b/>
          <w:noProof/>
          <w:sz w:val="22"/>
          <w:szCs w:val="22"/>
          <w:lang w:eastAsia="zh-CN"/>
        </w:rPr>
        <w:t xml:space="preserve">                                                       </w:t>
      </w:r>
    </w:p>
    <w:p w:rsidR="004811D8" w:rsidRDefault="004811D8">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sidR="0001431D">
        <w:rPr>
          <w:rFonts w:ascii="Arial" w:hAnsi="Arial" w:cs="Arial"/>
          <w:sz w:val="22"/>
        </w:rPr>
        <w:t>Google</w:t>
      </w:r>
    </w:p>
    <w:p w:rsidR="004811D8" w:rsidRDefault="004811D8">
      <w:pPr>
        <w:ind w:left="1985" w:hanging="1985"/>
        <w:rPr>
          <w:rFonts w:ascii="Arial" w:eastAsia="SimSun" w:hAnsi="Arial" w:cs="Arial" w:hint="eastAsia"/>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224AEE">
        <w:rPr>
          <w:rFonts w:ascii="Arial" w:hAnsi="Arial" w:cs="Arial"/>
          <w:sz w:val="22"/>
        </w:rPr>
        <w:t>Summary for O</w:t>
      </w:r>
      <w:r w:rsidR="00224AEE" w:rsidRPr="00224AEE">
        <w:rPr>
          <w:rFonts w:ascii="Arial" w:hAnsi="Arial" w:cs="Arial"/>
          <w:sz w:val="22"/>
        </w:rPr>
        <w:t xml:space="preserve">ffline </w:t>
      </w:r>
      <w:r w:rsidR="006B243C" w:rsidRPr="006B243C">
        <w:rPr>
          <w:rFonts w:ascii="Arial" w:hAnsi="Arial" w:cs="Arial"/>
          <w:sz w:val="22"/>
        </w:rPr>
        <w:t>[</w:t>
      </w:r>
      <w:proofErr w:type="gramStart"/>
      <w:r w:rsidR="006B243C" w:rsidRPr="006B243C">
        <w:rPr>
          <w:rFonts w:ascii="Arial" w:hAnsi="Arial" w:cs="Arial"/>
          <w:sz w:val="22"/>
        </w:rPr>
        <w:t>0</w:t>
      </w:r>
      <w:r w:rsidR="006820B1">
        <w:rPr>
          <w:rFonts w:ascii="Arial" w:hAnsi="Arial" w:cs="Arial"/>
          <w:sz w:val="22"/>
        </w:rPr>
        <w:t>2</w:t>
      </w:r>
      <w:r w:rsidR="006B243C" w:rsidRPr="006B243C">
        <w:rPr>
          <w:rFonts w:ascii="Arial" w:hAnsi="Arial" w:cs="Arial"/>
          <w:sz w:val="22"/>
        </w:rPr>
        <w:t>0][</w:t>
      </w:r>
      <w:proofErr w:type="gramEnd"/>
      <w:r w:rsidR="006B243C" w:rsidRPr="006B243C">
        <w:rPr>
          <w:rFonts w:ascii="Arial" w:hAnsi="Arial" w:cs="Arial"/>
          <w:sz w:val="22"/>
        </w:rPr>
        <w:t xml:space="preserve">NR15] </w:t>
      </w:r>
      <w:r w:rsidR="006820B1">
        <w:rPr>
          <w:rFonts w:ascii="Arial" w:hAnsi="Arial" w:cs="Arial"/>
          <w:sz w:val="22"/>
        </w:rPr>
        <w:t>UE cap IMS voice</w:t>
      </w:r>
    </w:p>
    <w:p w:rsidR="004811D8" w:rsidRDefault="004811D8">
      <w:pPr>
        <w:tabs>
          <w:tab w:val="left" w:pos="1985"/>
        </w:tabs>
        <w:jc w:val="both"/>
        <w:rPr>
          <w:rFonts w:ascii="Arial" w:eastAsia="SimSun" w:hAnsi="Arial" w:cs="Arial" w:hint="eastAsia"/>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2358C">
        <w:rPr>
          <w:rFonts w:ascii="Arial" w:eastAsia="SimSun" w:hAnsi="Arial" w:cs="Arial"/>
          <w:sz w:val="22"/>
          <w:lang w:eastAsia="zh-CN"/>
        </w:rPr>
        <w:t>5.4.</w:t>
      </w:r>
      <w:r w:rsidR="0001431D">
        <w:rPr>
          <w:rFonts w:ascii="Arial" w:eastAsia="SimSun" w:hAnsi="Arial" w:cs="Arial"/>
          <w:sz w:val="22"/>
          <w:lang w:eastAsia="zh-CN"/>
        </w:rPr>
        <w:t>3.1</w:t>
      </w:r>
    </w:p>
    <w:p w:rsidR="004811D8" w:rsidRDefault="004811D8">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rsidR="004811D8" w:rsidRDefault="004811D8">
      <w:pPr>
        <w:pStyle w:val="Heading1"/>
        <w:rPr>
          <w:rFonts w:eastAsia="SimSun"/>
          <w:lang w:eastAsia="zh-CN"/>
        </w:rPr>
      </w:pPr>
      <w:r>
        <w:t>Introduction</w:t>
      </w:r>
    </w:p>
    <w:p w:rsidR="00D2358C" w:rsidRDefault="00D2358C" w:rsidP="009D523B">
      <w:pPr>
        <w:jc w:val="both"/>
      </w:pPr>
      <w:r w:rsidRPr="00D2358C">
        <w:t>This document contains</w:t>
      </w:r>
      <w:r>
        <w:t xml:space="preserve"> a list of TDocs covered</w:t>
      </w:r>
      <w:r w:rsidRPr="00D2358C">
        <w:t xml:space="preserve"> i</w:t>
      </w:r>
      <w:r>
        <w:t>n the following offline discussion:</w:t>
      </w:r>
    </w:p>
    <w:p w:rsidR="0001431D" w:rsidRDefault="0001431D" w:rsidP="0001431D">
      <w:pPr>
        <w:pStyle w:val="EmailDiscussion"/>
      </w:pPr>
      <w:r>
        <w:t>[AT110</w:t>
      </w:r>
      <w:proofErr w:type="gramStart"/>
      <w:r>
        <w:t>e][</w:t>
      </w:r>
      <w:proofErr w:type="gramEnd"/>
      <w:r>
        <w:t>020][NR15] UE cap IMS Voice (Google)</w:t>
      </w:r>
    </w:p>
    <w:p w:rsidR="0001431D" w:rsidRDefault="0001431D" w:rsidP="0001431D">
      <w:pPr>
        <w:pStyle w:val="EmailDiscussion2"/>
      </w:pPr>
      <w:r>
        <w:tab/>
        <w:t>Scope: Treat R2-2005494, R2-2005499, R2-2005535, R2-2005540, R2-2005458, R2-2005459 (proponents are responsible to explain and drive)</w:t>
      </w:r>
    </w:p>
    <w:p w:rsidR="0001431D" w:rsidRDefault="0001431D" w:rsidP="0001431D">
      <w:pPr>
        <w:pStyle w:val="EmailDiscussion2"/>
      </w:pPr>
      <w:r>
        <w:tab/>
        <w:t xml:space="preserve">Part 1: Decision whether to make corrections or not, identify agreeable corrections. Deadline: June 4, 0700 UTC. </w:t>
      </w:r>
    </w:p>
    <w:p w:rsidR="0001431D" w:rsidRPr="00B53AEC" w:rsidRDefault="0001431D" w:rsidP="0001431D">
      <w:pPr>
        <w:pStyle w:val="EmailDiscussion2"/>
      </w:pPr>
      <w:r>
        <w:tab/>
        <w:t>Part 2: For agreeable parts, continuation to agree CRs. Deadline: June 10, 0700 UTC</w:t>
      </w:r>
    </w:p>
    <w:p w:rsidR="00D2358C" w:rsidRDefault="00D2358C" w:rsidP="009D523B">
      <w:pPr>
        <w:jc w:val="both"/>
      </w:pPr>
    </w:p>
    <w:p w:rsidR="00146EF8" w:rsidRPr="008A2937" w:rsidRDefault="00146EF8" w:rsidP="00146EF8">
      <w:pPr>
        <w:pStyle w:val="Comments"/>
      </w:pPr>
      <w:r>
        <w:t>NR-DC CRs</w:t>
      </w:r>
    </w:p>
    <w:p w:rsidR="00146EF8" w:rsidRDefault="00146EF8" w:rsidP="00146EF8">
      <w:pPr>
        <w:pStyle w:val="Doc-title"/>
        <w:spacing w:after="240"/>
      </w:pPr>
      <w:hyperlink r:id="rId10" w:history="1">
        <w:r w:rsidRPr="000B2AF4">
          <w:rPr>
            <w:rStyle w:val="Hyperlink"/>
          </w:rPr>
          <w:t>R2-2005494</w:t>
        </w:r>
      </w:hyperlink>
      <w:r>
        <w:tab/>
        <w:t>Introduction of IMS capabilities for NR-DC</w:t>
      </w:r>
      <w:r>
        <w:tab/>
        <w:t>Google Inc.</w:t>
      </w:r>
      <w:r>
        <w:tab/>
        <w:t>CR</w:t>
      </w:r>
      <w:r>
        <w:tab/>
        <w:t>Rel-15</w:t>
      </w:r>
      <w:r>
        <w:tab/>
        <w:t>38.306</w:t>
      </w:r>
      <w:r>
        <w:tab/>
        <w:t>15.9.0</w:t>
      </w:r>
      <w:r>
        <w:tab/>
        <w:t>0338</w:t>
      </w:r>
      <w:r>
        <w:tab/>
        <w:t>-</w:t>
      </w:r>
      <w:r>
        <w:tab/>
        <w:t>F</w:t>
      </w:r>
      <w:r>
        <w:tab/>
        <w:t>NR_newRAT-Core</w:t>
      </w:r>
    </w:p>
    <w:p w:rsidR="00146EF8" w:rsidRDefault="00146EF8" w:rsidP="00146EF8">
      <w:pPr>
        <w:pStyle w:val="Doc-title"/>
        <w:spacing w:after="240"/>
      </w:pPr>
      <w:hyperlink r:id="rId11" w:history="1">
        <w:r w:rsidRPr="000B2AF4">
          <w:rPr>
            <w:rStyle w:val="Hyperlink"/>
          </w:rPr>
          <w:t>R2-2005499</w:t>
        </w:r>
      </w:hyperlink>
      <w:r>
        <w:tab/>
        <w:t>Introduction of IMS capabilities for NR-DC</w:t>
      </w:r>
      <w:r>
        <w:tab/>
        <w:t>Google Inc.</w:t>
      </w:r>
      <w:r>
        <w:tab/>
        <w:t>CR</w:t>
      </w:r>
      <w:r>
        <w:tab/>
        <w:t>Rel-16</w:t>
      </w:r>
      <w:r>
        <w:tab/>
        <w:t>38.306</w:t>
      </w:r>
      <w:r>
        <w:tab/>
        <w:t>16.0.0</w:t>
      </w:r>
      <w:r>
        <w:tab/>
        <w:t>0339</w:t>
      </w:r>
      <w:r>
        <w:tab/>
        <w:t>-</w:t>
      </w:r>
      <w:r>
        <w:tab/>
        <w:t>A</w:t>
      </w:r>
      <w:r>
        <w:tab/>
        <w:t>NR_newRAT-Core</w:t>
      </w:r>
    </w:p>
    <w:p w:rsidR="00146EF8" w:rsidRDefault="00146EF8" w:rsidP="00146EF8">
      <w:pPr>
        <w:pStyle w:val="Doc-title"/>
        <w:spacing w:after="240"/>
      </w:pPr>
      <w:hyperlink r:id="rId12" w:history="1">
        <w:r w:rsidRPr="000B2AF4">
          <w:rPr>
            <w:rStyle w:val="Hyperlink"/>
          </w:rPr>
          <w:t>R2-2005535</w:t>
        </w:r>
      </w:hyperlink>
      <w:r>
        <w:tab/>
        <w:t>Introduction of IMS capability for NR-DC</w:t>
      </w:r>
      <w:r>
        <w:tab/>
        <w:t>Google Inc.</w:t>
      </w:r>
      <w:r>
        <w:tab/>
        <w:t>CR</w:t>
      </w:r>
      <w:r>
        <w:tab/>
        <w:t>Rel-15</w:t>
      </w:r>
      <w:r>
        <w:tab/>
        <w:t>38.331</w:t>
      </w:r>
      <w:r>
        <w:tab/>
        <w:t>15.9.0</w:t>
      </w:r>
      <w:r>
        <w:tab/>
        <w:t>1677</w:t>
      </w:r>
      <w:r>
        <w:tab/>
        <w:t>-</w:t>
      </w:r>
      <w:r>
        <w:tab/>
        <w:t>F</w:t>
      </w:r>
      <w:r>
        <w:tab/>
        <w:t>NR_newRAT-Core</w:t>
      </w:r>
    </w:p>
    <w:p w:rsidR="00146EF8" w:rsidRDefault="00146EF8" w:rsidP="00146EF8">
      <w:pPr>
        <w:pStyle w:val="Doc-title"/>
        <w:spacing w:after="240"/>
      </w:pPr>
      <w:hyperlink r:id="rId13" w:history="1">
        <w:r w:rsidRPr="000B2AF4">
          <w:rPr>
            <w:rStyle w:val="Hyperlink"/>
          </w:rPr>
          <w:t>R2-2005540</w:t>
        </w:r>
      </w:hyperlink>
      <w:r>
        <w:tab/>
        <w:t>Introduction of IMS capability for NR-DC</w:t>
      </w:r>
      <w:r>
        <w:tab/>
        <w:t>Google Inc.</w:t>
      </w:r>
      <w:r>
        <w:tab/>
        <w:t>CR</w:t>
      </w:r>
      <w:r>
        <w:tab/>
        <w:t>Rel-16</w:t>
      </w:r>
      <w:r>
        <w:tab/>
        <w:t>38.331</w:t>
      </w:r>
      <w:r>
        <w:tab/>
        <w:t>16.0.0</w:t>
      </w:r>
      <w:r>
        <w:tab/>
        <w:t>1678</w:t>
      </w:r>
      <w:r>
        <w:tab/>
        <w:t>-</w:t>
      </w:r>
      <w:r>
        <w:tab/>
        <w:t>A</w:t>
      </w:r>
      <w:r>
        <w:tab/>
        <w:t>NR_newRAT-Core</w:t>
      </w:r>
    </w:p>
    <w:p w:rsidR="00146EF8" w:rsidRDefault="00146EF8" w:rsidP="00146EF8">
      <w:pPr>
        <w:pStyle w:val="Comments"/>
      </w:pPr>
      <w:r>
        <w:t>NGEN-DC CRs</w:t>
      </w:r>
    </w:p>
    <w:p w:rsidR="00146EF8" w:rsidRDefault="00146EF8" w:rsidP="00146EF8">
      <w:pPr>
        <w:pStyle w:val="Doc-title"/>
        <w:spacing w:after="240"/>
      </w:pPr>
      <w:hyperlink r:id="rId14" w:history="1">
        <w:r w:rsidRPr="000B2AF4">
          <w:rPr>
            <w:rStyle w:val="Hyperlink"/>
          </w:rPr>
          <w:t>R2-2005458</w:t>
        </w:r>
      </w:hyperlink>
      <w:r>
        <w:tab/>
        <w:t>Correction to IMS capabilities for NGEN-DC</w:t>
      </w:r>
      <w:r>
        <w:tab/>
        <w:t>Google Inc.</w:t>
      </w:r>
      <w:r>
        <w:tab/>
        <w:t>CR</w:t>
      </w:r>
      <w:r>
        <w:tab/>
        <w:t>Rel-15</w:t>
      </w:r>
      <w:r>
        <w:tab/>
        <w:t>36.306</w:t>
      </w:r>
      <w:r>
        <w:tab/>
        <w:t>15.8.0</w:t>
      </w:r>
      <w:r>
        <w:tab/>
        <w:t>1768</w:t>
      </w:r>
      <w:r>
        <w:tab/>
        <w:t>-</w:t>
      </w:r>
      <w:r>
        <w:tab/>
        <w:t>F</w:t>
      </w:r>
      <w:r>
        <w:tab/>
        <w:t>NR_newRAT-Core</w:t>
      </w:r>
    </w:p>
    <w:p w:rsidR="00146EF8" w:rsidRPr="00146EF8" w:rsidRDefault="00146EF8" w:rsidP="00146EF8">
      <w:pPr>
        <w:pStyle w:val="Doc-title"/>
        <w:spacing w:after="240"/>
        <w:rPr>
          <w:color w:val="ED7D31"/>
        </w:rPr>
      </w:pPr>
      <w:hyperlink r:id="rId15" w:history="1">
        <w:r w:rsidRPr="000B2AF4">
          <w:rPr>
            <w:rStyle w:val="Hyperlink"/>
          </w:rPr>
          <w:t>R2-2005459</w:t>
        </w:r>
      </w:hyperlink>
      <w:r>
        <w:tab/>
        <w:t>Correction to IMS capabilities for NGEN-DC</w:t>
      </w:r>
      <w:r>
        <w:tab/>
        <w:t>Google Inc.</w:t>
      </w:r>
      <w:r>
        <w:tab/>
        <w:t>CR</w:t>
      </w:r>
      <w:r>
        <w:tab/>
        <w:t>Rel-16</w:t>
      </w:r>
      <w:r>
        <w:tab/>
        <w:t>36.306</w:t>
      </w:r>
      <w:r>
        <w:tab/>
        <w:t>16.0.0</w:t>
      </w:r>
      <w:r>
        <w:tab/>
        <w:t>1769</w:t>
      </w:r>
      <w:r>
        <w:tab/>
        <w:t>-</w:t>
      </w:r>
      <w:r>
        <w:tab/>
        <w:t>A</w:t>
      </w:r>
      <w:r>
        <w:tab/>
        <w:t>NR_newRAT-Core</w:t>
      </w:r>
      <w:r w:rsidRPr="00146EF8">
        <w:rPr>
          <w:color w:val="ED7D31"/>
        </w:rPr>
        <w:t>.</w:t>
      </w:r>
    </w:p>
    <w:p w:rsidR="00146EF8" w:rsidRPr="00D2358C" w:rsidRDefault="00D2358C" w:rsidP="009D523B">
      <w:pPr>
        <w:jc w:val="both"/>
      </w:pPr>
      <w:r w:rsidRPr="00D2358C">
        <w:t xml:space="preserve">Companies are invited to </w:t>
      </w:r>
      <w:r>
        <w:t>share</w:t>
      </w:r>
      <w:r w:rsidRPr="00D2358C">
        <w:t xml:space="preserve"> their views.</w:t>
      </w:r>
    </w:p>
    <w:p w:rsidR="00F955BF" w:rsidRDefault="00D2358C" w:rsidP="00041084">
      <w:pPr>
        <w:pStyle w:val="Heading1"/>
        <w:rPr>
          <w:rFonts w:eastAsia="SimSun"/>
          <w:lang w:eastAsia="zh-CN"/>
        </w:rPr>
      </w:pPr>
      <w:bookmarkStart w:id="3" w:name="OLE_LINK462"/>
      <w:bookmarkStart w:id="4" w:name="OLE_LINK463"/>
      <w:r>
        <w:rPr>
          <w:rFonts w:eastAsia="SimSun"/>
          <w:lang w:eastAsia="zh-CN"/>
        </w:rPr>
        <w:t>Discussion</w:t>
      </w:r>
    </w:p>
    <w:p w:rsidR="00FD5D4C" w:rsidRDefault="0001431D" w:rsidP="00FD5D4C">
      <w:pPr>
        <w:pStyle w:val="Heading2"/>
        <w:numPr>
          <w:ilvl w:val="0"/>
          <w:numId w:val="0"/>
        </w:numPr>
        <w:spacing w:after="240"/>
      </w:pPr>
      <w:r>
        <w:t xml:space="preserve">IMS </w:t>
      </w:r>
      <w:r w:rsidR="00146EF8">
        <w:t>voice over SCG bearer</w:t>
      </w:r>
      <w:r>
        <w:t xml:space="preserve"> for NR-DC</w:t>
      </w:r>
    </w:p>
    <w:p w:rsidR="005D3248" w:rsidRPr="006E5973" w:rsidRDefault="0001431D" w:rsidP="00991930">
      <w:pPr>
        <w:overflowPunct/>
        <w:autoSpaceDE/>
        <w:autoSpaceDN/>
        <w:adjustRightInd/>
        <w:textAlignment w:val="auto"/>
        <w:rPr>
          <w:rFonts w:eastAsia="PMingLiU"/>
          <w:sz w:val="22"/>
          <w:szCs w:val="22"/>
          <w:lang w:val="en-US" w:eastAsia="ja-JP"/>
        </w:rPr>
      </w:pPr>
      <w:r w:rsidRPr="006E5973">
        <w:rPr>
          <w:rFonts w:eastAsia="PMingLiU"/>
          <w:sz w:val="22"/>
          <w:szCs w:val="22"/>
          <w:lang w:val="en-US" w:eastAsia="ja-JP"/>
        </w:rPr>
        <w:t xml:space="preserve">For EN-DC and NGEN-DC, the UE can indicate support of IMS voice over SCG bearer </w:t>
      </w:r>
      <w:r w:rsidR="005D3248" w:rsidRPr="006E5973">
        <w:rPr>
          <w:rFonts w:eastAsia="PMingLiU"/>
          <w:sz w:val="22"/>
          <w:szCs w:val="22"/>
          <w:lang w:val="en-US" w:eastAsia="ja-JP"/>
        </w:rPr>
        <w:t>by</w:t>
      </w:r>
      <w:r w:rsidRPr="006E5973">
        <w:rPr>
          <w:rFonts w:eastAsia="PMingLiU"/>
          <w:sz w:val="22"/>
          <w:szCs w:val="22"/>
          <w:lang w:val="en-US" w:eastAsia="ja-JP"/>
        </w:rPr>
        <w:t xml:space="preserve"> </w:t>
      </w:r>
      <w:r w:rsidRPr="006E5973">
        <w:rPr>
          <w:rFonts w:eastAsia="PMingLiU"/>
          <w:i/>
          <w:sz w:val="22"/>
          <w:szCs w:val="22"/>
          <w:lang w:val="en-US" w:eastAsia="ja-JP"/>
        </w:rPr>
        <w:t>ims-VoiceOverNR-PDCP-SCG-Bearer-r15</w:t>
      </w:r>
      <w:r w:rsidRPr="006E5973">
        <w:rPr>
          <w:rFonts w:eastAsia="PMingLiU"/>
          <w:sz w:val="22"/>
          <w:szCs w:val="22"/>
          <w:lang w:val="en-US" w:eastAsia="ja-JP"/>
        </w:rPr>
        <w:t xml:space="preserve"> and </w:t>
      </w:r>
      <w:r w:rsidRPr="006E5973">
        <w:rPr>
          <w:rFonts w:eastAsia="PMingLiU"/>
          <w:i/>
          <w:sz w:val="22"/>
          <w:szCs w:val="22"/>
          <w:lang w:val="en-US" w:eastAsia="ja-JP"/>
        </w:rPr>
        <w:t>ims-VoNR-PDCP-SCG-NGENDC-r15</w:t>
      </w:r>
      <w:r w:rsidRPr="006E5973">
        <w:rPr>
          <w:rFonts w:eastAsia="PMingLiU"/>
          <w:sz w:val="22"/>
          <w:szCs w:val="22"/>
          <w:lang w:val="en-US" w:eastAsia="ja-JP"/>
        </w:rPr>
        <w:t xml:space="preserve"> respectively. </w:t>
      </w:r>
      <w:r w:rsidR="005D3248" w:rsidRPr="006E5973">
        <w:rPr>
          <w:rFonts w:eastAsia="PMingLiU"/>
          <w:sz w:val="22"/>
          <w:szCs w:val="22"/>
          <w:lang w:val="en-US" w:eastAsia="ja-JP"/>
        </w:rPr>
        <w:t xml:space="preserve">For NE-DC, the UE can indicate support of IMS voice over SCG bearer by </w:t>
      </w:r>
      <w:r w:rsidR="005D3248" w:rsidRPr="006E5973">
        <w:rPr>
          <w:rFonts w:eastAsia="PMingLiU"/>
          <w:i/>
          <w:sz w:val="22"/>
          <w:szCs w:val="22"/>
          <w:lang w:val="en-US" w:eastAsia="ja-JP"/>
        </w:rPr>
        <w:t>voiceOverSCG-BearerEUTRA-5GC</w:t>
      </w:r>
      <w:r w:rsidR="005D3248" w:rsidRPr="006E5973">
        <w:rPr>
          <w:rFonts w:eastAsia="PMingLiU"/>
          <w:sz w:val="22"/>
          <w:szCs w:val="22"/>
          <w:lang w:val="en-US" w:eastAsia="ja-JP"/>
        </w:rPr>
        <w:t xml:space="preserve">. </w:t>
      </w:r>
    </w:p>
    <w:p w:rsidR="00991930" w:rsidRPr="006E5973" w:rsidRDefault="005D3248" w:rsidP="00991930">
      <w:pPr>
        <w:overflowPunct/>
        <w:autoSpaceDE/>
        <w:autoSpaceDN/>
        <w:adjustRightInd/>
        <w:textAlignment w:val="auto"/>
        <w:rPr>
          <w:rFonts w:eastAsia="PMingLiU"/>
          <w:sz w:val="22"/>
          <w:szCs w:val="22"/>
          <w:lang w:val="en-US" w:eastAsia="ja-JP"/>
        </w:rPr>
      </w:pPr>
      <w:r w:rsidRPr="006E5973">
        <w:rPr>
          <w:rFonts w:eastAsia="PMingLiU"/>
          <w:sz w:val="22"/>
          <w:szCs w:val="22"/>
          <w:lang w:val="en-US" w:eastAsia="ja-JP"/>
        </w:rPr>
        <w:t>However, f</w:t>
      </w:r>
      <w:r w:rsidR="0001431D" w:rsidRPr="006E5973">
        <w:rPr>
          <w:rFonts w:eastAsia="PMingLiU"/>
          <w:sz w:val="22"/>
          <w:szCs w:val="22"/>
          <w:lang w:val="en-US" w:eastAsia="ja-JP"/>
        </w:rPr>
        <w:t>or NR-DC, there is no similar capabilty signaling for the UE to indicate support of IMS voice over SCG beaer. In other words, the UE is mandated to support IMS voice over SCG bearer</w:t>
      </w:r>
      <w:r w:rsidR="00991930" w:rsidRPr="006E5973">
        <w:rPr>
          <w:rFonts w:eastAsia="PMingLiU"/>
          <w:sz w:val="22"/>
          <w:szCs w:val="22"/>
          <w:lang w:val="en-US" w:eastAsia="ja-JP"/>
        </w:rPr>
        <w:t>.</w:t>
      </w:r>
      <w:r w:rsidR="0001431D" w:rsidRPr="006E5973">
        <w:rPr>
          <w:rFonts w:eastAsia="PMingLiU"/>
          <w:sz w:val="22"/>
          <w:szCs w:val="22"/>
          <w:lang w:val="en-US" w:eastAsia="ja-JP"/>
        </w:rPr>
        <w:t xml:space="preserve"> </w:t>
      </w:r>
      <w:r w:rsidR="00991930" w:rsidRPr="006E5973">
        <w:rPr>
          <w:rFonts w:eastAsia="PMingLiU"/>
          <w:sz w:val="22"/>
          <w:szCs w:val="22"/>
          <w:lang w:val="en-US" w:eastAsia="ja-JP"/>
        </w:rPr>
        <w:t>T</w:t>
      </w:r>
      <w:r w:rsidR="0001431D" w:rsidRPr="006E5973">
        <w:rPr>
          <w:rFonts w:eastAsia="PMingLiU"/>
          <w:sz w:val="22"/>
          <w:szCs w:val="22"/>
          <w:lang w:val="en-US" w:eastAsia="ja-JP"/>
        </w:rPr>
        <w:t>h</w:t>
      </w:r>
      <w:r w:rsidR="00991930" w:rsidRPr="006E5973">
        <w:rPr>
          <w:rFonts w:eastAsia="PMingLiU"/>
          <w:sz w:val="22"/>
          <w:szCs w:val="22"/>
          <w:lang w:val="en-US" w:eastAsia="ja-JP"/>
        </w:rPr>
        <w:t>is</w:t>
      </w:r>
      <w:r w:rsidR="0001431D" w:rsidRPr="006E5973">
        <w:rPr>
          <w:rFonts w:eastAsia="PMingLiU"/>
          <w:sz w:val="22"/>
          <w:szCs w:val="22"/>
          <w:lang w:val="en-US" w:eastAsia="ja-JP"/>
        </w:rPr>
        <w:t xml:space="preserve"> mandatory requirement</w:t>
      </w:r>
      <w:r w:rsidR="00991930" w:rsidRPr="006E5973">
        <w:rPr>
          <w:rFonts w:eastAsia="PMingLiU"/>
          <w:sz w:val="22"/>
          <w:szCs w:val="22"/>
          <w:lang w:val="en-US" w:eastAsia="ja-JP"/>
        </w:rPr>
        <w:t xml:space="preserve"> for NR-DC</w:t>
      </w:r>
      <w:r w:rsidR="0001431D" w:rsidRPr="006E5973">
        <w:rPr>
          <w:rFonts w:eastAsia="PMingLiU"/>
          <w:sz w:val="22"/>
          <w:szCs w:val="22"/>
          <w:lang w:val="en-US" w:eastAsia="ja-JP"/>
        </w:rPr>
        <w:t xml:space="preserve"> create</w:t>
      </w:r>
      <w:r w:rsidR="00991930" w:rsidRPr="006E5973">
        <w:rPr>
          <w:rFonts w:eastAsia="PMingLiU"/>
          <w:sz w:val="22"/>
          <w:szCs w:val="22"/>
          <w:lang w:val="en-US" w:eastAsia="ja-JP"/>
        </w:rPr>
        <w:t>s</w:t>
      </w:r>
      <w:r w:rsidR="0001431D" w:rsidRPr="006E5973">
        <w:rPr>
          <w:rFonts w:eastAsia="PMingLiU"/>
          <w:sz w:val="22"/>
          <w:szCs w:val="22"/>
          <w:lang w:val="en-US" w:eastAsia="ja-JP"/>
        </w:rPr>
        <w:t xml:space="preserve"> burdens in the UE implementation and IOT.</w:t>
      </w:r>
    </w:p>
    <w:p w:rsidR="00314C0C" w:rsidRPr="00314C0C" w:rsidRDefault="00314C0C" w:rsidP="00712F35">
      <w:pPr>
        <w:jc w:val="both"/>
        <w:rPr>
          <w:b/>
        </w:rPr>
      </w:pPr>
      <w:r w:rsidRPr="00314C0C">
        <w:rPr>
          <w:b/>
        </w:rPr>
        <w:lastRenderedPageBreak/>
        <w:t>Q1: Do you</w:t>
      </w:r>
      <w:r w:rsidR="0001431D">
        <w:rPr>
          <w:b/>
        </w:rPr>
        <w:t xml:space="preserve"> agree to introduce a capability signalling for IMS </w:t>
      </w:r>
      <w:r w:rsidR="00991930">
        <w:rPr>
          <w:b/>
        </w:rPr>
        <w:t>vo</w:t>
      </w:r>
      <w:r w:rsidR="0001431D">
        <w:rPr>
          <w:b/>
        </w:rPr>
        <w:t>ice over SCG bearer for NR-DC</w:t>
      </w:r>
      <w:r w:rsidR="001262CA">
        <w:rPr>
          <w:b/>
        </w:rPr>
        <w:t>,</w:t>
      </w:r>
      <w:r w:rsidR="00991930">
        <w:rPr>
          <w:b/>
        </w:rPr>
        <w:t xml:space="preserve"> as proposed in </w:t>
      </w:r>
      <w:r w:rsidR="005D3248">
        <w:rPr>
          <w:b/>
        </w:rPr>
        <w:t xml:space="preserve">the </w:t>
      </w:r>
      <w:r w:rsidR="00146EF8">
        <w:rPr>
          <w:b/>
        </w:rPr>
        <w:t xml:space="preserve">NR-DC </w:t>
      </w:r>
      <w:r w:rsidR="005D3248">
        <w:rPr>
          <w:b/>
        </w:rPr>
        <w:t>CRs</w:t>
      </w:r>
      <w:r w:rsidR="00FE5F64">
        <w:rPr>
          <w:b/>
        </w:rPr>
        <w:t xml:space="preserve"> (R2-2005494, R2-2005499, R2-2005535, R2-2005540)</w:t>
      </w:r>
      <w:r w:rsidR="00991930">
        <w:rPr>
          <w:b/>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288"/>
        <w:gridCol w:w="7318"/>
      </w:tblGrid>
      <w:tr w:rsidR="00314C0C" w:rsidRPr="00274625" w:rsidTr="00991930">
        <w:tc>
          <w:tcPr>
            <w:tcW w:w="1250" w:type="dxa"/>
            <w:shd w:val="clear" w:color="auto" w:fill="D9D9D9"/>
          </w:tcPr>
          <w:p w:rsidR="00314C0C" w:rsidRPr="00314C0C" w:rsidRDefault="00314C0C" w:rsidP="008A6CA4">
            <w:pPr>
              <w:spacing w:after="0"/>
              <w:jc w:val="both"/>
              <w:rPr>
                <w:b/>
                <w:bCs/>
                <w:lang w:eastAsia="zh-CN"/>
              </w:rPr>
            </w:pPr>
            <w:r w:rsidRPr="00314C0C">
              <w:rPr>
                <w:b/>
                <w:bCs/>
                <w:lang w:eastAsia="zh-CN"/>
              </w:rPr>
              <w:t>Company</w:t>
            </w:r>
          </w:p>
        </w:tc>
        <w:tc>
          <w:tcPr>
            <w:tcW w:w="1288" w:type="dxa"/>
            <w:shd w:val="clear" w:color="auto" w:fill="D9D9D9"/>
          </w:tcPr>
          <w:p w:rsidR="00314C0C" w:rsidRPr="008A6CA4" w:rsidRDefault="00991930" w:rsidP="008A6CA4">
            <w:pPr>
              <w:spacing w:after="0"/>
              <w:jc w:val="both"/>
              <w:rPr>
                <w:rFonts w:eastAsia="SimSun" w:hint="eastAsia"/>
                <w:b/>
                <w:bCs/>
                <w:lang w:eastAsia="zh-CN"/>
              </w:rPr>
            </w:pPr>
            <w:r>
              <w:rPr>
                <w:rFonts w:eastAsia="SimSun"/>
                <w:b/>
                <w:bCs/>
                <w:lang w:eastAsia="zh-CN"/>
              </w:rPr>
              <w:t>Yes/No</w:t>
            </w:r>
          </w:p>
        </w:tc>
        <w:tc>
          <w:tcPr>
            <w:tcW w:w="7318" w:type="dxa"/>
            <w:shd w:val="clear" w:color="auto" w:fill="D9D9D9"/>
          </w:tcPr>
          <w:p w:rsidR="00314C0C" w:rsidRPr="00314C0C" w:rsidRDefault="00314C0C" w:rsidP="008A6CA4">
            <w:pPr>
              <w:spacing w:after="0"/>
              <w:jc w:val="both"/>
              <w:rPr>
                <w:b/>
                <w:bCs/>
                <w:lang w:eastAsia="zh-CN"/>
              </w:rPr>
            </w:pPr>
            <w:r w:rsidRPr="00314C0C">
              <w:rPr>
                <w:b/>
                <w:bCs/>
                <w:lang w:eastAsia="zh-CN"/>
              </w:rPr>
              <w:t>Comments</w:t>
            </w:r>
          </w:p>
        </w:tc>
      </w:tr>
      <w:tr w:rsidR="00314C0C" w:rsidRPr="0019077C" w:rsidTr="00991930">
        <w:tc>
          <w:tcPr>
            <w:tcW w:w="1250" w:type="dxa"/>
            <w:shd w:val="clear" w:color="auto" w:fill="auto"/>
          </w:tcPr>
          <w:p w:rsidR="00314C0C" w:rsidRPr="00314C0C" w:rsidRDefault="00991930" w:rsidP="008A6CA4">
            <w:pPr>
              <w:spacing w:after="0"/>
              <w:rPr>
                <w:rFonts w:eastAsia="SimSun" w:hint="eastAsia"/>
                <w:bCs/>
                <w:lang w:eastAsia="zh-CN"/>
              </w:rPr>
            </w:pPr>
            <w:r>
              <w:rPr>
                <w:rFonts w:eastAsia="SimSun"/>
                <w:bCs/>
                <w:lang w:eastAsia="zh-CN"/>
              </w:rPr>
              <w:t>Google</w:t>
            </w:r>
          </w:p>
        </w:tc>
        <w:tc>
          <w:tcPr>
            <w:tcW w:w="1288" w:type="dxa"/>
          </w:tcPr>
          <w:p w:rsidR="00314C0C" w:rsidRPr="00314C0C" w:rsidRDefault="00991930" w:rsidP="008A6CA4">
            <w:pPr>
              <w:spacing w:after="0"/>
              <w:rPr>
                <w:rFonts w:eastAsia="SimSun"/>
                <w:bCs/>
                <w:lang w:eastAsia="zh-CN"/>
              </w:rPr>
            </w:pPr>
            <w:r>
              <w:rPr>
                <w:rFonts w:eastAsia="SimSun"/>
                <w:bCs/>
                <w:lang w:eastAsia="zh-CN"/>
              </w:rPr>
              <w:t>Yes</w:t>
            </w:r>
          </w:p>
        </w:tc>
        <w:tc>
          <w:tcPr>
            <w:tcW w:w="7318" w:type="dxa"/>
            <w:shd w:val="clear" w:color="auto" w:fill="auto"/>
          </w:tcPr>
          <w:p w:rsidR="00314C0C" w:rsidRPr="00314C0C" w:rsidRDefault="005D3248" w:rsidP="008A6CA4">
            <w:pPr>
              <w:spacing w:after="0"/>
              <w:rPr>
                <w:rFonts w:eastAsia="SimSun" w:hint="eastAsia"/>
                <w:bCs/>
                <w:lang w:eastAsia="zh-CN"/>
              </w:rPr>
            </w:pPr>
            <w:r>
              <w:rPr>
                <w:rFonts w:eastAsia="SimSun"/>
                <w:bCs/>
                <w:lang w:eastAsia="zh-CN"/>
              </w:rPr>
              <w:t>T</w:t>
            </w:r>
            <w:r w:rsidR="00991930">
              <w:rPr>
                <w:rFonts w:eastAsia="SimSun"/>
                <w:bCs/>
                <w:lang w:eastAsia="zh-CN"/>
              </w:rPr>
              <w:t>he UE should be able to indicate whether the IMS voice over SCG bearer is supported</w:t>
            </w:r>
            <w:r w:rsidR="001262CA">
              <w:rPr>
                <w:rFonts w:eastAsia="SimSun"/>
                <w:bCs/>
                <w:lang w:eastAsia="zh-CN"/>
              </w:rPr>
              <w:t xml:space="preserve"> for NR-DC as EN-DC, NGEN-DC and NE-DC</w:t>
            </w:r>
            <w:r w:rsidR="00991930">
              <w:rPr>
                <w:rFonts w:eastAsia="SimSun"/>
                <w:bCs/>
                <w:lang w:eastAsia="zh-CN"/>
              </w:rPr>
              <w:t xml:space="preserve">. </w:t>
            </w:r>
          </w:p>
        </w:tc>
      </w:tr>
      <w:tr w:rsidR="00314C0C" w:rsidRPr="0019077C" w:rsidTr="00991930">
        <w:tc>
          <w:tcPr>
            <w:tcW w:w="1250" w:type="dxa"/>
            <w:shd w:val="clear" w:color="auto" w:fill="auto"/>
          </w:tcPr>
          <w:p w:rsidR="00314C0C" w:rsidRPr="00314C0C" w:rsidRDefault="001345FB" w:rsidP="008A6CA4">
            <w:pPr>
              <w:spacing w:after="0"/>
              <w:rPr>
                <w:rFonts w:eastAsia="MS Mincho"/>
                <w:bCs/>
                <w:lang w:eastAsia="ja-JP"/>
              </w:rPr>
            </w:pPr>
            <w:r>
              <w:rPr>
                <w:rFonts w:eastAsia="MS Mincho"/>
                <w:bCs/>
                <w:lang w:eastAsia="ja-JP"/>
              </w:rPr>
              <w:t>Lenovo</w:t>
            </w:r>
          </w:p>
        </w:tc>
        <w:tc>
          <w:tcPr>
            <w:tcW w:w="1288" w:type="dxa"/>
          </w:tcPr>
          <w:p w:rsidR="00314C0C" w:rsidRPr="00314C0C" w:rsidRDefault="001345FB" w:rsidP="008A6CA4">
            <w:pPr>
              <w:spacing w:after="0"/>
              <w:rPr>
                <w:rFonts w:eastAsia="MS Mincho"/>
                <w:bCs/>
                <w:lang w:eastAsia="ja-JP"/>
              </w:rPr>
            </w:pPr>
            <w:r>
              <w:rPr>
                <w:rFonts w:eastAsia="MS Mincho"/>
                <w:bCs/>
                <w:lang w:eastAsia="ja-JP"/>
              </w:rPr>
              <w:t>No</w:t>
            </w:r>
          </w:p>
        </w:tc>
        <w:tc>
          <w:tcPr>
            <w:tcW w:w="7318" w:type="dxa"/>
            <w:shd w:val="clear" w:color="auto" w:fill="auto"/>
          </w:tcPr>
          <w:p w:rsidR="00314C0C" w:rsidRPr="00314C0C" w:rsidRDefault="001345FB" w:rsidP="008A6CA4">
            <w:pPr>
              <w:spacing w:after="0"/>
              <w:rPr>
                <w:rFonts w:eastAsia="MS Mincho"/>
                <w:bCs/>
                <w:lang w:eastAsia="ja-JP"/>
              </w:rPr>
            </w:pPr>
            <w:r>
              <w:rPr>
                <w:rFonts w:eastAsia="MS Mincho"/>
                <w:bCs/>
                <w:lang w:eastAsia="ja-JP"/>
              </w:rPr>
              <w:t>It is not clear to us what kind of</w:t>
            </w:r>
            <w:r w:rsidR="00DF5B8A">
              <w:rPr>
                <w:rFonts w:eastAsia="MS Mincho"/>
                <w:bCs/>
                <w:lang w:eastAsia="ja-JP"/>
              </w:rPr>
              <w:t xml:space="preserve"> serious </w:t>
            </w:r>
            <w:r>
              <w:rPr>
                <w:rFonts w:eastAsia="MS Mincho"/>
                <w:bCs/>
                <w:lang w:eastAsia="ja-JP"/>
              </w:rPr>
              <w:t>UE implementation burden is created if UE supports VoNR and NR-DC. It should be noted that the situation in LTE</w:t>
            </w:r>
            <w:r w:rsidR="00DF5B8A">
              <w:rPr>
                <w:rFonts w:eastAsia="MS Mincho"/>
                <w:bCs/>
                <w:lang w:eastAsia="ja-JP"/>
              </w:rPr>
              <w:t xml:space="preserve"> is</w:t>
            </w:r>
            <w:r>
              <w:rPr>
                <w:rFonts w:eastAsia="MS Mincho"/>
                <w:bCs/>
                <w:lang w:eastAsia="ja-JP"/>
              </w:rPr>
              <w:t xml:space="preserve"> different</w:t>
            </w:r>
            <w:r w:rsidR="00DF5B8A">
              <w:rPr>
                <w:rFonts w:eastAsia="MS Mincho"/>
                <w:bCs/>
                <w:lang w:eastAsia="ja-JP"/>
              </w:rPr>
              <w:t xml:space="preserve"> when it was decided to introduce SCG-related UE capabilities for (NG)EN-DC considering the fact that new RAT and NR PDCP need to be supported by the LTE UE.</w:t>
            </w:r>
          </w:p>
        </w:tc>
      </w:tr>
      <w:tr w:rsidR="00806D70" w:rsidRPr="0019077C" w:rsidTr="00991930">
        <w:tc>
          <w:tcPr>
            <w:tcW w:w="1250" w:type="dxa"/>
            <w:shd w:val="clear" w:color="auto" w:fill="auto"/>
          </w:tcPr>
          <w:p w:rsidR="00806D70" w:rsidRPr="00314C0C" w:rsidRDefault="00806D70" w:rsidP="00806D70">
            <w:pPr>
              <w:spacing w:after="0"/>
              <w:rPr>
                <w:rFonts w:eastAsia="MS Mincho"/>
                <w:bCs/>
                <w:lang w:eastAsia="ja-JP"/>
              </w:rPr>
            </w:pPr>
            <w:r w:rsidRPr="002E6243">
              <w:rPr>
                <w:rFonts w:eastAsia="SimSun" w:hint="eastAsia"/>
                <w:bCs/>
                <w:lang w:eastAsia="zh-CN"/>
              </w:rPr>
              <w:t>H</w:t>
            </w:r>
            <w:r w:rsidRPr="002E6243">
              <w:rPr>
                <w:rFonts w:eastAsia="SimSun"/>
                <w:bCs/>
                <w:lang w:eastAsia="zh-CN"/>
              </w:rPr>
              <w:t>uawei</w:t>
            </w:r>
          </w:p>
        </w:tc>
        <w:tc>
          <w:tcPr>
            <w:tcW w:w="1288" w:type="dxa"/>
          </w:tcPr>
          <w:p w:rsidR="00806D70" w:rsidRPr="00314C0C" w:rsidRDefault="00806D70" w:rsidP="00806D70">
            <w:pPr>
              <w:spacing w:after="0"/>
              <w:rPr>
                <w:rFonts w:eastAsia="MS Mincho"/>
                <w:bCs/>
                <w:lang w:eastAsia="ja-JP"/>
              </w:rPr>
            </w:pPr>
            <w:r w:rsidRPr="002E6243">
              <w:rPr>
                <w:rFonts w:eastAsia="SimSun" w:hint="eastAsia"/>
                <w:bCs/>
                <w:lang w:eastAsia="zh-CN"/>
              </w:rPr>
              <w:t>N</w:t>
            </w:r>
            <w:r w:rsidRPr="002E6243">
              <w:rPr>
                <w:rFonts w:eastAsia="SimSun"/>
                <w:bCs/>
                <w:lang w:eastAsia="zh-CN"/>
              </w:rPr>
              <w:t>o</w:t>
            </w:r>
          </w:p>
        </w:tc>
        <w:tc>
          <w:tcPr>
            <w:tcW w:w="7318" w:type="dxa"/>
            <w:shd w:val="clear" w:color="auto" w:fill="auto"/>
          </w:tcPr>
          <w:p w:rsidR="00806D70" w:rsidRPr="00314C0C" w:rsidRDefault="00806D70" w:rsidP="00806D70">
            <w:pPr>
              <w:spacing w:after="0"/>
              <w:rPr>
                <w:rFonts w:eastAsia="MS Mincho"/>
                <w:bCs/>
                <w:lang w:eastAsia="ja-JP"/>
              </w:rPr>
            </w:pPr>
            <w:r w:rsidRPr="002E6243">
              <w:rPr>
                <w:rFonts w:eastAsia="SimSun"/>
                <w:bCs/>
                <w:lang w:eastAsia="zh-CN"/>
              </w:rPr>
              <w:t xml:space="preserve">We actually do not see much need to have this. The reason that why we have separate capability on (NG)EN-DC and NE-DC is mainly due to the different RAT leg. </w:t>
            </w:r>
            <w:proofErr w:type="gramStart"/>
            <w:r w:rsidRPr="002E6243">
              <w:rPr>
                <w:rFonts w:eastAsia="SimSun"/>
                <w:bCs/>
                <w:lang w:eastAsia="zh-CN"/>
              </w:rPr>
              <w:t>However</w:t>
            </w:r>
            <w:proofErr w:type="gramEnd"/>
            <w:r w:rsidRPr="002E6243">
              <w:rPr>
                <w:rFonts w:eastAsia="SimSun"/>
                <w:bCs/>
                <w:lang w:eastAsia="zh-CN"/>
              </w:rPr>
              <w:t xml:space="preserve"> for NR-DC, they are both using NR leg and we are not sure whether this is essential to add another capability specific for SCG.</w:t>
            </w:r>
          </w:p>
        </w:tc>
      </w:tr>
      <w:tr w:rsidR="00806D70" w:rsidRPr="0019077C" w:rsidTr="00991930">
        <w:tc>
          <w:tcPr>
            <w:tcW w:w="1250" w:type="dxa"/>
            <w:shd w:val="clear" w:color="auto" w:fill="auto"/>
          </w:tcPr>
          <w:p w:rsidR="00806D70" w:rsidRPr="00314C0C" w:rsidRDefault="003426DB" w:rsidP="00806D70">
            <w:pPr>
              <w:spacing w:after="0"/>
              <w:rPr>
                <w:rFonts w:eastAsia="MS Mincho"/>
                <w:bCs/>
                <w:lang w:eastAsia="ja-JP"/>
              </w:rPr>
            </w:pPr>
            <w:r>
              <w:rPr>
                <w:rFonts w:eastAsia="MS Mincho" w:hint="eastAsia"/>
                <w:bCs/>
                <w:lang w:eastAsia="ja-JP"/>
              </w:rPr>
              <w:t>Q</w:t>
            </w:r>
            <w:r>
              <w:rPr>
                <w:rFonts w:eastAsia="MS Mincho"/>
                <w:bCs/>
                <w:lang w:eastAsia="ja-JP"/>
              </w:rPr>
              <w:t>ualcomm Incorporated</w:t>
            </w:r>
          </w:p>
        </w:tc>
        <w:tc>
          <w:tcPr>
            <w:tcW w:w="1288" w:type="dxa"/>
          </w:tcPr>
          <w:p w:rsidR="00806D70" w:rsidRPr="00314C0C" w:rsidRDefault="003426DB" w:rsidP="00806D70">
            <w:pPr>
              <w:spacing w:after="0"/>
              <w:rPr>
                <w:rFonts w:eastAsia="MS Mincho"/>
                <w:bCs/>
                <w:lang w:eastAsia="ja-JP"/>
              </w:rPr>
            </w:pPr>
            <w:r>
              <w:rPr>
                <w:rFonts w:eastAsia="MS Mincho" w:hint="eastAsia"/>
                <w:bCs/>
                <w:lang w:eastAsia="ja-JP"/>
              </w:rPr>
              <w:t>Y</w:t>
            </w:r>
            <w:r>
              <w:rPr>
                <w:rFonts w:eastAsia="MS Mincho"/>
                <w:bCs/>
                <w:lang w:eastAsia="ja-JP"/>
              </w:rPr>
              <w:t>es</w:t>
            </w:r>
          </w:p>
        </w:tc>
        <w:tc>
          <w:tcPr>
            <w:tcW w:w="7318" w:type="dxa"/>
            <w:shd w:val="clear" w:color="auto" w:fill="auto"/>
          </w:tcPr>
          <w:p w:rsidR="00806D70" w:rsidRPr="00314C0C" w:rsidRDefault="003426DB" w:rsidP="00806D70">
            <w:pPr>
              <w:spacing w:after="0"/>
              <w:rPr>
                <w:rFonts w:eastAsia="MS Mincho"/>
                <w:bCs/>
                <w:lang w:eastAsia="ja-JP"/>
              </w:rPr>
            </w:pPr>
            <w:r>
              <w:rPr>
                <w:rFonts w:eastAsia="MS Mincho" w:hint="eastAsia"/>
                <w:bCs/>
                <w:lang w:eastAsia="ja-JP"/>
              </w:rPr>
              <w:t>W</w:t>
            </w:r>
            <w:r>
              <w:rPr>
                <w:rFonts w:eastAsia="MS Mincho"/>
                <w:bCs/>
                <w:lang w:eastAsia="ja-JP"/>
              </w:rPr>
              <w:t>e understand that IMS voice over SCG of NR-DC is not a popular option to be used in the field and foresee IOT availability issues.</w:t>
            </w:r>
          </w:p>
        </w:tc>
      </w:tr>
      <w:tr w:rsidR="00806D70" w:rsidRPr="0019077C" w:rsidTr="00991930">
        <w:tc>
          <w:tcPr>
            <w:tcW w:w="1250" w:type="dxa"/>
            <w:shd w:val="clear" w:color="auto" w:fill="auto"/>
          </w:tcPr>
          <w:p w:rsidR="00806D70" w:rsidRPr="00512830" w:rsidRDefault="00DF3BC8" w:rsidP="00806D70">
            <w:pPr>
              <w:spacing w:after="0"/>
              <w:rPr>
                <w:rFonts w:eastAsia="DengXian" w:hint="eastAsia"/>
                <w:bCs/>
                <w:lang w:eastAsia="zh-CN"/>
              </w:rPr>
            </w:pPr>
            <w:r w:rsidRPr="00512830">
              <w:rPr>
                <w:rFonts w:eastAsia="DengXian" w:hint="eastAsia"/>
                <w:bCs/>
                <w:lang w:eastAsia="zh-CN"/>
              </w:rPr>
              <w:t>v</w:t>
            </w:r>
            <w:r w:rsidRPr="00512830">
              <w:rPr>
                <w:rFonts w:eastAsia="DengXian"/>
                <w:bCs/>
                <w:lang w:eastAsia="zh-CN"/>
              </w:rPr>
              <w:t>ivo</w:t>
            </w:r>
          </w:p>
        </w:tc>
        <w:tc>
          <w:tcPr>
            <w:tcW w:w="1288" w:type="dxa"/>
          </w:tcPr>
          <w:p w:rsidR="00806D70" w:rsidRPr="00512830" w:rsidRDefault="00DF3BC8" w:rsidP="00806D70">
            <w:pPr>
              <w:spacing w:after="0"/>
              <w:rPr>
                <w:rFonts w:eastAsia="DengXian" w:hint="eastAsia"/>
                <w:bCs/>
                <w:lang w:eastAsia="zh-CN"/>
              </w:rPr>
            </w:pPr>
            <w:r w:rsidRPr="00512830">
              <w:rPr>
                <w:rFonts w:eastAsia="DengXian" w:hint="eastAsia"/>
                <w:bCs/>
                <w:lang w:eastAsia="zh-CN"/>
              </w:rPr>
              <w:t>Y</w:t>
            </w:r>
            <w:r w:rsidRPr="00512830">
              <w:rPr>
                <w:rFonts w:eastAsia="DengXian"/>
                <w:bCs/>
                <w:lang w:eastAsia="zh-CN"/>
              </w:rPr>
              <w:t>es</w:t>
            </w:r>
          </w:p>
        </w:tc>
        <w:tc>
          <w:tcPr>
            <w:tcW w:w="7318" w:type="dxa"/>
            <w:shd w:val="clear" w:color="auto" w:fill="auto"/>
          </w:tcPr>
          <w:p w:rsidR="00806D70" w:rsidRPr="00C06FBC" w:rsidRDefault="00C06FBC" w:rsidP="00C06FBC">
            <w:pPr>
              <w:rPr>
                <w:rFonts w:eastAsia="DengXian"/>
                <w:lang w:val="en-US" w:eastAsia="zh-CN"/>
              </w:rPr>
            </w:pPr>
            <w:r w:rsidRPr="00C06FBC">
              <w:rPr>
                <w:rFonts w:eastAsia="DengXian"/>
              </w:rPr>
              <w:t xml:space="preserve">Introducing a capability for </w:t>
            </w:r>
            <w:r w:rsidRPr="00C06FBC">
              <w:t>IMS voice over SCG could allow more flexible UE implementation.</w:t>
            </w:r>
          </w:p>
        </w:tc>
      </w:tr>
      <w:tr w:rsidR="00B36B8D" w:rsidRPr="0019077C" w:rsidTr="00991930">
        <w:tc>
          <w:tcPr>
            <w:tcW w:w="1250"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MediaTek</w:t>
            </w:r>
          </w:p>
        </w:tc>
        <w:tc>
          <w:tcPr>
            <w:tcW w:w="1288" w:type="dxa"/>
          </w:tcPr>
          <w:p w:rsidR="00B36B8D" w:rsidRPr="00314C0C" w:rsidRDefault="00B36B8D" w:rsidP="00B36B8D">
            <w:pPr>
              <w:spacing w:after="0"/>
              <w:rPr>
                <w:rFonts w:eastAsia="MS Mincho"/>
                <w:bCs/>
                <w:lang w:eastAsia="ja-JP"/>
              </w:rPr>
            </w:pPr>
            <w:r>
              <w:rPr>
                <w:rFonts w:eastAsia="MS Mincho"/>
                <w:bCs/>
                <w:lang w:eastAsia="ja-JP"/>
              </w:rPr>
              <w:t>No</w:t>
            </w:r>
          </w:p>
        </w:tc>
        <w:tc>
          <w:tcPr>
            <w:tcW w:w="7318"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We also do not see an implementation problem to support voice over SCG, and as Huawei notes the legs are using the same RAT.  So we don’t see a strong reason to have this capability.</w:t>
            </w:r>
          </w:p>
        </w:tc>
      </w:tr>
      <w:tr w:rsidR="00B36B8D" w:rsidRPr="0019077C" w:rsidTr="00991930">
        <w:tc>
          <w:tcPr>
            <w:tcW w:w="1250" w:type="dxa"/>
            <w:shd w:val="clear" w:color="auto" w:fill="auto"/>
          </w:tcPr>
          <w:p w:rsidR="00B36B8D" w:rsidRPr="00314C0C" w:rsidRDefault="003E4DB9" w:rsidP="00B36B8D">
            <w:pPr>
              <w:spacing w:after="0"/>
              <w:rPr>
                <w:rFonts w:eastAsia="MS Mincho"/>
                <w:bCs/>
                <w:lang w:eastAsia="ja-JP"/>
              </w:rPr>
            </w:pPr>
            <w:r>
              <w:rPr>
                <w:rFonts w:eastAsia="MS Mincho"/>
                <w:bCs/>
                <w:lang w:eastAsia="ja-JP"/>
              </w:rPr>
              <w:t>Intel</w:t>
            </w:r>
          </w:p>
        </w:tc>
        <w:tc>
          <w:tcPr>
            <w:tcW w:w="1288" w:type="dxa"/>
          </w:tcPr>
          <w:p w:rsidR="00B36B8D" w:rsidRPr="00314C0C" w:rsidRDefault="003E4DB9" w:rsidP="00B36B8D">
            <w:pPr>
              <w:spacing w:after="0"/>
              <w:rPr>
                <w:rFonts w:eastAsia="MS Mincho"/>
                <w:bCs/>
                <w:lang w:eastAsia="ja-JP"/>
              </w:rPr>
            </w:pPr>
            <w:r>
              <w:rPr>
                <w:rFonts w:eastAsia="MS Mincho"/>
                <w:bCs/>
                <w:lang w:eastAsia="ja-JP"/>
              </w:rPr>
              <w:t>No</w:t>
            </w:r>
          </w:p>
        </w:tc>
        <w:tc>
          <w:tcPr>
            <w:tcW w:w="7318" w:type="dxa"/>
            <w:shd w:val="clear" w:color="auto" w:fill="auto"/>
          </w:tcPr>
          <w:p w:rsidR="00B36B8D" w:rsidRPr="00314C0C" w:rsidRDefault="003E4DB9" w:rsidP="00B36B8D">
            <w:pPr>
              <w:spacing w:after="0"/>
              <w:rPr>
                <w:rFonts w:eastAsia="MS Mincho"/>
                <w:bCs/>
                <w:lang w:eastAsia="ja-JP"/>
              </w:rPr>
            </w:pPr>
            <w:r>
              <w:rPr>
                <w:rFonts w:eastAsia="MS Mincho"/>
                <w:bCs/>
                <w:lang w:eastAsia="ja-JP"/>
              </w:rPr>
              <w:t xml:space="preserve">We also agree with Huawei that for NR-DC, the RAT is the same and hence we do not see a real need for </w:t>
            </w:r>
            <w:r w:rsidR="00254BA3">
              <w:rPr>
                <w:rFonts w:eastAsia="MS Mincho"/>
                <w:bCs/>
                <w:lang w:eastAsia="ja-JP"/>
              </w:rPr>
              <w:t>to introduce an additional capability bit</w:t>
            </w:r>
            <w:r>
              <w:rPr>
                <w:rFonts w:eastAsia="MS Mincho"/>
                <w:bCs/>
                <w:lang w:eastAsia="ja-JP"/>
              </w:rPr>
              <w:t>.</w:t>
            </w:r>
          </w:p>
        </w:tc>
      </w:tr>
      <w:tr w:rsidR="00990BC7" w:rsidRPr="0019077C" w:rsidTr="00991930">
        <w:tc>
          <w:tcPr>
            <w:tcW w:w="1250" w:type="dxa"/>
            <w:shd w:val="clear" w:color="auto" w:fill="auto"/>
          </w:tcPr>
          <w:p w:rsidR="00990BC7" w:rsidRPr="00314C0C" w:rsidRDefault="00990BC7" w:rsidP="00990BC7">
            <w:pPr>
              <w:spacing w:after="0"/>
              <w:rPr>
                <w:rFonts w:eastAsia="MS Mincho"/>
                <w:bCs/>
                <w:lang w:eastAsia="ja-JP"/>
              </w:rPr>
            </w:pPr>
            <w:r w:rsidRPr="006C7DEB">
              <w:rPr>
                <w:rFonts w:eastAsia="Malgun Gothic" w:hint="eastAsia"/>
                <w:bCs/>
                <w:lang w:eastAsia="ko-KR"/>
              </w:rPr>
              <w:t>Samsung</w:t>
            </w:r>
          </w:p>
        </w:tc>
        <w:tc>
          <w:tcPr>
            <w:tcW w:w="1288" w:type="dxa"/>
          </w:tcPr>
          <w:p w:rsidR="00990BC7" w:rsidRPr="00314C0C" w:rsidRDefault="00990BC7" w:rsidP="00990BC7">
            <w:pPr>
              <w:spacing w:after="0"/>
              <w:rPr>
                <w:rFonts w:eastAsia="MS Mincho"/>
                <w:bCs/>
                <w:lang w:eastAsia="ja-JP"/>
              </w:rPr>
            </w:pPr>
            <w:r w:rsidRPr="006C7DEB">
              <w:rPr>
                <w:rFonts w:eastAsia="Malgun Gothic" w:hint="eastAsia"/>
                <w:bCs/>
                <w:lang w:eastAsia="ko-KR"/>
              </w:rPr>
              <w:t>Yes</w:t>
            </w:r>
          </w:p>
        </w:tc>
        <w:tc>
          <w:tcPr>
            <w:tcW w:w="7318" w:type="dxa"/>
            <w:shd w:val="clear" w:color="auto" w:fill="auto"/>
          </w:tcPr>
          <w:p w:rsidR="00990BC7" w:rsidRPr="00314C0C" w:rsidRDefault="00990BC7" w:rsidP="00990BC7">
            <w:pPr>
              <w:spacing w:after="0"/>
              <w:rPr>
                <w:rFonts w:eastAsia="MS Mincho"/>
                <w:bCs/>
                <w:lang w:eastAsia="ja-JP"/>
              </w:rPr>
            </w:pPr>
            <w:r w:rsidRPr="006C7DEB">
              <w:rPr>
                <w:rFonts w:eastAsia="Malgun Gothic" w:hint="eastAsia"/>
                <w:bCs/>
                <w:lang w:eastAsia="ko-KR"/>
              </w:rPr>
              <w:t>We don</w:t>
            </w:r>
            <w:r w:rsidRPr="006C7DEB">
              <w:rPr>
                <w:rFonts w:eastAsia="Malgun Gothic"/>
                <w:bCs/>
                <w:lang w:eastAsia="ko-KR"/>
              </w:rPr>
              <w:t>’t think there is real use case for IMS over SCG bearer in NR-DC. Then to relieve test/implementation burden, introducing the capability signalling is beneficial</w:t>
            </w:r>
          </w:p>
        </w:tc>
      </w:tr>
      <w:tr w:rsidR="00B36B8D" w:rsidRPr="0019077C" w:rsidTr="00991930">
        <w:tc>
          <w:tcPr>
            <w:tcW w:w="1250" w:type="dxa"/>
            <w:shd w:val="clear" w:color="auto" w:fill="auto"/>
          </w:tcPr>
          <w:p w:rsidR="00B36B8D" w:rsidRPr="00314C0C" w:rsidRDefault="00ED5E4C" w:rsidP="00B36B8D">
            <w:pPr>
              <w:spacing w:after="0"/>
              <w:rPr>
                <w:rFonts w:eastAsia="MS Mincho"/>
                <w:bCs/>
                <w:lang w:eastAsia="ja-JP"/>
              </w:rPr>
            </w:pPr>
            <w:r>
              <w:rPr>
                <w:rFonts w:eastAsia="MS Mincho"/>
                <w:bCs/>
                <w:lang w:eastAsia="ja-JP"/>
              </w:rPr>
              <w:t>Ericsson</w:t>
            </w:r>
          </w:p>
        </w:tc>
        <w:tc>
          <w:tcPr>
            <w:tcW w:w="1288" w:type="dxa"/>
          </w:tcPr>
          <w:p w:rsidR="00B36B8D" w:rsidRPr="00314C0C" w:rsidRDefault="00ED5E4C" w:rsidP="00B36B8D">
            <w:pPr>
              <w:spacing w:after="0"/>
              <w:rPr>
                <w:rFonts w:eastAsia="MS Mincho"/>
                <w:bCs/>
                <w:lang w:eastAsia="ja-JP"/>
              </w:rPr>
            </w:pPr>
            <w:r>
              <w:rPr>
                <w:rFonts w:eastAsia="MS Mincho"/>
                <w:bCs/>
                <w:lang w:eastAsia="ja-JP"/>
              </w:rPr>
              <w:t>Yes</w:t>
            </w:r>
          </w:p>
        </w:tc>
        <w:tc>
          <w:tcPr>
            <w:tcW w:w="7318" w:type="dxa"/>
            <w:shd w:val="clear" w:color="auto" w:fill="auto"/>
          </w:tcPr>
          <w:p w:rsidR="00B36B8D" w:rsidRPr="00314C0C" w:rsidRDefault="00ED5E4C" w:rsidP="00B36B8D">
            <w:pPr>
              <w:spacing w:after="0"/>
              <w:rPr>
                <w:rFonts w:eastAsia="MS Mincho"/>
                <w:bCs/>
                <w:lang w:eastAsia="ja-JP"/>
              </w:rPr>
            </w:pPr>
            <w:r>
              <w:rPr>
                <w:rFonts w:eastAsia="MS Mincho"/>
                <w:bCs/>
                <w:lang w:eastAsia="ja-JP"/>
              </w:rPr>
              <w:t>We don’t have a strong view, if some UE vendors prefer a separation of this capability bit, we are fine with that.</w:t>
            </w:r>
          </w:p>
        </w:tc>
      </w:tr>
      <w:tr w:rsidR="00120BBE" w:rsidRPr="00314C0C" w:rsidTr="00892FD2">
        <w:tc>
          <w:tcPr>
            <w:tcW w:w="1250" w:type="dxa"/>
            <w:shd w:val="clear" w:color="auto" w:fill="auto"/>
          </w:tcPr>
          <w:p w:rsidR="00120BBE" w:rsidRPr="00314C0C" w:rsidRDefault="00120BBE" w:rsidP="00892FD2">
            <w:pPr>
              <w:spacing w:after="0"/>
              <w:rPr>
                <w:rFonts w:eastAsia="MS Mincho"/>
                <w:bCs/>
                <w:lang w:eastAsia="ja-JP"/>
              </w:rPr>
            </w:pPr>
            <w:r>
              <w:rPr>
                <w:rFonts w:eastAsia="MS Mincho"/>
                <w:bCs/>
                <w:lang w:eastAsia="ja-JP"/>
              </w:rPr>
              <w:t>Nokia</w:t>
            </w:r>
          </w:p>
        </w:tc>
        <w:tc>
          <w:tcPr>
            <w:tcW w:w="1288" w:type="dxa"/>
          </w:tcPr>
          <w:p w:rsidR="00120BBE" w:rsidRPr="00314C0C" w:rsidRDefault="00120BBE" w:rsidP="00892FD2">
            <w:pPr>
              <w:spacing w:after="0"/>
              <w:rPr>
                <w:rFonts w:eastAsia="MS Mincho"/>
                <w:bCs/>
                <w:lang w:eastAsia="ja-JP"/>
              </w:rPr>
            </w:pPr>
          </w:p>
        </w:tc>
        <w:tc>
          <w:tcPr>
            <w:tcW w:w="7318" w:type="dxa"/>
            <w:shd w:val="clear" w:color="auto" w:fill="auto"/>
          </w:tcPr>
          <w:p w:rsidR="00120BBE" w:rsidRPr="00314C0C" w:rsidRDefault="00120BBE" w:rsidP="00892FD2">
            <w:pPr>
              <w:spacing w:after="0"/>
              <w:rPr>
                <w:rFonts w:eastAsia="MS Mincho"/>
                <w:bCs/>
                <w:lang w:eastAsia="ja-JP"/>
              </w:rPr>
            </w:pPr>
            <w:r>
              <w:rPr>
                <w:rFonts w:eastAsia="MS Mincho"/>
                <w:bCs/>
                <w:lang w:eastAsia="ja-JP"/>
              </w:rPr>
              <w:t>We agree with Lenovo that split of the capabilities for mixed RAT scenarios was more meaningful. Currently, we understand that voiceOverNR in pure NR cover both MCG and SCG. The Change would limit the existing capability bit to MCG bearer applicability only, while now it covers bith MCG and SCG. In our understanding this wasn’t a missing UE capability but proposal on different design.</w:t>
            </w:r>
          </w:p>
        </w:tc>
      </w:tr>
      <w:tr w:rsidR="00320DDA" w:rsidRPr="00314C0C" w:rsidTr="00892FD2">
        <w:tc>
          <w:tcPr>
            <w:tcW w:w="1250" w:type="dxa"/>
            <w:shd w:val="clear" w:color="auto" w:fill="auto"/>
          </w:tcPr>
          <w:p w:rsidR="00320DDA" w:rsidRDefault="00320DDA" w:rsidP="00320DDA">
            <w:pPr>
              <w:spacing w:after="0"/>
              <w:rPr>
                <w:rFonts w:eastAsia="MS Mincho"/>
                <w:bCs/>
                <w:lang w:eastAsia="ja-JP"/>
              </w:rPr>
            </w:pPr>
            <w:r w:rsidRPr="003215D6">
              <w:rPr>
                <w:rFonts w:eastAsia="DengXian" w:hint="eastAsia"/>
                <w:bCs/>
                <w:lang w:eastAsia="zh-CN"/>
              </w:rPr>
              <w:t>O</w:t>
            </w:r>
            <w:r w:rsidRPr="003215D6">
              <w:rPr>
                <w:rFonts w:eastAsia="DengXian"/>
                <w:bCs/>
                <w:lang w:eastAsia="zh-CN"/>
              </w:rPr>
              <w:t>PPO</w:t>
            </w:r>
          </w:p>
        </w:tc>
        <w:tc>
          <w:tcPr>
            <w:tcW w:w="1288" w:type="dxa"/>
          </w:tcPr>
          <w:p w:rsidR="00320DDA" w:rsidRPr="00314C0C" w:rsidRDefault="00320DDA" w:rsidP="00320DDA">
            <w:pPr>
              <w:spacing w:after="0"/>
              <w:rPr>
                <w:rFonts w:eastAsia="MS Mincho"/>
                <w:bCs/>
                <w:lang w:eastAsia="ja-JP"/>
              </w:rPr>
            </w:pPr>
            <w:r w:rsidRPr="003215D6">
              <w:rPr>
                <w:rFonts w:eastAsia="DengXian"/>
                <w:bCs/>
                <w:lang w:eastAsia="zh-CN"/>
              </w:rPr>
              <w:t>Yes</w:t>
            </w:r>
          </w:p>
        </w:tc>
        <w:tc>
          <w:tcPr>
            <w:tcW w:w="7318" w:type="dxa"/>
            <w:shd w:val="clear" w:color="auto" w:fill="auto"/>
          </w:tcPr>
          <w:p w:rsidR="00320DDA" w:rsidRDefault="00320DDA" w:rsidP="00320DDA">
            <w:pPr>
              <w:spacing w:after="0"/>
              <w:rPr>
                <w:rFonts w:eastAsia="MS Mincho"/>
                <w:bCs/>
                <w:lang w:eastAsia="ja-JP"/>
              </w:rPr>
            </w:pPr>
            <w:r w:rsidRPr="003215D6">
              <w:rPr>
                <w:rFonts w:eastAsia="DengXian"/>
                <w:bCs/>
                <w:lang w:eastAsia="zh-CN"/>
              </w:rPr>
              <w:t>We also agree VoNR via SCG of NR-DC is not popular solution hence UE capability makes more sense</w:t>
            </w:r>
          </w:p>
        </w:tc>
      </w:tr>
    </w:tbl>
    <w:p w:rsidR="00212096" w:rsidRDefault="00212096" w:rsidP="00712F35">
      <w:pPr>
        <w:jc w:val="both"/>
      </w:pPr>
    </w:p>
    <w:p w:rsidR="00811B30" w:rsidRDefault="00811B30" w:rsidP="00811B30">
      <w:pPr>
        <w:jc w:val="both"/>
      </w:pPr>
      <w:r>
        <w:t>[Summary of the discussion]</w:t>
      </w:r>
    </w:p>
    <w:p w:rsidR="000235D0" w:rsidRDefault="00811B30" w:rsidP="00712F35">
      <w:pPr>
        <w:jc w:val="both"/>
      </w:pPr>
      <w:r>
        <w:t xml:space="preserve">6 companies agree to introduce a capability signalling for IMS voice over SCG bearer for NR-DC and 5 companies don’t agree to do it. Given no absolute </w:t>
      </w:r>
      <w:r w:rsidR="00670F64">
        <w:t>majority agree to introduce the capability</w:t>
      </w:r>
      <w:r>
        <w:rPr>
          <w:rFonts w:hint="eastAsia"/>
          <w:lang w:eastAsia="zh-TW"/>
        </w:rPr>
        <w:t>,</w:t>
      </w:r>
      <w:r>
        <w:t xml:space="preserve"> we will update the 38.306 CRs to remove the changes on the capability signalling for IMS voice over SCG bearer and there is no need to have 38.331 CRs.</w:t>
      </w:r>
    </w:p>
    <w:p w:rsidR="00146EF8" w:rsidRDefault="00146EF8" w:rsidP="00146EF8">
      <w:pPr>
        <w:pStyle w:val="Heading2"/>
        <w:numPr>
          <w:ilvl w:val="0"/>
          <w:numId w:val="0"/>
        </w:numPr>
        <w:spacing w:after="240"/>
      </w:pPr>
      <w:r>
        <w:t>IMS voice over split bearer for NR-DC, NGEN-DC and NE-DC</w:t>
      </w:r>
    </w:p>
    <w:p w:rsidR="005D3248" w:rsidRPr="005D3248" w:rsidRDefault="005D3248" w:rsidP="005D3248">
      <w:pPr>
        <w:overflowPunct/>
        <w:autoSpaceDE/>
        <w:autoSpaceDN/>
        <w:adjustRightInd/>
        <w:textAlignment w:val="auto"/>
        <w:rPr>
          <w:rFonts w:eastAsia="PMingLiU"/>
          <w:sz w:val="22"/>
          <w:szCs w:val="22"/>
          <w:lang w:val="en-US" w:eastAsia="ja-JP"/>
        </w:rPr>
      </w:pPr>
      <w:r w:rsidRPr="005D3248">
        <w:rPr>
          <w:rFonts w:eastAsia="PMingLiU"/>
          <w:sz w:val="22"/>
          <w:szCs w:val="22"/>
          <w:lang w:val="en-US" w:eastAsia="ja-JP"/>
        </w:rPr>
        <w:t>It is described in section 4.3.1A in 36.306 [1] that “</w:t>
      </w:r>
      <w:r w:rsidRPr="005D3248">
        <w:rPr>
          <w:rFonts w:eastAsia="PMingLiU"/>
          <w:i/>
          <w:sz w:val="22"/>
          <w:szCs w:val="22"/>
          <w:lang w:val="en-US" w:eastAsia="ja-JP"/>
        </w:rPr>
        <w:t>In this release of specification, IMS voice over split bearer is not supported for EN-DC</w:t>
      </w:r>
      <w:r w:rsidRPr="005D3248">
        <w:rPr>
          <w:rFonts w:eastAsia="PMingLiU"/>
          <w:sz w:val="22"/>
          <w:szCs w:val="22"/>
          <w:lang w:val="en-US" w:eastAsia="ja-JP"/>
        </w:rPr>
        <w:t>”. For NR-DC</w:t>
      </w:r>
      <w:r w:rsidR="00596AC2">
        <w:rPr>
          <w:rFonts w:eastAsia="PMingLiU"/>
          <w:sz w:val="22"/>
          <w:szCs w:val="22"/>
          <w:lang w:val="en-US" w:eastAsia="ja-JP"/>
        </w:rPr>
        <w:t>, NGEN-DC and NE-DC</w:t>
      </w:r>
      <w:r w:rsidRPr="005D3248">
        <w:rPr>
          <w:rFonts w:eastAsia="PMingLiU"/>
          <w:sz w:val="22"/>
          <w:szCs w:val="22"/>
          <w:lang w:val="en-US" w:eastAsia="ja-JP"/>
        </w:rPr>
        <w:t>, there is no such description. In other words, the UE is mandated to support IMS voice over SCG bearer</w:t>
      </w:r>
      <w:r w:rsidR="00351BD6">
        <w:rPr>
          <w:rFonts w:eastAsia="PMingLiU"/>
          <w:sz w:val="22"/>
          <w:szCs w:val="22"/>
          <w:lang w:val="en-US" w:eastAsia="ja-JP"/>
        </w:rPr>
        <w:t xml:space="preserve"> for </w:t>
      </w:r>
      <w:r w:rsidR="00351BD6" w:rsidRPr="005D3248">
        <w:rPr>
          <w:rFonts w:eastAsia="PMingLiU"/>
          <w:sz w:val="22"/>
          <w:szCs w:val="22"/>
          <w:lang w:val="en-US" w:eastAsia="ja-JP"/>
        </w:rPr>
        <w:t>NR-DC</w:t>
      </w:r>
      <w:r w:rsidR="00351BD6">
        <w:rPr>
          <w:rFonts w:eastAsia="PMingLiU"/>
          <w:sz w:val="22"/>
          <w:szCs w:val="22"/>
          <w:lang w:val="en-US" w:eastAsia="ja-JP"/>
        </w:rPr>
        <w:t>, NGEN-DC and NE-DC</w:t>
      </w:r>
      <w:r w:rsidRPr="005D3248">
        <w:rPr>
          <w:rFonts w:eastAsia="PMingLiU"/>
          <w:sz w:val="22"/>
          <w:szCs w:val="22"/>
          <w:lang w:val="en-US" w:eastAsia="ja-JP"/>
        </w:rPr>
        <w:t>. This mandatory requirement for NR-DC</w:t>
      </w:r>
      <w:r w:rsidR="00436D10">
        <w:rPr>
          <w:rFonts w:eastAsia="PMingLiU"/>
          <w:sz w:val="22"/>
          <w:szCs w:val="22"/>
          <w:lang w:val="en-US" w:eastAsia="ja-JP"/>
        </w:rPr>
        <w:t>, NGEN-DC and NE-DC</w:t>
      </w:r>
      <w:r w:rsidRPr="005D3248">
        <w:rPr>
          <w:rFonts w:eastAsia="PMingLiU"/>
          <w:sz w:val="22"/>
          <w:szCs w:val="22"/>
          <w:lang w:val="en-US" w:eastAsia="ja-JP"/>
        </w:rPr>
        <w:t xml:space="preserve"> creates burdens in the UE implementation and IOT.</w:t>
      </w:r>
    </w:p>
    <w:p w:rsidR="00991930" w:rsidRPr="00991930" w:rsidRDefault="00991930" w:rsidP="00712F35">
      <w:pPr>
        <w:jc w:val="both"/>
        <w:rPr>
          <w:b/>
        </w:rPr>
      </w:pPr>
      <w:r w:rsidRPr="00314C0C">
        <w:rPr>
          <w:b/>
        </w:rPr>
        <w:t>Q</w:t>
      </w:r>
      <w:r w:rsidR="005207D6">
        <w:rPr>
          <w:b/>
        </w:rPr>
        <w:t>2</w:t>
      </w:r>
      <w:r w:rsidRPr="00314C0C">
        <w:rPr>
          <w:b/>
        </w:rPr>
        <w:t>: Do you</w:t>
      </w:r>
      <w:r>
        <w:rPr>
          <w:b/>
        </w:rPr>
        <w:t xml:space="preserve"> agree the split bearer is not supported for NR-DC</w:t>
      </w:r>
      <w:r w:rsidR="001262CA">
        <w:rPr>
          <w:b/>
        </w:rPr>
        <w:t>,</w:t>
      </w:r>
      <w:r>
        <w:rPr>
          <w:b/>
        </w:rPr>
        <w:t xml:space="preserve"> as proposed in </w:t>
      </w:r>
      <w:r w:rsidR="005D3248">
        <w:rPr>
          <w:b/>
        </w:rPr>
        <w:t xml:space="preserve">the </w:t>
      </w:r>
      <w:r w:rsidR="00FE5F64">
        <w:rPr>
          <w:b/>
        </w:rPr>
        <w:t xml:space="preserve">NR-DC </w:t>
      </w:r>
      <w:r w:rsidR="005D3248">
        <w:rPr>
          <w:b/>
        </w:rPr>
        <w:t>CRs above</w:t>
      </w:r>
      <w:r w:rsidR="00FE5F64">
        <w:rPr>
          <w:b/>
        </w:rPr>
        <w:t xml:space="preserve"> (</w:t>
      </w:r>
      <w:r w:rsidR="008F60C0">
        <w:rPr>
          <w:b/>
        </w:rPr>
        <w:t>R2-2005494, R2-2005499, R2-2005535, R2-2005540</w:t>
      </w:r>
      <w:r w:rsidR="00FE5F64">
        <w:rPr>
          <w:b/>
        </w:rPr>
        <w:t>)</w:t>
      </w:r>
      <w:r>
        <w:rPr>
          <w:b/>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288"/>
        <w:gridCol w:w="7318"/>
      </w:tblGrid>
      <w:tr w:rsidR="00991930" w:rsidRPr="00274625" w:rsidTr="006E5973">
        <w:tc>
          <w:tcPr>
            <w:tcW w:w="1250" w:type="dxa"/>
            <w:shd w:val="clear" w:color="auto" w:fill="D9D9D9"/>
          </w:tcPr>
          <w:p w:rsidR="00991930" w:rsidRPr="00314C0C" w:rsidRDefault="00991930" w:rsidP="006E5973">
            <w:pPr>
              <w:spacing w:after="0"/>
              <w:jc w:val="both"/>
              <w:rPr>
                <w:b/>
                <w:bCs/>
                <w:lang w:eastAsia="zh-CN"/>
              </w:rPr>
            </w:pPr>
            <w:r w:rsidRPr="00314C0C">
              <w:rPr>
                <w:b/>
                <w:bCs/>
                <w:lang w:eastAsia="zh-CN"/>
              </w:rPr>
              <w:t>Company</w:t>
            </w:r>
          </w:p>
        </w:tc>
        <w:tc>
          <w:tcPr>
            <w:tcW w:w="1288" w:type="dxa"/>
            <w:shd w:val="clear" w:color="auto" w:fill="D9D9D9"/>
          </w:tcPr>
          <w:p w:rsidR="00991930" w:rsidRPr="008A6CA4" w:rsidRDefault="00991930" w:rsidP="006E5973">
            <w:pPr>
              <w:spacing w:after="0"/>
              <w:jc w:val="both"/>
              <w:rPr>
                <w:rFonts w:eastAsia="SimSun" w:hint="eastAsia"/>
                <w:b/>
                <w:bCs/>
                <w:lang w:eastAsia="zh-CN"/>
              </w:rPr>
            </w:pPr>
            <w:r>
              <w:rPr>
                <w:rFonts w:eastAsia="SimSun"/>
                <w:b/>
                <w:bCs/>
                <w:lang w:eastAsia="zh-CN"/>
              </w:rPr>
              <w:t>Yes/No</w:t>
            </w:r>
          </w:p>
        </w:tc>
        <w:tc>
          <w:tcPr>
            <w:tcW w:w="7318" w:type="dxa"/>
            <w:shd w:val="clear" w:color="auto" w:fill="D9D9D9"/>
          </w:tcPr>
          <w:p w:rsidR="00991930" w:rsidRPr="00314C0C" w:rsidRDefault="00991930" w:rsidP="006E5973">
            <w:pPr>
              <w:spacing w:after="0"/>
              <w:jc w:val="both"/>
              <w:rPr>
                <w:b/>
                <w:bCs/>
                <w:lang w:eastAsia="zh-CN"/>
              </w:rPr>
            </w:pPr>
            <w:r w:rsidRPr="00314C0C">
              <w:rPr>
                <w:b/>
                <w:bCs/>
                <w:lang w:eastAsia="zh-CN"/>
              </w:rPr>
              <w:t>Comments</w:t>
            </w:r>
          </w:p>
        </w:tc>
      </w:tr>
      <w:tr w:rsidR="00991930" w:rsidRPr="0019077C" w:rsidTr="006E5973">
        <w:tc>
          <w:tcPr>
            <w:tcW w:w="1250" w:type="dxa"/>
            <w:shd w:val="clear" w:color="auto" w:fill="auto"/>
          </w:tcPr>
          <w:p w:rsidR="00991930" w:rsidRPr="00314C0C" w:rsidRDefault="00991930" w:rsidP="006E5973">
            <w:pPr>
              <w:spacing w:after="0"/>
              <w:rPr>
                <w:rFonts w:eastAsia="SimSun" w:hint="eastAsia"/>
                <w:bCs/>
                <w:lang w:eastAsia="zh-CN"/>
              </w:rPr>
            </w:pPr>
            <w:r>
              <w:rPr>
                <w:rFonts w:eastAsia="SimSun"/>
                <w:bCs/>
                <w:lang w:eastAsia="zh-CN"/>
              </w:rPr>
              <w:t>Google</w:t>
            </w:r>
          </w:p>
        </w:tc>
        <w:tc>
          <w:tcPr>
            <w:tcW w:w="1288" w:type="dxa"/>
          </w:tcPr>
          <w:p w:rsidR="00991930" w:rsidRPr="00314C0C" w:rsidRDefault="00991930" w:rsidP="006E5973">
            <w:pPr>
              <w:spacing w:after="0"/>
              <w:rPr>
                <w:rFonts w:eastAsia="SimSun"/>
                <w:bCs/>
                <w:lang w:eastAsia="zh-CN"/>
              </w:rPr>
            </w:pPr>
            <w:r>
              <w:rPr>
                <w:rFonts w:eastAsia="SimSun"/>
                <w:bCs/>
                <w:lang w:eastAsia="zh-CN"/>
              </w:rPr>
              <w:t>Yes</w:t>
            </w:r>
          </w:p>
        </w:tc>
        <w:tc>
          <w:tcPr>
            <w:tcW w:w="7318" w:type="dxa"/>
            <w:shd w:val="clear" w:color="auto" w:fill="auto"/>
          </w:tcPr>
          <w:p w:rsidR="00991930" w:rsidRPr="00314C0C" w:rsidRDefault="005D3248" w:rsidP="006E5973">
            <w:pPr>
              <w:spacing w:after="0"/>
              <w:rPr>
                <w:rFonts w:eastAsia="SimSun" w:hint="eastAsia"/>
                <w:bCs/>
                <w:lang w:eastAsia="zh-CN"/>
              </w:rPr>
            </w:pPr>
            <w:r>
              <w:rPr>
                <w:rFonts w:eastAsia="SimSun"/>
                <w:bCs/>
                <w:lang w:eastAsia="zh-CN"/>
              </w:rPr>
              <w:t>We prefer to align all MR-DC</w:t>
            </w:r>
            <w:r w:rsidR="00436D10">
              <w:rPr>
                <w:rFonts w:eastAsia="SimSun"/>
                <w:bCs/>
                <w:lang w:eastAsia="zh-CN"/>
              </w:rPr>
              <w:t xml:space="preserve"> cases</w:t>
            </w:r>
            <w:r>
              <w:rPr>
                <w:rFonts w:eastAsia="SimSun"/>
                <w:bCs/>
                <w:lang w:eastAsia="zh-CN"/>
              </w:rPr>
              <w:t xml:space="preserve"> with EN-DC.</w:t>
            </w:r>
          </w:p>
        </w:tc>
      </w:tr>
      <w:tr w:rsidR="00991930" w:rsidRPr="0019077C" w:rsidTr="006E5973">
        <w:tc>
          <w:tcPr>
            <w:tcW w:w="1250" w:type="dxa"/>
            <w:shd w:val="clear" w:color="auto" w:fill="auto"/>
          </w:tcPr>
          <w:p w:rsidR="00991930" w:rsidRPr="00314C0C" w:rsidRDefault="00B80238" w:rsidP="006E5973">
            <w:pPr>
              <w:spacing w:after="0"/>
              <w:rPr>
                <w:rFonts w:eastAsia="MS Mincho"/>
                <w:bCs/>
                <w:lang w:eastAsia="ja-JP"/>
              </w:rPr>
            </w:pPr>
            <w:r>
              <w:rPr>
                <w:rFonts w:eastAsia="MS Mincho"/>
                <w:bCs/>
                <w:lang w:eastAsia="ja-JP"/>
              </w:rPr>
              <w:t>Lenovo</w:t>
            </w:r>
          </w:p>
        </w:tc>
        <w:tc>
          <w:tcPr>
            <w:tcW w:w="1288" w:type="dxa"/>
          </w:tcPr>
          <w:p w:rsidR="00991930" w:rsidRPr="00314C0C" w:rsidRDefault="00B80238" w:rsidP="006E5973">
            <w:pPr>
              <w:spacing w:after="0"/>
              <w:rPr>
                <w:rFonts w:eastAsia="MS Mincho"/>
                <w:bCs/>
                <w:lang w:eastAsia="ja-JP"/>
              </w:rPr>
            </w:pPr>
            <w:r>
              <w:rPr>
                <w:rFonts w:eastAsia="MS Mincho"/>
                <w:bCs/>
                <w:lang w:eastAsia="ja-JP"/>
              </w:rPr>
              <w:t>Yes</w:t>
            </w:r>
          </w:p>
        </w:tc>
        <w:tc>
          <w:tcPr>
            <w:tcW w:w="7318" w:type="dxa"/>
            <w:shd w:val="clear" w:color="auto" w:fill="auto"/>
          </w:tcPr>
          <w:p w:rsidR="00991930" w:rsidRPr="00314C0C" w:rsidRDefault="00B80238" w:rsidP="006E5973">
            <w:pPr>
              <w:spacing w:after="0"/>
              <w:rPr>
                <w:rFonts w:eastAsia="MS Mincho"/>
                <w:bCs/>
                <w:lang w:eastAsia="ja-JP"/>
              </w:rPr>
            </w:pPr>
            <w:r>
              <w:rPr>
                <w:rFonts w:eastAsia="MS Mincho"/>
                <w:bCs/>
                <w:lang w:eastAsia="ja-JP"/>
              </w:rPr>
              <w:t xml:space="preserve">It is our understanding that IMS voice is not supported for split bearer at all (i.e. </w:t>
            </w:r>
            <w:r w:rsidR="00B64166">
              <w:rPr>
                <w:rFonts w:eastAsia="MS Mincho"/>
                <w:bCs/>
                <w:lang w:eastAsia="ja-JP"/>
              </w:rPr>
              <w:t>in</w:t>
            </w:r>
            <w:r>
              <w:rPr>
                <w:rFonts w:eastAsia="MS Mincho"/>
                <w:bCs/>
                <w:lang w:eastAsia="ja-JP"/>
              </w:rPr>
              <w:t xml:space="preserve"> both LTE and NR). However, we agree that this has been not captured yet in NR specs.</w:t>
            </w:r>
          </w:p>
        </w:tc>
      </w:tr>
      <w:tr w:rsidR="00806D70" w:rsidRPr="0019077C" w:rsidTr="006E5973">
        <w:tc>
          <w:tcPr>
            <w:tcW w:w="1250" w:type="dxa"/>
            <w:shd w:val="clear" w:color="auto" w:fill="auto"/>
          </w:tcPr>
          <w:p w:rsidR="00806D70" w:rsidRPr="00314C0C" w:rsidRDefault="00806D70" w:rsidP="00806D70">
            <w:pPr>
              <w:spacing w:after="0"/>
              <w:rPr>
                <w:rFonts w:eastAsia="MS Mincho"/>
                <w:bCs/>
                <w:lang w:eastAsia="ja-JP"/>
              </w:rPr>
            </w:pPr>
            <w:r w:rsidRPr="002E6243">
              <w:rPr>
                <w:rFonts w:eastAsia="SimSun" w:hint="eastAsia"/>
                <w:bCs/>
                <w:lang w:eastAsia="zh-CN"/>
              </w:rPr>
              <w:t>H</w:t>
            </w:r>
            <w:r w:rsidRPr="002E6243">
              <w:rPr>
                <w:rFonts w:eastAsia="SimSun"/>
                <w:bCs/>
                <w:lang w:eastAsia="zh-CN"/>
              </w:rPr>
              <w:t>uawei</w:t>
            </w:r>
          </w:p>
        </w:tc>
        <w:tc>
          <w:tcPr>
            <w:tcW w:w="1288" w:type="dxa"/>
          </w:tcPr>
          <w:p w:rsidR="00806D70" w:rsidRPr="00314C0C" w:rsidRDefault="00806D70" w:rsidP="00806D70">
            <w:pPr>
              <w:spacing w:after="0"/>
              <w:rPr>
                <w:rFonts w:eastAsia="MS Mincho"/>
                <w:bCs/>
                <w:lang w:eastAsia="ja-JP"/>
              </w:rPr>
            </w:pPr>
            <w:r w:rsidRPr="002E6243">
              <w:rPr>
                <w:rFonts w:eastAsia="SimSun" w:hint="eastAsia"/>
                <w:bCs/>
                <w:lang w:eastAsia="zh-CN"/>
              </w:rPr>
              <w:t>Y</w:t>
            </w:r>
            <w:r w:rsidRPr="002E6243">
              <w:rPr>
                <w:rFonts w:eastAsia="SimSun"/>
                <w:bCs/>
                <w:lang w:eastAsia="zh-CN"/>
              </w:rPr>
              <w:t>es</w:t>
            </w:r>
          </w:p>
        </w:tc>
        <w:tc>
          <w:tcPr>
            <w:tcW w:w="7318" w:type="dxa"/>
            <w:shd w:val="clear" w:color="auto" w:fill="auto"/>
          </w:tcPr>
          <w:p w:rsidR="00806D70" w:rsidRPr="00314C0C" w:rsidRDefault="00806D70" w:rsidP="00806D70">
            <w:pPr>
              <w:spacing w:after="0"/>
              <w:rPr>
                <w:rFonts w:eastAsia="MS Mincho"/>
                <w:bCs/>
                <w:lang w:eastAsia="ja-JP"/>
              </w:rPr>
            </w:pPr>
            <w:r w:rsidRPr="002E6243">
              <w:rPr>
                <w:rFonts w:eastAsia="SimSun"/>
                <w:bCs/>
                <w:lang w:eastAsia="zh-CN"/>
              </w:rPr>
              <w:t>We agree that IMS voice over split bearer is not supported for all MR-DC options.</w:t>
            </w:r>
          </w:p>
        </w:tc>
      </w:tr>
      <w:tr w:rsidR="00806D70" w:rsidRPr="0019077C" w:rsidTr="006E5973">
        <w:tc>
          <w:tcPr>
            <w:tcW w:w="1250" w:type="dxa"/>
            <w:shd w:val="clear" w:color="auto" w:fill="auto"/>
          </w:tcPr>
          <w:p w:rsidR="00806D70" w:rsidRPr="00314C0C" w:rsidRDefault="003426DB" w:rsidP="00806D70">
            <w:pPr>
              <w:spacing w:after="0"/>
              <w:rPr>
                <w:rFonts w:eastAsia="MS Mincho"/>
                <w:bCs/>
                <w:lang w:eastAsia="ja-JP"/>
              </w:rPr>
            </w:pPr>
            <w:r>
              <w:rPr>
                <w:rFonts w:eastAsia="MS Mincho" w:hint="eastAsia"/>
                <w:bCs/>
                <w:lang w:eastAsia="ja-JP"/>
              </w:rPr>
              <w:t>Q</w:t>
            </w:r>
            <w:r>
              <w:rPr>
                <w:rFonts w:eastAsia="MS Mincho"/>
                <w:bCs/>
                <w:lang w:eastAsia="ja-JP"/>
              </w:rPr>
              <w:t xml:space="preserve">ualcomm </w:t>
            </w:r>
            <w:r>
              <w:rPr>
                <w:rFonts w:eastAsia="MS Mincho"/>
                <w:bCs/>
                <w:lang w:eastAsia="ja-JP"/>
              </w:rPr>
              <w:lastRenderedPageBreak/>
              <w:t>Incorporated</w:t>
            </w:r>
          </w:p>
        </w:tc>
        <w:tc>
          <w:tcPr>
            <w:tcW w:w="1288" w:type="dxa"/>
          </w:tcPr>
          <w:p w:rsidR="00806D70" w:rsidRPr="00314C0C" w:rsidRDefault="003426DB" w:rsidP="00806D70">
            <w:pPr>
              <w:spacing w:after="0"/>
              <w:rPr>
                <w:rFonts w:eastAsia="MS Mincho"/>
                <w:bCs/>
                <w:lang w:eastAsia="ja-JP"/>
              </w:rPr>
            </w:pPr>
            <w:r>
              <w:rPr>
                <w:rFonts w:eastAsia="MS Mincho" w:hint="eastAsia"/>
                <w:bCs/>
                <w:lang w:eastAsia="ja-JP"/>
              </w:rPr>
              <w:lastRenderedPageBreak/>
              <w:t>Y</w:t>
            </w:r>
            <w:r>
              <w:rPr>
                <w:rFonts w:eastAsia="MS Mincho"/>
                <w:bCs/>
                <w:lang w:eastAsia="ja-JP"/>
              </w:rPr>
              <w:t>es</w:t>
            </w:r>
          </w:p>
        </w:tc>
        <w:tc>
          <w:tcPr>
            <w:tcW w:w="7318" w:type="dxa"/>
            <w:shd w:val="clear" w:color="auto" w:fill="auto"/>
          </w:tcPr>
          <w:p w:rsidR="00806D70" w:rsidRPr="00314C0C" w:rsidRDefault="00806D70" w:rsidP="00806D70">
            <w:pPr>
              <w:spacing w:after="0"/>
              <w:rPr>
                <w:rFonts w:eastAsia="MS Mincho"/>
                <w:bCs/>
                <w:lang w:eastAsia="ja-JP"/>
              </w:rPr>
            </w:pPr>
          </w:p>
        </w:tc>
      </w:tr>
      <w:tr w:rsidR="00806D70" w:rsidRPr="0019077C" w:rsidTr="006E5973">
        <w:tc>
          <w:tcPr>
            <w:tcW w:w="1250" w:type="dxa"/>
            <w:shd w:val="clear" w:color="auto" w:fill="auto"/>
          </w:tcPr>
          <w:p w:rsidR="00806D70" w:rsidRPr="00DF3BC8" w:rsidRDefault="009C7149" w:rsidP="00806D70">
            <w:pPr>
              <w:spacing w:after="0"/>
              <w:rPr>
                <w:rFonts w:eastAsia="DengXian" w:hint="eastAsia"/>
                <w:bCs/>
                <w:lang w:eastAsia="zh-CN"/>
              </w:rPr>
            </w:pPr>
            <w:r w:rsidRPr="00624312">
              <w:rPr>
                <w:rFonts w:eastAsia="DengXian" w:hint="eastAsia"/>
                <w:bCs/>
                <w:lang w:eastAsia="zh-CN"/>
              </w:rPr>
              <w:t>v</w:t>
            </w:r>
            <w:r w:rsidRPr="00624312">
              <w:rPr>
                <w:rFonts w:eastAsia="DengXian"/>
                <w:bCs/>
                <w:lang w:eastAsia="zh-CN"/>
              </w:rPr>
              <w:t>ivo</w:t>
            </w:r>
          </w:p>
        </w:tc>
        <w:tc>
          <w:tcPr>
            <w:tcW w:w="1288" w:type="dxa"/>
          </w:tcPr>
          <w:p w:rsidR="00806D70" w:rsidRPr="00DF3BC8" w:rsidRDefault="009C7149" w:rsidP="00806D70">
            <w:pPr>
              <w:spacing w:after="0"/>
              <w:rPr>
                <w:rFonts w:eastAsia="DengXian" w:hint="eastAsia"/>
                <w:bCs/>
                <w:lang w:eastAsia="zh-CN"/>
              </w:rPr>
            </w:pPr>
            <w:r w:rsidRPr="00624312">
              <w:rPr>
                <w:rFonts w:eastAsia="DengXian" w:hint="eastAsia"/>
                <w:bCs/>
                <w:lang w:eastAsia="zh-CN"/>
              </w:rPr>
              <w:t>Y</w:t>
            </w:r>
            <w:r w:rsidRPr="00624312">
              <w:rPr>
                <w:rFonts w:eastAsia="DengXian"/>
                <w:bCs/>
                <w:lang w:eastAsia="zh-CN"/>
              </w:rPr>
              <w:t>es</w:t>
            </w:r>
          </w:p>
        </w:tc>
        <w:tc>
          <w:tcPr>
            <w:tcW w:w="7318" w:type="dxa"/>
            <w:shd w:val="clear" w:color="auto" w:fill="auto"/>
          </w:tcPr>
          <w:p w:rsidR="00806D70" w:rsidRPr="00512830" w:rsidRDefault="00DF3BC8" w:rsidP="00806D70">
            <w:pPr>
              <w:spacing w:after="0"/>
              <w:rPr>
                <w:rFonts w:eastAsia="DengXian" w:hint="eastAsia"/>
                <w:bCs/>
                <w:lang w:eastAsia="zh-CN"/>
              </w:rPr>
            </w:pPr>
            <w:r w:rsidRPr="00512830">
              <w:rPr>
                <w:rFonts w:eastAsia="DengXian" w:hint="eastAsia"/>
                <w:bCs/>
                <w:lang w:eastAsia="zh-CN"/>
              </w:rPr>
              <w:t>S</w:t>
            </w:r>
            <w:r w:rsidRPr="00512830">
              <w:rPr>
                <w:rFonts w:eastAsia="DengXian"/>
                <w:bCs/>
                <w:lang w:eastAsia="zh-CN"/>
              </w:rPr>
              <w:t>plit bearer is designed for heavy payload between different NB</w:t>
            </w:r>
            <w:r w:rsidR="003E08D5" w:rsidRPr="00512830">
              <w:rPr>
                <w:rFonts w:eastAsia="DengXian"/>
                <w:bCs/>
                <w:lang w:eastAsia="zh-CN"/>
              </w:rPr>
              <w:t>s</w:t>
            </w:r>
            <w:r w:rsidRPr="00512830">
              <w:rPr>
                <w:rFonts w:eastAsia="DengXian"/>
                <w:bCs/>
                <w:lang w:eastAsia="zh-CN"/>
              </w:rPr>
              <w:t xml:space="preserve"> but IMS voice is not a heavy throughput service.</w:t>
            </w:r>
            <w:r w:rsidR="003E08D5" w:rsidRPr="00512830">
              <w:rPr>
                <w:rFonts w:eastAsia="DengXian"/>
                <w:bCs/>
                <w:lang w:eastAsia="zh-CN"/>
              </w:rPr>
              <w:t xml:space="preserve"> So in our understanding IMS voice is not supported for split bearer for any of the RAT combinations.</w:t>
            </w:r>
          </w:p>
        </w:tc>
      </w:tr>
      <w:tr w:rsidR="00B36B8D" w:rsidRPr="0019077C" w:rsidTr="006E5973">
        <w:tc>
          <w:tcPr>
            <w:tcW w:w="1250"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MediaTek</w:t>
            </w:r>
          </w:p>
        </w:tc>
        <w:tc>
          <w:tcPr>
            <w:tcW w:w="1288" w:type="dxa"/>
          </w:tcPr>
          <w:p w:rsidR="00B36B8D" w:rsidRPr="00314C0C" w:rsidRDefault="00B36B8D" w:rsidP="00B36B8D">
            <w:pPr>
              <w:spacing w:after="0"/>
              <w:rPr>
                <w:rFonts w:eastAsia="MS Mincho"/>
                <w:bCs/>
                <w:lang w:eastAsia="ja-JP"/>
              </w:rPr>
            </w:pPr>
            <w:r>
              <w:rPr>
                <w:rFonts w:eastAsia="MS Mincho"/>
                <w:bCs/>
                <w:lang w:eastAsia="ja-JP"/>
              </w:rPr>
              <w:t>Slightly no</w:t>
            </w:r>
          </w:p>
        </w:tc>
        <w:tc>
          <w:tcPr>
            <w:tcW w:w="7318"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We understand the motivation not to support voice over a split bearer with different RATs, but as with the question above, we don’t see what the implementation problem is to support it for NR-DC.  However, we acknowledge vivo’s point that it may not be a critical use case, and we can accept the majority view.</w:t>
            </w:r>
          </w:p>
        </w:tc>
      </w:tr>
      <w:tr w:rsidR="00B36B8D" w:rsidRPr="0019077C" w:rsidTr="006E5973">
        <w:tc>
          <w:tcPr>
            <w:tcW w:w="1250" w:type="dxa"/>
            <w:shd w:val="clear" w:color="auto" w:fill="auto"/>
          </w:tcPr>
          <w:p w:rsidR="00B36B8D" w:rsidRPr="00314C0C" w:rsidRDefault="00254BA3" w:rsidP="00B36B8D">
            <w:pPr>
              <w:spacing w:after="0"/>
              <w:rPr>
                <w:rFonts w:eastAsia="MS Mincho"/>
                <w:bCs/>
                <w:lang w:eastAsia="ja-JP"/>
              </w:rPr>
            </w:pPr>
            <w:r>
              <w:rPr>
                <w:rFonts w:eastAsia="MS Mincho"/>
                <w:bCs/>
                <w:lang w:eastAsia="ja-JP"/>
              </w:rPr>
              <w:t>Intel</w:t>
            </w:r>
          </w:p>
        </w:tc>
        <w:tc>
          <w:tcPr>
            <w:tcW w:w="1288" w:type="dxa"/>
          </w:tcPr>
          <w:p w:rsidR="00B36B8D" w:rsidRPr="00314C0C" w:rsidRDefault="00254BA3" w:rsidP="00B36B8D">
            <w:pPr>
              <w:spacing w:after="0"/>
              <w:rPr>
                <w:rFonts w:eastAsia="MS Mincho"/>
                <w:bCs/>
                <w:lang w:eastAsia="ja-JP"/>
              </w:rPr>
            </w:pPr>
            <w:r>
              <w:rPr>
                <w:rFonts w:eastAsia="MS Mincho"/>
                <w:bCs/>
                <w:lang w:eastAsia="ja-JP"/>
              </w:rPr>
              <w:t>Yes</w:t>
            </w:r>
          </w:p>
        </w:tc>
        <w:tc>
          <w:tcPr>
            <w:tcW w:w="7318" w:type="dxa"/>
            <w:shd w:val="clear" w:color="auto" w:fill="auto"/>
          </w:tcPr>
          <w:p w:rsidR="00B36B8D" w:rsidRPr="00314C0C" w:rsidRDefault="00254BA3" w:rsidP="00B36B8D">
            <w:pPr>
              <w:spacing w:after="0"/>
              <w:rPr>
                <w:rFonts w:eastAsia="MS Mincho"/>
                <w:bCs/>
                <w:lang w:eastAsia="ja-JP"/>
              </w:rPr>
            </w:pPr>
            <w:r>
              <w:rPr>
                <w:rFonts w:eastAsia="MS Mincho"/>
                <w:bCs/>
                <w:lang w:eastAsia="ja-JP"/>
              </w:rPr>
              <w:t>There is little motivation to support voice over split bearer.  This can reduce unnecessary scenarios.</w:t>
            </w:r>
          </w:p>
        </w:tc>
      </w:tr>
      <w:tr w:rsidR="00B36B8D" w:rsidRPr="0019077C" w:rsidTr="006E5973">
        <w:tc>
          <w:tcPr>
            <w:tcW w:w="1250" w:type="dxa"/>
            <w:shd w:val="clear" w:color="auto" w:fill="auto"/>
          </w:tcPr>
          <w:p w:rsidR="00B36B8D" w:rsidRPr="00314C0C" w:rsidRDefault="00990BC7" w:rsidP="00B36B8D">
            <w:pPr>
              <w:spacing w:after="0"/>
              <w:rPr>
                <w:rFonts w:eastAsia="MS Mincho" w:hint="eastAsia"/>
                <w:bCs/>
                <w:lang w:eastAsia="ko-KR"/>
              </w:rPr>
            </w:pPr>
            <w:r>
              <w:rPr>
                <w:rFonts w:ascii="BatangChe" w:eastAsia="BatangChe" w:hAnsi="BatangChe" w:cs="BatangChe"/>
                <w:bCs/>
                <w:lang w:eastAsia="ko-KR"/>
              </w:rPr>
              <w:t>Samsung</w:t>
            </w:r>
          </w:p>
        </w:tc>
        <w:tc>
          <w:tcPr>
            <w:tcW w:w="1288" w:type="dxa"/>
          </w:tcPr>
          <w:p w:rsidR="00B36B8D" w:rsidRPr="00EB2E3F" w:rsidRDefault="00990BC7" w:rsidP="00B36B8D">
            <w:pPr>
              <w:spacing w:after="0"/>
              <w:rPr>
                <w:rFonts w:eastAsia="Malgun Gothic" w:hint="eastAsia"/>
                <w:bCs/>
                <w:lang w:eastAsia="ko-KR"/>
              </w:rPr>
            </w:pPr>
            <w:r w:rsidRPr="005B1E7E">
              <w:rPr>
                <w:rFonts w:eastAsia="Malgun Gothic" w:hint="eastAsia"/>
                <w:bCs/>
                <w:lang w:eastAsia="ko-KR"/>
              </w:rPr>
              <w:t>Yes</w:t>
            </w:r>
          </w:p>
        </w:tc>
        <w:tc>
          <w:tcPr>
            <w:tcW w:w="7318" w:type="dxa"/>
            <w:shd w:val="clear" w:color="auto" w:fill="auto"/>
          </w:tcPr>
          <w:p w:rsidR="00B36B8D" w:rsidRPr="00314C0C" w:rsidRDefault="00B36B8D" w:rsidP="00B36B8D">
            <w:pPr>
              <w:spacing w:after="0"/>
              <w:rPr>
                <w:rFonts w:eastAsia="MS Mincho"/>
                <w:bCs/>
                <w:lang w:eastAsia="ja-JP"/>
              </w:rPr>
            </w:pPr>
          </w:p>
        </w:tc>
      </w:tr>
      <w:tr w:rsidR="00B36B8D" w:rsidRPr="0019077C" w:rsidTr="006E5973">
        <w:tc>
          <w:tcPr>
            <w:tcW w:w="1250" w:type="dxa"/>
            <w:shd w:val="clear" w:color="auto" w:fill="auto"/>
          </w:tcPr>
          <w:p w:rsidR="00B36B8D" w:rsidRPr="00314C0C" w:rsidRDefault="00504177" w:rsidP="00B36B8D">
            <w:pPr>
              <w:spacing w:after="0"/>
              <w:rPr>
                <w:rFonts w:eastAsia="MS Mincho"/>
                <w:bCs/>
                <w:lang w:eastAsia="ja-JP"/>
              </w:rPr>
            </w:pPr>
            <w:r>
              <w:rPr>
                <w:rFonts w:eastAsia="MS Mincho"/>
                <w:bCs/>
                <w:lang w:eastAsia="ja-JP"/>
              </w:rPr>
              <w:t>Ericsson</w:t>
            </w:r>
          </w:p>
        </w:tc>
        <w:tc>
          <w:tcPr>
            <w:tcW w:w="1288" w:type="dxa"/>
          </w:tcPr>
          <w:p w:rsidR="00B36B8D" w:rsidRPr="00314C0C" w:rsidRDefault="00ED5E4C" w:rsidP="00B36B8D">
            <w:pPr>
              <w:spacing w:after="0"/>
              <w:rPr>
                <w:rFonts w:eastAsia="MS Mincho"/>
                <w:bCs/>
                <w:lang w:eastAsia="ja-JP"/>
              </w:rPr>
            </w:pPr>
            <w:r>
              <w:rPr>
                <w:rFonts w:eastAsia="MS Mincho"/>
                <w:bCs/>
                <w:lang w:eastAsia="ja-JP"/>
              </w:rPr>
              <w:t>Yes</w:t>
            </w:r>
          </w:p>
        </w:tc>
        <w:tc>
          <w:tcPr>
            <w:tcW w:w="7318" w:type="dxa"/>
            <w:shd w:val="clear" w:color="auto" w:fill="auto"/>
          </w:tcPr>
          <w:p w:rsidR="00B36B8D" w:rsidRPr="00314C0C" w:rsidRDefault="00B36B8D" w:rsidP="00B36B8D">
            <w:pPr>
              <w:spacing w:after="0"/>
              <w:rPr>
                <w:rFonts w:eastAsia="MS Mincho"/>
                <w:bCs/>
                <w:lang w:eastAsia="ja-JP"/>
              </w:rPr>
            </w:pPr>
          </w:p>
        </w:tc>
      </w:tr>
      <w:tr w:rsidR="00120BBE" w:rsidRPr="0019077C" w:rsidTr="006E5973">
        <w:tc>
          <w:tcPr>
            <w:tcW w:w="1250" w:type="dxa"/>
            <w:shd w:val="clear" w:color="auto" w:fill="auto"/>
          </w:tcPr>
          <w:p w:rsidR="00120BBE" w:rsidRDefault="00120BBE" w:rsidP="00120BBE">
            <w:pPr>
              <w:spacing w:after="0"/>
              <w:rPr>
                <w:rFonts w:eastAsia="MS Mincho"/>
                <w:bCs/>
                <w:lang w:eastAsia="ja-JP"/>
              </w:rPr>
            </w:pPr>
            <w:r>
              <w:rPr>
                <w:rFonts w:eastAsia="MS Mincho"/>
                <w:bCs/>
                <w:lang w:eastAsia="ja-JP"/>
              </w:rPr>
              <w:t>Nokia</w:t>
            </w:r>
          </w:p>
        </w:tc>
        <w:tc>
          <w:tcPr>
            <w:tcW w:w="1288" w:type="dxa"/>
          </w:tcPr>
          <w:p w:rsidR="00120BBE" w:rsidRDefault="00120BBE" w:rsidP="00120BBE">
            <w:pPr>
              <w:spacing w:after="0"/>
              <w:rPr>
                <w:rFonts w:eastAsia="MS Mincho"/>
                <w:bCs/>
                <w:lang w:eastAsia="ja-JP"/>
              </w:rPr>
            </w:pPr>
            <w:r>
              <w:rPr>
                <w:rFonts w:eastAsia="MS Mincho"/>
                <w:bCs/>
                <w:lang w:eastAsia="ja-JP"/>
              </w:rPr>
              <w:t>Yes</w:t>
            </w:r>
          </w:p>
        </w:tc>
        <w:tc>
          <w:tcPr>
            <w:tcW w:w="7318" w:type="dxa"/>
            <w:shd w:val="clear" w:color="auto" w:fill="auto"/>
          </w:tcPr>
          <w:p w:rsidR="00120BBE" w:rsidRPr="00314C0C" w:rsidRDefault="00120BBE" w:rsidP="00120BBE">
            <w:pPr>
              <w:spacing w:after="0"/>
              <w:rPr>
                <w:rFonts w:eastAsia="MS Mincho"/>
                <w:bCs/>
                <w:lang w:eastAsia="ja-JP"/>
              </w:rPr>
            </w:pPr>
            <w:r>
              <w:rPr>
                <w:rFonts w:eastAsia="MS Mincho"/>
                <w:bCs/>
                <w:lang w:eastAsia="ja-JP"/>
              </w:rPr>
              <w:t>In our understanding this is not supported as for other scenarios, however, the specification doesn’t clarify the NR DC case.</w:t>
            </w:r>
          </w:p>
        </w:tc>
      </w:tr>
      <w:tr w:rsidR="00320DDA" w:rsidRPr="0019077C" w:rsidTr="006E5973">
        <w:tc>
          <w:tcPr>
            <w:tcW w:w="1250" w:type="dxa"/>
            <w:shd w:val="clear" w:color="auto" w:fill="auto"/>
          </w:tcPr>
          <w:p w:rsidR="00320DDA" w:rsidRPr="00EB2E3F" w:rsidRDefault="00320DDA" w:rsidP="00120BBE">
            <w:pPr>
              <w:spacing w:after="0"/>
              <w:rPr>
                <w:rFonts w:eastAsia="DengXian" w:hint="eastAsia"/>
                <w:bCs/>
                <w:lang w:eastAsia="zh-CN"/>
              </w:rPr>
            </w:pPr>
            <w:r w:rsidRPr="003215D6">
              <w:rPr>
                <w:rFonts w:eastAsia="DengXian"/>
                <w:bCs/>
                <w:lang w:eastAsia="zh-CN"/>
              </w:rPr>
              <w:t>OPPO</w:t>
            </w:r>
          </w:p>
        </w:tc>
        <w:tc>
          <w:tcPr>
            <w:tcW w:w="1288" w:type="dxa"/>
          </w:tcPr>
          <w:p w:rsidR="00320DDA" w:rsidRPr="00EB2E3F" w:rsidRDefault="00320DDA" w:rsidP="00120BBE">
            <w:pPr>
              <w:spacing w:after="0"/>
              <w:rPr>
                <w:rFonts w:eastAsia="DengXian" w:hint="eastAsia"/>
                <w:bCs/>
                <w:lang w:eastAsia="zh-CN"/>
              </w:rPr>
            </w:pPr>
            <w:r w:rsidRPr="003215D6">
              <w:rPr>
                <w:rFonts w:eastAsia="DengXian" w:hint="eastAsia"/>
                <w:bCs/>
                <w:lang w:eastAsia="zh-CN"/>
              </w:rPr>
              <w:t>Y</w:t>
            </w:r>
            <w:r w:rsidRPr="003215D6">
              <w:rPr>
                <w:rFonts w:eastAsia="DengXian"/>
                <w:bCs/>
                <w:lang w:eastAsia="zh-CN"/>
              </w:rPr>
              <w:t>es</w:t>
            </w:r>
          </w:p>
        </w:tc>
        <w:tc>
          <w:tcPr>
            <w:tcW w:w="7318" w:type="dxa"/>
            <w:shd w:val="clear" w:color="auto" w:fill="auto"/>
          </w:tcPr>
          <w:p w:rsidR="00320DDA" w:rsidRDefault="00320DDA" w:rsidP="00120BBE">
            <w:pPr>
              <w:spacing w:after="0"/>
              <w:rPr>
                <w:rFonts w:eastAsia="MS Mincho"/>
                <w:bCs/>
                <w:lang w:eastAsia="ja-JP"/>
              </w:rPr>
            </w:pPr>
          </w:p>
        </w:tc>
      </w:tr>
    </w:tbl>
    <w:p w:rsidR="00991930" w:rsidRDefault="00320DDA" w:rsidP="00712F35">
      <w:pPr>
        <w:jc w:val="both"/>
      </w:pPr>
      <w:r>
        <w:tab/>
      </w:r>
    </w:p>
    <w:p w:rsidR="00117145" w:rsidRDefault="00117145" w:rsidP="00117145">
      <w:pPr>
        <w:jc w:val="both"/>
      </w:pPr>
      <w:r>
        <w:t>[Summary of the discussion]:</w:t>
      </w:r>
    </w:p>
    <w:p w:rsidR="00117145" w:rsidRDefault="00647CEB" w:rsidP="00117145">
      <w:pPr>
        <w:jc w:val="both"/>
      </w:pPr>
      <w:r>
        <w:rPr>
          <w:rFonts w:eastAsia="MS Mincho"/>
          <w:bCs/>
          <w:lang w:eastAsia="ja-JP"/>
        </w:rPr>
        <w:t>10 companies agree that IMS voice over split bearer is not supported for NR-DC and 1 company slightly disagree it.</w:t>
      </w:r>
    </w:p>
    <w:p w:rsidR="00117145" w:rsidRDefault="00117145" w:rsidP="00712F35">
      <w:pPr>
        <w:jc w:val="both"/>
      </w:pPr>
    </w:p>
    <w:p w:rsidR="00FE5F64" w:rsidRPr="00991930" w:rsidRDefault="00FE5F64" w:rsidP="00FE5F64">
      <w:pPr>
        <w:jc w:val="both"/>
        <w:rPr>
          <w:b/>
        </w:rPr>
      </w:pPr>
      <w:r w:rsidRPr="00314C0C">
        <w:rPr>
          <w:b/>
        </w:rPr>
        <w:t>Q</w:t>
      </w:r>
      <w:r>
        <w:rPr>
          <w:b/>
        </w:rPr>
        <w:t>3</w:t>
      </w:r>
      <w:r w:rsidRPr="00314C0C">
        <w:rPr>
          <w:b/>
        </w:rPr>
        <w:t>: Do you</w:t>
      </w:r>
      <w:r>
        <w:rPr>
          <w:b/>
        </w:rPr>
        <w:t xml:space="preserve"> agree the split bearer is not supported for NGEN-DC, as proposed in the NGEN-DC CRs above (R2-2005458, R2-2005459)?</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288"/>
        <w:gridCol w:w="7318"/>
      </w:tblGrid>
      <w:tr w:rsidR="00FE5F64" w:rsidRPr="00274625" w:rsidTr="006E5973">
        <w:tc>
          <w:tcPr>
            <w:tcW w:w="1250" w:type="dxa"/>
            <w:shd w:val="clear" w:color="auto" w:fill="D9D9D9"/>
          </w:tcPr>
          <w:p w:rsidR="00FE5F64" w:rsidRPr="00314C0C" w:rsidRDefault="00FE5F64" w:rsidP="006E5973">
            <w:pPr>
              <w:spacing w:after="0"/>
              <w:jc w:val="both"/>
              <w:rPr>
                <w:b/>
                <w:bCs/>
                <w:lang w:eastAsia="zh-CN"/>
              </w:rPr>
            </w:pPr>
            <w:r w:rsidRPr="00314C0C">
              <w:rPr>
                <w:b/>
                <w:bCs/>
                <w:lang w:eastAsia="zh-CN"/>
              </w:rPr>
              <w:t>Company</w:t>
            </w:r>
          </w:p>
        </w:tc>
        <w:tc>
          <w:tcPr>
            <w:tcW w:w="1288" w:type="dxa"/>
            <w:shd w:val="clear" w:color="auto" w:fill="D9D9D9"/>
          </w:tcPr>
          <w:p w:rsidR="00FE5F64" w:rsidRPr="008A6CA4" w:rsidRDefault="00FE5F64" w:rsidP="006E5973">
            <w:pPr>
              <w:spacing w:after="0"/>
              <w:jc w:val="both"/>
              <w:rPr>
                <w:rFonts w:eastAsia="SimSun" w:hint="eastAsia"/>
                <w:b/>
                <w:bCs/>
                <w:lang w:eastAsia="zh-CN"/>
              </w:rPr>
            </w:pPr>
            <w:r>
              <w:rPr>
                <w:rFonts w:eastAsia="SimSun"/>
                <w:b/>
                <w:bCs/>
                <w:lang w:eastAsia="zh-CN"/>
              </w:rPr>
              <w:t>Yes/No</w:t>
            </w:r>
          </w:p>
        </w:tc>
        <w:tc>
          <w:tcPr>
            <w:tcW w:w="7318" w:type="dxa"/>
            <w:shd w:val="clear" w:color="auto" w:fill="D9D9D9"/>
          </w:tcPr>
          <w:p w:rsidR="00FE5F64" w:rsidRPr="00314C0C" w:rsidRDefault="00FE5F64" w:rsidP="006E5973">
            <w:pPr>
              <w:spacing w:after="0"/>
              <w:jc w:val="both"/>
              <w:rPr>
                <w:b/>
                <w:bCs/>
                <w:lang w:eastAsia="zh-CN"/>
              </w:rPr>
            </w:pPr>
            <w:r w:rsidRPr="00314C0C">
              <w:rPr>
                <w:b/>
                <w:bCs/>
                <w:lang w:eastAsia="zh-CN"/>
              </w:rPr>
              <w:t>Comments</w:t>
            </w:r>
          </w:p>
        </w:tc>
      </w:tr>
      <w:tr w:rsidR="00FE5F64" w:rsidRPr="0019077C" w:rsidTr="006E5973">
        <w:tc>
          <w:tcPr>
            <w:tcW w:w="1250" w:type="dxa"/>
            <w:shd w:val="clear" w:color="auto" w:fill="auto"/>
          </w:tcPr>
          <w:p w:rsidR="00FE5F64" w:rsidRPr="00314C0C" w:rsidRDefault="00FE5F64" w:rsidP="006E5973">
            <w:pPr>
              <w:spacing w:after="0"/>
              <w:rPr>
                <w:rFonts w:eastAsia="SimSun" w:hint="eastAsia"/>
                <w:bCs/>
                <w:lang w:eastAsia="zh-CN"/>
              </w:rPr>
            </w:pPr>
            <w:r>
              <w:rPr>
                <w:rFonts w:eastAsia="SimSun"/>
                <w:bCs/>
                <w:lang w:eastAsia="zh-CN"/>
              </w:rPr>
              <w:t>Google</w:t>
            </w:r>
          </w:p>
        </w:tc>
        <w:tc>
          <w:tcPr>
            <w:tcW w:w="1288" w:type="dxa"/>
          </w:tcPr>
          <w:p w:rsidR="00FE5F64" w:rsidRPr="00314C0C" w:rsidRDefault="00FE5F64" w:rsidP="006E5973">
            <w:pPr>
              <w:spacing w:after="0"/>
              <w:rPr>
                <w:rFonts w:eastAsia="SimSun"/>
                <w:bCs/>
                <w:lang w:eastAsia="zh-CN"/>
              </w:rPr>
            </w:pPr>
            <w:r>
              <w:rPr>
                <w:rFonts w:eastAsia="SimSun"/>
                <w:bCs/>
                <w:lang w:eastAsia="zh-CN"/>
              </w:rPr>
              <w:t>Yes</w:t>
            </w:r>
          </w:p>
        </w:tc>
        <w:tc>
          <w:tcPr>
            <w:tcW w:w="7318" w:type="dxa"/>
            <w:shd w:val="clear" w:color="auto" w:fill="auto"/>
          </w:tcPr>
          <w:p w:rsidR="00FE5F64" w:rsidRPr="00314C0C" w:rsidRDefault="00FE5F64" w:rsidP="006E5973">
            <w:pPr>
              <w:spacing w:after="0"/>
              <w:rPr>
                <w:rFonts w:eastAsia="SimSun" w:hint="eastAsia"/>
                <w:bCs/>
                <w:lang w:eastAsia="zh-CN"/>
              </w:rPr>
            </w:pPr>
            <w:r>
              <w:rPr>
                <w:rFonts w:eastAsia="SimSun"/>
                <w:bCs/>
                <w:lang w:eastAsia="zh-CN"/>
              </w:rPr>
              <w:t>We prefer to align all MR-DC cases with EN-DC.</w:t>
            </w:r>
          </w:p>
        </w:tc>
      </w:tr>
      <w:tr w:rsidR="00FE5F64" w:rsidRPr="0019077C" w:rsidTr="006E5973">
        <w:tc>
          <w:tcPr>
            <w:tcW w:w="1250" w:type="dxa"/>
            <w:shd w:val="clear" w:color="auto" w:fill="auto"/>
          </w:tcPr>
          <w:p w:rsidR="00FE5F64" w:rsidRPr="00314C0C" w:rsidRDefault="00B80238" w:rsidP="006E5973">
            <w:pPr>
              <w:spacing w:after="0"/>
              <w:rPr>
                <w:rFonts w:eastAsia="MS Mincho"/>
                <w:bCs/>
                <w:lang w:eastAsia="ja-JP"/>
              </w:rPr>
            </w:pPr>
            <w:r>
              <w:rPr>
                <w:rFonts w:eastAsia="MS Mincho"/>
                <w:bCs/>
                <w:lang w:eastAsia="ja-JP"/>
              </w:rPr>
              <w:t>Lenovo</w:t>
            </w:r>
          </w:p>
        </w:tc>
        <w:tc>
          <w:tcPr>
            <w:tcW w:w="1288" w:type="dxa"/>
          </w:tcPr>
          <w:p w:rsidR="00FE5F64" w:rsidRPr="00314C0C" w:rsidRDefault="00B80238" w:rsidP="006E5973">
            <w:pPr>
              <w:spacing w:after="0"/>
              <w:rPr>
                <w:rFonts w:eastAsia="MS Mincho"/>
                <w:bCs/>
                <w:lang w:eastAsia="ja-JP"/>
              </w:rPr>
            </w:pPr>
            <w:r>
              <w:rPr>
                <w:rFonts w:eastAsia="MS Mincho"/>
                <w:bCs/>
                <w:lang w:eastAsia="ja-JP"/>
              </w:rPr>
              <w:t>Yes</w:t>
            </w:r>
          </w:p>
        </w:tc>
        <w:tc>
          <w:tcPr>
            <w:tcW w:w="7318" w:type="dxa"/>
            <w:shd w:val="clear" w:color="auto" w:fill="auto"/>
          </w:tcPr>
          <w:p w:rsidR="00FE5F64" w:rsidRPr="00314C0C" w:rsidRDefault="00B80238" w:rsidP="006E5973">
            <w:pPr>
              <w:spacing w:after="0"/>
              <w:rPr>
                <w:rFonts w:eastAsia="MS Mincho"/>
                <w:bCs/>
                <w:lang w:eastAsia="ja-JP"/>
              </w:rPr>
            </w:pPr>
            <w:r>
              <w:rPr>
                <w:rFonts w:eastAsia="MS Mincho"/>
                <w:bCs/>
                <w:lang w:eastAsia="ja-JP"/>
              </w:rPr>
              <w:t>Same comment as for Q2 above.</w:t>
            </w:r>
          </w:p>
        </w:tc>
      </w:tr>
      <w:tr w:rsidR="00806D70" w:rsidRPr="0019077C" w:rsidTr="006E5973">
        <w:tc>
          <w:tcPr>
            <w:tcW w:w="1250" w:type="dxa"/>
            <w:shd w:val="clear" w:color="auto" w:fill="auto"/>
          </w:tcPr>
          <w:p w:rsidR="00806D70" w:rsidRPr="00314C0C" w:rsidRDefault="00806D70" w:rsidP="00806D70">
            <w:pPr>
              <w:spacing w:after="0"/>
              <w:rPr>
                <w:rFonts w:eastAsia="MS Mincho"/>
                <w:bCs/>
                <w:lang w:eastAsia="ja-JP"/>
              </w:rPr>
            </w:pPr>
            <w:r w:rsidRPr="002E6243">
              <w:rPr>
                <w:rFonts w:eastAsia="SimSun" w:hint="eastAsia"/>
                <w:bCs/>
                <w:lang w:eastAsia="zh-CN"/>
              </w:rPr>
              <w:t>H</w:t>
            </w:r>
            <w:r w:rsidRPr="002E6243">
              <w:rPr>
                <w:rFonts w:eastAsia="SimSun"/>
                <w:bCs/>
                <w:lang w:eastAsia="zh-CN"/>
              </w:rPr>
              <w:t>uawei</w:t>
            </w:r>
          </w:p>
        </w:tc>
        <w:tc>
          <w:tcPr>
            <w:tcW w:w="1288" w:type="dxa"/>
          </w:tcPr>
          <w:p w:rsidR="00806D70" w:rsidRPr="00314C0C" w:rsidRDefault="00806D70" w:rsidP="00806D70">
            <w:pPr>
              <w:spacing w:after="0"/>
              <w:rPr>
                <w:rFonts w:eastAsia="MS Mincho"/>
                <w:bCs/>
                <w:lang w:eastAsia="ja-JP"/>
              </w:rPr>
            </w:pPr>
            <w:r w:rsidRPr="002E6243">
              <w:rPr>
                <w:rFonts w:eastAsia="SimSun" w:hint="eastAsia"/>
                <w:bCs/>
                <w:lang w:eastAsia="zh-CN"/>
              </w:rPr>
              <w:t>Y</w:t>
            </w:r>
            <w:r w:rsidRPr="002E6243">
              <w:rPr>
                <w:rFonts w:eastAsia="SimSun"/>
                <w:bCs/>
                <w:lang w:eastAsia="zh-CN"/>
              </w:rPr>
              <w:t>es</w:t>
            </w:r>
          </w:p>
        </w:tc>
        <w:tc>
          <w:tcPr>
            <w:tcW w:w="7318" w:type="dxa"/>
            <w:shd w:val="clear" w:color="auto" w:fill="auto"/>
          </w:tcPr>
          <w:p w:rsidR="00806D70" w:rsidRPr="00314C0C" w:rsidRDefault="00806D70" w:rsidP="00806D70">
            <w:pPr>
              <w:spacing w:after="0"/>
              <w:rPr>
                <w:rFonts w:eastAsia="MS Mincho"/>
                <w:bCs/>
                <w:lang w:eastAsia="ja-JP"/>
              </w:rPr>
            </w:pPr>
            <w:r w:rsidRPr="002E6243">
              <w:rPr>
                <w:rFonts w:eastAsia="SimSun"/>
                <w:bCs/>
                <w:lang w:eastAsia="zh-CN"/>
              </w:rPr>
              <w:t>See our comments above.</w:t>
            </w:r>
          </w:p>
        </w:tc>
      </w:tr>
      <w:tr w:rsidR="003426DB" w:rsidRPr="0019077C" w:rsidTr="006E5973">
        <w:tc>
          <w:tcPr>
            <w:tcW w:w="1250" w:type="dxa"/>
            <w:shd w:val="clear" w:color="auto" w:fill="auto"/>
          </w:tcPr>
          <w:p w:rsidR="003426DB" w:rsidRPr="00314C0C" w:rsidRDefault="003426DB" w:rsidP="003426DB">
            <w:pPr>
              <w:spacing w:after="0"/>
              <w:rPr>
                <w:rFonts w:eastAsia="MS Mincho"/>
                <w:bCs/>
                <w:lang w:eastAsia="ja-JP"/>
              </w:rPr>
            </w:pPr>
            <w:r>
              <w:rPr>
                <w:rFonts w:eastAsia="MS Mincho" w:hint="eastAsia"/>
                <w:bCs/>
                <w:lang w:eastAsia="ja-JP"/>
              </w:rPr>
              <w:t>Q</w:t>
            </w:r>
            <w:r>
              <w:rPr>
                <w:rFonts w:eastAsia="MS Mincho"/>
                <w:bCs/>
                <w:lang w:eastAsia="ja-JP"/>
              </w:rPr>
              <w:t>ualcomm Incorporated</w:t>
            </w:r>
          </w:p>
        </w:tc>
        <w:tc>
          <w:tcPr>
            <w:tcW w:w="1288" w:type="dxa"/>
          </w:tcPr>
          <w:p w:rsidR="003426DB" w:rsidRPr="00314C0C" w:rsidRDefault="003426DB" w:rsidP="003426DB">
            <w:pPr>
              <w:spacing w:after="0"/>
              <w:rPr>
                <w:rFonts w:eastAsia="MS Mincho"/>
                <w:bCs/>
                <w:lang w:eastAsia="ja-JP"/>
              </w:rPr>
            </w:pPr>
            <w:r>
              <w:rPr>
                <w:rFonts w:eastAsia="MS Mincho" w:hint="eastAsia"/>
                <w:bCs/>
                <w:lang w:eastAsia="ja-JP"/>
              </w:rPr>
              <w:t>Y</w:t>
            </w:r>
            <w:r>
              <w:rPr>
                <w:rFonts w:eastAsia="MS Mincho"/>
                <w:bCs/>
                <w:lang w:eastAsia="ja-JP"/>
              </w:rPr>
              <w:t>es</w:t>
            </w:r>
          </w:p>
        </w:tc>
        <w:tc>
          <w:tcPr>
            <w:tcW w:w="7318" w:type="dxa"/>
            <w:shd w:val="clear" w:color="auto" w:fill="auto"/>
          </w:tcPr>
          <w:p w:rsidR="003426DB" w:rsidRPr="00314C0C" w:rsidRDefault="003426DB" w:rsidP="003426DB">
            <w:pPr>
              <w:spacing w:after="0"/>
              <w:rPr>
                <w:rFonts w:eastAsia="MS Mincho"/>
                <w:bCs/>
                <w:lang w:eastAsia="ja-JP"/>
              </w:rPr>
            </w:pPr>
          </w:p>
        </w:tc>
      </w:tr>
      <w:tr w:rsidR="003426DB" w:rsidRPr="0019077C" w:rsidTr="006E5973">
        <w:tc>
          <w:tcPr>
            <w:tcW w:w="1250" w:type="dxa"/>
            <w:shd w:val="clear" w:color="auto" w:fill="auto"/>
          </w:tcPr>
          <w:p w:rsidR="003426DB" w:rsidRPr="00EB2E3F" w:rsidRDefault="009C7149" w:rsidP="003426DB">
            <w:pPr>
              <w:spacing w:after="0"/>
              <w:rPr>
                <w:rFonts w:eastAsia="DengXian" w:hint="eastAsia"/>
                <w:bCs/>
                <w:lang w:eastAsia="zh-CN"/>
              </w:rPr>
            </w:pPr>
            <w:r w:rsidRPr="00624312">
              <w:rPr>
                <w:rFonts w:eastAsia="DengXian" w:hint="eastAsia"/>
                <w:bCs/>
                <w:lang w:eastAsia="zh-CN"/>
              </w:rPr>
              <w:t>v</w:t>
            </w:r>
            <w:r w:rsidRPr="00624312">
              <w:rPr>
                <w:rFonts w:eastAsia="DengXian"/>
                <w:bCs/>
                <w:lang w:eastAsia="zh-CN"/>
              </w:rPr>
              <w:t>ivo</w:t>
            </w:r>
          </w:p>
        </w:tc>
        <w:tc>
          <w:tcPr>
            <w:tcW w:w="1288" w:type="dxa"/>
          </w:tcPr>
          <w:p w:rsidR="003426DB" w:rsidRPr="00EB2E3F" w:rsidRDefault="009C7149" w:rsidP="003426DB">
            <w:pPr>
              <w:spacing w:after="0"/>
              <w:rPr>
                <w:rFonts w:eastAsia="DengXian" w:hint="eastAsia"/>
                <w:bCs/>
                <w:lang w:eastAsia="zh-CN"/>
              </w:rPr>
            </w:pPr>
            <w:r w:rsidRPr="00624312">
              <w:rPr>
                <w:rFonts w:eastAsia="DengXian" w:hint="eastAsia"/>
                <w:bCs/>
                <w:lang w:eastAsia="zh-CN"/>
              </w:rPr>
              <w:t>Y</w:t>
            </w:r>
            <w:r w:rsidRPr="00624312">
              <w:rPr>
                <w:rFonts w:eastAsia="DengXian"/>
                <w:bCs/>
                <w:lang w:eastAsia="zh-CN"/>
              </w:rPr>
              <w:t>es</w:t>
            </w:r>
          </w:p>
        </w:tc>
        <w:tc>
          <w:tcPr>
            <w:tcW w:w="7318" w:type="dxa"/>
            <w:shd w:val="clear" w:color="auto" w:fill="auto"/>
          </w:tcPr>
          <w:p w:rsidR="003426DB" w:rsidRPr="00EB2E3F" w:rsidRDefault="003426DB" w:rsidP="003426DB">
            <w:pPr>
              <w:spacing w:after="0"/>
              <w:rPr>
                <w:rFonts w:eastAsia="DengXian" w:hint="eastAsia"/>
                <w:bCs/>
                <w:lang w:eastAsia="zh-CN"/>
              </w:rPr>
            </w:pPr>
          </w:p>
        </w:tc>
      </w:tr>
      <w:tr w:rsidR="003426DB" w:rsidRPr="0019077C" w:rsidTr="006E5973">
        <w:tc>
          <w:tcPr>
            <w:tcW w:w="1250" w:type="dxa"/>
            <w:shd w:val="clear" w:color="auto" w:fill="auto"/>
          </w:tcPr>
          <w:p w:rsidR="003426DB" w:rsidRPr="00314C0C" w:rsidRDefault="00B36B8D" w:rsidP="003426DB">
            <w:pPr>
              <w:spacing w:after="0"/>
              <w:rPr>
                <w:rFonts w:eastAsia="MS Mincho"/>
                <w:bCs/>
                <w:lang w:eastAsia="ja-JP"/>
              </w:rPr>
            </w:pPr>
            <w:r>
              <w:rPr>
                <w:rFonts w:eastAsia="MS Mincho"/>
                <w:bCs/>
                <w:lang w:eastAsia="ja-JP"/>
              </w:rPr>
              <w:t>MediaTek</w:t>
            </w:r>
          </w:p>
        </w:tc>
        <w:tc>
          <w:tcPr>
            <w:tcW w:w="1288" w:type="dxa"/>
          </w:tcPr>
          <w:p w:rsidR="003426DB" w:rsidRPr="00314C0C" w:rsidRDefault="00B36B8D" w:rsidP="003426DB">
            <w:pPr>
              <w:spacing w:after="0"/>
              <w:rPr>
                <w:rFonts w:eastAsia="MS Mincho"/>
                <w:bCs/>
                <w:lang w:eastAsia="ja-JP"/>
              </w:rPr>
            </w:pPr>
            <w:r>
              <w:rPr>
                <w:rFonts w:eastAsia="MS Mincho"/>
                <w:bCs/>
                <w:lang w:eastAsia="ja-JP"/>
              </w:rPr>
              <w:t>Yes</w:t>
            </w:r>
          </w:p>
        </w:tc>
        <w:tc>
          <w:tcPr>
            <w:tcW w:w="7318" w:type="dxa"/>
            <w:shd w:val="clear" w:color="auto" w:fill="auto"/>
          </w:tcPr>
          <w:p w:rsidR="003426DB" w:rsidRPr="00314C0C" w:rsidRDefault="00B36B8D" w:rsidP="003426DB">
            <w:pPr>
              <w:spacing w:after="0"/>
              <w:rPr>
                <w:rFonts w:eastAsia="MS Mincho"/>
                <w:bCs/>
                <w:lang w:eastAsia="ja-JP"/>
              </w:rPr>
            </w:pPr>
            <w:r>
              <w:rPr>
                <w:rFonts w:eastAsia="MS Mincho"/>
                <w:bCs/>
                <w:lang w:eastAsia="ja-JP"/>
              </w:rPr>
              <w:t>Here it makes sense to align to EN-DC.</w:t>
            </w:r>
          </w:p>
        </w:tc>
      </w:tr>
      <w:tr w:rsidR="003426DB" w:rsidRPr="0019077C" w:rsidTr="006E5973">
        <w:tc>
          <w:tcPr>
            <w:tcW w:w="1250" w:type="dxa"/>
            <w:shd w:val="clear" w:color="auto" w:fill="auto"/>
          </w:tcPr>
          <w:p w:rsidR="003426DB" w:rsidRPr="00314C0C" w:rsidRDefault="00254BA3" w:rsidP="003426DB">
            <w:pPr>
              <w:spacing w:after="0"/>
              <w:rPr>
                <w:rFonts w:eastAsia="MS Mincho"/>
                <w:bCs/>
                <w:lang w:eastAsia="ja-JP"/>
              </w:rPr>
            </w:pPr>
            <w:r>
              <w:rPr>
                <w:rFonts w:eastAsia="MS Mincho"/>
                <w:bCs/>
                <w:lang w:eastAsia="ja-JP"/>
              </w:rPr>
              <w:t>Intel</w:t>
            </w:r>
          </w:p>
        </w:tc>
        <w:tc>
          <w:tcPr>
            <w:tcW w:w="1288" w:type="dxa"/>
          </w:tcPr>
          <w:p w:rsidR="003426DB" w:rsidRPr="00314C0C" w:rsidRDefault="00254BA3" w:rsidP="003426DB">
            <w:pPr>
              <w:spacing w:after="0"/>
              <w:rPr>
                <w:rFonts w:eastAsia="MS Mincho"/>
                <w:bCs/>
                <w:lang w:eastAsia="ja-JP"/>
              </w:rPr>
            </w:pPr>
            <w:r>
              <w:rPr>
                <w:rFonts w:eastAsia="MS Mincho"/>
                <w:bCs/>
                <w:lang w:eastAsia="ja-JP"/>
              </w:rPr>
              <w:t>Yes</w:t>
            </w:r>
          </w:p>
        </w:tc>
        <w:tc>
          <w:tcPr>
            <w:tcW w:w="7318" w:type="dxa"/>
            <w:shd w:val="clear" w:color="auto" w:fill="auto"/>
          </w:tcPr>
          <w:p w:rsidR="003426DB" w:rsidRPr="00314C0C" w:rsidRDefault="003426DB" w:rsidP="003426DB">
            <w:pPr>
              <w:spacing w:after="0"/>
              <w:rPr>
                <w:rFonts w:eastAsia="MS Mincho"/>
                <w:bCs/>
                <w:lang w:eastAsia="ja-JP"/>
              </w:rPr>
            </w:pPr>
          </w:p>
        </w:tc>
      </w:tr>
      <w:tr w:rsidR="003426DB" w:rsidRPr="0019077C" w:rsidTr="006E5973">
        <w:tc>
          <w:tcPr>
            <w:tcW w:w="1250" w:type="dxa"/>
            <w:shd w:val="clear" w:color="auto" w:fill="auto"/>
          </w:tcPr>
          <w:p w:rsidR="003426DB" w:rsidRPr="00EB2E3F" w:rsidRDefault="00990BC7" w:rsidP="003426DB">
            <w:pPr>
              <w:spacing w:after="0"/>
              <w:rPr>
                <w:rFonts w:eastAsia="Malgun Gothic" w:hint="eastAsia"/>
                <w:bCs/>
                <w:lang w:eastAsia="ko-KR"/>
              </w:rPr>
            </w:pPr>
            <w:r w:rsidRPr="005B1E7E">
              <w:rPr>
                <w:rFonts w:eastAsia="Malgun Gothic" w:hint="eastAsia"/>
                <w:bCs/>
                <w:lang w:eastAsia="ko-KR"/>
              </w:rPr>
              <w:t>Samsung</w:t>
            </w:r>
          </w:p>
        </w:tc>
        <w:tc>
          <w:tcPr>
            <w:tcW w:w="1288" w:type="dxa"/>
          </w:tcPr>
          <w:p w:rsidR="003426DB" w:rsidRPr="00EB2E3F" w:rsidRDefault="00990BC7" w:rsidP="003426DB">
            <w:pPr>
              <w:spacing w:after="0"/>
              <w:rPr>
                <w:rFonts w:eastAsia="Malgun Gothic" w:hint="eastAsia"/>
                <w:bCs/>
                <w:lang w:eastAsia="ko-KR"/>
              </w:rPr>
            </w:pPr>
            <w:r w:rsidRPr="005B1E7E">
              <w:rPr>
                <w:rFonts w:eastAsia="Malgun Gothic" w:hint="eastAsia"/>
                <w:bCs/>
                <w:lang w:eastAsia="ko-KR"/>
              </w:rPr>
              <w:t>Yes</w:t>
            </w:r>
          </w:p>
        </w:tc>
        <w:tc>
          <w:tcPr>
            <w:tcW w:w="7318" w:type="dxa"/>
            <w:shd w:val="clear" w:color="auto" w:fill="auto"/>
          </w:tcPr>
          <w:p w:rsidR="003426DB" w:rsidRPr="00314C0C" w:rsidRDefault="003426DB" w:rsidP="003426DB">
            <w:pPr>
              <w:spacing w:after="0"/>
              <w:rPr>
                <w:rFonts w:eastAsia="MS Mincho"/>
                <w:bCs/>
                <w:lang w:eastAsia="ja-JP"/>
              </w:rPr>
            </w:pPr>
          </w:p>
        </w:tc>
      </w:tr>
      <w:tr w:rsidR="003426DB" w:rsidRPr="0019077C" w:rsidTr="006E5973">
        <w:tc>
          <w:tcPr>
            <w:tcW w:w="1250" w:type="dxa"/>
            <w:shd w:val="clear" w:color="auto" w:fill="auto"/>
          </w:tcPr>
          <w:p w:rsidR="003426DB" w:rsidRPr="00ED5E4C" w:rsidRDefault="00504177" w:rsidP="003426DB">
            <w:pPr>
              <w:spacing w:after="0"/>
              <w:rPr>
                <w:rFonts w:eastAsia="MS Mincho"/>
                <w:bCs/>
                <w:lang w:eastAsia="ja-JP"/>
              </w:rPr>
            </w:pPr>
            <w:r w:rsidRPr="00ED5E4C">
              <w:rPr>
                <w:rFonts w:eastAsia="MS Mincho"/>
                <w:bCs/>
                <w:lang w:eastAsia="ja-JP"/>
              </w:rPr>
              <w:t>Ericsson</w:t>
            </w:r>
          </w:p>
        </w:tc>
        <w:tc>
          <w:tcPr>
            <w:tcW w:w="1288" w:type="dxa"/>
          </w:tcPr>
          <w:p w:rsidR="003426DB" w:rsidRPr="00314C0C" w:rsidRDefault="00504177" w:rsidP="003426DB">
            <w:pPr>
              <w:spacing w:after="0"/>
              <w:rPr>
                <w:rFonts w:eastAsia="MS Mincho"/>
                <w:bCs/>
                <w:lang w:eastAsia="ja-JP"/>
              </w:rPr>
            </w:pPr>
            <w:r w:rsidRPr="00ED5E4C">
              <w:rPr>
                <w:rFonts w:eastAsia="MS Mincho"/>
                <w:bCs/>
                <w:lang w:eastAsia="ja-JP"/>
              </w:rPr>
              <w:t>Yes</w:t>
            </w:r>
          </w:p>
        </w:tc>
        <w:tc>
          <w:tcPr>
            <w:tcW w:w="7318" w:type="dxa"/>
            <w:shd w:val="clear" w:color="auto" w:fill="auto"/>
          </w:tcPr>
          <w:p w:rsidR="003426DB" w:rsidRPr="00314C0C" w:rsidRDefault="003426DB" w:rsidP="003426DB">
            <w:pPr>
              <w:spacing w:after="0"/>
              <w:rPr>
                <w:rFonts w:eastAsia="MS Mincho"/>
                <w:bCs/>
                <w:lang w:eastAsia="ja-JP"/>
              </w:rPr>
            </w:pPr>
          </w:p>
        </w:tc>
      </w:tr>
      <w:tr w:rsidR="00120BBE" w:rsidRPr="0019077C" w:rsidTr="006E5973">
        <w:tc>
          <w:tcPr>
            <w:tcW w:w="1250" w:type="dxa"/>
            <w:shd w:val="clear" w:color="auto" w:fill="auto"/>
          </w:tcPr>
          <w:p w:rsidR="00120BBE" w:rsidRPr="00ED5E4C" w:rsidRDefault="00120BBE" w:rsidP="00120BBE">
            <w:pPr>
              <w:spacing w:after="0"/>
              <w:rPr>
                <w:rFonts w:eastAsia="MS Mincho"/>
                <w:bCs/>
                <w:lang w:eastAsia="ja-JP"/>
              </w:rPr>
            </w:pPr>
            <w:r>
              <w:rPr>
                <w:rFonts w:eastAsia="MS Mincho"/>
                <w:bCs/>
                <w:lang w:eastAsia="ja-JP"/>
              </w:rPr>
              <w:t>Nokia</w:t>
            </w:r>
          </w:p>
        </w:tc>
        <w:tc>
          <w:tcPr>
            <w:tcW w:w="1288" w:type="dxa"/>
          </w:tcPr>
          <w:p w:rsidR="00120BBE" w:rsidRPr="00ED5E4C" w:rsidRDefault="00120BBE" w:rsidP="00120BBE">
            <w:pPr>
              <w:spacing w:after="0"/>
              <w:rPr>
                <w:rFonts w:eastAsia="MS Mincho"/>
                <w:bCs/>
                <w:lang w:eastAsia="ja-JP"/>
              </w:rPr>
            </w:pPr>
            <w:r>
              <w:rPr>
                <w:rFonts w:eastAsia="MS Mincho"/>
                <w:bCs/>
                <w:lang w:eastAsia="ja-JP"/>
              </w:rPr>
              <w:t>Yes</w:t>
            </w:r>
          </w:p>
        </w:tc>
        <w:tc>
          <w:tcPr>
            <w:tcW w:w="7318" w:type="dxa"/>
            <w:shd w:val="clear" w:color="auto" w:fill="auto"/>
          </w:tcPr>
          <w:p w:rsidR="00120BBE" w:rsidRPr="00314C0C" w:rsidRDefault="00120BBE" w:rsidP="00120BBE">
            <w:pPr>
              <w:spacing w:after="0"/>
              <w:rPr>
                <w:rFonts w:eastAsia="MS Mincho"/>
                <w:bCs/>
                <w:lang w:eastAsia="ja-JP"/>
              </w:rPr>
            </w:pPr>
            <w:r>
              <w:rPr>
                <w:rFonts w:eastAsia="MS Mincho"/>
                <w:bCs/>
                <w:lang w:eastAsia="ja-JP"/>
              </w:rPr>
              <w:t>Our expectation also has been the behaviour is aligned.</w:t>
            </w:r>
          </w:p>
        </w:tc>
      </w:tr>
      <w:tr w:rsidR="00320DDA" w:rsidRPr="0019077C" w:rsidTr="006E5973">
        <w:tc>
          <w:tcPr>
            <w:tcW w:w="1250" w:type="dxa"/>
            <w:shd w:val="clear" w:color="auto" w:fill="auto"/>
          </w:tcPr>
          <w:p w:rsidR="00320DDA" w:rsidRPr="00EB2E3F" w:rsidRDefault="00320DDA" w:rsidP="00120BBE">
            <w:pPr>
              <w:spacing w:after="0"/>
              <w:rPr>
                <w:rFonts w:eastAsia="DengXian" w:hint="eastAsia"/>
                <w:bCs/>
                <w:lang w:eastAsia="zh-CN"/>
              </w:rPr>
            </w:pPr>
            <w:r w:rsidRPr="003215D6">
              <w:rPr>
                <w:rFonts w:eastAsia="DengXian"/>
                <w:bCs/>
                <w:lang w:eastAsia="zh-CN"/>
              </w:rPr>
              <w:t>OPPO</w:t>
            </w:r>
          </w:p>
        </w:tc>
        <w:tc>
          <w:tcPr>
            <w:tcW w:w="1288" w:type="dxa"/>
          </w:tcPr>
          <w:p w:rsidR="00320DDA" w:rsidRPr="00EB2E3F" w:rsidRDefault="00320DDA" w:rsidP="00120BBE">
            <w:pPr>
              <w:spacing w:after="0"/>
              <w:rPr>
                <w:rFonts w:eastAsia="DengXian" w:hint="eastAsia"/>
                <w:bCs/>
                <w:lang w:eastAsia="zh-CN"/>
              </w:rPr>
            </w:pPr>
            <w:r w:rsidRPr="003215D6">
              <w:rPr>
                <w:rFonts w:eastAsia="DengXian" w:hint="eastAsia"/>
                <w:bCs/>
                <w:lang w:eastAsia="zh-CN"/>
              </w:rPr>
              <w:t>Ye</w:t>
            </w:r>
            <w:r w:rsidRPr="003215D6">
              <w:rPr>
                <w:rFonts w:eastAsia="DengXian"/>
                <w:bCs/>
                <w:lang w:eastAsia="zh-CN"/>
              </w:rPr>
              <w:t>s</w:t>
            </w:r>
          </w:p>
        </w:tc>
        <w:tc>
          <w:tcPr>
            <w:tcW w:w="7318" w:type="dxa"/>
            <w:shd w:val="clear" w:color="auto" w:fill="auto"/>
          </w:tcPr>
          <w:p w:rsidR="00320DDA" w:rsidRDefault="00320DDA" w:rsidP="00120BBE">
            <w:pPr>
              <w:spacing w:after="0"/>
              <w:rPr>
                <w:rFonts w:eastAsia="MS Mincho"/>
                <w:bCs/>
                <w:lang w:eastAsia="ja-JP"/>
              </w:rPr>
            </w:pPr>
          </w:p>
        </w:tc>
      </w:tr>
    </w:tbl>
    <w:p w:rsidR="00FE5F64" w:rsidRDefault="00FE5F64" w:rsidP="00712F35">
      <w:pPr>
        <w:jc w:val="both"/>
      </w:pPr>
    </w:p>
    <w:p w:rsidR="00117145" w:rsidRDefault="00117145" w:rsidP="00117145">
      <w:pPr>
        <w:jc w:val="both"/>
      </w:pPr>
      <w:r>
        <w:t>[Summary of the discussion]:</w:t>
      </w:r>
    </w:p>
    <w:p w:rsidR="00117145" w:rsidRDefault="00117145" w:rsidP="00712F35">
      <w:pPr>
        <w:jc w:val="both"/>
      </w:pPr>
      <w:r>
        <w:rPr>
          <w:rFonts w:eastAsia="MS Mincho"/>
          <w:bCs/>
          <w:lang w:eastAsia="ja-JP"/>
        </w:rPr>
        <w:t>All companies agree that IMS voice over split bearer is not supported for NGEN-DC.</w:t>
      </w:r>
    </w:p>
    <w:p w:rsidR="00117145" w:rsidRDefault="00117145" w:rsidP="00712F35">
      <w:pPr>
        <w:jc w:val="both"/>
      </w:pPr>
    </w:p>
    <w:p w:rsidR="001262CA" w:rsidRPr="00314C0C" w:rsidRDefault="001262CA" w:rsidP="00712F35">
      <w:pPr>
        <w:jc w:val="both"/>
      </w:pPr>
      <w:r>
        <w:t>The change for the IMS voice over split bearer for NE-DC is missing in the CRs. We propose to discuss the NE-DC case in the discussion</w:t>
      </w:r>
      <w:r w:rsidR="000D3420">
        <w:t xml:space="preserve"> as well</w:t>
      </w:r>
      <w:r>
        <w:t>.</w:t>
      </w:r>
    </w:p>
    <w:p w:rsidR="005D3248" w:rsidRPr="00991930" w:rsidRDefault="005D3248" w:rsidP="005D3248">
      <w:pPr>
        <w:jc w:val="both"/>
        <w:rPr>
          <w:b/>
        </w:rPr>
      </w:pPr>
      <w:r w:rsidRPr="00314C0C">
        <w:rPr>
          <w:b/>
        </w:rPr>
        <w:t>Q</w:t>
      </w:r>
      <w:r w:rsidR="00FE5F64">
        <w:rPr>
          <w:b/>
        </w:rPr>
        <w:t>4</w:t>
      </w:r>
      <w:r w:rsidRPr="00314C0C">
        <w:rPr>
          <w:b/>
        </w:rPr>
        <w:t>: Do you</w:t>
      </w:r>
      <w:r>
        <w:rPr>
          <w:b/>
        </w:rPr>
        <w:t xml:space="preserve"> agree </w:t>
      </w:r>
      <w:r w:rsidR="00B05D5C">
        <w:rPr>
          <w:b/>
        </w:rPr>
        <w:t xml:space="preserve">that </w:t>
      </w:r>
      <w:r>
        <w:rPr>
          <w:b/>
        </w:rPr>
        <w:t>the split bearer is not supported for NE-DC?</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288"/>
        <w:gridCol w:w="7318"/>
      </w:tblGrid>
      <w:tr w:rsidR="005D3248" w:rsidRPr="00274625" w:rsidTr="006E5973">
        <w:tc>
          <w:tcPr>
            <w:tcW w:w="1250" w:type="dxa"/>
            <w:shd w:val="clear" w:color="auto" w:fill="D9D9D9"/>
          </w:tcPr>
          <w:p w:rsidR="005D3248" w:rsidRPr="00314C0C" w:rsidRDefault="005D3248" w:rsidP="006E5973">
            <w:pPr>
              <w:spacing w:after="0"/>
              <w:jc w:val="both"/>
              <w:rPr>
                <w:b/>
                <w:bCs/>
                <w:lang w:eastAsia="zh-CN"/>
              </w:rPr>
            </w:pPr>
            <w:r w:rsidRPr="00314C0C">
              <w:rPr>
                <w:b/>
                <w:bCs/>
                <w:lang w:eastAsia="zh-CN"/>
              </w:rPr>
              <w:t>Company</w:t>
            </w:r>
          </w:p>
        </w:tc>
        <w:tc>
          <w:tcPr>
            <w:tcW w:w="1288" w:type="dxa"/>
            <w:shd w:val="clear" w:color="auto" w:fill="D9D9D9"/>
          </w:tcPr>
          <w:p w:rsidR="005D3248" w:rsidRPr="008A6CA4" w:rsidRDefault="005D3248" w:rsidP="006E5973">
            <w:pPr>
              <w:spacing w:after="0"/>
              <w:jc w:val="both"/>
              <w:rPr>
                <w:rFonts w:eastAsia="SimSun" w:hint="eastAsia"/>
                <w:b/>
                <w:bCs/>
                <w:lang w:eastAsia="zh-CN"/>
              </w:rPr>
            </w:pPr>
            <w:r>
              <w:rPr>
                <w:rFonts w:eastAsia="SimSun"/>
                <w:b/>
                <w:bCs/>
                <w:lang w:eastAsia="zh-CN"/>
              </w:rPr>
              <w:t>Yes/No</w:t>
            </w:r>
          </w:p>
        </w:tc>
        <w:tc>
          <w:tcPr>
            <w:tcW w:w="7318" w:type="dxa"/>
            <w:shd w:val="clear" w:color="auto" w:fill="D9D9D9"/>
          </w:tcPr>
          <w:p w:rsidR="005D3248" w:rsidRPr="00314C0C" w:rsidRDefault="005D3248" w:rsidP="006E5973">
            <w:pPr>
              <w:spacing w:after="0"/>
              <w:jc w:val="both"/>
              <w:rPr>
                <w:b/>
                <w:bCs/>
                <w:lang w:eastAsia="zh-CN"/>
              </w:rPr>
            </w:pPr>
            <w:r w:rsidRPr="00314C0C">
              <w:rPr>
                <w:b/>
                <w:bCs/>
                <w:lang w:eastAsia="zh-CN"/>
              </w:rPr>
              <w:t>Comments</w:t>
            </w:r>
          </w:p>
        </w:tc>
      </w:tr>
      <w:tr w:rsidR="005D3248" w:rsidRPr="0019077C" w:rsidTr="006E5973">
        <w:tc>
          <w:tcPr>
            <w:tcW w:w="1250" w:type="dxa"/>
            <w:shd w:val="clear" w:color="auto" w:fill="auto"/>
          </w:tcPr>
          <w:p w:rsidR="005D3248" w:rsidRPr="00314C0C" w:rsidRDefault="005D3248" w:rsidP="006E5973">
            <w:pPr>
              <w:spacing w:after="0"/>
              <w:rPr>
                <w:rFonts w:eastAsia="SimSun" w:hint="eastAsia"/>
                <w:bCs/>
                <w:lang w:eastAsia="zh-CN"/>
              </w:rPr>
            </w:pPr>
            <w:r>
              <w:rPr>
                <w:rFonts w:eastAsia="SimSun"/>
                <w:bCs/>
                <w:lang w:eastAsia="zh-CN"/>
              </w:rPr>
              <w:t>Google</w:t>
            </w:r>
          </w:p>
        </w:tc>
        <w:tc>
          <w:tcPr>
            <w:tcW w:w="1288" w:type="dxa"/>
          </w:tcPr>
          <w:p w:rsidR="005D3248" w:rsidRPr="00314C0C" w:rsidRDefault="005D3248" w:rsidP="006E5973">
            <w:pPr>
              <w:spacing w:after="0"/>
              <w:rPr>
                <w:rFonts w:eastAsia="SimSun"/>
                <w:bCs/>
                <w:lang w:eastAsia="zh-CN"/>
              </w:rPr>
            </w:pPr>
            <w:r>
              <w:rPr>
                <w:rFonts w:eastAsia="SimSun"/>
                <w:bCs/>
                <w:lang w:eastAsia="zh-CN"/>
              </w:rPr>
              <w:t>Yes</w:t>
            </w:r>
          </w:p>
        </w:tc>
        <w:tc>
          <w:tcPr>
            <w:tcW w:w="7318" w:type="dxa"/>
            <w:shd w:val="clear" w:color="auto" w:fill="auto"/>
          </w:tcPr>
          <w:p w:rsidR="005D3248" w:rsidRPr="00314C0C" w:rsidRDefault="005D3248" w:rsidP="006E5973">
            <w:pPr>
              <w:spacing w:after="0"/>
              <w:rPr>
                <w:rFonts w:eastAsia="SimSun" w:hint="eastAsia"/>
                <w:bCs/>
                <w:lang w:eastAsia="zh-CN"/>
              </w:rPr>
            </w:pPr>
            <w:r>
              <w:rPr>
                <w:rFonts w:eastAsia="SimSun"/>
                <w:bCs/>
                <w:lang w:eastAsia="zh-CN"/>
              </w:rPr>
              <w:t>We prefer to align all MR-DC with EN-DC.</w:t>
            </w:r>
            <w:r w:rsidR="00084443">
              <w:rPr>
                <w:rFonts w:eastAsia="SimSun"/>
                <w:bCs/>
                <w:lang w:eastAsia="zh-CN"/>
              </w:rPr>
              <w:t xml:space="preserve"> If majority companies agree that the split bearer is not supported for NE-DC, we will </w:t>
            </w:r>
            <w:r w:rsidR="00A8011A">
              <w:rPr>
                <w:rFonts w:eastAsia="SimSun"/>
                <w:bCs/>
                <w:lang w:eastAsia="zh-CN"/>
              </w:rPr>
              <w:t>update the NR-DC 38.306 CRs to capture the agreement.</w:t>
            </w:r>
          </w:p>
        </w:tc>
      </w:tr>
      <w:tr w:rsidR="005D3248" w:rsidRPr="0019077C" w:rsidTr="006E5973">
        <w:tc>
          <w:tcPr>
            <w:tcW w:w="1250" w:type="dxa"/>
            <w:shd w:val="clear" w:color="auto" w:fill="auto"/>
          </w:tcPr>
          <w:p w:rsidR="005D3248" w:rsidRPr="00314C0C" w:rsidRDefault="00B80238" w:rsidP="006E5973">
            <w:pPr>
              <w:spacing w:after="0"/>
              <w:rPr>
                <w:rFonts w:eastAsia="MS Mincho"/>
                <w:bCs/>
                <w:lang w:eastAsia="ja-JP"/>
              </w:rPr>
            </w:pPr>
            <w:r>
              <w:rPr>
                <w:rFonts w:eastAsia="MS Mincho"/>
                <w:bCs/>
                <w:lang w:eastAsia="ja-JP"/>
              </w:rPr>
              <w:t>Lenovo</w:t>
            </w:r>
          </w:p>
        </w:tc>
        <w:tc>
          <w:tcPr>
            <w:tcW w:w="1288" w:type="dxa"/>
          </w:tcPr>
          <w:p w:rsidR="005D3248" w:rsidRPr="00314C0C" w:rsidRDefault="00B80238" w:rsidP="006E5973">
            <w:pPr>
              <w:spacing w:after="0"/>
              <w:rPr>
                <w:rFonts w:eastAsia="MS Mincho"/>
                <w:bCs/>
                <w:lang w:eastAsia="ja-JP"/>
              </w:rPr>
            </w:pPr>
            <w:r>
              <w:rPr>
                <w:rFonts w:eastAsia="MS Mincho"/>
                <w:bCs/>
                <w:lang w:eastAsia="ja-JP"/>
              </w:rPr>
              <w:t>Yes</w:t>
            </w:r>
          </w:p>
        </w:tc>
        <w:tc>
          <w:tcPr>
            <w:tcW w:w="7318" w:type="dxa"/>
            <w:shd w:val="clear" w:color="auto" w:fill="auto"/>
          </w:tcPr>
          <w:p w:rsidR="005D3248" w:rsidRPr="00314C0C" w:rsidRDefault="00B80238" w:rsidP="006E5973">
            <w:pPr>
              <w:spacing w:after="0"/>
              <w:rPr>
                <w:rFonts w:eastAsia="MS Mincho"/>
                <w:bCs/>
                <w:lang w:eastAsia="ja-JP"/>
              </w:rPr>
            </w:pPr>
            <w:r w:rsidRPr="00B80238">
              <w:rPr>
                <w:rFonts w:eastAsia="MS Mincho"/>
                <w:bCs/>
                <w:lang w:eastAsia="ja-JP"/>
              </w:rPr>
              <w:t>Same comment as for Q2 above.</w:t>
            </w:r>
          </w:p>
        </w:tc>
      </w:tr>
      <w:tr w:rsidR="00806D70" w:rsidRPr="0019077C" w:rsidTr="006E5973">
        <w:tc>
          <w:tcPr>
            <w:tcW w:w="1250" w:type="dxa"/>
            <w:shd w:val="clear" w:color="auto" w:fill="auto"/>
          </w:tcPr>
          <w:p w:rsidR="00806D70" w:rsidRPr="00314C0C" w:rsidRDefault="00806D70" w:rsidP="00806D70">
            <w:pPr>
              <w:spacing w:after="0"/>
              <w:rPr>
                <w:rFonts w:eastAsia="MS Mincho"/>
                <w:bCs/>
                <w:lang w:eastAsia="ja-JP"/>
              </w:rPr>
            </w:pPr>
            <w:r w:rsidRPr="002E6243">
              <w:rPr>
                <w:rFonts w:eastAsia="SimSun" w:hint="eastAsia"/>
                <w:bCs/>
                <w:lang w:eastAsia="zh-CN"/>
              </w:rPr>
              <w:t>H</w:t>
            </w:r>
            <w:r w:rsidRPr="002E6243">
              <w:rPr>
                <w:rFonts w:eastAsia="SimSun"/>
                <w:bCs/>
                <w:lang w:eastAsia="zh-CN"/>
              </w:rPr>
              <w:t>uawei</w:t>
            </w:r>
          </w:p>
        </w:tc>
        <w:tc>
          <w:tcPr>
            <w:tcW w:w="1288" w:type="dxa"/>
          </w:tcPr>
          <w:p w:rsidR="00806D70" w:rsidRPr="00314C0C" w:rsidRDefault="00806D70" w:rsidP="00806D70">
            <w:pPr>
              <w:spacing w:after="0"/>
              <w:rPr>
                <w:rFonts w:eastAsia="MS Mincho"/>
                <w:bCs/>
                <w:lang w:eastAsia="ja-JP"/>
              </w:rPr>
            </w:pPr>
            <w:r w:rsidRPr="002E6243">
              <w:rPr>
                <w:rFonts w:eastAsia="SimSun" w:hint="eastAsia"/>
                <w:bCs/>
                <w:lang w:eastAsia="zh-CN"/>
              </w:rPr>
              <w:t>Y</w:t>
            </w:r>
            <w:r w:rsidRPr="002E6243">
              <w:rPr>
                <w:rFonts w:eastAsia="SimSun"/>
                <w:bCs/>
                <w:lang w:eastAsia="zh-CN"/>
              </w:rPr>
              <w:t>es</w:t>
            </w:r>
          </w:p>
        </w:tc>
        <w:tc>
          <w:tcPr>
            <w:tcW w:w="7318" w:type="dxa"/>
            <w:shd w:val="clear" w:color="auto" w:fill="auto"/>
          </w:tcPr>
          <w:p w:rsidR="00806D70" w:rsidRPr="00314C0C" w:rsidRDefault="00806D70" w:rsidP="00806D70">
            <w:pPr>
              <w:spacing w:after="0"/>
              <w:rPr>
                <w:rFonts w:eastAsia="MS Mincho"/>
                <w:bCs/>
                <w:lang w:eastAsia="ja-JP"/>
              </w:rPr>
            </w:pPr>
            <w:r w:rsidRPr="002E6243">
              <w:rPr>
                <w:rFonts w:eastAsia="SimSun"/>
                <w:bCs/>
                <w:lang w:eastAsia="zh-CN"/>
              </w:rPr>
              <w:t>See our comments above.</w:t>
            </w:r>
          </w:p>
        </w:tc>
      </w:tr>
      <w:tr w:rsidR="003426DB" w:rsidRPr="0019077C" w:rsidTr="006E5973">
        <w:tc>
          <w:tcPr>
            <w:tcW w:w="1250" w:type="dxa"/>
            <w:shd w:val="clear" w:color="auto" w:fill="auto"/>
          </w:tcPr>
          <w:p w:rsidR="003426DB" w:rsidRPr="00314C0C" w:rsidRDefault="003426DB" w:rsidP="003426DB">
            <w:pPr>
              <w:spacing w:after="0"/>
              <w:rPr>
                <w:rFonts w:eastAsia="MS Mincho"/>
                <w:bCs/>
                <w:lang w:eastAsia="ja-JP"/>
              </w:rPr>
            </w:pPr>
            <w:r>
              <w:rPr>
                <w:rFonts w:eastAsia="MS Mincho" w:hint="eastAsia"/>
                <w:bCs/>
                <w:lang w:eastAsia="ja-JP"/>
              </w:rPr>
              <w:t>Q</w:t>
            </w:r>
            <w:r>
              <w:rPr>
                <w:rFonts w:eastAsia="MS Mincho"/>
                <w:bCs/>
                <w:lang w:eastAsia="ja-JP"/>
              </w:rPr>
              <w:t>ualcomm Incorporated</w:t>
            </w:r>
          </w:p>
        </w:tc>
        <w:tc>
          <w:tcPr>
            <w:tcW w:w="1288" w:type="dxa"/>
          </w:tcPr>
          <w:p w:rsidR="003426DB" w:rsidRPr="00314C0C" w:rsidRDefault="003426DB" w:rsidP="003426DB">
            <w:pPr>
              <w:spacing w:after="0"/>
              <w:rPr>
                <w:rFonts w:eastAsia="MS Mincho"/>
                <w:bCs/>
                <w:lang w:eastAsia="ja-JP"/>
              </w:rPr>
            </w:pPr>
            <w:r>
              <w:rPr>
                <w:rFonts w:eastAsia="MS Mincho" w:hint="eastAsia"/>
                <w:bCs/>
                <w:lang w:eastAsia="ja-JP"/>
              </w:rPr>
              <w:t>Y</w:t>
            </w:r>
            <w:r>
              <w:rPr>
                <w:rFonts w:eastAsia="MS Mincho"/>
                <w:bCs/>
                <w:lang w:eastAsia="ja-JP"/>
              </w:rPr>
              <w:t>es</w:t>
            </w:r>
          </w:p>
        </w:tc>
        <w:tc>
          <w:tcPr>
            <w:tcW w:w="7318" w:type="dxa"/>
            <w:shd w:val="clear" w:color="auto" w:fill="auto"/>
          </w:tcPr>
          <w:p w:rsidR="003426DB" w:rsidRPr="00314C0C" w:rsidRDefault="003426DB" w:rsidP="003426DB">
            <w:pPr>
              <w:spacing w:after="0"/>
              <w:rPr>
                <w:rFonts w:eastAsia="MS Mincho"/>
                <w:bCs/>
                <w:lang w:eastAsia="ja-JP"/>
              </w:rPr>
            </w:pPr>
          </w:p>
        </w:tc>
      </w:tr>
      <w:tr w:rsidR="00806D70" w:rsidRPr="0019077C" w:rsidTr="006E5973">
        <w:tc>
          <w:tcPr>
            <w:tcW w:w="1250" w:type="dxa"/>
            <w:shd w:val="clear" w:color="auto" w:fill="auto"/>
          </w:tcPr>
          <w:p w:rsidR="00806D70" w:rsidRPr="00EB2E3F" w:rsidRDefault="009C7149" w:rsidP="00806D70">
            <w:pPr>
              <w:spacing w:after="0"/>
              <w:rPr>
                <w:rFonts w:eastAsia="DengXian" w:hint="eastAsia"/>
                <w:bCs/>
                <w:lang w:eastAsia="zh-CN"/>
              </w:rPr>
            </w:pPr>
            <w:r w:rsidRPr="00624312">
              <w:rPr>
                <w:rFonts w:eastAsia="DengXian" w:hint="eastAsia"/>
                <w:bCs/>
                <w:lang w:eastAsia="zh-CN"/>
              </w:rPr>
              <w:t>v</w:t>
            </w:r>
            <w:r w:rsidRPr="00624312">
              <w:rPr>
                <w:rFonts w:eastAsia="DengXian"/>
                <w:bCs/>
                <w:lang w:eastAsia="zh-CN"/>
              </w:rPr>
              <w:t>ivo</w:t>
            </w:r>
          </w:p>
        </w:tc>
        <w:tc>
          <w:tcPr>
            <w:tcW w:w="1288" w:type="dxa"/>
          </w:tcPr>
          <w:p w:rsidR="00806D70" w:rsidRPr="00EB2E3F" w:rsidRDefault="009C7149" w:rsidP="00806D70">
            <w:pPr>
              <w:spacing w:after="0"/>
              <w:rPr>
                <w:rFonts w:eastAsia="DengXian" w:hint="eastAsia"/>
                <w:bCs/>
                <w:lang w:eastAsia="zh-CN"/>
              </w:rPr>
            </w:pPr>
            <w:r w:rsidRPr="00624312">
              <w:rPr>
                <w:rFonts w:eastAsia="DengXian" w:hint="eastAsia"/>
                <w:bCs/>
                <w:lang w:eastAsia="zh-CN"/>
              </w:rPr>
              <w:t>y</w:t>
            </w:r>
            <w:r w:rsidRPr="00624312">
              <w:rPr>
                <w:rFonts w:eastAsia="DengXian"/>
                <w:bCs/>
                <w:lang w:eastAsia="zh-CN"/>
              </w:rPr>
              <w:t>es</w:t>
            </w:r>
          </w:p>
        </w:tc>
        <w:tc>
          <w:tcPr>
            <w:tcW w:w="7318" w:type="dxa"/>
            <w:shd w:val="clear" w:color="auto" w:fill="auto"/>
          </w:tcPr>
          <w:p w:rsidR="00806D70" w:rsidRPr="00314C0C" w:rsidRDefault="00806D70" w:rsidP="00806D70">
            <w:pPr>
              <w:spacing w:after="0"/>
              <w:rPr>
                <w:rFonts w:eastAsia="MS Mincho"/>
                <w:bCs/>
                <w:lang w:eastAsia="ja-JP"/>
              </w:rPr>
            </w:pPr>
          </w:p>
        </w:tc>
      </w:tr>
      <w:tr w:rsidR="00806D70" w:rsidRPr="0019077C" w:rsidTr="006E5973">
        <w:tc>
          <w:tcPr>
            <w:tcW w:w="1250" w:type="dxa"/>
            <w:shd w:val="clear" w:color="auto" w:fill="auto"/>
          </w:tcPr>
          <w:p w:rsidR="00806D70" w:rsidRPr="00314C0C" w:rsidRDefault="00B36B8D" w:rsidP="00806D70">
            <w:pPr>
              <w:spacing w:after="0"/>
              <w:rPr>
                <w:rFonts w:eastAsia="MS Mincho"/>
                <w:bCs/>
                <w:lang w:eastAsia="ja-JP"/>
              </w:rPr>
            </w:pPr>
            <w:r>
              <w:rPr>
                <w:rFonts w:eastAsia="MS Mincho"/>
                <w:bCs/>
                <w:lang w:eastAsia="ja-JP"/>
              </w:rPr>
              <w:t>MediaTek</w:t>
            </w:r>
          </w:p>
        </w:tc>
        <w:tc>
          <w:tcPr>
            <w:tcW w:w="1288" w:type="dxa"/>
          </w:tcPr>
          <w:p w:rsidR="00806D70" w:rsidRPr="00314C0C" w:rsidRDefault="00B36B8D" w:rsidP="00806D70">
            <w:pPr>
              <w:spacing w:after="0"/>
              <w:rPr>
                <w:rFonts w:eastAsia="MS Mincho"/>
                <w:bCs/>
                <w:lang w:eastAsia="ja-JP"/>
              </w:rPr>
            </w:pPr>
            <w:r>
              <w:rPr>
                <w:rFonts w:eastAsia="MS Mincho"/>
                <w:bCs/>
                <w:lang w:eastAsia="ja-JP"/>
              </w:rPr>
              <w:t>Yes</w:t>
            </w:r>
          </w:p>
        </w:tc>
        <w:tc>
          <w:tcPr>
            <w:tcW w:w="7318" w:type="dxa"/>
            <w:shd w:val="clear" w:color="auto" w:fill="auto"/>
          </w:tcPr>
          <w:p w:rsidR="00806D70" w:rsidRPr="00314C0C" w:rsidRDefault="00806D70" w:rsidP="00806D70">
            <w:pPr>
              <w:spacing w:after="0"/>
              <w:rPr>
                <w:rFonts w:eastAsia="MS Mincho"/>
                <w:bCs/>
                <w:lang w:eastAsia="ja-JP"/>
              </w:rPr>
            </w:pPr>
          </w:p>
        </w:tc>
      </w:tr>
      <w:tr w:rsidR="00806D70" w:rsidRPr="0019077C" w:rsidTr="006E5973">
        <w:tc>
          <w:tcPr>
            <w:tcW w:w="1250" w:type="dxa"/>
            <w:shd w:val="clear" w:color="auto" w:fill="auto"/>
          </w:tcPr>
          <w:p w:rsidR="00806D70" w:rsidRPr="00314C0C" w:rsidRDefault="00254BA3" w:rsidP="00806D70">
            <w:pPr>
              <w:spacing w:after="0"/>
              <w:rPr>
                <w:rFonts w:eastAsia="MS Mincho"/>
                <w:bCs/>
                <w:lang w:eastAsia="ja-JP"/>
              </w:rPr>
            </w:pPr>
            <w:r>
              <w:rPr>
                <w:rFonts w:eastAsia="MS Mincho"/>
                <w:bCs/>
                <w:lang w:eastAsia="ja-JP"/>
              </w:rPr>
              <w:t>Intel</w:t>
            </w:r>
          </w:p>
        </w:tc>
        <w:tc>
          <w:tcPr>
            <w:tcW w:w="1288" w:type="dxa"/>
          </w:tcPr>
          <w:p w:rsidR="00806D70" w:rsidRPr="00314C0C" w:rsidRDefault="00254BA3" w:rsidP="00806D70">
            <w:pPr>
              <w:spacing w:after="0"/>
              <w:rPr>
                <w:rFonts w:eastAsia="MS Mincho"/>
                <w:bCs/>
                <w:lang w:eastAsia="ja-JP"/>
              </w:rPr>
            </w:pPr>
            <w:r>
              <w:rPr>
                <w:rFonts w:eastAsia="MS Mincho"/>
                <w:bCs/>
                <w:lang w:eastAsia="ja-JP"/>
              </w:rPr>
              <w:t>Yes</w:t>
            </w:r>
          </w:p>
        </w:tc>
        <w:tc>
          <w:tcPr>
            <w:tcW w:w="7318" w:type="dxa"/>
            <w:shd w:val="clear" w:color="auto" w:fill="auto"/>
          </w:tcPr>
          <w:p w:rsidR="00806D70" w:rsidRPr="00314C0C" w:rsidRDefault="00806D70" w:rsidP="00806D70">
            <w:pPr>
              <w:spacing w:after="0"/>
              <w:rPr>
                <w:rFonts w:eastAsia="MS Mincho"/>
                <w:bCs/>
                <w:lang w:eastAsia="ja-JP"/>
              </w:rPr>
            </w:pPr>
          </w:p>
        </w:tc>
      </w:tr>
      <w:tr w:rsidR="00806D70" w:rsidRPr="0019077C" w:rsidTr="006E5973">
        <w:tc>
          <w:tcPr>
            <w:tcW w:w="1250" w:type="dxa"/>
            <w:shd w:val="clear" w:color="auto" w:fill="auto"/>
          </w:tcPr>
          <w:p w:rsidR="00806D70" w:rsidRPr="00EB2E3F" w:rsidRDefault="00990BC7" w:rsidP="00806D70">
            <w:pPr>
              <w:spacing w:after="0"/>
              <w:rPr>
                <w:rFonts w:eastAsia="Malgun Gothic" w:hint="eastAsia"/>
                <w:bCs/>
                <w:lang w:eastAsia="ko-KR"/>
              </w:rPr>
            </w:pPr>
            <w:r w:rsidRPr="005B1E7E">
              <w:rPr>
                <w:rFonts w:eastAsia="Malgun Gothic" w:hint="eastAsia"/>
                <w:bCs/>
                <w:lang w:eastAsia="ko-KR"/>
              </w:rPr>
              <w:lastRenderedPageBreak/>
              <w:t>Samsung</w:t>
            </w:r>
          </w:p>
        </w:tc>
        <w:tc>
          <w:tcPr>
            <w:tcW w:w="1288" w:type="dxa"/>
          </w:tcPr>
          <w:p w:rsidR="00806D70" w:rsidRPr="00EB2E3F" w:rsidRDefault="00990BC7" w:rsidP="00806D70">
            <w:pPr>
              <w:spacing w:after="0"/>
              <w:rPr>
                <w:rFonts w:eastAsia="Malgun Gothic" w:hint="eastAsia"/>
                <w:bCs/>
                <w:lang w:eastAsia="ko-KR"/>
              </w:rPr>
            </w:pPr>
            <w:r w:rsidRPr="005B1E7E">
              <w:rPr>
                <w:rFonts w:eastAsia="Malgun Gothic" w:hint="eastAsia"/>
                <w:bCs/>
                <w:lang w:eastAsia="ko-KR"/>
              </w:rPr>
              <w:t>Yes</w:t>
            </w:r>
          </w:p>
        </w:tc>
        <w:tc>
          <w:tcPr>
            <w:tcW w:w="7318" w:type="dxa"/>
            <w:shd w:val="clear" w:color="auto" w:fill="auto"/>
          </w:tcPr>
          <w:p w:rsidR="00806D70" w:rsidRPr="00314C0C" w:rsidRDefault="00806D70" w:rsidP="00806D70">
            <w:pPr>
              <w:spacing w:after="0"/>
              <w:rPr>
                <w:rFonts w:eastAsia="MS Mincho"/>
                <w:bCs/>
                <w:lang w:eastAsia="ja-JP"/>
              </w:rPr>
            </w:pPr>
          </w:p>
        </w:tc>
      </w:tr>
      <w:tr w:rsidR="00806D70" w:rsidRPr="0019077C" w:rsidTr="006E5973">
        <w:tc>
          <w:tcPr>
            <w:tcW w:w="1250" w:type="dxa"/>
            <w:shd w:val="clear" w:color="auto" w:fill="auto"/>
          </w:tcPr>
          <w:p w:rsidR="00806D70" w:rsidRPr="00314C0C" w:rsidRDefault="00504177" w:rsidP="00806D70">
            <w:pPr>
              <w:spacing w:after="0"/>
              <w:rPr>
                <w:rFonts w:eastAsia="MS Mincho"/>
                <w:bCs/>
                <w:lang w:eastAsia="ja-JP"/>
              </w:rPr>
            </w:pPr>
            <w:r>
              <w:rPr>
                <w:rFonts w:eastAsia="MS Mincho"/>
                <w:bCs/>
                <w:lang w:eastAsia="ja-JP"/>
              </w:rPr>
              <w:t>Ericsson</w:t>
            </w:r>
          </w:p>
        </w:tc>
        <w:tc>
          <w:tcPr>
            <w:tcW w:w="1288" w:type="dxa"/>
          </w:tcPr>
          <w:p w:rsidR="00806D70" w:rsidRPr="00314C0C" w:rsidRDefault="00504177" w:rsidP="00806D70">
            <w:pPr>
              <w:spacing w:after="0"/>
              <w:rPr>
                <w:rFonts w:eastAsia="MS Mincho"/>
                <w:bCs/>
                <w:lang w:eastAsia="ja-JP"/>
              </w:rPr>
            </w:pPr>
            <w:r>
              <w:rPr>
                <w:rFonts w:eastAsia="MS Mincho"/>
                <w:bCs/>
                <w:lang w:eastAsia="ja-JP"/>
              </w:rPr>
              <w:t>Yes</w:t>
            </w:r>
          </w:p>
        </w:tc>
        <w:tc>
          <w:tcPr>
            <w:tcW w:w="7318" w:type="dxa"/>
            <w:shd w:val="clear" w:color="auto" w:fill="auto"/>
          </w:tcPr>
          <w:p w:rsidR="00806D70" w:rsidRPr="00314C0C" w:rsidRDefault="00806D70" w:rsidP="00806D70">
            <w:pPr>
              <w:spacing w:after="0"/>
              <w:rPr>
                <w:rFonts w:eastAsia="MS Mincho"/>
                <w:bCs/>
                <w:lang w:eastAsia="ja-JP"/>
              </w:rPr>
            </w:pPr>
          </w:p>
        </w:tc>
      </w:tr>
      <w:tr w:rsidR="00120BBE" w:rsidRPr="0019077C" w:rsidTr="006E5973">
        <w:tc>
          <w:tcPr>
            <w:tcW w:w="1250" w:type="dxa"/>
            <w:shd w:val="clear" w:color="auto" w:fill="auto"/>
          </w:tcPr>
          <w:p w:rsidR="00120BBE" w:rsidRDefault="00120BBE" w:rsidP="00120BBE">
            <w:pPr>
              <w:spacing w:after="0"/>
              <w:rPr>
                <w:rFonts w:eastAsia="MS Mincho"/>
                <w:bCs/>
                <w:lang w:eastAsia="ja-JP"/>
              </w:rPr>
            </w:pPr>
            <w:r>
              <w:rPr>
                <w:rFonts w:eastAsia="MS Mincho"/>
                <w:bCs/>
                <w:lang w:eastAsia="ja-JP"/>
              </w:rPr>
              <w:t>Nokia</w:t>
            </w:r>
          </w:p>
        </w:tc>
        <w:tc>
          <w:tcPr>
            <w:tcW w:w="1288" w:type="dxa"/>
          </w:tcPr>
          <w:p w:rsidR="00120BBE" w:rsidRDefault="00120BBE" w:rsidP="00120BBE">
            <w:pPr>
              <w:spacing w:after="0"/>
              <w:rPr>
                <w:rFonts w:eastAsia="MS Mincho"/>
                <w:bCs/>
                <w:lang w:eastAsia="ja-JP"/>
              </w:rPr>
            </w:pPr>
            <w:r>
              <w:rPr>
                <w:rFonts w:eastAsia="MS Mincho"/>
                <w:bCs/>
                <w:lang w:eastAsia="ja-JP"/>
              </w:rPr>
              <w:t>yes</w:t>
            </w:r>
          </w:p>
        </w:tc>
        <w:tc>
          <w:tcPr>
            <w:tcW w:w="7318" w:type="dxa"/>
            <w:shd w:val="clear" w:color="auto" w:fill="auto"/>
          </w:tcPr>
          <w:p w:rsidR="00120BBE" w:rsidRPr="00314C0C" w:rsidRDefault="00120BBE" w:rsidP="00120BBE">
            <w:pPr>
              <w:spacing w:after="0"/>
              <w:rPr>
                <w:rFonts w:eastAsia="MS Mincho"/>
                <w:bCs/>
                <w:lang w:eastAsia="ja-JP"/>
              </w:rPr>
            </w:pPr>
            <w:r>
              <w:rPr>
                <w:rFonts w:eastAsia="MS Mincho"/>
                <w:bCs/>
                <w:lang w:eastAsia="ja-JP"/>
              </w:rPr>
              <w:t>As commented above</w:t>
            </w:r>
          </w:p>
        </w:tc>
      </w:tr>
      <w:tr w:rsidR="00320DDA" w:rsidRPr="0019077C" w:rsidTr="006E5973">
        <w:tc>
          <w:tcPr>
            <w:tcW w:w="1250" w:type="dxa"/>
            <w:shd w:val="clear" w:color="auto" w:fill="auto"/>
          </w:tcPr>
          <w:p w:rsidR="00320DDA" w:rsidRDefault="00320DDA" w:rsidP="00320DDA">
            <w:pPr>
              <w:spacing w:after="0"/>
              <w:rPr>
                <w:rFonts w:eastAsia="MS Mincho"/>
                <w:bCs/>
                <w:lang w:eastAsia="ja-JP"/>
              </w:rPr>
            </w:pPr>
            <w:r w:rsidRPr="003215D6">
              <w:rPr>
                <w:rFonts w:eastAsia="DengXian"/>
                <w:bCs/>
                <w:lang w:eastAsia="zh-CN"/>
              </w:rPr>
              <w:t>OPPO</w:t>
            </w:r>
          </w:p>
        </w:tc>
        <w:tc>
          <w:tcPr>
            <w:tcW w:w="1288" w:type="dxa"/>
          </w:tcPr>
          <w:p w:rsidR="00320DDA" w:rsidRDefault="00320DDA" w:rsidP="00320DDA">
            <w:pPr>
              <w:spacing w:after="0"/>
              <w:rPr>
                <w:rFonts w:eastAsia="MS Mincho"/>
                <w:bCs/>
                <w:lang w:eastAsia="ja-JP"/>
              </w:rPr>
            </w:pPr>
            <w:r w:rsidRPr="003215D6">
              <w:rPr>
                <w:rFonts w:eastAsia="DengXian" w:hint="eastAsia"/>
                <w:bCs/>
                <w:lang w:eastAsia="zh-CN"/>
              </w:rPr>
              <w:t>Ye</w:t>
            </w:r>
            <w:r w:rsidRPr="003215D6">
              <w:rPr>
                <w:rFonts w:eastAsia="DengXian"/>
                <w:bCs/>
                <w:lang w:eastAsia="zh-CN"/>
              </w:rPr>
              <w:t>s</w:t>
            </w:r>
          </w:p>
        </w:tc>
        <w:tc>
          <w:tcPr>
            <w:tcW w:w="7318" w:type="dxa"/>
            <w:shd w:val="clear" w:color="auto" w:fill="auto"/>
          </w:tcPr>
          <w:p w:rsidR="00320DDA" w:rsidRDefault="00320DDA" w:rsidP="00320DDA">
            <w:pPr>
              <w:spacing w:after="0"/>
              <w:rPr>
                <w:rFonts w:eastAsia="MS Mincho"/>
                <w:bCs/>
                <w:lang w:eastAsia="ja-JP"/>
              </w:rPr>
            </w:pPr>
          </w:p>
        </w:tc>
      </w:tr>
    </w:tbl>
    <w:p w:rsidR="0022439C" w:rsidRDefault="0022439C" w:rsidP="00712F35">
      <w:pPr>
        <w:jc w:val="both"/>
      </w:pPr>
    </w:p>
    <w:p w:rsidR="00117145" w:rsidRDefault="00117145" w:rsidP="00117145">
      <w:pPr>
        <w:jc w:val="both"/>
      </w:pPr>
      <w:r>
        <w:t>[Summary of the discussion]:</w:t>
      </w:r>
    </w:p>
    <w:p w:rsidR="00117145" w:rsidRDefault="00117145" w:rsidP="00117145">
      <w:pPr>
        <w:jc w:val="both"/>
      </w:pPr>
      <w:r>
        <w:rPr>
          <w:rFonts w:eastAsia="MS Mincho"/>
          <w:bCs/>
          <w:lang w:eastAsia="ja-JP"/>
        </w:rPr>
        <w:t>All companies agree that IMS voice over split bearer is not supported for NE-DC.</w:t>
      </w:r>
    </w:p>
    <w:p w:rsidR="00314C0C" w:rsidRDefault="00FE5F64" w:rsidP="00314C0C">
      <w:pPr>
        <w:pStyle w:val="Heading2"/>
        <w:numPr>
          <w:ilvl w:val="0"/>
          <w:numId w:val="0"/>
        </w:numPr>
        <w:spacing w:after="240"/>
      </w:pPr>
      <w:r>
        <w:t>Other changes in NGEN-DC CRs (R2-2005458, R2-2005459)</w:t>
      </w:r>
    </w:p>
    <w:p w:rsidR="00FE5F64" w:rsidRPr="00FE5F64" w:rsidRDefault="00FE5F64" w:rsidP="00FE5F64">
      <w:pPr>
        <w:overflowPunct/>
        <w:autoSpaceDE/>
        <w:autoSpaceDN/>
        <w:adjustRightInd/>
        <w:textAlignment w:val="auto"/>
        <w:rPr>
          <w:rFonts w:eastAsia="PMingLiU"/>
          <w:sz w:val="22"/>
          <w:szCs w:val="22"/>
          <w:lang w:val="en-US" w:eastAsia="ja-JP"/>
        </w:rPr>
      </w:pPr>
      <w:r>
        <w:rPr>
          <w:rFonts w:eastAsia="PMingLiU"/>
          <w:sz w:val="22"/>
          <w:szCs w:val="22"/>
          <w:lang w:val="en-US" w:eastAsia="ja-JP"/>
        </w:rPr>
        <w:t>Description</w:t>
      </w:r>
      <w:r w:rsidRPr="00FE5F64">
        <w:rPr>
          <w:rFonts w:eastAsia="PMingLiU"/>
          <w:sz w:val="22"/>
          <w:szCs w:val="22"/>
          <w:lang w:val="en-US" w:eastAsia="ja-JP"/>
        </w:rPr>
        <w:t xml:space="preserve"> for </w:t>
      </w:r>
      <w:r w:rsidRPr="00FE5F64">
        <w:rPr>
          <w:rFonts w:eastAsia="PMingLiU"/>
          <w:i/>
          <w:sz w:val="22"/>
          <w:szCs w:val="22"/>
          <w:lang w:val="en-US" w:eastAsia="ja-JP"/>
        </w:rPr>
        <w:t>ims-VoNR-PDCP-SCG-NGENDC-r15</w:t>
      </w:r>
      <w:r w:rsidRPr="00FE5F64">
        <w:rPr>
          <w:rFonts w:eastAsia="PMingLiU"/>
          <w:sz w:val="22"/>
          <w:szCs w:val="22"/>
          <w:lang w:val="en-US" w:eastAsia="ja-JP"/>
        </w:rPr>
        <w:t xml:space="preserve"> is missing</w:t>
      </w:r>
      <w:r>
        <w:rPr>
          <w:rFonts w:eastAsia="PMingLiU"/>
          <w:sz w:val="22"/>
          <w:szCs w:val="22"/>
          <w:lang w:val="en-US" w:eastAsia="ja-JP"/>
        </w:rPr>
        <w:t xml:space="preserve"> in 36.306. The NGEN-DC CRs contain other changes to add description for </w:t>
      </w:r>
      <w:r w:rsidRPr="00FE5F64">
        <w:rPr>
          <w:rFonts w:eastAsia="PMingLiU"/>
          <w:i/>
          <w:sz w:val="22"/>
          <w:szCs w:val="22"/>
          <w:lang w:val="en-US" w:eastAsia="ja-JP"/>
        </w:rPr>
        <w:t>ims-VoNR-PDCP-SCG-NGENDC-r15</w:t>
      </w:r>
      <w:r w:rsidRPr="00FE5F64">
        <w:rPr>
          <w:rFonts w:eastAsia="PMingLiU"/>
          <w:sz w:val="22"/>
          <w:szCs w:val="22"/>
          <w:lang w:val="en-US" w:eastAsia="ja-JP"/>
        </w:rPr>
        <w:t xml:space="preserve"> </w:t>
      </w:r>
      <w:r>
        <w:rPr>
          <w:rFonts w:eastAsia="PMingLiU"/>
          <w:sz w:val="22"/>
          <w:szCs w:val="22"/>
          <w:lang w:val="en-US" w:eastAsia="ja-JP"/>
        </w:rPr>
        <w:t>and clarify the field</w:t>
      </w:r>
      <w:r w:rsidRPr="00FE5F64">
        <w:rPr>
          <w:rFonts w:eastAsia="PMingLiU"/>
          <w:sz w:val="22"/>
          <w:szCs w:val="22"/>
          <w:lang w:val="en-US" w:eastAsia="ja-JP"/>
        </w:rPr>
        <w:t xml:space="preserve"> </w:t>
      </w:r>
      <w:r w:rsidRPr="00FE5F64">
        <w:rPr>
          <w:rFonts w:eastAsia="PMingLiU"/>
          <w:i/>
          <w:sz w:val="22"/>
          <w:szCs w:val="22"/>
          <w:lang w:val="en-US" w:eastAsia="ja-JP"/>
        </w:rPr>
        <w:t>ims-VoiceOverNR-PDCP-SCG-Bearer-r15</w:t>
      </w:r>
      <w:r w:rsidRPr="00FE5F64">
        <w:rPr>
          <w:rFonts w:eastAsia="PMingLiU"/>
          <w:sz w:val="22"/>
          <w:szCs w:val="22"/>
          <w:lang w:val="en-US" w:eastAsia="ja-JP"/>
        </w:rPr>
        <w:t xml:space="preserve"> is for EN-DC</w:t>
      </w:r>
      <w:r>
        <w:rPr>
          <w:rFonts w:eastAsia="PMingLiU"/>
          <w:sz w:val="22"/>
          <w:szCs w:val="22"/>
          <w:lang w:val="en-US" w:eastAsia="ja-JP"/>
        </w:rPr>
        <w:t>.</w:t>
      </w:r>
    </w:p>
    <w:p w:rsidR="00821E11" w:rsidRPr="00314C0C" w:rsidRDefault="00821E11" w:rsidP="00821E11">
      <w:pPr>
        <w:jc w:val="both"/>
        <w:rPr>
          <w:b/>
        </w:rPr>
      </w:pPr>
      <w:r>
        <w:rPr>
          <w:b/>
        </w:rPr>
        <w:t>Q</w:t>
      </w:r>
      <w:r w:rsidR="005207D6">
        <w:rPr>
          <w:b/>
        </w:rPr>
        <w:t>5</w:t>
      </w:r>
      <w:r w:rsidRPr="00314C0C">
        <w:rPr>
          <w:b/>
        </w:rPr>
        <w:t xml:space="preserve">: Do you </w:t>
      </w:r>
      <w:r>
        <w:rPr>
          <w:b/>
        </w:rPr>
        <w:t xml:space="preserve">agree with </w:t>
      </w:r>
      <w:r w:rsidR="00FE5F64">
        <w:rPr>
          <w:b/>
        </w:rPr>
        <w:t>the other</w:t>
      </w:r>
      <w:r>
        <w:rPr>
          <w:b/>
        </w:rPr>
        <w:t xml:space="preserve"> changes in </w:t>
      </w:r>
      <w:r w:rsidR="00FE5F64">
        <w:rPr>
          <w:b/>
        </w:rPr>
        <w:t>the NGEN-DC CRs</w:t>
      </w:r>
      <w:r>
        <w:rPr>
          <w:b/>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268"/>
        <w:gridCol w:w="7338"/>
      </w:tblGrid>
      <w:tr w:rsidR="00821E11" w:rsidRPr="00274625" w:rsidTr="008A6CA4">
        <w:tc>
          <w:tcPr>
            <w:tcW w:w="1250" w:type="dxa"/>
            <w:shd w:val="clear" w:color="auto" w:fill="D9D9D9"/>
          </w:tcPr>
          <w:p w:rsidR="00821E11" w:rsidRPr="00314C0C" w:rsidRDefault="00821E11" w:rsidP="008A6CA4">
            <w:pPr>
              <w:spacing w:after="0"/>
              <w:jc w:val="both"/>
              <w:rPr>
                <w:b/>
                <w:bCs/>
                <w:lang w:eastAsia="zh-CN"/>
              </w:rPr>
            </w:pPr>
            <w:r w:rsidRPr="00314C0C">
              <w:rPr>
                <w:b/>
                <w:bCs/>
                <w:lang w:eastAsia="zh-CN"/>
              </w:rPr>
              <w:t>Company</w:t>
            </w:r>
          </w:p>
        </w:tc>
        <w:tc>
          <w:tcPr>
            <w:tcW w:w="1268" w:type="dxa"/>
            <w:shd w:val="clear" w:color="auto" w:fill="D9D9D9"/>
          </w:tcPr>
          <w:p w:rsidR="00821E11" w:rsidRPr="00314C0C" w:rsidRDefault="00821E11" w:rsidP="008A6CA4">
            <w:pPr>
              <w:spacing w:after="0"/>
              <w:jc w:val="both"/>
              <w:rPr>
                <w:rFonts w:eastAsia="SimSun" w:hint="eastAsia"/>
                <w:b/>
                <w:bCs/>
                <w:lang w:eastAsia="zh-CN"/>
              </w:rPr>
            </w:pPr>
            <w:r w:rsidRPr="00314C0C">
              <w:rPr>
                <w:rFonts w:eastAsia="SimSun"/>
                <w:b/>
                <w:bCs/>
                <w:lang w:eastAsia="zh-CN"/>
              </w:rPr>
              <w:t>Y</w:t>
            </w:r>
            <w:r w:rsidR="00FE5F64">
              <w:rPr>
                <w:rFonts w:eastAsia="SimSun"/>
                <w:b/>
                <w:bCs/>
                <w:lang w:eastAsia="zh-CN"/>
              </w:rPr>
              <w:t>es</w:t>
            </w:r>
            <w:r w:rsidRPr="00314C0C">
              <w:rPr>
                <w:rFonts w:eastAsia="SimSun"/>
                <w:b/>
                <w:bCs/>
                <w:lang w:eastAsia="zh-CN"/>
              </w:rPr>
              <w:t>/N</w:t>
            </w:r>
            <w:r w:rsidR="00FE5F64">
              <w:rPr>
                <w:rFonts w:eastAsia="SimSun"/>
                <w:b/>
                <w:bCs/>
                <w:lang w:eastAsia="zh-CN"/>
              </w:rPr>
              <w:t>o</w:t>
            </w:r>
          </w:p>
        </w:tc>
        <w:tc>
          <w:tcPr>
            <w:tcW w:w="7338" w:type="dxa"/>
            <w:shd w:val="clear" w:color="auto" w:fill="D9D9D9"/>
          </w:tcPr>
          <w:p w:rsidR="00821E11" w:rsidRPr="00314C0C" w:rsidRDefault="00821E11" w:rsidP="008A6CA4">
            <w:pPr>
              <w:spacing w:after="0"/>
              <w:jc w:val="both"/>
              <w:rPr>
                <w:b/>
                <w:bCs/>
                <w:lang w:eastAsia="zh-CN"/>
              </w:rPr>
            </w:pPr>
            <w:r w:rsidRPr="00314C0C">
              <w:rPr>
                <w:b/>
                <w:bCs/>
                <w:lang w:eastAsia="zh-CN"/>
              </w:rPr>
              <w:t>Comments</w:t>
            </w:r>
          </w:p>
        </w:tc>
      </w:tr>
      <w:tr w:rsidR="00821E11" w:rsidRPr="0019077C" w:rsidTr="008A6CA4">
        <w:tc>
          <w:tcPr>
            <w:tcW w:w="1250" w:type="dxa"/>
            <w:shd w:val="clear" w:color="auto" w:fill="auto"/>
          </w:tcPr>
          <w:p w:rsidR="00821E11" w:rsidRPr="00314C0C" w:rsidRDefault="00FE5F64" w:rsidP="008A6CA4">
            <w:pPr>
              <w:spacing w:after="0"/>
              <w:rPr>
                <w:rFonts w:eastAsia="SimSun" w:hint="eastAsia"/>
                <w:bCs/>
                <w:lang w:eastAsia="zh-CN"/>
              </w:rPr>
            </w:pPr>
            <w:r>
              <w:rPr>
                <w:rFonts w:eastAsia="SimSun"/>
                <w:bCs/>
                <w:lang w:eastAsia="zh-CN"/>
              </w:rPr>
              <w:t>Google</w:t>
            </w:r>
          </w:p>
        </w:tc>
        <w:tc>
          <w:tcPr>
            <w:tcW w:w="1268" w:type="dxa"/>
          </w:tcPr>
          <w:p w:rsidR="00821E11" w:rsidRPr="00314C0C" w:rsidRDefault="008A5703" w:rsidP="008A6CA4">
            <w:pPr>
              <w:spacing w:after="0"/>
              <w:rPr>
                <w:rFonts w:eastAsia="SimSun"/>
                <w:bCs/>
                <w:lang w:eastAsia="zh-CN"/>
              </w:rPr>
            </w:pPr>
            <w:r>
              <w:rPr>
                <w:rFonts w:eastAsia="SimSun"/>
                <w:bCs/>
                <w:lang w:eastAsia="zh-CN"/>
              </w:rPr>
              <w:t>Y</w:t>
            </w:r>
            <w:r w:rsidR="00FE5F64">
              <w:rPr>
                <w:rFonts w:eastAsia="SimSun"/>
                <w:bCs/>
                <w:lang w:eastAsia="zh-CN"/>
              </w:rPr>
              <w:t>es</w:t>
            </w:r>
          </w:p>
        </w:tc>
        <w:tc>
          <w:tcPr>
            <w:tcW w:w="7338" w:type="dxa"/>
            <w:shd w:val="clear" w:color="auto" w:fill="auto"/>
          </w:tcPr>
          <w:p w:rsidR="00821E11" w:rsidRPr="00314C0C" w:rsidRDefault="00821E11" w:rsidP="008A6CA4">
            <w:pPr>
              <w:spacing w:after="0"/>
              <w:rPr>
                <w:rFonts w:eastAsia="SimSun" w:hint="eastAsia"/>
                <w:bCs/>
                <w:lang w:eastAsia="zh-CN"/>
              </w:rPr>
            </w:pPr>
          </w:p>
        </w:tc>
      </w:tr>
      <w:tr w:rsidR="00821E11" w:rsidRPr="0019077C" w:rsidTr="008A6CA4">
        <w:tc>
          <w:tcPr>
            <w:tcW w:w="1250" w:type="dxa"/>
            <w:shd w:val="clear" w:color="auto" w:fill="auto"/>
          </w:tcPr>
          <w:p w:rsidR="00821E11" w:rsidRPr="00314C0C" w:rsidRDefault="00906B42" w:rsidP="008A6CA4">
            <w:pPr>
              <w:spacing w:after="0"/>
              <w:rPr>
                <w:rFonts w:eastAsia="MS Mincho"/>
                <w:bCs/>
                <w:lang w:eastAsia="ja-JP"/>
              </w:rPr>
            </w:pPr>
            <w:r>
              <w:rPr>
                <w:rFonts w:eastAsia="MS Mincho"/>
                <w:bCs/>
                <w:lang w:eastAsia="ja-JP"/>
              </w:rPr>
              <w:t>Lenovo</w:t>
            </w:r>
          </w:p>
        </w:tc>
        <w:tc>
          <w:tcPr>
            <w:tcW w:w="1268" w:type="dxa"/>
          </w:tcPr>
          <w:p w:rsidR="00821E11" w:rsidRPr="00314C0C" w:rsidRDefault="00906B42" w:rsidP="008A6CA4">
            <w:pPr>
              <w:spacing w:after="0"/>
              <w:rPr>
                <w:rFonts w:eastAsia="MS Mincho"/>
                <w:bCs/>
                <w:lang w:eastAsia="ja-JP"/>
              </w:rPr>
            </w:pPr>
            <w:r>
              <w:rPr>
                <w:rFonts w:eastAsia="MS Mincho"/>
                <w:bCs/>
                <w:lang w:eastAsia="ja-JP"/>
              </w:rPr>
              <w:t>Yes</w:t>
            </w:r>
          </w:p>
        </w:tc>
        <w:tc>
          <w:tcPr>
            <w:tcW w:w="7338" w:type="dxa"/>
            <w:shd w:val="clear" w:color="auto" w:fill="auto"/>
          </w:tcPr>
          <w:p w:rsidR="00821E11" w:rsidRDefault="000E77B0" w:rsidP="008A6CA4">
            <w:pPr>
              <w:spacing w:after="0"/>
              <w:rPr>
                <w:rFonts w:eastAsia="MS Mincho"/>
                <w:bCs/>
                <w:lang w:eastAsia="ja-JP"/>
              </w:rPr>
            </w:pPr>
            <w:r>
              <w:rPr>
                <w:rFonts w:eastAsia="MS Mincho"/>
                <w:bCs/>
                <w:lang w:eastAsia="ja-JP"/>
              </w:rPr>
              <w:t xml:space="preserve">We agree on the </w:t>
            </w:r>
            <w:r w:rsidR="00906B42">
              <w:rPr>
                <w:rFonts w:eastAsia="MS Mincho"/>
                <w:bCs/>
                <w:lang w:eastAsia="ja-JP"/>
              </w:rPr>
              <w:t>changes</w:t>
            </w:r>
            <w:r>
              <w:rPr>
                <w:rFonts w:eastAsia="MS Mincho"/>
                <w:bCs/>
                <w:lang w:eastAsia="ja-JP"/>
              </w:rPr>
              <w:t>, however t</w:t>
            </w:r>
            <w:r w:rsidR="00906B42">
              <w:rPr>
                <w:rFonts w:eastAsia="MS Mincho"/>
                <w:bCs/>
                <w:lang w:eastAsia="ja-JP"/>
              </w:rPr>
              <w:t>here are some issues to fix</w:t>
            </w:r>
            <w:r>
              <w:rPr>
                <w:rFonts w:eastAsia="MS Mincho"/>
                <w:bCs/>
                <w:lang w:eastAsia="ja-JP"/>
              </w:rPr>
              <w:t>:</w:t>
            </w:r>
          </w:p>
          <w:p w:rsidR="00906B42" w:rsidRDefault="000E77B0" w:rsidP="000E77B0">
            <w:pPr>
              <w:numPr>
                <w:ilvl w:val="0"/>
                <w:numId w:val="32"/>
              </w:numPr>
              <w:spacing w:after="0"/>
              <w:rPr>
                <w:rFonts w:eastAsia="MS Mincho"/>
                <w:bCs/>
                <w:lang w:eastAsia="ja-JP"/>
              </w:rPr>
            </w:pPr>
            <w:r>
              <w:rPr>
                <w:rFonts w:eastAsia="MS Mincho"/>
                <w:bCs/>
                <w:lang w:eastAsia="ja-JP"/>
              </w:rPr>
              <w:t xml:space="preserve">Rel-15 CR R2-2005458: </w:t>
            </w:r>
            <w:r w:rsidRPr="000E77B0">
              <w:rPr>
                <w:rFonts w:eastAsia="MS Mincho"/>
                <w:bCs/>
                <w:lang w:eastAsia="ja-JP"/>
              </w:rPr>
              <w:t>wrong spec version 15.9.0</w:t>
            </w:r>
            <w:r>
              <w:rPr>
                <w:rFonts w:eastAsia="MS Mincho"/>
                <w:bCs/>
                <w:lang w:eastAsia="ja-JP"/>
              </w:rPr>
              <w:t xml:space="preserve"> on cover page.</w:t>
            </w:r>
          </w:p>
          <w:p w:rsidR="000E77B0" w:rsidRDefault="000E77B0" w:rsidP="000E77B0">
            <w:pPr>
              <w:numPr>
                <w:ilvl w:val="0"/>
                <w:numId w:val="32"/>
              </w:numPr>
              <w:spacing w:after="0"/>
              <w:rPr>
                <w:rFonts w:eastAsia="MS Mincho"/>
                <w:bCs/>
                <w:lang w:eastAsia="ja-JP"/>
              </w:rPr>
            </w:pPr>
            <w:r>
              <w:rPr>
                <w:rFonts w:eastAsia="MS Mincho"/>
                <w:bCs/>
                <w:lang w:eastAsia="ja-JP"/>
              </w:rPr>
              <w:t xml:space="preserve">For both Rel-15/16 CRs: we think that the CRs merely align 36.306 with 36.331. Therefore, </w:t>
            </w:r>
            <w:r w:rsidRPr="000E77B0">
              <w:rPr>
                <w:rFonts w:eastAsia="MS Mincho"/>
                <w:bCs/>
                <w:lang w:eastAsia="ja-JP"/>
              </w:rPr>
              <w:t xml:space="preserve">“Consequences if not approved” can be revised by saying: TS 36.306 is not aligned with TS 36.331. </w:t>
            </w:r>
            <w:r>
              <w:rPr>
                <w:rFonts w:eastAsia="MS Mincho"/>
                <w:bCs/>
                <w:lang w:eastAsia="ja-JP"/>
              </w:rPr>
              <w:t>Furthermore, on</w:t>
            </w:r>
            <w:r w:rsidRPr="000E77B0">
              <w:rPr>
                <w:rFonts w:eastAsia="MS Mincho"/>
                <w:bCs/>
                <w:lang w:eastAsia="ja-JP"/>
              </w:rPr>
              <w:t xml:space="preserve"> inter-operability aspect </w:t>
            </w:r>
            <w:r>
              <w:rPr>
                <w:rFonts w:eastAsia="MS Mincho"/>
                <w:bCs/>
                <w:lang w:eastAsia="ja-JP"/>
              </w:rPr>
              <w:t xml:space="preserve">we </w:t>
            </w:r>
            <w:r w:rsidRPr="000E77B0">
              <w:rPr>
                <w:rFonts w:eastAsia="MS Mincho"/>
                <w:bCs/>
                <w:lang w:eastAsia="ja-JP"/>
              </w:rPr>
              <w:t>can simply say “There are no inter-operability issues.”</w:t>
            </w:r>
            <w:r w:rsidR="00212096">
              <w:rPr>
                <w:rFonts w:eastAsia="MS Mincho"/>
                <w:bCs/>
                <w:lang w:eastAsia="ja-JP"/>
              </w:rPr>
              <w:t xml:space="preserve"> [Google] We are fine to say there are no inter-operability issues. Regarding “Consequences if not approved”, IMS voice over the split bearer for NGEN-DC is not specified in 36.331, the CR is not just to align with 36.331.</w:t>
            </w:r>
          </w:p>
          <w:p w:rsidR="000E77B0" w:rsidRPr="000E77B0" w:rsidRDefault="000E77B0" w:rsidP="000E77B0">
            <w:pPr>
              <w:numPr>
                <w:ilvl w:val="0"/>
                <w:numId w:val="32"/>
              </w:numPr>
              <w:rPr>
                <w:rFonts w:eastAsia="MS Mincho"/>
                <w:bCs/>
                <w:lang w:eastAsia="ja-JP"/>
              </w:rPr>
            </w:pPr>
            <w:r w:rsidRPr="000E77B0">
              <w:rPr>
                <w:rFonts w:eastAsia="MS Mincho"/>
                <w:bCs/>
                <w:lang w:eastAsia="ja-JP"/>
              </w:rPr>
              <w:t xml:space="preserve">For both Rel-15/16 CRs: </w:t>
            </w:r>
            <w:r w:rsidR="005942B1">
              <w:rPr>
                <w:rFonts w:eastAsia="MS Mincho"/>
                <w:bCs/>
                <w:lang w:eastAsia="ja-JP"/>
              </w:rPr>
              <w:t xml:space="preserve">To be aligned with the descriptions in 36.331 </w:t>
            </w:r>
            <w:r>
              <w:rPr>
                <w:rFonts w:eastAsia="MS Mincho"/>
                <w:bCs/>
                <w:lang w:eastAsia="ja-JP"/>
              </w:rPr>
              <w:t>w</w:t>
            </w:r>
            <w:r w:rsidRPr="000E77B0">
              <w:rPr>
                <w:rFonts w:eastAsia="MS Mincho"/>
                <w:bCs/>
                <w:lang w:eastAsia="ja-JP"/>
              </w:rPr>
              <w:t>e can add “RLC” for MCG/SCG bearer</w:t>
            </w:r>
            <w:r>
              <w:rPr>
                <w:rFonts w:eastAsia="MS Mincho"/>
                <w:bCs/>
                <w:lang w:eastAsia="ja-JP"/>
              </w:rPr>
              <w:t xml:space="preserve"> in the description of</w:t>
            </w:r>
            <w:r>
              <w:t xml:space="preserve"> </w:t>
            </w:r>
            <w:r w:rsidRPr="000E77B0">
              <w:rPr>
                <w:rFonts w:eastAsia="MS Mincho"/>
                <w:bCs/>
                <w:lang w:eastAsia="ja-JP"/>
              </w:rPr>
              <w:t>ims-VoiceOverNR-PDCP-MCG-Bearer-</w:t>
            </w:r>
            <w:r>
              <w:rPr>
                <w:rFonts w:eastAsia="MS Mincho"/>
                <w:bCs/>
                <w:lang w:eastAsia="ja-JP"/>
              </w:rPr>
              <w:t xml:space="preserve">r15 and </w:t>
            </w:r>
            <w:r w:rsidRPr="000E77B0">
              <w:rPr>
                <w:rFonts w:eastAsia="MS Mincho"/>
                <w:bCs/>
                <w:lang w:eastAsia="ja-JP"/>
              </w:rPr>
              <w:t>ms-VoiceOverNR-PDCP-SCG-Bearer-r15</w:t>
            </w:r>
            <w:r w:rsidR="00A77E95">
              <w:rPr>
                <w:rFonts w:eastAsia="MS Mincho"/>
                <w:bCs/>
                <w:lang w:eastAsia="ja-JP"/>
              </w:rPr>
              <w:t>, i.e. say “MCG RLC bearer/SCG RLC bearer”.</w:t>
            </w:r>
          </w:p>
        </w:tc>
      </w:tr>
      <w:tr w:rsidR="00806D70" w:rsidRPr="0019077C" w:rsidTr="008A6CA4">
        <w:tc>
          <w:tcPr>
            <w:tcW w:w="1250" w:type="dxa"/>
            <w:shd w:val="clear" w:color="auto" w:fill="auto"/>
          </w:tcPr>
          <w:p w:rsidR="00806D70" w:rsidRPr="00314C0C" w:rsidRDefault="00806D70" w:rsidP="00806D70">
            <w:pPr>
              <w:spacing w:after="0"/>
              <w:rPr>
                <w:rFonts w:eastAsia="MS Mincho"/>
                <w:bCs/>
                <w:lang w:eastAsia="ja-JP"/>
              </w:rPr>
            </w:pPr>
            <w:r w:rsidRPr="002E6243">
              <w:rPr>
                <w:rFonts w:eastAsia="SimSun" w:hint="eastAsia"/>
                <w:bCs/>
                <w:lang w:eastAsia="zh-CN"/>
              </w:rPr>
              <w:t>H</w:t>
            </w:r>
            <w:r w:rsidRPr="002E6243">
              <w:rPr>
                <w:rFonts w:eastAsia="SimSun"/>
                <w:bCs/>
                <w:lang w:eastAsia="zh-CN"/>
              </w:rPr>
              <w:t>uawei</w:t>
            </w:r>
          </w:p>
        </w:tc>
        <w:tc>
          <w:tcPr>
            <w:tcW w:w="1268" w:type="dxa"/>
          </w:tcPr>
          <w:p w:rsidR="00806D70" w:rsidRPr="00314C0C" w:rsidRDefault="00806D70" w:rsidP="00806D70">
            <w:pPr>
              <w:spacing w:after="0"/>
              <w:rPr>
                <w:rFonts w:eastAsia="MS Mincho"/>
                <w:bCs/>
                <w:lang w:eastAsia="ja-JP"/>
              </w:rPr>
            </w:pPr>
            <w:r w:rsidRPr="002E6243">
              <w:rPr>
                <w:rFonts w:eastAsia="SimSun" w:hint="eastAsia"/>
                <w:bCs/>
                <w:lang w:eastAsia="zh-CN"/>
              </w:rPr>
              <w:t>Y</w:t>
            </w:r>
            <w:r w:rsidRPr="002E6243">
              <w:rPr>
                <w:rFonts w:eastAsia="SimSun"/>
                <w:bCs/>
                <w:lang w:eastAsia="zh-CN"/>
              </w:rPr>
              <w:t>es</w:t>
            </w:r>
          </w:p>
        </w:tc>
        <w:tc>
          <w:tcPr>
            <w:tcW w:w="7338" w:type="dxa"/>
            <w:shd w:val="clear" w:color="auto" w:fill="auto"/>
          </w:tcPr>
          <w:p w:rsidR="00806D70" w:rsidRDefault="00806D70" w:rsidP="00806D70">
            <w:pPr>
              <w:spacing w:after="0"/>
              <w:rPr>
                <w:rFonts w:eastAsia="SimSun"/>
                <w:bCs/>
                <w:lang w:eastAsia="zh-CN"/>
              </w:rPr>
            </w:pPr>
            <w:r w:rsidRPr="002E6243">
              <w:rPr>
                <w:rFonts w:eastAsia="SimSun"/>
                <w:bCs/>
                <w:lang w:eastAsia="zh-CN"/>
              </w:rPr>
              <w:t>We are OK to add this, but we think “when configured with EN-DC” can be changed to “for EN-DC”.</w:t>
            </w:r>
          </w:p>
          <w:p w:rsidR="003326B0" w:rsidRPr="00314C0C" w:rsidRDefault="003326B0" w:rsidP="00806D70">
            <w:pPr>
              <w:spacing w:after="0"/>
              <w:rPr>
                <w:rFonts w:eastAsia="MS Mincho"/>
                <w:bCs/>
                <w:lang w:eastAsia="ja-JP"/>
              </w:rPr>
            </w:pPr>
            <w:r>
              <w:rPr>
                <w:rFonts w:eastAsia="MS Mincho"/>
                <w:bCs/>
                <w:lang w:eastAsia="ja-JP"/>
              </w:rPr>
              <w:t>[Google] We are fine with the suggestion.</w:t>
            </w:r>
          </w:p>
        </w:tc>
      </w:tr>
      <w:tr w:rsidR="00806D70" w:rsidRPr="0019077C" w:rsidTr="008A6CA4">
        <w:tc>
          <w:tcPr>
            <w:tcW w:w="1250" w:type="dxa"/>
            <w:shd w:val="clear" w:color="auto" w:fill="auto"/>
          </w:tcPr>
          <w:p w:rsidR="00806D70" w:rsidRPr="00314C0C" w:rsidRDefault="00516DBE" w:rsidP="00806D70">
            <w:pPr>
              <w:spacing w:after="0"/>
              <w:rPr>
                <w:rFonts w:eastAsia="MS Mincho"/>
                <w:bCs/>
                <w:lang w:eastAsia="ja-JP"/>
              </w:rPr>
            </w:pPr>
            <w:r>
              <w:rPr>
                <w:rFonts w:eastAsia="MS Mincho" w:hint="eastAsia"/>
                <w:bCs/>
                <w:lang w:eastAsia="ja-JP"/>
              </w:rPr>
              <w:t>Q</w:t>
            </w:r>
            <w:r>
              <w:rPr>
                <w:rFonts w:eastAsia="MS Mincho"/>
                <w:bCs/>
                <w:lang w:eastAsia="ja-JP"/>
              </w:rPr>
              <w:t>ualcomm Incorporated</w:t>
            </w:r>
          </w:p>
        </w:tc>
        <w:tc>
          <w:tcPr>
            <w:tcW w:w="1268" w:type="dxa"/>
          </w:tcPr>
          <w:p w:rsidR="00806D70" w:rsidRPr="00314C0C" w:rsidRDefault="00516DBE" w:rsidP="00806D70">
            <w:pPr>
              <w:spacing w:after="0"/>
              <w:rPr>
                <w:rFonts w:eastAsia="MS Mincho"/>
                <w:bCs/>
                <w:lang w:eastAsia="ja-JP"/>
              </w:rPr>
            </w:pPr>
            <w:r>
              <w:rPr>
                <w:rFonts w:eastAsia="MS Mincho" w:hint="eastAsia"/>
                <w:bCs/>
                <w:lang w:eastAsia="ja-JP"/>
              </w:rPr>
              <w:t>Y</w:t>
            </w:r>
            <w:r>
              <w:rPr>
                <w:rFonts w:eastAsia="MS Mincho"/>
                <w:bCs/>
                <w:lang w:eastAsia="ja-JP"/>
              </w:rPr>
              <w:t>es</w:t>
            </w:r>
          </w:p>
        </w:tc>
        <w:tc>
          <w:tcPr>
            <w:tcW w:w="7338" w:type="dxa"/>
            <w:shd w:val="clear" w:color="auto" w:fill="auto"/>
          </w:tcPr>
          <w:p w:rsidR="00806D70" w:rsidRPr="009C7149" w:rsidRDefault="00516DBE" w:rsidP="00806D70">
            <w:pPr>
              <w:spacing w:after="0"/>
              <w:rPr>
                <w:rFonts w:eastAsia="MS Mincho"/>
                <w:bCs/>
                <w:iCs/>
                <w:lang w:eastAsia="ja-JP"/>
              </w:rPr>
            </w:pPr>
            <w:r>
              <w:rPr>
                <w:rFonts w:eastAsia="MS Mincho" w:hint="eastAsia"/>
                <w:bCs/>
                <w:lang w:eastAsia="ja-JP"/>
              </w:rPr>
              <w:t>T</w:t>
            </w:r>
            <w:r>
              <w:rPr>
                <w:rFonts w:eastAsia="MS Mincho"/>
                <w:bCs/>
                <w:lang w:eastAsia="ja-JP"/>
              </w:rPr>
              <w:t xml:space="preserve">he description for </w:t>
            </w:r>
            <w:r>
              <w:rPr>
                <w:i/>
                <w:lang w:eastAsia="x-none"/>
              </w:rPr>
              <w:t>ims</w:t>
            </w:r>
            <w:r w:rsidRPr="000A51F6">
              <w:rPr>
                <w:i/>
                <w:lang w:eastAsia="x-none"/>
              </w:rPr>
              <w:t>-VoiceOverNR-PDCP-MCG-Bearer-r15</w:t>
            </w:r>
            <w:r>
              <w:rPr>
                <w:i/>
                <w:lang w:eastAsia="x-none"/>
              </w:rPr>
              <w:t xml:space="preserve"> </w:t>
            </w:r>
            <w:r>
              <w:rPr>
                <w:iCs/>
                <w:lang w:eastAsia="x-none"/>
              </w:rPr>
              <w:t xml:space="preserve">and </w:t>
            </w:r>
            <w:r>
              <w:rPr>
                <w:i/>
                <w:lang w:eastAsia="x-none"/>
              </w:rPr>
              <w:t>ims</w:t>
            </w:r>
            <w:r w:rsidRPr="000A51F6">
              <w:rPr>
                <w:i/>
                <w:lang w:eastAsia="x-none"/>
              </w:rPr>
              <w:t>-VoiceOverNR-PDCP-SCG-Bearer-r15</w:t>
            </w:r>
            <w:r>
              <w:rPr>
                <w:iCs/>
                <w:lang w:eastAsia="x-none"/>
              </w:rPr>
              <w:t xml:space="preserve"> can further be aligned to those in 36.331.</w:t>
            </w:r>
          </w:p>
        </w:tc>
      </w:tr>
      <w:tr w:rsidR="00806D70" w:rsidRPr="0019077C" w:rsidTr="008A6CA4">
        <w:tc>
          <w:tcPr>
            <w:tcW w:w="1250" w:type="dxa"/>
            <w:shd w:val="clear" w:color="auto" w:fill="auto"/>
          </w:tcPr>
          <w:p w:rsidR="00806D70" w:rsidRPr="00EB2E3F" w:rsidRDefault="009C7149" w:rsidP="00806D70">
            <w:pPr>
              <w:spacing w:after="0"/>
              <w:rPr>
                <w:rFonts w:eastAsia="DengXian" w:hint="eastAsia"/>
                <w:bCs/>
                <w:lang w:eastAsia="zh-CN"/>
              </w:rPr>
            </w:pPr>
            <w:r w:rsidRPr="00624312">
              <w:rPr>
                <w:rFonts w:eastAsia="DengXian" w:hint="eastAsia"/>
                <w:bCs/>
                <w:lang w:eastAsia="zh-CN"/>
              </w:rPr>
              <w:t>v</w:t>
            </w:r>
            <w:r w:rsidRPr="00624312">
              <w:rPr>
                <w:rFonts w:eastAsia="DengXian"/>
                <w:bCs/>
                <w:lang w:eastAsia="zh-CN"/>
              </w:rPr>
              <w:t>ivo</w:t>
            </w:r>
          </w:p>
        </w:tc>
        <w:tc>
          <w:tcPr>
            <w:tcW w:w="1268" w:type="dxa"/>
          </w:tcPr>
          <w:p w:rsidR="00806D70" w:rsidRPr="00EB2E3F" w:rsidRDefault="009C7149" w:rsidP="00806D70">
            <w:pPr>
              <w:spacing w:after="0"/>
              <w:rPr>
                <w:rFonts w:eastAsia="DengXian" w:hint="eastAsia"/>
                <w:bCs/>
                <w:lang w:eastAsia="zh-CN"/>
              </w:rPr>
            </w:pPr>
            <w:r w:rsidRPr="00624312">
              <w:rPr>
                <w:rFonts w:eastAsia="DengXian" w:hint="eastAsia"/>
                <w:bCs/>
                <w:lang w:eastAsia="zh-CN"/>
              </w:rPr>
              <w:t>Y</w:t>
            </w:r>
            <w:r w:rsidRPr="00624312">
              <w:rPr>
                <w:rFonts w:eastAsia="DengXian"/>
                <w:bCs/>
                <w:lang w:eastAsia="zh-CN"/>
              </w:rPr>
              <w:t>es</w:t>
            </w:r>
          </w:p>
        </w:tc>
        <w:tc>
          <w:tcPr>
            <w:tcW w:w="7338" w:type="dxa"/>
            <w:shd w:val="clear" w:color="auto" w:fill="auto"/>
          </w:tcPr>
          <w:p w:rsidR="00806D70" w:rsidRPr="00314C0C" w:rsidRDefault="00806D70" w:rsidP="00806D70">
            <w:pPr>
              <w:spacing w:after="0"/>
              <w:rPr>
                <w:rFonts w:eastAsia="MS Mincho"/>
                <w:bCs/>
                <w:lang w:eastAsia="ja-JP"/>
              </w:rPr>
            </w:pPr>
          </w:p>
        </w:tc>
      </w:tr>
      <w:tr w:rsidR="00B36B8D" w:rsidRPr="0019077C" w:rsidTr="008A6CA4">
        <w:tc>
          <w:tcPr>
            <w:tcW w:w="1250"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MediaTek</w:t>
            </w:r>
          </w:p>
        </w:tc>
        <w:tc>
          <w:tcPr>
            <w:tcW w:w="1268" w:type="dxa"/>
          </w:tcPr>
          <w:p w:rsidR="00B36B8D" w:rsidRPr="00314C0C" w:rsidRDefault="00B36B8D" w:rsidP="00B36B8D">
            <w:pPr>
              <w:spacing w:after="0"/>
              <w:rPr>
                <w:rFonts w:eastAsia="MS Mincho"/>
                <w:bCs/>
                <w:lang w:eastAsia="ja-JP"/>
              </w:rPr>
            </w:pPr>
            <w:r>
              <w:rPr>
                <w:rFonts w:eastAsia="MS Mincho"/>
                <w:bCs/>
                <w:lang w:eastAsia="ja-JP"/>
              </w:rPr>
              <w:t>Yes</w:t>
            </w:r>
          </w:p>
        </w:tc>
        <w:tc>
          <w:tcPr>
            <w:tcW w:w="7338" w:type="dxa"/>
            <w:shd w:val="clear" w:color="auto" w:fill="auto"/>
          </w:tcPr>
          <w:p w:rsidR="00B36B8D" w:rsidRPr="00314C0C" w:rsidRDefault="00B36B8D" w:rsidP="00B36B8D">
            <w:pPr>
              <w:spacing w:after="0"/>
              <w:rPr>
                <w:rFonts w:eastAsia="MS Mincho"/>
                <w:bCs/>
                <w:lang w:eastAsia="ja-JP"/>
              </w:rPr>
            </w:pPr>
            <w:r>
              <w:rPr>
                <w:rFonts w:eastAsia="MS Mincho"/>
                <w:bCs/>
                <w:lang w:eastAsia="ja-JP"/>
              </w:rPr>
              <w:t>Agree the wording should be fixed for alignment with 36.331.</w:t>
            </w:r>
          </w:p>
        </w:tc>
      </w:tr>
      <w:tr w:rsidR="00B36B8D" w:rsidRPr="0019077C" w:rsidTr="008A6CA4">
        <w:tc>
          <w:tcPr>
            <w:tcW w:w="1250" w:type="dxa"/>
            <w:shd w:val="clear" w:color="auto" w:fill="auto"/>
          </w:tcPr>
          <w:p w:rsidR="00B36B8D" w:rsidRPr="00314C0C" w:rsidRDefault="00254BA3" w:rsidP="00B36B8D">
            <w:pPr>
              <w:spacing w:after="0"/>
              <w:rPr>
                <w:rFonts w:eastAsia="MS Mincho"/>
                <w:bCs/>
                <w:lang w:eastAsia="ja-JP"/>
              </w:rPr>
            </w:pPr>
            <w:r>
              <w:rPr>
                <w:rFonts w:eastAsia="MS Mincho"/>
                <w:bCs/>
                <w:lang w:eastAsia="ja-JP"/>
              </w:rPr>
              <w:t>Intel</w:t>
            </w:r>
          </w:p>
        </w:tc>
        <w:tc>
          <w:tcPr>
            <w:tcW w:w="1268" w:type="dxa"/>
          </w:tcPr>
          <w:p w:rsidR="00B36B8D" w:rsidRPr="00314C0C" w:rsidRDefault="00254BA3" w:rsidP="00B36B8D">
            <w:pPr>
              <w:spacing w:after="0"/>
              <w:rPr>
                <w:rFonts w:eastAsia="MS Mincho"/>
                <w:bCs/>
                <w:lang w:eastAsia="ja-JP"/>
              </w:rPr>
            </w:pPr>
            <w:r>
              <w:rPr>
                <w:rFonts w:eastAsia="MS Mincho"/>
                <w:bCs/>
                <w:lang w:eastAsia="ja-JP"/>
              </w:rPr>
              <w:t>Yes</w:t>
            </w:r>
          </w:p>
        </w:tc>
        <w:tc>
          <w:tcPr>
            <w:tcW w:w="7338" w:type="dxa"/>
            <w:shd w:val="clear" w:color="auto" w:fill="auto"/>
          </w:tcPr>
          <w:p w:rsidR="00B36B8D" w:rsidRPr="00314C0C" w:rsidRDefault="00B36B8D" w:rsidP="00B36B8D">
            <w:pPr>
              <w:spacing w:after="0"/>
              <w:rPr>
                <w:rFonts w:eastAsia="MS Mincho"/>
                <w:bCs/>
                <w:lang w:eastAsia="ja-JP"/>
              </w:rPr>
            </w:pPr>
          </w:p>
        </w:tc>
      </w:tr>
      <w:tr w:rsidR="00B36B8D" w:rsidRPr="0019077C" w:rsidTr="008A6CA4">
        <w:tc>
          <w:tcPr>
            <w:tcW w:w="1250" w:type="dxa"/>
            <w:shd w:val="clear" w:color="auto" w:fill="auto"/>
          </w:tcPr>
          <w:p w:rsidR="00B36B8D" w:rsidRPr="00EB2E3F" w:rsidRDefault="00990BC7" w:rsidP="00B36B8D">
            <w:pPr>
              <w:spacing w:after="0"/>
              <w:rPr>
                <w:rFonts w:eastAsia="Malgun Gothic" w:hint="eastAsia"/>
                <w:bCs/>
                <w:lang w:eastAsia="ko-KR"/>
              </w:rPr>
            </w:pPr>
            <w:r w:rsidRPr="005B1E7E">
              <w:rPr>
                <w:rFonts w:eastAsia="Malgun Gothic" w:hint="eastAsia"/>
                <w:bCs/>
                <w:lang w:eastAsia="ko-KR"/>
              </w:rPr>
              <w:t>Samsung</w:t>
            </w:r>
          </w:p>
        </w:tc>
        <w:tc>
          <w:tcPr>
            <w:tcW w:w="1268" w:type="dxa"/>
          </w:tcPr>
          <w:p w:rsidR="00B36B8D" w:rsidRPr="00EB2E3F" w:rsidRDefault="00990BC7" w:rsidP="00B36B8D">
            <w:pPr>
              <w:spacing w:after="0"/>
              <w:rPr>
                <w:rFonts w:eastAsia="Malgun Gothic" w:hint="eastAsia"/>
                <w:bCs/>
                <w:lang w:eastAsia="ko-KR"/>
              </w:rPr>
            </w:pPr>
            <w:r w:rsidRPr="005B1E7E">
              <w:rPr>
                <w:rFonts w:eastAsia="Malgun Gothic" w:hint="eastAsia"/>
                <w:bCs/>
                <w:lang w:eastAsia="ko-KR"/>
              </w:rPr>
              <w:t>Yes</w:t>
            </w:r>
          </w:p>
        </w:tc>
        <w:tc>
          <w:tcPr>
            <w:tcW w:w="7338" w:type="dxa"/>
            <w:shd w:val="clear" w:color="auto" w:fill="auto"/>
          </w:tcPr>
          <w:p w:rsidR="00B36B8D" w:rsidRPr="00314C0C" w:rsidRDefault="00B36B8D" w:rsidP="00B36B8D">
            <w:pPr>
              <w:spacing w:after="0"/>
              <w:rPr>
                <w:rFonts w:eastAsia="MS Mincho"/>
                <w:bCs/>
                <w:lang w:eastAsia="ja-JP"/>
              </w:rPr>
            </w:pPr>
          </w:p>
        </w:tc>
      </w:tr>
      <w:tr w:rsidR="00B36B8D" w:rsidRPr="0019077C" w:rsidTr="008A6CA4">
        <w:tc>
          <w:tcPr>
            <w:tcW w:w="1250" w:type="dxa"/>
            <w:shd w:val="clear" w:color="auto" w:fill="auto"/>
          </w:tcPr>
          <w:p w:rsidR="00B36B8D" w:rsidRPr="00314C0C" w:rsidRDefault="00504177" w:rsidP="00B36B8D">
            <w:pPr>
              <w:spacing w:after="0"/>
              <w:rPr>
                <w:rFonts w:eastAsia="MS Mincho"/>
                <w:bCs/>
                <w:lang w:eastAsia="ja-JP"/>
              </w:rPr>
            </w:pPr>
            <w:r>
              <w:rPr>
                <w:rFonts w:eastAsia="MS Mincho"/>
                <w:bCs/>
                <w:lang w:eastAsia="ja-JP"/>
              </w:rPr>
              <w:t>Ericsson</w:t>
            </w:r>
          </w:p>
        </w:tc>
        <w:tc>
          <w:tcPr>
            <w:tcW w:w="1268" w:type="dxa"/>
          </w:tcPr>
          <w:p w:rsidR="00B36B8D" w:rsidRPr="00314C0C" w:rsidRDefault="00504177" w:rsidP="00B36B8D">
            <w:pPr>
              <w:spacing w:after="0"/>
              <w:rPr>
                <w:rFonts w:eastAsia="MS Mincho"/>
                <w:bCs/>
                <w:lang w:eastAsia="ja-JP"/>
              </w:rPr>
            </w:pPr>
            <w:r>
              <w:rPr>
                <w:rFonts w:eastAsia="MS Mincho"/>
                <w:bCs/>
                <w:lang w:eastAsia="ja-JP"/>
              </w:rPr>
              <w:t>Yes</w:t>
            </w:r>
          </w:p>
        </w:tc>
        <w:tc>
          <w:tcPr>
            <w:tcW w:w="7338" w:type="dxa"/>
            <w:shd w:val="clear" w:color="auto" w:fill="auto"/>
          </w:tcPr>
          <w:p w:rsidR="00B36B8D" w:rsidRPr="00314C0C" w:rsidRDefault="00B36B8D" w:rsidP="00B36B8D">
            <w:pPr>
              <w:spacing w:after="0"/>
              <w:rPr>
                <w:rFonts w:eastAsia="MS Mincho"/>
                <w:bCs/>
                <w:lang w:eastAsia="ja-JP"/>
              </w:rPr>
            </w:pPr>
          </w:p>
        </w:tc>
      </w:tr>
      <w:tr w:rsidR="00120BBE" w:rsidRPr="0019077C" w:rsidTr="008A6CA4">
        <w:tc>
          <w:tcPr>
            <w:tcW w:w="1250" w:type="dxa"/>
            <w:shd w:val="clear" w:color="auto" w:fill="auto"/>
          </w:tcPr>
          <w:p w:rsidR="00120BBE" w:rsidRDefault="00120BBE" w:rsidP="00120BBE">
            <w:pPr>
              <w:spacing w:after="0"/>
              <w:rPr>
                <w:rFonts w:eastAsia="MS Mincho"/>
                <w:bCs/>
                <w:lang w:eastAsia="ja-JP"/>
              </w:rPr>
            </w:pPr>
            <w:r>
              <w:rPr>
                <w:rFonts w:eastAsia="MS Mincho"/>
                <w:bCs/>
                <w:lang w:eastAsia="ja-JP"/>
              </w:rPr>
              <w:t>Nokia</w:t>
            </w:r>
          </w:p>
        </w:tc>
        <w:tc>
          <w:tcPr>
            <w:tcW w:w="1268" w:type="dxa"/>
          </w:tcPr>
          <w:p w:rsidR="00120BBE" w:rsidRDefault="00120BBE" w:rsidP="00120BBE">
            <w:pPr>
              <w:spacing w:after="0"/>
              <w:rPr>
                <w:rFonts w:eastAsia="MS Mincho"/>
                <w:bCs/>
                <w:lang w:eastAsia="ja-JP"/>
              </w:rPr>
            </w:pPr>
            <w:r>
              <w:rPr>
                <w:rFonts w:eastAsia="MS Mincho"/>
                <w:bCs/>
                <w:lang w:eastAsia="ja-JP"/>
              </w:rPr>
              <w:t>Yes</w:t>
            </w:r>
          </w:p>
        </w:tc>
        <w:tc>
          <w:tcPr>
            <w:tcW w:w="7338" w:type="dxa"/>
            <w:shd w:val="clear" w:color="auto" w:fill="auto"/>
          </w:tcPr>
          <w:p w:rsidR="00120BBE" w:rsidRPr="00314C0C" w:rsidRDefault="00120BBE" w:rsidP="00120BBE">
            <w:pPr>
              <w:spacing w:after="0"/>
              <w:rPr>
                <w:rFonts w:eastAsia="MS Mincho"/>
                <w:bCs/>
                <w:lang w:eastAsia="ja-JP"/>
              </w:rPr>
            </w:pPr>
            <w:r>
              <w:rPr>
                <w:rFonts w:eastAsia="MS Mincho"/>
                <w:bCs/>
                <w:lang w:eastAsia="ja-JP"/>
              </w:rPr>
              <w:t>Agree the wording should be fixed for aligned</w:t>
            </w:r>
          </w:p>
        </w:tc>
      </w:tr>
      <w:tr w:rsidR="00320DDA" w:rsidRPr="0019077C" w:rsidTr="008A6CA4">
        <w:tc>
          <w:tcPr>
            <w:tcW w:w="1250" w:type="dxa"/>
            <w:shd w:val="clear" w:color="auto" w:fill="auto"/>
          </w:tcPr>
          <w:p w:rsidR="00320DDA" w:rsidRDefault="00320DDA" w:rsidP="00320DDA">
            <w:pPr>
              <w:spacing w:after="0"/>
              <w:rPr>
                <w:rFonts w:eastAsia="MS Mincho"/>
                <w:bCs/>
                <w:lang w:eastAsia="ja-JP"/>
              </w:rPr>
            </w:pPr>
            <w:r w:rsidRPr="003215D6">
              <w:rPr>
                <w:rFonts w:eastAsia="DengXian"/>
                <w:bCs/>
                <w:lang w:eastAsia="zh-CN"/>
              </w:rPr>
              <w:t>OPPO</w:t>
            </w:r>
          </w:p>
        </w:tc>
        <w:tc>
          <w:tcPr>
            <w:tcW w:w="1268" w:type="dxa"/>
          </w:tcPr>
          <w:p w:rsidR="00320DDA" w:rsidRDefault="00320DDA" w:rsidP="00320DDA">
            <w:pPr>
              <w:spacing w:after="0"/>
              <w:rPr>
                <w:rFonts w:eastAsia="MS Mincho"/>
                <w:bCs/>
                <w:lang w:eastAsia="ja-JP"/>
              </w:rPr>
            </w:pPr>
            <w:r w:rsidRPr="003215D6">
              <w:rPr>
                <w:rFonts w:eastAsia="DengXian" w:hint="eastAsia"/>
                <w:bCs/>
                <w:lang w:eastAsia="zh-CN"/>
              </w:rPr>
              <w:t>Ye</w:t>
            </w:r>
            <w:r w:rsidRPr="003215D6">
              <w:rPr>
                <w:rFonts w:eastAsia="DengXian"/>
                <w:bCs/>
                <w:lang w:eastAsia="zh-CN"/>
              </w:rPr>
              <w:t>s</w:t>
            </w:r>
          </w:p>
        </w:tc>
        <w:tc>
          <w:tcPr>
            <w:tcW w:w="7338" w:type="dxa"/>
            <w:shd w:val="clear" w:color="auto" w:fill="auto"/>
          </w:tcPr>
          <w:p w:rsidR="00320DDA" w:rsidRDefault="00320DDA" w:rsidP="00320DDA">
            <w:pPr>
              <w:spacing w:after="0"/>
              <w:rPr>
                <w:rFonts w:eastAsia="MS Mincho"/>
                <w:bCs/>
                <w:lang w:eastAsia="ja-JP"/>
              </w:rPr>
            </w:pPr>
          </w:p>
        </w:tc>
      </w:tr>
    </w:tbl>
    <w:p w:rsidR="00314C0C" w:rsidRPr="00821E11" w:rsidRDefault="00314C0C" w:rsidP="00712F35">
      <w:pPr>
        <w:jc w:val="both"/>
      </w:pPr>
    </w:p>
    <w:p w:rsidR="00212096" w:rsidRDefault="00212096" w:rsidP="00212096">
      <w:pPr>
        <w:jc w:val="both"/>
      </w:pPr>
      <w:r>
        <w:t>[</w:t>
      </w:r>
      <w:r w:rsidR="000235D0">
        <w:t>Summary of the discussion</w:t>
      </w:r>
      <w:r>
        <w:t>]:</w:t>
      </w:r>
    </w:p>
    <w:p w:rsidR="0022439C" w:rsidRDefault="000235D0" w:rsidP="00712F35">
      <w:pPr>
        <w:jc w:val="both"/>
      </w:pPr>
      <w:r>
        <w:rPr>
          <w:rFonts w:eastAsia="MS Mincho"/>
          <w:bCs/>
          <w:lang w:eastAsia="ja-JP"/>
        </w:rPr>
        <w:t>All companies agree the intention of the other changes in the NGEN-DC CRs.</w:t>
      </w:r>
    </w:p>
    <w:p w:rsidR="00BD157B" w:rsidRDefault="0022439C" w:rsidP="00BD157B">
      <w:pPr>
        <w:pStyle w:val="Heading1"/>
        <w:rPr>
          <w:rFonts w:eastAsia="SimSun"/>
          <w:lang w:eastAsia="zh-CN"/>
        </w:rPr>
      </w:pPr>
      <w:r>
        <w:rPr>
          <w:rFonts w:eastAsia="SimSun"/>
          <w:lang w:eastAsia="zh-CN"/>
        </w:rPr>
        <w:t>Conclusion</w:t>
      </w:r>
    </w:p>
    <w:bookmarkEnd w:id="3"/>
    <w:bookmarkEnd w:id="4"/>
    <w:p w:rsidR="009D523B" w:rsidRPr="00EB2E3F" w:rsidRDefault="000235D0" w:rsidP="0022439C">
      <w:pPr>
        <w:jc w:val="both"/>
        <w:rPr>
          <w:rFonts w:eastAsia="SimSun"/>
          <w:lang w:eastAsia="zh-CN"/>
        </w:rPr>
      </w:pPr>
      <w:r w:rsidRPr="00EB2E3F">
        <w:rPr>
          <w:rFonts w:eastAsia="SimSun"/>
          <w:lang w:eastAsia="zh-CN"/>
        </w:rPr>
        <w:t>Based on the discussion above, we propose the following</w:t>
      </w:r>
    </w:p>
    <w:p w:rsidR="000235D0" w:rsidRDefault="000235D0" w:rsidP="0022439C">
      <w:pPr>
        <w:jc w:val="both"/>
      </w:pPr>
      <w:r w:rsidRPr="00EB2E3F">
        <w:rPr>
          <w:rFonts w:eastAsia="SimSun"/>
          <w:lang w:eastAsia="zh-CN"/>
        </w:rPr>
        <w:t>Proposal 1:</w:t>
      </w:r>
      <w:r>
        <w:rPr>
          <w:rFonts w:eastAsia="SimSun"/>
          <w:lang w:eastAsia="zh-CN"/>
        </w:rPr>
        <w:t xml:space="preserve"> </w:t>
      </w:r>
      <w:r w:rsidR="00117145">
        <w:t>Capture IMS voice over split bearer for NR-DC and NE-DC is not supported in the 38.306</w:t>
      </w:r>
      <w:r>
        <w:t xml:space="preserve"> CRs.</w:t>
      </w:r>
    </w:p>
    <w:p w:rsidR="00117145" w:rsidRDefault="00117145" w:rsidP="0022439C">
      <w:pPr>
        <w:jc w:val="both"/>
        <w:rPr>
          <w:rFonts w:eastAsia="SimSun"/>
          <w:lang w:eastAsia="zh-CN"/>
        </w:rPr>
      </w:pPr>
      <w:r>
        <w:rPr>
          <w:rFonts w:eastAsia="SimSun"/>
          <w:lang w:eastAsia="zh-CN"/>
        </w:rPr>
        <w:t>Proposal 2: Capture IMS voice over split bearer for NGEN-DC is not supported in the 36.306 CRs.</w:t>
      </w:r>
    </w:p>
    <w:p w:rsidR="00797ED9" w:rsidRDefault="00117145" w:rsidP="0022439C">
      <w:pPr>
        <w:jc w:val="both"/>
        <w:rPr>
          <w:rFonts w:eastAsia="SimSun"/>
          <w:lang w:eastAsia="zh-CN"/>
        </w:rPr>
      </w:pPr>
      <w:r>
        <w:rPr>
          <w:rFonts w:eastAsia="SimSun"/>
          <w:lang w:eastAsia="zh-CN"/>
        </w:rPr>
        <w:lastRenderedPageBreak/>
        <w:t xml:space="preserve">Proposal 3: </w:t>
      </w:r>
      <w:r w:rsidR="003326B0">
        <w:rPr>
          <w:rFonts w:eastAsia="SimSun"/>
          <w:lang w:eastAsia="zh-CN"/>
        </w:rPr>
        <w:t>Update the 36.306 CRs to a</w:t>
      </w:r>
      <w:r>
        <w:rPr>
          <w:rFonts w:eastAsia="SimSun"/>
          <w:lang w:eastAsia="zh-CN"/>
        </w:rPr>
        <w:t>lign the wording with 36.331 for the other changes</w:t>
      </w:r>
      <w:r w:rsidR="003326B0">
        <w:rPr>
          <w:rFonts w:eastAsia="SimSun"/>
          <w:lang w:eastAsia="zh-CN"/>
        </w:rPr>
        <w:t xml:space="preserve"> and take other preferred changes into account</w:t>
      </w:r>
      <w:r>
        <w:rPr>
          <w:rFonts w:eastAsia="SimSun"/>
          <w:lang w:eastAsia="zh-CN"/>
        </w:rPr>
        <w:t>.</w:t>
      </w:r>
    </w:p>
    <w:p w:rsidR="00F27D52" w:rsidRDefault="00F27D52" w:rsidP="0022439C">
      <w:pPr>
        <w:jc w:val="both"/>
        <w:rPr>
          <w:rFonts w:eastAsia="MS Mincho"/>
        </w:rPr>
      </w:pPr>
      <w:r>
        <w:rPr>
          <w:rFonts w:eastAsia="MS Mincho"/>
        </w:rPr>
        <w:t>The updated 36.306 and 38.306 CRs are provided in R2-2006920, R2-2006921, R2-2006922 and R2-2006923.</w:t>
      </w:r>
    </w:p>
    <w:p w:rsidR="00797ED9" w:rsidRDefault="00797ED9" w:rsidP="00797ED9">
      <w:pPr>
        <w:pStyle w:val="Heading1"/>
        <w:rPr>
          <w:rFonts w:eastAsia="SimSun"/>
          <w:lang w:eastAsia="zh-CN"/>
        </w:rPr>
      </w:pPr>
      <w:r>
        <w:rPr>
          <w:rFonts w:eastAsia="SimSun"/>
          <w:lang w:eastAsia="zh-CN"/>
        </w:rPr>
        <w:t>Reference</w:t>
      </w:r>
    </w:p>
    <w:p w:rsidR="00797ED9" w:rsidRDefault="00797ED9" w:rsidP="00797ED9">
      <w:pPr>
        <w:jc w:val="both"/>
        <w:rPr>
          <w:rFonts w:eastAsia="MS Mincho"/>
        </w:rPr>
      </w:pPr>
      <w:r w:rsidRPr="00797ED9">
        <w:rPr>
          <w:rFonts w:eastAsia="SimSun"/>
          <w:lang w:eastAsia="zh-CN"/>
        </w:rPr>
        <w:t>[1]</w:t>
      </w:r>
      <w:r>
        <w:rPr>
          <w:rFonts w:eastAsia="SimSun"/>
          <w:lang w:eastAsia="zh-CN"/>
        </w:rPr>
        <w:t xml:space="preserve"> 3GPP TS 36.306 v1</w:t>
      </w:r>
      <w:r w:rsidR="00126007">
        <w:rPr>
          <w:rFonts w:eastAsia="SimSun"/>
          <w:lang w:eastAsia="zh-CN"/>
        </w:rPr>
        <w:t>5</w:t>
      </w:r>
      <w:r>
        <w:rPr>
          <w:rFonts w:eastAsia="SimSun"/>
          <w:lang w:eastAsia="zh-CN"/>
        </w:rPr>
        <w:t>.</w:t>
      </w:r>
      <w:r w:rsidR="00126007">
        <w:rPr>
          <w:rFonts w:eastAsia="SimSun"/>
          <w:lang w:eastAsia="zh-CN"/>
        </w:rPr>
        <w:t>9</w:t>
      </w:r>
      <w:r>
        <w:rPr>
          <w:rFonts w:eastAsia="SimSun"/>
          <w:lang w:eastAsia="zh-CN"/>
        </w:rPr>
        <w:t>.0.</w:t>
      </w:r>
    </w:p>
    <w:p w:rsidR="00797ED9" w:rsidRDefault="00797ED9" w:rsidP="0022439C">
      <w:pPr>
        <w:jc w:val="both"/>
        <w:rPr>
          <w:rFonts w:eastAsia="MS Mincho"/>
        </w:rPr>
      </w:pPr>
    </w:p>
    <w:sectPr w:rsidR="00797ED9">
      <w:footerReference w:type="default" r:id="rId16"/>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8F3" w:rsidRDefault="00E728F3">
      <w:r>
        <w:separator/>
      </w:r>
    </w:p>
  </w:endnote>
  <w:endnote w:type="continuationSeparator" w:id="0">
    <w:p w:rsidR="00E728F3" w:rsidRDefault="00E7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1D8" w:rsidRDefault="004811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8F3" w:rsidRDefault="00E728F3">
      <w:r>
        <w:separator/>
      </w:r>
    </w:p>
  </w:footnote>
  <w:footnote w:type="continuationSeparator" w:id="0">
    <w:p w:rsidR="00E728F3" w:rsidRDefault="00E72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6391501"/>
    <w:multiLevelType w:val="hybridMultilevel"/>
    <w:tmpl w:val="649AC76E"/>
    <w:lvl w:ilvl="0" w:tplc="54CC7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0F71DE"/>
    <w:multiLevelType w:val="hybridMultilevel"/>
    <w:tmpl w:val="D382D94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C1872C7"/>
    <w:multiLevelType w:val="hybridMultilevel"/>
    <w:tmpl w:val="FE743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973C36"/>
    <w:multiLevelType w:val="hybridMultilevel"/>
    <w:tmpl w:val="A50E8D38"/>
    <w:lvl w:ilvl="0" w:tplc="02E8CAB2">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66B752C5"/>
    <w:multiLevelType w:val="hybridMultilevel"/>
    <w:tmpl w:val="4FD2A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7455CB"/>
    <w:multiLevelType w:val="hybridMultilevel"/>
    <w:tmpl w:val="923EE39A"/>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TAR"/>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B5E5F"/>
    <w:multiLevelType w:val="hybridMultilevel"/>
    <w:tmpl w:val="76C6FABE"/>
    <w:lvl w:ilvl="0" w:tplc="02E8CAB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5"/>
  </w:num>
  <w:num w:numId="4">
    <w:abstractNumId w:val="27"/>
  </w:num>
  <w:num w:numId="5">
    <w:abstractNumId w:val="28"/>
  </w:num>
  <w:num w:numId="6">
    <w:abstractNumId w:val="22"/>
    <w:lvlOverride w:ilvl="0"/>
    <w:lvlOverride w:ilvl="1"/>
    <w:lvlOverride w:ilvl="2"/>
    <w:lvlOverride w:ilvl="3"/>
    <w:lvlOverride w:ilvl="4"/>
    <w:lvlOverride w:ilvl="5"/>
    <w:lvlOverride w:ilvl="6"/>
    <w:lvlOverride w:ilvl="7"/>
    <w:lvlOverride w:ilvl="8"/>
  </w:num>
  <w:num w:numId="7">
    <w:abstractNumId w:val="23"/>
  </w:num>
  <w:num w:numId="8">
    <w:abstractNumId w:val="3"/>
  </w:num>
  <w:num w:numId="9">
    <w:abstractNumId w:val="3"/>
  </w:num>
  <w:num w:numId="10">
    <w:abstractNumId w:val="3"/>
  </w:num>
  <w:num w:numId="11">
    <w:abstractNumId w:val="12"/>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lvlOverride w:ilvl="0"/>
  </w:num>
  <w:num w:numId="15">
    <w:abstractNumId w:val="19"/>
  </w:num>
  <w:num w:numId="16">
    <w:abstractNumId w:val="26"/>
  </w:num>
  <w:num w:numId="17">
    <w:abstractNumId w:val="4"/>
  </w:num>
  <w:num w:numId="18">
    <w:abstractNumId w:val="2"/>
  </w:num>
  <w:num w:numId="19">
    <w:abstractNumId w:val="18"/>
  </w:num>
  <w:num w:numId="20">
    <w:abstractNumId w:val="9"/>
  </w:num>
  <w:num w:numId="21">
    <w:abstractNumId w:val="0"/>
  </w:num>
  <w:num w:numId="22">
    <w:abstractNumId w:val="21"/>
  </w:num>
  <w:num w:numId="23">
    <w:abstractNumId w:val="10"/>
  </w:num>
  <w:num w:numId="24">
    <w:abstractNumId w:val="11"/>
  </w:num>
  <w:num w:numId="25">
    <w:abstractNumId w:val="17"/>
  </w:num>
  <w:num w:numId="26">
    <w:abstractNumId w:val="2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lvlOverride w:ilvl="1"/>
    <w:lvlOverride w:ilvl="2"/>
    <w:lvlOverride w:ilvl="3"/>
    <w:lvlOverride w:ilvl="4"/>
    <w:lvlOverride w:ilvl="5"/>
    <w:lvlOverride w:ilvl="6"/>
    <w:lvlOverride w:ilvl="7"/>
    <w:lvlOverride w:ilvl="8"/>
  </w:num>
  <w:num w:numId="29">
    <w:abstractNumId w:val="25"/>
  </w:num>
  <w:num w:numId="30">
    <w:abstractNumId w:val="5"/>
  </w:num>
  <w:num w:numId="31">
    <w:abstractNumId w:val="14"/>
  </w:num>
  <w:num w:numId="3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6AA"/>
    <w:rsid w:val="0000158E"/>
    <w:rsid w:val="000058EA"/>
    <w:rsid w:val="000058F2"/>
    <w:rsid w:val="00013E65"/>
    <w:rsid w:val="0001431D"/>
    <w:rsid w:val="00014336"/>
    <w:rsid w:val="000235D0"/>
    <w:rsid w:val="00024679"/>
    <w:rsid w:val="00030F80"/>
    <w:rsid w:val="0003366D"/>
    <w:rsid w:val="00034648"/>
    <w:rsid w:val="00036E1D"/>
    <w:rsid w:val="00040007"/>
    <w:rsid w:val="00041084"/>
    <w:rsid w:val="000420E6"/>
    <w:rsid w:val="00053059"/>
    <w:rsid w:val="00061747"/>
    <w:rsid w:val="00066745"/>
    <w:rsid w:val="00066AD1"/>
    <w:rsid w:val="00071747"/>
    <w:rsid w:val="00074BC6"/>
    <w:rsid w:val="000810CE"/>
    <w:rsid w:val="00084443"/>
    <w:rsid w:val="000931AF"/>
    <w:rsid w:val="000B3F26"/>
    <w:rsid w:val="000C040E"/>
    <w:rsid w:val="000C30A7"/>
    <w:rsid w:val="000C7EAB"/>
    <w:rsid w:val="000D2460"/>
    <w:rsid w:val="000D3420"/>
    <w:rsid w:val="000D3E63"/>
    <w:rsid w:val="000D3F5B"/>
    <w:rsid w:val="000D56F8"/>
    <w:rsid w:val="000D7A23"/>
    <w:rsid w:val="000E0664"/>
    <w:rsid w:val="000E77B0"/>
    <w:rsid w:val="000F6A73"/>
    <w:rsid w:val="001000DA"/>
    <w:rsid w:val="001028D7"/>
    <w:rsid w:val="001051BA"/>
    <w:rsid w:val="0010609F"/>
    <w:rsid w:val="001136D6"/>
    <w:rsid w:val="0011526F"/>
    <w:rsid w:val="00117145"/>
    <w:rsid w:val="00120BBE"/>
    <w:rsid w:val="00126007"/>
    <w:rsid w:val="001262CA"/>
    <w:rsid w:val="00132807"/>
    <w:rsid w:val="001345FB"/>
    <w:rsid w:val="00134FD4"/>
    <w:rsid w:val="00135387"/>
    <w:rsid w:val="00137BAA"/>
    <w:rsid w:val="001411C1"/>
    <w:rsid w:val="00141E3E"/>
    <w:rsid w:val="00146EF8"/>
    <w:rsid w:val="00146F3A"/>
    <w:rsid w:val="00156110"/>
    <w:rsid w:val="00166107"/>
    <w:rsid w:val="0017203E"/>
    <w:rsid w:val="001818BC"/>
    <w:rsid w:val="0018337A"/>
    <w:rsid w:val="00183A37"/>
    <w:rsid w:val="00190269"/>
    <w:rsid w:val="001904B1"/>
    <w:rsid w:val="001970E6"/>
    <w:rsid w:val="001A1E2B"/>
    <w:rsid w:val="001A67C6"/>
    <w:rsid w:val="001B7103"/>
    <w:rsid w:val="001B7C44"/>
    <w:rsid w:val="001B7DD8"/>
    <w:rsid w:val="001D6050"/>
    <w:rsid w:val="00201446"/>
    <w:rsid w:val="00203302"/>
    <w:rsid w:val="00206269"/>
    <w:rsid w:val="00207104"/>
    <w:rsid w:val="00212096"/>
    <w:rsid w:val="00215B85"/>
    <w:rsid w:val="0021627D"/>
    <w:rsid w:val="0022439C"/>
    <w:rsid w:val="00224AEE"/>
    <w:rsid w:val="002257E4"/>
    <w:rsid w:val="002365E3"/>
    <w:rsid w:val="002426A9"/>
    <w:rsid w:val="0025003A"/>
    <w:rsid w:val="00254BA3"/>
    <w:rsid w:val="002561FB"/>
    <w:rsid w:val="0026046C"/>
    <w:rsid w:val="00263F5E"/>
    <w:rsid w:val="00264640"/>
    <w:rsid w:val="002732B4"/>
    <w:rsid w:val="00284E1C"/>
    <w:rsid w:val="002A37EF"/>
    <w:rsid w:val="002A44F2"/>
    <w:rsid w:val="002B0D2C"/>
    <w:rsid w:val="002B6886"/>
    <w:rsid w:val="002C147D"/>
    <w:rsid w:val="002C2067"/>
    <w:rsid w:val="002C28D8"/>
    <w:rsid w:val="002C2991"/>
    <w:rsid w:val="002C6610"/>
    <w:rsid w:val="002D1330"/>
    <w:rsid w:val="002D7B34"/>
    <w:rsid w:val="002E5290"/>
    <w:rsid w:val="002F06AA"/>
    <w:rsid w:val="002F173B"/>
    <w:rsid w:val="002F24A9"/>
    <w:rsid w:val="002F4318"/>
    <w:rsid w:val="002F5CE0"/>
    <w:rsid w:val="00314C0C"/>
    <w:rsid w:val="00320DDA"/>
    <w:rsid w:val="003215D6"/>
    <w:rsid w:val="00322E83"/>
    <w:rsid w:val="003230E5"/>
    <w:rsid w:val="00323811"/>
    <w:rsid w:val="00331298"/>
    <w:rsid w:val="003326B0"/>
    <w:rsid w:val="0033505B"/>
    <w:rsid w:val="003418C8"/>
    <w:rsid w:val="003426DB"/>
    <w:rsid w:val="00351BD6"/>
    <w:rsid w:val="00351E4A"/>
    <w:rsid w:val="00357FD7"/>
    <w:rsid w:val="00361DC6"/>
    <w:rsid w:val="00366377"/>
    <w:rsid w:val="003734B7"/>
    <w:rsid w:val="00376151"/>
    <w:rsid w:val="0038112A"/>
    <w:rsid w:val="00387E63"/>
    <w:rsid w:val="00394184"/>
    <w:rsid w:val="0039734A"/>
    <w:rsid w:val="003A13A5"/>
    <w:rsid w:val="003A5474"/>
    <w:rsid w:val="003B38ED"/>
    <w:rsid w:val="003C0D51"/>
    <w:rsid w:val="003C7BF6"/>
    <w:rsid w:val="003D2295"/>
    <w:rsid w:val="003D38F1"/>
    <w:rsid w:val="003E08D5"/>
    <w:rsid w:val="003E3552"/>
    <w:rsid w:val="003E409B"/>
    <w:rsid w:val="003E4DB9"/>
    <w:rsid w:val="003E7764"/>
    <w:rsid w:val="003F7156"/>
    <w:rsid w:val="0041024D"/>
    <w:rsid w:val="004140EE"/>
    <w:rsid w:val="00416CA9"/>
    <w:rsid w:val="004216BF"/>
    <w:rsid w:val="00425CB3"/>
    <w:rsid w:val="00427918"/>
    <w:rsid w:val="00435891"/>
    <w:rsid w:val="00436D10"/>
    <w:rsid w:val="00440198"/>
    <w:rsid w:val="00450DE9"/>
    <w:rsid w:val="004523E4"/>
    <w:rsid w:val="00457794"/>
    <w:rsid w:val="004661AB"/>
    <w:rsid w:val="00467A42"/>
    <w:rsid w:val="00472D09"/>
    <w:rsid w:val="004811D8"/>
    <w:rsid w:val="00486580"/>
    <w:rsid w:val="00493938"/>
    <w:rsid w:val="004B4D85"/>
    <w:rsid w:val="004B506F"/>
    <w:rsid w:val="004B717A"/>
    <w:rsid w:val="004D0687"/>
    <w:rsid w:val="004F0C84"/>
    <w:rsid w:val="004F571A"/>
    <w:rsid w:val="005023C2"/>
    <w:rsid w:val="00504177"/>
    <w:rsid w:val="00504615"/>
    <w:rsid w:val="00510A2A"/>
    <w:rsid w:val="00512830"/>
    <w:rsid w:val="00516DBE"/>
    <w:rsid w:val="005207D6"/>
    <w:rsid w:val="00525354"/>
    <w:rsid w:val="00535EAA"/>
    <w:rsid w:val="005372DE"/>
    <w:rsid w:val="00546FF0"/>
    <w:rsid w:val="00547809"/>
    <w:rsid w:val="005517C7"/>
    <w:rsid w:val="005522B7"/>
    <w:rsid w:val="00562B43"/>
    <w:rsid w:val="005648A8"/>
    <w:rsid w:val="005715C3"/>
    <w:rsid w:val="005721ED"/>
    <w:rsid w:val="0057457B"/>
    <w:rsid w:val="00574711"/>
    <w:rsid w:val="00577C48"/>
    <w:rsid w:val="00592729"/>
    <w:rsid w:val="005942B1"/>
    <w:rsid w:val="00596AC2"/>
    <w:rsid w:val="005A0750"/>
    <w:rsid w:val="005B1E7E"/>
    <w:rsid w:val="005C3D48"/>
    <w:rsid w:val="005D09E0"/>
    <w:rsid w:val="005D3248"/>
    <w:rsid w:val="005F1292"/>
    <w:rsid w:val="005F3138"/>
    <w:rsid w:val="005F615F"/>
    <w:rsid w:val="00604B6B"/>
    <w:rsid w:val="00607C0E"/>
    <w:rsid w:val="00616677"/>
    <w:rsid w:val="00617870"/>
    <w:rsid w:val="00622E4E"/>
    <w:rsid w:val="00624312"/>
    <w:rsid w:val="006252E3"/>
    <w:rsid w:val="00627360"/>
    <w:rsid w:val="00627792"/>
    <w:rsid w:val="00634811"/>
    <w:rsid w:val="00640235"/>
    <w:rsid w:val="006456F2"/>
    <w:rsid w:val="006465AE"/>
    <w:rsid w:val="00647CEB"/>
    <w:rsid w:val="00670F64"/>
    <w:rsid w:val="006736FE"/>
    <w:rsid w:val="006820B1"/>
    <w:rsid w:val="006A531A"/>
    <w:rsid w:val="006B243C"/>
    <w:rsid w:val="006B32B4"/>
    <w:rsid w:val="006E5973"/>
    <w:rsid w:val="006E6433"/>
    <w:rsid w:val="006F2B62"/>
    <w:rsid w:val="00712F35"/>
    <w:rsid w:val="0071449A"/>
    <w:rsid w:val="007165C5"/>
    <w:rsid w:val="00722990"/>
    <w:rsid w:val="00723B64"/>
    <w:rsid w:val="0073275E"/>
    <w:rsid w:val="0074283C"/>
    <w:rsid w:val="0075759F"/>
    <w:rsid w:val="00767913"/>
    <w:rsid w:val="0077278F"/>
    <w:rsid w:val="00792370"/>
    <w:rsid w:val="00797ED9"/>
    <w:rsid w:val="007A68D6"/>
    <w:rsid w:val="007B0DBF"/>
    <w:rsid w:val="007B4165"/>
    <w:rsid w:val="007C1207"/>
    <w:rsid w:val="007C2505"/>
    <w:rsid w:val="007C5F05"/>
    <w:rsid w:val="007D770A"/>
    <w:rsid w:val="007E4055"/>
    <w:rsid w:val="007E72B9"/>
    <w:rsid w:val="007F4236"/>
    <w:rsid w:val="00801F69"/>
    <w:rsid w:val="0080551D"/>
    <w:rsid w:val="00806D70"/>
    <w:rsid w:val="00811B30"/>
    <w:rsid w:val="00821E11"/>
    <w:rsid w:val="00824750"/>
    <w:rsid w:val="00834331"/>
    <w:rsid w:val="00845F73"/>
    <w:rsid w:val="0084665A"/>
    <w:rsid w:val="00847D5B"/>
    <w:rsid w:val="00850682"/>
    <w:rsid w:val="0086134F"/>
    <w:rsid w:val="00861FD0"/>
    <w:rsid w:val="00866BAA"/>
    <w:rsid w:val="00872C35"/>
    <w:rsid w:val="00876CB8"/>
    <w:rsid w:val="00885B25"/>
    <w:rsid w:val="00892FD2"/>
    <w:rsid w:val="00895258"/>
    <w:rsid w:val="00895D41"/>
    <w:rsid w:val="008A5703"/>
    <w:rsid w:val="008A6B8A"/>
    <w:rsid w:val="008A6CA4"/>
    <w:rsid w:val="008B103B"/>
    <w:rsid w:val="008B1DED"/>
    <w:rsid w:val="008B3AC1"/>
    <w:rsid w:val="008B6509"/>
    <w:rsid w:val="008B6945"/>
    <w:rsid w:val="008C3162"/>
    <w:rsid w:val="008C55D4"/>
    <w:rsid w:val="008C69F5"/>
    <w:rsid w:val="008C6AE1"/>
    <w:rsid w:val="008C73E1"/>
    <w:rsid w:val="008E59B5"/>
    <w:rsid w:val="008F0D86"/>
    <w:rsid w:val="008F22D1"/>
    <w:rsid w:val="008F272E"/>
    <w:rsid w:val="008F4A18"/>
    <w:rsid w:val="008F60C0"/>
    <w:rsid w:val="008F6F22"/>
    <w:rsid w:val="0090332E"/>
    <w:rsid w:val="00906B42"/>
    <w:rsid w:val="00907DF6"/>
    <w:rsid w:val="00913403"/>
    <w:rsid w:val="00914677"/>
    <w:rsid w:val="00914959"/>
    <w:rsid w:val="0092413F"/>
    <w:rsid w:val="00925857"/>
    <w:rsid w:val="00925937"/>
    <w:rsid w:val="00931C7D"/>
    <w:rsid w:val="009331F0"/>
    <w:rsid w:val="0095278A"/>
    <w:rsid w:val="00952E7F"/>
    <w:rsid w:val="009706C0"/>
    <w:rsid w:val="0097229E"/>
    <w:rsid w:val="00972641"/>
    <w:rsid w:val="0098229A"/>
    <w:rsid w:val="00983CE4"/>
    <w:rsid w:val="00983CEC"/>
    <w:rsid w:val="009842C5"/>
    <w:rsid w:val="00985B4C"/>
    <w:rsid w:val="00990BC7"/>
    <w:rsid w:val="00991930"/>
    <w:rsid w:val="009A31DA"/>
    <w:rsid w:val="009A5050"/>
    <w:rsid w:val="009B0E0B"/>
    <w:rsid w:val="009C2D3B"/>
    <w:rsid w:val="009C4F05"/>
    <w:rsid w:val="009C7149"/>
    <w:rsid w:val="009D2AF5"/>
    <w:rsid w:val="009D516A"/>
    <w:rsid w:val="009D523B"/>
    <w:rsid w:val="009D5BD3"/>
    <w:rsid w:val="009F1DBB"/>
    <w:rsid w:val="009F243F"/>
    <w:rsid w:val="009F68FF"/>
    <w:rsid w:val="00A007B3"/>
    <w:rsid w:val="00A01634"/>
    <w:rsid w:val="00A0293F"/>
    <w:rsid w:val="00A171E3"/>
    <w:rsid w:val="00A2310E"/>
    <w:rsid w:val="00A30F51"/>
    <w:rsid w:val="00A37679"/>
    <w:rsid w:val="00A37B8C"/>
    <w:rsid w:val="00A37E30"/>
    <w:rsid w:val="00A4450F"/>
    <w:rsid w:val="00A47320"/>
    <w:rsid w:val="00A50308"/>
    <w:rsid w:val="00A67C50"/>
    <w:rsid w:val="00A73D2A"/>
    <w:rsid w:val="00A77E95"/>
    <w:rsid w:val="00A8011A"/>
    <w:rsid w:val="00A86AED"/>
    <w:rsid w:val="00AA1851"/>
    <w:rsid w:val="00AA2F06"/>
    <w:rsid w:val="00AB19F6"/>
    <w:rsid w:val="00AB4DA3"/>
    <w:rsid w:val="00AC1E28"/>
    <w:rsid w:val="00AD0E18"/>
    <w:rsid w:val="00AD1C3F"/>
    <w:rsid w:val="00AD29B4"/>
    <w:rsid w:val="00AF5973"/>
    <w:rsid w:val="00AF7612"/>
    <w:rsid w:val="00B03C36"/>
    <w:rsid w:val="00B05D5C"/>
    <w:rsid w:val="00B10C96"/>
    <w:rsid w:val="00B12023"/>
    <w:rsid w:val="00B1323B"/>
    <w:rsid w:val="00B173EA"/>
    <w:rsid w:val="00B203D4"/>
    <w:rsid w:val="00B36B8D"/>
    <w:rsid w:val="00B46314"/>
    <w:rsid w:val="00B477AE"/>
    <w:rsid w:val="00B5466D"/>
    <w:rsid w:val="00B603A1"/>
    <w:rsid w:val="00B64166"/>
    <w:rsid w:val="00B6549C"/>
    <w:rsid w:val="00B663C9"/>
    <w:rsid w:val="00B67022"/>
    <w:rsid w:val="00B80238"/>
    <w:rsid w:val="00B80F37"/>
    <w:rsid w:val="00B8279F"/>
    <w:rsid w:val="00B96AD7"/>
    <w:rsid w:val="00BC20E0"/>
    <w:rsid w:val="00BC5B32"/>
    <w:rsid w:val="00BC669D"/>
    <w:rsid w:val="00BD157B"/>
    <w:rsid w:val="00BD18E9"/>
    <w:rsid w:val="00BF335F"/>
    <w:rsid w:val="00C03D30"/>
    <w:rsid w:val="00C04A4F"/>
    <w:rsid w:val="00C069C5"/>
    <w:rsid w:val="00C06FBC"/>
    <w:rsid w:val="00C10C3B"/>
    <w:rsid w:val="00C20F2F"/>
    <w:rsid w:val="00C218A9"/>
    <w:rsid w:val="00C2717D"/>
    <w:rsid w:val="00C301B3"/>
    <w:rsid w:val="00C4496E"/>
    <w:rsid w:val="00C55F51"/>
    <w:rsid w:val="00C659DB"/>
    <w:rsid w:val="00C92012"/>
    <w:rsid w:val="00C9690A"/>
    <w:rsid w:val="00CA1D11"/>
    <w:rsid w:val="00CA513A"/>
    <w:rsid w:val="00CC4F36"/>
    <w:rsid w:val="00CD37D5"/>
    <w:rsid w:val="00CD5F38"/>
    <w:rsid w:val="00CF2258"/>
    <w:rsid w:val="00CF666E"/>
    <w:rsid w:val="00D006CD"/>
    <w:rsid w:val="00D00D0F"/>
    <w:rsid w:val="00D07699"/>
    <w:rsid w:val="00D1165F"/>
    <w:rsid w:val="00D21BFC"/>
    <w:rsid w:val="00D2358C"/>
    <w:rsid w:val="00D27DC5"/>
    <w:rsid w:val="00D3175E"/>
    <w:rsid w:val="00D3610B"/>
    <w:rsid w:val="00D40444"/>
    <w:rsid w:val="00D4620F"/>
    <w:rsid w:val="00D610B5"/>
    <w:rsid w:val="00D65041"/>
    <w:rsid w:val="00D65145"/>
    <w:rsid w:val="00D71BD1"/>
    <w:rsid w:val="00D71FC4"/>
    <w:rsid w:val="00D772CC"/>
    <w:rsid w:val="00D7758C"/>
    <w:rsid w:val="00D809C9"/>
    <w:rsid w:val="00D8304E"/>
    <w:rsid w:val="00D8394A"/>
    <w:rsid w:val="00D879FE"/>
    <w:rsid w:val="00D9475B"/>
    <w:rsid w:val="00D97513"/>
    <w:rsid w:val="00DA2FCB"/>
    <w:rsid w:val="00DC2821"/>
    <w:rsid w:val="00DC6539"/>
    <w:rsid w:val="00DE1986"/>
    <w:rsid w:val="00DE228A"/>
    <w:rsid w:val="00DE3106"/>
    <w:rsid w:val="00DE4855"/>
    <w:rsid w:val="00DE6ECA"/>
    <w:rsid w:val="00DF1A50"/>
    <w:rsid w:val="00DF3BC8"/>
    <w:rsid w:val="00DF5B8A"/>
    <w:rsid w:val="00E008D1"/>
    <w:rsid w:val="00E151BF"/>
    <w:rsid w:val="00E23A6A"/>
    <w:rsid w:val="00E27EB7"/>
    <w:rsid w:val="00E326A0"/>
    <w:rsid w:val="00E32EB7"/>
    <w:rsid w:val="00E33596"/>
    <w:rsid w:val="00E3555E"/>
    <w:rsid w:val="00E3725F"/>
    <w:rsid w:val="00E67573"/>
    <w:rsid w:val="00E70BAA"/>
    <w:rsid w:val="00E71D20"/>
    <w:rsid w:val="00E728F3"/>
    <w:rsid w:val="00E80097"/>
    <w:rsid w:val="00E824B8"/>
    <w:rsid w:val="00E95EF8"/>
    <w:rsid w:val="00E96287"/>
    <w:rsid w:val="00E96B67"/>
    <w:rsid w:val="00E97BD2"/>
    <w:rsid w:val="00EA5316"/>
    <w:rsid w:val="00EB2E3F"/>
    <w:rsid w:val="00EB463A"/>
    <w:rsid w:val="00EC0957"/>
    <w:rsid w:val="00ED5E4C"/>
    <w:rsid w:val="00ED71D0"/>
    <w:rsid w:val="00EE18C4"/>
    <w:rsid w:val="00EE2A96"/>
    <w:rsid w:val="00EF71B7"/>
    <w:rsid w:val="00F0302A"/>
    <w:rsid w:val="00F03AA0"/>
    <w:rsid w:val="00F2589D"/>
    <w:rsid w:val="00F260E7"/>
    <w:rsid w:val="00F27D52"/>
    <w:rsid w:val="00F27F54"/>
    <w:rsid w:val="00F35188"/>
    <w:rsid w:val="00F426C9"/>
    <w:rsid w:val="00F45BDA"/>
    <w:rsid w:val="00F529A7"/>
    <w:rsid w:val="00F54DF2"/>
    <w:rsid w:val="00F54EB1"/>
    <w:rsid w:val="00F63C35"/>
    <w:rsid w:val="00F70CA2"/>
    <w:rsid w:val="00F73708"/>
    <w:rsid w:val="00F77575"/>
    <w:rsid w:val="00F94A2E"/>
    <w:rsid w:val="00F955BF"/>
    <w:rsid w:val="00F97E8B"/>
    <w:rsid w:val="00FC2062"/>
    <w:rsid w:val="00FD5D4C"/>
    <w:rsid w:val="00FE168B"/>
    <w:rsid w:val="00FE511E"/>
    <w:rsid w:val="00FE529A"/>
    <w:rsid w:val="00FE5F64"/>
    <w:rsid w:val="00FF7C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9DA4A0D-EEC0-F54F-A572-ECE91BB5C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basedOn w:val="NO"/>
    <w:semiHidden/>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eastAsia="zh-CN"/>
    </w:rPr>
  </w:style>
  <w:style w:type="paragraph" w:customStyle="1" w:styleId="a0">
    <w:name w:val="插图题注"/>
    <w:next w:val="Normal"/>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uiPriority w:val="99"/>
    <w:pPr>
      <w:spacing w:after="120"/>
    </w:pPr>
    <w:rPr>
      <w:rFonts w:ascii="Arial" w:eastAsia="SimSun" w:hAnsi="Arial"/>
      <w:lang w:eastAsia="en-US"/>
    </w:rPr>
  </w:style>
  <w:style w:type="character" w:customStyle="1" w:styleId="CRCoverPageZchn">
    <w:name w:val="CR Cover Page Zchn"/>
    <w:link w:val="CRCoverPage"/>
    <w:uiPriority w:val="99"/>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18"/>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EmailDiscussion">
    <w:name w:val="EmailDiscussion"/>
    <w:basedOn w:val="Normal"/>
    <w:next w:val="EmailDiscussion2"/>
    <w:link w:val="EmailDiscussionChar"/>
    <w:qFormat/>
    <w:rsid w:val="00D2358C"/>
    <w:pPr>
      <w:numPr>
        <w:numId w:val="2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D2358C"/>
    <w:rPr>
      <w:rFonts w:ascii="Arial" w:hAnsi="Arial"/>
      <w:b/>
      <w:szCs w:val="24"/>
      <w:lang w:val="en-GB" w:eastAsia="en-GB"/>
    </w:rPr>
  </w:style>
  <w:style w:type="paragraph" w:customStyle="1" w:styleId="EmailDiscussion2">
    <w:name w:val="EmailDiscussion2"/>
    <w:basedOn w:val="Doc-text2"/>
    <w:qFormat/>
    <w:rsid w:val="00D2358C"/>
    <w:rPr>
      <w:lang w:val="en-GB" w:eastAsia="en-GB"/>
    </w:rPr>
  </w:style>
  <w:style w:type="paragraph" w:customStyle="1" w:styleId="Agreement">
    <w:name w:val="Agreement"/>
    <w:basedOn w:val="Normal"/>
    <w:next w:val="Doc-text2"/>
    <w:qFormat/>
    <w:rsid w:val="00821E11"/>
    <w:pPr>
      <w:spacing w:before="60" w:after="0"/>
      <w:ind w:left="1706" w:hanging="357"/>
    </w:pPr>
    <w:rPr>
      <w:rFonts w:ascii="Arial"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8262368">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ricsson.sharepoint.com/sites/swea/Shared%20Documents/SWEA%20RAN%20Groups/RAN2/RAN2%20meetings/3GPP/tsg_ran/WG2/RAN2/2005_R2_110-e/Docs/R2-200554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ricsson.sharepoint.com/sites/swea/Shared%20Documents/SWEA%20RAN%20Groups/RAN2/RAN2%20meetings/3GPP/tsg_ran/WG2/RAN2/2005_R2_110-e/Docs/R2-200553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ricsson.sharepoint.com/sites/swea/Shared%20Documents/SWEA%20RAN%20Groups/RAN2/RAN2%20meetings/3GPP/tsg_ran/WG2/RAN2/2005_R2_110-e/Docs/R2-2005499.zip" TargetMode="External"/><Relationship Id="rId5" Type="http://schemas.openxmlformats.org/officeDocument/2006/relationships/styles" Target="styles.xml"/><Relationship Id="rId15" Type="http://schemas.openxmlformats.org/officeDocument/2006/relationships/hyperlink" Target="https://ericsson.sharepoint.com/sites/swea/Shared%20Documents/SWEA%20RAN%20Groups/RAN2/RAN2%20meetings/3GPP/tsg_ran/WG2/RAN2/2005_R2_110-e/Docs/R2-2005459.zip" TargetMode="External"/><Relationship Id="rId10" Type="http://schemas.openxmlformats.org/officeDocument/2006/relationships/hyperlink" Target="https://ericsson.sharepoint.com/sites/swea/Shared%20Documents/SWEA%20RAN%20Groups/RAN2/RAN2%20meetings/3GPP/tsg_ran/WG2/RAN2/2005_R2_110-e/Docs/R2-20054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ricsson.sharepoint.com/sites/swea/Shared%20Documents/SWEA%20RAN%20Groups/RAN2/RAN2%20meetings/3GPP/tsg_ran/WG2/RAN2/2005_R2_110-e/Docs/R2-2005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69E23-099A-48F0-BE2A-2699BBA03B16}">
  <ds:schemaRefs>
    <ds:schemaRef ds:uri="http://schemas.microsoft.com/sharepoint/v3/contenttype/forms"/>
  </ds:schemaRefs>
</ds:datastoreItem>
</file>

<file path=customXml/itemProps2.xml><?xml version="1.0" encoding="utf-8"?>
<ds:datastoreItem xmlns:ds="http://schemas.openxmlformats.org/officeDocument/2006/customXml" ds:itemID="{8FEE638A-1104-44C5-8923-96CEAA12D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5E9C3-178A-7243-BD5C-EF260FA8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5</Pages>
  <Words>1740</Words>
  <Characters>9921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11638</CharactersWithSpaces>
  <SharedDoc>false</SharedDoc>
  <HLinks>
    <vt:vector size="36" baseType="variant">
      <vt:variant>
        <vt:i4>8126536</vt:i4>
      </vt:variant>
      <vt:variant>
        <vt:i4>15</vt:i4>
      </vt:variant>
      <vt:variant>
        <vt:i4>0</vt:i4>
      </vt:variant>
      <vt:variant>
        <vt:i4>5</vt:i4>
      </vt:variant>
      <vt:variant>
        <vt:lpwstr>https://ericsson.sharepoint.com/sites/swea/Shared Documents/SWEA RAN Groups/RAN2/RAN2 meetings/3GPP/tsg_ran/WG2/RAN2/2005_R2_110-e/Docs/R2-2005459.zip</vt:lpwstr>
      </vt:variant>
      <vt:variant>
        <vt:lpwstr/>
      </vt:variant>
      <vt:variant>
        <vt:i4>8192072</vt:i4>
      </vt:variant>
      <vt:variant>
        <vt:i4>12</vt:i4>
      </vt:variant>
      <vt:variant>
        <vt:i4>0</vt:i4>
      </vt:variant>
      <vt:variant>
        <vt:i4>5</vt:i4>
      </vt:variant>
      <vt:variant>
        <vt:lpwstr>https://ericsson.sharepoint.com/sites/swea/Shared Documents/SWEA RAN Groups/RAN2/RAN2 meetings/3GPP/tsg_ran/WG2/RAN2/2005_R2_110-e/Docs/R2-2005458.zip</vt:lpwstr>
      </vt:variant>
      <vt:variant>
        <vt:lpwstr/>
      </vt:variant>
      <vt:variant>
        <vt:i4>7602249</vt:i4>
      </vt:variant>
      <vt:variant>
        <vt:i4>9</vt:i4>
      </vt:variant>
      <vt:variant>
        <vt:i4>0</vt:i4>
      </vt:variant>
      <vt:variant>
        <vt:i4>5</vt:i4>
      </vt:variant>
      <vt:variant>
        <vt:lpwstr>https://ericsson.sharepoint.com/sites/swea/Shared Documents/SWEA RAN Groups/RAN2/RAN2 meetings/3GPP/tsg_ran/WG2/RAN2/2005_R2_110-e/Docs/R2-2005540.zip</vt:lpwstr>
      </vt:variant>
      <vt:variant>
        <vt:lpwstr/>
      </vt:variant>
      <vt:variant>
        <vt:i4>7405646</vt:i4>
      </vt:variant>
      <vt:variant>
        <vt:i4>6</vt:i4>
      </vt:variant>
      <vt:variant>
        <vt:i4>0</vt:i4>
      </vt:variant>
      <vt:variant>
        <vt:i4>5</vt:i4>
      </vt:variant>
      <vt:variant>
        <vt:lpwstr>https://ericsson.sharepoint.com/sites/swea/Shared Documents/SWEA RAN Groups/RAN2/RAN2 meetings/3GPP/tsg_ran/WG2/RAN2/2005_R2_110-e/Docs/R2-2005535.zip</vt:lpwstr>
      </vt:variant>
      <vt:variant>
        <vt:lpwstr/>
      </vt:variant>
      <vt:variant>
        <vt:i4>8126532</vt:i4>
      </vt:variant>
      <vt:variant>
        <vt:i4>3</vt:i4>
      </vt:variant>
      <vt:variant>
        <vt:i4>0</vt:i4>
      </vt:variant>
      <vt:variant>
        <vt:i4>5</vt:i4>
      </vt:variant>
      <vt:variant>
        <vt:lpwstr>https://ericsson.sharepoint.com/sites/swea/Shared Documents/SWEA RAN Groups/RAN2/RAN2 meetings/3GPP/tsg_ran/WG2/RAN2/2005_R2_110-e/Docs/R2-2005499.zip</vt:lpwstr>
      </vt:variant>
      <vt:variant>
        <vt:lpwstr/>
      </vt:variant>
      <vt:variant>
        <vt:i4>7405636</vt:i4>
      </vt:variant>
      <vt:variant>
        <vt:i4>0</vt:i4>
      </vt:variant>
      <vt:variant>
        <vt:i4>0</vt:i4>
      </vt:variant>
      <vt:variant>
        <vt:i4>5</vt:i4>
      </vt:variant>
      <vt:variant>
        <vt:lpwstr>https://ericsson.sharepoint.com/sites/swea/Shared Documents/SWEA RAN Groups/RAN2/RAN2 meetings/3GPP/tsg_ran/WG2/RAN2/2005_R2_110-e/Docs/R2-2005494.zip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Google (Frank Wu)</cp:lastModifiedBy>
  <cp:revision>2</cp:revision>
  <cp:lastPrinted>2010-01-06T08:23:00Z</cp:lastPrinted>
  <dcterms:created xsi:type="dcterms:W3CDTF">2020-06-10T08:06:00Z</dcterms:created>
  <dcterms:modified xsi:type="dcterms:W3CDTF">2020-06-10T08:06:00Z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(3)sRTUTMr+GEYtaAulrEJKsuTpN0ACs3scAOtBz5O0xlV+IrehKFglnpa3zjGc1s9B8xMmzIGD_x000d_
Xyv4zrBt+UTJiqfXYhKVvmgBkooi9E930dVN0Kioc3AAErizIYZGqDQaTljCwvcNJ1Jz4Bjj_x000d_
Wt0TX/wGjGIHleiDIULaEc6/l2QBsP/Tfq+Vr8HOz3Kw4WqhqTfVAbFPU7GkXXub44AWJqSL_x000d_
Y0EwcMqyF9zRp4q2RN</vt:lpwstr>
  </property>
  <property fmtid="{D5CDD505-2E9C-101B-9397-08002B2CF9AE}" pid="11" name="_2015_ms_pID_7253431">
    <vt:lpwstr>0VFM4Mr3ovQQh9Lm4n1IQsLAQrxk6WyRmbKjQAWv9vE5N4pjmE4IhI_x000d_
ZOdfqwkmauZCL5IyF5zpH6728aukLimrGIENX9yaT0Zg9j3olF6U7EPIm828xXHzUiA8SxYy_x000d_
mJ5ymqUfQ1YQ/2+5Sc6PH3pRDj9T8xlCurWHgaYVb/PRnV3ggs5H7y2Oq7caaYwt4WGBmMOo_x000d_
hhHr3OI321g1+tT7HDZsZnYTBUheRKKxy9O2</vt:lpwstr>
  </property>
  <property fmtid="{D5CDD505-2E9C-101B-9397-08002B2CF9AE}" pid="12" name="_2015_ms_pID_7253432">
    <vt:lpwstr>uvX2Bog3IhJQNswzX3Gl0axzSRzOaAm3TTSH_x000d_
8wp1FYTD5Qlp8MG5riAsFzQK8gdHmYUaz4l9JAfD/MFOAQBhMtE=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1590588502</vt:lpwstr>
  </property>
  <property fmtid="{D5CDD505-2E9C-101B-9397-08002B2CF9AE}" pid="20" name="TitusGUID">
    <vt:lpwstr>05dc2175-c9fc-4842-a213-62bf1d773026</vt:lpwstr>
  </property>
  <property fmtid="{D5CDD505-2E9C-101B-9397-08002B2CF9AE}" pid="21" name="CTPClassification">
    <vt:lpwstr>CTP_NT</vt:lpwstr>
  </property>
  <property fmtid="{D5CDD505-2E9C-101B-9397-08002B2CF9AE}" pid="22" name="ContentTypeId">
    <vt:lpwstr>0x010100C9AB131A33795349ACDBD6B8876A9E85</vt:lpwstr>
  </property>
  <property fmtid="{D5CDD505-2E9C-101B-9397-08002B2CF9AE}" pid="23" name="NSCPROP_SA">
    <vt:lpwstr>D:\Main\07 RAN2 회의\TSGR2_110-e\Inbox\Drafts\[Offline-020][NR15] UE cap IMS Voice (Google)\draftR2-20xxxxx Summary for Offline [020][NR15] UE cap IMS Voice_v5_Intel.doc</vt:lpwstr>
  </property>
  <property fmtid="{D5CDD505-2E9C-101B-9397-08002B2CF9AE}" pid="24" name="Sign-off status">
    <vt:lpwstr/>
  </property>
</Properties>
</file>