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4AA4" w14:textId="0AF4A094" w:rsidR="006224BC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</w:r>
      <w:r w:rsidRPr="00764EAB">
        <w:rPr>
          <w:b/>
          <w:noProof/>
          <w:sz w:val="24"/>
          <w:highlight w:val="yellow"/>
        </w:rPr>
        <w:t>Draft_</w:t>
      </w:r>
      <w:r>
        <w:rPr>
          <w:b/>
          <w:noProof/>
          <w:sz w:val="24"/>
        </w:rPr>
        <w:t>R</w:t>
      </w:r>
      <w:r w:rsidRPr="00524E23">
        <w:rPr>
          <w:b/>
          <w:noProof/>
          <w:sz w:val="24"/>
        </w:rPr>
        <w:t>2-200</w:t>
      </w:r>
      <w:r>
        <w:rPr>
          <w:b/>
          <w:noProof/>
          <w:sz w:val="24"/>
        </w:rPr>
        <w:t>4055</w:t>
      </w:r>
    </w:p>
    <w:p w14:paraId="53E9242F" w14:textId="77777777" w:rsidR="006224BC" w:rsidRPr="00356C97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0" w:name="OLE_LINK143"/>
      <w:r>
        <w:rPr>
          <w:b/>
          <w:noProof/>
          <w:sz w:val="24"/>
        </w:rPr>
        <w:t>Online,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- 30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</w:t>
      </w:r>
      <w:bookmarkEnd w:id="0"/>
      <w:r>
        <w:rPr>
          <w:b/>
          <w:noProof/>
          <w:sz w:val="24"/>
        </w:rPr>
        <w:t>20</w:t>
      </w:r>
      <w:r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30E2FD7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222015">
        <w:rPr>
          <w:rFonts w:ascii="Arial" w:hAnsi="Arial" w:cs="Arial"/>
        </w:rPr>
        <w:t>[Draft] L</w:t>
      </w:r>
      <w:r w:rsidR="00CB171E" w:rsidRPr="00CB171E">
        <w:rPr>
          <w:rFonts w:ascii="Arial" w:hAnsi="Arial" w:cs="Arial"/>
        </w:rPr>
        <w:t>S on</w:t>
      </w:r>
      <w:r w:rsidR="00352E70">
        <w:rPr>
          <w:rFonts w:ascii="Arial" w:hAnsi="Arial" w:cs="Arial"/>
        </w:rPr>
        <w:t xml:space="preserve"> </w:t>
      </w:r>
      <w:r w:rsidR="006224BC">
        <w:rPr>
          <w:rFonts w:ascii="Arial" w:hAnsi="Arial" w:cs="Arial"/>
        </w:rPr>
        <w:t>security of PUR for the CP solution</w:t>
      </w:r>
    </w:p>
    <w:p w14:paraId="4142800B" w14:textId="7ED479C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268FD44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  <w:r w:rsidR="00FC1DAA">
        <w:rPr>
          <w:rFonts w:ascii="Arial" w:hAnsi="Arial" w:cs="Arial"/>
          <w:bCs/>
        </w:rPr>
        <w:t xml:space="preserve">, </w:t>
      </w:r>
      <w:r w:rsidR="00FC1DAA" w:rsidRPr="00FC1DAA">
        <w:rPr>
          <w:rFonts w:ascii="Arial" w:hAnsi="Arial" w:cs="Arial"/>
          <w:bCs/>
        </w:rPr>
        <w:t>LTE_eMTC5-Core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3B1CC62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224BC">
        <w:rPr>
          <w:rFonts w:ascii="Arial" w:hAnsi="Arial" w:cs="Arial"/>
          <w:bCs/>
          <w:lang w:val="fi-FI" w:eastAsia="ja-JP"/>
        </w:rPr>
        <w:t>SA</w:t>
      </w:r>
      <w:r w:rsidR="00352E70">
        <w:rPr>
          <w:rFonts w:ascii="Arial" w:hAnsi="Arial" w:cs="Arial"/>
          <w:bCs/>
          <w:lang w:val="fi-FI" w:eastAsia="ja-JP"/>
        </w:rPr>
        <w:t>3</w:t>
      </w:r>
    </w:p>
    <w:p w14:paraId="4EFE95BE" w14:textId="548ECA3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B960F7" w14:textId="01A1D041" w:rsidR="006224BC" w:rsidRDefault="006224BC" w:rsidP="006224BC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has agreed to introduce transmission using </w:t>
      </w:r>
      <w:r w:rsidR="00C92530">
        <w:rPr>
          <w:rFonts w:ascii="Arial" w:hAnsi="Arial" w:cs="Arial"/>
          <w:lang w:val="en-US" w:eastAsia="zh-CN"/>
        </w:rPr>
        <w:t>PUR (</w:t>
      </w:r>
      <w:r>
        <w:rPr>
          <w:rFonts w:ascii="Arial" w:hAnsi="Arial" w:cs="Arial"/>
          <w:lang w:val="en-US" w:eastAsia="zh-CN"/>
        </w:rPr>
        <w:t>Preconfigured Uplink R</w:t>
      </w:r>
      <w:r w:rsidRPr="006224BC">
        <w:rPr>
          <w:rFonts w:ascii="Arial" w:hAnsi="Arial" w:cs="Arial"/>
          <w:lang w:val="en-US" w:eastAsia="zh-CN"/>
        </w:rPr>
        <w:t>esource</w:t>
      </w:r>
      <w:r w:rsidR="00C92530">
        <w:rPr>
          <w:rFonts w:ascii="Arial" w:hAnsi="Arial" w:cs="Arial"/>
          <w:lang w:val="en-US" w:eastAsia="zh-CN"/>
        </w:rPr>
        <w:t>)</w:t>
      </w:r>
      <w:r w:rsidR="0097439F">
        <w:rPr>
          <w:rFonts w:ascii="Arial" w:hAnsi="Arial" w:cs="Arial"/>
          <w:lang w:val="en-US" w:eastAsia="zh-CN"/>
        </w:rPr>
        <w:t xml:space="preserve"> in Rel-16 for BL UE, UEs in CE and NB-IoT UEs</w:t>
      </w:r>
      <w:r>
        <w:rPr>
          <w:rFonts w:ascii="Arial" w:hAnsi="Arial" w:cs="Arial"/>
          <w:lang w:val="en-US" w:eastAsia="zh-CN"/>
        </w:rPr>
        <w:t xml:space="preserve">. </w:t>
      </w:r>
      <w:r w:rsidRPr="006224BC">
        <w:rPr>
          <w:rFonts w:ascii="Arial" w:hAnsi="Arial" w:cs="Arial"/>
          <w:lang w:val="en-US" w:eastAsia="zh-CN"/>
        </w:rPr>
        <w:t>Transmission using PUR allows one uplink transmission from RRC_IDLE using a preconfigured uplink resource without performing the random access procedure.</w:t>
      </w:r>
    </w:p>
    <w:p w14:paraId="5E232D33" w14:textId="373D4E26" w:rsidR="0097439F" w:rsidRDefault="00C83209" w:rsidP="006224BC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Pr="006224BC">
        <w:rPr>
          <w:rFonts w:ascii="Arial" w:hAnsi="Arial" w:cs="Arial"/>
          <w:lang w:val="en-US" w:eastAsia="zh-CN"/>
        </w:rPr>
        <w:t xml:space="preserve">he (ng-)eNB </w:t>
      </w:r>
      <w:r>
        <w:rPr>
          <w:rFonts w:ascii="Arial" w:hAnsi="Arial" w:cs="Arial"/>
          <w:lang w:val="en-US" w:eastAsia="zh-CN"/>
        </w:rPr>
        <w:t xml:space="preserve">provides the configuration of the radio resources for transmission using PUR in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</w:t>
      </w:r>
      <w:r w:rsidR="0097439F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  <w:r w:rsidR="0097439F"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 configuration is valid for one or multiple PUR occasions</w:t>
      </w:r>
      <w:r w:rsidR="00284994" w:rsidRPr="00284994">
        <w:t xml:space="preserve"> </w:t>
      </w:r>
      <w:r w:rsidR="00284994" w:rsidRPr="00284994">
        <w:rPr>
          <w:rFonts w:ascii="Arial" w:hAnsi="Arial" w:cs="Arial"/>
          <w:lang w:val="en-US" w:eastAsia="zh-CN"/>
        </w:rPr>
        <w:t>and can span over a period of time of  one minute to several days</w:t>
      </w:r>
      <w:r>
        <w:rPr>
          <w:rFonts w:ascii="Arial" w:hAnsi="Arial" w:cs="Arial"/>
          <w:lang w:val="en-US" w:eastAsia="zh-CN"/>
        </w:rPr>
        <w:t xml:space="preserve">. </w:t>
      </w:r>
    </w:p>
    <w:p w14:paraId="0561A0F4" w14:textId="393C6CB5" w:rsidR="0097439F" w:rsidRDefault="00C83209" w:rsidP="006224BC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</w:t>
      </w:r>
      <w:r w:rsidRPr="0081283A">
        <w:rPr>
          <w:rFonts w:ascii="Arial" w:hAnsi="Arial" w:cs="Arial"/>
          <w:lang w:val="en-US" w:eastAsia="zh-CN"/>
        </w:rPr>
        <w:t>the User Plane CIoT EPS/5GS optimisations</w:t>
      </w:r>
      <w:r>
        <w:rPr>
          <w:rFonts w:ascii="Arial" w:hAnsi="Arial" w:cs="Arial"/>
          <w:lang w:val="en-US" w:eastAsia="zh-CN"/>
        </w:rPr>
        <w:t xml:space="preserve">, </w:t>
      </w:r>
      <w:r w:rsidRPr="00C83209">
        <w:rPr>
          <w:rFonts w:ascii="Arial" w:hAnsi="Arial" w:cs="Arial"/>
          <w:lang w:val="en-US" w:eastAsia="zh-CN"/>
        </w:rPr>
        <w:t>the</w:t>
      </w:r>
      <w:r>
        <w:rPr>
          <w:rFonts w:ascii="Arial" w:hAnsi="Arial" w:cs="Arial"/>
          <w:i/>
          <w:lang w:val="en-US" w:eastAsia="zh-CN"/>
        </w:rPr>
        <w:t xml:space="preserve">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 is sent integrity protected and ciphered. However, for the </w:t>
      </w:r>
      <w:r w:rsidRPr="0081283A">
        <w:rPr>
          <w:rFonts w:ascii="Arial" w:hAnsi="Arial" w:cs="Arial"/>
          <w:lang w:val="en-US" w:eastAsia="zh-CN"/>
        </w:rPr>
        <w:t>Control Plane CIoT EPS/5GS optimisations</w:t>
      </w:r>
      <w:r>
        <w:rPr>
          <w:rFonts w:ascii="Arial" w:hAnsi="Arial" w:cs="Arial"/>
          <w:lang w:val="en-US" w:eastAsia="zh-CN"/>
        </w:rPr>
        <w:t>, the</w:t>
      </w:r>
      <w:r w:rsidRPr="00C83209">
        <w:rPr>
          <w:rFonts w:ascii="Arial" w:hAnsi="Arial" w:cs="Arial"/>
          <w:i/>
          <w:lang w:val="en-US" w:eastAsia="zh-CN"/>
        </w:rPr>
        <w:t xml:space="preserve"> RRCConnectionRelease</w:t>
      </w:r>
      <w:r>
        <w:rPr>
          <w:rFonts w:ascii="Arial" w:hAnsi="Arial" w:cs="Arial"/>
          <w:lang w:val="en-US" w:eastAsia="zh-CN"/>
        </w:rPr>
        <w:t xml:space="preserve"> message is sent without AS security.</w:t>
      </w:r>
      <w:r w:rsidR="00805802">
        <w:rPr>
          <w:rFonts w:ascii="Arial" w:hAnsi="Arial" w:cs="Arial"/>
          <w:lang w:val="en-US" w:eastAsia="zh-CN"/>
        </w:rPr>
        <w:t xml:space="preserve"> </w:t>
      </w:r>
    </w:p>
    <w:p w14:paraId="031EF279" w14:textId="005997FE" w:rsidR="0097439F" w:rsidRDefault="0097439F" w:rsidP="0097439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PUR (re-)configuration includes</w:t>
      </w:r>
      <w:r w:rsidR="003D3AC7">
        <w:rPr>
          <w:rFonts w:ascii="Arial" w:hAnsi="Arial" w:cs="Arial"/>
          <w:lang w:val="en-US" w:eastAsia="zh-CN"/>
        </w:rPr>
        <w:t xml:space="preserve"> UE-specific</w:t>
      </w:r>
      <w:r>
        <w:rPr>
          <w:rFonts w:ascii="Arial" w:hAnsi="Arial" w:cs="Arial"/>
          <w:lang w:val="en-US" w:eastAsia="zh-CN"/>
        </w:rPr>
        <w:t xml:space="preserve"> time and frequency resources to be used for the uplink in RRC_IDLE mode and is specific to one </w:t>
      </w:r>
      <w:r w:rsidR="00D73847">
        <w:rPr>
          <w:rFonts w:ascii="Arial" w:hAnsi="Arial" w:cs="Arial"/>
          <w:lang w:val="en-US" w:eastAsia="zh-CN"/>
        </w:rPr>
        <w:t>cell of a</w:t>
      </w:r>
      <w:r w:rsidR="003D3AC7">
        <w:rPr>
          <w:rFonts w:ascii="Arial" w:hAnsi="Arial" w:cs="Arial"/>
          <w:lang w:val="en-US" w:eastAsia="zh-CN"/>
        </w:rPr>
        <w:t>n</w:t>
      </w:r>
      <w:r w:rsidR="00D73847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(ng-)eNB, i.e., if the UE changes cell, then PUR configuration is autonomously released. </w:t>
      </w:r>
    </w:p>
    <w:p w14:paraId="387307AD" w14:textId="7B8D0857" w:rsidR="00284994" w:rsidRDefault="0097439F" w:rsidP="0097439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val="en-US" w:eastAsia="zh-CN"/>
        </w:rPr>
        <w:t xml:space="preserve">RAN2 also agreed </w:t>
      </w:r>
      <w:r w:rsidRPr="001015BE">
        <w:rPr>
          <w:rFonts w:ascii="Arial" w:hAnsi="Arial" w:cs="Arial"/>
          <w:i/>
          <w:iCs/>
          <w:lang w:val="en-US" w:eastAsia="zh-CN"/>
        </w:rPr>
        <w:t>“from RAN2 point of view PUR (re-)configuration can be provided to the UE for the CP solution without AS security enabled”</w:t>
      </w:r>
      <w:r w:rsidRPr="00805802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Therefore, </w:t>
      </w:r>
      <w:r w:rsidR="0081283A" w:rsidRPr="0081283A">
        <w:rPr>
          <w:rFonts w:ascii="Arial" w:hAnsi="Arial" w:cs="Arial"/>
          <w:lang w:eastAsia="zh-CN"/>
        </w:rPr>
        <w:t>RAN2 would like to ask SA3</w:t>
      </w:r>
      <w:r w:rsidR="00284994">
        <w:rPr>
          <w:rFonts w:ascii="Arial" w:hAnsi="Arial" w:cs="Arial"/>
          <w:lang w:eastAsia="zh-CN"/>
        </w:rPr>
        <w:t xml:space="preserve"> the following question:</w:t>
      </w:r>
    </w:p>
    <w:p w14:paraId="35673E01" w14:textId="50DAF30D" w:rsidR="0081283A" w:rsidRPr="0081283A" w:rsidRDefault="00241D91" w:rsidP="00241D91">
      <w:pPr>
        <w:pStyle w:val="a3"/>
        <w:numPr>
          <w:ilvl w:val="0"/>
          <w:numId w:val="20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Based on existing security solution for the UEs using the</w:t>
      </w:r>
      <w:r w:rsidRPr="0081283A">
        <w:rPr>
          <w:rFonts w:ascii="Arial" w:hAnsi="Arial" w:cs="Arial"/>
          <w:lang w:eastAsia="zh-CN"/>
        </w:rPr>
        <w:t xml:space="preserve"> </w:t>
      </w:r>
      <w:r w:rsidRPr="0081283A">
        <w:rPr>
          <w:rFonts w:ascii="Arial" w:hAnsi="Arial" w:cs="Arial"/>
          <w:lang w:val="en-US" w:eastAsia="zh-CN"/>
        </w:rPr>
        <w:t>Control Plane CIoT EPS/5GS optimisations</w:t>
      </w:r>
      <w:r>
        <w:rPr>
          <w:rFonts w:ascii="Arial" w:hAnsi="Arial" w:cs="Arial"/>
          <w:lang w:val="en-US" w:eastAsia="zh-CN"/>
        </w:rPr>
        <w:t>,</w:t>
      </w:r>
      <w:r>
        <w:rPr>
          <w:rFonts w:ascii="Arial" w:hAnsi="Arial" w:cs="Arial"/>
          <w:lang w:eastAsia="zh-CN"/>
        </w:rPr>
        <w:t xml:space="preserve"> i</w:t>
      </w:r>
      <w:r w:rsidR="00284994">
        <w:rPr>
          <w:rFonts w:ascii="Arial" w:hAnsi="Arial" w:cs="Arial"/>
          <w:lang w:eastAsia="zh-CN"/>
        </w:rPr>
        <w:t>s there</w:t>
      </w:r>
      <w:r w:rsidR="00C83209">
        <w:rPr>
          <w:rFonts w:ascii="Arial" w:hAnsi="Arial" w:cs="Arial"/>
          <w:lang w:eastAsia="zh-CN"/>
        </w:rPr>
        <w:t xml:space="preserve"> any </w:t>
      </w:r>
      <w:r w:rsidR="002E2A89">
        <w:rPr>
          <w:rFonts w:ascii="Arial" w:hAnsi="Arial" w:cs="Arial"/>
          <w:lang w:eastAsia="zh-CN"/>
        </w:rPr>
        <w:t xml:space="preserve">security </w:t>
      </w:r>
      <w:r w:rsidR="00C83209">
        <w:rPr>
          <w:rFonts w:ascii="Arial" w:hAnsi="Arial" w:cs="Arial"/>
          <w:lang w:eastAsia="zh-CN"/>
        </w:rPr>
        <w:t>concern about providing the PUR configuration without AS security to UEs</w:t>
      </w:r>
      <w:r>
        <w:rPr>
          <w:rFonts w:ascii="Arial" w:hAnsi="Arial" w:cs="Arial"/>
          <w:lang w:eastAsia="zh-CN"/>
        </w:rPr>
        <w:t xml:space="preserve"> in </w:t>
      </w:r>
      <w:r w:rsidRPr="00241D91">
        <w:rPr>
          <w:rFonts w:ascii="Arial" w:hAnsi="Arial" w:cs="Arial"/>
          <w:i/>
          <w:lang w:eastAsia="zh-CN"/>
        </w:rPr>
        <w:t>RRCConnectionRelease</w:t>
      </w:r>
      <w:r w:rsidRPr="00241D91">
        <w:rPr>
          <w:rFonts w:ascii="Arial" w:hAnsi="Arial" w:cs="Arial"/>
          <w:lang w:eastAsia="zh-CN"/>
        </w:rPr>
        <w:t xml:space="preserve"> message</w:t>
      </w:r>
      <w:r w:rsidR="00284994">
        <w:rPr>
          <w:rFonts w:ascii="Arial" w:hAnsi="Arial" w:cs="Arial"/>
          <w:lang w:eastAsia="zh-CN"/>
        </w:rPr>
        <w:t>?</w:t>
      </w:r>
      <w:r w:rsidR="00284994" w:rsidRPr="0081283A">
        <w:rPr>
          <w:rFonts w:ascii="Arial" w:hAnsi="Arial" w:cs="Arial"/>
          <w:lang w:eastAsia="zh-CN"/>
        </w:rPr>
        <w:t xml:space="preserve"> </w:t>
      </w:r>
      <w:bookmarkStart w:id="1" w:name="_GoBack"/>
      <w:bookmarkEnd w:id="1"/>
    </w:p>
    <w:p w14:paraId="43AB91EE" w14:textId="51B2CAAA" w:rsidR="004A2255" w:rsidRPr="00E7017E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6A772BB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2530">
        <w:rPr>
          <w:rFonts w:ascii="Arial" w:hAnsi="Arial" w:cs="Arial"/>
          <w:b/>
        </w:rPr>
        <w:t>SA</w:t>
      </w:r>
      <w:r w:rsidR="00A64465">
        <w:rPr>
          <w:rFonts w:ascii="Arial" w:hAnsi="Arial" w:cs="Arial"/>
          <w:b/>
        </w:rPr>
        <w:t>3</w:t>
      </w:r>
      <w:r w:rsidR="00111F63">
        <w:rPr>
          <w:rFonts w:ascii="Arial" w:hAnsi="Arial" w:cs="Arial"/>
          <w:b/>
        </w:rPr>
        <w:t>:</w:t>
      </w:r>
    </w:p>
    <w:p w14:paraId="503A5435" w14:textId="494810D3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 xml:space="preserve">RAN2 respectfully </w:t>
      </w:r>
      <w:r w:rsidR="00C92530" w:rsidRPr="00C92530">
        <w:rPr>
          <w:rFonts w:ascii="Arial" w:hAnsi="Arial" w:cs="Arial"/>
          <w:lang w:val="en-US"/>
        </w:rPr>
        <w:t xml:space="preserve">asks SA3 to take above </w:t>
      </w:r>
      <w:r w:rsidR="00C92530">
        <w:rPr>
          <w:rFonts w:ascii="Arial" w:hAnsi="Arial" w:cs="Arial"/>
          <w:lang w:val="en-US"/>
        </w:rPr>
        <w:t>information</w:t>
      </w:r>
      <w:r w:rsidR="00C92530" w:rsidRPr="00C92530">
        <w:rPr>
          <w:rFonts w:ascii="Arial" w:hAnsi="Arial" w:cs="Arial"/>
          <w:lang w:val="en-US"/>
        </w:rPr>
        <w:t xml:space="preserve"> into consideration and </w:t>
      </w:r>
      <w:r w:rsidR="00C83209">
        <w:rPr>
          <w:rFonts w:ascii="Arial" w:hAnsi="Arial" w:cs="Arial"/>
          <w:lang w:val="en-US"/>
        </w:rPr>
        <w:t>provide feedback</w:t>
      </w:r>
      <w:r w:rsidR="00284994">
        <w:rPr>
          <w:rFonts w:ascii="Arial" w:hAnsi="Arial" w:cs="Arial"/>
          <w:lang w:val="en-US"/>
        </w:rPr>
        <w:t xml:space="preserve"> on the question</w:t>
      </w:r>
      <w:r w:rsidR="00C83209">
        <w:rPr>
          <w:rFonts w:ascii="Arial" w:hAnsi="Arial" w:cs="Arial"/>
          <w:lang w:val="en-US"/>
        </w:rPr>
        <w:t xml:space="preserve"> accordingly</w:t>
      </w:r>
      <w:r w:rsidR="00C92530" w:rsidRPr="00C92530">
        <w:rPr>
          <w:rFonts w:ascii="Arial" w:hAnsi="Arial" w:cs="Arial"/>
          <w:lang w:val="en-US"/>
        </w:rPr>
        <w:t>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B7F7CD5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01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12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64E4EA2B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24 - 28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D7582">
        <w:rPr>
          <w:rFonts w:ascii="Arial" w:hAnsi="Arial" w:cs="Arial"/>
          <w:bCs/>
        </w:rPr>
        <w:t>Toulouse</w:t>
      </w:r>
      <w:r>
        <w:rPr>
          <w:rFonts w:ascii="Arial" w:hAnsi="Arial" w:cs="Arial"/>
          <w:bCs/>
        </w:rPr>
        <w:t>, France</w:t>
      </w:r>
    </w:p>
    <w:p w14:paraId="5CF74A77" w14:textId="36BE4245" w:rsidR="00463675" w:rsidRPr="00C92530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C9253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89DE8" w14:textId="77777777" w:rsidR="00452FF1" w:rsidRDefault="00452FF1">
      <w:r>
        <w:separator/>
      </w:r>
    </w:p>
  </w:endnote>
  <w:endnote w:type="continuationSeparator" w:id="0">
    <w:p w14:paraId="64BB632B" w14:textId="77777777" w:rsidR="00452FF1" w:rsidRDefault="0045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385CA" w14:textId="77777777" w:rsidR="00452FF1" w:rsidRDefault="00452FF1">
      <w:r>
        <w:separator/>
      </w:r>
    </w:p>
  </w:footnote>
  <w:footnote w:type="continuationSeparator" w:id="0">
    <w:p w14:paraId="18950FAC" w14:textId="77777777" w:rsidR="00452FF1" w:rsidRDefault="0045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5C773D"/>
    <w:multiLevelType w:val="hybridMultilevel"/>
    <w:tmpl w:val="618CC464"/>
    <w:lvl w:ilvl="0" w:tplc="471EAA26">
      <w:start w:val="8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5824876"/>
    <w:multiLevelType w:val="hybridMultilevel"/>
    <w:tmpl w:val="2710E8AC"/>
    <w:lvl w:ilvl="0" w:tplc="D7CEA91A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2"/>
  </w:num>
  <w:num w:numId="19">
    <w:abstractNumId w:val="4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144A3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2A9C"/>
    <w:rsid w:val="000F4133"/>
    <w:rsid w:val="00100273"/>
    <w:rsid w:val="001015BE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918E2"/>
    <w:rsid w:val="001B008D"/>
    <w:rsid w:val="001C2C87"/>
    <w:rsid w:val="001C5DAE"/>
    <w:rsid w:val="001C6B13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1D91"/>
    <w:rsid w:val="00247029"/>
    <w:rsid w:val="00254238"/>
    <w:rsid w:val="00261C7D"/>
    <w:rsid w:val="002633C1"/>
    <w:rsid w:val="00270DF0"/>
    <w:rsid w:val="0027716B"/>
    <w:rsid w:val="00282DA9"/>
    <w:rsid w:val="00283A52"/>
    <w:rsid w:val="00284994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2A89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29E7"/>
    <w:rsid w:val="00324418"/>
    <w:rsid w:val="003277A4"/>
    <w:rsid w:val="003341F9"/>
    <w:rsid w:val="00335FAB"/>
    <w:rsid w:val="00352E70"/>
    <w:rsid w:val="003632EE"/>
    <w:rsid w:val="0036355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D3AC7"/>
    <w:rsid w:val="003E0EE0"/>
    <w:rsid w:val="0040609E"/>
    <w:rsid w:val="004120BA"/>
    <w:rsid w:val="0041384F"/>
    <w:rsid w:val="004147C2"/>
    <w:rsid w:val="00417F6D"/>
    <w:rsid w:val="00422F92"/>
    <w:rsid w:val="004351B8"/>
    <w:rsid w:val="00437F70"/>
    <w:rsid w:val="00446ED4"/>
    <w:rsid w:val="00452B0D"/>
    <w:rsid w:val="00452FF1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418F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1642"/>
    <w:rsid w:val="00563D9B"/>
    <w:rsid w:val="00587289"/>
    <w:rsid w:val="00591547"/>
    <w:rsid w:val="005921A6"/>
    <w:rsid w:val="00594DA5"/>
    <w:rsid w:val="005B309A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24BC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C6301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5802"/>
    <w:rsid w:val="00806E3A"/>
    <w:rsid w:val="00810D01"/>
    <w:rsid w:val="0081283A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5676E"/>
    <w:rsid w:val="0096221E"/>
    <w:rsid w:val="0097390D"/>
    <w:rsid w:val="0097439F"/>
    <w:rsid w:val="009778A3"/>
    <w:rsid w:val="00984727"/>
    <w:rsid w:val="00992050"/>
    <w:rsid w:val="00997F60"/>
    <w:rsid w:val="009B2EB9"/>
    <w:rsid w:val="009C35DE"/>
    <w:rsid w:val="009D49C3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0487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7B91"/>
    <w:rsid w:val="00AD0350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3209"/>
    <w:rsid w:val="00C85EB8"/>
    <w:rsid w:val="00C92530"/>
    <w:rsid w:val="00C95E33"/>
    <w:rsid w:val="00CA49D6"/>
    <w:rsid w:val="00CB171E"/>
    <w:rsid w:val="00CE45DA"/>
    <w:rsid w:val="00CE5947"/>
    <w:rsid w:val="00CF25E6"/>
    <w:rsid w:val="00D04771"/>
    <w:rsid w:val="00D24338"/>
    <w:rsid w:val="00D40BEF"/>
    <w:rsid w:val="00D42DF3"/>
    <w:rsid w:val="00D65530"/>
    <w:rsid w:val="00D673B6"/>
    <w:rsid w:val="00D73847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A3A61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30FA7"/>
    <w:rsid w:val="00F40D5E"/>
    <w:rsid w:val="00F52791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Huawei2</cp:lastModifiedBy>
  <cp:revision>3</cp:revision>
  <cp:lastPrinted>2002-04-23T00:10:00Z</cp:lastPrinted>
  <dcterms:created xsi:type="dcterms:W3CDTF">2020-04-29T05:54:00Z</dcterms:created>
  <dcterms:modified xsi:type="dcterms:W3CDTF">2020-04-29T05:54:00Z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(3)HJbLLG871w5U6llTTj5W5qGgonon1xjF8UZMJjFvmL7stgUBsIfOEFW/H6rtzhCh5hpDjEkD
dqhGTv8wDZ3YihyWt/ZlNqvPlgukYx2Ayl/MFSSA+V7RAYFEWF4cbFl/R7p/x8Bl98OiBw0H
48zmH+ZXzCjCS7mntuc/OVK67JZR7y3u8X0uKD2VR1HAFHioA1/3mxkz7dJ1rjcIOEpNPZLn
DSWfgMaALVaxLUSRQr</vt:lpwstr>
  </property>
  <property fmtid="{D5CDD505-2E9C-101B-9397-08002B2CF9AE}" pid="3" name="_2015_ms_pID_7253431">
    <vt:lpwstr>z4TbEDDYYjYYnuJHaO/nAjUkp9phRmTzmS13k3mJZokhQomNFLPa0b
dc7hX36qCSqERmntUiF5d7p8Wtw3y/6d+DNcKeKupr3rW9hdtbXsOeCofBPiWcDiFmF3x6ui
msN2+6+hytgnJgA2LwHigXKAQjbIaZuOMRmR5dJLtfP7v4BXGYf5Gz+GkWE8rinnungZAYii
bZyFawaR+UqkeTzYDPs8kHhhl5INyCHWkbG7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1588094815</vt:lpwstr>
  </property>
</Properties>
</file>