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6D71B589"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5F1A3B">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F097C53" w:rsidR="00FA31FE" w:rsidRPr="00471ACD" w:rsidRDefault="00FA31FE" w:rsidP="00302C26">
            <w:pPr>
              <w:pStyle w:val="Doc-text2"/>
              <w:ind w:left="0" w:firstLine="0"/>
            </w:pPr>
            <w:r>
              <w:t xml:space="preserve">NR and EUTRA follows the same principal planning for RRC CRs and ASN.1 review. </w:t>
            </w:r>
            <w:hyperlink r:id="rId9" w:history="1">
              <w:r w:rsidR="005F1A3B">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lastRenderedPageBreak/>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5C55C15"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109e</w:t>
      </w:r>
      <w:r w:rsidRPr="007F2695">
        <w:t>#52] [Post</w:t>
      </w:r>
      <w:r w:rsidR="00201A39">
        <w:t>109e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15BB5243"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109e</w:t>
      </w:r>
      <w:r w:rsidRPr="007F2695">
        <w:rPr>
          <w:rFonts w:ascii="Calibri" w:eastAsia="Calibri" w:hAnsi="Calibri"/>
          <w:sz w:val="22"/>
          <w:szCs w:val="22"/>
        </w:rPr>
        <w:t>#11][MOB] Resolving open issues for DAPS (Intel)</w:t>
      </w:r>
    </w:p>
    <w:p w14:paraId="5A5D7C17" w14:textId="3B82498A"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lastRenderedPageBreak/>
        <w:t xml:space="preserve">Handle email discussion outcomes </w:t>
      </w:r>
      <w:r>
        <w:rPr>
          <w:rFonts w:ascii="Calibri" w:eastAsia="Calibri" w:hAnsi="Calibri"/>
          <w:sz w:val="22"/>
          <w:szCs w:val="22"/>
        </w:rPr>
        <w:t xml:space="preserve">as follows: </w:t>
      </w:r>
    </w:p>
    <w:p w14:paraId="2838E1F2" w14:textId="51A2F23B"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109e</w:t>
      </w:r>
      <w:r w:rsidRPr="007F2695">
        <w:rPr>
          <w:rFonts w:ascii="Calibri" w:eastAsia="Calibri" w:hAnsi="Calibri"/>
          <w:sz w:val="22"/>
          <w:szCs w:val="22"/>
        </w:rPr>
        <w:t>#12][MOB] Resolving open issues for CHO (Nokia)</w:t>
      </w:r>
    </w:p>
    <w:p w14:paraId="2940D07D" w14:textId="1E73D71F"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5C48DEEA"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256495" w:rsidRDefault="00FA31FE" w:rsidP="00FA31FE">
      <w:pPr>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7A34809" w14:textId="77777777" w:rsidR="007C52BF" w:rsidRPr="00256495" w:rsidRDefault="007C52BF" w:rsidP="007C52BF">
      <w:pPr>
        <w:spacing w:before="240" w:after="60"/>
        <w:outlineLvl w:val="8"/>
        <w:rPr>
          <w:b/>
        </w:rPr>
      </w:pPr>
      <w:bookmarkStart w:id="7" w:name="_Hlk38564995"/>
      <w:bookmarkStart w:id="8" w:name="_Hlk38211617"/>
      <w:r w:rsidRPr="00256495">
        <w:rPr>
          <w:b/>
        </w:rPr>
        <w:t>LTE Legacy</w:t>
      </w:r>
    </w:p>
    <w:p w14:paraId="7E0F7E3F" w14:textId="77777777" w:rsidR="007C52BF" w:rsidRPr="00256495" w:rsidRDefault="007C52BF" w:rsidP="007C52BF">
      <w:pPr>
        <w:pStyle w:val="EmailDiscussion"/>
      </w:pPr>
      <w:bookmarkStart w:id="9" w:name="_Hlk38276561"/>
      <w:bookmarkStart w:id="10" w:name="_Hlk38212659"/>
      <w:r w:rsidRPr="00256495">
        <w:t>[AT109bis-e][201][LTE15] Simple LTE legacy CRs (RAN2 VC)</w:t>
      </w:r>
    </w:p>
    <w:p w14:paraId="336B3631" w14:textId="77777777" w:rsidR="007C52BF" w:rsidRPr="00256495" w:rsidRDefault="007C52BF" w:rsidP="007C52BF">
      <w:pPr>
        <w:pStyle w:val="EmailDiscussion2"/>
        <w:ind w:left="1619" w:firstLine="0"/>
        <w:rPr>
          <w:u w:val="single"/>
        </w:rPr>
      </w:pPr>
      <w:r w:rsidRPr="00256495">
        <w:rPr>
          <w:u w:val="single"/>
        </w:rPr>
        <w:t xml:space="preserve">Scope: </w:t>
      </w:r>
    </w:p>
    <w:p w14:paraId="330AC0A8" w14:textId="7281CA3E" w:rsidR="007C52BF" w:rsidRPr="00256495" w:rsidRDefault="007C52BF" w:rsidP="007C52BF">
      <w:pPr>
        <w:pStyle w:val="EmailDiscussion2"/>
        <w:numPr>
          <w:ilvl w:val="2"/>
          <w:numId w:val="24"/>
        </w:numPr>
        <w:ind w:left="1980"/>
      </w:pPr>
      <w:r w:rsidRPr="00256495">
        <w:t xml:space="preserve">Attempt to agree to CRs in </w:t>
      </w:r>
      <w:hyperlink r:id="rId10" w:history="1">
        <w:r w:rsidR="005F1A3B" w:rsidRPr="00256495">
          <w:rPr>
            <w:rStyle w:val="Hyperlink"/>
          </w:rPr>
          <w:t>R2-2003451</w:t>
        </w:r>
      </w:hyperlink>
      <w:r w:rsidRPr="00256495">
        <w:t xml:space="preserve">, </w:t>
      </w:r>
      <w:hyperlink r:id="rId11" w:history="1">
        <w:r w:rsidR="005F1A3B" w:rsidRPr="00256495">
          <w:rPr>
            <w:rStyle w:val="Hyperlink"/>
          </w:rPr>
          <w:t>R2-2003452</w:t>
        </w:r>
      </w:hyperlink>
      <w:r w:rsidRPr="00256495">
        <w:t xml:space="preserve">, </w:t>
      </w:r>
      <w:hyperlink r:id="rId12" w:history="1">
        <w:r w:rsidR="005F1A3B" w:rsidRPr="00256495">
          <w:rPr>
            <w:rStyle w:val="Hyperlink"/>
          </w:rPr>
          <w:t>R2-2003453</w:t>
        </w:r>
      </w:hyperlink>
      <w:r w:rsidRPr="00256495">
        <w:t xml:space="preserve">, </w:t>
      </w:r>
      <w:hyperlink r:id="rId13" w:history="1">
        <w:r w:rsidR="005F1A3B" w:rsidRPr="00256495">
          <w:rPr>
            <w:rStyle w:val="Hyperlink"/>
          </w:rPr>
          <w:t>R2-2003232</w:t>
        </w:r>
      </w:hyperlink>
      <w:r w:rsidRPr="00256495">
        <w:t xml:space="preserve">, </w:t>
      </w:r>
      <w:hyperlink r:id="rId14" w:history="1">
        <w:r w:rsidR="005F1A3B" w:rsidRPr="00256495">
          <w:rPr>
            <w:rStyle w:val="Hyperlink"/>
          </w:rPr>
          <w:t>R2-2003233</w:t>
        </w:r>
      </w:hyperlink>
      <w:r w:rsidRPr="00256495">
        <w:t xml:space="preserve">, </w:t>
      </w:r>
      <w:hyperlink r:id="rId15" w:history="1">
        <w:r w:rsidR="005F1A3B" w:rsidRPr="00256495">
          <w:rPr>
            <w:rStyle w:val="Hyperlink"/>
          </w:rPr>
          <w:t>R2-2002619</w:t>
        </w:r>
      </w:hyperlink>
      <w:r w:rsidRPr="00256495">
        <w:t xml:space="preserve"> and </w:t>
      </w:r>
      <w:hyperlink r:id="rId16" w:history="1">
        <w:r w:rsidR="005F1A3B" w:rsidRPr="00256495">
          <w:rPr>
            <w:rStyle w:val="Hyperlink"/>
          </w:rPr>
          <w:t>R2-2002620</w:t>
        </w:r>
      </w:hyperlink>
      <w:r w:rsidRPr="00256495">
        <w:t>.</w:t>
      </w:r>
    </w:p>
    <w:p w14:paraId="3E8DB21E" w14:textId="77777777" w:rsidR="007C52BF" w:rsidRPr="00256495" w:rsidRDefault="007C52BF" w:rsidP="007C52BF">
      <w:pPr>
        <w:pStyle w:val="EmailDiscussion2"/>
        <w:rPr>
          <w:u w:val="single"/>
        </w:rPr>
      </w:pPr>
      <w:r w:rsidRPr="00256495">
        <w:tab/>
      </w:r>
      <w:r w:rsidRPr="00256495">
        <w:rPr>
          <w:u w:val="single"/>
        </w:rPr>
        <w:t xml:space="preserve">Intended outcome: </w:t>
      </w:r>
    </w:p>
    <w:p w14:paraId="5CF6EE81" w14:textId="400C4549" w:rsidR="007C52BF" w:rsidRPr="00256495" w:rsidRDefault="007C52BF" w:rsidP="007C52BF">
      <w:pPr>
        <w:pStyle w:val="EmailDiscussion2"/>
        <w:numPr>
          <w:ilvl w:val="2"/>
          <w:numId w:val="24"/>
        </w:numPr>
        <w:ind w:left="1980"/>
      </w:pPr>
      <w:r w:rsidRPr="00256495">
        <w:t xml:space="preserve">Discussion summary in </w:t>
      </w:r>
      <w:hyperlink r:id="rId17" w:history="1">
        <w:r w:rsidR="005F1A3B" w:rsidRPr="00256495">
          <w:rPr>
            <w:rStyle w:val="Hyperlink"/>
          </w:rPr>
          <w:t>R2-2003841</w:t>
        </w:r>
      </w:hyperlink>
      <w:r w:rsidRPr="00256495">
        <w:t xml:space="preserve"> (by email </w:t>
      </w:r>
      <w:r w:rsidR="00180ABC" w:rsidRPr="00256495">
        <w:t>rapp</w:t>
      </w:r>
      <w:r w:rsidRPr="00256495">
        <w:t xml:space="preserve">orteur), including list of CRs are agreed or moved to discussion </w:t>
      </w:r>
      <w:r w:rsidRPr="00256495">
        <w:rPr>
          <w:b/>
          <w:bCs/>
        </w:rPr>
        <w:t>202</w:t>
      </w:r>
      <w:r w:rsidRPr="00256495">
        <w:t xml:space="preserve"> (for further discussion)</w:t>
      </w:r>
    </w:p>
    <w:p w14:paraId="0828C141" w14:textId="77777777" w:rsidR="007C52BF" w:rsidRPr="00256495" w:rsidRDefault="007C52BF" w:rsidP="007C52BF">
      <w:pPr>
        <w:pStyle w:val="EmailDiscussion2"/>
        <w:numPr>
          <w:ilvl w:val="2"/>
          <w:numId w:val="24"/>
        </w:numPr>
        <w:ind w:left="1980"/>
      </w:pPr>
      <w:r w:rsidRPr="00256495">
        <w:t>Agreeable CRs (by each CR proponent)</w:t>
      </w:r>
    </w:p>
    <w:p w14:paraId="1E8A8DCB" w14:textId="3FC47BE6" w:rsidR="007C52BF" w:rsidRPr="00256495" w:rsidRDefault="007C52BF" w:rsidP="007C52BF">
      <w:pPr>
        <w:pStyle w:val="EmailDiscussion2"/>
        <w:rPr>
          <w:u w:val="single"/>
        </w:rPr>
      </w:pPr>
      <w:r w:rsidRPr="00256495">
        <w:tab/>
      </w:r>
      <w:r w:rsidRPr="00256495">
        <w:rPr>
          <w:u w:val="single"/>
        </w:rPr>
        <w:t xml:space="preserve">Deadline for providing comments and for </w:t>
      </w:r>
      <w:r w:rsidR="00180ABC" w:rsidRPr="00256495">
        <w:rPr>
          <w:u w:val="single"/>
        </w:rPr>
        <w:t>rapp</w:t>
      </w:r>
      <w:r w:rsidRPr="00256495">
        <w:rPr>
          <w:u w:val="single"/>
        </w:rPr>
        <w:t xml:space="preserve">orteur inputs:  </w:t>
      </w:r>
    </w:p>
    <w:p w14:paraId="446E5A8B" w14:textId="77777777" w:rsidR="007C52BF" w:rsidRPr="00256495" w:rsidRDefault="007C52BF" w:rsidP="007C52BF">
      <w:pPr>
        <w:pStyle w:val="EmailDiscussion2"/>
        <w:numPr>
          <w:ilvl w:val="2"/>
          <w:numId w:val="24"/>
        </w:numPr>
        <w:ind w:left="1980"/>
      </w:pPr>
      <w:r w:rsidRPr="00256495">
        <w:rPr>
          <w:color w:val="000000" w:themeColor="text1"/>
        </w:rPr>
        <w:t xml:space="preserve">Initial deadline (for companies' feedback):  Wednesday 2020-04-22 16:00 UTC </w:t>
      </w:r>
    </w:p>
    <w:p w14:paraId="69B95286" w14:textId="25DA0A23" w:rsidR="00663EC8" w:rsidRPr="00256495" w:rsidRDefault="00663EC8" w:rsidP="00663EC8">
      <w:pPr>
        <w:pStyle w:val="EmailDiscussion2"/>
        <w:numPr>
          <w:ilvl w:val="2"/>
          <w:numId w:val="24"/>
        </w:numPr>
        <w:ind w:left="1980"/>
      </w:pPr>
      <w:r w:rsidRPr="00256495">
        <w:rPr>
          <w:color w:val="000000" w:themeColor="text1"/>
        </w:rPr>
        <w:t xml:space="preserve">Initial deadline (for rapporteur's summary in </w:t>
      </w:r>
      <w:hyperlink r:id="rId18" w:history="1">
        <w:r w:rsidR="005F1A3B" w:rsidRPr="00256495">
          <w:rPr>
            <w:rStyle w:val="Hyperlink"/>
          </w:rPr>
          <w:t>R2-2003841</w:t>
        </w:r>
      </w:hyperlink>
      <w:r w:rsidRPr="00256495">
        <w:rPr>
          <w:color w:val="000000" w:themeColor="text1"/>
        </w:rPr>
        <w:t xml:space="preserve">):  Friday 2020-04-23 12:00 UTC </w:t>
      </w:r>
    </w:p>
    <w:p w14:paraId="51A7B93D" w14:textId="46D3ABBC" w:rsidR="007C52BF" w:rsidRPr="00256495" w:rsidRDefault="005F1A3B" w:rsidP="007C52BF">
      <w:pPr>
        <w:pStyle w:val="EmailDiscussion2"/>
        <w:numPr>
          <w:ilvl w:val="2"/>
          <w:numId w:val="24"/>
        </w:numPr>
        <w:ind w:left="1980"/>
      </w:pPr>
      <w:hyperlink r:id="rId19" w:history="1">
        <w:r w:rsidRPr="00256495">
          <w:rPr>
            <w:rStyle w:val="Hyperlink"/>
          </w:rPr>
          <w:t>R2-2003841</w:t>
        </w:r>
      </w:hyperlink>
      <w:r w:rsidR="007C52BF" w:rsidRPr="00256495">
        <w:rPr>
          <w:u w:val="single"/>
        </w:rPr>
        <w:t xml:space="preserve">Proposed agreements in </w:t>
      </w:r>
      <w:hyperlink r:id="rId20" w:history="1">
        <w:r w:rsidRPr="00256495">
          <w:rPr>
            <w:rStyle w:val="Hyperlink"/>
          </w:rPr>
          <w:t>R2-2003841</w:t>
        </w:r>
      </w:hyperlink>
      <w:r w:rsidR="007C52BF" w:rsidRPr="00256495">
        <w:rPr>
          <w:u w:val="single"/>
        </w:rPr>
        <w:t xml:space="preserve"> indicated for email agreement and not challenged until </w:t>
      </w:r>
      <w:r w:rsidR="00663EC8" w:rsidRPr="00256495">
        <w:rPr>
          <w:color w:val="000000" w:themeColor="text1"/>
          <w:u w:val="single"/>
        </w:rPr>
        <w:t>Tues</w:t>
      </w:r>
      <w:r w:rsidR="007C52BF" w:rsidRPr="00256495">
        <w:rPr>
          <w:color w:val="000000" w:themeColor="text1"/>
          <w:u w:val="single"/>
        </w:rPr>
        <w:t>sday 2020-04-2</w:t>
      </w:r>
      <w:r w:rsidR="00663EC8" w:rsidRPr="00256495">
        <w:rPr>
          <w:color w:val="000000" w:themeColor="text1"/>
          <w:u w:val="single"/>
        </w:rPr>
        <w:t>7</w:t>
      </w:r>
      <w:r w:rsidR="007C52BF" w:rsidRPr="00256495">
        <w:rPr>
          <w:color w:val="000000" w:themeColor="text1"/>
          <w:u w:val="single"/>
        </w:rPr>
        <w:t xml:space="preserve"> </w:t>
      </w:r>
      <w:r w:rsidR="00663EC8" w:rsidRPr="00256495">
        <w:rPr>
          <w:color w:val="000000" w:themeColor="text1"/>
          <w:u w:val="single"/>
        </w:rPr>
        <w:t>18</w:t>
      </w:r>
      <w:r w:rsidR="007C52BF" w:rsidRPr="00256495">
        <w:rPr>
          <w:color w:val="000000" w:themeColor="text1"/>
          <w:u w:val="single"/>
        </w:rPr>
        <w:t xml:space="preserve">:00 UTC </w:t>
      </w:r>
      <w:r w:rsidR="007C52BF" w:rsidRPr="00256495">
        <w:rPr>
          <w:u w:val="single"/>
        </w:rPr>
        <w:t xml:space="preserve">will be declared as agreed by the session chair. </w:t>
      </w:r>
    </w:p>
    <w:bookmarkEnd w:id="9"/>
    <w:p w14:paraId="746D97DF" w14:textId="77777777" w:rsidR="007C52BF" w:rsidRPr="00256495" w:rsidRDefault="007C52BF" w:rsidP="007C52BF">
      <w:pPr>
        <w:pStyle w:val="Doc-text2"/>
      </w:pPr>
    </w:p>
    <w:p w14:paraId="2B683A9A" w14:textId="77777777" w:rsidR="007C52BF" w:rsidRPr="00256495" w:rsidRDefault="007C52BF" w:rsidP="007C52BF">
      <w:pPr>
        <w:pStyle w:val="EmailDiscussion"/>
      </w:pPr>
      <w:bookmarkStart w:id="11" w:name="_Hlk38276538"/>
      <w:r w:rsidRPr="00256495">
        <w:t xml:space="preserve">[AT109bis-e][202][LTE15] </w:t>
      </w:r>
      <w:proofErr w:type="gramStart"/>
      <w:r w:rsidRPr="00256495">
        <w:t>Other</w:t>
      </w:r>
      <w:proofErr w:type="gramEnd"/>
      <w:r w:rsidRPr="00256495">
        <w:t xml:space="preserve"> LTE legacy CRs (RAN2 VC)</w:t>
      </w:r>
    </w:p>
    <w:p w14:paraId="589CF1B2" w14:textId="77777777" w:rsidR="007C52BF" w:rsidRPr="00256495" w:rsidRDefault="007C52BF" w:rsidP="007C52BF">
      <w:pPr>
        <w:pStyle w:val="EmailDiscussion2"/>
        <w:ind w:left="1619" w:firstLine="0"/>
        <w:rPr>
          <w:u w:val="single"/>
        </w:rPr>
      </w:pPr>
      <w:r w:rsidRPr="00256495">
        <w:rPr>
          <w:u w:val="single"/>
        </w:rPr>
        <w:t xml:space="preserve">Scope: </w:t>
      </w:r>
    </w:p>
    <w:p w14:paraId="17F12C02" w14:textId="2A25A59E" w:rsidR="007C52BF" w:rsidRPr="00256495" w:rsidRDefault="007C52BF" w:rsidP="007C52BF">
      <w:pPr>
        <w:pStyle w:val="EmailDiscussion2"/>
        <w:numPr>
          <w:ilvl w:val="2"/>
          <w:numId w:val="24"/>
        </w:numPr>
        <w:ind w:left="1980"/>
      </w:pPr>
      <w:r w:rsidRPr="00256495">
        <w:t xml:space="preserve">Discuss the CRs in </w:t>
      </w:r>
      <w:hyperlink r:id="rId21" w:history="1">
        <w:r w:rsidR="005F1A3B" w:rsidRPr="00256495">
          <w:rPr>
            <w:rStyle w:val="Hyperlink"/>
          </w:rPr>
          <w:t>R2-2003147</w:t>
        </w:r>
      </w:hyperlink>
      <w:r w:rsidRPr="00256495">
        <w:t xml:space="preserve">, </w:t>
      </w:r>
      <w:hyperlink r:id="rId22" w:history="1">
        <w:r w:rsidR="005F1A3B" w:rsidRPr="00256495">
          <w:rPr>
            <w:rStyle w:val="Hyperlink"/>
          </w:rPr>
          <w:t>R2-2003148</w:t>
        </w:r>
      </w:hyperlink>
      <w:r w:rsidRPr="00256495">
        <w:t xml:space="preserve">, </w:t>
      </w:r>
      <w:hyperlink r:id="rId23" w:history="1">
        <w:r w:rsidR="005F1A3B" w:rsidRPr="00256495">
          <w:rPr>
            <w:rStyle w:val="Hyperlink"/>
          </w:rPr>
          <w:t>R2-2003149</w:t>
        </w:r>
      </w:hyperlink>
      <w:r w:rsidRPr="00256495">
        <w:t xml:space="preserve">, </w:t>
      </w:r>
      <w:hyperlink r:id="rId24" w:history="1">
        <w:r w:rsidR="005F1A3B" w:rsidRPr="00256495">
          <w:rPr>
            <w:rStyle w:val="Hyperlink"/>
          </w:rPr>
          <w:t>R2-2003150</w:t>
        </w:r>
      </w:hyperlink>
      <w:r w:rsidRPr="00256495">
        <w:t xml:space="preserve">, </w:t>
      </w:r>
      <w:hyperlink r:id="rId25" w:history="1">
        <w:r w:rsidR="005F1A3B" w:rsidRPr="00256495">
          <w:rPr>
            <w:rStyle w:val="Hyperlink"/>
          </w:rPr>
          <w:t>R2-2003151</w:t>
        </w:r>
      </w:hyperlink>
      <w:r w:rsidRPr="00256495">
        <w:t xml:space="preserve"> and </w:t>
      </w:r>
      <w:hyperlink r:id="rId26" w:history="1">
        <w:r w:rsidR="005F1A3B" w:rsidRPr="00256495">
          <w:rPr>
            <w:rStyle w:val="Hyperlink"/>
          </w:rPr>
          <w:t>R2-2003548</w:t>
        </w:r>
      </w:hyperlink>
      <w:r w:rsidRPr="00256495">
        <w:t xml:space="preserve">, </w:t>
      </w:r>
      <w:hyperlink r:id="rId27" w:history="1">
        <w:r w:rsidR="005F1A3B" w:rsidRPr="00256495">
          <w:rPr>
            <w:rStyle w:val="Hyperlink"/>
          </w:rPr>
          <w:t>R2-2003549</w:t>
        </w:r>
      </w:hyperlink>
      <w:r w:rsidRPr="00256495">
        <w:t xml:space="preserve">, </w:t>
      </w:r>
      <w:hyperlink r:id="rId28" w:history="1">
        <w:r w:rsidR="005F1A3B" w:rsidRPr="00256495">
          <w:rPr>
            <w:rStyle w:val="Hyperlink"/>
          </w:rPr>
          <w:t>R2-2003550</w:t>
        </w:r>
      </w:hyperlink>
      <w:r w:rsidRPr="00256495">
        <w:t xml:space="preserve">, </w:t>
      </w:r>
      <w:hyperlink r:id="rId29" w:history="1">
        <w:r w:rsidR="005F1A3B" w:rsidRPr="00256495">
          <w:rPr>
            <w:rStyle w:val="Hyperlink"/>
          </w:rPr>
          <w:t>R2-2003551</w:t>
        </w:r>
      </w:hyperlink>
      <w:r w:rsidRPr="00256495">
        <w:t xml:space="preserve">, </w:t>
      </w:r>
      <w:hyperlink r:id="rId30" w:history="1">
        <w:r w:rsidR="005F1A3B" w:rsidRPr="00256495">
          <w:rPr>
            <w:rStyle w:val="Hyperlink"/>
          </w:rPr>
          <w:t>R2-2003552</w:t>
        </w:r>
      </w:hyperlink>
      <w:r w:rsidRPr="00256495">
        <w:t xml:space="preserve">, </w:t>
      </w:r>
      <w:hyperlink r:id="rId31" w:history="1">
        <w:r w:rsidR="005F1A3B" w:rsidRPr="00256495">
          <w:rPr>
            <w:rStyle w:val="Hyperlink"/>
          </w:rPr>
          <w:t>R2-2003553</w:t>
        </w:r>
      </w:hyperlink>
      <w:r w:rsidRPr="00256495">
        <w:t xml:space="preserve">, </w:t>
      </w:r>
      <w:hyperlink r:id="rId32" w:history="1">
        <w:r w:rsidR="005F1A3B" w:rsidRPr="00256495">
          <w:rPr>
            <w:rStyle w:val="Hyperlink"/>
          </w:rPr>
          <w:t>R2-2003554</w:t>
        </w:r>
      </w:hyperlink>
      <w:r w:rsidRPr="00256495">
        <w:t xml:space="preserve">, to determine what to capture in specifications and from which release onwards. </w:t>
      </w:r>
    </w:p>
    <w:p w14:paraId="106472E0" w14:textId="331B6EFF" w:rsidR="00EA56B4" w:rsidRPr="00256495" w:rsidRDefault="00EA56B4" w:rsidP="00EA56B4">
      <w:pPr>
        <w:pStyle w:val="EmailDiscussion2"/>
        <w:numPr>
          <w:ilvl w:val="2"/>
          <w:numId w:val="24"/>
        </w:numPr>
        <w:ind w:left="1980"/>
      </w:pPr>
      <w:r w:rsidRPr="00256495">
        <w:t xml:space="preserve">Discuss the CRs </w:t>
      </w:r>
      <w:hyperlink r:id="rId33" w:history="1">
        <w:r w:rsidR="005F1A3B" w:rsidRPr="00256495">
          <w:rPr>
            <w:rStyle w:val="Hyperlink"/>
          </w:rPr>
          <w:t>R2-2003152</w:t>
        </w:r>
      </w:hyperlink>
      <w:r w:rsidRPr="00256495">
        <w:t xml:space="preserve">, </w:t>
      </w:r>
      <w:hyperlink r:id="rId34" w:history="1">
        <w:r w:rsidR="005F1A3B" w:rsidRPr="00256495">
          <w:rPr>
            <w:rStyle w:val="Hyperlink"/>
          </w:rPr>
          <w:t>R2-2003153</w:t>
        </w:r>
      </w:hyperlink>
      <w:r w:rsidRPr="00256495">
        <w:t xml:space="preserve">, </w:t>
      </w:r>
      <w:hyperlink r:id="rId35" w:history="1">
        <w:r w:rsidR="005F1A3B" w:rsidRPr="00256495">
          <w:rPr>
            <w:rStyle w:val="Hyperlink"/>
          </w:rPr>
          <w:t>R2-2003154</w:t>
        </w:r>
      </w:hyperlink>
      <w:r w:rsidRPr="00256495">
        <w:t xml:space="preserve"> to determine if the interpretation is correct and how a correction should be captured (if needed).</w:t>
      </w:r>
    </w:p>
    <w:p w14:paraId="0BB35C69" w14:textId="77777777" w:rsidR="007C52BF" w:rsidRPr="00256495" w:rsidRDefault="007C52BF" w:rsidP="007C52BF">
      <w:pPr>
        <w:pStyle w:val="EmailDiscussion2"/>
        <w:numPr>
          <w:ilvl w:val="2"/>
          <w:numId w:val="24"/>
        </w:numPr>
        <w:ind w:left="1980"/>
      </w:pPr>
      <w:r w:rsidRPr="00256495">
        <w:t xml:space="preserve">Handle any CRs from discussion </w:t>
      </w:r>
      <w:r w:rsidRPr="00256495">
        <w:rPr>
          <w:b/>
          <w:bCs/>
        </w:rPr>
        <w:t>201</w:t>
      </w:r>
      <w:r w:rsidRPr="00256495">
        <w:t xml:space="preserve"> as necessary</w:t>
      </w:r>
    </w:p>
    <w:p w14:paraId="7AECD76C" w14:textId="77777777" w:rsidR="007C52BF" w:rsidRPr="00256495" w:rsidRDefault="007C52BF" w:rsidP="007C52BF">
      <w:pPr>
        <w:pStyle w:val="EmailDiscussion2"/>
        <w:rPr>
          <w:u w:val="single"/>
        </w:rPr>
      </w:pPr>
      <w:r w:rsidRPr="00256495">
        <w:tab/>
      </w:r>
      <w:r w:rsidRPr="00256495">
        <w:rPr>
          <w:u w:val="single"/>
        </w:rPr>
        <w:t xml:space="preserve">Intended outcome: </w:t>
      </w:r>
    </w:p>
    <w:p w14:paraId="6B113BAC" w14:textId="5C58FDC7" w:rsidR="007C52BF" w:rsidRPr="00256495" w:rsidRDefault="007C52BF" w:rsidP="007C52BF">
      <w:pPr>
        <w:pStyle w:val="EmailDiscussion2"/>
        <w:numPr>
          <w:ilvl w:val="2"/>
          <w:numId w:val="24"/>
        </w:numPr>
        <w:ind w:left="1980"/>
      </w:pPr>
      <w:r w:rsidRPr="00256495">
        <w:t xml:space="preserve">Discussion summary in </w:t>
      </w:r>
      <w:hyperlink r:id="rId36" w:history="1">
        <w:r w:rsidR="005F1A3B" w:rsidRPr="00256495">
          <w:rPr>
            <w:rStyle w:val="Hyperlink"/>
          </w:rPr>
          <w:t>R2-2003841</w:t>
        </w:r>
      </w:hyperlink>
      <w:r w:rsidRPr="00256495">
        <w:t>, detailing which CRs (if any) can be agreed and recording the summary of offline discussions comments</w:t>
      </w:r>
    </w:p>
    <w:p w14:paraId="0F2B35FD" w14:textId="77777777" w:rsidR="007C52BF" w:rsidRPr="00256495" w:rsidRDefault="007C52BF" w:rsidP="007C52BF">
      <w:pPr>
        <w:pStyle w:val="EmailDiscussion2"/>
        <w:numPr>
          <w:ilvl w:val="2"/>
          <w:numId w:val="24"/>
        </w:numPr>
      </w:pPr>
      <w:r w:rsidRPr="00256495">
        <w:t xml:space="preserve">For CRs that can be agreed, final CRs (by CR proponents) </w:t>
      </w:r>
    </w:p>
    <w:p w14:paraId="07C2F22C" w14:textId="68238051" w:rsidR="007C52BF" w:rsidRPr="00256495" w:rsidRDefault="007C52BF" w:rsidP="007C52BF">
      <w:pPr>
        <w:pStyle w:val="EmailDiscussion2"/>
        <w:rPr>
          <w:u w:val="single"/>
        </w:rPr>
      </w:pPr>
      <w:r w:rsidRPr="00256495">
        <w:tab/>
      </w:r>
      <w:r w:rsidRPr="00256495">
        <w:rPr>
          <w:u w:val="single"/>
        </w:rPr>
        <w:t xml:space="preserve">Deadlines for providing comments and for </w:t>
      </w:r>
      <w:r w:rsidR="00180ABC" w:rsidRPr="00256495">
        <w:rPr>
          <w:u w:val="single"/>
        </w:rPr>
        <w:t>rapp</w:t>
      </w:r>
      <w:r w:rsidRPr="00256495">
        <w:rPr>
          <w:u w:val="single"/>
        </w:rPr>
        <w:t xml:space="preserve">orteur inputs:  </w:t>
      </w:r>
    </w:p>
    <w:p w14:paraId="5CD12B7E" w14:textId="77777777" w:rsidR="007C52BF" w:rsidRPr="00256495" w:rsidRDefault="007C52BF" w:rsidP="007C52BF">
      <w:pPr>
        <w:pStyle w:val="EmailDiscussion2"/>
        <w:numPr>
          <w:ilvl w:val="2"/>
          <w:numId w:val="24"/>
        </w:numPr>
        <w:ind w:left="1980"/>
      </w:pPr>
      <w:r w:rsidRPr="00256495">
        <w:rPr>
          <w:color w:val="000000" w:themeColor="text1"/>
        </w:rPr>
        <w:t xml:space="preserve">Initial deadline (for companies' feedback):  Thursday 2020-04-23 12:00 UTC </w:t>
      </w:r>
    </w:p>
    <w:p w14:paraId="5F7E72BD" w14:textId="327DB748" w:rsidR="007C52BF" w:rsidRPr="00256495" w:rsidRDefault="007C52BF" w:rsidP="007C52BF">
      <w:pPr>
        <w:pStyle w:val="EmailDiscussion2"/>
        <w:numPr>
          <w:ilvl w:val="2"/>
          <w:numId w:val="24"/>
        </w:numPr>
        <w:ind w:left="1980"/>
      </w:pPr>
      <w:r w:rsidRPr="00256495">
        <w:rPr>
          <w:color w:val="000000" w:themeColor="text1"/>
        </w:rPr>
        <w:t xml:space="preserve">Initial deadline (for rapporteur's summary in </w:t>
      </w:r>
      <w:hyperlink r:id="rId37" w:history="1">
        <w:r w:rsidR="005F1A3B" w:rsidRPr="00256495">
          <w:rPr>
            <w:rStyle w:val="Hyperlink"/>
          </w:rPr>
          <w:t>R2-2003841</w:t>
        </w:r>
      </w:hyperlink>
      <w:r w:rsidRPr="00256495">
        <w:rPr>
          <w:color w:val="000000" w:themeColor="text1"/>
        </w:rPr>
        <w:t xml:space="preserve">):  Friday 2020-04-24 </w:t>
      </w:r>
      <w:r w:rsidR="00663EC8" w:rsidRPr="00256495">
        <w:rPr>
          <w:color w:val="000000" w:themeColor="text1"/>
        </w:rPr>
        <w:t>12</w:t>
      </w:r>
      <w:r w:rsidRPr="00256495">
        <w:rPr>
          <w:color w:val="000000" w:themeColor="text1"/>
        </w:rPr>
        <w:t xml:space="preserve">:00 UTC </w:t>
      </w:r>
    </w:p>
    <w:p w14:paraId="1104A111" w14:textId="1BED0718" w:rsidR="007C52BF" w:rsidRPr="00256495" w:rsidRDefault="007C52BF" w:rsidP="007C52BF">
      <w:pPr>
        <w:pStyle w:val="EmailDiscussion2"/>
        <w:numPr>
          <w:ilvl w:val="2"/>
          <w:numId w:val="24"/>
        </w:numPr>
        <w:ind w:left="1980"/>
      </w:pPr>
      <w:bookmarkStart w:id="12" w:name="_Hlk34072015"/>
      <w:r w:rsidRPr="00256495">
        <w:rPr>
          <w:u w:val="single"/>
        </w:rPr>
        <w:t xml:space="preserve">Proposed agreements in </w:t>
      </w:r>
      <w:hyperlink r:id="rId38" w:history="1">
        <w:r w:rsidR="005F1A3B" w:rsidRPr="00256495">
          <w:rPr>
            <w:rStyle w:val="Hyperlink"/>
          </w:rPr>
          <w:t>R2-2003841</w:t>
        </w:r>
      </w:hyperlink>
      <w:r w:rsidRPr="00256495">
        <w:rPr>
          <w:u w:val="single"/>
        </w:rPr>
        <w:t xml:space="preserve"> indicated for email agreement and not challenged until </w:t>
      </w:r>
      <w:r w:rsidRPr="00256495">
        <w:rPr>
          <w:color w:val="000000" w:themeColor="text1"/>
          <w:u w:val="single"/>
        </w:rPr>
        <w:t>Tuesday 2020-04-28 1</w:t>
      </w:r>
      <w:r w:rsidR="00663EC8" w:rsidRPr="00256495">
        <w:rPr>
          <w:color w:val="000000" w:themeColor="text1"/>
          <w:u w:val="single"/>
        </w:rPr>
        <w:t>8</w:t>
      </w:r>
      <w:r w:rsidRPr="00256495">
        <w:rPr>
          <w:color w:val="000000" w:themeColor="text1"/>
          <w:u w:val="single"/>
        </w:rPr>
        <w:t xml:space="preserve">:00 UTC </w:t>
      </w:r>
      <w:r w:rsidRPr="00256495">
        <w:rPr>
          <w:u w:val="single"/>
        </w:rPr>
        <w:t xml:space="preserve">will be declared as agreed by the session chair. </w:t>
      </w:r>
    </w:p>
    <w:bookmarkEnd w:id="11"/>
    <w:bookmarkEnd w:id="12"/>
    <w:p w14:paraId="0D57B99B" w14:textId="77777777" w:rsidR="00432544" w:rsidRPr="00256495" w:rsidRDefault="00432544" w:rsidP="00432544">
      <w:pPr>
        <w:pStyle w:val="EmailDiscussion2"/>
        <w:tabs>
          <w:tab w:val="clear" w:pos="1622"/>
        </w:tabs>
        <w:ind w:left="0" w:firstLine="0"/>
        <w:rPr>
          <w:b/>
          <w:bCs/>
          <w:u w:val="single"/>
        </w:rPr>
      </w:pPr>
    </w:p>
    <w:p w14:paraId="50C7ED30" w14:textId="77777777" w:rsidR="00432544" w:rsidRPr="00256495" w:rsidRDefault="00432544" w:rsidP="00FA31FE">
      <w:pPr>
        <w:pStyle w:val="EmailDiscussion2"/>
        <w:tabs>
          <w:tab w:val="clear" w:pos="1622"/>
        </w:tabs>
        <w:ind w:left="0" w:firstLine="0"/>
        <w:rPr>
          <w:b/>
          <w:bCs/>
          <w:u w:val="single"/>
        </w:rPr>
      </w:pPr>
    </w:p>
    <w:p w14:paraId="781FEC4A" w14:textId="77777777" w:rsidR="00FA31FE" w:rsidRPr="00256495" w:rsidRDefault="00FA31FE" w:rsidP="00FA31FE">
      <w:pPr>
        <w:tabs>
          <w:tab w:val="left" w:pos="1622"/>
        </w:tabs>
        <w:spacing w:before="0"/>
        <w:ind w:left="1622" w:hanging="363"/>
      </w:pPr>
    </w:p>
    <w:p w14:paraId="7BB8BE54" w14:textId="77777777" w:rsidR="00FA31FE" w:rsidRPr="00256495" w:rsidRDefault="00FA31FE" w:rsidP="00FA31FE">
      <w:pPr>
        <w:spacing w:before="240" w:after="60"/>
        <w:outlineLvl w:val="8"/>
        <w:rPr>
          <w:b/>
        </w:rPr>
      </w:pPr>
      <w:r w:rsidRPr="00256495">
        <w:rPr>
          <w:b/>
        </w:rPr>
        <w:t>LTE Rel-16</w:t>
      </w:r>
    </w:p>
    <w:p w14:paraId="3A04EB51" w14:textId="77777777" w:rsidR="00FA31FE" w:rsidRPr="00256495" w:rsidRDefault="00FA31FE" w:rsidP="00FA31FE">
      <w:pPr>
        <w:pStyle w:val="EmailDiscussion2"/>
      </w:pPr>
    </w:p>
    <w:p w14:paraId="69C45B4A" w14:textId="59ACC178" w:rsidR="00FA31FE" w:rsidRPr="00256495" w:rsidRDefault="00FA31FE" w:rsidP="00FA31FE">
      <w:pPr>
        <w:pStyle w:val="EmailDiscussion"/>
      </w:pPr>
      <w:bookmarkStart w:id="13" w:name="_Hlk38276798"/>
      <w:r w:rsidRPr="00256495">
        <w:t>[AT</w:t>
      </w:r>
      <w:r w:rsidR="00201A39" w:rsidRPr="00256495">
        <w:t>109bis-e</w:t>
      </w:r>
      <w:r w:rsidRPr="00256495">
        <w:t>][20</w:t>
      </w:r>
      <w:r w:rsidR="00300100" w:rsidRPr="00256495">
        <w:t>3</w:t>
      </w:r>
      <w:r w:rsidRPr="00256495">
        <w:t>][LTE16] LTE Rel-16 CR</w:t>
      </w:r>
      <w:r w:rsidR="00302C26" w:rsidRPr="00256495">
        <w:t xml:space="preserve"> discussion</w:t>
      </w:r>
      <w:r w:rsidRPr="00256495">
        <w:t xml:space="preserve"> (RAN2 VC)</w:t>
      </w:r>
    </w:p>
    <w:p w14:paraId="2CEF100F" w14:textId="77777777" w:rsidR="00FA31FE" w:rsidRPr="00256495" w:rsidRDefault="00FA31FE" w:rsidP="00FA31FE">
      <w:pPr>
        <w:pStyle w:val="EmailDiscussion2"/>
        <w:ind w:left="1619" w:firstLine="0"/>
        <w:rPr>
          <w:u w:val="single"/>
        </w:rPr>
      </w:pPr>
      <w:r w:rsidRPr="00256495">
        <w:rPr>
          <w:u w:val="single"/>
        </w:rPr>
        <w:lastRenderedPageBreak/>
        <w:t xml:space="preserve">Scope: </w:t>
      </w:r>
    </w:p>
    <w:p w14:paraId="60352B5B" w14:textId="6AA5AF07" w:rsidR="00201A39" w:rsidRPr="00256495" w:rsidRDefault="00302C26" w:rsidP="00201A39">
      <w:pPr>
        <w:pStyle w:val="EmailDiscussion2"/>
        <w:numPr>
          <w:ilvl w:val="2"/>
          <w:numId w:val="24"/>
        </w:numPr>
        <w:ind w:left="1980"/>
        <w:rPr>
          <w:rStyle w:val="Hyperlink"/>
          <w:color w:val="auto"/>
          <w:u w:val="none"/>
        </w:rPr>
      </w:pPr>
      <w:r w:rsidRPr="00256495">
        <w:t xml:space="preserve">Covering </w:t>
      </w:r>
      <w:r w:rsidR="00201A39" w:rsidRPr="00256495">
        <w:t xml:space="preserve">discussion of contributions in </w:t>
      </w:r>
      <w:r w:rsidRPr="00256495">
        <w:t>A</w:t>
      </w:r>
      <w:r w:rsidR="00201A39" w:rsidRPr="00256495">
        <w:t>I</w:t>
      </w:r>
      <w:r w:rsidRPr="00256495">
        <w:t>s 7.4, 7.5, 7.6, 7.8 and 7.9</w:t>
      </w:r>
    </w:p>
    <w:p w14:paraId="7C88665D" w14:textId="20A2B78A" w:rsidR="00201A39" w:rsidRPr="00256495" w:rsidRDefault="00201A39" w:rsidP="00201A39">
      <w:pPr>
        <w:pStyle w:val="EmailDiscussion2"/>
        <w:numPr>
          <w:ilvl w:val="2"/>
          <w:numId w:val="24"/>
        </w:numPr>
        <w:ind w:left="1980"/>
      </w:pPr>
      <w:r w:rsidRPr="00256495">
        <w:t xml:space="preserve">Discuss whether the CRs in </w:t>
      </w:r>
      <w:hyperlink r:id="rId39" w:history="1">
        <w:r w:rsidR="005F1A3B" w:rsidRPr="00256495">
          <w:rPr>
            <w:rStyle w:val="Hyperlink"/>
          </w:rPr>
          <w:t>R2-2003546</w:t>
        </w:r>
      </w:hyperlink>
      <w:r w:rsidRPr="00256495">
        <w:t xml:space="preserve">, </w:t>
      </w:r>
      <w:hyperlink r:id="rId40" w:history="1">
        <w:r w:rsidR="005F1A3B" w:rsidRPr="00256495">
          <w:rPr>
            <w:rStyle w:val="Hyperlink"/>
          </w:rPr>
          <w:t>R2-2003547</w:t>
        </w:r>
      </w:hyperlink>
      <w:r w:rsidRPr="00256495">
        <w:t xml:space="preserve"> can be endorsed as baseline for UE capabilities of DL MIMO efficiency enhancements for LTE. </w:t>
      </w:r>
    </w:p>
    <w:p w14:paraId="2223FC21" w14:textId="7C08CB94" w:rsidR="00201A39" w:rsidRPr="00256495" w:rsidRDefault="00201A39" w:rsidP="00201A39">
      <w:pPr>
        <w:pStyle w:val="EmailDiscussion2"/>
        <w:numPr>
          <w:ilvl w:val="2"/>
          <w:numId w:val="24"/>
        </w:numPr>
        <w:ind w:left="1980"/>
      </w:pPr>
      <w:r w:rsidRPr="00256495">
        <w:t xml:space="preserve">Discuss if the intent of </w:t>
      </w:r>
      <w:hyperlink r:id="rId41" w:history="1">
        <w:r w:rsidR="005F1A3B" w:rsidRPr="00256495">
          <w:rPr>
            <w:rStyle w:val="Hyperlink"/>
          </w:rPr>
          <w:t>R2-2002888</w:t>
        </w:r>
      </w:hyperlink>
      <w:r w:rsidRPr="00256495">
        <w:t xml:space="preserve"> is agreeable. If needed, provided updated revision to CR </w:t>
      </w:r>
      <w:hyperlink r:id="rId42" w:history="1">
        <w:r w:rsidR="005F1A3B" w:rsidRPr="00256495">
          <w:rPr>
            <w:rStyle w:val="Hyperlink"/>
          </w:rPr>
          <w:t>R2-2002887</w:t>
        </w:r>
      </w:hyperlink>
      <w:r w:rsidRPr="00256495">
        <w:t xml:space="preserve">. </w:t>
      </w:r>
    </w:p>
    <w:p w14:paraId="20690DD3" w14:textId="721B594C" w:rsidR="00201A39" w:rsidRPr="00256495" w:rsidRDefault="00201A39" w:rsidP="00201A39">
      <w:pPr>
        <w:pStyle w:val="EmailDiscussion2"/>
        <w:numPr>
          <w:ilvl w:val="2"/>
          <w:numId w:val="24"/>
        </w:numPr>
        <w:ind w:left="1980"/>
      </w:pPr>
      <w:r w:rsidRPr="00256495">
        <w:t>Discuss which approach can resolve the identified problem: Re-interpretation of existing signalling (</w:t>
      </w:r>
      <w:hyperlink r:id="rId43" w:history="1">
        <w:r w:rsidR="005F1A3B" w:rsidRPr="00256495">
          <w:rPr>
            <w:rStyle w:val="Hyperlink"/>
          </w:rPr>
          <w:t>R2-2003545</w:t>
        </w:r>
      </w:hyperlink>
      <w:r w:rsidRPr="00256495">
        <w:t>) or addition of new signalling (</w:t>
      </w:r>
      <w:hyperlink r:id="rId44" w:history="1">
        <w:r w:rsidR="005F1A3B" w:rsidRPr="00256495">
          <w:rPr>
            <w:rStyle w:val="Hyperlink"/>
          </w:rPr>
          <w:t>R2-2003364</w:t>
        </w:r>
      </w:hyperlink>
      <w:r w:rsidRPr="00256495">
        <w:t>).</w:t>
      </w:r>
    </w:p>
    <w:p w14:paraId="2F180E6B" w14:textId="77777777" w:rsidR="00FA31FE" w:rsidRPr="00256495" w:rsidRDefault="00FA31FE" w:rsidP="00FA31FE">
      <w:pPr>
        <w:pStyle w:val="EmailDiscussion2"/>
        <w:rPr>
          <w:u w:val="single"/>
        </w:rPr>
      </w:pPr>
      <w:r w:rsidRPr="00256495">
        <w:tab/>
      </w:r>
      <w:r w:rsidRPr="00256495">
        <w:rPr>
          <w:u w:val="single"/>
        </w:rPr>
        <w:t xml:space="preserve">Intended outcome: </w:t>
      </w:r>
    </w:p>
    <w:p w14:paraId="14EAB69E" w14:textId="27C0CFC9" w:rsidR="007C52BF" w:rsidRPr="00256495" w:rsidRDefault="001031FB" w:rsidP="007C52BF">
      <w:pPr>
        <w:pStyle w:val="EmailDiscussion2"/>
        <w:numPr>
          <w:ilvl w:val="2"/>
          <w:numId w:val="24"/>
        </w:numPr>
        <w:ind w:left="1980"/>
      </w:pPr>
      <w:r w:rsidRPr="00256495">
        <w:t xml:space="preserve">Discussion summary document in </w:t>
      </w:r>
      <w:hyperlink r:id="rId45" w:history="1">
        <w:r w:rsidR="005F1A3B" w:rsidRPr="00256495">
          <w:rPr>
            <w:rStyle w:val="Hyperlink"/>
          </w:rPr>
          <w:t>R2-2003842</w:t>
        </w:r>
      </w:hyperlink>
      <w:r w:rsidRPr="00256495">
        <w:t>, detailing</w:t>
      </w:r>
      <w:r w:rsidR="00302C26" w:rsidRPr="00256495">
        <w:t xml:space="preserve"> which CRs can be agreed in principle</w:t>
      </w:r>
      <w:r w:rsidR="007C52BF" w:rsidRPr="00256495">
        <w:t xml:space="preserve"> and s</w:t>
      </w:r>
      <w:r w:rsidRPr="00256495">
        <w:t xml:space="preserve">ummary of </w:t>
      </w:r>
      <w:r w:rsidR="007C52BF" w:rsidRPr="00256495">
        <w:t xml:space="preserve">offline </w:t>
      </w:r>
      <w:r w:rsidRPr="00256495">
        <w:t>discussion</w:t>
      </w:r>
      <w:r w:rsidR="007C52BF" w:rsidRPr="00256495">
        <w:t xml:space="preserve"> comment</w:t>
      </w:r>
      <w:r w:rsidRPr="00256495">
        <w:t>s</w:t>
      </w:r>
    </w:p>
    <w:p w14:paraId="48EDEA2C" w14:textId="606B7169" w:rsidR="00FA31FE" w:rsidRPr="00256495" w:rsidRDefault="00302C26" w:rsidP="007C52BF">
      <w:pPr>
        <w:pStyle w:val="EmailDiscussion2"/>
        <w:numPr>
          <w:ilvl w:val="2"/>
          <w:numId w:val="24"/>
        </w:numPr>
        <w:ind w:left="1980"/>
      </w:pPr>
      <w:r w:rsidRPr="00256495">
        <w:t>Final versions of in-principle a</w:t>
      </w:r>
      <w:r w:rsidR="00FA31FE" w:rsidRPr="00256495">
        <w:t>greeable CRs (by each CR proponent)</w:t>
      </w:r>
    </w:p>
    <w:p w14:paraId="535B637F" w14:textId="240C94E0" w:rsidR="005422B2" w:rsidRPr="00256495" w:rsidRDefault="005422B2" w:rsidP="005422B2">
      <w:pPr>
        <w:pStyle w:val="EmailDiscussion2"/>
        <w:rPr>
          <w:u w:val="single"/>
        </w:rPr>
      </w:pPr>
      <w:r w:rsidRPr="00256495">
        <w:tab/>
      </w:r>
      <w:r w:rsidRPr="00256495">
        <w:rPr>
          <w:u w:val="single"/>
        </w:rPr>
        <w:t xml:space="preserve">Deadlines for providing comments and for </w:t>
      </w:r>
      <w:r w:rsidR="00180ABC" w:rsidRPr="00256495">
        <w:rPr>
          <w:u w:val="single"/>
        </w:rPr>
        <w:t>rapp</w:t>
      </w:r>
      <w:r w:rsidRPr="00256495">
        <w:rPr>
          <w:u w:val="single"/>
        </w:rPr>
        <w:t xml:space="preserve">orteur inputs:  </w:t>
      </w:r>
    </w:p>
    <w:p w14:paraId="7404E99B" w14:textId="78FD83DD" w:rsidR="005422B2" w:rsidRPr="00256495" w:rsidRDefault="005422B2" w:rsidP="005422B2">
      <w:pPr>
        <w:pStyle w:val="EmailDiscussion2"/>
        <w:numPr>
          <w:ilvl w:val="2"/>
          <w:numId w:val="24"/>
        </w:numPr>
        <w:ind w:left="1980"/>
      </w:pPr>
      <w:r w:rsidRPr="00256495">
        <w:rPr>
          <w:color w:val="000000" w:themeColor="text1"/>
        </w:rPr>
        <w:t xml:space="preserve">Initial deadline (for companies' feedback):  Thursday 2020-04-23 12:00 UTC </w:t>
      </w:r>
    </w:p>
    <w:p w14:paraId="7B82E3C7" w14:textId="061B1E0D" w:rsidR="005422B2" w:rsidRPr="00256495" w:rsidRDefault="005422B2" w:rsidP="005422B2">
      <w:pPr>
        <w:pStyle w:val="EmailDiscussion2"/>
        <w:numPr>
          <w:ilvl w:val="2"/>
          <w:numId w:val="24"/>
        </w:numPr>
        <w:ind w:left="1980"/>
      </w:pPr>
      <w:r w:rsidRPr="00256495">
        <w:rPr>
          <w:color w:val="000000" w:themeColor="text1"/>
        </w:rPr>
        <w:t xml:space="preserve">Initial deadline (for rapporteur's summary in </w:t>
      </w:r>
      <w:hyperlink r:id="rId46" w:history="1">
        <w:r w:rsidR="005F1A3B" w:rsidRPr="00256495">
          <w:rPr>
            <w:rStyle w:val="Hyperlink"/>
          </w:rPr>
          <w:t>R2-2003842</w:t>
        </w:r>
      </w:hyperlink>
      <w:r w:rsidRPr="00256495">
        <w:rPr>
          <w:color w:val="000000" w:themeColor="text1"/>
        </w:rPr>
        <w:t xml:space="preserve">):  Friday 2020-04-24 </w:t>
      </w:r>
      <w:r w:rsidR="00663EC8" w:rsidRPr="00256495">
        <w:rPr>
          <w:color w:val="000000" w:themeColor="text1"/>
        </w:rPr>
        <w:t>12</w:t>
      </w:r>
      <w:r w:rsidRPr="00256495">
        <w:rPr>
          <w:color w:val="000000" w:themeColor="text1"/>
        </w:rPr>
        <w:t xml:space="preserve">:00 UTC </w:t>
      </w:r>
    </w:p>
    <w:p w14:paraId="4815EE6B" w14:textId="595C96E9" w:rsidR="00432544" w:rsidRPr="00256495" w:rsidRDefault="005422B2" w:rsidP="00432544">
      <w:pPr>
        <w:pStyle w:val="EmailDiscussion2"/>
        <w:numPr>
          <w:ilvl w:val="2"/>
          <w:numId w:val="24"/>
        </w:numPr>
        <w:ind w:left="1980"/>
      </w:pPr>
      <w:r w:rsidRPr="00256495">
        <w:rPr>
          <w:u w:val="single"/>
        </w:rPr>
        <w:t xml:space="preserve">Proposed agreements in </w:t>
      </w:r>
      <w:hyperlink r:id="rId47" w:history="1">
        <w:r w:rsidR="005F1A3B" w:rsidRPr="00256495">
          <w:rPr>
            <w:rStyle w:val="Hyperlink"/>
          </w:rPr>
          <w:t>R2-2003842</w:t>
        </w:r>
      </w:hyperlink>
      <w:r w:rsidRPr="00256495">
        <w:rPr>
          <w:u w:val="single"/>
        </w:rPr>
        <w:t xml:space="preserve"> indicated for email agreement and not challenged until </w:t>
      </w:r>
      <w:r w:rsidRPr="00256495">
        <w:rPr>
          <w:color w:val="000000" w:themeColor="text1"/>
          <w:u w:val="single"/>
        </w:rPr>
        <w:t>Tuesday 2020-04-28 1</w:t>
      </w:r>
      <w:r w:rsidR="00663EC8" w:rsidRPr="00256495">
        <w:rPr>
          <w:color w:val="000000" w:themeColor="text1"/>
          <w:u w:val="single"/>
        </w:rPr>
        <w:t>8</w:t>
      </w:r>
      <w:r w:rsidRPr="00256495">
        <w:rPr>
          <w:color w:val="000000" w:themeColor="text1"/>
          <w:u w:val="single"/>
        </w:rPr>
        <w:t xml:space="preserve">:00 UTC </w:t>
      </w:r>
      <w:r w:rsidRPr="00256495">
        <w:rPr>
          <w:u w:val="single"/>
        </w:rPr>
        <w:t xml:space="preserve">will be declared as agreed by the session chair. </w:t>
      </w:r>
    </w:p>
    <w:bookmarkEnd w:id="7"/>
    <w:bookmarkEnd w:id="13"/>
    <w:p w14:paraId="026F0373" w14:textId="62042252" w:rsidR="00FA31FE" w:rsidRPr="00256495" w:rsidRDefault="00FA31FE" w:rsidP="00FA31FE">
      <w:pPr>
        <w:pStyle w:val="EmailDiscussion2"/>
      </w:pPr>
    </w:p>
    <w:p w14:paraId="12ED6BD4" w14:textId="651CB888" w:rsidR="00CC7DC0" w:rsidRPr="00256495" w:rsidRDefault="00CC7DC0" w:rsidP="00CC7DC0">
      <w:pPr>
        <w:spacing w:before="240" w:after="60"/>
        <w:outlineLvl w:val="8"/>
        <w:rPr>
          <w:b/>
        </w:rPr>
      </w:pPr>
      <w:r w:rsidRPr="00256495">
        <w:rPr>
          <w:b/>
        </w:rPr>
        <w:t>LTE ASN.1 review</w:t>
      </w:r>
    </w:p>
    <w:p w14:paraId="394E7144" w14:textId="77777777" w:rsidR="00CC7DC0" w:rsidRPr="00256495" w:rsidRDefault="00CC7DC0" w:rsidP="00CC7DC0">
      <w:pPr>
        <w:pStyle w:val="EmailDiscussion2"/>
      </w:pPr>
    </w:p>
    <w:p w14:paraId="115C21F6" w14:textId="653104CB" w:rsidR="00CC7DC0" w:rsidRPr="00256495" w:rsidRDefault="00CC7DC0" w:rsidP="00CC7DC0">
      <w:pPr>
        <w:pStyle w:val="EmailDiscussion"/>
      </w:pPr>
      <w:r w:rsidRPr="00256495">
        <w:t>[AT</w:t>
      </w:r>
      <w:r w:rsidR="00201A39" w:rsidRPr="00256495">
        <w:t>109bis-e</w:t>
      </w:r>
      <w:r w:rsidRPr="00256495">
        <w:t>][204][LTE ASN1] LTE general ASN.1 discussion (</w:t>
      </w:r>
      <w:r w:rsidR="00EF3373" w:rsidRPr="00256495">
        <w:t>Samsung</w:t>
      </w:r>
      <w:r w:rsidRPr="00256495">
        <w:t>)</w:t>
      </w:r>
    </w:p>
    <w:p w14:paraId="168F8F32" w14:textId="77777777" w:rsidR="00CC7DC0" w:rsidRPr="00256495" w:rsidRDefault="00CC7DC0" w:rsidP="00CC7DC0">
      <w:pPr>
        <w:pStyle w:val="EmailDiscussion2"/>
        <w:ind w:left="1619" w:firstLine="0"/>
        <w:rPr>
          <w:u w:val="single"/>
        </w:rPr>
      </w:pPr>
      <w:r w:rsidRPr="00256495">
        <w:rPr>
          <w:u w:val="single"/>
        </w:rPr>
        <w:t xml:space="preserve">Scope: </w:t>
      </w:r>
    </w:p>
    <w:p w14:paraId="39D73496" w14:textId="77777777" w:rsidR="00303CF1" w:rsidRPr="00256495" w:rsidRDefault="00303CF1" w:rsidP="00303CF1">
      <w:pPr>
        <w:pStyle w:val="EmailDiscussion2"/>
        <w:numPr>
          <w:ilvl w:val="2"/>
          <w:numId w:val="24"/>
        </w:numPr>
        <w:ind w:left="1980"/>
      </w:pPr>
      <w:r w:rsidRPr="00256495">
        <w:t>General ASN.1 issue discussion covering AI 7.0.1 according to ASN.1 review issue list.</w:t>
      </w:r>
    </w:p>
    <w:p w14:paraId="1A4F728E" w14:textId="020B3BC3" w:rsidR="003B7C42" w:rsidRPr="00256495" w:rsidRDefault="003B7C42" w:rsidP="003B7C42">
      <w:pPr>
        <w:pStyle w:val="EmailDiscussion2"/>
        <w:numPr>
          <w:ilvl w:val="2"/>
          <w:numId w:val="24"/>
        </w:numPr>
        <w:ind w:left="1980"/>
      </w:pPr>
      <w:r w:rsidRPr="00256495">
        <w:t>Flagging issues for discussion</w:t>
      </w:r>
      <w:r w:rsidR="00432544" w:rsidRPr="00256495">
        <w:t xml:space="preserve"> during the LTE ASN.1 web conference session(s)</w:t>
      </w:r>
      <w:r w:rsidR="007C52BF" w:rsidRPr="00256495">
        <w:t xml:space="preserve"> via email before the session(s)</w:t>
      </w:r>
    </w:p>
    <w:p w14:paraId="32316478" w14:textId="77777777" w:rsidR="00CC7DC0" w:rsidRPr="00256495" w:rsidRDefault="00CC7DC0" w:rsidP="00CC7DC0">
      <w:pPr>
        <w:pStyle w:val="EmailDiscussion2"/>
        <w:rPr>
          <w:u w:val="single"/>
        </w:rPr>
      </w:pPr>
      <w:r w:rsidRPr="00256495">
        <w:tab/>
      </w:r>
      <w:r w:rsidRPr="00256495">
        <w:rPr>
          <w:u w:val="single"/>
        </w:rPr>
        <w:t xml:space="preserve">Intended outcome: </w:t>
      </w:r>
    </w:p>
    <w:p w14:paraId="2BE828AF" w14:textId="11FB97F1" w:rsidR="00CC7DC0" w:rsidRPr="00256495" w:rsidRDefault="001031FB" w:rsidP="007C52BF">
      <w:pPr>
        <w:pStyle w:val="EmailDiscussion2"/>
        <w:numPr>
          <w:ilvl w:val="2"/>
          <w:numId w:val="24"/>
        </w:numPr>
        <w:ind w:left="1980"/>
      </w:pPr>
      <w:r w:rsidRPr="00256495">
        <w:t xml:space="preserve">Discussion summary document in </w:t>
      </w:r>
      <w:hyperlink r:id="rId48" w:history="1">
        <w:r w:rsidR="005F1A3B" w:rsidRPr="00256495">
          <w:rPr>
            <w:rStyle w:val="Hyperlink"/>
          </w:rPr>
          <w:t>R2-2003843</w:t>
        </w:r>
      </w:hyperlink>
      <w:r w:rsidR="007C52BF" w:rsidRPr="00256495">
        <w:t>, detailing the p</w:t>
      </w:r>
      <w:r w:rsidR="00CC7DC0" w:rsidRPr="00256495">
        <w:t>roposals for ASN.1 issue resolution (including ASN.1 changes)</w:t>
      </w:r>
      <w:r w:rsidR="007C52BF" w:rsidRPr="00256495">
        <w:t>.</w:t>
      </w:r>
    </w:p>
    <w:p w14:paraId="046D9A4B" w14:textId="579FCB41" w:rsidR="00CC7DC0" w:rsidRPr="00256495" w:rsidRDefault="00CC7DC0" w:rsidP="00CC7DC0">
      <w:pPr>
        <w:pStyle w:val="EmailDiscussion2"/>
        <w:numPr>
          <w:ilvl w:val="2"/>
          <w:numId w:val="24"/>
        </w:numPr>
        <w:ind w:left="1980"/>
      </w:pPr>
      <w:r w:rsidRPr="00256495">
        <w:t xml:space="preserve">Combined CR with the </w:t>
      </w:r>
      <w:r w:rsidR="007C52BF" w:rsidRPr="00256495">
        <w:t xml:space="preserve">agreed </w:t>
      </w:r>
      <w:r w:rsidRPr="00256495">
        <w:t>changes</w:t>
      </w:r>
      <w:r w:rsidR="00084311" w:rsidRPr="00256495">
        <w:t xml:space="preserve"> on general ASN.1 for LTE</w:t>
      </w:r>
    </w:p>
    <w:p w14:paraId="4B96A0BD" w14:textId="5DED5135" w:rsidR="00CC7DC0" w:rsidRPr="00256495" w:rsidRDefault="00CC7DC0" w:rsidP="00CC7DC0">
      <w:pPr>
        <w:pStyle w:val="EmailDiscussion2"/>
        <w:rPr>
          <w:u w:val="single"/>
        </w:rPr>
      </w:pPr>
      <w:r w:rsidRPr="00256495">
        <w:tab/>
      </w:r>
      <w:r w:rsidRPr="00256495">
        <w:rPr>
          <w:u w:val="single"/>
        </w:rPr>
        <w:t xml:space="preserve">Deadline for providing comments and for </w:t>
      </w:r>
      <w:r w:rsidR="00180ABC" w:rsidRPr="00256495">
        <w:rPr>
          <w:u w:val="single"/>
        </w:rPr>
        <w:t>rapp</w:t>
      </w:r>
      <w:r w:rsidRPr="00256495">
        <w:rPr>
          <w:u w:val="single"/>
        </w:rPr>
        <w:t xml:space="preserve">orteur inputs:  </w:t>
      </w:r>
    </w:p>
    <w:p w14:paraId="6F6B63AA" w14:textId="46B574B2" w:rsidR="00EF3373" w:rsidRPr="00256495" w:rsidRDefault="00EF3373" w:rsidP="00EF3373">
      <w:pPr>
        <w:pStyle w:val="EmailDiscussion2"/>
        <w:numPr>
          <w:ilvl w:val="2"/>
          <w:numId w:val="24"/>
        </w:numPr>
        <w:ind w:left="1980"/>
      </w:pPr>
      <w:r w:rsidRPr="00256495">
        <w:t>Flagging review issues for discussion in the 1</w:t>
      </w:r>
      <w:r w:rsidRPr="00256495">
        <w:rPr>
          <w:vertAlign w:val="superscript"/>
        </w:rPr>
        <w:t>st</w:t>
      </w:r>
      <w:r w:rsidRPr="00256495">
        <w:t xml:space="preserve"> ASN.1 session: Tuesday Apr. 21</w:t>
      </w:r>
      <w:r w:rsidRPr="00256495">
        <w:rPr>
          <w:vertAlign w:val="superscript"/>
        </w:rPr>
        <w:t>st</w:t>
      </w:r>
      <w:r w:rsidRPr="00256495">
        <w:t>, 8:00 UTC</w:t>
      </w:r>
    </w:p>
    <w:p w14:paraId="05DB60EE" w14:textId="0BC801C7" w:rsidR="00EF3373" w:rsidRPr="00256495" w:rsidRDefault="00EF3373" w:rsidP="00EF3373">
      <w:pPr>
        <w:pStyle w:val="EmailDiscussion2"/>
        <w:numPr>
          <w:ilvl w:val="2"/>
          <w:numId w:val="24"/>
        </w:numPr>
        <w:ind w:left="1980"/>
      </w:pPr>
      <w:r w:rsidRPr="00256495">
        <w:t>Flagging review issues for discussion in the 2</w:t>
      </w:r>
      <w:r w:rsidRPr="00256495">
        <w:rPr>
          <w:vertAlign w:val="superscript"/>
        </w:rPr>
        <w:t>nd</w:t>
      </w:r>
      <w:r w:rsidRPr="00256495">
        <w:t xml:space="preserve"> ASN.1 session: </w:t>
      </w:r>
      <w:r w:rsidR="00543910" w:rsidRPr="00256495">
        <w:t>Mond</w:t>
      </w:r>
      <w:r w:rsidRPr="00256495">
        <w:t>day Apr. 2</w:t>
      </w:r>
      <w:r w:rsidR="00543910" w:rsidRPr="00256495">
        <w:t>7</w:t>
      </w:r>
      <w:r w:rsidRPr="00256495">
        <w:rPr>
          <w:vertAlign w:val="superscript"/>
        </w:rPr>
        <w:t>th</w:t>
      </w:r>
      <w:r w:rsidRPr="00256495">
        <w:t>, 8:00 UTC</w:t>
      </w:r>
    </w:p>
    <w:p w14:paraId="2804DB88" w14:textId="18B5DC71" w:rsidR="00EF3373" w:rsidRPr="00256495" w:rsidRDefault="00EF3373" w:rsidP="00EF3373">
      <w:pPr>
        <w:pStyle w:val="EmailDiscussion2"/>
        <w:numPr>
          <w:ilvl w:val="2"/>
          <w:numId w:val="24"/>
        </w:numPr>
        <w:ind w:left="1980"/>
      </w:pPr>
      <w:r w:rsidRPr="00256495">
        <w:rPr>
          <w:color w:val="000000" w:themeColor="text1"/>
        </w:rPr>
        <w:t xml:space="preserve">Initial deadline (for rapporteur's summary in </w:t>
      </w:r>
      <w:hyperlink r:id="rId49" w:history="1">
        <w:r w:rsidR="005F1A3B" w:rsidRPr="00256495">
          <w:rPr>
            <w:rStyle w:val="Hyperlink"/>
          </w:rPr>
          <w:t>R2-2003843</w:t>
        </w:r>
      </w:hyperlink>
      <w:r w:rsidRPr="00256495">
        <w:rPr>
          <w:color w:val="000000" w:themeColor="text1"/>
        </w:rPr>
        <w:t xml:space="preserve">):  Friday 2020-04-24 08:00 UTC </w:t>
      </w:r>
    </w:p>
    <w:p w14:paraId="5D66CB5E" w14:textId="640D0497" w:rsidR="00EF3373" w:rsidRPr="00256495" w:rsidRDefault="00EF3373" w:rsidP="00EF3373">
      <w:pPr>
        <w:pStyle w:val="EmailDiscussion2"/>
        <w:numPr>
          <w:ilvl w:val="2"/>
          <w:numId w:val="24"/>
        </w:numPr>
        <w:ind w:left="1980"/>
      </w:pPr>
      <w:r w:rsidRPr="00256495">
        <w:rPr>
          <w:u w:val="single"/>
        </w:rPr>
        <w:t xml:space="preserve">Proposed agreements in </w:t>
      </w:r>
      <w:hyperlink r:id="rId50" w:history="1">
        <w:r w:rsidR="005F1A3B" w:rsidRPr="00256495">
          <w:rPr>
            <w:rStyle w:val="Hyperlink"/>
          </w:rPr>
          <w:t>R2-2003843</w:t>
        </w:r>
      </w:hyperlink>
      <w:r w:rsidRPr="00256495">
        <w:rPr>
          <w:u w:val="single"/>
        </w:rPr>
        <w:t xml:space="preserve"> indicated for email agreement and not challenged until </w:t>
      </w:r>
      <w:r w:rsidRPr="00256495">
        <w:rPr>
          <w:color w:val="000000" w:themeColor="text1"/>
          <w:u w:val="single"/>
        </w:rPr>
        <w:t xml:space="preserve">Tuesday 2020-04-28 12:00 UTC </w:t>
      </w:r>
      <w:r w:rsidRPr="00256495">
        <w:rPr>
          <w:u w:val="single"/>
        </w:rPr>
        <w:t xml:space="preserve">will be declared as agreed by the session chair. </w:t>
      </w:r>
    </w:p>
    <w:p w14:paraId="2C825B5A" w14:textId="77777777" w:rsidR="00CC7DC0" w:rsidRPr="00256495" w:rsidRDefault="00CC7DC0" w:rsidP="00CC7DC0">
      <w:pPr>
        <w:pStyle w:val="EmailDiscussion2"/>
        <w:rPr>
          <w:b/>
          <w:bCs/>
          <w:u w:val="single"/>
        </w:rPr>
      </w:pPr>
    </w:p>
    <w:p w14:paraId="73CAB089" w14:textId="28CD87EE" w:rsidR="003958D3" w:rsidRPr="00256495" w:rsidRDefault="003958D3" w:rsidP="003958D3">
      <w:pPr>
        <w:pStyle w:val="EmailDiscussion"/>
      </w:pPr>
      <w:bookmarkStart w:id="14" w:name="_Hlk38565123"/>
      <w:bookmarkStart w:id="15" w:name="_Hlk38271519"/>
      <w:r w:rsidRPr="00256495">
        <w:t>[AT109bis-e][210][MOB ASN1] ASN.1 discussion for LTE and NR mobility (Intel</w:t>
      </w:r>
      <w:r w:rsidR="00084311" w:rsidRPr="00256495">
        <w:t>/Ericsson</w:t>
      </w:r>
      <w:r w:rsidRPr="00256495">
        <w:t>)</w:t>
      </w:r>
    </w:p>
    <w:p w14:paraId="41E3749A" w14:textId="77777777" w:rsidR="003958D3" w:rsidRPr="00256495" w:rsidRDefault="003958D3" w:rsidP="003958D3">
      <w:pPr>
        <w:pStyle w:val="EmailDiscussion2"/>
        <w:ind w:left="1619" w:firstLine="0"/>
        <w:rPr>
          <w:u w:val="single"/>
        </w:rPr>
      </w:pPr>
      <w:r w:rsidRPr="00256495">
        <w:rPr>
          <w:u w:val="single"/>
        </w:rPr>
        <w:t xml:space="preserve">Scope: </w:t>
      </w:r>
    </w:p>
    <w:p w14:paraId="4DFD0319" w14:textId="1E936EE5" w:rsidR="003958D3" w:rsidRPr="00256495" w:rsidRDefault="003958D3" w:rsidP="003958D3">
      <w:pPr>
        <w:pStyle w:val="EmailDiscussion2"/>
        <w:numPr>
          <w:ilvl w:val="2"/>
          <w:numId w:val="24"/>
        </w:numPr>
        <w:ind w:left="1980"/>
      </w:pPr>
      <w:r w:rsidRPr="00256495">
        <w:t xml:space="preserve">Handling per-WI issues raised in ASN.1 review, including handling contributions submitted to the meeting on ASN.1 </w:t>
      </w:r>
      <w:proofErr w:type="gramStart"/>
      <w:r w:rsidRPr="00256495">
        <w:t>issues</w:t>
      </w:r>
      <w:proofErr w:type="gramEnd"/>
      <w:r w:rsidRPr="00256495">
        <w:t xml:space="preserve">. </w:t>
      </w:r>
    </w:p>
    <w:p w14:paraId="1911F989" w14:textId="6A17ECAB" w:rsidR="00303CF1" w:rsidRPr="00256495" w:rsidRDefault="00303CF1" w:rsidP="00303CF1">
      <w:pPr>
        <w:pStyle w:val="EmailDiscussion2"/>
        <w:numPr>
          <w:ilvl w:val="2"/>
          <w:numId w:val="24"/>
        </w:numPr>
        <w:ind w:left="1980"/>
      </w:pPr>
      <w:r w:rsidRPr="00256495">
        <w:t xml:space="preserve">Flagging issues for discussion </w:t>
      </w:r>
      <w:r w:rsidR="00084311" w:rsidRPr="00256495">
        <w:t>during Web conference (for either the 1</w:t>
      </w:r>
      <w:r w:rsidR="00084311" w:rsidRPr="00256495">
        <w:rPr>
          <w:vertAlign w:val="superscript"/>
        </w:rPr>
        <w:t>st</w:t>
      </w:r>
      <w:r w:rsidR="00084311" w:rsidRPr="00256495">
        <w:t xml:space="preserve"> or 2</w:t>
      </w:r>
      <w:r w:rsidR="00084311" w:rsidRPr="00256495">
        <w:rPr>
          <w:vertAlign w:val="superscript"/>
        </w:rPr>
        <w:t>nd</w:t>
      </w:r>
      <w:r w:rsidR="00084311" w:rsidRPr="00256495">
        <w:t xml:space="preserve"> week Web conferences)</w:t>
      </w:r>
    </w:p>
    <w:p w14:paraId="2BB6D61F" w14:textId="77777777" w:rsidR="003958D3" w:rsidRPr="00256495" w:rsidRDefault="003958D3" w:rsidP="003958D3">
      <w:pPr>
        <w:pStyle w:val="EmailDiscussion2"/>
        <w:rPr>
          <w:u w:val="single"/>
        </w:rPr>
      </w:pPr>
      <w:r w:rsidRPr="00256495">
        <w:tab/>
      </w:r>
      <w:r w:rsidRPr="00256495">
        <w:rPr>
          <w:u w:val="single"/>
        </w:rPr>
        <w:t xml:space="preserve">Intended outcome: </w:t>
      </w:r>
    </w:p>
    <w:p w14:paraId="50A52C71" w14:textId="297BE4D8" w:rsidR="00303CF1" w:rsidRPr="00256495" w:rsidRDefault="001031FB" w:rsidP="00B32F6D">
      <w:pPr>
        <w:pStyle w:val="EmailDiscussion2"/>
        <w:numPr>
          <w:ilvl w:val="2"/>
          <w:numId w:val="24"/>
        </w:numPr>
        <w:ind w:left="1980"/>
      </w:pPr>
      <w:r w:rsidRPr="00256495">
        <w:t xml:space="preserve">Discussion summary document in </w:t>
      </w:r>
      <w:hyperlink r:id="rId51" w:history="1">
        <w:r w:rsidR="005F1A3B" w:rsidRPr="00256495">
          <w:rPr>
            <w:rStyle w:val="Hyperlink"/>
          </w:rPr>
          <w:t>R2-2003844</w:t>
        </w:r>
      </w:hyperlink>
      <w:r w:rsidR="00303CF1" w:rsidRPr="00256495">
        <w:t>, including p</w:t>
      </w:r>
      <w:r w:rsidR="003958D3" w:rsidRPr="00256495">
        <w:t>roposals for ASN.1 issue resolution (including ASN.1 changes)</w:t>
      </w:r>
      <w:r w:rsidR="00303CF1" w:rsidRPr="00256495">
        <w:t xml:space="preserve"> and s</w:t>
      </w:r>
      <w:r w:rsidR="003958D3" w:rsidRPr="00256495">
        <w:t>ummary of discussions</w:t>
      </w:r>
      <w:r w:rsidR="00303CF1" w:rsidRPr="00256495">
        <w:t>.</w:t>
      </w:r>
    </w:p>
    <w:p w14:paraId="094E3852" w14:textId="42B90059" w:rsidR="003958D3" w:rsidRPr="00256495" w:rsidRDefault="00303CF1" w:rsidP="00B32F6D">
      <w:pPr>
        <w:pStyle w:val="EmailDiscussion2"/>
        <w:numPr>
          <w:ilvl w:val="2"/>
          <w:numId w:val="24"/>
        </w:numPr>
        <w:ind w:left="1980"/>
      </w:pPr>
      <w:r w:rsidRPr="00256495">
        <w:t>CR issues to be handled via CR email discussions</w:t>
      </w:r>
      <w:r w:rsidR="003958D3" w:rsidRPr="00256495">
        <w:t xml:space="preserve"> </w:t>
      </w:r>
    </w:p>
    <w:p w14:paraId="18D346CF" w14:textId="6EAD56AD" w:rsidR="003958D3" w:rsidRPr="00256495" w:rsidRDefault="003958D3" w:rsidP="003958D3">
      <w:pPr>
        <w:pStyle w:val="EmailDiscussion2"/>
        <w:rPr>
          <w:u w:val="single"/>
        </w:rPr>
      </w:pPr>
      <w:r w:rsidRPr="00256495">
        <w:tab/>
      </w:r>
      <w:r w:rsidRPr="00256495">
        <w:rPr>
          <w:u w:val="single"/>
        </w:rPr>
        <w:t xml:space="preserve">Deadline for providing comments and for </w:t>
      </w:r>
      <w:r w:rsidR="00180ABC" w:rsidRPr="00256495">
        <w:rPr>
          <w:u w:val="single"/>
        </w:rPr>
        <w:t>rapp</w:t>
      </w:r>
      <w:r w:rsidRPr="00256495">
        <w:rPr>
          <w:u w:val="single"/>
        </w:rPr>
        <w:t xml:space="preserve">orteur inputs:  </w:t>
      </w:r>
    </w:p>
    <w:p w14:paraId="2A151A84" w14:textId="3DC893D7" w:rsidR="003958D3" w:rsidRPr="00256495" w:rsidRDefault="003958D3" w:rsidP="003958D3">
      <w:pPr>
        <w:pStyle w:val="EmailDiscussion2"/>
        <w:numPr>
          <w:ilvl w:val="2"/>
          <w:numId w:val="24"/>
        </w:numPr>
        <w:ind w:left="1980"/>
      </w:pPr>
      <w:r w:rsidRPr="00256495">
        <w:t xml:space="preserve">Flagging review issues for the ASN.1 discussion: </w:t>
      </w:r>
      <w:r w:rsidR="00663EC8" w:rsidRPr="00256495">
        <w:t>Friday</w:t>
      </w:r>
      <w:r w:rsidRPr="00256495">
        <w:t xml:space="preserve"> </w:t>
      </w:r>
      <w:r w:rsidR="00663EC8" w:rsidRPr="00256495">
        <w:t>2020-04-24</w:t>
      </w:r>
      <w:r w:rsidRPr="00256495">
        <w:t xml:space="preserve">, </w:t>
      </w:r>
      <w:r w:rsidR="00663EC8" w:rsidRPr="00256495">
        <w:t>12</w:t>
      </w:r>
      <w:r w:rsidRPr="00256495">
        <w:t>:00 UTC</w:t>
      </w:r>
    </w:p>
    <w:p w14:paraId="06A70D0D" w14:textId="700FE276" w:rsidR="003958D3" w:rsidRPr="00256495" w:rsidRDefault="003958D3" w:rsidP="003958D3">
      <w:pPr>
        <w:pStyle w:val="EmailDiscussion2"/>
        <w:numPr>
          <w:ilvl w:val="2"/>
          <w:numId w:val="24"/>
        </w:numPr>
        <w:ind w:left="1980"/>
      </w:pPr>
      <w:r w:rsidRPr="00256495">
        <w:rPr>
          <w:color w:val="000000" w:themeColor="text1"/>
        </w:rPr>
        <w:t xml:space="preserve">Initial deadline (for companies' feedback):  </w:t>
      </w:r>
      <w:r w:rsidR="00663EC8" w:rsidRPr="00256495">
        <w:rPr>
          <w:color w:val="000000" w:themeColor="text1"/>
        </w:rPr>
        <w:t>Friday 2020-04-24 12:00 UTC</w:t>
      </w:r>
    </w:p>
    <w:p w14:paraId="51AC700E" w14:textId="284095E3" w:rsidR="003958D3" w:rsidRPr="00256495" w:rsidRDefault="003958D3" w:rsidP="003958D3">
      <w:pPr>
        <w:pStyle w:val="EmailDiscussion2"/>
        <w:numPr>
          <w:ilvl w:val="2"/>
          <w:numId w:val="24"/>
        </w:numPr>
        <w:ind w:left="1980"/>
      </w:pPr>
      <w:r w:rsidRPr="00256495">
        <w:rPr>
          <w:color w:val="000000" w:themeColor="text1"/>
        </w:rPr>
        <w:t xml:space="preserve">Initial deadline (for rapporteur's summary in </w:t>
      </w:r>
      <w:hyperlink r:id="rId52" w:history="1">
        <w:r w:rsidR="005F1A3B" w:rsidRPr="00256495">
          <w:rPr>
            <w:rStyle w:val="Hyperlink"/>
          </w:rPr>
          <w:t>R2-2003844</w:t>
        </w:r>
      </w:hyperlink>
      <w:r w:rsidRPr="00256495">
        <w:rPr>
          <w:color w:val="000000" w:themeColor="text1"/>
        </w:rPr>
        <w:t xml:space="preserve">):  </w:t>
      </w:r>
      <w:r w:rsidR="00663EC8" w:rsidRPr="00256495">
        <w:rPr>
          <w:color w:val="000000" w:themeColor="text1"/>
        </w:rPr>
        <w:t>Monday 2020-04-27 14:00 UTC</w:t>
      </w:r>
    </w:p>
    <w:p w14:paraId="5F53BC19" w14:textId="6A7F06EA" w:rsidR="003958D3" w:rsidRPr="00256495" w:rsidRDefault="003958D3" w:rsidP="003958D3">
      <w:pPr>
        <w:pStyle w:val="EmailDiscussion2"/>
        <w:numPr>
          <w:ilvl w:val="2"/>
          <w:numId w:val="24"/>
        </w:numPr>
        <w:ind w:left="1980"/>
      </w:pPr>
      <w:r w:rsidRPr="00256495">
        <w:rPr>
          <w:u w:val="single"/>
        </w:rPr>
        <w:t xml:space="preserve">Proposed agreements in </w:t>
      </w:r>
      <w:hyperlink r:id="rId53" w:history="1">
        <w:r w:rsidR="005F1A3B" w:rsidRPr="00256495">
          <w:rPr>
            <w:rStyle w:val="Hyperlink"/>
          </w:rPr>
          <w:t>R2-2003844</w:t>
        </w:r>
      </w:hyperlink>
      <w:r w:rsidRPr="00256495">
        <w:rPr>
          <w:u w:val="single"/>
        </w:rPr>
        <w:t xml:space="preserve"> indicated for email agreement and not challenged until </w:t>
      </w:r>
      <w:r w:rsidR="00663EC8" w:rsidRPr="00256495">
        <w:rPr>
          <w:u w:val="single"/>
        </w:rPr>
        <w:t>Tuesday</w:t>
      </w:r>
      <w:r w:rsidRPr="00256495">
        <w:rPr>
          <w:color w:val="000000" w:themeColor="text1"/>
          <w:u w:val="single"/>
        </w:rPr>
        <w:t xml:space="preserve"> 2020-04-2</w:t>
      </w:r>
      <w:r w:rsidR="00663EC8" w:rsidRPr="00256495">
        <w:rPr>
          <w:color w:val="000000" w:themeColor="text1"/>
          <w:u w:val="single"/>
        </w:rPr>
        <w:t>8</w:t>
      </w:r>
      <w:r w:rsidRPr="00256495">
        <w:rPr>
          <w:color w:val="000000" w:themeColor="text1"/>
          <w:u w:val="single"/>
        </w:rPr>
        <w:t xml:space="preserve"> 1</w:t>
      </w:r>
      <w:r w:rsidR="00663EC8" w:rsidRPr="00256495">
        <w:rPr>
          <w:color w:val="000000" w:themeColor="text1"/>
          <w:u w:val="single"/>
        </w:rPr>
        <w:t>4</w:t>
      </w:r>
      <w:r w:rsidRPr="00256495">
        <w:rPr>
          <w:color w:val="000000" w:themeColor="text1"/>
          <w:u w:val="single"/>
        </w:rPr>
        <w:t xml:space="preserve">:00 UTC </w:t>
      </w:r>
      <w:r w:rsidRPr="00256495">
        <w:rPr>
          <w:u w:val="single"/>
        </w:rPr>
        <w:t xml:space="preserve">will be declared as agreed by the session chair. </w:t>
      </w:r>
    </w:p>
    <w:bookmarkEnd w:id="14"/>
    <w:p w14:paraId="53A5990D" w14:textId="77777777" w:rsidR="00CC7DC0" w:rsidRPr="00256495" w:rsidRDefault="00CC7DC0" w:rsidP="00FA31FE">
      <w:pPr>
        <w:pStyle w:val="EmailDiscussion2"/>
      </w:pPr>
    </w:p>
    <w:p w14:paraId="788FB90C" w14:textId="77777777" w:rsidR="00FA31FE" w:rsidRPr="00256495" w:rsidRDefault="00FA31FE" w:rsidP="00FA31FE">
      <w:pPr>
        <w:tabs>
          <w:tab w:val="left" w:pos="1622"/>
        </w:tabs>
        <w:spacing w:before="0"/>
        <w:ind w:left="1622" w:hanging="363"/>
      </w:pPr>
    </w:p>
    <w:p w14:paraId="3CBB0CF4" w14:textId="77777777" w:rsidR="00FA31FE" w:rsidRPr="00256495" w:rsidRDefault="00FA31FE" w:rsidP="00FA31FE">
      <w:pPr>
        <w:spacing w:before="240" w:after="60"/>
        <w:outlineLvl w:val="8"/>
        <w:rPr>
          <w:b/>
        </w:rPr>
      </w:pPr>
      <w:r w:rsidRPr="00256495">
        <w:rPr>
          <w:b/>
        </w:rPr>
        <w:t>LTE/NR Mobility</w:t>
      </w:r>
    </w:p>
    <w:p w14:paraId="6EECC654" w14:textId="77777777" w:rsidR="00FA31FE" w:rsidRPr="00256495" w:rsidRDefault="00FA31FE" w:rsidP="00FA31FE">
      <w:pPr>
        <w:tabs>
          <w:tab w:val="left" w:pos="1622"/>
        </w:tabs>
        <w:spacing w:before="0"/>
        <w:ind w:left="1622" w:hanging="363"/>
      </w:pPr>
    </w:p>
    <w:p w14:paraId="5BB62590" w14:textId="4837566C" w:rsidR="00FA31FE" w:rsidRPr="00256495" w:rsidRDefault="00FA31FE" w:rsidP="00FA31FE">
      <w:pPr>
        <w:pStyle w:val="EmailDiscussion"/>
      </w:pPr>
      <w:bookmarkStart w:id="16" w:name="_Hlk38565471"/>
      <w:r w:rsidRPr="00256495">
        <w:t>[AT</w:t>
      </w:r>
      <w:r w:rsidR="00201A39" w:rsidRPr="00256495">
        <w:t>109bis-e</w:t>
      </w:r>
      <w:r w:rsidRPr="00256495">
        <w:t>][20</w:t>
      </w:r>
      <w:r w:rsidR="00EF3373" w:rsidRPr="00256495">
        <w:t>5</w:t>
      </w:r>
      <w:r w:rsidRPr="00256495">
        <w:t xml:space="preserve">][MOB] </w:t>
      </w:r>
      <w:r w:rsidR="00BD7D9E" w:rsidRPr="00256495">
        <w:t xml:space="preserve">Flagging and discussion of </w:t>
      </w:r>
      <w:r w:rsidR="00302C26" w:rsidRPr="00256495">
        <w:t xml:space="preserve">DAPS </w:t>
      </w:r>
      <w:r w:rsidRPr="00256495">
        <w:t xml:space="preserve">UP </w:t>
      </w:r>
      <w:r w:rsidR="00BD7D9E" w:rsidRPr="00256495">
        <w:t xml:space="preserve">open issues </w:t>
      </w:r>
      <w:r w:rsidR="00084311" w:rsidRPr="00256495">
        <w:t xml:space="preserve">for </w:t>
      </w:r>
      <w:r w:rsidRPr="00256495">
        <w:t>PDCP/RLC/MAC (</w:t>
      </w:r>
      <w:r w:rsidR="00BD7D9E" w:rsidRPr="00256495">
        <w:t>Huawei</w:t>
      </w:r>
      <w:r w:rsidRPr="00256495">
        <w:t>)</w:t>
      </w:r>
    </w:p>
    <w:p w14:paraId="75CBD987" w14:textId="77777777" w:rsidR="00FA31FE" w:rsidRPr="00256495" w:rsidRDefault="00FA31FE" w:rsidP="00FA31FE">
      <w:pPr>
        <w:pStyle w:val="EmailDiscussion2"/>
        <w:ind w:left="1619" w:firstLine="0"/>
        <w:rPr>
          <w:u w:val="single"/>
        </w:rPr>
      </w:pPr>
      <w:r w:rsidRPr="00256495">
        <w:rPr>
          <w:u w:val="single"/>
        </w:rPr>
        <w:lastRenderedPageBreak/>
        <w:t xml:space="preserve">Scope: </w:t>
      </w:r>
    </w:p>
    <w:p w14:paraId="33D0AE37" w14:textId="18FAE47E" w:rsidR="00EF3373" w:rsidRPr="00256495" w:rsidRDefault="00303CF1" w:rsidP="00D8583B">
      <w:pPr>
        <w:pStyle w:val="EmailDiscussion2"/>
        <w:numPr>
          <w:ilvl w:val="2"/>
          <w:numId w:val="24"/>
        </w:numPr>
        <w:ind w:left="1980"/>
      </w:pPr>
      <w:r w:rsidRPr="00256495">
        <w:t xml:space="preserve">Companies flagging </w:t>
      </w:r>
      <w:r w:rsidR="008C300A" w:rsidRPr="00256495">
        <w:t xml:space="preserve">critical </w:t>
      </w:r>
      <w:r w:rsidR="00657693" w:rsidRPr="00256495">
        <w:t xml:space="preserve">DAPS UP </w:t>
      </w:r>
      <w:r w:rsidR="00EF3373" w:rsidRPr="00256495">
        <w:t>issues requiring Web conference discussion</w:t>
      </w:r>
    </w:p>
    <w:p w14:paraId="37CDA650" w14:textId="4B9D6A75" w:rsidR="00303CF1" w:rsidRPr="00256495" w:rsidRDefault="00BD7D9E" w:rsidP="00303CF1">
      <w:pPr>
        <w:pStyle w:val="EmailDiscussion2"/>
        <w:numPr>
          <w:ilvl w:val="2"/>
          <w:numId w:val="24"/>
        </w:numPr>
        <w:ind w:left="1980"/>
      </w:pPr>
      <w:r w:rsidRPr="00256495">
        <w:rPr>
          <w:rFonts w:eastAsia="Times New Roman"/>
        </w:rPr>
        <w:t xml:space="preserve">Discuss the remaining </w:t>
      </w:r>
      <w:r w:rsidR="007C52BF" w:rsidRPr="00256495">
        <w:rPr>
          <w:rFonts w:eastAsia="Times New Roman"/>
        </w:rPr>
        <w:t xml:space="preserve">UP </w:t>
      </w:r>
      <w:r w:rsidRPr="00256495">
        <w:rPr>
          <w:rFonts w:eastAsia="Times New Roman"/>
        </w:rPr>
        <w:t xml:space="preserve">open issues identified in </w:t>
      </w:r>
      <w:r w:rsidRPr="00256495">
        <w:t xml:space="preserve">email discussion report of Post109#11 in </w:t>
      </w:r>
      <w:hyperlink r:id="rId54" w:history="1">
        <w:r w:rsidR="005F1A3B" w:rsidRPr="00256495">
          <w:rPr>
            <w:rStyle w:val="Hyperlink"/>
          </w:rPr>
          <w:t>R2-2003371</w:t>
        </w:r>
      </w:hyperlink>
      <w:r w:rsidRPr="00256495">
        <w:rPr>
          <w:rFonts w:eastAsia="Times New Roman"/>
        </w:rPr>
        <w:t>.</w:t>
      </w:r>
    </w:p>
    <w:p w14:paraId="334B7007" w14:textId="77777777" w:rsidR="00FA31FE" w:rsidRPr="00256495" w:rsidRDefault="00FA31FE" w:rsidP="00FA31FE">
      <w:pPr>
        <w:pStyle w:val="EmailDiscussion2"/>
        <w:rPr>
          <w:u w:val="single"/>
        </w:rPr>
      </w:pPr>
      <w:r w:rsidRPr="00256495">
        <w:tab/>
      </w:r>
      <w:r w:rsidRPr="00256495">
        <w:rPr>
          <w:u w:val="single"/>
        </w:rPr>
        <w:t xml:space="preserve">Intended outcome: </w:t>
      </w:r>
    </w:p>
    <w:p w14:paraId="5091E7DB" w14:textId="3B27F4D0" w:rsidR="00BD7D9E" w:rsidRPr="00256495" w:rsidRDefault="001031FB" w:rsidP="00303CF1">
      <w:pPr>
        <w:pStyle w:val="EmailDiscussion2"/>
        <w:numPr>
          <w:ilvl w:val="2"/>
          <w:numId w:val="24"/>
        </w:numPr>
        <w:ind w:left="1980"/>
      </w:pPr>
      <w:r w:rsidRPr="00256495">
        <w:t xml:space="preserve">Discussion summary document in </w:t>
      </w:r>
      <w:hyperlink r:id="rId55" w:history="1">
        <w:r w:rsidR="005F1A3B" w:rsidRPr="00256495">
          <w:rPr>
            <w:rStyle w:val="Hyperlink"/>
          </w:rPr>
          <w:t>R2-2003845</w:t>
        </w:r>
      </w:hyperlink>
      <w:r w:rsidR="00303CF1" w:rsidRPr="00256495">
        <w:t>, including resolutions to open issues and identification of non-critical issues that should no longer be pursued in Rel-16</w:t>
      </w:r>
      <w:r w:rsidR="00BD7D9E" w:rsidRPr="00256495">
        <w:t xml:space="preserve"> </w:t>
      </w:r>
    </w:p>
    <w:p w14:paraId="16A638C7" w14:textId="74C50CDE" w:rsidR="00EF3373" w:rsidRPr="00256495" w:rsidRDefault="00EF3373" w:rsidP="00EF3373">
      <w:pPr>
        <w:pStyle w:val="EmailDiscussion2"/>
        <w:rPr>
          <w:u w:val="single"/>
        </w:rPr>
      </w:pPr>
      <w:r w:rsidRPr="00256495">
        <w:tab/>
      </w:r>
      <w:r w:rsidRPr="00256495">
        <w:rPr>
          <w:u w:val="single"/>
        </w:rPr>
        <w:t>Deadlines for</w:t>
      </w:r>
      <w:r w:rsidR="00BD7D9E" w:rsidRPr="00256495">
        <w:rPr>
          <w:u w:val="single"/>
        </w:rPr>
        <w:t xml:space="preserve"> flagging issues for Web conference discussion</w:t>
      </w:r>
      <w:r w:rsidRPr="00256495">
        <w:rPr>
          <w:u w:val="single"/>
        </w:rPr>
        <w:t xml:space="preserve">:  </w:t>
      </w:r>
    </w:p>
    <w:p w14:paraId="33547534" w14:textId="3D4D7131" w:rsidR="00EF3373" w:rsidRPr="00256495" w:rsidRDefault="00EF3373" w:rsidP="00EF3373">
      <w:pPr>
        <w:pStyle w:val="EmailDiscussion2"/>
        <w:numPr>
          <w:ilvl w:val="2"/>
          <w:numId w:val="24"/>
        </w:numPr>
        <w:ind w:left="1980"/>
      </w:pPr>
      <w:r w:rsidRPr="00256495">
        <w:rPr>
          <w:color w:val="000000" w:themeColor="text1"/>
        </w:rPr>
        <w:t xml:space="preserve">Flagging </w:t>
      </w:r>
      <w:r w:rsidR="00657693" w:rsidRPr="00256495">
        <w:rPr>
          <w:color w:val="000000" w:themeColor="text1"/>
        </w:rPr>
        <w:t xml:space="preserve">of </w:t>
      </w:r>
      <w:r w:rsidRPr="00256495">
        <w:rPr>
          <w:color w:val="000000" w:themeColor="text1"/>
        </w:rPr>
        <w:t xml:space="preserve">issues </w:t>
      </w:r>
      <w:r w:rsidR="00657693" w:rsidRPr="00256495">
        <w:rPr>
          <w:color w:val="000000" w:themeColor="text1"/>
        </w:rPr>
        <w:t xml:space="preserve">for the </w:t>
      </w:r>
      <w:r w:rsidRPr="00256495">
        <w:rPr>
          <w:color w:val="000000" w:themeColor="text1"/>
        </w:rPr>
        <w:t xml:space="preserve">Web conference: Tuesday 2020-04-21 10:00 UTC </w:t>
      </w:r>
    </w:p>
    <w:p w14:paraId="381F145D" w14:textId="4A4F8099" w:rsidR="00BD7D9E" w:rsidRPr="00256495" w:rsidRDefault="00657693" w:rsidP="00BD7D9E">
      <w:pPr>
        <w:pStyle w:val="EmailDiscussion2"/>
        <w:numPr>
          <w:ilvl w:val="2"/>
          <w:numId w:val="24"/>
        </w:numPr>
        <w:ind w:left="1980"/>
      </w:pPr>
      <w:r w:rsidRPr="00256495">
        <w:rPr>
          <w:color w:val="000000" w:themeColor="text1"/>
        </w:rPr>
        <w:t>Rapporteur summary:</w:t>
      </w:r>
      <w:r w:rsidR="00EF3373" w:rsidRPr="00256495">
        <w:rPr>
          <w:color w:val="000000" w:themeColor="text1"/>
        </w:rPr>
        <w:t xml:space="preserve">  </w:t>
      </w:r>
      <w:r w:rsidRPr="00256495">
        <w:rPr>
          <w:color w:val="000000" w:themeColor="text1"/>
        </w:rPr>
        <w:t>Tuesday 2020-04-21 11:30</w:t>
      </w:r>
      <w:r w:rsidR="00EF3373" w:rsidRPr="00256495">
        <w:rPr>
          <w:color w:val="000000" w:themeColor="text1"/>
        </w:rPr>
        <w:t xml:space="preserve"> UTC </w:t>
      </w:r>
    </w:p>
    <w:p w14:paraId="5D701E48" w14:textId="461FF8AE" w:rsidR="00BD7D9E" w:rsidRPr="00256495" w:rsidRDefault="00BD7D9E" w:rsidP="00BD7D9E">
      <w:pPr>
        <w:pStyle w:val="EmailDiscussion2"/>
        <w:rPr>
          <w:u w:val="single"/>
        </w:rPr>
      </w:pPr>
      <w:r w:rsidRPr="00256495">
        <w:tab/>
      </w:r>
      <w:r w:rsidRPr="00256495">
        <w:rPr>
          <w:u w:val="single"/>
        </w:rPr>
        <w:t xml:space="preserve">Deadlines for providing comments and for </w:t>
      </w:r>
      <w:r w:rsidR="00180ABC" w:rsidRPr="00256495">
        <w:rPr>
          <w:u w:val="single"/>
        </w:rPr>
        <w:t>rapp</w:t>
      </w:r>
      <w:r w:rsidRPr="00256495">
        <w:rPr>
          <w:u w:val="single"/>
        </w:rPr>
        <w:t xml:space="preserve">orteur inputs:  </w:t>
      </w:r>
    </w:p>
    <w:p w14:paraId="3A226056" w14:textId="784CE50F" w:rsidR="00BD7D9E" w:rsidRPr="00256495" w:rsidRDefault="00BD7D9E" w:rsidP="00BD7D9E">
      <w:pPr>
        <w:pStyle w:val="EmailDiscussion2"/>
        <w:numPr>
          <w:ilvl w:val="2"/>
          <w:numId w:val="24"/>
        </w:numPr>
        <w:ind w:left="1980"/>
      </w:pPr>
      <w:r w:rsidRPr="00256495">
        <w:rPr>
          <w:color w:val="000000" w:themeColor="text1"/>
        </w:rPr>
        <w:t xml:space="preserve">Initial deadline (for companies' feedback):  </w:t>
      </w:r>
      <w:r w:rsidR="00663EC8" w:rsidRPr="00256495">
        <w:rPr>
          <w:color w:val="000000" w:themeColor="text1"/>
        </w:rPr>
        <w:t xml:space="preserve">Friday </w:t>
      </w:r>
      <w:r w:rsidRPr="00256495">
        <w:rPr>
          <w:color w:val="000000" w:themeColor="text1"/>
        </w:rPr>
        <w:t>2020-04-2</w:t>
      </w:r>
      <w:r w:rsidR="00663EC8" w:rsidRPr="00256495">
        <w:rPr>
          <w:color w:val="000000" w:themeColor="text1"/>
        </w:rPr>
        <w:t>4</w:t>
      </w:r>
      <w:r w:rsidRPr="00256495">
        <w:rPr>
          <w:color w:val="000000" w:themeColor="text1"/>
        </w:rPr>
        <w:t xml:space="preserve"> 10:00 UTC </w:t>
      </w:r>
    </w:p>
    <w:p w14:paraId="53D68900" w14:textId="1174108A" w:rsidR="00BD7D9E" w:rsidRPr="00256495" w:rsidRDefault="00BD7D9E" w:rsidP="00BD7D9E">
      <w:pPr>
        <w:pStyle w:val="EmailDiscussion2"/>
        <w:numPr>
          <w:ilvl w:val="2"/>
          <w:numId w:val="24"/>
        </w:numPr>
        <w:ind w:left="1980"/>
      </w:pPr>
      <w:r w:rsidRPr="00256495">
        <w:rPr>
          <w:color w:val="000000" w:themeColor="text1"/>
        </w:rPr>
        <w:t xml:space="preserve">Initial deadline (for rapporteur's summary in </w:t>
      </w:r>
      <w:hyperlink r:id="rId56" w:history="1">
        <w:r w:rsidR="005F1A3B" w:rsidRPr="00256495">
          <w:rPr>
            <w:rStyle w:val="Hyperlink"/>
          </w:rPr>
          <w:t>R2-2003845</w:t>
        </w:r>
      </w:hyperlink>
      <w:r w:rsidRPr="00256495">
        <w:rPr>
          <w:color w:val="000000" w:themeColor="text1"/>
        </w:rPr>
        <w:t xml:space="preserve">):  </w:t>
      </w:r>
      <w:r w:rsidR="00663EC8" w:rsidRPr="00256495">
        <w:rPr>
          <w:color w:val="000000" w:themeColor="text1"/>
        </w:rPr>
        <w:t xml:space="preserve">Monday </w:t>
      </w:r>
      <w:r w:rsidRPr="00256495">
        <w:rPr>
          <w:color w:val="000000" w:themeColor="text1"/>
        </w:rPr>
        <w:t>2020-04-2</w:t>
      </w:r>
      <w:r w:rsidR="00663EC8" w:rsidRPr="00256495">
        <w:rPr>
          <w:color w:val="000000" w:themeColor="text1"/>
        </w:rPr>
        <w:t>7</w:t>
      </w:r>
      <w:r w:rsidRPr="00256495">
        <w:rPr>
          <w:color w:val="000000" w:themeColor="text1"/>
        </w:rPr>
        <w:t xml:space="preserve"> </w:t>
      </w:r>
      <w:r w:rsidR="00263720" w:rsidRPr="00256495">
        <w:rPr>
          <w:color w:val="000000" w:themeColor="text1"/>
        </w:rPr>
        <w:t>10</w:t>
      </w:r>
      <w:r w:rsidRPr="00256495">
        <w:rPr>
          <w:color w:val="000000" w:themeColor="text1"/>
        </w:rPr>
        <w:t xml:space="preserve">:00 UTC </w:t>
      </w:r>
    </w:p>
    <w:p w14:paraId="6047B61D" w14:textId="0ADDE17A" w:rsidR="00BD7D9E" w:rsidRPr="00256495" w:rsidRDefault="00BD7D9E" w:rsidP="00460079">
      <w:pPr>
        <w:pStyle w:val="EmailDiscussion2"/>
        <w:numPr>
          <w:ilvl w:val="2"/>
          <w:numId w:val="24"/>
        </w:numPr>
        <w:ind w:left="1980"/>
      </w:pPr>
      <w:r w:rsidRPr="00256495">
        <w:rPr>
          <w:u w:val="single"/>
        </w:rPr>
        <w:t xml:space="preserve">Proposed agreements in </w:t>
      </w:r>
      <w:hyperlink r:id="rId57" w:history="1">
        <w:r w:rsidR="005F1A3B" w:rsidRPr="00256495">
          <w:rPr>
            <w:rStyle w:val="Hyperlink"/>
          </w:rPr>
          <w:t>R2-2003845</w:t>
        </w:r>
      </w:hyperlink>
      <w:r w:rsidRPr="00256495">
        <w:rPr>
          <w:u w:val="single"/>
        </w:rPr>
        <w:t xml:space="preserve"> indicated for email agreement and not challenged until </w:t>
      </w:r>
      <w:r w:rsidRPr="00256495">
        <w:rPr>
          <w:color w:val="000000" w:themeColor="text1"/>
          <w:u w:val="single"/>
        </w:rPr>
        <w:t xml:space="preserve">Tuesday 2020-04-28 12:00 UTC </w:t>
      </w:r>
      <w:r w:rsidRPr="00256495">
        <w:rPr>
          <w:u w:val="single"/>
        </w:rPr>
        <w:t xml:space="preserve">will be declared as agreed by the session chair. </w:t>
      </w:r>
    </w:p>
    <w:p w14:paraId="0AFBF11E" w14:textId="77777777" w:rsidR="00FA31FE" w:rsidRPr="00256495" w:rsidRDefault="00FA31FE" w:rsidP="00FA31FE">
      <w:pPr>
        <w:pStyle w:val="EmailDiscussion2"/>
      </w:pPr>
    </w:p>
    <w:p w14:paraId="7E5DBAF3" w14:textId="43C0B37C" w:rsidR="00FA31FE" w:rsidRPr="00256495" w:rsidRDefault="00FA31FE" w:rsidP="00FA31FE">
      <w:pPr>
        <w:pStyle w:val="EmailDiscussion"/>
      </w:pPr>
      <w:r w:rsidRPr="00256495">
        <w:t>[AT</w:t>
      </w:r>
      <w:r w:rsidR="00201A39" w:rsidRPr="00256495">
        <w:t>109bis-e</w:t>
      </w:r>
      <w:r w:rsidRPr="00256495">
        <w:t>][2</w:t>
      </w:r>
      <w:r w:rsidR="00EF3373" w:rsidRPr="00256495">
        <w:t>06</w:t>
      </w:r>
      <w:r w:rsidRPr="00256495">
        <w:t xml:space="preserve">][MOB] </w:t>
      </w:r>
      <w:r w:rsidR="00BD7D9E" w:rsidRPr="00256495">
        <w:t xml:space="preserve">Flagging and discussion of </w:t>
      </w:r>
      <w:r w:rsidR="00657693" w:rsidRPr="00256495">
        <w:t>DAPS CP</w:t>
      </w:r>
      <w:r w:rsidR="00084311" w:rsidRPr="00256495">
        <w:t xml:space="preserve"> </w:t>
      </w:r>
      <w:r w:rsidR="00BD7D9E" w:rsidRPr="00256495">
        <w:t xml:space="preserve">open issues </w:t>
      </w:r>
      <w:r w:rsidR="00084311" w:rsidRPr="00256495">
        <w:t xml:space="preserve">for RRC </w:t>
      </w:r>
      <w:r w:rsidR="00657693" w:rsidRPr="00256495">
        <w:t>(</w:t>
      </w:r>
      <w:r w:rsidR="00BD7D9E" w:rsidRPr="00256495">
        <w:t>Intel</w:t>
      </w:r>
      <w:r w:rsidR="00657693" w:rsidRPr="00256495">
        <w:t>)</w:t>
      </w:r>
    </w:p>
    <w:p w14:paraId="3627B45E" w14:textId="77777777" w:rsidR="00657693" w:rsidRPr="00256495" w:rsidRDefault="00657693" w:rsidP="00657693">
      <w:pPr>
        <w:pStyle w:val="EmailDiscussion2"/>
        <w:ind w:left="1619" w:firstLine="0"/>
        <w:rPr>
          <w:u w:val="single"/>
        </w:rPr>
      </w:pPr>
      <w:r w:rsidRPr="00256495">
        <w:rPr>
          <w:u w:val="single"/>
        </w:rPr>
        <w:t xml:space="preserve">Scope: </w:t>
      </w:r>
    </w:p>
    <w:p w14:paraId="2C3F5C88" w14:textId="70F23426" w:rsidR="00657693" w:rsidRPr="00256495" w:rsidRDefault="00303CF1" w:rsidP="00657693">
      <w:pPr>
        <w:pStyle w:val="EmailDiscussion2"/>
        <w:numPr>
          <w:ilvl w:val="2"/>
          <w:numId w:val="24"/>
        </w:numPr>
        <w:ind w:left="1980"/>
      </w:pPr>
      <w:r w:rsidRPr="00256495">
        <w:t>Companies f</w:t>
      </w:r>
      <w:r w:rsidR="00657693" w:rsidRPr="00256495">
        <w:t>lag</w:t>
      </w:r>
      <w:r w:rsidRPr="00256495">
        <w:t xml:space="preserve">ging </w:t>
      </w:r>
      <w:r w:rsidR="008C300A" w:rsidRPr="00256495">
        <w:t xml:space="preserve">critical </w:t>
      </w:r>
      <w:r w:rsidR="00657693" w:rsidRPr="00256495">
        <w:t xml:space="preserve">DAPS </w:t>
      </w:r>
      <w:r w:rsidR="008C300A" w:rsidRPr="00256495">
        <w:t>C</w:t>
      </w:r>
      <w:r w:rsidR="00657693" w:rsidRPr="00256495">
        <w:t>P issues requiring Web conference discussion</w:t>
      </w:r>
    </w:p>
    <w:p w14:paraId="5E0050FE" w14:textId="0201C181" w:rsidR="007C52BF" w:rsidRPr="00256495" w:rsidRDefault="007C52BF" w:rsidP="007C52BF">
      <w:pPr>
        <w:pStyle w:val="EmailDiscussion2"/>
        <w:numPr>
          <w:ilvl w:val="2"/>
          <w:numId w:val="24"/>
        </w:numPr>
        <w:ind w:left="1980"/>
      </w:pPr>
      <w:r w:rsidRPr="00256495">
        <w:rPr>
          <w:rFonts w:eastAsia="Times New Roman"/>
        </w:rPr>
        <w:t xml:space="preserve">Discuss the remaining CP/RRC open issues identified in </w:t>
      </w:r>
      <w:r w:rsidRPr="00256495">
        <w:t xml:space="preserve">email discussion report of Post109#11 in </w:t>
      </w:r>
      <w:hyperlink r:id="rId58" w:history="1">
        <w:r w:rsidR="005F1A3B" w:rsidRPr="00256495">
          <w:rPr>
            <w:rStyle w:val="Hyperlink"/>
          </w:rPr>
          <w:t>R2-2003371</w:t>
        </w:r>
      </w:hyperlink>
      <w:r w:rsidRPr="00256495">
        <w:rPr>
          <w:rFonts w:eastAsia="Times New Roman"/>
        </w:rPr>
        <w:t>.</w:t>
      </w:r>
    </w:p>
    <w:p w14:paraId="15CD93D7" w14:textId="5479C17A" w:rsidR="00657693" w:rsidRPr="00256495" w:rsidRDefault="00657693" w:rsidP="00657693">
      <w:pPr>
        <w:pStyle w:val="EmailDiscussion2"/>
        <w:rPr>
          <w:u w:val="single"/>
        </w:rPr>
      </w:pPr>
      <w:r w:rsidRPr="00256495">
        <w:tab/>
      </w:r>
      <w:r w:rsidRPr="00256495">
        <w:rPr>
          <w:u w:val="single"/>
        </w:rPr>
        <w:t xml:space="preserve">Intended outcome: </w:t>
      </w:r>
    </w:p>
    <w:p w14:paraId="491CD862" w14:textId="63A199C5" w:rsidR="00303CF1" w:rsidRPr="00256495" w:rsidRDefault="00303CF1" w:rsidP="00303CF1">
      <w:pPr>
        <w:pStyle w:val="EmailDiscussion2"/>
        <w:numPr>
          <w:ilvl w:val="2"/>
          <w:numId w:val="24"/>
        </w:numPr>
        <w:ind w:left="1980"/>
      </w:pPr>
      <w:r w:rsidRPr="00256495">
        <w:t xml:space="preserve">Discussion summary document in </w:t>
      </w:r>
      <w:hyperlink r:id="rId59" w:history="1">
        <w:r w:rsidR="005F1A3B" w:rsidRPr="00256495">
          <w:rPr>
            <w:rStyle w:val="Hyperlink"/>
          </w:rPr>
          <w:t>R2-2003846</w:t>
        </w:r>
      </w:hyperlink>
      <w:r w:rsidRPr="00256495">
        <w:t xml:space="preserve">, including resolutions to open issues and identification of non-critical issues that should no longer be pursued in Rel-16 </w:t>
      </w:r>
    </w:p>
    <w:p w14:paraId="3A8A3EA8" w14:textId="7194FAA1" w:rsidR="00657693" w:rsidRPr="00256495" w:rsidRDefault="00BD7D9E" w:rsidP="00BD7D9E">
      <w:pPr>
        <w:pStyle w:val="EmailDiscussion2"/>
        <w:ind w:left="0" w:firstLine="0"/>
        <w:rPr>
          <w:u w:val="single"/>
        </w:rPr>
      </w:pPr>
      <w:r w:rsidRPr="00256495">
        <w:tab/>
      </w:r>
      <w:r w:rsidRPr="00256495">
        <w:rPr>
          <w:u w:val="single"/>
        </w:rPr>
        <w:t xml:space="preserve">Deadlines for flagging issues for Web conference discussion:  </w:t>
      </w:r>
    </w:p>
    <w:p w14:paraId="64929350" w14:textId="209F95D6" w:rsidR="00657693" w:rsidRPr="00256495" w:rsidRDefault="00657693" w:rsidP="00657693">
      <w:pPr>
        <w:pStyle w:val="EmailDiscussion2"/>
        <w:numPr>
          <w:ilvl w:val="2"/>
          <w:numId w:val="24"/>
        </w:numPr>
        <w:ind w:left="1980"/>
      </w:pPr>
      <w:r w:rsidRPr="00256495">
        <w:rPr>
          <w:color w:val="000000" w:themeColor="text1"/>
        </w:rPr>
        <w:t xml:space="preserve">Flagging of issues for the Web conference: Tuesday 2020-04-21 10:00 UTC </w:t>
      </w:r>
    </w:p>
    <w:p w14:paraId="7FEE5D8F" w14:textId="0F5BB63A" w:rsidR="00657693" w:rsidRPr="00256495" w:rsidRDefault="00657693" w:rsidP="00657693">
      <w:pPr>
        <w:pStyle w:val="EmailDiscussion2"/>
        <w:numPr>
          <w:ilvl w:val="2"/>
          <w:numId w:val="24"/>
        </w:numPr>
        <w:ind w:left="1980"/>
      </w:pPr>
      <w:r w:rsidRPr="00256495">
        <w:rPr>
          <w:color w:val="000000" w:themeColor="text1"/>
        </w:rPr>
        <w:t xml:space="preserve">Rapporteur summary:  Tuesday 2020-04-21 11:30 UTC </w:t>
      </w:r>
    </w:p>
    <w:p w14:paraId="1897317D" w14:textId="6F59437D" w:rsidR="00BD7D9E" w:rsidRPr="00256495" w:rsidRDefault="00BD7D9E" w:rsidP="00657693">
      <w:pPr>
        <w:pStyle w:val="EmailDiscussion2"/>
        <w:ind w:left="1620" w:firstLine="0"/>
        <w:rPr>
          <w:u w:val="single"/>
        </w:rPr>
      </w:pPr>
      <w:r w:rsidRPr="00256495">
        <w:rPr>
          <w:u w:val="single"/>
        </w:rPr>
        <w:t xml:space="preserve">Deadlines for providing comments and for </w:t>
      </w:r>
      <w:r w:rsidR="00180ABC" w:rsidRPr="00256495">
        <w:rPr>
          <w:u w:val="single"/>
        </w:rPr>
        <w:t>rapp</w:t>
      </w:r>
      <w:r w:rsidRPr="00256495">
        <w:rPr>
          <w:u w:val="single"/>
        </w:rPr>
        <w:t>orteur inputs:</w:t>
      </w:r>
    </w:p>
    <w:p w14:paraId="69201996" w14:textId="3FD7311E" w:rsidR="00BD7D9E" w:rsidRPr="00256495" w:rsidRDefault="00BD7D9E" w:rsidP="00BD7D9E">
      <w:pPr>
        <w:pStyle w:val="EmailDiscussion2"/>
        <w:numPr>
          <w:ilvl w:val="2"/>
          <w:numId w:val="24"/>
        </w:numPr>
        <w:ind w:left="1980"/>
      </w:pPr>
      <w:r w:rsidRPr="00256495">
        <w:rPr>
          <w:color w:val="000000" w:themeColor="text1"/>
        </w:rPr>
        <w:t xml:space="preserve">Initial deadline (for companies' feedback):  </w:t>
      </w:r>
      <w:r w:rsidR="00663EC8" w:rsidRPr="00256495">
        <w:rPr>
          <w:color w:val="000000" w:themeColor="text1"/>
        </w:rPr>
        <w:t xml:space="preserve">Friday </w:t>
      </w:r>
      <w:r w:rsidRPr="00256495">
        <w:rPr>
          <w:color w:val="000000" w:themeColor="text1"/>
        </w:rPr>
        <w:t>2020-04-2</w:t>
      </w:r>
      <w:r w:rsidR="00663EC8" w:rsidRPr="00256495">
        <w:rPr>
          <w:color w:val="000000" w:themeColor="text1"/>
        </w:rPr>
        <w:t>4</w:t>
      </w:r>
      <w:r w:rsidRPr="00256495">
        <w:rPr>
          <w:color w:val="000000" w:themeColor="text1"/>
        </w:rPr>
        <w:t xml:space="preserve"> 12:00 UTC </w:t>
      </w:r>
    </w:p>
    <w:p w14:paraId="0F828FBC" w14:textId="73AA1DA5" w:rsidR="00BD7D9E" w:rsidRPr="00256495" w:rsidRDefault="00BD7D9E" w:rsidP="00BD7D9E">
      <w:pPr>
        <w:pStyle w:val="EmailDiscussion2"/>
        <w:numPr>
          <w:ilvl w:val="2"/>
          <w:numId w:val="24"/>
        </w:numPr>
        <w:ind w:left="1980"/>
      </w:pPr>
      <w:r w:rsidRPr="00256495">
        <w:rPr>
          <w:color w:val="000000" w:themeColor="text1"/>
        </w:rPr>
        <w:t xml:space="preserve">Initial deadline (for rapporteur's summary in </w:t>
      </w:r>
      <w:hyperlink r:id="rId60" w:history="1">
        <w:r w:rsidR="005F1A3B" w:rsidRPr="00256495">
          <w:rPr>
            <w:rStyle w:val="Hyperlink"/>
          </w:rPr>
          <w:t>R2-2003846</w:t>
        </w:r>
      </w:hyperlink>
      <w:r w:rsidRPr="00256495">
        <w:rPr>
          <w:color w:val="000000" w:themeColor="text1"/>
        </w:rPr>
        <w:t xml:space="preserve">):  </w:t>
      </w:r>
      <w:r w:rsidR="00663EC8" w:rsidRPr="00256495">
        <w:rPr>
          <w:color w:val="000000" w:themeColor="text1"/>
        </w:rPr>
        <w:t>Monday</w:t>
      </w:r>
      <w:r w:rsidRPr="00256495">
        <w:rPr>
          <w:color w:val="000000" w:themeColor="text1"/>
        </w:rPr>
        <w:t xml:space="preserve"> 2020-04-2</w:t>
      </w:r>
      <w:r w:rsidR="00663EC8" w:rsidRPr="00256495">
        <w:rPr>
          <w:color w:val="000000" w:themeColor="text1"/>
        </w:rPr>
        <w:t>7</w:t>
      </w:r>
      <w:r w:rsidRPr="00256495">
        <w:rPr>
          <w:color w:val="000000" w:themeColor="text1"/>
        </w:rPr>
        <w:t xml:space="preserve"> </w:t>
      </w:r>
      <w:r w:rsidR="00663EC8" w:rsidRPr="00256495">
        <w:rPr>
          <w:color w:val="000000" w:themeColor="text1"/>
        </w:rPr>
        <w:t>14</w:t>
      </w:r>
      <w:r w:rsidRPr="00256495">
        <w:rPr>
          <w:color w:val="000000" w:themeColor="text1"/>
        </w:rPr>
        <w:t xml:space="preserve">:00 UTC </w:t>
      </w:r>
    </w:p>
    <w:p w14:paraId="12FF59AE" w14:textId="60403222" w:rsidR="00BD7D9E" w:rsidRPr="00256495" w:rsidRDefault="00BD7D9E" w:rsidP="00BD7D9E">
      <w:pPr>
        <w:pStyle w:val="EmailDiscussion2"/>
        <w:numPr>
          <w:ilvl w:val="2"/>
          <w:numId w:val="24"/>
        </w:numPr>
        <w:ind w:left="1980"/>
      </w:pPr>
      <w:r w:rsidRPr="00256495">
        <w:rPr>
          <w:u w:val="single"/>
        </w:rPr>
        <w:t xml:space="preserve">Proposed agreements in </w:t>
      </w:r>
      <w:hyperlink r:id="rId61" w:history="1">
        <w:r w:rsidRPr="00256495">
          <w:rPr>
            <w:rStyle w:val="Hyperlink"/>
          </w:rPr>
          <w:t>R2-200384</w:t>
        </w:r>
      </w:hyperlink>
      <w:r w:rsidRPr="00256495">
        <w:rPr>
          <w:u w:val="single"/>
        </w:rPr>
        <w:t xml:space="preserve">6 indicated for email agreement and not challenged until </w:t>
      </w:r>
      <w:r w:rsidRPr="00256495">
        <w:rPr>
          <w:color w:val="000000" w:themeColor="text1"/>
          <w:u w:val="single"/>
        </w:rPr>
        <w:t>Tuesday 2020-04-28 1</w:t>
      </w:r>
      <w:r w:rsidR="00663EC8" w:rsidRPr="00256495">
        <w:rPr>
          <w:color w:val="000000" w:themeColor="text1"/>
          <w:u w:val="single"/>
        </w:rPr>
        <w:t>4</w:t>
      </w:r>
      <w:r w:rsidRPr="00256495">
        <w:rPr>
          <w:color w:val="000000" w:themeColor="text1"/>
          <w:u w:val="single"/>
        </w:rPr>
        <w:t xml:space="preserve">:00 UTC </w:t>
      </w:r>
      <w:r w:rsidRPr="00256495">
        <w:rPr>
          <w:u w:val="single"/>
        </w:rPr>
        <w:t xml:space="preserve">will be declared as agreed by the session chair. </w:t>
      </w:r>
    </w:p>
    <w:p w14:paraId="516F936F" w14:textId="77777777" w:rsidR="00657693" w:rsidRPr="00256495" w:rsidRDefault="00657693" w:rsidP="00657693">
      <w:pPr>
        <w:pStyle w:val="Doc-text2"/>
      </w:pPr>
      <w:bookmarkStart w:id="17" w:name="_Hlk34072220"/>
    </w:p>
    <w:bookmarkEnd w:id="17"/>
    <w:p w14:paraId="72B58706" w14:textId="77777777" w:rsidR="00FA31FE" w:rsidRPr="00256495" w:rsidRDefault="00FA31FE" w:rsidP="00FA31FE">
      <w:pPr>
        <w:pStyle w:val="EmailDiscussion2"/>
        <w:ind w:left="0" w:firstLine="0"/>
      </w:pPr>
    </w:p>
    <w:p w14:paraId="3909E5B2" w14:textId="77777777" w:rsidR="00FA31FE" w:rsidRPr="00256495" w:rsidRDefault="00FA31FE" w:rsidP="00FA31FE">
      <w:pPr>
        <w:pStyle w:val="EmailDiscussion2"/>
      </w:pPr>
    </w:p>
    <w:p w14:paraId="45CC3DB4" w14:textId="3DDAEB8B" w:rsidR="00FA31FE" w:rsidRPr="00256495" w:rsidRDefault="00302C26" w:rsidP="00FA31FE">
      <w:pPr>
        <w:pStyle w:val="EmailDiscussion"/>
      </w:pPr>
      <w:r w:rsidRPr="00256495">
        <w:t xml:space="preserve"> </w:t>
      </w:r>
      <w:r w:rsidR="00FA31FE" w:rsidRPr="00256495">
        <w:t>[AT</w:t>
      </w:r>
      <w:r w:rsidR="00201A39" w:rsidRPr="00256495">
        <w:t>109bis-e</w:t>
      </w:r>
      <w:r w:rsidR="00FA31FE" w:rsidRPr="00256495">
        <w:t>][2</w:t>
      </w:r>
      <w:r w:rsidR="00EF3373" w:rsidRPr="00256495">
        <w:t>07</w:t>
      </w:r>
      <w:r w:rsidR="00FA31FE" w:rsidRPr="00256495">
        <w:t xml:space="preserve">][MOB] </w:t>
      </w:r>
      <w:r w:rsidRPr="00256495">
        <w:t xml:space="preserve">Resolution to open issues for </w:t>
      </w:r>
      <w:r w:rsidR="00FA31FE" w:rsidRPr="00256495">
        <w:t>CHO (</w:t>
      </w:r>
      <w:r w:rsidR="00543910" w:rsidRPr="00256495">
        <w:t>Nokia</w:t>
      </w:r>
      <w:r w:rsidR="00FA31FE" w:rsidRPr="00256495">
        <w:t>)</w:t>
      </w:r>
    </w:p>
    <w:p w14:paraId="4767EE25" w14:textId="77777777" w:rsidR="00FA31FE" w:rsidRPr="00256495" w:rsidRDefault="00FA31FE" w:rsidP="00FA31FE">
      <w:pPr>
        <w:pStyle w:val="EmailDiscussion2"/>
        <w:ind w:left="1619" w:firstLine="0"/>
      </w:pPr>
      <w:r w:rsidRPr="00256495">
        <w:t xml:space="preserve">Scope: </w:t>
      </w:r>
    </w:p>
    <w:p w14:paraId="070062C2" w14:textId="64CF255C" w:rsidR="00FA31FE" w:rsidRPr="00256495" w:rsidRDefault="00543910" w:rsidP="00D8583B">
      <w:pPr>
        <w:pStyle w:val="EmailDiscussion2"/>
        <w:numPr>
          <w:ilvl w:val="2"/>
          <w:numId w:val="24"/>
        </w:numPr>
        <w:ind w:left="1980"/>
      </w:pPr>
      <w:bookmarkStart w:id="18" w:name="_Hlk33442225"/>
      <w:r w:rsidRPr="00256495">
        <w:rPr>
          <w:rFonts w:eastAsia="Times New Roman"/>
        </w:rPr>
        <w:t xml:space="preserve">Discuss the remaining open issues identified in </w:t>
      </w:r>
      <w:r w:rsidRPr="00256495">
        <w:t xml:space="preserve">email discussion report of Post109#12 in </w:t>
      </w:r>
      <w:bookmarkEnd w:id="18"/>
      <w:r w:rsidR="005F1A3B" w:rsidRPr="00256495">
        <w:fldChar w:fldCharType="begin"/>
      </w:r>
      <w:r w:rsidR="005F1A3B" w:rsidRPr="00256495">
        <w:instrText xml:space="preserve"> HYPERLINK "https://www.3gpp.org/ftp/TSG_RAN/WG2_RL2/TSGR2_109bis-e/Docs/R2-2003105.zip" </w:instrText>
      </w:r>
      <w:r w:rsidR="005F1A3B" w:rsidRPr="00256495">
        <w:fldChar w:fldCharType="separate"/>
      </w:r>
      <w:r w:rsidR="005F1A3B" w:rsidRPr="00256495">
        <w:rPr>
          <w:rStyle w:val="Hyperlink"/>
        </w:rPr>
        <w:t>R2-2003105</w:t>
      </w:r>
      <w:r w:rsidR="005F1A3B" w:rsidRPr="00256495">
        <w:fldChar w:fldCharType="end"/>
      </w:r>
      <w:r w:rsidR="00FA31FE" w:rsidRPr="00256495">
        <w:rPr>
          <w:rFonts w:eastAsia="Times New Roman"/>
        </w:rPr>
        <w:t>.</w:t>
      </w:r>
    </w:p>
    <w:p w14:paraId="5D5EA9AF" w14:textId="77777777" w:rsidR="00543910" w:rsidRPr="00256495" w:rsidRDefault="00543910" w:rsidP="00543910">
      <w:pPr>
        <w:pStyle w:val="EmailDiscussion2"/>
        <w:rPr>
          <w:u w:val="single"/>
        </w:rPr>
      </w:pPr>
      <w:r w:rsidRPr="00256495">
        <w:tab/>
      </w:r>
      <w:r w:rsidRPr="00256495">
        <w:rPr>
          <w:u w:val="single"/>
        </w:rPr>
        <w:t xml:space="preserve">Intended outcome: </w:t>
      </w:r>
    </w:p>
    <w:p w14:paraId="01CF1682" w14:textId="34CC593A" w:rsidR="001031FB" w:rsidRPr="00256495" w:rsidRDefault="001031FB" w:rsidP="00543910">
      <w:pPr>
        <w:pStyle w:val="EmailDiscussion2"/>
        <w:numPr>
          <w:ilvl w:val="2"/>
          <w:numId w:val="24"/>
        </w:numPr>
        <w:ind w:left="1980"/>
      </w:pPr>
      <w:r w:rsidRPr="00256495">
        <w:t xml:space="preserve">Discussion summary document in </w:t>
      </w:r>
      <w:hyperlink r:id="rId62" w:history="1">
        <w:r w:rsidR="005F1A3B" w:rsidRPr="00256495">
          <w:rPr>
            <w:rStyle w:val="Hyperlink"/>
          </w:rPr>
          <w:t>R2-2003847</w:t>
        </w:r>
      </w:hyperlink>
    </w:p>
    <w:p w14:paraId="13A081EF" w14:textId="391BFD3E" w:rsidR="00543910" w:rsidRPr="00256495" w:rsidRDefault="00543910" w:rsidP="00543910">
      <w:pPr>
        <w:pStyle w:val="EmailDiscussion2"/>
        <w:numPr>
          <w:ilvl w:val="2"/>
          <w:numId w:val="24"/>
        </w:numPr>
        <w:ind w:left="1980"/>
      </w:pPr>
      <w:r w:rsidRPr="00256495">
        <w:t xml:space="preserve">Agreeable proposals for closing critical open issues (if possible).  </w:t>
      </w:r>
    </w:p>
    <w:p w14:paraId="0FA55BC2" w14:textId="77777777" w:rsidR="00543910" w:rsidRPr="00256495" w:rsidRDefault="00543910" w:rsidP="00543910">
      <w:pPr>
        <w:pStyle w:val="EmailDiscussion2"/>
        <w:numPr>
          <w:ilvl w:val="2"/>
          <w:numId w:val="24"/>
        </w:numPr>
        <w:ind w:left="1980"/>
      </w:pPr>
      <w:r w:rsidRPr="00256495">
        <w:t>Non-critical issues that should no longer be pursued in Rel-16</w:t>
      </w:r>
    </w:p>
    <w:p w14:paraId="6A928D64" w14:textId="7A3C56C0" w:rsidR="00EF3373" w:rsidRPr="00256495" w:rsidRDefault="00EF3373" w:rsidP="00EF3373">
      <w:pPr>
        <w:pStyle w:val="EmailDiscussion2"/>
        <w:rPr>
          <w:u w:val="single"/>
        </w:rPr>
      </w:pPr>
      <w:r w:rsidRPr="00256495">
        <w:tab/>
      </w:r>
      <w:r w:rsidRPr="00256495">
        <w:rPr>
          <w:u w:val="single"/>
        </w:rPr>
        <w:t xml:space="preserve">Deadlines for providing comments and for </w:t>
      </w:r>
      <w:r w:rsidR="00180ABC" w:rsidRPr="00256495">
        <w:rPr>
          <w:u w:val="single"/>
        </w:rPr>
        <w:t>rapp</w:t>
      </w:r>
      <w:r w:rsidRPr="00256495">
        <w:rPr>
          <w:u w:val="single"/>
        </w:rPr>
        <w:t xml:space="preserve">orteur inputs:  </w:t>
      </w:r>
    </w:p>
    <w:p w14:paraId="13472114" w14:textId="12B7554C" w:rsidR="00EF3373" w:rsidRPr="00256495" w:rsidRDefault="00EF3373" w:rsidP="00EF3373">
      <w:pPr>
        <w:pStyle w:val="EmailDiscussion2"/>
        <w:numPr>
          <w:ilvl w:val="2"/>
          <w:numId w:val="24"/>
        </w:numPr>
        <w:ind w:left="1980"/>
      </w:pPr>
      <w:r w:rsidRPr="00256495">
        <w:rPr>
          <w:color w:val="000000" w:themeColor="text1"/>
        </w:rPr>
        <w:t xml:space="preserve">Initial deadline (for companies' feedback):  </w:t>
      </w:r>
      <w:r w:rsidR="00263720" w:rsidRPr="00256495">
        <w:rPr>
          <w:color w:val="000000" w:themeColor="text1"/>
        </w:rPr>
        <w:t xml:space="preserve">Friday </w:t>
      </w:r>
      <w:r w:rsidRPr="00256495">
        <w:rPr>
          <w:color w:val="000000" w:themeColor="text1"/>
        </w:rPr>
        <w:t>2020-04-2</w:t>
      </w:r>
      <w:r w:rsidR="00263720" w:rsidRPr="00256495">
        <w:rPr>
          <w:color w:val="000000" w:themeColor="text1"/>
        </w:rPr>
        <w:t>4</w:t>
      </w:r>
      <w:r w:rsidRPr="00256495">
        <w:rPr>
          <w:color w:val="000000" w:themeColor="text1"/>
        </w:rPr>
        <w:t xml:space="preserve"> 1</w:t>
      </w:r>
      <w:r w:rsidR="00263720" w:rsidRPr="00256495">
        <w:rPr>
          <w:color w:val="000000" w:themeColor="text1"/>
        </w:rPr>
        <w:t>8</w:t>
      </w:r>
      <w:r w:rsidRPr="00256495">
        <w:rPr>
          <w:color w:val="000000" w:themeColor="text1"/>
        </w:rPr>
        <w:t xml:space="preserve">:00 UTC </w:t>
      </w:r>
    </w:p>
    <w:p w14:paraId="2ACCB763" w14:textId="037A43CD" w:rsidR="00EF3373" w:rsidRPr="00256495" w:rsidRDefault="00EF3373" w:rsidP="00EF3373">
      <w:pPr>
        <w:pStyle w:val="EmailDiscussion2"/>
        <w:numPr>
          <w:ilvl w:val="2"/>
          <w:numId w:val="24"/>
        </w:numPr>
        <w:ind w:left="1980"/>
      </w:pPr>
      <w:r w:rsidRPr="00256495">
        <w:rPr>
          <w:color w:val="000000" w:themeColor="text1"/>
        </w:rPr>
        <w:t xml:space="preserve">Initial deadline (for rapporteur's summary in </w:t>
      </w:r>
      <w:hyperlink r:id="rId63" w:history="1">
        <w:r w:rsidRPr="00256495">
          <w:rPr>
            <w:rStyle w:val="Hyperlink"/>
          </w:rPr>
          <w:t>R2-200384</w:t>
        </w:r>
      </w:hyperlink>
      <w:r w:rsidR="00BD7D9E" w:rsidRPr="00256495">
        <w:t>7</w:t>
      </w:r>
      <w:r w:rsidRPr="00256495">
        <w:rPr>
          <w:color w:val="000000" w:themeColor="text1"/>
        </w:rPr>
        <w:t xml:space="preserve">):  </w:t>
      </w:r>
      <w:r w:rsidR="00263720" w:rsidRPr="00256495">
        <w:rPr>
          <w:color w:val="000000" w:themeColor="text1"/>
        </w:rPr>
        <w:t>Monday</w:t>
      </w:r>
      <w:r w:rsidRPr="00256495">
        <w:rPr>
          <w:color w:val="000000" w:themeColor="text1"/>
        </w:rPr>
        <w:t xml:space="preserve"> 2020-04-2</w:t>
      </w:r>
      <w:r w:rsidR="00263720" w:rsidRPr="00256495">
        <w:rPr>
          <w:color w:val="000000" w:themeColor="text1"/>
        </w:rPr>
        <w:t>7</w:t>
      </w:r>
      <w:r w:rsidRPr="00256495">
        <w:rPr>
          <w:color w:val="000000" w:themeColor="text1"/>
        </w:rPr>
        <w:t xml:space="preserve"> </w:t>
      </w:r>
      <w:r w:rsidR="00543910" w:rsidRPr="00256495">
        <w:rPr>
          <w:color w:val="000000" w:themeColor="text1"/>
        </w:rPr>
        <w:t>1</w:t>
      </w:r>
      <w:r w:rsidR="00263720" w:rsidRPr="00256495">
        <w:rPr>
          <w:color w:val="000000" w:themeColor="text1"/>
        </w:rPr>
        <w:t>8</w:t>
      </w:r>
      <w:r w:rsidRPr="00256495">
        <w:rPr>
          <w:color w:val="000000" w:themeColor="text1"/>
        </w:rPr>
        <w:t xml:space="preserve">:00 UTC </w:t>
      </w:r>
    </w:p>
    <w:p w14:paraId="0AA41082" w14:textId="0487C50D" w:rsidR="00EF3373" w:rsidRPr="00256495" w:rsidRDefault="00EF3373" w:rsidP="00EF3373">
      <w:pPr>
        <w:pStyle w:val="EmailDiscussion2"/>
        <w:numPr>
          <w:ilvl w:val="2"/>
          <w:numId w:val="24"/>
        </w:numPr>
        <w:ind w:left="1980"/>
      </w:pPr>
      <w:r w:rsidRPr="00256495">
        <w:rPr>
          <w:u w:val="single"/>
        </w:rPr>
        <w:t xml:space="preserve">Proposed agreements in </w:t>
      </w:r>
      <w:hyperlink r:id="rId64" w:history="1">
        <w:r w:rsidR="005F1A3B" w:rsidRPr="00256495">
          <w:rPr>
            <w:rStyle w:val="Hyperlink"/>
          </w:rPr>
          <w:t>R2-2003847</w:t>
        </w:r>
      </w:hyperlink>
      <w:r w:rsidRPr="00256495">
        <w:rPr>
          <w:u w:val="single"/>
        </w:rPr>
        <w:t xml:space="preserve"> indicated for email agreement and not challenged until </w:t>
      </w:r>
      <w:r w:rsidRPr="00256495">
        <w:rPr>
          <w:color w:val="000000" w:themeColor="text1"/>
          <w:u w:val="single"/>
        </w:rPr>
        <w:t>Tuesday 2020-04-28 1</w:t>
      </w:r>
      <w:r w:rsidR="00263720" w:rsidRPr="00256495">
        <w:rPr>
          <w:color w:val="000000" w:themeColor="text1"/>
          <w:u w:val="single"/>
        </w:rPr>
        <w:t>8</w:t>
      </w:r>
      <w:r w:rsidRPr="00256495">
        <w:rPr>
          <w:color w:val="000000" w:themeColor="text1"/>
          <w:u w:val="single"/>
        </w:rPr>
        <w:t xml:space="preserve">:00 UTC </w:t>
      </w:r>
      <w:r w:rsidRPr="00256495">
        <w:rPr>
          <w:u w:val="single"/>
        </w:rPr>
        <w:t xml:space="preserve">will be declared as agreed by the session chair. </w:t>
      </w:r>
    </w:p>
    <w:p w14:paraId="04D218A2" w14:textId="77777777" w:rsidR="00FA31FE" w:rsidRPr="00256495" w:rsidRDefault="00FA31FE" w:rsidP="00FA31FE">
      <w:pPr>
        <w:pStyle w:val="EmailDiscussion2"/>
        <w:ind w:left="0" w:firstLine="0"/>
      </w:pPr>
    </w:p>
    <w:p w14:paraId="7412BEB3" w14:textId="77777777" w:rsidR="00FA31FE" w:rsidRPr="00256495" w:rsidRDefault="00FA31FE" w:rsidP="00FA31FE">
      <w:pPr>
        <w:spacing w:before="240" w:after="60"/>
        <w:outlineLvl w:val="8"/>
        <w:rPr>
          <w:b/>
        </w:rPr>
      </w:pPr>
      <w:r w:rsidRPr="00256495">
        <w:rPr>
          <w:b/>
        </w:rPr>
        <w:t>NR Mobility</w:t>
      </w:r>
    </w:p>
    <w:p w14:paraId="7EEC74CA" w14:textId="44AF09C7" w:rsidR="00FA31FE" w:rsidRPr="00256495" w:rsidRDefault="00FA31FE" w:rsidP="00FA31FE">
      <w:pPr>
        <w:pStyle w:val="EmailDiscussion"/>
      </w:pPr>
      <w:bookmarkStart w:id="19" w:name="_Hlk34070712"/>
      <w:r w:rsidRPr="00256495">
        <w:t>[AT</w:t>
      </w:r>
      <w:r w:rsidR="00201A39" w:rsidRPr="00256495">
        <w:t>109bis-e</w:t>
      </w:r>
      <w:r w:rsidRPr="00256495">
        <w:t>][2</w:t>
      </w:r>
      <w:r w:rsidR="00EF3373" w:rsidRPr="00256495">
        <w:t>08</w:t>
      </w:r>
      <w:r w:rsidRPr="00256495">
        <w:t>][NR MOB] Finalization of T312 for fast handover failure recovery (Samsung)</w:t>
      </w:r>
    </w:p>
    <w:p w14:paraId="50495CC6" w14:textId="77777777" w:rsidR="00FA31FE" w:rsidRPr="00256495" w:rsidRDefault="00FA31FE" w:rsidP="00FA31FE">
      <w:pPr>
        <w:pStyle w:val="EmailDiscussion2"/>
        <w:ind w:left="1619" w:firstLine="0"/>
      </w:pPr>
      <w:r w:rsidRPr="00256495">
        <w:t xml:space="preserve">Scope: </w:t>
      </w:r>
    </w:p>
    <w:p w14:paraId="721620F8" w14:textId="029D7B4E" w:rsidR="00AD4B2E" w:rsidRPr="00256495" w:rsidRDefault="00AD4B2E" w:rsidP="00D8583B">
      <w:pPr>
        <w:pStyle w:val="EmailDiscussion2"/>
        <w:numPr>
          <w:ilvl w:val="2"/>
          <w:numId w:val="24"/>
        </w:numPr>
        <w:ind w:left="1980"/>
      </w:pPr>
      <w:r w:rsidRPr="00256495">
        <w:rPr>
          <w:rFonts w:eastAsia="Times New Roman"/>
        </w:rPr>
        <w:t xml:space="preserve">Discuss the </w:t>
      </w:r>
      <w:r w:rsidR="00543910" w:rsidRPr="00256495">
        <w:rPr>
          <w:rFonts w:eastAsia="Times New Roman"/>
        </w:rPr>
        <w:t>topics raised by contributions in AI 6.9.3.2 to see which issues need to be resolved in Rel-16</w:t>
      </w:r>
      <w:r w:rsidRPr="00256495">
        <w:rPr>
          <w:rFonts w:eastAsia="Times New Roman"/>
        </w:rPr>
        <w:t>.</w:t>
      </w:r>
    </w:p>
    <w:p w14:paraId="428CE010" w14:textId="77777777" w:rsidR="00543910" w:rsidRPr="00256495" w:rsidRDefault="00543910" w:rsidP="00543910">
      <w:pPr>
        <w:pStyle w:val="EmailDiscussion2"/>
        <w:rPr>
          <w:u w:val="single"/>
        </w:rPr>
      </w:pPr>
      <w:r w:rsidRPr="00256495">
        <w:tab/>
      </w:r>
      <w:r w:rsidRPr="00256495">
        <w:rPr>
          <w:u w:val="single"/>
        </w:rPr>
        <w:t xml:space="preserve">Intended outcome: </w:t>
      </w:r>
    </w:p>
    <w:p w14:paraId="630AEE2E" w14:textId="14BB8274" w:rsidR="001031FB" w:rsidRPr="00256495" w:rsidRDefault="001031FB" w:rsidP="00543910">
      <w:pPr>
        <w:pStyle w:val="EmailDiscussion2"/>
        <w:numPr>
          <w:ilvl w:val="2"/>
          <w:numId w:val="24"/>
        </w:numPr>
        <w:ind w:left="1980"/>
      </w:pPr>
      <w:r w:rsidRPr="00256495">
        <w:t xml:space="preserve">Discussion summary document in </w:t>
      </w:r>
      <w:hyperlink r:id="rId65" w:history="1">
        <w:r w:rsidR="005F1A3B" w:rsidRPr="00256495">
          <w:rPr>
            <w:rStyle w:val="Hyperlink"/>
          </w:rPr>
          <w:t>R2-2003848</w:t>
        </w:r>
      </w:hyperlink>
    </w:p>
    <w:p w14:paraId="317C90F7" w14:textId="7090188E" w:rsidR="00543910" w:rsidRPr="00256495" w:rsidRDefault="00543910" w:rsidP="00543910">
      <w:pPr>
        <w:pStyle w:val="EmailDiscussion2"/>
        <w:numPr>
          <w:ilvl w:val="2"/>
          <w:numId w:val="24"/>
        </w:numPr>
        <w:ind w:left="1980"/>
      </w:pPr>
      <w:r w:rsidRPr="00256495">
        <w:t xml:space="preserve">Agreeable proposals for closing critical open issues (if possible).  </w:t>
      </w:r>
    </w:p>
    <w:p w14:paraId="12D234B1" w14:textId="77777777" w:rsidR="00543910" w:rsidRPr="00256495" w:rsidRDefault="00543910" w:rsidP="00543910">
      <w:pPr>
        <w:pStyle w:val="EmailDiscussion2"/>
        <w:numPr>
          <w:ilvl w:val="2"/>
          <w:numId w:val="24"/>
        </w:numPr>
        <w:ind w:left="1980"/>
      </w:pPr>
      <w:r w:rsidRPr="00256495">
        <w:t>Non-critical issues that should no longer be pursued in Rel-16</w:t>
      </w:r>
    </w:p>
    <w:p w14:paraId="5319FFE6" w14:textId="62E6EAF1" w:rsidR="00EF3373" w:rsidRPr="00256495" w:rsidRDefault="00EF3373" w:rsidP="00EF3373">
      <w:pPr>
        <w:pStyle w:val="EmailDiscussion2"/>
        <w:rPr>
          <w:u w:val="single"/>
        </w:rPr>
      </w:pPr>
      <w:r w:rsidRPr="00256495">
        <w:tab/>
      </w:r>
      <w:r w:rsidRPr="00256495">
        <w:rPr>
          <w:u w:val="single"/>
        </w:rPr>
        <w:t xml:space="preserve">Deadlines for providing comments and for </w:t>
      </w:r>
      <w:r w:rsidR="00180ABC" w:rsidRPr="00256495">
        <w:rPr>
          <w:u w:val="single"/>
        </w:rPr>
        <w:t>rapp</w:t>
      </w:r>
      <w:r w:rsidRPr="00256495">
        <w:rPr>
          <w:u w:val="single"/>
        </w:rPr>
        <w:t xml:space="preserve">orteur inputs:  </w:t>
      </w:r>
    </w:p>
    <w:p w14:paraId="277B0EFF" w14:textId="77777777" w:rsidR="00EF3373" w:rsidRPr="00256495" w:rsidRDefault="00EF3373" w:rsidP="00EF3373">
      <w:pPr>
        <w:pStyle w:val="EmailDiscussion2"/>
        <w:numPr>
          <w:ilvl w:val="2"/>
          <w:numId w:val="24"/>
        </w:numPr>
        <w:ind w:left="1980"/>
      </w:pPr>
      <w:r w:rsidRPr="00256495">
        <w:rPr>
          <w:color w:val="000000" w:themeColor="text1"/>
        </w:rPr>
        <w:t xml:space="preserve">Initial deadline (for companies' feedback):  Thursday 2020-04-23 12:00 UTC </w:t>
      </w:r>
    </w:p>
    <w:p w14:paraId="36FB0A74" w14:textId="555DF646" w:rsidR="00EF3373" w:rsidRPr="00256495" w:rsidRDefault="00EF3373" w:rsidP="00EF3373">
      <w:pPr>
        <w:pStyle w:val="EmailDiscussion2"/>
        <w:numPr>
          <w:ilvl w:val="2"/>
          <w:numId w:val="24"/>
        </w:numPr>
        <w:ind w:left="1980"/>
      </w:pPr>
      <w:r w:rsidRPr="00256495">
        <w:rPr>
          <w:color w:val="000000" w:themeColor="text1"/>
        </w:rPr>
        <w:lastRenderedPageBreak/>
        <w:t xml:space="preserve">Initial deadline (for rapporteur's summary in </w:t>
      </w:r>
      <w:hyperlink r:id="rId66" w:history="1">
        <w:r w:rsidR="005F1A3B" w:rsidRPr="00256495">
          <w:rPr>
            <w:rStyle w:val="Hyperlink"/>
          </w:rPr>
          <w:t>R2-2003848</w:t>
        </w:r>
      </w:hyperlink>
      <w:r w:rsidRPr="00256495">
        <w:rPr>
          <w:color w:val="000000" w:themeColor="text1"/>
        </w:rPr>
        <w:t xml:space="preserve">):  Friday 2020-04-24 </w:t>
      </w:r>
      <w:r w:rsidR="00543910" w:rsidRPr="00256495">
        <w:rPr>
          <w:color w:val="000000" w:themeColor="text1"/>
        </w:rPr>
        <w:t>1</w:t>
      </w:r>
      <w:r w:rsidR="004861CF" w:rsidRPr="00256495">
        <w:rPr>
          <w:color w:val="000000" w:themeColor="text1"/>
        </w:rPr>
        <w:t>2</w:t>
      </w:r>
      <w:r w:rsidRPr="00256495">
        <w:rPr>
          <w:color w:val="000000" w:themeColor="text1"/>
        </w:rPr>
        <w:t xml:space="preserve">:00 UTC </w:t>
      </w:r>
    </w:p>
    <w:p w14:paraId="57CCD85C" w14:textId="032120A0" w:rsidR="00EF3373" w:rsidRPr="00256495" w:rsidRDefault="00EF3373" w:rsidP="00EF3373">
      <w:pPr>
        <w:pStyle w:val="EmailDiscussion2"/>
        <w:numPr>
          <w:ilvl w:val="2"/>
          <w:numId w:val="24"/>
        </w:numPr>
        <w:ind w:left="1980"/>
      </w:pPr>
      <w:r w:rsidRPr="00256495">
        <w:rPr>
          <w:u w:val="single"/>
        </w:rPr>
        <w:t xml:space="preserve">Proposed agreements in </w:t>
      </w:r>
      <w:hyperlink r:id="rId67" w:history="1">
        <w:r w:rsidR="005F1A3B" w:rsidRPr="00256495">
          <w:rPr>
            <w:rStyle w:val="Hyperlink"/>
          </w:rPr>
          <w:t>R2-2003848</w:t>
        </w:r>
      </w:hyperlink>
      <w:r w:rsidRPr="00256495">
        <w:rPr>
          <w:u w:val="single"/>
        </w:rPr>
        <w:t xml:space="preserve"> indicated for email agreement and not challenged until </w:t>
      </w:r>
      <w:r w:rsidRPr="00256495">
        <w:rPr>
          <w:color w:val="000000" w:themeColor="text1"/>
          <w:u w:val="single"/>
        </w:rPr>
        <w:t xml:space="preserve">Tuesday 2020-04-28 12:00 UTC </w:t>
      </w:r>
      <w:r w:rsidRPr="00256495">
        <w:rPr>
          <w:u w:val="single"/>
        </w:rPr>
        <w:t xml:space="preserve">will be declared as agreed by the session chair. </w:t>
      </w:r>
    </w:p>
    <w:p w14:paraId="428A5F69" w14:textId="77777777" w:rsidR="00432544" w:rsidRPr="00256495" w:rsidRDefault="00432544" w:rsidP="00432544">
      <w:pPr>
        <w:pStyle w:val="EmailDiscussion2"/>
      </w:pPr>
    </w:p>
    <w:p w14:paraId="26E0054C" w14:textId="77777777" w:rsidR="00FA31FE" w:rsidRPr="00256495" w:rsidRDefault="00FA31FE" w:rsidP="00FA31FE">
      <w:pPr>
        <w:pStyle w:val="Doc-text2"/>
      </w:pPr>
    </w:p>
    <w:p w14:paraId="7B380A06" w14:textId="03A4D578" w:rsidR="00FA31FE" w:rsidRPr="00256495" w:rsidRDefault="00FA31FE" w:rsidP="00FA31FE">
      <w:pPr>
        <w:pStyle w:val="EmailDiscussion"/>
      </w:pPr>
      <w:bookmarkStart w:id="20" w:name="_Hlk38565205"/>
      <w:r w:rsidRPr="00256495">
        <w:t>[AT</w:t>
      </w:r>
      <w:r w:rsidR="00201A39" w:rsidRPr="00256495">
        <w:t>109bis-e</w:t>
      </w:r>
      <w:r w:rsidRPr="00256495">
        <w:t>][2</w:t>
      </w:r>
      <w:r w:rsidR="00EF3373" w:rsidRPr="00256495">
        <w:t>09</w:t>
      </w:r>
      <w:r w:rsidRPr="00256495">
        <w:t xml:space="preserve">][NR MOB] </w:t>
      </w:r>
      <w:r w:rsidR="00AD4B2E" w:rsidRPr="00256495">
        <w:t xml:space="preserve">Resolution to </w:t>
      </w:r>
      <w:r w:rsidRPr="00256495">
        <w:t xml:space="preserve">remaining open issues </w:t>
      </w:r>
      <w:r w:rsidR="00AD4B2E" w:rsidRPr="00256495">
        <w:t xml:space="preserve">of CPC </w:t>
      </w:r>
      <w:r w:rsidRPr="00256495">
        <w:t>(CATT)</w:t>
      </w:r>
    </w:p>
    <w:p w14:paraId="2FE58B15" w14:textId="77777777" w:rsidR="00FA31FE" w:rsidRPr="00256495" w:rsidRDefault="00FA31FE" w:rsidP="00FA31FE">
      <w:pPr>
        <w:pStyle w:val="EmailDiscussion2"/>
        <w:ind w:left="1619" w:firstLine="0"/>
        <w:rPr>
          <w:u w:val="single"/>
        </w:rPr>
      </w:pPr>
      <w:r w:rsidRPr="00256495">
        <w:rPr>
          <w:u w:val="single"/>
        </w:rPr>
        <w:t xml:space="preserve">Scope: </w:t>
      </w:r>
    </w:p>
    <w:p w14:paraId="141564B2" w14:textId="76C3AC96" w:rsidR="00FA31FE" w:rsidRPr="00256495" w:rsidRDefault="004861CF" w:rsidP="00D8583B">
      <w:pPr>
        <w:pStyle w:val="EmailDiscussion2"/>
        <w:numPr>
          <w:ilvl w:val="2"/>
          <w:numId w:val="24"/>
        </w:numPr>
        <w:ind w:left="1980"/>
      </w:pPr>
      <w:r w:rsidRPr="00256495">
        <w:t>Identify if any critical issues are remaining for the CPC based on this meeting’s contributions and attempt to identify company views to those</w:t>
      </w:r>
    </w:p>
    <w:p w14:paraId="05305795" w14:textId="77777777" w:rsidR="004861CF" w:rsidRPr="00256495" w:rsidRDefault="004861CF" w:rsidP="004861CF">
      <w:pPr>
        <w:pStyle w:val="EmailDiscussion2"/>
        <w:rPr>
          <w:u w:val="single"/>
        </w:rPr>
      </w:pPr>
      <w:bookmarkStart w:id="21" w:name="_Hlk33441120"/>
      <w:r w:rsidRPr="00256495">
        <w:tab/>
      </w:r>
      <w:r w:rsidRPr="00256495">
        <w:rPr>
          <w:u w:val="single"/>
        </w:rPr>
        <w:t xml:space="preserve">Intended outcome: </w:t>
      </w:r>
    </w:p>
    <w:p w14:paraId="55BC5A0E" w14:textId="454A52E6" w:rsidR="004861CF" w:rsidRPr="00256495" w:rsidRDefault="001031FB" w:rsidP="00B32F6D">
      <w:pPr>
        <w:pStyle w:val="EmailDiscussion2"/>
        <w:numPr>
          <w:ilvl w:val="2"/>
          <w:numId w:val="24"/>
        </w:numPr>
        <w:ind w:left="1980"/>
      </w:pPr>
      <w:r w:rsidRPr="00256495">
        <w:t xml:space="preserve">Discussion summary document in </w:t>
      </w:r>
      <w:hyperlink r:id="rId68" w:history="1">
        <w:r w:rsidR="005F1A3B" w:rsidRPr="00256495">
          <w:rPr>
            <w:rStyle w:val="Hyperlink"/>
          </w:rPr>
          <w:t>R2-2003849</w:t>
        </w:r>
      </w:hyperlink>
      <w:r w:rsidR="00B32F6D" w:rsidRPr="00256495">
        <w:t>, including a</w:t>
      </w:r>
      <w:r w:rsidR="004861CF" w:rsidRPr="00256495">
        <w:t>greeable proposals for closing critical open issues (if possible)</w:t>
      </w:r>
      <w:r w:rsidR="00B32F6D" w:rsidRPr="00256495">
        <w:t xml:space="preserve"> and list of n</w:t>
      </w:r>
      <w:r w:rsidR="004861CF" w:rsidRPr="00256495">
        <w:t>on-critical issues that should no longer be pursued in Rel-16</w:t>
      </w:r>
    </w:p>
    <w:p w14:paraId="1453ADFF" w14:textId="071EBF54" w:rsidR="004861CF" w:rsidRPr="00256495" w:rsidRDefault="004861CF" w:rsidP="004861CF">
      <w:pPr>
        <w:pStyle w:val="EmailDiscussion2"/>
        <w:numPr>
          <w:ilvl w:val="2"/>
          <w:numId w:val="24"/>
        </w:numPr>
        <w:ind w:left="1980"/>
      </w:pPr>
      <w:r w:rsidRPr="00256495">
        <w:t xml:space="preserve">The proposed agreements in </w:t>
      </w:r>
      <w:hyperlink r:id="rId69" w:history="1">
        <w:r w:rsidR="005F1A3B" w:rsidRPr="00256495">
          <w:rPr>
            <w:rStyle w:val="Hyperlink"/>
          </w:rPr>
          <w:t>R2-2003849</w:t>
        </w:r>
      </w:hyperlink>
      <w:r w:rsidRPr="00256495">
        <w:t xml:space="preserve"> will be handled in the Monday </w:t>
      </w:r>
      <w:r w:rsidRPr="00256495">
        <w:rPr>
          <w:color w:val="000000" w:themeColor="text1"/>
        </w:rPr>
        <w:t>2020-04-27 Web conference session</w:t>
      </w:r>
    </w:p>
    <w:p w14:paraId="6895218D" w14:textId="79431BA0" w:rsidR="00EF3373" w:rsidRPr="00256495" w:rsidRDefault="00EF3373" w:rsidP="00EF3373">
      <w:pPr>
        <w:pStyle w:val="EmailDiscussion2"/>
        <w:rPr>
          <w:u w:val="single"/>
        </w:rPr>
      </w:pPr>
      <w:r w:rsidRPr="00256495">
        <w:tab/>
      </w:r>
      <w:r w:rsidRPr="00256495">
        <w:rPr>
          <w:u w:val="single"/>
        </w:rPr>
        <w:t xml:space="preserve">Deadlines for providing comments and for </w:t>
      </w:r>
      <w:r w:rsidR="00180ABC" w:rsidRPr="00256495">
        <w:rPr>
          <w:u w:val="single"/>
        </w:rPr>
        <w:t>rapp</w:t>
      </w:r>
      <w:r w:rsidRPr="00256495">
        <w:rPr>
          <w:u w:val="single"/>
        </w:rPr>
        <w:t xml:space="preserve">orteur inputs:  </w:t>
      </w:r>
    </w:p>
    <w:p w14:paraId="3C352026" w14:textId="77777777" w:rsidR="00EF3373" w:rsidRPr="00256495" w:rsidRDefault="00EF3373" w:rsidP="00EF3373">
      <w:pPr>
        <w:pStyle w:val="EmailDiscussion2"/>
        <w:numPr>
          <w:ilvl w:val="2"/>
          <w:numId w:val="24"/>
        </w:numPr>
        <w:ind w:left="1980"/>
      </w:pPr>
      <w:r w:rsidRPr="00256495">
        <w:rPr>
          <w:color w:val="000000" w:themeColor="text1"/>
        </w:rPr>
        <w:t xml:space="preserve">Initial deadline (for companies' feedback):  Thursday 2020-04-23 12:00 UTC </w:t>
      </w:r>
    </w:p>
    <w:p w14:paraId="0FA66CF2" w14:textId="0369077C" w:rsidR="00EF3373" w:rsidRPr="00256495" w:rsidRDefault="00EF3373" w:rsidP="004861CF">
      <w:pPr>
        <w:pStyle w:val="EmailDiscussion2"/>
        <w:numPr>
          <w:ilvl w:val="2"/>
          <w:numId w:val="24"/>
        </w:numPr>
        <w:ind w:left="1980"/>
      </w:pPr>
      <w:r w:rsidRPr="00256495">
        <w:rPr>
          <w:color w:val="000000" w:themeColor="text1"/>
        </w:rPr>
        <w:t xml:space="preserve">Initial deadline (for rapporteur's summary in </w:t>
      </w:r>
      <w:hyperlink r:id="rId70" w:history="1">
        <w:r w:rsidR="005F1A3B" w:rsidRPr="00256495">
          <w:rPr>
            <w:rStyle w:val="Hyperlink"/>
          </w:rPr>
          <w:t>R2-2003849</w:t>
        </w:r>
      </w:hyperlink>
      <w:r w:rsidRPr="00256495">
        <w:rPr>
          <w:color w:val="000000" w:themeColor="text1"/>
        </w:rPr>
        <w:t xml:space="preserve">):  Friday 2020-04-24 </w:t>
      </w:r>
      <w:r w:rsidR="004861CF" w:rsidRPr="00256495">
        <w:rPr>
          <w:color w:val="000000" w:themeColor="text1"/>
        </w:rPr>
        <w:t>12</w:t>
      </w:r>
      <w:r w:rsidRPr="00256495">
        <w:rPr>
          <w:color w:val="000000" w:themeColor="text1"/>
        </w:rPr>
        <w:t xml:space="preserve">:00 UTC </w:t>
      </w:r>
    </w:p>
    <w:p w14:paraId="403903C8" w14:textId="4A83E168" w:rsidR="00663EC8" w:rsidRPr="00256495" w:rsidRDefault="00663EC8" w:rsidP="004861CF">
      <w:pPr>
        <w:pStyle w:val="EmailDiscussion2"/>
        <w:numPr>
          <w:ilvl w:val="2"/>
          <w:numId w:val="24"/>
        </w:numPr>
        <w:ind w:left="1980"/>
      </w:pPr>
      <w:r w:rsidRPr="00256495">
        <w:rPr>
          <w:color w:val="000000" w:themeColor="text1"/>
        </w:rPr>
        <w:t>Discussion outcome to be treated in Monday 2020-04-27 session</w:t>
      </w:r>
    </w:p>
    <w:bookmarkEnd w:id="16"/>
    <w:bookmarkEnd w:id="20"/>
    <w:p w14:paraId="18369B84" w14:textId="77777777" w:rsidR="00432544" w:rsidRPr="00256495" w:rsidRDefault="00432544" w:rsidP="00432544">
      <w:pPr>
        <w:pStyle w:val="EmailDiscussion2"/>
      </w:pPr>
    </w:p>
    <w:bookmarkEnd w:id="21"/>
    <w:p w14:paraId="17DDDD95" w14:textId="77777777" w:rsidR="00FA31FE" w:rsidRPr="00256495" w:rsidRDefault="00FA31FE" w:rsidP="00FA31FE">
      <w:pPr>
        <w:pStyle w:val="EmailDiscussion2"/>
        <w:ind w:left="0" w:firstLine="0"/>
      </w:pPr>
    </w:p>
    <w:bookmarkEnd w:id="15"/>
    <w:p w14:paraId="4170F740" w14:textId="77777777" w:rsidR="00FA31FE" w:rsidRPr="00AD4B2E" w:rsidRDefault="00FA31FE" w:rsidP="00FA31FE">
      <w:pPr>
        <w:rPr>
          <w:rFonts w:ascii="Calibri" w:hAnsi="Calibri"/>
          <w:sz w:val="22"/>
          <w:szCs w:val="22"/>
          <w:highlight w:val="yellow"/>
          <w:lang w:eastAsia="ja-JP"/>
        </w:rPr>
      </w:pPr>
    </w:p>
    <w:p w14:paraId="25CA2738" w14:textId="1F626A68" w:rsidR="00FA31FE" w:rsidRPr="00BD7D9E" w:rsidRDefault="00FA31FE" w:rsidP="00FA31FE">
      <w:pPr>
        <w:spacing w:before="240" w:after="60"/>
        <w:outlineLvl w:val="8"/>
        <w:rPr>
          <w:b/>
        </w:rPr>
      </w:pPr>
      <w:bookmarkStart w:id="22" w:name="_Hlk34074454"/>
      <w:r w:rsidRPr="00BD7D9E">
        <w:rPr>
          <w:b/>
        </w:rPr>
        <w:t>CR finalization</w:t>
      </w:r>
      <w:r w:rsidR="004861CF" w:rsidRPr="00BD7D9E">
        <w:rPr>
          <w:b/>
        </w:rPr>
        <w:t xml:space="preserve"> </w:t>
      </w:r>
    </w:p>
    <w:bookmarkEnd w:id="19"/>
    <w:bookmarkEnd w:id="22"/>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23"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5A16223B"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71" w:history="1">
        <w:r w:rsidR="005F1A3B">
          <w:rPr>
            <w:rStyle w:val="Hyperlink"/>
          </w:rPr>
          <w:t>R2-2003850</w:t>
        </w:r>
      </w:hyperlink>
      <w:r w:rsidRPr="00BD7D9E">
        <w:t xml:space="preserve"> (NR RRC) and </w:t>
      </w:r>
      <w:hyperlink r:id="rId72" w:history="1">
        <w:r w:rsidR="005F1A3B">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266DE10A" w14:textId="77777777" w:rsidR="00FA31FE" w:rsidRPr="00BD7D9E" w:rsidRDefault="00FA31FE" w:rsidP="00FA31FE">
      <w:pPr>
        <w:pStyle w:val="EmailDiscussion2"/>
      </w:pPr>
    </w:p>
    <w:p w14:paraId="64E4A26D" w14:textId="1C1F6281" w:rsidR="001031FB" w:rsidRDefault="008F4B5A" w:rsidP="001031FB">
      <w:pPr>
        <w:pStyle w:val="Agreement"/>
      </w:pPr>
      <w:r>
        <w:t>Moved to 1-week email discussion</w:t>
      </w: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24"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28AF0E30" w:rsidR="001031FB" w:rsidRPr="001031FB" w:rsidRDefault="001031FB" w:rsidP="001031FB">
      <w:pPr>
        <w:pStyle w:val="EmailDiscussion2"/>
        <w:numPr>
          <w:ilvl w:val="2"/>
          <w:numId w:val="24"/>
        </w:numPr>
        <w:ind w:left="1980"/>
      </w:pPr>
      <w:r w:rsidRPr="001031FB">
        <w:t xml:space="preserve">Final CR can be provided in </w:t>
      </w:r>
      <w:hyperlink r:id="rId73" w:history="1">
        <w:r w:rsidR="005F1A3B">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bookmarkEnd w:id="24"/>
    <w:p w14:paraId="6B2A9586" w14:textId="77777777" w:rsidR="008F4B5A" w:rsidRDefault="008F4B5A" w:rsidP="008F4B5A">
      <w:pPr>
        <w:pStyle w:val="Agreement"/>
      </w:pPr>
      <w:r>
        <w:t>Moved to 1-week email discussion</w:t>
      </w:r>
    </w:p>
    <w:bookmarkEnd w:id="23"/>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0A4AD634" w:rsidR="001031FB" w:rsidRPr="00BD7D9E" w:rsidRDefault="001031FB" w:rsidP="00F738D6">
      <w:pPr>
        <w:pStyle w:val="EmailDiscussion2"/>
        <w:numPr>
          <w:ilvl w:val="2"/>
          <w:numId w:val="24"/>
        </w:numPr>
        <w:ind w:left="1980"/>
      </w:pPr>
      <w:r w:rsidRPr="00BD7D9E">
        <w:t xml:space="preserve">Final CRs can be provided in </w:t>
      </w:r>
      <w:hyperlink r:id="rId74" w:history="1">
        <w:r w:rsidR="005F1A3B">
          <w:rPr>
            <w:rStyle w:val="Hyperlink"/>
          </w:rPr>
          <w:t>R2-2003853</w:t>
        </w:r>
      </w:hyperlink>
      <w:r w:rsidRPr="00BD7D9E">
        <w:t xml:space="preserve"> (NR PDCP) and </w:t>
      </w:r>
      <w:hyperlink r:id="rId75" w:history="1">
        <w:r w:rsidR="005F1A3B">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5F03E892" w14:textId="77777777" w:rsidR="00432544" w:rsidRPr="00BD7D9E" w:rsidRDefault="00432544" w:rsidP="00FA31FE">
      <w:pPr>
        <w:pStyle w:val="EmailDiscussion2"/>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C0C00B7" w:rsidR="001031FB" w:rsidRPr="00BD7D9E" w:rsidRDefault="001031FB" w:rsidP="00F738D6">
      <w:pPr>
        <w:pStyle w:val="EmailDiscussion2"/>
        <w:numPr>
          <w:ilvl w:val="2"/>
          <w:numId w:val="24"/>
        </w:numPr>
        <w:ind w:left="1980"/>
      </w:pPr>
      <w:r w:rsidRPr="00BD7D9E">
        <w:t xml:space="preserve">Final CRs can be provided in </w:t>
      </w:r>
      <w:hyperlink r:id="rId76" w:history="1">
        <w:r w:rsidR="005F1A3B">
          <w:rPr>
            <w:rStyle w:val="Hyperlink"/>
          </w:rPr>
          <w:t>R2-2003855</w:t>
        </w:r>
      </w:hyperlink>
      <w:r w:rsidRPr="00BD7D9E">
        <w:t xml:space="preserve"> (NR MAC) and </w:t>
      </w:r>
      <w:hyperlink r:id="rId77" w:history="1">
        <w:r w:rsidR="005F1A3B">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bookmarkEnd w:id="10"/>
    <w:p w14:paraId="15101082" w14:textId="77777777" w:rsidR="00432544" w:rsidRPr="00BD7D9E" w:rsidRDefault="00432544" w:rsidP="00FA31FE">
      <w:pPr>
        <w:pStyle w:val="EmailDiscussion2"/>
      </w:pPr>
    </w:p>
    <w:p w14:paraId="529BFEF0" w14:textId="049515F1" w:rsidR="00AD4B2E" w:rsidRPr="00766945" w:rsidRDefault="00FA31FE" w:rsidP="00FA31FE">
      <w:pPr>
        <w:spacing w:before="240" w:after="60"/>
        <w:outlineLvl w:val="8"/>
        <w:rPr>
          <w:b/>
        </w:rPr>
      </w:pPr>
      <w:r w:rsidRPr="00766945">
        <w:rPr>
          <w:b/>
        </w:rPr>
        <w:t>Post-meeting email discussions</w:t>
      </w:r>
    </w:p>
    <w:p w14:paraId="645E6739" w14:textId="362E5D0E" w:rsidR="00CC7DC0" w:rsidRDefault="00CC7DC0" w:rsidP="00FA31FE">
      <w:pPr>
        <w:pStyle w:val="Doc-text2"/>
      </w:pPr>
      <w:bookmarkStart w:id="25" w:name="_Toc198546514"/>
      <w:bookmarkStart w:id="26" w:name="_Hlk34385859"/>
    </w:p>
    <w:p w14:paraId="2BB4AB98" w14:textId="77777777" w:rsidR="00736EDC" w:rsidRDefault="00736EDC" w:rsidP="00FA31FE">
      <w:pPr>
        <w:pStyle w:val="Doc-text2"/>
      </w:pPr>
    </w:p>
    <w:p w14:paraId="70EF872A" w14:textId="77777777" w:rsidR="00736EDC" w:rsidRPr="00BD7D9E" w:rsidRDefault="00736EDC" w:rsidP="00736EDC">
      <w:pPr>
        <w:pStyle w:val="EmailDiscussion"/>
      </w:pPr>
      <w:bookmarkStart w:id="27" w:name="_Hlk39157541"/>
      <w:r w:rsidRPr="00BD7D9E">
        <w:t>[</w:t>
      </w:r>
      <w:r>
        <w:t>Post</w:t>
      </w:r>
      <w:r w:rsidRPr="00BD7D9E">
        <w:t>109bis-e][</w:t>
      </w:r>
      <w:r>
        <w:t xml:space="preserve">NR </w:t>
      </w:r>
      <w:r w:rsidRPr="00BD7D9E">
        <w:t xml:space="preserve">MOB] </w:t>
      </w:r>
      <w:r>
        <w:t xml:space="preserve">NR </w:t>
      </w:r>
      <w:r w:rsidRPr="00BD7D9E">
        <w:t>RRC CR (Intel)</w:t>
      </w:r>
    </w:p>
    <w:p w14:paraId="5F681A09" w14:textId="6D3AF2B7" w:rsidR="00736EDC" w:rsidRPr="00766945" w:rsidRDefault="00736EDC" w:rsidP="00736EDC">
      <w:pPr>
        <w:pStyle w:val="EmailDiscussion2"/>
      </w:pPr>
      <w:r w:rsidRPr="00766945">
        <w:tab/>
        <w:t xml:space="preserve">Intended outcome: </w:t>
      </w:r>
      <w:r>
        <w:t xml:space="preserve">NR </w:t>
      </w:r>
      <w:r w:rsidRPr="00BD7D9E">
        <w:t>RRC CR</w:t>
      </w:r>
      <w:r>
        <w:t xml:space="preserve"> for NR mobility</w:t>
      </w:r>
      <w:r w:rsidRPr="00BD7D9E">
        <w:t xml:space="preserve"> </w:t>
      </w:r>
      <w:r>
        <w:t xml:space="preserve">WI </w:t>
      </w:r>
      <w:r w:rsidRPr="00BD7D9E">
        <w:t>capturing changes agreed in this meeting</w:t>
      </w:r>
      <w:r w:rsidRPr="00766945">
        <w:t xml:space="preserve"> </w:t>
      </w:r>
    </w:p>
    <w:p w14:paraId="0C1847C2" w14:textId="31D21CD0" w:rsidR="008F4B5A" w:rsidRDefault="008F4B5A" w:rsidP="008F4B5A">
      <w:pPr>
        <w:pStyle w:val="EmailDiscussion2"/>
      </w:pPr>
      <w:r w:rsidRPr="00766945">
        <w:tab/>
        <w:t xml:space="preserve">Deadline: </w:t>
      </w:r>
      <w:r w:rsidR="00736EDC">
        <w:t>1-week</w:t>
      </w:r>
      <w:r w:rsidRPr="00766945">
        <w:t xml:space="preserve"> </w:t>
      </w:r>
      <w:r w:rsidR="00256495">
        <w:t>(RRC CR)</w:t>
      </w:r>
    </w:p>
    <w:p w14:paraId="21F2F400" w14:textId="1A85A676" w:rsidR="008F4B5A" w:rsidRDefault="008F4B5A" w:rsidP="00FA31FE">
      <w:pPr>
        <w:pStyle w:val="Doc-text2"/>
      </w:pPr>
    </w:p>
    <w:p w14:paraId="07CE37C3" w14:textId="77777777" w:rsidR="00736EDC" w:rsidRPr="00BD7D9E" w:rsidRDefault="00736EDC" w:rsidP="00736EDC">
      <w:pPr>
        <w:pStyle w:val="EmailDiscussion"/>
      </w:pPr>
      <w:r w:rsidRPr="00BD7D9E">
        <w:t>[</w:t>
      </w:r>
      <w:r>
        <w:t>Post</w:t>
      </w:r>
      <w:r w:rsidRPr="00BD7D9E">
        <w:t>109bis-e]</w:t>
      </w:r>
      <w:r>
        <w:t xml:space="preserve">[NR/LTE </w:t>
      </w:r>
      <w:r w:rsidRPr="00BD7D9E">
        <w:t xml:space="preserve">MOB] </w:t>
      </w:r>
      <w:r>
        <w:t xml:space="preserve">LTE </w:t>
      </w:r>
      <w:r w:rsidRPr="00BD7D9E">
        <w:t>RRC CR</w:t>
      </w:r>
      <w:r>
        <w:t>s</w:t>
      </w:r>
      <w:r w:rsidRPr="00BD7D9E">
        <w:t xml:space="preserve"> (Ericsson)</w:t>
      </w:r>
    </w:p>
    <w:p w14:paraId="25F3590C" w14:textId="634ED04A" w:rsidR="008F4B5A" w:rsidRPr="00766945" w:rsidRDefault="008F4B5A" w:rsidP="008F4B5A">
      <w:pPr>
        <w:pStyle w:val="EmailDiscussion2"/>
      </w:pPr>
      <w:r w:rsidRPr="00766945">
        <w:tab/>
        <w:t xml:space="preserve">Intended outcome: </w:t>
      </w:r>
      <w:r w:rsidR="00736EDC" w:rsidRPr="00BD7D9E">
        <w:t>LTE mobility RRC CR</w:t>
      </w:r>
      <w:r w:rsidR="00736EDC">
        <w:t>s for LTE mobility and NR mobility</w:t>
      </w:r>
      <w:r w:rsidR="00736EDC" w:rsidRPr="00BD7D9E">
        <w:t xml:space="preserve"> </w:t>
      </w:r>
      <w:r w:rsidR="00736EDC">
        <w:t xml:space="preserve">WIs </w:t>
      </w:r>
      <w:r w:rsidR="00736EDC" w:rsidRPr="00BD7D9E">
        <w:t>capturing changes agreed in this meeting</w:t>
      </w:r>
      <w:r w:rsidR="00736EDC" w:rsidRPr="00766945">
        <w:t xml:space="preserve"> </w:t>
      </w:r>
    </w:p>
    <w:p w14:paraId="22BE56A1" w14:textId="77777777" w:rsidR="00256495" w:rsidRDefault="00256495" w:rsidP="00256495">
      <w:pPr>
        <w:pStyle w:val="EmailDiscussion2"/>
      </w:pPr>
      <w:r w:rsidRPr="00766945">
        <w:tab/>
        <w:t xml:space="preserve">Deadline: </w:t>
      </w:r>
      <w:r>
        <w:t>1-week</w:t>
      </w:r>
      <w:r w:rsidRPr="00766945">
        <w:t xml:space="preserve"> </w:t>
      </w:r>
      <w:r>
        <w:t>(RRC CR)</w:t>
      </w:r>
    </w:p>
    <w:bookmarkEnd w:id="27"/>
    <w:p w14:paraId="144FAD33" w14:textId="77777777" w:rsidR="008F4B5A" w:rsidRPr="00766945" w:rsidRDefault="008F4B5A" w:rsidP="00FA31FE">
      <w:pPr>
        <w:pStyle w:val="Doc-text2"/>
      </w:pPr>
    </w:p>
    <w:p w14:paraId="266E8F3E" w14:textId="5E13901D" w:rsidR="00CC7DC0" w:rsidRPr="00766945" w:rsidRDefault="00CC7DC0" w:rsidP="00CC7DC0">
      <w:pPr>
        <w:pStyle w:val="EmailDiscussion"/>
      </w:pPr>
      <w:bookmarkStart w:id="28" w:name="_Hlk38272022"/>
      <w:r w:rsidRPr="00766945">
        <w:t>[109bis-e][NR MOB] Stage-2 CR (Intel)</w:t>
      </w:r>
    </w:p>
    <w:p w14:paraId="7A79FA36" w14:textId="40C297AD" w:rsidR="00CC7DC0" w:rsidRPr="00766945" w:rsidRDefault="00CC7DC0" w:rsidP="00CC7DC0">
      <w:pPr>
        <w:pStyle w:val="EmailDiscussion2"/>
      </w:pPr>
      <w:r w:rsidRPr="00766945">
        <w:tab/>
        <w:t xml:space="preserve">Intended outcome: 38.300 </w:t>
      </w:r>
      <w:r w:rsidR="003B7C42" w:rsidRPr="00766945">
        <w:t xml:space="preserve">CR </w:t>
      </w:r>
      <w:r w:rsidRPr="00766945">
        <w:t>for NR mobility WI (including T312, CPC)</w:t>
      </w:r>
      <w:r w:rsidR="003B7C42" w:rsidRPr="00766945">
        <w:t xml:space="preserve"> based on updates from RAN2#109bis-e</w:t>
      </w:r>
    </w:p>
    <w:p w14:paraId="219F9A04" w14:textId="77777777" w:rsidR="003B7C42" w:rsidRPr="00766945" w:rsidRDefault="003B7C42" w:rsidP="003B7C42">
      <w:pPr>
        <w:pStyle w:val="EmailDiscussion2"/>
      </w:pPr>
      <w:r w:rsidRPr="00766945">
        <w:tab/>
        <w:t xml:space="preserve">Deadline: Long (until next meeting) </w:t>
      </w:r>
    </w:p>
    <w:p w14:paraId="5A967623" w14:textId="77777777" w:rsidR="00CC7DC0" w:rsidRPr="00766945" w:rsidRDefault="00CC7DC0" w:rsidP="00CC7DC0">
      <w:pPr>
        <w:pStyle w:val="EmailDiscussion2"/>
      </w:pPr>
    </w:p>
    <w:p w14:paraId="67AA87B3" w14:textId="141DECF6" w:rsidR="00CC7DC0" w:rsidRPr="00766945" w:rsidRDefault="00CC7DC0" w:rsidP="00CC7DC0">
      <w:pPr>
        <w:pStyle w:val="EmailDiscussion"/>
      </w:pPr>
      <w:r w:rsidRPr="00766945">
        <w:t>[109bis-e][LTE MOB] Stage-2 CR (China Telecom)</w:t>
      </w:r>
    </w:p>
    <w:p w14:paraId="1424BBC4" w14:textId="0585528F" w:rsidR="00CC7DC0" w:rsidRPr="00766945" w:rsidRDefault="00CC7DC0" w:rsidP="00CC7DC0">
      <w:pPr>
        <w:pStyle w:val="EmailDiscussion2"/>
      </w:pPr>
      <w:r w:rsidRPr="00766945">
        <w:tab/>
        <w:t>Intended outcome: 36.300 CR for LTE mobility WI</w:t>
      </w:r>
      <w:r w:rsidR="003B7C42" w:rsidRPr="00766945">
        <w:t xml:space="preserve"> based on updates from RAN2#109bis-e</w:t>
      </w:r>
    </w:p>
    <w:p w14:paraId="7EDDE4CD" w14:textId="77777777" w:rsidR="003B7C42" w:rsidRPr="00766945" w:rsidRDefault="003B7C42" w:rsidP="003B7C42">
      <w:pPr>
        <w:pStyle w:val="EmailDiscussion2"/>
      </w:pPr>
      <w:r w:rsidRPr="00766945">
        <w:tab/>
        <w:t xml:space="preserve">Deadline: Long (until next meeting) </w:t>
      </w:r>
    </w:p>
    <w:p w14:paraId="7CA22B1A" w14:textId="589CA4A4" w:rsidR="00CC7DC0" w:rsidRPr="00766945" w:rsidRDefault="00CC7DC0" w:rsidP="00FA31FE">
      <w:pPr>
        <w:pStyle w:val="Doc-text2"/>
      </w:pPr>
    </w:p>
    <w:p w14:paraId="00271F94" w14:textId="5828885A" w:rsidR="003B7C42" w:rsidRPr="00766945" w:rsidRDefault="003B7C42" w:rsidP="003B7C42">
      <w:pPr>
        <w:pStyle w:val="EmailDiscussion"/>
      </w:pPr>
      <w:r w:rsidRPr="00766945">
        <w:t>[109bis-e][</w:t>
      </w:r>
      <w:r w:rsidR="00432544" w:rsidRPr="00766945">
        <w:t>NR</w:t>
      </w:r>
      <w:r w:rsidRPr="00766945">
        <w:t xml:space="preserve"> MOB] Stage-2 CR </w:t>
      </w:r>
      <w:r w:rsidR="00432544" w:rsidRPr="00766945">
        <w:t xml:space="preserve">for CPC </w:t>
      </w:r>
      <w:r w:rsidRPr="00766945">
        <w:t>(</w:t>
      </w:r>
      <w:r w:rsidR="00432544" w:rsidRPr="00766945">
        <w:t>CATT</w:t>
      </w:r>
      <w:r w:rsidRPr="00766945">
        <w:t>)</w:t>
      </w:r>
    </w:p>
    <w:p w14:paraId="77F32B0F" w14:textId="0F9F87F6" w:rsidR="003B7C42" w:rsidRPr="00766945" w:rsidRDefault="003B7C42" w:rsidP="003B7C42">
      <w:pPr>
        <w:pStyle w:val="EmailDiscussion2"/>
      </w:pPr>
      <w:r w:rsidRPr="00766945">
        <w:tab/>
        <w:t>Intended outcome: 3</w:t>
      </w:r>
      <w:r w:rsidR="00432544" w:rsidRPr="00766945">
        <w:t>7</w:t>
      </w:r>
      <w:r w:rsidRPr="00766945">
        <w:t>.</w:t>
      </w:r>
      <w:r w:rsidR="00432544" w:rsidRPr="00766945">
        <w:t>340</w:t>
      </w:r>
      <w:r w:rsidRPr="00766945">
        <w:t xml:space="preserve"> CR for </w:t>
      </w:r>
      <w:r w:rsidR="00432544" w:rsidRPr="00766945">
        <w:t>NR mobility on CPC</w:t>
      </w:r>
      <w:r w:rsidRPr="00766945">
        <w:t xml:space="preserve"> based on updates from RAN2#109bis-e</w:t>
      </w:r>
    </w:p>
    <w:p w14:paraId="46C7C46E" w14:textId="0D1C4B9A" w:rsidR="003B7C42" w:rsidRPr="00766945" w:rsidRDefault="003B7C42" w:rsidP="003B7C42">
      <w:pPr>
        <w:pStyle w:val="EmailDiscussion2"/>
      </w:pPr>
      <w:r w:rsidRPr="00766945">
        <w:tab/>
        <w:t xml:space="preserve">Deadline: Long (until next meeting) </w:t>
      </w:r>
    </w:p>
    <w:p w14:paraId="118D0214" w14:textId="77777777" w:rsidR="00432544" w:rsidRPr="00766945" w:rsidRDefault="00432544" w:rsidP="003B7C42">
      <w:pPr>
        <w:pStyle w:val="EmailDiscussion2"/>
      </w:pPr>
    </w:p>
    <w:p w14:paraId="581BF724" w14:textId="48E30301" w:rsidR="00432544" w:rsidRPr="00896F3B" w:rsidRDefault="00432544" w:rsidP="00432544">
      <w:pPr>
        <w:pStyle w:val="EmailDiscussion"/>
      </w:pPr>
      <w:r w:rsidRPr="00896F3B">
        <w:t>[109bis-e][NR MOB] UE capabilities for NR mobility (Intel)</w:t>
      </w:r>
    </w:p>
    <w:p w14:paraId="43E50EF9" w14:textId="1A755338" w:rsidR="00432544" w:rsidRPr="00896F3B" w:rsidRDefault="00432544" w:rsidP="00432544">
      <w:pPr>
        <w:pStyle w:val="EmailDiscussion2"/>
      </w:pPr>
      <w:r w:rsidRPr="00896F3B">
        <w:tab/>
        <w:t>Intended outcome: Discuss remaining issues with UE capabilities for NR mobility based on RAN1 input and updates from RAN2#109bis-e (if any)</w:t>
      </w:r>
    </w:p>
    <w:p w14:paraId="457C39B4" w14:textId="77777777" w:rsidR="00432544" w:rsidRPr="00896F3B" w:rsidRDefault="00432544" w:rsidP="00432544">
      <w:pPr>
        <w:pStyle w:val="EmailDiscussion2"/>
      </w:pPr>
      <w:r w:rsidRPr="00896F3B">
        <w:tab/>
        <w:t xml:space="preserve">Deadline: Long (until next meeting) </w:t>
      </w:r>
    </w:p>
    <w:p w14:paraId="49BE80A9" w14:textId="77777777" w:rsidR="00432544" w:rsidRPr="00896F3B" w:rsidRDefault="00432544" w:rsidP="00432544">
      <w:pPr>
        <w:pStyle w:val="EmailDiscussion2"/>
      </w:pPr>
    </w:p>
    <w:p w14:paraId="2C5ABE2B" w14:textId="729CAAC5" w:rsidR="00432544" w:rsidRPr="00896F3B" w:rsidRDefault="00432544" w:rsidP="00432544">
      <w:pPr>
        <w:pStyle w:val="EmailDiscussion"/>
      </w:pPr>
      <w:r w:rsidRPr="00896F3B">
        <w:t>[109bis-e][LTE MOB] UE capabilities for NR mobility (China Telecom)</w:t>
      </w:r>
    </w:p>
    <w:p w14:paraId="5E1E1412" w14:textId="1FC650D5" w:rsidR="00432544" w:rsidRPr="00896F3B" w:rsidRDefault="00432544" w:rsidP="00432544">
      <w:pPr>
        <w:pStyle w:val="EmailDiscussion2"/>
      </w:pPr>
      <w:r w:rsidRPr="00896F3B">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896F3B">
        <w:tab/>
        <w:t>Deadline: Long (until next meeting)</w:t>
      </w:r>
      <w:r w:rsidRPr="003B7C42">
        <w:t xml:space="preserve"> </w:t>
      </w:r>
    </w:p>
    <w:bookmarkEnd w:id="28"/>
    <w:p w14:paraId="45548FC3" w14:textId="77777777" w:rsidR="00432544" w:rsidRPr="003B7C42" w:rsidRDefault="00432544" w:rsidP="003B7C42">
      <w:pPr>
        <w:pStyle w:val="EmailDiscussion2"/>
      </w:pPr>
    </w:p>
    <w:bookmarkEnd w:id="8"/>
    <w:p w14:paraId="7B905A4D" w14:textId="77777777" w:rsidR="008F4B5A" w:rsidRPr="00EF049A" w:rsidRDefault="008F4B5A" w:rsidP="008F4B5A">
      <w:pPr>
        <w:pStyle w:val="EmailDiscussion"/>
      </w:pPr>
      <w:r w:rsidRPr="00EF049A">
        <w:t xml:space="preserve">[109bis-e#xx][LTE/NR/ASN.1]  Resolution to review issues </w:t>
      </w:r>
      <w:r w:rsidRPr="00EF049A">
        <w:rPr>
          <w:lang w:eastAsia="ko-KR"/>
        </w:rPr>
        <w:t>S003, S00</w:t>
      </w:r>
      <w:r>
        <w:rPr>
          <w:lang w:eastAsia="ko-KR"/>
        </w:rPr>
        <w:t>5</w:t>
      </w:r>
      <w:r w:rsidRPr="00EF049A">
        <w:rPr>
          <w:lang w:eastAsia="ko-KR"/>
        </w:rPr>
        <w:t>, B002, S046</w:t>
      </w:r>
      <w:r w:rsidRPr="00EF049A">
        <w:t xml:space="preserve"> (Samsung/Ericsson)</w:t>
      </w:r>
    </w:p>
    <w:p w14:paraId="6BE526D1" w14:textId="77777777" w:rsidR="008F4B5A" w:rsidRDefault="008F4B5A" w:rsidP="008F4B5A">
      <w:pPr>
        <w:pStyle w:val="EmailDiscussion2"/>
        <w:ind w:left="1619" w:firstLine="0"/>
      </w:pPr>
      <w:r w:rsidRPr="00EF049A">
        <w:t>Discuss how to resolve the review issues S003/S006/B002/S046 and identify how the cross-RAT IE usage should work.</w:t>
      </w:r>
    </w:p>
    <w:p w14:paraId="510F2107" w14:textId="77777777" w:rsidR="008F4B5A" w:rsidRDefault="008F4B5A" w:rsidP="008F4B5A">
      <w:pPr>
        <w:pStyle w:val="EmailDiscussion2"/>
      </w:pPr>
      <w:r>
        <w:tab/>
        <w:t>Intended outcome: Discussion report and CRs to 36.331 (Samsung) and 38.331 (Ericsson)</w:t>
      </w:r>
    </w:p>
    <w:p w14:paraId="4C72E22F" w14:textId="77777777" w:rsidR="008F4B5A" w:rsidRDefault="008F4B5A" w:rsidP="008F4B5A">
      <w:pPr>
        <w:pStyle w:val="EmailDiscussion2"/>
      </w:pPr>
      <w:r>
        <w:tab/>
        <w:t xml:space="preserve">Deadline:  Long (until next meeting) </w:t>
      </w:r>
    </w:p>
    <w:p w14:paraId="6E5BFA57" w14:textId="77777777" w:rsidR="008F4B5A" w:rsidRDefault="008F4B5A" w:rsidP="008F4B5A">
      <w:pPr>
        <w:pStyle w:val="EmailDiscussion2"/>
      </w:pPr>
    </w:p>
    <w:p w14:paraId="0C650923" w14:textId="77777777" w:rsidR="003B7C42" w:rsidRPr="00AD4B2E" w:rsidRDefault="003B7C42" w:rsidP="00FA31FE">
      <w:pPr>
        <w:pStyle w:val="Doc-text2"/>
        <w:rPr>
          <w:highlight w:val="yellow"/>
        </w:rPr>
      </w:pPr>
    </w:p>
    <w:bookmarkEnd w:id="25"/>
    <w:bookmarkEnd w:id="26"/>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lastRenderedPageBreak/>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195363B5" w:rsidR="0036199A" w:rsidRPr="005B4368" w:rsidRDefault="0036199A" w:rsidP="0036199A">
      <w:pPr>
        <w:pStyle w:val="EmailDiscussion2"/>
        <w:numPr>
          <w:ilvl w:val="2"/>
          <w:numId w:val="24"/>
        </w:numPr>
        <w:ind w:left="1980"/>
      </w:pPr>
      <w:r>
        <w:t>Attempt to a</w:t>
      </w:r>
      <w:r w:rsidRPr="005B4368">
        <w:t xml:space="preserve">gree to CRs in </w:t>
      </w:r>
      <w:hyperlink r:id="rId78" w:history="1">
        <w:r w:rsidR="005F1A3B">
          <w:rPr>
            <w:rStyle w:val="Hyperlink"/>
          </w:rPr>
          <w:t>R2-2003451</w:t>
        </w:r>
      </w:hyperlink>
      <w:r w:rsidRPr="005B4368">
        <w:t xml:space="preserve">, </w:t>
      </w:r>
      <w:hyperlink r:id="rId79" w:history="1">
        <w:r w:rsidR="005F1A3B">
          <w:rPr>
            <w:rStyle w:val="Hyperlink"/>
          </w:rPr>
          <w:t>R2-2003452</w:t>
        </w:r>
      </w:hyperlink>
      <w:r w:rsidRPr="005B4368">
        <w:t xml:space="preserve">, </w:t>
      </w:r>
      <w:hyperlink r:id="rId80" w:history="1">
        <w:r w:rsidR="005F1A3B">
          <w:rPr>
            <w:rStyle w:val="Hyperlink"/>
          </w:rPr>
          <w:t>R2-2003453</w:t>
        </w:r>
      </w:hyperlink>
      <w:r w:rsidRPr="005B4368">
        <w:t xml:space="preserve">, </w:t>
      </w:r>
      <w:hyperlink r:id="rId81" w:history="1">
        <w:r w:rsidR="005F1A3B">
          <w:rPr>
            <w:rStyle w:val="Hyperlink"/>
          </w:rPr>
          <w:t>R2-2003232</w:t>
        </w:r>
      </w:hyperlink>
      <w:r w:rsidRPr="005B4368">
        <w:t xml:space="preserve">, </w:t>
      </w:r>
      <w:hyperlink r:id="rId82" w:history="1">
        <w:r w:rsidR="005F1A3B">
          <w:rPr>
            <w:rStyle w:val="Hyperlink"/>
          </w:rPr>
          <w:t>R2-2003233</w:t>
        </w:r>
      </w:hyperlink>
      <w:r w:rsidRPr="005B4368">
        <w:t xml:space="preserve">, </w:t>
      </w:r>
      <w:hyperlink r:id="rId83" w:history="1">
        <w:r w:rsidR="005F1A3B">
          <w:rPr>
            <w:rStyle w:val="Hyperlink"/>
          </w:rPr>
          <w:t>R2-2002619</w:t>
        </w:r>
      </w:hyperlink>
      <w:r w:rsidRPr="005B4368">
        <w:t xml:space="preserve"> and </w:t>
      </w:r>
      <w:hyperlink r:id="rId84" w:history="1">
        <w:r w:rsidR="005F1A3B">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2427973A" w:rsidR="0036199A" w:rsidRDefault="0036199A" w:rsidP="0036199A">
      <w:pPr>
        <w:pStyle w:val="EmailDiscussion2"/>
        <w:numPr>
          <w:ilvl w:val="2"/>
          <w:numId w:val="24"/>
        </w:numPr>
        <w:ind w:left="1980"/>
      </w:pPr>
      <w:r>
        <w:t>Discussion s</w:t>
      </w:r>
      <w:r w:rsidRPr="00201A39">
        <w:t xml:space="preserve">ummary in </w:t>
      </w:r>
      <w:hyperlink r:id="rId85" w:history="1">
        <w:r w:rsidR="005F1A3B">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65E4C1F7"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86" w:history="1">
        <w:r w:rsidR="005F1A3B">
          <w:rPr>
            <w:rStyle w:val="Hyperlink"/>
          </w:rPr>
          <w:t>R2-2003841</w:t>
        </w:r>
      </w:hyperlink>
      <w:r w:rsidRPr="005422B2">
        <w:rPr>
          <w:color w:val="000000" w:themeColor="text1"/>
        </w:rPr>
        <w:t xml:space="preserve">):  Thursday 2020-04-23 10:00 UTC </w:t>
      </w:r>
    </w:p>
    <w:p w14:paraId="3174BDAC" w14:textId="78E5A108" w:rsidR="0036199A" w:rsidRPr="005422B2" w:rsidRDefault="0036199A" w:rsidP="0036199A">
      <w:pPr>
        <w:pStyle w:val="EmailDiscussion2"/>
        <w:numPr>
          <w:ilvl w:val="2"/>
          <w:numId w:val="24"/>
        </w:numPr>
        <w:ind w:left="1980"/>
      </w:pPr>
      <w:r w:rsidRPr="005422B2">
        <w:rPr>
          <w:u w:val="single"/>
        </w:rPr>
        <w:t xml:space="preserve">Proposed agreements in </w:t>
      </w:r>
      <w:hyperlink r:id="rId87" w:history="1">
        <w:r w:rsidR="005F1A3B">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3D4FCB5B" w:rsidR="0036199A" w:rsidRPr="005B4368" w:rsidRDefault="0036199A" w:rsidP="0036199A">
      <w:pPr>
        <w:pStyle w:val="EmailDiscussion2"/>
        <w:numPr>
          <w:ilvl w:val="2"/>
          <w:numId w:val="24"/>
        </w:numPr>
        <w:ind w:left="1980"/>
      </w:pPr>
      <w:r w:rsidRPr="005B4368">
        <w:t xml:space="preserve">Discuss the CRs in </w:t>
      </w:r>
      <w:hyperlink r:id="rId88" w:history="1">
        <w:r w:rsidR="005F1A3B">
          <w:rPr>
            <w:rStyle w:val="Hyperlink"/>
          </w:rPr>
          <w:t>R2-2003147</w:t>
        </w:r>
      </w:hyperlink>
      <w:r w:rsidRPr="005B4368">
        <w:t xml:space="preserve">, </w:t>
      </w:r>
      <w:hyperlink r:id="rId89" w:history="1">
        <w:r w:rsidR="005F1A3B">
          <w:rPr>
            <w:rStyle w:val="Hyperlink"/>
          </w:rPr>
          <w:t>R2-2003148</w:t>
        </w:r>
      </w:hyperlink>
      <w:r w:rsidRPr="005B4368">
        <w:t xml:space="preserve">, </w:t>
      </w:r>
      <w:hyperlink r:id="rId90" w:history="1">
        <w:r w:rsidR="005F1A3B">
          <w:rPr>
            <w:rStyle w:val="Hyperlink"/>
          </w:rPr>
          <w:t>R2-2003149</w:t>
        </w:r>
      </w:hyperlink>
      <w:r w:rsidRPr="005B4368">
        <w:t xml:space="preserve">, </w:t>
      </w:r>
      <w:hyperlink r:id="rId91" w:history="1">
        <w:r w:rsidR="005F1A3B">
          <w:rPr>
            <w:rStyle w:val="Hyperlink"/>
          </w:rPr>
          <w:t>R2-2003150</w:t>
        </w:r>
      </w:hyperlink>
      <w:r w:rsidRPr="005B4368">
        <w:t xml:space="preserve">, </w:t>
      </w:r>
      <w:hyperlink r:id="rId92" w:history="1">
        <w:r w:rsidR="005F1A3B">
          <w:rPr>
            <w:rStyle w:val="Hyperlink"/>
          </w:rPr>
          <w:t>R2-2003151</w:t>
        </w:r>
      </w:hyperlink>
      <w:r w:rsidRPr="005B4368">
        <w:t xml:space="preserve"> and </w:t>
      </w:r>
      <w:hyperlink r:id="rId93" w:history="1">
        <w:r w:rsidR="005F1A3B">
          <w:rPr>
            <w:rStyle w:val="Hyperlink"/>
          </w:rPr>
          <w:t>R2-2003548</w:t>
        </w:r>
      </w:hyperlink>
      <w:r w:rsidRPr="005B4368">
        <w:t xml:space="preserve">, </w:t>
      </w:r>
      <w:hyperlink r:id="rId94" w:history="1">
        <w:r w:rsidR="005F1A3B">
          <w:rPr>
            <w:rStyle w:val="Hyperlink"/>
          </w:rPr>
          <w:t>R2-2003549</w:t>
        </w:r>
      </w:hyperlink>
      <w:r w:rsidRPr="005B4368">
        <w:t xml:space="preserve">, </w:t>
      </w:r>
      <w:hyperlink r:id="rId95" w:history="1">
        <w:r w:rsidR="005F1A3B">
          <w:rPr>
            <w:rStyle w:val="Hyperlink"/>
          </w:rPr>
          <w:t>R2-2003550</w:t>
        </w:r>
      </w:hyperlink>
      <w:r w:rsidRPr="005B4368">
        <w:t xml:space="preserve">, </w:t>
      </w:r>
      <w:hyperlink r:id="rId96" w:history="1">
        <w:r w:rsidR="005F1A3B">
          <w:rPr>
            <w:rStyle w:val="Hyperlink"/>
          </w:rPr>
          <w:t>R2-2003551</w:t>
        </w:r>
      </w:hyperlink>
      <w:r w:rsidRPr="005B4368">
        <w:t xml:space="preserve">, </w:t>
      </w:r>
      <w:hyperlink r:id="rId97" w:history="1">
        <w:r w:rsidR="005F1A3B">
          <w:rPr>
            <w:rStyle w:val="Hyperlink"/>
          </w:rPr>
          <w:t>R2-2003552</w:t>
        </w:r>
      </w:hyperlink>
      <w:r w:rsidRPr="005B4368">
        <w:t xml:space="preserve">, </w:t>
      </w:r>
      <w:hyperlink r:id="rId98" w:history="1">
        <w:r w:rsidR="005F1A3B">
          <w:rPr>
            <w:rStyle w:val="Hyperlink"/>
          </w:rPr>
          <w:t>R2-2003553</w:t>
        </w:r>
      </w:hyperlink>
      <w:r w:rsidRPr="005B4368">
        <w:t xml:space="preserve">, </w:t>
      </w:r>
      <w:hyperlink r:id="rId99" w:history="1">
        <w:r w:rsidR="005F1A3B">
          <w:rPr>
            <w:rStyle w:val="Hyperlink"/>
          </w:rPr>
          <w:t>R2-2003554</w:t>
        </w:r>
      </w:hyperlink>
      <w:r w:rsidRPr="005B4368">
        <w:t xml:space="preserve">, to determine what to capture in specifications and from which release onwards. </w:t>
      </w:r>
    </w:p>
    <w:p w14:paraId="077A265E" w14:textId="65AC5BF0" w:rsidR="0036199A" w:rsidRDefault="0036199A" w:rsidP="0036199A">
      <w:pPr>
        <w:pStyle w:val="EmailDiscussion2"/>
        <w:numPr>
          <w:ilvl w:val="2"/>
          <w:numId w:val="24"/>
        </w:numPr>
        <w:ind w:left="1980"/>
      </w:pPr>
      <w:r>
        <w:t xml:space="preserve">Discuss the CRs </w:t>
      </w:r>
      <w:hyperlink r:id="rId100" w:history="1">
        <w:r w:rsidR="005F1A3B">
          <w:rPr>
            <w:rStyle w:val="Hyperlink"/>
          </w:rPr>
          <w:t>R2-2003152</w:t>
        </w:r>
      </w:hyperlink>
      <w:r w:rsidR="00EA56B4">
        <w:t xml:space="preserve">, </w:t>
      </w:r>
      <w:hyperlink r:id="rId101" w:history="1">
        <w:r w:rsidR="005F1A3B">
          <w:rPr>
            <w:rStyle w:val="Hyperlink"/>
          </w:rPr>
          <w:t>R2-2003153</w:t>
        </w:r>
      </w:hyperlink>
      <w:r w:rsidR="00EA56B4">
        <w:t xml:space="preserve">, </w:t>
      </w:r>
      <w:hyperlink r:id="rId102" w:history="1">
        <w:r w:rsidR="005F1A3B">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8B4F724" w:rsidR="0036199A" w:rsidRDefault="0036199A" w:rsidP="0036199A">
      <w:pPr>
        <w:pStyle w:val="EmailDiscussion2"/>
        <w:numPr>
          <w:ilvl w:val="2"/>
          <w:numId w:val="24"/>
        </w:numPr>
        <w:ind w:left="1980"/>
      </w:pPr>
      <w:r>
        <w:t>Discussion s</w:t>
      </w:r>
      <w:r w:rsidRPr="00201A39">
        <w:t xml:space="preserve">ummary in </w:t>
      </w:r>
      <w:hyperlink r:id="rId103" w:history="1">
        <w:r w:rsidR="005F1A3B">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29DC31C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104" w:history="1">
        <w:r w:rsidR="005F1A3B">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4DA77F16" w:rsidR="0036199A" w:rsidRPr="005422B2" w:rsidRDefault="0036199A" w:rsidP="0036199A">
      <w:pPr>
        <w:pStyle w:val="EmailDiscussion2"/>
        <w:numPr>
          <w:ilvl w:val="2"/>
          <w:numId w:val="24"/>
        </w:numPr>
        <w:ind w:left="1980"/>
      </w:pPr>
      <w:r w:rsidRPr="00201A39">
        <w:rPr>
          <w:u w:val="single"/>
        </w:rPr>
        <w:t xml:space="preserve">Proposed agreements in </w:t>
      </w:r>
      <w:hyperlink r:id="rId105" w:history="1">
        <w:r w:rsidR="005F1A3B">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8434DA9" w14:textId="5C6CBCD3" w:rsidR="0036199A" w:rsidRPr="00201A39" w:rsidRDefault="00755ACF" w:rsidP="0036199A">
      <w:pPr>
        <w:pStyle w:val="Agreement"/>
      </w:pPr>
      <w:r>
        <w:t xml:space="preserve">Joint outcome provided in </w:t>
      </w:r>
      <w:hyperlink r:id="rId106" w:history="1">
        <w:r w:rsidR="005F1A3B">
          <w:rPr>
            <w:rStyle w:val="Hyperlink"/>
          </w:rPr>
          <w:t>R2-2003841</w:t>
        </w:r>
      </w:hyperlink>
    </w:p>
    <w:p w14:paraId="4D0A4CE2" w14:textId="0E4B08C1" w:rsidR="0036199A" w:rsidRDefault="0036199A" w:rsidP="005A0745">
      <w:pPr>
        <w:pStyle w:val="Comments"/>
      </w:pPr>
    </w:p>
    <w:p w14:paraId="6F9B8AF5" w14:textId="3D2ED7B5" w:rsidR="00755ACF" w:rsidRDefault="00755ACF" w:rsidP="005A0745">
      <w:pPr>
        <w:pStyle w:val="Comments"/>
      </w:pPr>
    </w:p>
    <w:p w14:paraId="49161A96" w14:textId="22E56435" w:rsidR="00755ACF" w:rsidRDefault="005F1A3B" w:rsidP="00755ACF">
      <w:pPr>
        <w:pStyle w:val="Doc-title"/>
      </w:pPr>
      <w:hyperlink r:id="rId107" w:history="1">
        <w:r>
          <w:rPr>
            <w:rStyle w:val="Hyperlink"/>
          </w:rPr>
          <w:t>R2-2003841</w:t>
        </w:r>
      </w:hyperlink>
      <w:r w:rsidR="00755ACF" w:rsidRPr="005B4368">
        <w:tab/>
        <w:t>Summary of LTE contributions in AI 4.5</w:t>
      </w:r>
      <w:r w:rsidR="00755ACF" w:rsidRPr="005B4368">
        <w:tab/>
        <w:t>Nokia (RAN2 VC)</w:t>
      </w:r>
      <w:r w:rsidR="00755ACF" w:rsidRPr="005B4368">
        <w:tab/>
        <w:t>discussion</w:t>
      </w:r>
      <w:r w:rsidR="00755ACF" w:rsidRPr="005B4368">
        <w:tab/>
        <w:t>Late</w:t>
      </w:r>
    </w:p>
    <w:p w14:paraId="60BC8A9B" w14:textId="2F9ADD33" w:rsidR="007D06D1" w:rsidRDefault="007D06D1" w:rsidP="005A0745">
      <w:pPr>
        <w:pStyle w:val="Comments"/>
        <w:rPr>
          <w:i w:val="0"/>
          <w:iCs/>
        </w:rPr>
      </w:pPr>
    </w:p>
    <w:p w14:paraId="11F635DF" w14:textId="3E57A97D" w:rsidR="00755ACF" w:rsidRPr="00755ACF" w:rsidRDefault="00755ACF" w:rsidP="00755ACF">
      <w:pPr>
        <w:pStyle w:val="Doc-text2"/>
        <w:rPr>
          <w:b/>
          <w:bCs/>
          <w:u w:val="single"/>
        </w:rPr>
      </w:pPr>
      <w:r w:rsidRPr="00755ACF">
        <w:rPr>
          <w:b/>
          <w:bCs/>
          <w:u w:val="single"/>
        </w:rPr>
        <w:t>Outcome of offline discussion [20</w:t>
      </w:r>
      <w:r>
        <w:rPr>
          <w:b/>
          <w:bCs/>
          <w:u w:val="single"/>
        </w:rPr>
        <w:t>1</w:t>
      </w:r>
      <w:r w:rsidRPr="00755ACF">
        <w:rPr>
          <w:b/>
          <w:bCs/>
          <w:u w:val="single"/>
        </w:rPr>
        <w:t>]</w:t>
      </w:r>
    </w:p>
    <w:p w14:paraId="3FD20DAE" w14:textId="77777777" w:rsidR="00F9367B" w:rsidRPr="00173B26" w:rsidRDefault="00F9367B" w:rsidP="005F1A3B">
      <w:pPr>
        <w:pStyle w:val="Agreement"/>
      </w:pPr>
      <w:r w:rsidRPr="00173B26">
        <w:t>RAN2 agrees that UE autonomous release of measurement gaps covers all measurement gaps configured for LTE, i.e. any of MeasGapConfig, measGapConfigPerCC-List and measGapConfigDensePRS.</w:t>
      </w:r>
    </w:p>
    <w:p w14:paraId="2857CA52" w14:textId="31D12701" w:rsidR="00755ACF" w:rsidRPr="00FE35AD" w:rsidRDefault="00755ACF" w:rsidP="005F1A3B">
      <w:pPr>
        <w:pStyle w:val="Agreement"/>
        <w:rPr>
          <w:bCs/>
        </w:rPr>
      </w:pPr>
      <w:r w:rsidRPr="00FE35AD">
        <w:rPr>
          <w:bCs/>
        </w:rPr>
        <w:t xml:space="preserve">CRs </w:t>
      </w:r>
      <w:hyperlink r:id="rId108" w:history="1">
        <w:r w:rsidR="005F1A3B" w:rsidRPr="00FE35AD">
          <w:rPr>
            <w:rStyle w:val="Hyperlink"/>
            <w:bCs/>
          </w:rPr>
          <w:t>R2-2003451</w:t>
        </w:r>
      </w:hyperlink>
      <w:r w:rsidRPr="00FE35AD">
        <w:rPr>
          <w:bCs/>
        </w:rPr>
        <w:t xml:space="preserve">, </w:t>
      </w:r>
      <w:hyperlink r:id="rId109" w:history="1">
        <w:r w:rsidR="005F1A3B" w:rsidRPr="00FE35AD">
          <w:rPr>
            <w:rStyle w:val="Hyperlink"/>
            <w:bCs/>
          </w:rPr>
          <w:t>R2-2003452</w:t>
        </w:r>
      </w:hyperlink>
      <w:r w:rsidRPr="00FE35AD">
        <w:rPr>
          <w:bCs/>
        </w:rPr>
        <w:t xml:space="preserve">, </w:t>
      </w:r>
      <w:hyperlink r:id="rId110" w:history="1">
        <w:r w:rsidR="005F1A3B" w:rsidRPr="00FE35AD">
          <w:rPr>
            <w:rStyle w:val="Hyperlink"/>
            <w:bCs/>
          </w:rPr>
          <w:t>R2-2003453</w:t>
        </w:r>
      </w:hyperlink>
      <w:r w:rsidRPr="00FE35AD">
        <w:rPr>
          <w:rStyle w:val="Hyperlink"/>
          <w:bCs/>
        </w:rPr>
        <w:t xml:space="preserve"> </w:t>
      </w:r>
      <w:r w:rsidRPr="00FE35AD">
        <w:rPr>
          <w:bCs/>
        </w:rPr>
        <w:t>are not pursued</w:t>
      </w:r>
    </w:p>
    <w:p w14:paraId="39631BE5" w14:textId="77777777" w:rsidR="00FE35AD" w:rsidRPr="00FE35AD" w:rsidRDefault="00FE35AD" w:rsidP="00FE35AD">
      <w:pPr>
        <w:pStyle w:val="Agreement"/>
      </w:pPr>
      <w:r w:rsidRPr="00FE35AD">
        <w:t>CR R2-2003232 is not pursued (not seen essential for Rel-14 as changes are editorial)</w:t>
      </w:r>
    </w:p>
    <w:p w14:paraId="2A3204AC" w14:textId="77777777" w:rsidR="00FE35AD" w:rsidRPr="00FE35AD" w:rsidRDefault="00FE35AD" w:rsidP="00FE35AD">
      <w:pPr>
        <w:pStyle w:val="Agreement"/>
      </w:pPr>
      <w:r w:rsidRPr="00FE35AD">
        <w:t xml:space="preserve">CR R2-2003233 is postponed (should be revised for next meeting based on comments) </w:t>
      </w:r>
    </w:p>
    <w:p w14:paraId="4AC11CC3" w14:textId="20F3EC78" w:rsidR="00755ACF" w:rsidRDefault="00755ACF" w:rsidP="005F1A3B">
      <w:pPr>
        <w:pStyle w:val="Agreement"/>
      </w:pPr>
      <w:r w:rsidRPr="00FE35AD">
        <w:rPr>
          <w:bCs/>
        </w:rPr>
        <w:t xml:space="preserve">CRs </w:t>
      </w:r>
      <w:hyperlink r:id="rId111" w:history="1">
        <w:r w:rsidR="005F1A3B" w:rsidRPr="00FE35AD">
          <w:rPr>
            <w:rStyle w:val="Hyperlink"/>
            <w:bCs/>
          </w:rPr>
          <w:t>R2-2002619</w:t>
        </w:r>
      </w:hyperlink>
      <w:r w:rsidRPr="00FE35AD">
        <w:rPr>
          <w:bCs/>
        </w:rPr>
        <w:t xml:space="preserve"> and </w:t>
      </w:r>
      <w:hyperlink r:id="rId112" w:history="1">
        <w:r w:rsidR="005F1A3B" w:rsidRPr="00FE35AD">
          <w:rPr>
            <w:rStyle w:val="Hyperlink"/>
            <w:bCs/>
          </w:rPr>
          <w:t>R2-2002620</w:t>
        </w:r>
      </w:hyperlink>
      <w:r w:rsidRPr="00FE35AD">
        <w:rPr>
          <w:bCs/>
        </w:rPr>
        <w:t xml:space="preserve"> are not pursued but can be included in PDCP rapporteur</w:t>
      </w:r>
      <w:r w:rsidRPr="00755ACF">
        <w:rPr>
          <w:bCs/>
        </w:rPr>
        <w:t xml:space="preserve"> CR (as editorial corrections)</w:t>
      </w:r>
    </w:p>
    <w:p w14:paraId="74B2FCFA" w14:textId="11A0025A" w:rsidR="00755ACF" w:rsidRDefault="00755ACF" w:rsidP="00755ACF">
      <w:pPr>
        <w:pStyle w:val="Comments"/>
        <w:rPr>
          <w:i w:val="0"/>
          <w:iCs/>
        </w:rPr>
      </w:pPr>
    </w:p>
    <w:p w14:paraId="4286F02A" w14:textId="77777777" w:rsidR="00755ACF" w:rsidRPr="00755ACF" w:rsidRDefault="00755ACF" w:rsidP="005A0745">
      <w:pPr>
        <w:pStyle w:val="Comments"/>
        <w:rPr>
          <w:i w:val="0"/>
          <w:iCs/>
        </w:rPr>
      </w:pPr>
    </w:p>
    <w:p w14:paraId="2C3D62AC" w14:textId="440DE771" w:rsidR="00755ACF" w:rsidRPr="00755ACF" w:rsidRDefault="00755ACF" w:rsidP="00755ACF">
      <w:pPr>
        <w:pStyle w:val="Doc-text2"/>
        <w:rPr>
          <w:b/>
          <w:bCs/>
          <w:u w:val="single"/>
        </w:rPr>
      </w:pPr>
      <w:r w:rsidRPr="00755ACF">
        <w:rPr>
          <w:b/>
          <w:bCs/>
          <w:u w:val="single"/>
        </w:rPr>
        <w:t>Outcome of offline discussion [202]</w:t>
      </w:r>
    </w:p>
    <w:p w14:paraId="4BB62E91" w14:textId="43976B20" w:rsidR="00755ACF" w:rsidRDefault="00755ACF" w:rsidP="00755ACF">
      <w:pPr>
        <w:pStyle w:val="Agreement"/>
      </w:pPr>
      <w:r w:rsidRPr="00755ACF">
        <w:t>There are (still) several interpretations by different companies on the issue raised by Nokia</w:t>
      </w:r>
      <w:r>
        <w:t xml:space="preserve"> in </w:t>
      </w:r>
      <w:hyperlink r:id="rId113" w:history="1">
        <w:r w:rsidR="005F1A3B">
          <w:rPr>
            <w:rStyle w:val="Hyperlink"/>
          </w:rPr>
          <w:t>R2-2003147</w:t>
        </w:r>
      </w:hyperlink>
      <w:r>
        <w:t>,</w:t>
      </w:r>
      <w:r w:rsidRPr="00A6189B">
        <w:t xml:space="preserve"> </w:t>
      </w:r>
      <w:hyperlink r:id="rId114" w:history="1">
        <w:r w:rsidR="005F1A3B">
          <w:rPr>
            <w:rStyle w:val="Hyperlink"/>
          </w:rPr>
          <w:t>R2-2003148</w:t>
        </w:r>
      </w:hyperlink>
      <w:r>
        <w:t>,</w:t>
      </w:r>
      <w:r w:rsidRPr="00A6189B">
        <w:t xml:space="preserve"> </w:t>
      </w:r>
      <w:hyperlink r:id="rId115" w:history="1">
        <w:r w:rsidR="005F1A3B">
          <w:rPr>
            <w:rStyle w:val="Hyperlink"/>
          </w:rPr>
          <w:t>R2-2003149</w:t>
        </w:r>
      </w:hyperlink>
      <w:r>
        <w:t>,</w:t>
      </w:r>
      <w:r w:rsidRPr="00A6189B">
        <w:t xml:space="preserve"> </w:t>
      </w:r>
      <w:hyperlink r:id="rId116" w:history="1">
        <w:r w:rsidR="005F1A3B">
          <w:rPr>
            <w:rStyle w:val="Hyperlink"/>
          </w:rPr>
          <w:t>R2-2003150</w:t>
        </w:r>
      </w:hyperlink>
      <w:r>
        <w:t>,</w:t>
      </w:r>
      <w:r w:rsidRPr="00A6189B">
        <w:t xml:space="preserve"> </w:t>
      </w:r>
      <w:hyperlink r:id="rId117" w:history="1">
        <w:r w:rsidR="005F1A3B">
          <w:rPr>
            <w:rStyle w:val="Hyperlink"/>
          </w:rPr>
          <w:t>R2-2003151</w:t>
        </w:r>
      </w:hyperlink>
      <w:r w:rsidRPr="00755ACF">
        <w:t>,</w:t>
      </w:r>
      <w:r>
        <w:t xml:space="preserve"> and Huawei in </w:t>
      </w:r>
      <w:hyperlink r:id="rId118" w:history="1">
        <w:r w:rsidR="005F1A3B">
          <w:rPr>
            <w:rStyle w:val="Hyperlink"/>
          </w:rPr>
          <w:t>R2-2003549</w:t>
        </w:r>
      </w:hyperlink>
      <w:r>
        <w:t xml:space="preserve">, </w:t>
      </w:r>
      <w:hyperlink r:id="rId119" w:history="1">
        <w:r w:rsidR="005F1A3B">
          <w:rPr>
            <w:rStyle w:val="Hyperlink"/>
          </w:rPr>
          <w:t>R2-2003550</w:t>
        </w:r>
      </w:hyperlink>
      <w:r>
        <w:t xml:space="preserve">, </w:t>
      </w:r>
      <w:hyperlink r:id="rId120" w:history="1">
        <w:r w:rsidR="005F1A3B">
          <w:rPr>
            <w:rStyle w:val="Hyperlink"/>
          </w:rPr>
          <w:t>R2-2003551</w:t>
        </w:r>
      </w:hyperlink>
      <w:r>
        <w:t xml:space="preserve">, </w:t>
      </w:r>
      <w:hyperlink r:id="rId121" w:history="1">
        <w:r w:rsidR="005F1A3B">
          <w:rPr>
            <w:rStyle w:val="Hyperlink"/>
          </w:rPr>
          <w:t>R2-2003552</w:t>
        </w:r>
      </w:hyperlink>
      <w:r>
        <w:t xml:space="preserve">, </w:t>
      </w:r>
      <w:hyperlink r:id="rId122" w:history="1">
        <w:r w:rsidR="005F1A3B">
          <w:rPr>
            <w:rStyle w:val="Hyperlink"/>
          </w:rPr>
          <w:t>R2-2003553</w:t>
        </w:r>
      </w:hyperlink>
      <w:r>
        <w:t xml:space="preserve">, </w:t>
      </w:r>
      <w:hyperlink r:id="rId123" w:history="1">
        <w:r w:rsidR="005F1A3B">
          <w:rPr>
            <w:rStyle w:val="Hyperlink"/>
          </w:rPr>
          <w:t>R2-2003554</w:t>
        </w:r>
      </w:hyperlink>
      <w:r w:rsidRPr="00755ACF">
        <w:t xml:space="preserve"> all of which seem slightly different but which should be taken into account. The topic is postponed to next meeting – companies are requested to provide contributions that take all of the above aspects into account. </w:t>
      </w:r>
    </w:p>
    <w:p w14:paraId="30CF4B29" w14:textId="0C83E02F" w:rsidR="00755ACF" w:rsidRDefault="00755ACF" w:rsidP="00755ACF">
      <w:pPr>
        <w:pStyle w:val="Agreement"/>
      </w:pPr>
      <w:r>
        <w:t>I</w:t>
      </w:r>
      <w:r w:rsidRPr="00755ACF">
        <w:t xml:space="preserve">ntent of </w:t>
      </w:r>
      <w:hyperlink r:id="rId124" w:history="1">
        <w:r w:rsidR="005F1A3B">
          <w:rPr>
            <w:rStyle w:val="Hyperlink"/>
          </w:rPr>
          <w:t>R2-2003859</w:t>
        </w:r>
      </w:hyperlink>
      <w:r w:rsidRPr="00755ACF">
        <w:t xml:space="preserve"> seems agreeable and is endorsed as resolving the topic. Proponent companies should provide full set of CRs from Rel-13</w:t>
      </w:r>
      <w:r>
        <w:t xml:space="preserve"> ... </w:t>
      </w:r>
      <w:r w:rsidRPr="00755ACF">
        <w:t xml:space="preserve">Rel-16 to next meeting (with content according to </w:t>
      </w:r>
      <w:hyperlink r:id="rId125" w:history="1">
        <w:r w:rsidR="005F1A3B">
          <w:rPr>
            <w:rStyle w:val="Hyperlink"/>
          </w:rPr>
          <w:t>R2-2003859</w:t>
        </w:r>
      </w:hyperlink>
      <w:r w:rsidRPr="00755ACF">
        <w:t>).</w:t>
      </w:r>
    </w:p>
    <w:p w14:paraId="02FA6AD9" w14:textId="77777777" w:rsidR="00755ACF" w:rsidRDefault="00755ACF" w:rsidP="005A0745">
      <w:pPr>
        <w:pStyle w:val="Comments"/>
      </w:pPr>
    </w:p>
    <w:p w14:paraId="29EAFC13" w14:textId="77777777" w:rsidR="00755ACF" w:rsidRDefault="00755ACF"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7E94007E" w:rsidR="00302C26" w:rsidRPr="0036199A" w:rsidRDefault="005F1A3B" w:rsidP="00302C26">
      <w:pPr>
        <w:pStyle w:val="Doc-title"/>
      </w:pPr>
      <w:hyperlink r:id="rId126" w:history="1">
        <w:r>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046C24CE" w:rsidR="00302C26" w:rsidRPr="0036199A" w:rsidRDefault="005F1A3B" w:rsidP="00302C26">
      <w:pPr>
        <w:pStyle w:val="Doc-title"/>
      </w:pPr>
      <w:hyperlink r:id="rId127" w:history="1">
        <w:r>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1832899E" w:rsidR="00302C26" w:rsidRPr="0036199A" w:rsidRDefault="005F1A3B" w:rsidP="00302C26">
      <w:pPr>
        <w:pStyle w:val="Doc-title"/>
      </w:pPr>
      <w:hyperlink r:id="rId128" w:history="1">
        <w:r>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69BD6962" w:rsidR="00302C26" w:rsidRPr="0036199A" w:rsidRDefault="005F1A3B" w:rsidP="00302C26">
      <w:pPr>
        <w:pStyle w:val="Doc-title"/>
      </w:pPr>
      <w:hyperlink r:id="rId129" w:history="1">
        <w:r>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5F1DD699" w:rsidR="00302C26" w:rsidRDefault="005F1A3B" w:rsidP="00302C26">
      <w:pPr>
        <w:pStyle w:val="Doc-title"/>
      </w:pPr>
      <w:hyperlink r:id="rId130" w:history="1">
        <w:r>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0196884C" w:rsidR="00302C26" w:rsidRPr="0036199A" w:rsidRDefault="005F1A3B" w:rsidP="00302C26">
      <w:pPr>
        <w:pStyle w:val="Doc-title"/>
      </w:pPr>
      <w:hyperlink r:id="rId131" w:history="1">
        <w:r>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26096DF5" w:rsidR="00302C26" w:rsidRPr="0036199A" w:rsidRDefault="005F1A3B" w:rsidP="00302C26">
      <w:pPr>
        <w:pStyle w:val="Doc-title"/>
      </w:pPr>
      <w:hyperlink r:id="rId132" w:history="1">
        <w:r>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5D64409C" w:rsidR="00302C26" w:rsidRPr="0036199A" w:rsidRDefault="005F1A3B" w:rsidP="00302C26">
      <w:pPr>
        <w:pStyle w:val="Doc-title"/>
      </w:pPr>
      <w:hyperlink r:id="rId133" w:history="1">
        <w:r>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25BEB41E" w:rsidR="00302C26" w:rsidRPr="0036199A" w:rsidRDefault="005F1A3B" w:rsidP="00302C26">
      <w:pPr>
        <w:pStyle w:val="Doc-title"/>
      </w:pPr>
      <w:hyperlink r:id="rId134" w:history="1">
        <w:r>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C32E91B" w:rsidR="00302C26" w:rsidRPr="0036199A" w:rsidRDefault="005F1A3B" w:rsidP="00302C26">
      <w:pPr>
        <w:pStyle w:val="Doc-title"/>
      </w:pPr>
      <w:hyperlink r:id="rId135" w:history="1">
        <w:r>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E96F81A" w:rsidR="00302C26" w:rsidRPr="0036199A" w:rsidRDefault="005F1A3B" w:rsidP="00302C26">
      <w:pPr>
        <w:pStyle w:val="Doc-title"/>
      </w:pPr>
      <w:hyperlink r:id="rId136" w:history="1">
        <w:r>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6521D393" w:rsidR="00302C26" w:rsidRPr="0036199A" w:rsidRDefault="005F1A3B" w:rsidP="00302C26">
      <w:pPr>
        <w:pStyle w:val="Doc-title"/>
      </w:pPr>
      <w:hyperlink r:id="rId137" w:history="1">
        <w:r>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7CA9CCE0" w:rsidR="005B4368" w:rsidRDefault="00F9367B" w:rsidP="005B4368">
      <w:pPr>
        <w:pStyle w:val="Agreement"/>
      </w:pPr>
      <w:r>
        <w:t>All of above h</w:t>
      </w:r>
      <w:r w:rsidR="005B4368" w:rsidRPr="0036199A">
        <w:t xml:space="preserve">andled in </w:t>
      </w:r>
      <w:r w:rsidR="008F4B5A">
        <w:t xml:space="preserve">offline </w:t>
      </w:r>
      <w:r w:rsidR="005B4368" w:rsidRPr="0036199A">
        <w:t>email discussion [20</w:t>
      </w:r>
      <w:r w:rsidR="0036199A" w:rsidRPr="0036199A">
        <w:t>2</w:t>
      </w:r>
      <w:r w:rsidR="005B4368" w:rsidRPr="0036199A">
        <w:t>]</w:t>
      </w:r>
    </w:p>
    <w:p w14:paraId="2F324F9C" w14:textId="03AE3C6E" w:rsidR="00173B26" w:rsidRDefault="00173B26" w:rsidP="00F9367B">
      <w:pPr>
        <w:pStyle w:val="Agreement"/>
      </w:pPr>
      <w:r>
        <w:t>S</w:t>
      </w:r>
      <w:r w:rsidRPr="00755ACF">
        <w:t>everal interpretations by different companies on the issue</w:t>
      </w:r>
      <w:r w:rsidR="00AA3A97">
        <w:t>, not possible to resolve in this meeting</w:t>
      </w:r>
    </w:p>
    <w:p w14:paraId="4D4B31BE" w14:textId="1BC6A846" w:rsidR="00F9367B" w:rsidRPr="005422B2" w:rsidRDefault="00F9367B" w:rsidP="00F9367B">
      <w:pPr>
        <w:pStyle w:val="Agreement"/>
      </w:pPr>
      <w:r>
        <w:t>Postponed</w:t>
      </w:r>
    </w:p>
    <w:p w14:paraId="20ED5E66" w14:textId="77777777" w:rsidR="00F9367B" w:rsidRPr="00F9367B" w:rsidRDefault="00F9367B" w:rsidP="00F9367B">
      <w:pPr>
        <w:pStyle w:val="Doc-text2"/>
      </w:pPr>
    </w:p>
    <w:p w14:paraId="5617FA03" w14:textId="670AC499" w:rsidR="0063108C" w:rsidRPr="0036199A" w:rsidRDefault="0063108C" w:rsidP="0063108C">
      <w:pPr>
        <w:pStyle w:val="Comments"/>
      </w:pPr>
      <w:r w:rsidRPr="0036199A">
        <w:t>Rel-13 CA codebook support:</w:t>
      </w:r>
    </w:p>
    <w:p w14:paraId="0BA38A19" w14:textId="09532298" w:rsidR="00302C26" w:rsidRDefault="005F1A3B" w:rsidP="00302C26">
      <w:pPr>
        <w:pStyle w:val="Doc-title"/>
      </w:pPr>
      <w:hyperlink r:id="rId138" w:history="1">
        <w:r>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4D4F8DC6" w14:textId="77777777" w:rsidR="00173B26" w:rsidRDefault="00173B26" w:rsidP="00173B26">
      <w:pPr>
        <w:pStyle w:val="Agreement"/>
      </w:pPr>
      <w:r>
        <w:t>Postponed</w:t>
      </w:r>
    </w:p>
    <w:p w14:paraId="5562E09B" w14:textId="77777777" w:rsidR="00173B26" w:rsidRPr="00173B26" w:rsidRDefault="00173B26" w:rsidP="00173B26">
      <w:pPr>
        <w:pStyle w:val="Doc-text2"/>
      </w:pPr>
    </w:p>
    <w:p w14:paraId="1BF59922" w14:textId="3E373F7A" w:rsidR="00302C26" w:rsidRDefault="005F1A3B" w:rsidP="00302C26">
      <w:pPr>
        <w:pStyle w:val="Doc-title"/>
      </w:pPr>
      <w:hyperlink r:id="rId139" w:history="1">
        <w:r>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6B999EE" w14:textId="77777777" w:rsidR="00173B26" w:rsidRDefault="00173B26" w:rsidP="00173B26">
      <w:pPr>
        <w:pStyle w:val="Agreement"/>
      </w:pPr>
      <w:r>
        <w:t>Postponed</w:t>
      </w:r>
    </w:p>
    <w:p w14:paraId="688AFA84" w14:textId="77777777" w:rsidR="00173B26" w:rsidRPr="00173B26" w:rsidRDefault="00173B26" w:rsidP="00173B26">
      <w:pPr>
        <w:pStyle w:val="Doc-text2"/>
      </w:pPr>
    </w:p>
    <w:p w14:paraId="38005BBC" w14:textId="747C921E" w:rsidR="00302C26" w:rsidRDefault="005F1A3B" w:rsidP="00302C26">
      <w:pPr>
        <w:pStyle w:val="Doc-title"/>
      </w:pPr>
      <w:hyperlink r:id="rId140" w:history="1">
        <w:r>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662BED30" w14:textId="77777777" w:rsidR="00173B26" w:rsidRDefault="00173B26" w:rsidP="00173B26">
      <w:pPr>
        <w:pStyle w:val="Agreement"/>
      </w:pPr>
      <w:r>
        <w:t>Postponed</w:t>
      </w:r>
    </w:p>
    <w:p w14:paraId="69FE91CA" w14:textId="77777777" w:rsidR="00173B26" w:rsidRPr="00173B26" w:rsidRDefault="00173B26" w:rsidP="00173B26">
      <w:pPr>
        <w:pStyle w:val="Doc-text2"/>
      </w:pPr>
    </w:p>
    <w:p w14:paraId="00CBFF7C" w14:textId="211894EC" w:rsidR="00302C26" w:rsidRDefault="005F1A3B" w:rsidP="00302C26">
      <w:pPr>
        <w:pStyle w:val="Doc-title"/>
      </w:pPr>
      <w:hyperlink r:id="rId141" w:history="1">
        <w:r>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723EDFF7" w14:textId="7E751086" w:rsidR="00173B26" w:rsidRPr="0036199A" w:rsidRDefault="00173B26" w:rsidP="00173B26">
      <w:pPr>
        <w:pStyle w:val="Agreement"/>
      </w:pPr>
      <w:r>
        <w:t xml:space="preserve">Revised in </w:t>
      </w:r>
      <w:hyperlink r:id="rId142" w:history="1">
        <w:r>
          <w:rPr>
            <w:rStyle w:val="Hyperlink"/>
          </w:rPr>
          <w:t>R2-2003859</w:t>
        </w:r>
      </w:hyperlink>
    </w:p>
    <w:p w14:paraId="4715D609" w14:textId="2BC0E8DE" w:rsidR="00173B26" w:rsidRDefault="00173B26" w:rsidP="00173B26">
      <w:pPr>
        <w:pStyle w:val="Doc-text2"/>
      </w:pPr>
    </w:p>
    <w:p w14:paraId="22B25F12" w14:textId="6D490069" w:rsidR="00173B26" w:rsidRPr="00173B26" w:rsidRDefault="00173B26" w:rsidP="00173B26">
      <w:pPr>
        <w:pStyle w:val="Doc-title"/>
      </w:pPr>
      <w:hyperlink r:id="rId143" w:history="1">
        <w:r>
          <w:rPr>
            <w:rStyle w:val="Hyperlink"/>
          </w:rPr>
          <w:t>R2-2003859</w:t>
        </w:r>
      </w:hyperlink>
      <w:r w:rsidRPr="0036199A">
        <w:tab/>
        <w:t>Clarification on codebook-HARQ-ACK-r13 capability for CA with more than 5CCs</w:t>
      </w:r>
      <w:r w:rsidRPr="0036199A">
        <w:tab/>
        <w:t>Nokia, Nokia Shanghai Bell, Qualcomm Incorporated</w:t>
      </w:r>
      <w:r w:rsidRPr="0036199A">
        <w:tab/>
        <w:t>CR</w:t>
      </w:r>
      <w:r w:rsidRPr="0036199A">
        <w:tab/>
        <w:t>Rel-16</w:t>
      </w:r>
      <w:r w:rsidRPr="0036199A">
        <w:tab/>
        <w:t>36.306</w:t>
      </w:r>
      <w:r w:rsidRPr="0036199A">
        <w:tab/>
        <w:t>16.0.0</w:t>
      </w:r>
      <w:r w:rsidRPr="0036199A">
        <w:tab/>
        <w:t>1750</w:t>
      </w:r>
      <w:r w:rsidRPr="0036199A">
        <w:tab/>
      </w:r>
      <w:r>
        <w:t>1</w:t>
      </w:r>
      <w:r w:rsidRPr="0036199A">
        <w:tab/>
        <w:t>A</w:t>
      </w:r>
      <w:r w:rsidRPr="0036199A">
        <w:tab/>
        <w:t>LTE_CA_enh_b5C-Core</w:t>
      </w:r>
    </w:p>
    <w:p w14:paraId="3A03C46A" w14:textId="66777579" w:rsidR="00173B26" w:rsidRPr="00173B26" w:rsidRDefault="005B4368" w:rsidP="00173B26">
      <w:pPr>
        <w:pStyle w:val="Agreement"/>
      </w:pPr>
      <w:r w:rsidRPr="0036199A">
        <w:t xml:space="preserve">Handled in </w:t>
      </w:r>
      <w:r w:rsidR="008F4B5A">
        <w:t xml:space="preserve">offline </w:t>
      </w:r>
      <w:r w:rsidRPr="0036199A">
        <w:t>email discussion [20</w:t>
      </w:r>
      <w:r w:rsidR="0036199A" w:rsidRPr="0036199A">
        <w:t>2</w:t>
      </w:r>
      <w:r w:rsidRPr="0036199A">
        <w:t>]</w:t>
      </w:r>
    </w:p>
    <w:p w14:paraId="55277F87" w14:textId="77777777" w:rsidR="00173B26" w:rsidRDefault="00173B26" w:rsidP="00C07B5C">
      <w:pPr>
        <w:pStyle w:val="Agreement"/>
      </w:pPr>
      <w:r>
        <w:t>I</w:t>
      </w:r>
      <w:r w:rsidRPr="00755ACF">
        <w:t xml:space="preserve">ntent </w:t>
      </w:r>
      <w:r>
        <w:t xml:space="preserve">is </w:t>
      </w:r>
      <w:r w:rsidRPr="00755ACF">
        <w:t xml:space="preserve">agreeable and is endorsed as resolving the topic. </w:t>
      </w:r>
    </w:p>
    <w:p w14:paraId="5708B1FE" w14:textId="5675E795" w:rsidR="00173B26" w:rsidRDefault="00173B26" w:rsidP="00C07B5C">
      <w:pPr>
        <w:pStyle w:val="Agreement"/>
      </w:pPr>
      <w:r>
        <w:t>Postponed</w:t>
      </w:r>
    </w:p>
    <w:p w14:paraId="03A144AE" w14:textId="77777777" w:rsidR="00173B26" w:rsidRPr="0036199A" w:rsidRDefault="00173B26" w:rsidP="00173B26">
      <w:pPr>
        <w:pStyle w:val="Comments"/>
      </w:pP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4E0A3D42" w:rsidR="00302C26" w:rsidRDefault="005F1A3B" w:rsidP="00302C26">
      <w:pPr>
        <w:pStyle w:val="Doc-title"/>
      </w:pPr>
      <w:hyperlink r:id="rId144" w:history="1">
        <w:r>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46C12463" w:rsidR="00302C26" w:rsidRPr="0036199A" w:rsidRDefault="005F1A3B" w:rsidP="00302C26">
      <w:pPr>
        <w:pStyle w:val="Doc-title"/>
      </w:pPr>
      <w:hyperlink r:id="rId145" w:history="1">
        <w:r>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2341B370" w:rsidR="00302C26" w:rsidRPr="0036199A" w:rsidRDefault="005F1A3B" w:rsidP="00302C26">
      <w:pPr>
        <w:pStyle w:val="Doc-title"/>
      </w:pPr>
      <w:hyperlink r:id="rId146" w:history="1">
        <w:r>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0FE28245" w:rsidR="005B4368" w:rsidRPr="0036199A" w:rsidRDefault="005B4368" w:rsidP="005B4368">
      <w:pPr>
        <w:pStyle w:val="Agreement"/>
      </w:pPr>
      <w:r w:rsidRPr="0036199A">
        <w:t xml:space="preserve">Handled in </w:t>
      </w:r>
      <w:r w:rsidR="008F4B5A">
        <w:t xml:space="preserve">offline </w:t>
      </w:r>
      <w:r w:rsidRPr="0036199A">
        <w:t>email discussion [20</w:t>
      </w:r>
      <w:r w:rsidR="0036199A" w:rsidRPr="0036199A">
        <w:t>1</w:t>
      </w:r>
      <w:r w:rsidRPr="0036199A">
        <w:t>]</w:t>
      </w:r>
    </w:p>
    <w:p w14:paraId="213B5672" w14:textId="77777777" w:rsidR="00173B26" w:rsidRDefault="00173B26" w:rsidP="00173B26">
      <w:pPr>
        <w:pStyle w:val="Agreement"/>
        <w:rPr>
          <w:bCs/>
        </w:rPr>
      </w:pPr>
      <w:r w:rsidRPr="00755ACF">
        <w:rPr>
          <w:bCs/>
        </w:rPr>
        <w:t xml:space="preserve">CRs </w:t>
      </w:r>
      <w:hyperlink r:id="rId147" w:history="1">
        <w:r>
          <w:rPr>
            <w:rStyle w:val="Hyperlink"/>
            <w:bCs/>
          </w:rPr>
          <w:t>R2-2003451</w:t>
        </w:r>
      </w:hyperlink>
      <w:r w:rsidRPr="00755ACF">
        <w:rPr>
          <w:bCs/>
        </w:rPr>
        <w:t xml:space="preserve">, </w:t>
      </w:r>
      <w:hyperlink r:id="rId148" w:history="1">
        <w:r>
          <w:rPr>
            <w:rStyle w:val="Hyperlink"/>
            <w:bCs/>
          </w:rPr>
          <w:t>R2-2003452</w:t>
        </w:r>
      </w:hyperlink>
      <w:r w:rsidRPr="00755ACF">
        <w:rPr>
          <w:bCs/>
        </w:rPr>
        <w:t xml:space="preserve">, </w:t>
      </w:r>
      <w:hyperlink r:id="rId149" w:history="1">
        <w:r>
          <w:rPr>
            <w:rStyle w:val="Hyperlink"/>
            <w:bCs/>
          </w:rPr>
          <w:t>R2-2003453</w:t>
        </w:r>
      </w:hyperlink>
      <w:r w:rsidRPr="00755ACF">
        <w:rPr>
          <w:rStyle w:val="Hyperlink"/>
          <w:bCs/>
        </w:rPr>
        <w:t xml:space="preserve"> </w:t>
      </w:r>
      <w:r w:rsidRPr="00755ACF">
        <w:rPr>
          <w:bCs/>
        </w:rPr>
        <w:t>are not pursued</w:t>
      </w:r>
    </w:p>
    <w:p w14:paraId="5EC363E3" w14:textId="20453781" w:rsidR="00302C26" w:rsidRDefault="00302C26" w:rsidP="005A0745">
      <w:pPr>
        <w:pStyle w:val="Comments"/>
      </w:pPr>
    </w:p>
    <w:p w14:paraId="31052516" w14:textId="77777777" w:rsidR="00F9367B" w:rsidRDefault="00F9367B" w:rsidP="00F9367B">
      <w:pPr>
        <w:pStyle w:val="Doc-text2"/>
        <w:pBdr>
          <w:top w:val="single" w:sz="4" w:space="1" w:color="auto"/>
          <w:left w:val="single" w:sz="4" w:space="4" w:color="auto"/>
          <w:bottom w:val="single" w:sz="4" w:space="1" w:color="auto"/>
          <w:right w:val="single" w:sz="4" w:space="4" w:color="auto"/>
        </w:pBdr>
      </w:pPr>
      <w:r>
        <w:t>Agreements in offline discussion [201]</w:t>
      </w:r>
    </w:p>
    <w:p w14:paraId="2D6C9808" w14:textId="77777777" w:rsidR="00F9367B" w:rsidRDefault="00F9367B" w:rsidP="00F9367B">
      <w:pPr>
        <w:pStyle w:val="Doc-text2"/>
        <w:pBdr>
          <w:top w:val="single" w:sz="4" w:space="1" w:color="auto"/>
          <w:left w:val="single" w:sz="4" w:space="4" w:color="auto"/>
          <w:bottom w:val="single" w:sz="4" w:space="1" w:color="auto"/>
          <w:right w:val="single" w:sz="4" w:space="4" w:color="auto"/>
        </w:pBdr>
      </w:pPr>
    </w:p>
    <w:p w14:paraId="3A1138FB" w14:textId="77777777" w:rsidR="00F9367B" w:rsidRDefault="00F9367B" w:rsidP="00F9367B">
      <w:pPr>
        <w:pStyle w:val="Doc-text2"/>
        <w:pBdr>
          <w:top w:val="single" w:sz="4" w:space="1" w:color="auto"/>
          <w:left w:val="single" w:sz="4" w:space="4" w:color="auto"/>
          <w:bottom w:val="single" w:sz="4" w:space="1" w:color="auto"/>
          <w:right w:val="single" w:sz="4" w:space="4" w:color="auto"/>
        </w:pBdr>
        <w:rPr>
          <w:b/>
          <w:bCs/>
        </w:rPr>
      </w:pPr>
      <w:r>
        <w:rPr>
          <w:b/>
          <w:bCs/>
        </w:rPr>
        <w:t>1</w:t>
      </w:r>
      <w:r>
        <w:rPr>
          <w:b/>
          <w:bCs/>
        </w:rPr>
        <w:tab/>
      </w:r>
      <w:r w:rsidRPr="00755ACF">
        <w:rPr>
          <w:b/>
          <w:bCs/>
        </w:rPr>
        <w:t>RAN2 agrees that UE autonomous release of measurement gaps covers all measurement gaps configured for LTE, i.e. any of MeasGapConfig, measGapConfigPerCC-List and measGapConfigDensePRS.</w:t>
      </w:r>
    </w:p>
    <w:p w14:paraId="41C3D95D" w14:textId="77777777" w:rsidR="00F9367B" w:rsidRDefault="00F9367B" w:rsidP="00F9367B">
      <w:pPr>
        <w:pStyle w:val="Comments"/>
        <w:rPr>
          <w:i w:val="0"/>
          <w:iCs/>
        </w:rPr>
      </w:pPr>
    </w:p>
    <w:p w14:paraId="1FEFD585" w14:textId="77777777" w:rsidR="00F9367B" w:rsidRDefault="00F9367B" w:rsidP="00F9367B">
      <w:pPr>
        <w:pStyle w:val="Comments"/>
        <w:rPr>
          <w:i w:val="0"/>
          <w:iCs/>
        </w:rPr>
      </w:pPr>
    </w:p>
    <w:p w14:paraId="6FA13C87" w14:textId="77777777" w:rsidR="005B4368" w:rsidRPr="0036199A" w:rsidRDefault="005B4368" w:rsidP="005B4368">
      <w:pPr>
        <w:pStyle w:val="Comments"/>
      </w:pPr>
      <w:r w:rsidRPr="0036199A">
        <w:t>Minor changes by RRC rapporteur:</w:t>
      </w:r>
    </w:p>
    <w:p w14:paraId="179C054D" w14:textId="35C0673E" w:rsidR="005B4368" w:rsidRDefault="005F1A3B" w:rsidP="005B4368">
      <w:pPr>
        <w:pStyle w:val="Doc-title"/>
      </w:pPr>
      <w:hyperlink r:id="rId150" w:history="1">
        <w:r>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51525A38" w14:textId="7FAC4656" w:rsidR="00173B26" w:rsidRPr="0036199A" w:rsidRDefault="00173B26" w:rsidP="00173B26">
      <w:pPr>
        <w:pStyle w:val="Agreement"/>
      </w:pPr>
      <w:r w:rsidRPr="0036199A">
        <w:t xml:space="preserve">Handled in </w:t>
      </w:r>
      <w:r w:rsidR="008F4B5A">
        <w:t xml:space="preserve">offline </w:t>
      </w:r>
      <w:r w:rsidRPr="0036199A">
        <w:t>email discussion [201]</w:t>
      </w:r>
    </w:p>
    <w:p w14:paraId="5F5BFDD1" w14:textId="6C1F48F2" w:rsidR="00173B26" w:rsidRPr="00173B26" w:rsidRDefault="00173B26" w:rsidP="00173B26">
      <w:pPr>
        <w:pStyle w:val="Agreement"/>
        <w:rPr>
          <w:rFonts w:ascii="Times New Roman" w:hAnsi="Times New Roman"/>
          <w:szCs w:val="20"/>
        </w:rPr>
      </w:pPr>
      <w:r w:rsidRPr="00173B26">
        <w:t>Not pursued (not seen essential for Rel-14 as changes are editorial)</w:t>
      </w:r>
    </w:p>
    <w:p w14:paraId="3145797C" w14:textId="77777777" w:rsidR="00173B26" w:rsidRPr="00173B26" w:rsidRDefault="00173B26" w:rsidP="00173B26">
      <w:pPr>
        <w:pStyle w:val="Doc-text2"/>
      </w:pPr>
    </w:p>
    <w:p w14:paraId="6F356CF1" w14:textId="1D8C6F83" w:rsidR="005B4368" w:rsidRPr="00173B26" w:rsidRDefault="005F1A3B" w:rsidP="005B4368">
      <w:pPr>
        <w:pStyle w:val="Doc-title"/>
      </w:pPr>
      <w:hyperlink r:id="rId151" w:history="1">
        <w:r w:rsidRPr="00173B26">
          <w:rPr>
            <w:rStyle w:val="Hyperlink"/>
          </w:rPr>
          <w:t>R2-2003233</w:t>
        </w:r>
      </w:hyperlink>
      <w:r w:rsidR="005B4368" w:rsidRPr="00173B26">
        <w:tab/>
        <w:t>Minor changes collected by Rapporteur</w:t>
      </w:r>
      <w:r w:rsidR="005B4368" w:rsidRPr="00173B26">
        <w:tab/>
        <w:t>Samsung Telecommunications</w:t>
      </w:r>
      <w:r w:rsidR="005B4368" w:rsidRPr="00173B26">
        <w:tab/>
        <w:t>draftCR</w:t>
      </w:r>
      <w:r w:rsidR="005B4368" w:rsidRPr="00173B26">
        <w:tab/>
        <w:t>Rel-15</w:t>
      </w:r>
      <w:r w:rsidR="005B4368" w:rsidRPr="00173B26">
        <w:tab/>
        <w:t>36.331</w:t>
      </w:r>
      <w:r w:rsidR="005B4368" w:rsidRPr="00173B26">
        <w:tab/>
        <w:t>15.9.0</w:t>
      </w:r>
      <w:r w:rsidR="005B4368" w:rsidRPr="00173B26">
        <w:tab/>
        <w:t>F</w:t>
      </w:r>
      <w:r w:rsidR="005B4368" w:rsidRPr="00173B26">
        <w:tab/>
        <w:t>MBMS_LTE_enh2-Core, TEI15</w:t>
      </w:r>
    </w:p>
    <w:p w14:paraId="31959792" w14:textId="0F135711" w:rsidR="005B4368" w:rsidRPr="00173B26" w:rsidRDefault="005B4368" w:rsidP="005B4368">
      <w:pPr>
        <w:pStyle w:val="Agreement"/>
      </w:pPr>
      <w:r w:rsidRPr="00173B26">
        <w:t xml:space="preserve">Handled in </w:t>
      </w:r>
      <w:r w:rsidR="008F4B5A">
        <w:t xml:space="preserve">offline </w:t>
      </w:r>
      <w:r w:rsidRPr="00173B26">
        <w:t>email discussion [20</w:t>
      </w:r>
      <w:r w:rsidR="00A57EFB" w:rsidRPr="00173B26">
        <w:t>1</w:t>
      </w:r>
      <w:r w:rsidRPr="00173B26">
        <w:t>]</w:t>
      </w:r>
    </w:p>
    <w:p w14:paraId="143C0579" w14:textId="64C8281B" w:rsidR="00173B26" w:rsidRPr="00173B26" w:rsidRDefault="00173B26" w:rsidP="00173B26">
      <w:pPr>
        <w:pStyle w:val="Agreement"/>
      </w:pPr>
      <w:r w:rsidRPr="00173B26">
        <w:t xml:space="preserve">Postponed (should be revised for next meeting based on comments) </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29" w:name="_6.1.1_Control_Plane"/>
    <w:bookmarkStart w:id="30" w:name="_6.2_LTE:_Rel-12"/>
    <w:bookmarkStart w:id="31" w:name="_7.5_WI:_ProSe"/>
    <w:bookmarkStart w:id="32" w:name="_7.6_WI:_LTE-WLAN"/>
    <w:bookmarkStart w:id="33" w:name="_7.11_SI:_Study"/>
    <w:bookmarkStart w:id="34" w:name="_7.3_SI:_Single-Cell"/>
    <w:bookmarkStart w:id="35" w:name="_7.4_WI:_Further"/>
    <w:bookmarkStart w:id="36" w:name="_7.8_SI:_Further"/>
    <w:bookmarkStart w:id="37" w:name="_7.10_WI:_RAN"/>
    <w:bookmarkStart w:id="38" w:name="_8_UTRA_Release"/>
    <w:bookmarkStart w:id="39" w:name="_11.1_WI:_L2/L3"/>
    <w:bookmarkStart w:id="40" w:name="_11.2_WI:_Power"/>
    <w:bookmarkStart w:id="41" w:name="_11.3_WI:_Support"/>
    <w:bookmarkStart w:id="42" w:name="_11.4_SI:_Study"/>
    <w:bookmarkStart w:id="43" w:name="_11.5_WI:_Multiflow"/>
    <w:bookmarkStart w:id="44" w:name="_11.6_WI:_HSPA"/>
    <w:bookmarkStart w:id="45" w:name="_11.7_WI:_"/>
    <w:bookmarkStart w:id="46" w:name="_11.8_UMTS_TEI1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7567C0F9" w14:textId="32BA9003" w:rsidR="009F3FAD" w:rsidRDefault="005F1A3B"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4D3F169B" w:rsidR="009F3FAD" w:rsidRPr="0036199A" w:rsidRDefault="005F1A3B" w:rsidP="009F3FAD">
      <w:pPr>
        <w:pStyle w:val="Doc-title"/>
      </w:pPr>
      <w:hyperlink r:id="rId152" w:history="1">
        <w:r>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73FFEA89" w:rsidR="00A57EFB" w:rsidRPr="0036199A" w:rsidRDefault="00A57EFB" w:rsidP="00A57EFB">
      <w:pPr>
        <w:pStyle w:val="Agreement"/>
      </w:pPr>
      <w:r w:rsidRPr="0036199A">
        <w:t xml:space="preserve">Handled in </w:t>
      </w:r>
      <w:r w:rsidR="008F4B5A">
        <w:t xml:space="preserve">offline </w:t>
      </w:r>
      <w:r w:rsidRPr="0036199A">
        <w:t>email discussion [201]</w:t>
      </w:r>
    </w:p>
    <w:p w14:paraId="0541AB5E" w14:textId="60CB19D8" w:rsidR="00173B26" w:rsidRDefault="00173B26" w:rsidP="00173B26">
      <w:pPr>
        <w:pStyle w:val="Agreement"/>
      </w:pPr>
      <w:r>
        <w:rPr>
          <w:bCs/>
        </w:rPr>
        <w:t>N</w:t>
      </w:r>
      <w:r w:rsidRPr="00755ACF">
        <w:rPr>
          <w:bCs/>
        </w:rPr>
        <w:t>ot pursued</w:t>
      </w:r>
      <w:r>
        <w:rPr>
          <w:bCs/>
        </w:rPr>
        <w:t xml:space="preserve">, </w:t>
      </w:r>
      <w:r w:rsidRPr="00755ACF">
        <w:rPr>
          <w:bCs/>
        </w:rPr>
        <w:t>can be included in PDCP rapporteur CR (as editorial corrections)</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lastRenderedPageBreak/>
        <w:t>Segmentation of warning area coordinates in LTE and NR</w:t>
      </w:r>
    </w:p>
    <w:p w14:paraId="25CEBDBB" w14:textId="3611A790" w:rsidR="009F3FAD" w:rsidRPr="0036199A" w:rsidRDefault="005F1A3B" w:rsidP="009F3FAD">
      <w:pPr>
        <w:pStyle w:val="Doc-title"/>
      </w:pPr>
      <w:hyperlink r:id="rId153" w:history="1">
        <w:r>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36A04F59" w:rsidR="009F3FAD" w:rsidRPr="0036199A" w:rsidRDefault="005F1A3B" w:rsidP="009F3FAD">
      <w:pPr>
        <w:pStyle w:val="Doc-title"/>
      </w:pPr>
      <w:hyperlink r:id="rId154" w:history="1">
        <w:r>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08699103" w:rsidR="009F3FAD" w:rsidRPr="0036199A" w:rsidRDefault="005F1A3B" w:rsidP="009F3FAD">
      <w:pPr>
        <w:pStyle w:val="Doc-title"/>
      </w:pPr>
      <w:hyperlink r:id="rId155" w:history="1">
        <w:r>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23D9003D" w:rsidR="00137C17" w:rsidRPr="0036199A" w:rsidRDefault="005F1A3B" w:rsidP="00137C17">
      <w:pPr>
        <w:pStyle w:val="Doc-title"/>
      </w:pPr>
      <w:hyperlink r:id="rId156" w:history="1">
        <w:r>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A851B67" w:rsidR="009F3FAD" w:rsidRPr="0036199A" w:rsidRDefault="005F1A3B" w:rsidP="009F3FAD">
      <w:pPr>
        <w:pStyle w:val="Doc-title"/>
      </w:pPr>
      <w:hyperlink r:id="rId157" w:history="1">
        <w:r>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5AE58DA0" w:rsidR="00CB41D5" w:rsidRDefault="005F1A3B" w:rsidP="00CB41D5">
      <w:pPr>
        <w:pStyle w:val="Doc-title"/>
      </w:pPr>
      <w:hyperlink r:id="rId158" w:history="1">
        <w:r>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549BEEF4" w:rsidR="00CB41D5" w:rsidRDefault="005F1A3B" w:rsidP="00CB41D5">
      <w:pPr>
        <w:pStyle w:val="Doc-title"/>
      </w:pPr>
      <w:hyperlink r:id="rId159" w:history="1">
        <w:r>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7"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48" w:name="_Toc35189363"/>
      <w:bookmarkStart w:id="49" w:name="_Toc35213512"/>
      <w:r w:rsidRPr="001A0E0B">
        <w:t>6.9</w:t>
      </w:r>
      <w:r w:rsidRPr="001A0E0B">
        <w:tab/>
        <w:t>NR mobility enhancements</w:t>
      </w:r>
      <w:bookmarkEnd w:id="48"/>
      <w:bookmarkEnd w:id="49"/>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50" w:name="_Toc35189364"/>
      <w:bookmarkStart w:id="51" w:name="_Toc35213513"/>
      <w:r w:rsidRPr="001A0E0B">
        <w:t>6.9.1</w:t>
      </w:r>
      <w:r w:rsidRPr="001A0E0B">
        <w:tab/>
        <w:t>Organisational</w:t>
      </w:r>
      <w:bookmarkEnd w:id="50"/>
      <w:bookmarkEnd w:id="51"/>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52" w:name="_Toc35189365"/>
    <w:bookmarkStart w:id="53" w:name="_Toc35213514"/>
    <w:p w14:paraId="5E7CFAD1" w14:textId="366E81DF" w:rsidR="009F3FAD" w:rsidRDefault="005F1A3B"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w:t>
      </w:r>
      <w:proofErr w:type="gramStart"/>
      <w:r w:rsidR="005A25F5">
        <w:t>time</w:t>
      </w:r>
      <w:proofErr w:type="gramEnd"/>
      <w:r w:rsidR="005A25F5">
        <w:t xml:space="preserv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Futurewei also agrees.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9A0DD" w:rsidR="005A25F5" w:rsidRDefault="007875E0" w:rsidP="00AA6A65">
      <w:pPr>
        <w:pStyle w:val="Agreement"/>
      </w:pPr>
      <w:r>
        <w:t xml:space="preserve">Change to </w:t>
      </w:r>
      <w:r w:rsidR="005A25F5">
        <w:t xml:space="preserve"> “</w:t>
      </w:r>
      <w:r>
        <w:t xml:space="preserve">Only PCell is </w:t>
      </w:r>
      <w:r w:rsidRPr="00AA6A65">
        <w:t>kept</w:t>
      </w:r>
      <w:r>
        <w:t xml:space="preserve"> during DAPS handover and all SCells are released </w:t>
      </w:r>
      <w:r w:rsidR="005A25F5" w:rsidRPr="00AA6A65">
        <w:t>by network</w:t>
      </w:r>
      <w:r w:rsidR="005A25F5">
        <w:t xml:space="preserve">” </w:t>
      </w:r>
      <w:r>
        <w:t xml:space="preserve">for </w:t>
      </w:r>
      <w:r w:rsidR="005A25F5">
        <w:t>NOTE3 in 9.2.3.1</w:t>
      </w:r>
    </w:p>
    <w:p w14:paraId="66E65C41" w14:textId="6E781838" w:rsidR="005A25F5" w:rsidRDefault="0042770C" w:rsidP="00AA6A65">
      <w:pPr>
        <w:pStyle w:val="Agreement"/>
      </w:pPr>
      <w:r>
        <w:lastRenderedPageBreak/>
        <w:t xml:space="preserve">With this change, the </w:t>
      </w:r>
      <w:r w:rsidR="007875E0">
        <w:t xml:space="preserve">CR </w:t>
      </w:r>
      <w:r>
        <w:t xml:space="preserve">is agreed </w:t>
      </w:r>
      <w:r w:rsidR="00FE35AD">
        <w:t xml:space="preserve">in principle </w:t>
      </w:r>
      <w:r w:rsidR="005A25F5">
        <w:t xml:space="preserve">in </w:t>
      </w:r>
      <w:hyperlink r:id="rId160" w:history="1">
        <w:r w:rsidR="005F1A3B" w:rsidRPr="00AA6A65">
          <w:t>R2-2003857</w:t>
        </w:r>
      </w:hyperlink>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3AE9435B" w:rsidR="009F3FAD" w:rsidRDefault="005F1A3B" w:rsidP="009F3FAD">
      <w:pPr>
        <w:pStyle w:val="Doc-title"/>
      </w:pPr>
      <w:hyperlink r:id="rId161" w:history="1">
        <w:r>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62" w:history="1">
        <w:r>
          <w:rPr>
            <w:rStyle w:val="Hyperlink"/>
          </w:rPr>
          <w:t>R2-2001092</w:t>
        </w:r>
      </w:hyperlink>
    </w:p>
    <w:p w14:paraId="2A9369C6" w14:textId="3E0C8F3C" w:rsidR="009F3FAD" w:rsidRDefault="005F1A3B" w:rsidP="009F3FAD">
      <w:pPr>
        <w:pStyle w:val="Doc-title"/>
      </w:pPr>
      <w:hyperlink r:id="rId163" w:history="1">
        <w:r>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1775D398" w:rsidR="009F3FAD" w:rsidRDefault="0042770C" w:rsidP="00AA6A65">
      <w:pPr>
        <w:pStyle w:val="Agreement"/>
      </w:pPr>
      <w:r>
        <w:t>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896F3B" w:rsidRDefault="0042770C" w:rsidP="0042770C">
      <w:pPr>
        <w:pStyle w:val="EmailDiscussion"/>
      </w:pPr>
      <w:r w:rsidRPr="00896F3B">
        <w:t>[Post109bis-e][NR MOB] UE capabilities for NR mobility (Intel)</w:t>
      </w:r>
    </w:p>
    <w:p w14:paraId="7BDD01D5" w14:textId="77777777" w:rsidR="0042770C" w:rsidRPr="00896F3B" w:rsidRDefault="0042770C" w:rsidP="0042770C">
      <w:pPr>
        <w:pStyle w:val="EmailDiscussion2"/>
      </w:pPr>
      <w:r w:rsidRPr="00896F3B">
        <w:tab/>
        <w:t>Intended outcome: Discuss remaining issues with UE capabilities for NR mobility based on RAN1 input and updates from RAN2#109bis-e (if any)</w:t>
      </w:r>
    </w:p>
    <w:p w14:paraId="4F03A904" w14:textId="337EA3FF" w:rsidR="0042770C" w:rsidRPr="00896F3B" w:rsidRDefault="0042770C" w:rsidP="0042770C">
      <w:pPr>
        <w:pStyle w:val="EmailDiscussion2"/>
      </w:pPr>
      <w:r w:rsidRPr="00896F3B">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5B6DA7B3"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64" w:history="1">
        <w:r w:rsidR="005F1A3B">
          <w:rPr>
            <w:rStyle w:val="Hyperlink"/>
          </w:rPr>
          <w:t>R2-2003850</w:t>
        </w:r>
      </w:hyperlink>
      <w:r w:rsidRPr="00BD7D9E">
        <w:t xml:space="preserve"> (NR RRC) and </w:t>
      </w:r>
      <w:hyperlink r:id="rId165" w:history="1">
        <w:r w:rsidR="005F1A3B">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69B54341" w14:textId="79B3FEE7" w:rsidR="0036199A" w:rsidRDefault="0036199A" w:rsidP="0036199A">
      <w:pPr>
        <w:pStyle w:val="EmailDiscussion2"/>
      </w:pPr>
    </w:p>
    <w:p w14:paraId="0946EBB1" w14:textId="477F480F" w:rsidR="009C5E91" w:rsidRPr="009C5E91" w:rsidRDefault="002716BE" w:rsidP="0036199A">
      <w:pPr>
        <w:pStyle w:val="EmailDiscussion2"/>
        <w:rPr>
          <w:b/>
          <w:bCs/>
        </w:rPr>
      </w:pPr>
      <w:r>
        <w:rPr>
          <w:b/>
          <w:bCs/>
        </w:rPr>
        <w:t>1</w:t>
      </w:r>
      <w:r w:rsidRPr="002716BE">
        <w:rPr>
          <w:b/>
          <w:bCs/>
          <w:vertAlign w:val="superscript"/>
        </w:rPr>
        <w:t>st</w:t>
      </w:r>
      <w:r>
        <w:rPr>
          <w:b/>
          <w:bCs/>
        </w:rPr>
        <w:t xml:space="preserve"> week </w:t>
      </w:r>
      <w:r w:rsidR="009C5E91" w:rsidRPr="009C5E91">
        <w:rPr>
          <w:b/>
          <w:bCs/>
        </w:rPr>
        <w:t>Thursday web converence:</w:t>
      </w:r>
    </w:p>
    <w:p w14:paraId="6BB4D510" w14:textId="31D733F1" w:rsidR="009C5E91" w:rsidRDefault="009C5E91" w:rsidP="0036199A">
      <w:pPr>
        <w:pStyle w:val="EmailDiscussion2"/>
      </w:pPr>
      <w:r w:rsidRPr="009C5E91">
        <w:t>This discussion is planned to be triggered now.</w:t>
      </w:r>
    </w:p>
    <w:p w14:paraId="27F06836" w14:textId="20ADF348" w:rsidR="009C5E91" w:rsidRPr="009C5E91" w:rsidRDefault="009C5E91" w:rsidP="002716BE">
      <w:pPr>
        <w:pStyle w:val="Agreement"/>
      </w:pPr>
      <w:r>
        <w:t xml:space="preserve">CPC parts affecting LTE RRC </w:t>
      </w:r>
      <w:r w:rsidR="002716BE">
        <w:t xml:space="preserve">are </w:t>
      </w:r>
      <w:r>
        <w:t xml:space="preserve">moved to </w:t>
      </w:r>
      <w:r w:rsidR="002716BE">
        <w:t xml:space="preserve">the </w:t>
      </w:r>
      <w:r>
        <w:t>LTE RRC CR discussion</w:t>
      </w:r>
      <w:r w:rsidR="002716BE">
        <w:t xml:space="preserve"> [212]</w:t>
      </w:r>
      <w:r>
        <w:t>.</w:t>
      </w:r>
    </w:p>
    <w:p w14:paraId="54BE4DC8" w14:textId="77777777" w:rsidR="00AA6A65" w:rsidRDefault="00AA6A65" w:rsidP="00AA6A65">
      <w:pPr>
        <w:pStyle w:val="Agreement"/>
      </w:pPr>
      <w:r>
        <w:t>Moved to 1-week email discussion</w:t>
      </w: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52"/>
      <w:bookmarkEnd w:id="53"/>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54" w:name="_Toc35189366"/>
      <w:bookmarkStart w:id="55" w:name="_Toc35213515"/>
      <w:r w:rsidRPr="001A0E0B">
        <w:t>6.9.3</w:t>
      </w:r>
      <w:r w:rsidRPr="001A0E0B">
        <w:tab/>
        <w:t>Conditional handover and fast handover failure recovery</w:t>
      </w:r>
      <w:bookmarkEnd w:id="54"/>
      <w:bookmarkEnd w:id="55"/>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56" w:name="_Toc35189367"/>
      <w:bookmarkStart w:id="57" w:name="_Toc35213516"/>
      <w:r w:rsidRPr="001A0E0B">
        <w:t>6.9.3.1</w:t>
      </w:r>
      <w:r w:rsidRPr="001A0E0B">
        <w:tab/>
      </w:r>
      <w:r w:rsidRPr="001A0E0B">
        <w:rPr>
          <w:lang w:val="fi-FI"/>
        </w:rPr>
        <w:t>Open issues and corrections for c</w:t>
      </w:r>
      <w:r w:rsidRPr="001A0E0B">
        <w:t>onditional handover</w:t>
      </w:r>
      <w:bookmarkEnd w:id="56"/>
      <w:bookmarkEnd w:id="57"/>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58" w:name="_Toc35189370"/>
    <w:bookmarkStart w:id="59" w:name="_Toc35213519"/>
    <w:p w14:paraId="6EFA5D67" w14:textId="69D66CA0" w:rsidR="00A334D8" w:rsidRDefault="005F1A3B"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6C95F54C" w14:textId="77777777" w:rsidR="00B871B2" w:rsidRPr="00B871B2" w:rsidRDefault="00B871B2" w:rsidP="00B871B2">
      <w:pPr>
        <w:pStyle w:val="Doc-text2"/>
      </w:pPr>
    </w:p>
    <w:p w14:paraId="54AB7A1F" w14:textId="79D33AC5" w:rsidR="00F110C9" w:rsidRPr="00F110C9" w:rsidRDefault="00F110C9" w:rsidP="00F110C9">
      <w:pPr>
        <w:pStyle w:val="Doc-text2"/>
        <w:ind w:left="0" w:firstLine="0"/>
        <w:rPr>
          <w:b/>
          <w:bCs/>
        </w:rPr>
      </w:pPr>
      <w:r w:rsidRPr="00F110C9">
        <w:rPr>
          <w:b/>
          <w:bCs/>
        </w:rPr>
        <w:lastRenderedPageBreak/>
        <w:t>Proposal</w:t>
      </w:r>
      <w:r>
        <w:rPr>
          <w:b/>
          <w:bCs/>
        </w:rPr>
        <w:t>s</w:t>
      </w:r>
      <w:r w:rsidRPr="00F110C9">
        <w:rPr>
          <w:b/>
          <w:bCs/>
        </w:rPr>
        <w:t xml:space="preserve"> from the </w:t>
      </w:r>
      <w:r>
        <w:rPr>
          <w:b/>
          <w:bCs/>
        </w:rPr>
        <w:t>email discussion outcome:</w:t>
      </w:r>
    </w:p>
    <w:p w14:paraId="31A7CFB8" w14:textId="4FF05C7F" w:rsid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531956AB" w14:textId="4F04060A" w:rsidR="00B871B2" w:rsidRDefault="00B871B2" w:rsidP="00B871B2">
      <w:pPr>
        <w:pStyle w:val="Doc-text2"/>
        <w:numPr>
          <w:ilvl w:val="0"/>
          <w:numId w:val="24"/>
        </w:numPr>
      </w:pPr>
      <w:r>
        <w:t>Rapporteur indicates only one company would like more than one measurement object. Capturing this in specification was not yet discussed.</w:t>
      </w:r>
    </w:p>
    <w:p w14:paraId="686895DB" w14:textId="2AEBFE9A" w:rsidR="00B871B2" w:rsidRPr="00B871B2" w:rsidRDefault="00B871B2" w:rsidP="00B871B2">
      <w:pPr>
        <w:pStyle w:val="Doc-text2"/>
        <w:numPr>
          <w:ilvl w:val="0"/>
          <w:numId w:val="24"/>
        </w:numPr>
      </w:pPr>
      <w:r>
        <w:t>Ericsson clarifies that this relates to the possibility of configuring SCG in the CHO, as this could be useful for that case (i.e. one condition for MCG and one for SCG).</w:t>
      </w:r>
    </w:p>
    <w:p w14:paraId="56D89CCB" w14:textId="77777777" w:rsidR="00B871B2" w:rsidRDefault="00B871B2" w:rsidP="00F110C9">
      <w:pPr>
        <w:pStyle w:val="Doc-title"/>
        <w:rPr>
          <w:i/>
          <w:iCs/>
        </w:rPr>
      </w:pPr>
    </w:p>
    <w:p w14:paraId="0DD88AC8" w14:textId="39E1135F" w:rsidR="00F110C9" w:rsidRDefault="00F110C9" w:rsidP="00F110C9">
      <w:pPr>
        <w:pStyle w:val="Doc-title"/>
        <w:rPr>
          <w:i/>
          <w:iCs/>
        </w:rPr>
      </w:pPr>
      <w:r w:rsidRPr="00F110C9">
        <w:rPr>
          <w:i/>
          <w:iCs/>
        </w:rPr>
        <w:t>Proposal 2: In Rel-16 SCG configuration in RRC Reconfiguration with conditional reconfiguration is not supported.</w:t>
      </w:r>
    </w:p>
    <w:p w14:paraId="0AB0FFFA" w14:textId="7B7E5B5C" w:rsidR="00B871B2" w:rsidRDefault="00B871B2" w:rsidP="00B871B2">
      <w:pPr>
        <w:pStyle w:val="Doc-text2"/>
        <w:numPr>
          <w:ilvl w:val="0"/>
          <w:numId w:val="24"/>
        </w:numPr>
      </w:pPr>
      <w:r>
        <w:t xml:space="preserve">Rapporteur points out that disallowing this might be difficult to be captured. </w:t>
      </w:r>
      <w:proofErr w:type="gramStart"/>
      <w:r>
        <w:t>Also</w:t>
      </w:r>
      <w:proofErr w:type="gramEnd"/>
      <w:r>
        <w:t xml:space="preserve"> offline discussion [207] is discussing details of this proposal. QC agrees and thinks this would be useful when MCG and SCG are collocated. Nokia thinks we will spend a lot of time capturing this. MediaTek agrees.</w:t>
      </w:r>
    </w:p>
    <w:p w14:paraId="3983DFD1" w14:textId="433130C5" w:rsidR="009C7DEF" w:rsidRDefault="009C7DEF" w:rsidP="00B871B2">
      <w:pPr>
        <w:pStyle w:val="Doc-text2"/>
        <w:numPr>
          <w:ilvl w:val="0"/>
          <w:numId w:val="24"/>
        </w:numPr>
      </w:pPr>
      <w:r>
        <w:t>Ericsson is concerned about RAN3 impact if we support SCG. Should avoid that. Intel agrees. Futurewei agrees.</w:t>
      </w:r>
    </w:p>
    <w:p w14:paraId="5128C98F" w14:textId="6506E8F1" w:rsidR="009C7DEF" w:rsidRPr="00B871B2" w:rsidRDefault="009C7DEF" w:rsidP="00B871B2">
      <w:pPr>
        <w:pStyle w:val="Doc-text2"/>
        <w:numPr>
          <w:ilvl w:val="0"/>
          <w:numId w:val="24"/>
        </w:numPr>
      </w:pPr>
      <w:r>
        <w:t>Samsung would like to clarify that we limit to cases without RAN3 impact.</w:t>
      </w:r>
    </w:p>
    <w:p w14:paraId="27E4C3F9" w14:textId="77777777" w:rsidR="00B871B2" w:rsidRDefault="00B871B2" w:rsidP="00F110C9">
      <w:pPr>
        <w:pStyle w:val="Doc-title"/>
        <w:rPr>
          <w:i/>
          <w:iCs/>
        </w:rPr>
      </w:pPr>
    </w:p>
    <w:p w14:paraId="4750D254" w14:textId="361B82EE" w:rsid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587AA473" w14:textId="79AFCF43" w:rsidR="009C7DEF" w:rsidRPr="009C7DEF" w:rsidRDefault="009C7DEF" w:rsidP="009C7DEF">
      <w:pPr>
        <w:pStyle w:val="Doc-text2"/>
        <w:numPr>
          <w:ilvl w:val="0"/>
          <w:numId w:val="24"/>
        </w:numPr>
      </w:pPr>
      <w:r w:rsidRPr="009C7DEF">
        <w:t>Intel</w:t>
      </w:r>
      <w:r>
        <w:t xml:space="preserve"> thinks </w:t>
      </w:r>
      <w:r w:rsidR="00B73142">
        <w:t xml:space="preserve">we use conditional configuration in some cases. </w:t>
      </w:r>
      <w:proofErr w:type="gramStart"/>
      <w:r w:rsidR="00B73142">
        <w:t>So</w:t>
      </w:r>
      <w:proofErr w:type="gramEnd"/>
      <w:r w:rsidR="00B73142">
        <w:t xml:space="preserve"> we are not consistent. Nokia thinks “reconfiguration” is more consistent with procedures.</w:t>
      </w:r>
    </w:p>
    <w:p w14:paraId="02A1B8C9" w14:textId="350FB244" w:rsid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3636AA21" w14:textId="498B826E" w:rsidR="00B73142" w:rsidRDefault="00B73142" w:rsidP="00B73142">
      <w:pPr>
        <w:pStyle w:val="Doc-text2"/>
        <w:numPr>
          <w:ilvl w:val="0"/>
          <w:numId w:val="24"/>
        </w:numPr>
      </w:pPr>
      <w:r>
        <w:t>LGE thinks we should capture a).</w:t>
      </w:r>
    </w:p>
    <w:p w14:paraId="08179C18" w14:textId="11027066" w:rsidR="00B73142" w:rsidRDefault="00B73142" w:rsidP="00B73142">
      <w:pPr>
        <w:pStyle w:val="Doc-text2"/>
        <w:numPr>
          <w:ilvl w:val="0"/>
          <w:numId w:val="24"/>
        </w:numPr>
      </w:pPr>
      <w:r>
        <w:t>MediaTek thinks b) is correct and we do not need to capture anything.</w:t>
      </w:r>
    </w:p>
    <w:p w14:paraId="259EB8F8" w14:textId="27244FD3" w:rsidR="00B73142" w:rsidRPr="00B73142" w:rsidRDefault="00B73142" w:rsidP="00B73142">
      <w:pPr>
        <w:pStyle w:val="Doc-text2"/>
        <w:numPr>
          <w:ilvl w:val="0"/>
          <w:numId w:val="24"/>
        </w:numPr>
      </w:pPr>
      <w:r>
        <w:t>Nokia is fine to cpature nothing but can accept to copy Stage-2 text on this.</w:t>
      </w:r>
    </w:p>
    <w:p w14:paraId="08ECE069" w14:textId="1D26D1E6" w:rsidR="00A334D8"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754F2D3B" w14:textId="3D48BF03" w:rsidR="001B72A8" w:rsidRDefault="001B72A8" w:rsidP="001B72A8">
      <w:pPr>
        <w:pStyle w:val="Doc-text2"/>
        <w:numPr>
          <w:ilvl w:val="0"/>
          <w:numId w:val="24"/>
        </w:numPr>
      </w:pPr>
      <w:r>
        <w:t xml:space="preserve">Intel assumes we could have a common agreement for CPC and CHO on this. It’s not agreed for CPC </w:t>
      </w:r>
      <w:proofErr w:type="gramStart"/>
      <w:r>
        <w:t>yet</w:t>
      </w:r>
      <w:proofErr w:type="gramEnd"/>
      <w:r>
        <w:t xml:space="preserve"> but majority view is currently not to allow it. CATT clarifies that for CPC, it’s been discussed that UE waits for network response after sending MCG failure.</w:t>
      </w:r>
    </w:p>
    <w:p w14:paraId="2AD4A5D1" w14:textId="5E015A63" w:rsidR="001B72A8" w:rsidRDefault="001B72A8" w:rsidP="001B72A8">
      <w:pPr>
        <w:pStyle w:val="Doc-text2"/>
        <w:numPr>
          <w:ilvl w:val="0"/>
          <w:numId w:val="24"/>
        </w:numPr>
      </w:pPr>
      <w:r>
        <w:t>MediaTek thinks CHO failure recovery will not work if we agree to align with CPC. Nokia thinks that after MCG failure it may not be possible to even evaluate the conditions if they refer to PCell quality.</w:t>
      </w:r>
    </w:p>
    <w:p w14:paraId="74F55E59" w14:textId="4488922D" w:rsidR="00BE5448" w:rsidRDefault="00BE5448" w:rsidP="001B72A8">
      <w:pPr>
        <w:pStyle w:val="Doc-text2"/>
        <w:numPr>
          <w:ilvl w:val="0"/>
          <w:numId w:val="24"/>
        </w:numPr>
      </w:pPr>
      <w:r>
        <w:t>Ercisson thinks this is not essential to allow and we just don’t add anything to specifications.</w:t>
      </w:r>
    </w:p>
    <w:p w14:paraId="465CACE7" w14:textId="0367C8E1" w:rsidR="00BE5448" w:rsidRDefault="00BE5448" w:rsidP="001B72A8">
      <w:pPr>
        <w:pStyle w:val="Doc-text2"/>
        <w:numPr>
          <w:ilvl w:val="0"/>
          <w:numId w:val="24"/>
        </w:numPr>
      </w:pPr>
      <w:r>
        <w:t>Qualcomm thinks we should just capture that when T316 starts, UE stops CHO evaluation. Nokia agrees.</w:t>
      </w:r>
    </w:p>
    <w:p w14:paraId="3F921370" w14:textId="333A55E0" w:rsidR="00123615" w:rsidRDefault="00123615" w:rsidP="001B72A8">
      <w:pPr>
        <w:pStyle w:val="Doc-text2"/>
        <w:numPr>
          <w:ilvl w:val="0"/>
          <w:numId w:val="24"/>
        </w:numPr>
      </w:pPr>
      <w:r>
        <w:t>Samsung objects (sustained objection) to proposal 5 and would like to allow only CHO recovery or MCG failure recovery. Would like to consider in implementation which one is more important, MCG failure recovery may not always be that.</w:t>
      </w:r>
    </w:p>
    <w:p w14:paraId="6F00E092" w14:textId="77777777" w:rsidR="00123615" w:rsidRDefault="00123615" w:rsidP="00123615">
      <w:pPr>
        <w:pStyle w:val="Doc-text2"/>
        <w:ind w:left="720" w:firstLine="0"/>
      </w:pPr>
    </w:p>
    <w:p w14:paraId="212C5F32" w14:textId="08725E7C" w:rsidR="003F0EF9" w:rsidRDefault="00B871B2" w:rsidP="00BE5448">
      <w:pPr>
        <w:pStyle w:val="Doc-text2"/>
        <w:pBdr>
          <w:top w:val="single" w:sz="4" w:space="1" w:color="auto"/>
          <w:left w:val="single" w:sz="4" w:space="4" w:color="auto"/>
          <w:bottom w:val="single" w:sz="4" w:space="1" w:color="auto"/>
          <w:right w:val="single" w:sz="4" w:space="4" w:color="auto"/>
        </w:pBdr>
      </w:pPr>
      <w:r>
        <w:t>Agreements</w:t>
      </w:r>
    </w:p>
    <w:p w14:paraId="269F7DCF" w14:textId="7D5E363F" w:rsidR="00B871B2" w:rsidRDefault="00123615" w:rsidP="00BE5448">
      <w:pPr>
        <w:pStyle w:val="Doc-text2"/>
        <w:pBdr>
          <w:top w:val="single" w:sz="4" w:space="1" w:color="auto"/>
          <w:left w:val="single" w:sz="4" w:space="4" w:color="auto"/>
          <w:bottom w:val="single" w:sz="4" w:space="1" w:color="auto"/>
          <w:right w:val="single" w:sz="4" w:space="4" w:color="auto"/>
        </w:pBdr>
      </w:pPr>
      <w:r>
        <w:t xml:space="preserve">1 </w:t>
      </w:r>
      <w:r w:rsidR="00B871B2" w:rsidRPr="00B871B2">
        <w:t>More than one measurement object can’t be configured for a candidate cell when 2 triggering events (MeasId) are used for CHO execution condition (condExecutionCond). Field description of condExecutionCond shall be updated accordingly.</w:t>
      </w:r>
    </w:p>
    <w:p w14:paraId="41ECF388" w14:textId="77777777" w:rsidR="009C7DEF" w:rsidRDefault="009C7DEF" w:rsidP="00BE5448">
      <w:pPr>
        <w:pStyle w:val="Doc-text2"/>
        <w:pBdr>
          <w:top w:val="single" w:sz="4" w:space="1" w:color="auto"/>
          <w:left w:val="single" w:sz="4" w:space="4" w:color="auto"/>
          <w:bottom w:val="single" w:sz="4" w:space="1" w:color="auto"/>
          <w:right w:val="single" w:sz="4" w:space="4" w:color="auto"/>
        </w:pBdr>
      </w:pPr>
    </w:p>
    <w:p w14:paraId="39B23D09" w14:textId="313C9CF5" w:rsidR="009C7DEF" w:rsidRDefault="00123615" w:rsidP="00BE5448">
      <w:pPr>
        <w:pStyle w:val="Doc-text2"/>
        <w:pBdr>
          <w:top w:val="single" w:sz="4" w:space="1" w:color="auto"/>
          <w:left w:val="single" w:sz="4" w:space="4" w:color="auto"/>
          <w:bottom w:val="single" w:sz="4" w:space="1" w:color="auto"/>
          <w:right w:val="single" w:sz="4" w:space="4" w:color="auto"/>
        </w:pBdr>
      </w:pPr>
      <w:r>
        <w:t xml:space="preserve">2 </w:t>
      </w:r>
      <w:r w:rsidR="009C7DEF">
        <w:t xml:space="preserve">We will not preclude </w:t>
      </w:r>
      <w:r w:rsidR="009C7DEF" w:rsidRPr="00B871B2">
        <w:t>SCG configuration in RRC Reconfiguration with conditional reconfiguration</w:t>
      </w:r>
      <w:r w:rsidR="009C7DEF">
        <w:t>. Limit to cases without RAN3 impact.</w:t>
      </w:r>
    </w:p>
    <w:p w14:paraId="78B7AE9A" w14:textId="03E0D6AC" w:rsidR="009C7DEF" w:rsidRDefault="009C7DEF" w:rsidP="00BE5448">
      <w:pPr>
        <w:pStyle w:val="Doc-text2"/>
        <w:pBdr>
          <w:top w:val="single" w:sz="4" w:space="1" w:color="auto"/>
          <w:left w:val="single" w:sz="4" w:space="4" w:color="auto"/>
          <w:bottom w:val="single" w:sz="4" w:space="1" w:color="auto"/>
          <w:right w:val="single" w:sz="4" w:space="4" w:color="auto"/>
        </w:pBdr>
      </w:pPr>
    </w:p>
    <w:p w14:paraId="248B5E3F" w14:textId="6DCB7461" w:rsidR="00B73142" w:rsidRDefault="00123615" w:rsidP="00BE5448">
      <w:pPr>
        <w:pStyle w:val="Doc-text2"/>
        <w:pBdr>
          <w:top w:val="single" w:sz="4" w:space="1" w:color="auto"/>
          <w:left w:val="single" w:sz="4" w:space="4" w:color="auto"/>
          <w:bottom w:val="single" w:sz="4" w:space="1" w:color="auto"/>
          <w:right w:val="single" w:sz="4" w:space="4" w:color="auto"/>
        </w:pBdr>
      </w:pPr>
      <w:r>
        <w:t xml:space="preserve">3 </w:t>
      </w:r>
      <w:r w:rsidR="00B73142">
        <w:t xml:space="preserve">Use </w:t>
      </w:r>
      <w:r w:rsidR="00B73142" w:rsidRPr="009C7DEF">
        <w:t xml:space="preserve">‘’Conditional </w:t>
      </w:r>
      <w:r w:rsidR="00B73142">
        <w:t>re</w:t>
      </w:r>
      <w:r w:rsidR="00B73142" w:rsidRPr="009C7DEF">
        <w:t xml:space="preserve">configuration’’ </w:t>
      </w:r>
      <w:r w:rsidR="00B73142">
        <w:t>consistently within RRC.</w:t>
      </w:r>
    </w:p>
    <w:p w14:paraId="78FC8B50" w14:textId="4F59062C" w:rsidR="00395381" w:rsidRDefault="00395381" w:rsidP="00BE5448">
      <w:pPr>
        <w:pStyle w:val="Doc-text2"/>
        <w:pBdr>
          <w:top w:val="single" w:sz="4" w:space="1" w:color="auto"/>
          <w:left w:val="single" w:sz="4" w:space="4" w:color="auto"/>
          <w:bottom w:val="single" w:sz="4" w:space="1" w:color="auto"/>
          <w:right w:val="single" w:sz="4" w:space="4" w:color="auto"/>
        </w:pBdr>
      </w:pPr>
    </w:p>
    <w:p w14:paraId="5B93CE2F" w14:textId="61CF6E68" w:rsidR="00395381" w:rsidRDefault="00123615" w:rsidP="00BE5448">
      <w:pPr>
        <w:pStyle w:val="Doc-text2"/>
        <w:pBdr>
          <w:top w:val="single" w:sz="4" w:space="1" w:color="auto"/>
          <w:left w:val="single" w:sz="4" w:space="4" w:color="auto"/>
          <w:bottom w:val="single" w:sz="4" w:space="1" w:color="auto"/>
          <w:right w:val="single" w:sz="4" w:space="4" w:color="auto"/>
        </w:pBdr>
      </w:pPr>
      <w:r>
        <w:t xml:space="preserve">4 </w:t>
      </w:r>
      <w:r w:rsidR="00395381">
        <w:t xml:space="preserve">Rely on existing Stage-2 text that UE stops evaluating execution condition and </w:t>
      </w:r>
      <w:r w:rsidR="00B73142">
        <w:t>c</w:t>
      </w:r>
      <w:r w:rsidR="00B73142" w:rsidRPr="00B73142">
        <w:t xml:space="preserve">apture nothing </w:t>
      </w:r>
      <w:r w:rsidR="00395381">
        <w:t xml:space="preserve">additional </w:t>
      </w:r>
      <w:r w:rsidR="00B73142" w:rsidRPr="00B73142">
        <w:t>in NR/LTE RRC specification</w:t>
      </w:r>
      <w:r w:rsidR="00B73142">
        <w:t xml:space="preserve"> about CHO execution conditions after the CHO condition is met and CHO execution is started.</w:t>
      </w:r>
    </w:p>
    <w:p w14:paraId="11943B26" w14:textId="0687B625" w:rsidR="00B73142" w:rsidRDefault="00B73142" w:rsidP="00BE5448">
      <w:pPr>
        <w:pStyle w:val="Doc-text2"/>
        <w:pBdr>
          <w:top w:val="single" w:sz="4" w:space="1" w:color="auto"/>
          <w:left w:val="single" w:sz="4" w:space="4" w:color="auto"/>
          <w:bottom w:val="single" w:sz="4" w:space="1" w:color="auto"/>
          <w:right w:val="single" w:sz="4" w:space="4" w:color="auto"/>
        </w:pBdr>
      </w:pPr>
    </w:p>
    <w:p w14:paraId="13475BBA" w14:textId="236A5C6E" w:rsidR="00123615" w:rsidRPr="00123615" w:rsidRDefault="00123615" w:rsidP="002716BE">
      <w:pPr>
        <w:pStyle w:val="Agreement"/>
      </w:pPr>
      <w:r>
        <w:t xml:space="preserve">Discuss in [207] further on whether </w:t>
      </w:r>
      <w:r w:rsidRPr="00123615">
        <w:t>UE stops conditional configuration evaluation when T316 starts.</w:t>
      </w:r>
    </w:p>
    <w:p w14:paraId="20EE287F" w14:textId="224CABE3" w:rsidR="009C7DEF" w:rsidRDefault="009C7DEF" w:rsidP="00123615">
      <w:pPr>
        <w:pStyle w:val="Doc-text2"/>
        <w:ind w:left="1259" w:firstLine="0"/>
      </w:pPr>
    </w:p>
    <w:p w14:paraId="348D91B4" w14:textId="77777777" w:rsidR="009C7DEF" w:rsidRDefault="009C7DEF"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lastRenderedPageBreak/>
        <w:t>MCG failure and CHO:</w:t>
      </w:r>
    </w:p>
    <w:p w14:paraId="76F547A4" w14:textId="135912C2" w:rsidR="009F3FAD" w:rsidRDefault="005F1A3B" w:rsidP="009F3FAD">
      <w:pPr>
        <w:pStyle w:val="Doc-title"/>
      </w:pPr>
      <w:hyperlink r:id="rId166" w:history="1">
        <w:r>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6306A706" w:rsidR="009F3FAD" w:rsidRDefault="005F1A3B" w:rsidP="009F3FAD">
      <w:pPr>
        <w:pStyle w:val="Doc-title"/>
      </w:pPr>
      <w:hyperlink r:id="rId167" w:history="1">
        <w:r>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68" w:history="1">
        <w:r>
          <w:rPr>
            <w:rStyle w:val="Hyperlink"/>
          </w:rPr>
          <w:t>R2-2001535</w:t>
        </w:r>
      </w:hyperlink>
    </w:p>
    <w:p w14:paraId="76BD70A8" w14:textId="0A5E68EB" w:rsidR="009F3FAD" w:rsidRDefault="005F1A3B" w:rsidP="009F3FAD">
      <w:pPr>
        <w:pStyle w:val="Doc-title"/>
      </w:pPr>
      <w:hyperlink r:id="rId169" w:history="1">
        <w:r>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156B013E" w:rsidR="009F3FAD" w:rsidRDefault="005F1A3B" w:rsidP="009F3FAD">
      <w:pPr>
        <w:pStyle w:val="Doc-title"/>
      </w:pPr>
      <w:hyperlink r:id="rId170" w:history="1">
        <w:r>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3ABB71BF" w:rsidR="009F3FAD" w:rsidRDefault="005F1A3B" w:rsidP="009F3FAD">
      <w:pPr>
        <w:pStyle w:val="Doc-title"/>
      </w:pPr>
      <w:hyperlink r:id="rId171" w:history="1">
        <w:r>
          <w:rPr>
            <w:rStyle w:val="Hyperlink"/>
          </w:rPr>
          <w:t>R2-2003035</w:t>
        </w:r>
      </w:hyperlink>
      <w:r w:rsidR="009F3FAD">
        <w:tab/>
        <w:t>CHO and MR-DC operation</w:t>
      </w:r>
      <w:r w:rsidR="009F3FAD">
        <w:tab/>
        <w:t>Ericsson</w:t>
      </w:r>
      <w:r w:rsidR="009F3FAD">
        <w:tab/>
        <w:t>discussion</w:t>
      </w:r>
      <w:r w:rsidR="009F3FAD">
        <w:tab/>
        <w:t>NR_Mob_enh-Core</w:t>
      </w:r>
    </w:p>
    <w:p w14:paraId="3334A5A3" w14:textId="67F15A3C" w:rsidR="009F3FAD" w:rsidRDefault="005F1A3B" w:rsidP="009F3FAD">
      <w:pPr>
        <w:pStyle w:val="Doc-title"/>
      </w:pPr>
      <w:hyperlink r:id="rId172" w:history="1">
        <w:r>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19D65B52" w:rsidR="009F3FAD" w:rsidRDefault="005F1A3B" w:rsidP="009F3FAD">
      <w:pPr>
        <w:pStyle w:val="Doc-title"/>
      </w:pPr>
      <w:hyperlink r:id="rId173" w:history="1">
        <w:r>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23DB84CA" w:rsidR="009F3FAD" w:rsidRDefault="005F1A3B" w:rsidP="009F3FAD">
      <w:pPr>
        <w:pStyle w:val="Doc-title"/>
      </w:pPr>
      <w:hyperlink r:id="rId174" w:history="1">
        <w:r>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78E84094" w:rsidR="009F3FAD" w:rsidRDefault="005F1A3B" w:rsidP="009F3FAD">
      <w:pPr>
        <w:pStyle w:val="Doc-title"/>
      </w:pPr>
      <w:hyperlink r:id="rId175" w:history="1">
        <w:r>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4F5B860F" w:rsidR="009F3FAD" w:rsidRDefault="005F1A3B" w:rsidP="009F3FAD">
      <w:pPr>
        <w:pStyle w:val="Doc-title"/>
      </w:pPr>
      <w:hyperlink r:id="rId176" w:history="1">
        <w:r>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4A401B88" w:rsidR="009F3FAD" w:rsidRDefault="005F1A3B" w:rsidP="009F3FAD">
      <w:pPr>
        <w:pStyle w:val="Doc-title"/>
      </w:pPr>
      <w:hyperlink r:id="rId177" w:history="1">
        <w:r>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3BD56EEC" w:rsidR="00A57EFB" w:rsidRPr="0036199A" w:rsidRDefault="00A57EFB" w:rsidP="00A57EFB">
      <w:pPr>
        <w:pStyle w:val="Agreement"/>
      </w:pPr>
      <w:r w:rsidRPr="0036199A">
        <w:t xml:space="preserve">Handled in </w:t>
      </w:r>
      <w:r w:rsidR="008F4B5A">
        <w:t xml:space="preserve">offline </w:t>
      </w:r>
      <w:r w:rsidRPr="0036199A">
        <w:t>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42E3EDC6" w:rsidR="0036199A" w:rsidRPr="00543910" w:rsidRDefault="0036199A" w:rsidP="0036199A">
      <w:pPr>
        <w:pStyle w:val="EmailDiscussion2"/>
        <w:numPr>
          <w:ilvl w:val="2"/>
          <w:numId w:val="24"/>
        </w:numPr>
        <w:ind w:left="1980"/>
      </w:pPr>
      <w:r w:rsidRPr="00543910">
        <w:rPr>
          <w:rFonts w:eastAsia="Times New Roman"/>
        </w:rPr>
        <w:t xml:space="preserve">Discuss the remaining open issues identified in </w:t>
      </w:r>
      <w:r w:rsidRPr="00543910">
        <w:t xml:space="preserve">email discussion report of Post109#12 in </w:t>
      </w:r>
      <w:hyperlink r:id="rId178" w:history="1">
        <w:r w:rsidR="005F1A3B">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6623826F"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79" w:history="1">
        <w:r w:rsidR="005F1A3B">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80"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B8C9BB4" w:rsidR="0036199A" w:rsidRPr="00543910" w:rsidRDefault="0036199A" w:rsidP="0036199A">
      <w:pPr>
        <w:pStyle w:val="EmailDiscussion2"/>
        <w:numPr>
          <w:ilvl w:val="2"/>
          <w:numId w:val="24"/>
        </w:numPr>
        <w:ind w:left="1980"/>
      </w:pPr>
      <w:r w:rsidRPr="00543910">
        <w:rPr>
          <w:u w:val="single"/>
        </w:rPr>
        <w:t xml:space="preserve">Proposed agreements in </w:t>
      </w:r>
      <w:hyperlink r:id="rId181" w:history="1">
        <w:r w:rsidR="005F1A3B">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1C4B4BB9" w14:textId="5A14E7A0" w:rsidR="0036199A" w:rsidRDefault="0036199A" w:rsidP="0036199A">
      <w:pPr>
        <w:pStyle w:val="EmailDiscussion2"/>
        <w:ind w:left="0" w:firstLine="0"/>
        <w:rPr>
          <w:highlight w:val="yellow"/>
        </w:rPr>
      </w:pPr>
    </w:p>
    <w:p w14:paraId="6F06D55D" w14:textId="743454BB" w:rsidR="008809E5" w:rsidRDefault="008809E5" w:rsidP="0036199A">
      <w:pPr>
        <w:pStyle w:val="EmailDiscussion2"/>
        <w:ind w:left="0" w:firstLine="0"/>
        <w:rPr>
          <w:highlight w:val="yellow"/>
        </w:rPr>
      </w:pPr>
    </w:p>
    <w:p w14:paraId="0FC9A114" w14:textId="14031166" w:rsidR="008809E5" w:rsidRDefault="005F1A3B" w:rsidP="008809E5">
      <w:pPr>
        <w:pStyle w:val="Doc-title"/>
      </w:pPr>
      <w:hyperlink r:id="rId182" w:history="1">
        <w:r>
          <w:rPr>
            <w:rStyle w:val="Hyperlink"/>
          </w:rPr>
          <w:t>R2-2003847</w:t>
        </w:r>
      </w:hyperlink>
      <w:r w:rsidR="008809E5">
        <w:tab/>
      </w:r>
      <w:r w:rsidR="008809E5" w:rsidRPr="008809E5">
        <w:t>Report from [AT109bis-e][207][MOB] Open CHO issues</w:t>
      </w:r>
      <w:r w:rsidR="008809E5">
        <w:tab/>
        <w:t>Nokia</w:t>
      </w:r>
      <w:r w:rsidR="002716BE">
        <w:t>, Nokia Shanghai Bell</w:t>
      </w:r>
      <w:r w:rsidR="002716BE">
        <w:tab/>
      </w:r>
      <w:r w:rsidR="008809E5">
        <w:t>discussion</w:t>
      </w:r>
      <w:r w:rsidR="008809E5">
        <w:tab/>
        <w:t>NR_Mob_enh-Core, LTE_feMob-Core</w:t>
      </w:r>
    </w:p>
    <w:p w14:paraId="1D6F741E" w14:textId="37AC6339" w:rsidR="002716BE" w:rsidRPr="0036199A" w:rsidRDefault="002716BE" w:rsidP="002716BE">
      <w:pPr>
        <w:pStyle w:val="Agreement"/>
      </w:pPr>
      <w:r>
        <w:t xml:space="preserve">Noted </w:t>
      </w:r>
    </w:p>
    <w:p w14:paraId="2860B88B" w14:textId="77777777" w:rsidR="002716BE" w:rsidRPr="002716BE" w:rsidRDefault="002716BE" w:rsidP="002716BE">
      <w:pPr>
        <w:pStyle w:val="Doc-text2"/>
      </w:pPr>
    </w:p>
    <w:p w14:paraId="5EB97B18" w14:textId="77777777" w:rsidR="003207F6" w:rsidRPr="002716BE" w:rsidRDefault="003207F6" w:rsidP="003207F6">
      <w:pPr>
        <w:pStyle w:val="EmailDiscussion2"/>
        <w:rPr>
          <w:i/>
          <w:iCs/>
        </w:rPr>
      </w:pPr>
      <w:r w:rsidRPr="002716BE">
        <w:rPr>
          <w:i/>
          <w:iCs/>
        </w:rPr>
        <w:t xml:space="preserve">Summary for Q1: </w:t>
      </w:r>
    </w:p>
    <w:p w14:paraId="0CB43D23" w14:textId="77777777" w:rsidR="003207F6" w:rsidRPr="002716BE" w:rsidRDefault="003207F6" w:rsidP="00743565">
      <w:pPr>
        <w:pStyle w:val="EmailDiscussion2"/>
        <w:numPr>
          <w:ilvl w:val="0"/>
          <w:numId w:val="33"/>
        </w:numPr>
        <w:rPr>
          <w:i/>
          <w:iCs/>
        </w:rPr>
      </w:pPr>
      <w:r w:rsidRPr="002716BE">
        <w:rPr>
          <w:i/>
          <w:iCs/>
        </w:rPr>
        <w:t>21 companies provided their views. 6 companies supported having such additional condition to check if T304 is running. Others claimed it is not essential</w:t>
      </w:r>
    </w:p>
    <w:p w14:paraId="799A0D07" w14:textId="77777777" w:rsidR="003207F6" w:rsidRPr="002716BE" w:rsidRDefault="003207F6" w:rsidP="00743565">
      <w:pPr>
        <w:pStyle w:val="EmailDiscussion2"/>
        <w:numPr>
          <w:ilvl w:val="0"/>
          <w:numId w:val="33"/>
        </w:numPr>
        <w:rPr>
          <w:i/>
          <w:iCs/>
        </w:rPr>
      </w:pPr>
      <w:r w:rsidRPr="002716BE">
        <w:rPr>
          <w:i/>
          <w:iCs/>
        </w:rPr>
        <w:t xml:space="preserve">Rapporteur suggests </w:t>
      </w:r>
      <w:proofErr w:type="gramStart"/>
      <w:r w:rsidRPr="002716BE">
        <w:rPr>
          <w:i/>
          <w:iCs/>
        </w:rPr>
        <w:t>to go</w:t>
      </w:r>
      <w:proofErr w:type="gramEnd"/>
      <w:r w:rsidRPr="002716BE">
        <w:rPr>
          <w:i/>
          <w:iCs/>
        </w:rPr>
        <w:t xml:space="preserve"> with the majority view, especially as those who responded ‘yes’ once again mentioned that the use case would be evaluation of CHO execution conditions for potential CHO recovery, which is not valid (see our comment in 2.6).</w:t>
      </w:r>
    </w:p>
    <w:p w14:paraId="25F2B0EB" w14:textId="77777777" w:rsidR="003207F6" w:rsidRPr="002716BE" w:rsidRDefault="003207F6" w:rsidP="003207F6">
      <w:pPr>
        <w:pStyle w:val="EmailDiscussion2"/>
        <w:rPr>
          <w:b/>
          <w:bCs/>
          <w:i/>
          <w:iCs/>
        </w:rPr>
      </w:pPr>
      <w:r w:rsidRPr="002716BE">
        <w:rPr>
          <w:b/>
          <w:bCs/>
          <w:i/>
          <w:iCs/>
        </w:rPr>
        <w:t>Proposal 1:  RRC procedure is not extended with a condition checking if T304 is running before the UE executes conditional reconfiguration.</w:t>
      </w:r>
    </w:p>
    <w:p w14:paraId="6A79E615" w14:textId="77777777" w:rsidR="003207F6" w:rsidRPr="002716BE" w:rsidRDefault="003207F6" w:rsidP="003207F6">
      <w:pPr>
        <w:pStyle w:val="EmailDiscussion2"/>
        <w:rPr>
          <w:i/>
          <w:iCs/>
        </w:rPr>
      </w:pPr>
      <w:r w:rsidRPr="002716BE">
        <w:rPr>
          <w:i/>
          <w:iCs/>
        </w:rPr>
        <w:t>Summary for Q2:</w:t>
      </w:r>
    </w:p>
    <w:p w14:paraId="617CB51A" w14:textId="77777777" w:rsidR="003207F6" w:rsidRPr="002716BE" w:rsidRDefault="003207F6" w:rsidP="00743565">
      <w:pPr>
        <w:pStyle w:val="EmailDiscussion2"/>
        <w:numPr>
          <w:ilvl w:val="0"/>
          <w:numId w:val="34"/>
        </w:numPr>
        <w:rPr>
          <w:i/>
          <w:iCs/>
        </w:rPr>
      </w:pPr>
      <w:r w:rsidRPr="002716BE">
        <w:rPr>
          <w:i/>
          <w:iCs/>
        </w:rPr>
        <w:t xml:space="preserve">20 companies provided their views. 4 companies had no strong opinion, 1 </w:t>
      </w:r>
      <w:proofErr w:type="gramStart"/>
      <w:r w:rsidRPr="002716BE">
        <w:rPr>
          <w:i/>
          <w:iCs/>
        </w:rPr>
        <w:t>companies</w:t>
      </w:r>
      <w:proofErr w:type="gramEnd"/>
      <w:r w:rsidRPr="002716BE">
        <w:rPr>
          <w:i/>
          <w:iCs/>
        </w:rPr>
        <w:t xml:space="preserve"> clearly supported corresponding changes, the remainder (15 companies) thought the current specification is clear enough.</w:t>
      </w:r>
    </w:p>
    <w:p w14:paraId="083CA1DB" w14:textId="77777777" w:rsidR="003207F6" w:rsidRPr="002716BE" w:rsidRDefault="003207F6" w:rsidP="00743565">
      <w:pPr>
        <w:pStyle w:val="EmailDiscussion2"/>
        <w:numPr>
          <w:ilvl w:val="0"/>
          <w:numId w:val="34"/>
        </w:numPr>
        <w:rPr>
          <w:i/>
          <w:iCs/>
        </w:rPr>
      </w:pPr>
      <w:r w:rsidRPr="002716BE">
        <w:rPr>
          <w:i/>
          <w:iCs/>
        </w:rPr>
        <w:t xml:space="preserve">Rapporteur suggests </w:t>
      </w:r>
      <w:proofErr w:type="gramStart"/>
      <w:r w:rsidRPr="002716BE">
        <w:rPr>
          <w:i/>
          <w:iCs/>
        </w:rPr>
        <w:t>to go</w:t>
      </w:r>
      <w:proofErr w:type="gramEnd"/>
      <w:r w:rsidRPr="002716BE">
        <w:rPr>
          <w:i/>
          <w:iCs/>
        </w:rPr>
        <w:t xml:space="preserve"> with the majority’s view, especially as the specification appears to be fully clear without this proposed change.</w:t>
      </w:r>
    </w:p>
    <w:p w14:paraId="191A0842" w14:textId="77777777" w:rsidR="003207F6" w:rsidRPr="002716BE" w:rsidRDefault="003207F6" w:rsidP="003207F6">
      <w:pPr>
        <w:pStyle w:val="EmailDiscussion2"/>
        <w:rPr>
          <w:b/>
          <w:bCs/>
          <w:i/>
          <w:iCs/>
        </w:rPr>
      </w:pPr>
      <w:r w:rsidRPr="002716BE">
        <w:rPr>
          <w:b/>
          <w:bCs/>
          <w:i/>
          <w:iCs/>
        </w:rPr>
        <w:lastRenderedPageBreak/>
        <w:t>Proposal 2: RRC procedure in 5.3.5.13.4 is not extended with additional subclauses to make sure the condition is not fulfilled/leaving condition is not checked when unnecessary.</w:t>
      </w:r>
    </w:p>
    <w:p w14:paraId="16BB7A36" w14:textId="77777777" w:rsidR="003207F6" w:rsidRPr="002716BE" w:rsidRDefault="003207F6" w:rsidP="003207F6">
      <w:pPr>
        <w:pStyle w:val="EmailDiscussion2"/>
        <w:rPr>
          <w:i/>
          <w:iCs/>
          <w:lang w:val="en-US"/>
        </w:rPr>
      </w:pPr>
      <w:r w:rsidRPr="002716BE">
        <w:rPr>
          <w:i/>
          <w:iCs/>
          <w:lang w:val="en-US"/>
        </w:rPr>
        <w:t>Summary for Q3:</w:t>
      </w:r>
    </w:p>
    <w:p w14:paraId="314C1FDE" w14:textId="77777777" w:rsidR="003207F6" w:rsidRPr="002716BE" w:rsidRDefault="003207F6" w:rsidP="00743565">
      <w:pPr>
        <w:pStyle w:val="EmailDiscussion2"/>
        <w:numPr>
          <w:ilvl w:val="0"/>
          <w:numId w:val="35"/>
        </w:numPr>
        <w:rPr>
          <w:i/>
          <w:iCs/>
          <w:lang w:val="en-US"/>
        </w:rPr>
      </w:pPr>
      <w:r w:rsidRPr="002716BE">
        <w:rPr>
          <w:i/>
          <w:iCs/>
          <w:lang w:val="en-US"/>
        </w:rPr>
        <w:t>No need to conclude this discussion with a proposal, as online session on 23/04 RAN2 has made the following agreement: “We will not preclude SCG configuration in RRC Reconfiguration with conditional reconfiguration. Limit to cases without RAN3 impact.”</w:t>
      </w:r>
    </w:p>
    <w:p w14:paraId="506F4E9B" w14:textId="77777777" w:rsidR="003207F6" w:rsidRPr="002716BE" w:rsidRDefault="003207F6" w:rsidP="00743565">
      <w:pPr>
        <w:pStyle w:val="EmailDiscussion2"/>
        <w:numPr>
          <w:ilvl w:val="0"/>
          <w:numId w:val="35"/>
        </w:numPr>
        <w:rPr>
          <w:i/>
          <w:iCs/>
          <w:lang w:val="en-US"/>
        </w:rPr>
      </w:pPr>
      <w:r w:rsidRPr="002716BE">
        <w:rPr>
          <w:i/>
          <w:iCs/>
          <w:lang w:val="en-US"/>
        </w:rPr>
        <w:t>Obviously, if the MR-DC is to be released, it follows the legacy principles.</w:t>
      </w:r>
    </w:p>
    <w:p w14:paraId="59276AAC" w14:textId="77777777" w:rsidR="003207F6" w:rsidRPr="002716BE" w:rsidRDefault="003207F6" w:rsidP="003207F6">
      <w:pPr>
        <w:pStyle w:val="EmailDiscussion2"/>
        <w:rPr>
          <w:i/>
          <w:iCs/>
        </w:rPr>
      </w:pPr>
      <w:r w:rsidRPr="002716BE">
        <w:rPr>
          <w:i/>
          <w:iCs/>
        </w:rPr>
        <w:t>Summary for Q4:</w:t>
      </w:r>
    </w:p>
    <w:p w14:paraId="58342492" w14:textId="77777777" w:rsidR="003207F6" w:rsidRPr="002716BE" w:rsidRDefault="003207F6" w:rsidP="00743565">
      <w:pPr>
        <w:pStyle w:val="EmailDiscussion2"/>
        <w:numPr>
          <w:ilvl w:val="0"/>
          <w:numId w:val="36"/>
        </w:numPr>
        <w:rPr>
          <w:i/>
          <w:iCs/>
        </w:rPr>
      </w:pPr>
      <w:r w:rsidRPr="002716BE">
        <w:rPr>
          <w:i/>
          <w:iCs/>
        </w:rPr>
        <w:t>21 companies expressed their views. 14 companies support having a NOTE. 3 companies have no strong view. 4 companies do not want to have the NOTE.</w:t>
      </w:r>
    </w:p>
    <w:p w14:paraId="636BD7F1" w14:textId="77777777" w:rsidR="003207F6" w:rsidRPr="002716BE" w:rsidRDefault="003207F6" w:rsidP="00743565">
      <w:pPr>
        <w:pStyle w:val="EmailDiscussion2"/>
        <w:numPr>
          <w:ilvl w:val="0"/>
          <w:numId w:val="36"/>
        </w:numPr>
        <w:rPr>
          <w:i/>
          <w:iCs/>
        </w:rPr>
      </w:pPr>
      <w:r w:rsidRPr="002716BE">
        <w:rPr>
          <w:i/>
          <w:iCs/>
        </w:rPr>
        <w:t>Rapporteur believes such NOTE is not necessary, as the procedural behaviour describing what is allowed what is not allowed is already clear and the specification shall not be overloaded with a NOTE providing little value added. However, to reflect majority’s preference, it is suggested to capture such NOTE.</w:t>
      </w:r>
    </w:p>
    <w:p w14:paraId="3B482FC3" w14:textId="77777777" w:rsidR="003207F6" w:rsidRPr="002716BE" w:rsidRDefault="003207F6" w:rsidP="003207F6">
      <w:pPr>
        <w:pStyle w:val="EmailDiscussion2"/>
        <w:rPr>
          <w:b/>
          <w:bCs/>
          <w:i/>
          <w:iCs/>
        </w:rPr>
      </w:pPr>
      <w:r w:rsidRPr="002716BE">
        <w:rPr>
          <w:b/>
          <w:bCs/>
          <w:i/>
          <w:iCs/>
        </w:rPr>
        <w:t>Proposal 3: Update section 9.2.3.4.2 of TS 38.300 with a NOTE: ‘’source gNB can reconfigure the UE even after providing CHO configuration for candidate target cells’’ .</w:t>
      </w:r>
    </w:p>
    <w:p w14:paraId="5B5D254E" w14:textId="77777777" w:rsidR="003207F6" w:rsidRPr="002716BE" w:rsidRDefault="003207F6" w:rsidP="003207F6">
      <w:pPr>
        <w:pStyle w:val="EmailDiscussion2"/>
        <w:rPr>
          <w:i/>
          <w:iCs/>
        </w:rPr>
      </w:pPr>
      <w:r w:rsidRPr="002716BE">
        <w:rPr>
          <w:i/>
          <w:iCs/>
        </w:rPr>
        <w:t>Summary for Q5:</w:t>
      </w:r>
    </w:p>
    <w:p w14:paraId="1F6CF688" w14:textId="77777777" w:rsidR="003207F6" w:rsidRPr="002716BE" w:rsidRDefault="003207F6" w:rsidP="00743565">
      <w:pPr>
        <w:pStyle w:val="EmailDiscussion2"/>
        <w:numPr>
          <w:ilvl w:val="0"/>
          <w:numId w:val="37"/>
        </w:numPr>
        <w:rPr>
          <w:i/>
          <w:iCs/>
        </w:rPr>
      </w:pPr>
      <w:r w:rsidRPr="002716BE">
        <w:rPr>
          <w:i/>
          <w:iCs/>
        </w:rPr>
        <w:t>20 companies expressed their views. 5 remained neutral while others wanted to support proposed behaviour to make sure delta signalling works as expected.</w:t>
      </w:r>
    </w:p>
    <w:p w14:paraId="323A870A" w14:textId="77777777" w:rsidR="003207F6" w:rsidRPr="002716BE" w:rsidRDefault="003207F6" w:rsidP="00743565">
      <w:pPr>
        <w:pStyle w:val="EmailDiscussion2"/>
        <w:numPr>
          <w:ilvl w:val="0"/>
          <w:numId w:val="37"/>
        </w:numPr>
        <w:rPr>
          <w:i/>
          <w:iCs/>
        </w:rPr>
      </w:pPr>
      <w:r w:rsidRPr="002716BE">
        <w:rPr>
          <w:i/>
          <w:iCs/>
        </w:rPr>
        <w:t>It is proposed to agree changes from [6].</w:t>
      </w:r>
    </w:p>
    <w:p w14:paraId="0A5B56FD" w14:textId="77777777" w:rsidR="003207F6" w:rsidRPr="002716BE" w:rsidRDefault="003207F6" w:rsidP="003207F6">
      <w:pPr>
        <w:pStyle w:val="EmailDiscussion2"/>
        <w:rPr>
          <w:b/>
          <w:bCs/>
          <w:i/>
          <w:iCs/>
        </w:rPr>
      </w:pPr>
      <w:r w:rsidRPr="002716BE">
        <w:rPr>
          <w:b/>
          <w:bCs/>
          <w:i/>
          <w:iCs/>
        </w:rPr>
        <w:t>Proposal 4: UE does not release otherConfig including delayBudgetReportingConfig and overheatingAssistanceConfig and does not release MCG SCells if the UE was configured with conditionalReconfiguration and the selected cell during reestablishment is a CHO candidate cell.</w:t>
      </w:r>
    </w:p>
    <w:p w14:paraId="6D24DEE8" w14:textId="77777777" w:rsidR="003207F6" w:rsidRPr="002716BE" w:rsidRDefault="003207F6" w:rsidP="003207F6">
      <w:pPr>
        <w:pStyle w:val="EmailDiscussion2"/>
        <w:rPr>
          <w:i/>
          <w:iCs/>
        </w:rPr>
      </w:pPr>
      <w:r w:rsidRPr="002716BE">
        <w:rPr>
          <w:i/>
          <w:iCs/>
        </w:rPr>
        <w:t>Summary for Q6:</w:t>
      </w:r>
    </w:p>
    <w:p w14:paraId="3A88508F" w14:textId="77777777" w:rsidR="003207F6" w:rsidRPr="002716BE" w:rsidRDefault="003207F6" w:rsidP="00743565">
      <w:pPr>
        <w:pStyle w:val="EmailDiscussion2"/>
        <w:numPr>
          <w:ilvl w:val="0"/>
          <w:numId w:val="38"/>
        </w:numPr>
        <w:rPr>
          <w:i/>
          <w:iCs/>
        </w:rPr>
      </w:pPr>
      <w:r w:rsidRPr="002716BE">
        <w:rPr>
          <w:i/>
          <w:iCs/>
        </w:rPr>
        <w:t>No proposal is made due to the following agreement taken on 23/04 (RAN2 online session): ‘’ Rely on existing Stage-2 text that UE stops evaluating execution condition and capture nothing additional in NR/LTE RRC specification about CHO execution conditions after the CHO condition is met and CHO execution is started’’</w:t>
      </w:r>
    </w:p>
    <w:p w14:paraId="1A87558B" w14:textId="77777777" w:rsidR="003207F6" w:rsidRPr="002716BE" w:rsidRDefault="003207F6" w:rsidP="003207F6">
      <w:pPr>
        <w:pStyle w:val="EmailDiscussion2"/>
        <w:rPr>
          <w:i/>
          <w:iCs/>
        </w:rPr>
      </w:pPr>
      <w:r w:rsidRPr="002716BE">
        <w:rPr>
          <w:i/>
          <w:iCs/>
        </w:rPr>
        <w:t>Summary for Q7:</w:t>
      </w:r>
    </w:p>
    <w:p w14:paraId="54E975EF" w14:textId="77777777" w:rsidR="003207F6" w:rsidRPr="002716BE" w:rsidRDefault="003207F6" w:rsidP="00743565">
      <w:pPr>
        <w:pStyle w:val="EmailDiscussion2"/>
        <w:numPr>
          <w:ilvl w:val="0"/>
          <w:numId w:val="38"/>
        </w:numPr>
        <w:rPr>
          <w:i/>
          <w:iCs/>
        </w:rPr>
      </w:pPr>
      <w:r w:rsidRPr="002716BE">
        <w:rPr>
          <w:i/>
          <w:iCs/>
        </w:rPr>
        <w:t>19 companies provided their views. Out of these, 15 companies were OK with option a (Specify in 5.3.10.3 (Detection of radio link failure) that the UE stops condition reconfiguration evaluation when MCG Failure Information is submitted).</w:t>
      </w:r>
    </w:p>
    <w:p w14:paraId="1B5E33C2" w14:textId="77777777" w:rsidR="003207F6" w:rsidRPr="002716BE" w:rsidRDefault="003207F6" w:rsidP="00743565">
      <w:pPr>
        <w:pStyle w:val="EmailDiscussion2"/>
        <w:numPr>
          <w:ilvl w:val="0"/>
          <w:numId w:val="38"/>
        </w:numPr>
        <w:rPr>
          <w:i/>
          <w:iCs/>
        </w:rPr>
      </w:pPr>
      <w:r w:rsidRPr="002716BE">
        <w:rPr>
          <w:i/>
          <w:iCs/>
        </w:rPr>
        <w:t xml:space="preserve"> Two companies supported having a NOTE instead of the procedural text, capturing the same that is suggested in a).</w:t>
      </w:r>
    </w:p>
    <w:p w14:paraId="07F45C77" w14:textId="77777777" w:rsidR="003207F6" w:rsidRPr="002716BE" w:rsidRDefault="003207F6" w:rsidP="00743565">
      <w:pPr>
        <w:pStyle w:val="EmailDiscussion2"/>
        <w:numPr>
          <w:ilvl w:val="0"/>
          <w:numId w:val="38"/>
        </w:numPr>
        <w:rPr>
          <w:i/>
          <w:iCs/>
        </w:rPr>
      </w:pPr>
      <w:r w:rsidRPr="002716BE">
        <w:rPr>
          <w:i/>
          <w:iCs/>
        </w:rPr>
        <w:t>One company suggested the network can explicitly indicate the UE to choose one of two.</w:t>
      </w:r>
    </w:p>
    <w:p w14:paraId="448C038B" w14:textId="77777777" w:rsidR="003207F6" w:rsidRPr="002716BE" w:rsidRDefault="003207F6" w:rsidP="00743565">
      <w:pPr>
        <w:pStyle w:val="EmailDiscussion2"/>
        <w:numPr>
          <w:ilvl w:val="0"/>
          <w:numId w:val="38"/>
        </w:numPr>
        <w:rPr>
          <w:i/>
          <w:iCs/>
        </w:rPr>
      </w:pPr>
      <w:r w:rsidRPr="002716BE">
        <w:rPr>
          <w:i/>
          <w:iCs/>
        </w:rPr>
        <w:t xml:space="preserve">Two companies wanted to do nothing and not to address this topic anyhow, while one company wanted to make an explicit agreement that the configuration of fast MCG recovery and CHO is forbidden in Rel-16. </w:t>
      </w:r>
    </w:p>
    <w:p w14:paraId="4A70BBD2" w14:textId="77777777" w:rsidR="003207F6" w:rsidRPr="002716BE" w:rsidRDefault="003207F6" w:rsidP="00743565">
      <w:pPr>
        <w:pStyle w:val="EmailDiscussion2"/>
        <w:numPr>
          <w:ilvl w:val="0"/>
          <w:numId w:val="38"/>
        </w:numPr>
        <w:rPr>
          <w:i/>
          <w:iCs/>
        </w:rPr>
      </w:pPr>
      <w:r w:rsidRPr="002716BE">
        <w:rPr>
          <w:i/>
          <w:iCs/>
        </w:rPr>
        <w:t xml:space="preserve">We believe this behaviour should be clarified, with a procedural update (instead of a NOTE), so we suggest </w:t>
      </w:r>
      <w:proofErr w:type="gramStart"/>
      <w:r w:rsidRPr="002716BE">
        <w:rPr>
          <w:i/>
          <w:iCs/>
        </w:rPr>
        <w:t>to agree</w:t>
      </w:r>
      <w:proofErr w:type="gramEnd"/>
      <w:r w:rsidRPr="002716BE">
        <w:rPr>
          <w:i/>
          <w:iCs/>
        </w:rPr>
        <w:t xml:space="preserve"> option a).</w:t>
      </w:r>
    </w:p>
    <w:p w14:paraId="61E23656" w14:textId="77777777" w:rsidR="003207F6" w:rsidRPr="002716BE" w:rsidRDefault="003207F6" w:rsidP="003207F6">
      <w:pPr>
        <w:pStyle w:val="EmailDiscussion2"/>
        <w:rPr>
          <w:b/>
          <w:bCs/>
          <w:i/>
          <w:iCs/>
        </w:rPr>
      </w:pPr>
      <w:r w:rsidRPr="002716BE">
        <w:rPr>
          <w:b/>
          <w:bCs/>
          <w:i/>
          <w:iCs/>
        </w:rPr>
        <w:t>Proposal 5: Section 5.3.10.3 (Detection of radio link failure) of TS 38.331 is updated with the subclause “the UE stops condition reconfiguration evaluation when MCG Failure Information is submitted”.</w:t>
      </w:r>
    </w:p>
    <w:p w14:paraId="27D8D594" w14:textId="77777777" w:rsidR="003207F6" w:rsidRPr="00AD4B2E" w:rsidRDefault="003207F6" w:rsidP="0036199A">
      <w:pPr>
        <w:pStyle w:val="EmailDiscussion2"/>
        <w:ind w:left="0" w:firstLine="0"/>
        <w:rPr>
          <w:highlight w:val="yellow"/>
        </w:rPr>
      </w:pPr>
    </w:p>
    <w:p w14:paraId="5B8B3208" w14:textId="63125C74"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rPr>
          <w:rFonts w:eastAsiaTheme="minorEastAsia"/>
          <w:b/>
          <w:bCs/>
          <w:szCs w:val="20"/>
          <w:u w:val="single"/>
        </w:rPr>
      </w:pPr>
      <w:r w:rsidRPr="002716BE">
        <w:rPr>
          <w:b/>
          <w:bCs/>
          <w:u w:val="single"/>
        </w:rPr>
        <w:t>Agreements in offline discussion [207]</w:t>
      </w:r>
    </w:p>
    <w:p w14:paraId="060B3387"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1     RRC procedure is not extended with a condition checking if T304 is running before the UE executes conditional reconfiguration.</w:t>
      </w:r>
    </w:p>
    <w:p w14:paraId="76C4749E"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2     RRC procedure in 5.3.5.13.4 is not extended with additional subclauses to make sure the condition is not fulfilled or leaving condition is not checked when unnecessary.</w:t>
      </w:r>
    </w:p>
    <w:p w14:paraId="69BAC28A"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3     Update section 9.2.3.4.2 of TS 38.300 with a NOTE: ‘’source gNB can reconfigure the UE even after providing CHO configuration for candidate target cells’’ .</w:t>
      </w:r>
    </w:p>
    <w:p w14:paraId="3CC60CC3"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4     UE does not release otherConfig including delayBudgetReportingConfig and overheatingAssistanceConfig and does not release MCG SCells if the UE was configured with conditionalReconfiguration and the selected cell during reestablishment is a CHO candidate cell.</w:t>
      </w:r>
    </w:p>
    <w:p w14:paraId="14E46C82"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5     Section 5.3.10.3 (Detection of radio link failure) of TS 38.331 is updated with the subclause “the UE stops condition reconfiguration evaluation when MCG Failure Information is submitted”.</w:t>
      </w: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58"/>
      <w:bookmarkEnd w:id="59"/>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23688808" w:rsidR="00EF3373" w:rsidRDefault="005F1A3B" w:rsidP="00EF3373">
      <w:pPr>
        <w:pStyle w:val="Doc-title"/>
      </w:pPr>
      <w:hyperlink r:id="rId183" w:history="1">
        <w:r>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69E59A3C" w:rsidR="00EF3373" w:rsidRDefault="005F1A3B" w:rsidP="00EF3373">
      <w:pPr>
        <w:pStyle w:val="Doc-title"/>
      </w:pPr>
      <w:hyperlink r:id="rId184" w:history="1">
        <w:r>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7E714A29" w:rsidR="009F3FAD" w:rsidRDefault="005F1A3B" w:rsidP="009F3FAD">
      <w:pPr>
        <w:pStyle w:val="Doc-title"/>
      </w:pPr>
      <w:hyperlink r:id="rId185" w:history="1">
        <w:r>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1377C2B9" w:rsidR="009F3FAD" w:rsidRDefault="005F1A3B" w:rsidP="009F3FAD">
      <w:pPr>
        <w:pStyle w:val="Doc-title"/>
      </w:pPr>
      <w:hyperlink r:id="rId186" w:history="1">
        <w:r>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060D35F8" w:rsidR="00A57EFB" w:rsidRDefault="00A57EFB" w:rsidP="00A57EFB">
      <w:pPr>
        <w:pStyle w:val="Agreement"/>
      </w:pPr>
      <w:r w:rsidRPr="0036199A">
        <w:t xml:space="preserve">Handled in </w:t>
      </w:r>
      <w:r w:rsidR="008F4B5A">
        <w:t xml:space="preserve">offline </w:t>
      </w:r>
      <w:r w:rsidRPr="0036199A">
        <w:t>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4E46D10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87" w:history="1">
        <w:r w:rsidR="005F1A3B">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57D5B11F"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88" w:history="1">
        <w:r w:rsidR="005F1A3B">
          <w:rPr>
            <w:rStyle w:val="Hyperlink"/>
          </w:rPr>
          <w:t>R2-2003848</w:t>
        </w:r>
      </w:hyperlink>
      <w:r w:rsidRPr="00BD7D9E">
        <w:rPr>
          <w:color w:val="000000" w:themeColor="text1"/>
        </w:rPr>
        <w:t xml:space="preserve">):  Friday 2020-04-24 12:00 UTC </w:t>
      </w:r>
    </w:p>
    <w:p w14:paraId="446A66AC" w14:textId="2E16195B" w:rsidR="0036199A" w:rsidRPr="00BD7D9E" w:rsidRDefault="0036199A" w:rsidP="0036199A">
      <w:pPr>
        <w:pStyle w:val="EmailDiscussion2"/>
        <w:numPr>
          <w:ilvl w:val="2"/>
          <w:numId w:val="24"/>
        </w:numPr>
        <w:ind w:left="1980"/>
      </w:pPr>
      <w:r w:rsidRPr="00BD7D9E">
        <w:rPr>
          <w:u w:val="single"/>
        </w:rPr>
        <w:t xml:space="preserve">Proposed agreements in </w:t>
      </w:r>
      <w:hyperlink r:id="rId189" w:history="1">
        <w:r w:rsidR="005F1A3B">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2B4B02D" w14:textId="6A6800CD" w:rsidR="009F3FAD" w:rsidRDefault="009F3FAD" w:rsidP="009F3FAD">
      <w:pPr>
        <w:pStyle w:val="Doc-title"/>
      </w:pPr>
    </w:p>
    <w:bookmarkStart w:id="60" w:name="_Hlk38894275"/>
    <w:p w14:paraId="48AAB16B" w14:textId="3920E6E3" w:rsidR="00A55FE5" w:rsidRDefault="005F1A3B" w:rsidP="00A55FE5">
      <w:pPr>
        <w:pStyle w:val="Doc-title"/>
      </w:pPr>
      <w:r>
        <w:fldChar w:fldCharType="begin"/>
      </w:r>
      <w:r>
        <w:instrText xml:space="preserve"> HYPERLINK "https://www.3gpp.org/ftp/TSG_RAN/WG2_RL2/TSGR2_109bis-e/Docs/R2-2003848.zip" </w:instrText>
      </w:r>
      <w:r>
        <w:fldChar w:fldCharType="separate"/>
      </w:r>
      <w:r>
        <w:rPr>
          <w:rStyle w:val="Hyperlink"/>
        </w:rPr>
        <w:t>R2-2003848</w:t>
      </w:r>
      <w:r>
        <w:fldChar w:fldCharType="end"/>
      </w:r>
      <w:r w:rsidR="00A55FE5">
        <w:tab/>
      </w:r>
      <w:r w:rsidR="00A55FE5" w:rsidRPr="00A55FE5">
        <w:t>Offline discussion 208: Finalization of T312 for Fast handover failure recovery</w:t>
      </w:r>
      <w:r w:rsidR="00A55FE5">
        <w:tab/>
      </w:r>
      <w:r w:rsidR="00A55FE5" w:rsidRPr="00A55FE5">
        <w:t>Samsung (Offline rapporteur)</w:t>
      </w:r>
      <w:r w:rsidR="00A55FE5">
        <w:tab/>
        <w:t>discussion</w:t>
      </w:r>
      <w:r w:rsidR="00A55FE5">
        <w:tab/>
        <w:t>NR_Mob_enh-Core</w:t>
      </w:r>
    </w:p>
    <w:p w14:paraId="4F74FA88" w14:textId="77777777" w:rsidR="00A55FE5" w:rsidRDefault="00A55FE5" w:rsidP="00A55FE5">
      <w:pPr>
        <w:pStyle w:val="Agreement"/>
        <w:rPr>
          <w:rFonts w:eastAsiaTheme="minorEastAsia"/>
          <w:szCs w:val="22"/>
        </w:rPr>
      </w:pPr>
      <w:r>
        <w:t xml:space="preserve">Noted (no specification impacts identified) </w:t>
      </w:r>
    </w:p>
    <w:p w14:paraId="55BC0035" w14:textId="3B9339D7" w:rsidR="00A55FE5" w:rsidRDefault="00A55FE5" w:rsidP="00A55FE5">
      <w:pPr>
        <w:pStyle w:val="Agreement"/>
      </w:pPr>
      <w:r>
        <w:t>No known open issues remain for NR T312 in Rel-16</w:t>
      </w:r>
    </w:p>
    <w:bookmarkEnd w:id="60"/>
    <w:p w14:paraId="32F3A917" w14:textId="77777777" w:rsidR="00A55FE5" w:rsidRPr="00A55FE5" w:rsidRDefault="00A55FE5" w:rsidP="00AC7F91">
      <w:pPr>
        <w:pStyle w:val="Doc-text2"/>
      </w:pPr>
    </w:p>
    <w:p w14:paraId="1600BD60" w14:textId="681397D5" w:rsidR="001A0E0B" w:rsidRPr="001A0E0B" w:rsidRDefault="001A0E0B" w:rsidP="00921739">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61" w:name="_Toc35189373"/>
    <w:bookmarkStart w:id="62" w:name="_Toc35213522"/>
    <w:p w14:paraId="78EB30DD" w14:textId="0B1ACDDB" w:rsidR="009F3FAD" w:rsidRDefault="005F1A3B"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12EA5418" w:rsidR="009F3FAD" w:rsidRDefault="005F1A3B" w:rsidP="009F3FAD">
      <w:pPr>
        <w:pStyle w:val="Doc-title"/>
      </w:pPr>
      <w:hyperlink r:id="rId190" w:history="1">
        <w:r>
          <w:rPr>
            <w:rStyle w:val="Hyperlink"/>
          </w:rPr>
          <w:t>R2-2003037</w:t>
        </w:r>
      </w:hyperlink>
      <w:r w:rsidR="009F3FAD">
        <w:tab/>
        <w:t>UE capabilities for CHO</w:t>
      </w:r>
      <w:r w:rsidR="009F3FAD">
        <w:tab/>
        <w:t>Ericsson</w:t>
      </w:r>
      <w:r w:rsidR="009F3FAD">
        <w:tab/>
        <w:t>discussion</w:t>
      </w:r>
      <w:r w:rsidR="009F3FAD">
        <w:tab/>
        <w:t>NR_Mob_enh-Core</w:t>
      </w:r>
    </w:p>
    <w:p w14:paraId="35025797" w14:textId="521F50EC" w:rsidR="009F3FAD" w:rsidRDefault="005F1A3B" w:rsidP="006030EA">
      <w:pPr>
        <w:pStyle w:val="Doc-title"/>
      </w:pPr>
      <w:hyperlink r:id="rId191" w:history="1">
        <w:r>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76E8CEE2" w14:textId="430E9D33" w:rsidR="00A54BBC" w:rsidRPr="006030EA" w:rsidRDefault="006030EA" w:rsidP="00A54BBC">
      <w:pPr>
        <w:pStyle w:val="Agreement"/>
      </w:pPr>
      <w:r>
        <w:t xml:space="preserve">These contributions </w:t>
      </w:r>
      <w:r w:rsidRPr="006030EA">
        <w:t>can be considered in post-meeting email discussion on UE capabilities</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458E470E" w:rsidR="00A54BBC" w:rsidRDefault="005F1A3B" w:rsidP="00A54BBC">
      <w:pPr>
        <w:pStyle w:val="Doc-title"/>
      </w:pPr>
      <w:hyperlink r:id="rId192" w:history="1">
        <w:r>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61"/>
      <w:bookmarkEnd w:id="62"/>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63" w:name="_Toc35189374"/>
      <w:bookmarkStart w:id="64" w:name="_Toc35213523"/>
      <w:r w:rsidRPr="00A16B7C">
        <w:lastRenderedPageBreak/>
        <w:t>6.9.4.1</w:t>
      </w:r>
      <w:r w:rsidRPr="00A16B7C">
        <w:tab/>
      </w:r>
      <w:r w:rsidRPr="00A16B7C">
        <w:rPr>
          <w:lang w:val="fi-FI"/>
        </w:rPr>
        <w:t xml:space="preserve">Open issues and corrections for </w:t>
      </w:r>
      <w:r w:rsidRPr="00A16B7C">
        <w:t>Conditional PSCell change for intra-SN</w:t>
      </w:r>
      <w:bookmarkEnd w:id="63"/>
      <w:bookmarkEnd w:id="64"/>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0AD2D56" w:rsidR="00A54BBC" w:rsidRDefault="005F1A3B" w:rsidP="00A54BBC">
      <w:pPr>
        <w:pStyle w:val="Doc-title"/>
      </w:pPr>
      <w:hyperlink r:id="rId193" w:history="1">
        <w:r>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A7F490A" w:rsid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002202BE" w14:textId="5405EBCD" w:rsidR="00F018E5" w:rsidRDefault="00F018E5" w:rsidP="00F110C9">
      <w:pPr>
        <w:pStyle w:val="Doc-text2"/>
        <w:ind w:left="0" w:firstLine="0"/>
        <w:rPr>
          <w:b/>
          <w:bCs/>
        </w:rPr>
      </w:pPr>
    </w:p>
    <w:p w14:paraId="0234088B" w14:textId="7AAC4CB2" w:rsidR="00AA6A65" w:rsidRPr="00AA6A65" w:rsidRDefault="00AA6A65" w:rsidP="00F110C9">
      <w:pPr>
        <w:pStyle w:val="Doc-text2"/>
        <w:ind w:left="0" w:firstLine="0"/>
        <w:rPr>
          <w:b/>
          <w:bCs/>
        </w:rPr>
      </w:pPr>
      <w:r w:rsidRPr="00AA6A65">
        <w:rPr>
          <w:b/>
          <w:bCs/>
        </w:rPr>
        <w:t>Discussion</w:t>
      </w:r>
    </w:p>
    <w:p w14:paraId="122400E4" w14:textId="4815A1D5" w:rsid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12B45550" w14:textId="77777777" w:rsidR="00900AA5" w:rsidRDefault="00F018E5" w:rsidP="00F018E5">
      <w:pPr>
        <w:pStyle w:val="Doc-text2"/>
        <w:numPr>
          <w:ilvl w:val="0"/>
          <w:numId w:val="24"/>
        </w:numPr>
      </w:pPr>
      <w:r>
        <w:t xml:space="preserve">vivo wonders if the SN informs MN about the CPC completion in case there are multiple candidates. CATT indicates this was not really discussed and may not be necessary since MN is not aware of the CPC candidates. SN can release the other candidates. </w:t>
      </w:r>
    </w:p>
    <w:p w14:paraId="00EE3662" w14:textId="7AE9049A" w:rsidR="00F018E5" w:rsidRDefault="00F018E5" w:rsidP="00F018E5">
      <w:pPr>
        <w:pStyle w:val="Doc-text2"/>
        <w:numPr>
          <w:ilvl w:val="0"/>
          <w:numId w:val="24"/>
        </w:numPr>
      </w:pPr>
      <w:r>
        <w:t xml:space="preserve">Nokia </w:t>
      </w:r>
      <w:r w:rsidR="00900AA5">
        <w:t>thinks MN is informed with SRB1 so would like to have the same for SRB3. Futurewei agrees and thinks that if we support this for SRB1, we should support it for SRB3.</w:t>
      </w:r>
    </w:p>
    <w:p w14:paraId="2E7F3409" w14:textId="5C301CE0" w:rsidR="00F018E5" w:rsidRPr="00F018E5" w:rsidRDefault="00900AA5" w:rsidP="00F018E5">
      <w:pPr>
        <w:pStyle w:val="Doc-text2"/>
        <w:numPr>
          <w:ilvl w:val="0"/>
          <w:numId w:val="24"/>
        </w:numPr>
      </w:pPr>
      <w:r>
        <w:t>CATT indicates that from the CR provided, the change is not really needed as RRCReconfigurationComplete is provided to target SN anyway.</w:t>
      </w:r>
    </w:p>
    <w:p w14:paraId="2B1795B4" w14:textId="77777777" w:rsidR="00900AA5" w:rsidRDefault="00900AA5" w:rsidP="00F110C9">
      <w:pPr>
        <w:pStyle w:val="Doc-text2"/>
        <w:rPr>
          <w:i/>
          <w:iCs/>
        </w:rPr>
      </w:pPr>
    </w:p>
    <w:p w14:paraId="0A42E3C7" w14:textId="3CD0A35A"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2F90129D" w:rsid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4526D30C" w14:textId="16CB7ED9" w:rsidR="00900AA5" w:rsidRDefault="00900AA5" w:rsidP="00900AA5">
      <w:pPr>
        <w:pStyle w:val="Doc-text2"/>
        <w:numPr>
          <w:ilvl w:val="0"/>
          <w:numId w:val="24"/>
        </w:numPr>
      </w:pPr>
      <w:r>
        <w:t xml:space="preserve">Futurewei disagrees as CPC is not CHO. </w:t>
      </w:r>
      <w:r w:rsidR="0084664E">
        <w:t>If there are multiple candidates, should access any SCG that’s available. Nokia thinks we didn’t allow this for CHO so it’s even less critical for CHO. PCell is still accessible. Intel agrees as multiple CPC candidates are meant for different areas.</w:t>
      </w:r>
    </w:p>
    <w:p w14:paraId="08F36F2D" w14:textId="77777777" w:rsidR="0084664E" w:rsidRDefault="0084664E" w:rsidP="00F110C9">
      <w:pPr>
        <w:pStyle w:val="Doc-text2"/>
        <w:rPr>
          <w:i/>
          <w:iCs/>
        </w:rPr>
      </w:pPr>
    </w:p>
    <w:p w14:paraId="16BAE023" w14:textId="17CE0DF8" w:rsidR="00F110C9" w:rsidRDefault="00F110C9" w:rsidP="00F110C9">
      <w:pPr>
        <w:pStyle w:val="Doc-text2"/>
        <w:rPr>
          <w:i/>
          <w:iCs/>
        </w:rPr>
      </w:pPr>
      <w:r w:rsidRPr="00F110C9">
        <w:rPr>
          <w:i/>
          <w:iCs/>
        </w:rPr>
        <w:t>Proposal 4: Whether the UE continue measurements for candidate PSCells upon CPC failure is left to the UE implementation.</w:t>
      </w:r>
    </w:p>
    <w:p w14:paraId="56FAB357" w14:textId="6C29D6EF" w:rsidR="0084664E" w:rsidRDefault="0084664E" w:rsidP="0084664E">
      <w:pPr>
        <w:pStyle w:val="Doc-text2"/>
        <w:numPr>
          <w:ilvl w:val="0"/>
          <w:numId w:val="24"/>
        </w:numPr>
      </w:pPr>
      <w:r>
        <w:t>OPPO thinks that for CPC we don’t have failure handling so not sure what the intention is. CATT thinks we don’t normally specify UE behaviour after failure. UE also waits network to respond so no need to trigger measurement reports but no need to prohibit either. Intel thinks measurement reports are anyway not triggered.</w:t>
      </w:r>
    </w:p>
    <w:p w14:paraId="1C278237" w14:textId="300EC60B" w:rsidR="00FD310D" w:rsidRDefault="00FD310D" w:rsidP="0084664E">
      <w:pPr>
        <w:pStyle w:val="Doc-text2"/>
        <w:numPr>
          <w:ilvl w:val="0"/>
          <w:numId w:val="24"/>
        </w:numPr>
      </w:pPr>
      <w:r>
        <w:t>vivo wonders if network needs to configure new MO to measure candidate PSCells after SCG failure?</w:t>
      </w:r>
    </w:p>
    <w:p w14:paraId="41D06FDC" w14:textId="490C91A4" w:rsidR="00FD310D" w:rsidRDefault="00FD310D" w:rsidP="0084664E">
      <w:pPr>
        <w:pStyle w:val="Doc-text2"/>
        <w:numPr>
          <w:ilvl w:val="0"/>
          <w:numId w:val="24"/>
        </w:numPr>
      </w:pPr>
      <w:r>
        <w:t>Nokia wonders if we talk about CPC execution or CPC measurements: Execution should stop but measurements continue.</w:t>
      </w:r>
    </w:p>
    <w:p w14:paraId="6BA54390" w14:textId="77777777" w:rsidR="00FD310D" w:rsidRDefault="00FD310D" w:rsidP="00F110C9">
      <w:pPr>
        <w:pStyle w:val="Doc-text2"/>
        <w:rPr>
          <w:i/>
          <w:iCs/>
        </w:rPr>
      </w:pPr>
    </w:p>
    <w:p w14:paraId="1AE70F77" w14:textId="023C0AB0" w:rsidR="00FD310D" w:rsidRPr="00FD310D" w:rsidRDefault="00F110C9" w:rsidP="00FD310D">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5472A7B3" w:rsid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66332962" w14:textId="20652C63" w:rsidR="00FD310D" w:rsidRDefault="00FD310D" w:rsidP="00FD310D">
      <w:pPr>
        <w:pStyle w:val="Doc-text2"/>
        <w:numPr>
          <w:ilvl w:val="0"/>
          <w:numId w:val="24"/>
        </w:numPr>
      </w:pPr>
      <w:r>
        <w:t>CATT indicates views were split on this. vivo thinks the serving cell ID is already included in the measurements as UE has changed to the target CPC cell. OPPO thinks source PSCell is the one reported by UE, not target PSCell (since access failed).</w:t>
      </w:r>
    </w:p>
    <w:p w14:paraId="6464903A" w14:textId="61AC620B" w:rsidR="001A7412" w:rsidRPr="00FD310D" w:rsidRDefault="001A7412" w:rsidP="00FD310D">
      <w:pPr>
        <w:pStyle w:val="Doc-text2"/>
        <w:numPr>
          <w:ilvl w:val="0"/>
          <w:numId w:val="24"/>
        </w:numPr>
      </w:pPr>
      <w:r>
        <w:t>CATT indicates PCI could be useful for SON/MDT but is not essential for CPC itself. CMCC thinks there could be benefits from having PCI.</w:t>
      </w:r>
    </w:p>
    <w:p w14:paraId="3D8EA41E" w14:textId="75BEF62F"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076639BB" w14:textId="77777777" w:rsidR="00900AA5" w:rsidRDefault="00900AA5" w:rsidP="00F110C9">
      <w:pPr>
        <w:pStyle w:val="Doc-text2"/>
      </w:pPr>
    </w:p>
    <w:p w14:paraId="524B289A" w14:textId="0E12C5E5" w:rsidR="00900AA5" w:rsidRPr="00AA6A65" w:rsidRDefault="00900AA5" w:rsidP="001A7412">
      <w:pPr>
        <w:pStyle w:val="Doc-text2"/>
        <w:pBdr>
          <w:top w:val="single" w:sz="4" w:space="1" w:color="auto"/>
          <w:left w:val="single" w:sz="4" w:space="4" w:color="auto"/>
          <w:bottom w:val="single" w:sz="4" w:space="1" w:color="auto"/>
          <w:right w:val="single" w:sz="4" w:space="4" w:color="auto"/>
        </w:pBdr>
        <w:rPr>
          <w:b/>
          <w:bCs/>
        </w:rPr>
      </w:pPr>
      <w:r w:rsidRPr="00AA6A65">
        <w:rPr>
          <w:b/>
          <w:bCs/>
        </w:rPr>
        <w:t>Agreements</w:t>
      </w:r>
    </w:p>
    <w:p w14:paraId="51E8B9C2" w14:textId="33586CBE" w:rsidR="00900AA5" w:rsidRDefault="00900AA5" w:rsidP="001A7412">
      <w:pPr>
        <w:pStyle w:val="Doc-text2"/>
        <w:pBdr>
          <w:top w:val="single" w:sz="4" w:space="1" w:color="auto"/>
          <w:left w:val="single" w:sz="4" w:space="4" w:color="auto"/>
          <w:bottom w:val="single" w:sz="4" w:space="1" w:color="auto"/>
          <w:right w:val="single" w:sz="4" w:space="4" w:color="auto"/>
        </w:pBdr>
      </w:pPr>
      <w:r>
        <w:t>1</w:t>
      </w:r>
      <w:r>
        <w:tab/>
      </w:r>
      <w:r w:rsidRPr="00900AA5">
        <w:t>The UE does not inform the MN when CPC execution condition is fulfilled and the UE starts executing CPC, when CPC configuration is provided over SRB3.</w:t>
      </w:r>
    </w:p>
    <w:p w14:paraId="7423761F" w14:textId="3B59235D" w:rsidR="00900AA5" w:rsidRDefault="00900AA5" w:rsidP="001A7412">
      <w:pPr>
        <w:pStyle w:val="Doc-text2"/>
        <w:pBdr>
          <w:top w:val="single" w:sz="4" w:space="1" w:color="auto"/>
          <w:left w:val="single" w:sz="4" w:space="4" w:color="auto"/>
          <w:bottom w:val="single" w:sz="4" w:space="1" w:color="auto"/>
          <w:right w:val="single" w:sz="4" w:space="4" w:color="auto"/>
        </w:pBdr>
      </w:pPr>
      <w:r w:rsidRPr="00900AA5">
        <w:t>2</w:t>
      </w:r>
      <w:r w:rsidRPr="00900AA5">
        <w:tab/>
        <w:t>A threshold parameter is not introduced to determine PCell quality for execution of CPC.</w:t>
      </w:r>
    </w:p>
    <w:p w14:paraId="0DE49AB4" w14:textId="0F0E15D4" w:rsidR="00900AA5" w:rsidRDefault="00900AA5" w:rsidP="001A7412">
      <w:pPr>
        <w:pStyle w:val="Doc-text2"/>
        <w:pBdr>
          <w:top w:val="single" w:sz="4" w:space="1" w:color="auto"/>
          <w:left w:val="single" w:sz="4" w:space="4" w:color="auto"/>
          <w:bottom w:val="single" w:sz="4" w:space="1" w:color="auto"/>
          <w:right w:val="single" w:sz="4" w:space="4" w:color="auto"/>
        </w:pBdr>
      </w:pPr>
      <w:r>
        <w:lastRenderedPageBreak/>
        <w:t xml:space="preserve">3 </w:t>
      </w:r>
      <w:r>
        <w:tab/>
        <w:t>Upon transmission of SCG failure information to the network, the UE stops evaluating the CPC execution criteria according to the current CPC configuration until a response is received from the network.</w:t>
      </w:r>
    </w:p>
    <w:p w14:paraId="160F9B1F" w14:textId="4F11554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4 </w:t>
      </w:r>
      <w:r w:rsidR="0084664E">
        <w:tab/>
      </w:r>
      <w:r>
        <w:t xml:space="preserve">Whether the UE continue measurements for candidate PSCells </w:t>
      </w:r>
      <w:r w:rsidR="001A7412" w:rsidRPr="001A7412">
        <w:rPr>
          <w:highlight w:val="yellow"/>
        </w:rPr>
        <w:t>configure</w:t>
      </w:r>
      <w:r w:rsidR="001A7412">
        <w:rPr>
          <w:highlight w:val="yellow"/>
        </w:rPr>
        <w:t>d</w:t>
      </w:r>
      <w:r w:rsidR="001A7412" w:rsidRPr="001A7412">
        <w:rPr>
          <w:highlight w:val="yellow"/>
        </w:rPr>
        <w:t xml:space="preserve"> </w:t>
      </w:r>
      <w:r w:rsidR="001A7412">
        <w:rPr>
          <w:highlight w:val="yellow"/>
        </w:rPr>
        <w:t>for</w:t>
      </w:r>
      <w:r w:rsidR="001A7412" w:rsidRPr="001A7412">
        <w:rPr>
          <w:highlight w:val="yellow"/>
        </w:rPr>
        <w:t xml:space="preserve"> execution condition</w:t>
      </w:r>
      <w:r w:rsidR="001A7412">
        <w:t xml:space="preserve"> </w:t>
      </w:r>
      <w:r>
        <w:t>upon CPC failure is left to the UE implementation.</w:t>
      </w:r>
    </w:p>
    <w:p w14:paraId="6FBEC2C9" w14:textId="65716D22" w:rsidR="00900AA5" w:rsidRDefault="00900AA5" w:rsidP="001A7412">
      <w:pPr>
        <w:pStyle w:val="Doc-text2"/>
        <w:pBdr>
          <w:top w:val="single" w:sz="4" w:space="1" w:color="auto"/>
          <w:left w:val="single" w:sz="4" w:space="4" w:color="auto"/>
          <w:bottom w:val="single" w:sz="4" w:space="1" w:color="auto"/>
          <w:right w:val="single" w:sz="4" w:space="4" w:color="auto"/>
        </w:pBdr>
      </w:pPr>
      <w:r>
        <w:t>5</w:t>
      </w:r>
      <w:r w:rsidR="00FD310D">
        <w:tab/>
        <w:t>T</w:t>
      </w:r>
      <w:r>
        <w:t>he content of FailureReportSCG for CPC procedure failure should include failureType, measResultFreqList and measuResultSCG-Failure. These parameters are set according to the exiting SCGFailureInformation procedure. (same as legacy)</w:t>
      </w:r>
    </w:p>
    <w:p w14:paraId="607ECB30" w14:textId="47444A73" w:rsidR="00F110C9" w:rsidRDefault="00900AA5" w:rsidP="001A7412">
      <w:pPr>
        <w:pStyle w:val="Doc-text2"/>
        <w:pBdr>
          <w:top w:val="single" w:sz="4" w:space="1" w:color="auto"/>
          <w:left w:val="single" w:sz="4" w:space="4" w:color="auto"/>
          <w:bottom w:val="single" w:sz="4" w:space="1" w:color="auto"/>
          <w:right w:val="single" w:sz="4" w:space="4" w:color="auto"/>
        </w:pBdr>
      </w:pPr>
      <w:r>
        <w:t>7</w:t>
      </w:r>
      <w:r w:rsidR="001A7412">
        <w:tab/>
      </w:r>
      <w:r>
        <w:t>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232591CE" w14:textId="7357527E" w:rsidR="00900AA5" w:rsidRDefault="00900AA5" w:rsidP="00F110C9">
      <w:pPr>
        <w:pStyle w:val="Doc-text2"/>
        <w:ind w:left="0" w:firstLine="0"/>
      </w:pPr>
    </w:p>
    <w:p w14:paraId="780490A0" w14:textId="3D3DFFA8" w:rsidR="00900AA5" w:rsidRDefault="00900AA5" w:rsidP="00F110C9">
      <w:pPr>
        <w:pStyle w:val="Doc-text2"/>
        <w:ind w:left="0" w:firstLine="0"/>
      </w:pPr>
    </w:p>
    <w:p w14:paraId="7B3ADF89" w14:textId="77777777" w:rsidR="00900AA5" w:rsidRDefault="00900AA5" w:rsidP="00F110C9">
      <w:pPr>
        <w:pStyle w:val="Doc-text2"/>
        <w:ind w:left="0" w:firstLine="0"/>
      </w:pPr>
    </w:p>
    <w:p w14:paraId="5CEBC1FA" w14:textId="5AC9652A" w:rsidR="00F018E5" w:rsidRDefault="00F018E5" w:rsidP="00F110C9">
      <w:pPr>
        <w:pStyle w:val="Doc-text2"/>
        <w:ind w:left="0" w:firstLine="0"/>
      </w:pPr>
      <w:r>
        <w:tab/>
      </w:r>
    </w:p>
    <w:p w14:paraId="5FC02E3E" w14:textId="77777777" w:rsidR="00F018E5" w:rsidRDefault="00F018E5" w:rsidP="00F110C9">
      <w:pPr>
        <w:pStyle w:val="Doc-text2"/>
        <w:ind w:left="0" w:firstLine="0"/>
      </w:pPr>
    </w:p>
    <w:p w14:paraId="7CB693CF" w14:textId="77777777" w:rsidR="00115CCC" w:rsidRPr="00F110C9" w:rsidRDefault="00115CCC" w:rsidP="00F110C9">
      <w:pPr>
        <w:pStyle w:val="Doc-text2"/>
        <w:ind w:left="0" w:firstLine="0"/>
      </w:pPr>
    </w:p>
    <w:p w14:paraId="400C55E7" w14:textId="0CBBB372" w:rsidR="00A54BBC" w:rsidRDefault="005F1A3B" w:rsidP="00A54BBC">
      <w:pPr>
        <w:pStyle w:val="Doc-title"/>
      </w:pPr>
      <w:hyperlink r:id="rId194" w:history="1">
        <w:r>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4FF28888" w:rsidR="00A54BBC" w:rsidRPr="00C356EF" w:rsidRDefault="00A54BBC" w:rsidP="00A54BBC">
      <w:pPr>
        <w:pStyle w:val="Doc-text2"/>
      </w:pPr>
      <w:r>
        <w:t xml:space="preserve">=&gt; Revised in </w:t>
      </w:r>
      <w:hyperlink r:id="rId195" w:history="1">
        <w:r w:rsidR="005F1A3B">
          <w:rPr>
            <w:rStyle w:val="Hyperlink"/>
          </w:rPr>
          <w:t>R2-2003799</w:t>
        </w:r>
      </w:hyperlink>
    </w:p>
    <w:p w14:paraId="562E7FE6" w14:textId="4D6422E7" w:rsidR="00A54BBC" w:rsidRDefault="005F1A3B" w:rsidP="00A54BBC">
      <w:pPr>
        <w:pStyle w:val="Doc-title"/>
      </w:pPr>
      <w:hyperlink r:id="rId196" w:history="1">
        <w:r>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798BB115" w:rsidR="00A54BBC" w:rsidRDefault="005F1A3B" w:rsidP="00A54BBC">
      <w:pPr>
        <w:pStyle w:val="Doc-title"/>
      </w:pPr>
      <w:hyperlink r:id="rId197" w:history="1">
        <w:r>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2E8BDDA4" w:rsidR="00CB41D5" w:rsidRDefault="005F1A3B" w:rsidP="00CB41D5">
      <w:pPr>
        <w:pStyle w:val="Doc-title"/>
      </w:pPr>
      <w:hyperlink r:id="rId198" w:history="1">
        <w:r>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1834B2C8" w:rsidR="00CB41D5" w:rsidRDefault="005F1A3B" w:rsidP="00CB41D5">
      <w:pPr>
        <w:pStyle w:val="Doc-title"/>
      </w:pPr>
      <w:hyperlink r:id="rId199" w:history="1">
        <w:r>
          <w:rPr>
            <w:rStyle w:val="Hyperlink"/>
          </w:rPr>
          <w:t>R2-2002800</w:t>
        </w:r>
      </w:hyperlink>
      <w:r w:rsidR="00CB41D5">
        <w:tab/>
        <w:t>CPC with SRB3 Configuration</w:t>
      </w:r>
      <w:r w:rsidR="00CB41D5">
        <w:tab/>
        <w:t>Apple</w:t>
      </w:r>
      <w:r w:rsidR="00CB41D5">
        <w:tab/>
        <w:t>discussion</w:t>
      </w:r>
      <w:r w:rsidR="00CB41D5">
        <w:tab/>
        <w:t>NR_Mob_enh-Core</w:t>
      </w:r>
    </w:p>
    <w:p w14:paraId="26E22FF4" w14:textId="759C8D9D" w:rsidR="00CB41D5" w:rsidRDefault="005F1A3B" w:rsidP="00CB41D5">
      <w:pPr>
        <w:pStyle w:val="Doc-title"/>
      </w:pPr>
      <w:hyperlink r:id="rId200" w:history="1">
        <w:r>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201" w:history="1">
        <w:r>
          <w:rPr>
            <w:rStyle w:val="Hyperlink"/>
          </w:rPr>
          <w:t>R2-2001536</w:t>
        </w:r>
      </w:hyperlink>
    </w:p>
    <w:p w14:paraId="4E566820" w14:textId="78AA01C6" w:rsidR="00CB41D5" w:rsidRDefault="005F1A3B" w:rsidP="00CB41D5">
      <w:pPr>
        <w:pStyle w:val="Doc-title"/>
      </w:pPr>
      <w:hyperlink r:id="rId202" w:history="1">
        <w:r>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50E83160" w:rsidR="00CB41D5" w:rsidRDefault="005F1A3B" w:rsidP="00CB41D5">
      <w:pPr>
        <w:pStyle w:val="Doc-title"/>
      </w:pPr>
      <w:hyperlink r:id="rId203" w:history="1">
        <w:r>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1ECBF242" w:rsidR="00CB41D5" w:rsidRDefault="005F1A3B" w:rsidP="00CB41D5">
      <w:pPr>
        <w:pStyle w:val="Doc-title"/>
      </w:pPr>
      <w:hyperlink r:id="rId204" w:history="1">
        <w:r>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289BD6B6" w:rsidR="00CB41D5" w:rsidRDefault="005F1A3B" w:rsidP="00CB41D5">
      <w:pPr>
        <w:pStyle w:val="Doc-title"/>
      </w:pPr>
      <w:hyperlink r:id="rId205" w:history="1">
        <w:r>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13B9653C" w:rsidR="00CB41D5" w:rsidRDefault="005F1A3B" w:rsidP="00CB41D5">
      <w:pPr>
        <w:pStyle w:val="Doc-title"/>
      </w:pPr>
      <w:hyperlink r:id="rId206" w:history="1">
        <w:r>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7C05A507" w:rsidR="00CB41D5" w:rsidRDefault="005F1A3B" w:rsidP="00CB41D5">
      <w:pPr>
        <w:pStyle w:val="Doc-title"/>
      </w:pPr>
      <w:hyperlink r:id="rId207" w:history="1">
        <w:r>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43DC2397" w:rsidR="00A57EFB" w:rsidRDefault="003958D3" w:rsidP="00A57EFB">
      <w:pPr>
        <w:pStyle w:val="Agreement"/>
      </w:pPr>
      <w:r w:rsidRPr="0036199A">
        <w:t>Some contributions may be h</w:t>
      </w:r>
      <w:r w:rsidR="00A57EFB" w:rsidRPr="0036199A">
        <w:t xml:space="preserve">andled in </w:t>
      </w:r>
      <w:r w:rsidR="008F4B5A">
        <w:t xml:space="preserve">offline </w:t>
      </w:r>
      <w:r w:rsidR="00A57EFB" w:rsidRPr="0036199A">
        <w:t>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2E04AC8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208" w:history="1">
        <w:r w:rsidR="005F1A3B">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63134628" w:rsidR="0036199A" w:rsidRPr="00BD7D9E" w:rsidRDefault="0036199A" w:rsidP="0036199A">
      <w:pPr>
        <w:pStyle w:val="EmailDiscussion2"/>
        <w:numPr>
          <w:ilvl w:val="2"/>
          <w:numId w:val="24"/>
        </w:numPr>
        <w:ind w:left="1980"/>
      </w:pPr>
      <w:r w:rsidRPr="00BD7D9E">
        <w:t xml:space="preserve">The proposed agreements in </w:t>
      </w:r>
      <w:hyperlink r:id="rId209" w:history="1">
        <w:r w:rsidR="005F1A3B">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lastRenderedPageBreak/>
        <w:t xml:space="preserve">Initial deadline (for companies' feedback):  Thursday 2020-04-23 12:00 UTC </w:t>
      </w:r>
    </w:p>
    <w:p w14:paraId="64623065" w14:textId="23993549"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210" w:history="1">
        <w:r w:rsidR="005F1A3B">
          <w:rPr>
            <w:rStyle w:val="Hyperlink"/>
          </w:rPr>
          <w:t>R2-2003849</w:t>
        </w:r>
      </w:hyperlink>
      <w:r w:rsidRPr="00BD7D9E">
        <w:rPr>
          <w:color w:val="000000" w:themeColor="text1"/>
        </w:rPr>
        <w:t xml:space="preserve">):  Friday 2020-04-24 12:00 UTC </w:t>
      </w:r>
    </w:p>
    <w:p w14:paraId="3C8E744F" w14:textId="77777777" w:rsidR="0036199A" w:rsidRPr="00BD7D9E" w:rsidRDefault="0036199A" w:rsidP="0036199A">
      <w:pPr>
        <w:pStyle w:val="EmailDiscussion2"/>
      </w:pPr>
    </w:p>
    <w:p w14:paraId="3B58F08F" w14:textId="769ADE1D" w:rsidR="009F3FAD" w:rsidRDefault="009F3FAD" w:rsidP="009F3FAD">
      <w:pPr>
        <w:pStyle w:val="Doc-title"/>
      </w:pPr>
    </w:p>
    <w:p w14:paraId="2E47E69D" w14:textId="78C22012" w:rsidR="00115CCC" w:rsidRDefault="00115CCC" w:rsidP="00115CCC">
      <w:pPr>
        <w:pStyle w:val="Doc-text2"/>
      </w:pPr>
    </w:p>
    <w:p w14:paraId="445A2B88" w14:textId="36056A59" w:rsidR="00115CCC" w:rsidRDefault="005F1A3B" w:rsidP="00115CCC">
      <w:pPr>
        <w:pStyle w:val="Doc-title"/>
      </w:pPr>
      <w:hyperlink r:id="rId211" w:history="1">
        <w:r>
          <w:rPr>
            <w:rStyle w:val="Hyperlink"/>
          </w:rPr>
          <w:t>R2-2003849</w:t>
        </w:r>
      </w:hyperlink>
      <w:r w:rsidR="00115CCC">
        <w:tab/>
      </w:r>
      <w:r w:rsidR="00115CCC" w:rsidRPr="00115CCC">
        <w:t>Report of [AT109bis-e][209][NR MOB] Resolution to remaining open issues of CPC</w:t>
      </w:r>
      <w:r w:rsidR="00115CCC">
        <w:tab/>
      </w:r>
      <w:r w:rsidR="00115CCC" w:rsidRPr="00115CCC">
        <w:t>CATT (offline discussion rapporteur)</w:t>
      </w:r>
      <w:r w:rsidR="00115CCC">
        <w:tab/>
        <w:t>discussion</w:t>
      </w:r>
      <w:r w:rsidR="00115CCC">
        <w:tab/>
        <w:t>NR_Mob_enh-Core</w:t>
      </w:r>
    </w:p>
    <w:p w14:paraId="4A55458E" w14:textId="77777777" w:rsidR="00115CCC" w:rsidRDefault="00115CCC" w:rsidP="00115CCC">
      <w:pPr>
        <w:pStyle w:val="Doc-text2"/>
      </w:pPr>
    </w:p>
    <w:p w14:paraId="1016D82F" w14:textId="7A38568B" w:rsidR="00115CCC" w:rsidRDefault="00115CCC" w:rsidP="00115CCC">
      <w:pPr>
        <w:pStyle w:val="Doc-text2"/>
        <w:rPr>
          <w:i/>
          <w:iCs/>
        </w:rPr>
      </w:pPr>
      <w:r w:rsidRPr="00AC7F91">
        <w:rPr>
          <w:i/>
          <w:iCs/>
        </w:rPr>
        <w:t xml:space="preserve">Proposal 1:   The UE autonomously releases the stored CPC configuration upon the SCG release. This is applicable for intra-SN CPC where the MN is not aware of the CPC configuration by the SN. </w:t>
      </w:r>
    </w:p>
    <w:p w14:paraId="5E5D07C2" w14:textId="6F2CAE58" w:rsidR="00B802D6" w:rsidRPr="00B802D6" w:rsidRDefault="00B802D6" w:rsidP="00B802D6">
      <w:pPr>
        <w:pStyle w:val="Doc-text2"/>
        <w:numPr>
          <w:ilvl w:val="0"/>
          <w:numId w:val="24"/>
        </w:numPr>
      </w:pPr>
      <w:r w:rsidRPr="00B802D6">
        <w:t>Ericsson thinks the second sentence is not needed.</w:t>
      </w:r>
      <w:r>
        <w:t xml:space="preserve"> Nokia thinks there may be difference in case SRB3 is used. SN could release them explicitly in that case.</w:t>
      </w:r>
    </w:p>
    <w:p w14:paraId="57702C2C" w14:textId="55BD4AC9" w:rsidR="00115CCC" w:rsidRPr="00AC7F91" w:rsidRDefault="00115CCC" w:rsidP="00115CCC">
      <w:pPr>
        <w:pStyle w:val="Doc-text2"/>
        <w:rPr>
          <w:i/>
          <w:iCs/>
        </w:rPr>
      </w:pPr>
      <w:r w:rsidRPr="00AC7F91">
        <w:rPr>
          <w:i/>
          <w:iCs/>
        </w:rPr>
        <w:t xml:space="preserve">Proposal 2: measID and reportConfig associated with CPC config, and measObject(s) only associated to CPC shall be </w:t>
      </w:r>
      <w:r w:rsidR="00B802D6" w:rsidRPr="00B802D6">
        <w:rPr>
          <w:i/>
          <w:iCs/>
          <w:highlight w:val="yellow"/>
        </w:rPr>
        <w:t>autonomously</w:t>
      </w:r>
      <w:r w:rsidR="00B802D6">
        <w:rPr>
          <w:i/>
          <w:iCs/>
        </w:rPr>
        <w:t xml:space="preserve"> </w:t>
      </w:r>
      <w:r w:rsidRPr="00AC7F91">
        <w:rPr>
          <w:i/>
          <w:iCs/>
        </w:rPr>
        <w:t xml:space="preserve">removed </w:t>
      </w:r>
      <w:r w:rsidR="00B802D6" w:rsidRPr="00B802D6">
        <w:rPr>
          <w:i/>
          <w:iCs/>
          <w:highlight w:val="yellow"/>
        </w:rPr>
        <w:t>by UE</w:t>
      </w:r>
      <w:r w:rsidR="00B802D6">
        <w:rPr>
          <w:i/>
          <w:iCs/>
        </w:rPr>
        <w:t xml:space="preserve"> </w:t>
      </w:r>
      <w:r w:rsidRPr="00AC7F91">
        <w:rPr>
          <w:i/>
          <w:iCs/>
        </w:rPr>
        <w:t>when SCG is released. (wording may be improved in the text proposal in [</w:t>
      </w:r>
      <w:hyperlink r:id="rId212" w:history="1">
        <w:r w:rsidR="005F1A3B">
          <w:rPr>
            <w:rStyle w:val="Hyperlink"/>
            <w:i/>
            <w:iCs/>
          </w:rPr>
          <w:t>R2-2003327</w:t>
        </w:r>
      </w:hyperlink>
      <w:r w:rsidRPr="00AC7F91">
        <w:rPr>
          <w:i/>
          <w:iCs/>
        </w:rPr>
        <w:t>]).</w:t>
      </w:r>
    </w:p>
    <w:p w14:paraId="055B72CF" w14:textId="77777777" w:rsidR="00115CCC" w:rsidRPr="00AC7F91" w:rsidRDefault="00115CCC" w:rsidP="00115CCC">
      <w:pPr>
        <w:pStyle w:val="Doc-text2"/>
        <w:rPr>
          <w:i/>
          <w:iCs/>
        </w:rPr>
      </w:pPr>
    </w:p>
    <w:p w14:paraId="205030B0" w14:textId="77777777" w:rsidR="00115CCC" w:rsidRPr="00AC7F91" w:rsidRDefault="00115CCC" w:rsidP="00115CCC">
      <w:pPr>
        <w:pStyle w:val="Doc-text2"/>
        <w:rPr>
          <w:i/>
          <w:iCs/>
        </w:rPr>
      </w:pPr>
      <w:r w:rsidRPr="00AC7F91">
        <w:rPr>
          <w:i/>
          <w:iCs/>
        </w:rPr>
        <w:t>Proposal 3: Whether there is any issue for the case where multiple candidate PSCells are configured in one gNB-DU should be first discussed in RAN3.</w:t>
      </w:r>
    </w:p>
    <w:p w14:paraId="3F68A056" w14:textId="65C881F9" w:rsidR="00115CCC" w:rsidRPr="003D7BB2" w:rsidRDefault="003D7BB2" w:rsidP="003D7BB2">
      <w:pPr>
        <w:pStyle w:val="Doc-text2"/>
        <w:numPr>
          <w:ilvl w:val="0"/>
          <w:numId w:val="24"/>
        </w:numPr>
      </w:pPr>
      <w:r>
        <w:t>CATT explains that in case one DU has multiple cells, it’s not clear which cell is used as PSCell in DU-to-CU information. This is also not in SRB1, so CU doesn’t know which cell in DU is used by the UE. UE might need to inform this to CU. RAN3 could also potentially solve this via F1AP information.</w:t>
      </w:r>
    </w:p>
    <w:p w14:paraId="2BDBD943" w14:textId="77777777" w:rsidR="00115CCC" w:rsidRPr="00AC7F91" w:rsidRDefault="00115CCC" w:rsidP="00115CCC">
      <w:pPr>
        <w:pStyle w:val="Doc-text2"/>
        <w:rPr>
          <w:i/>
          <w:iCs/>
        </w:rPr>
      </w:pPr>
      <w:r w:rsidRPr="00AC7F91">
        <w:rPr>
          <w:i/>
          <w:iCs/>
        </w:rPr>
        <w:t>Proposal 4: Support of target CPC configuration in legacy HO command or target CPC configuration in target CPC command should not be considered in Rel-16.</w:t>
      </w:r>
    </w:p>
    <w:p w14:paraId="655A57D2" w14:textId="4BAB21B6" w:rsidR="003D7BB2" w:rsidRDefault="003D7BB2" w:rsidP="003D7BB2">
      <w:pPr>
        <w:pStyle w:val="Doc-text2"/>
        <w:numPr>
          <w:ilvl w:val="0"/>
          <w:numId w:val="24"/>
        </w:numPr>
      </w:pPr>
      <w:r>
        <w:t>Samsung thinks also CPC conditions can’t be configured.</w:t>
      </w:r>
    </w:p>
    <w:p w14:paraId="2C2AA6E6" w14:textId="7F7D893B" w:rsidR="00115CCC" w:rsidRDefault="003D7BB2" w:rsidP="003D7BB2">
      <w:pPr>
        <w:pStyle w:val="Doc-text2"/>
        <w:numPr>
          <w:ilvl w:val="0"/>
          <w:numId w:val="24"/>
        </w:numPr>
      </w:pPr>
      <w:r>
        <w:t>QC wonders what is meant by this. CATT clarifies it’s the whole CPC configuration inside HO or another CPC.</w:t>
      </w:r>
    </w:p>
    <w:p w14:paraId="0E06A255" w14:textId="0613BD18" w:rsidR="003D7BB2" w:rsidRDefault="003D7BB2" w:rsidP="003D7BB2">
      <w:pPr>
        <w:pStyle w:val="Doc-text2"/>
        <w:numPr>
          <w:ilvl w:val="0"/>
          <w:numId w:val="24"/>
        </w:numPr>
      </w:pPr>
      <w:r>
        <w:t xml:space="preserve">QC thinks CPC inside CPC shouldn’t be supported but CPC inside HO could be supported since nothing is broken. Ericsson thinks we changed this for CHO so that we can include </w:t>
      </w:r>
      <w:r w:rsidR="00D14B28">
        <w:t>SCG</w:t>
      </w:r>
      <w:r>
        <w:t xml:space="preserve"> inside CHO.</w:t>
      </w:r>
    </w:p>
    <w:p w14:paraId="4929223F" w14:textId="15DE52E9" w:rsidR="00D14B28" w:rsidRPr="003D7BB2" w:rsidRDefault="00D14B28" w:rsidP="003D7BB2">
      <w:pPr>
        <w:pStyle w:val="Doc-text2"/>
        <w:numPr>
          <w:ilvl w:val="0"/>
          <w:numId w:val="24"/>
        </w:numPr>
      </w:pPr>
      <w:r>
        <w:t>Intel thinks UE discards CPC/CHO configurations when HO is executed since we release all conditional configurations.</w:t>
      </w:r>
    </w:p>
    <w:p w14:paraId="5EE1C758" w14:textId="515AA04A" w:rsidR="00115CCC" w:rsidRDefault="00115CCC" w:rsidP="00115CCC">
      <w:pPr>
        <w:pStyle w:val="Doc-text2"/>
        <w:rPr>
          <w:i/>
          <w:iCs/>
        </w:rPr>
      </w:pPr>
      <w:r w:rsidRPr="00AC7F91">
        <w:rPr>
          <w:i/>
          <w:iCs/>
        </w:rPr>
        <w:t>Proposal 5: Reconfirm the previous agreement:</w:t>
      </w:r>
      <w:r w:rsidRPr="00AC7F91">
        <w:rPr>
          <w:i/>
          <w:iCs/>
        </w:rPr>
        <w:tab/>
        <w:t>Support of CHO and CPC-intra-SN configuration simultaneously is not considered in Rel-16.</w:t>
      </w:r>
    </w:p>
    <w:p w14:paraId="1CC4203C" w14:textId="77777777" w:rsidR="00D14B28" w:rsidRPr="00AC7F91" w:rsidRDefault="00D14B28" w:rsidP="00D14B28">
      <w:pPr>
        <w:pStyle w:val="Doc-text2"/>
        <w:rPr>
          <w:i/>
          <w:iCs/>
        </w:rPr>
      </w:pPr>
    </w:p>
    <w:p w14:paraId="3A877883" w14:textId="5BD120F9" w:rsidR="009F3FAD" w:rsidRDefault="00D14B28" w:rsidP="00D14B28">
      <w:pPr>
        <w:pStyle w:val="Doc-text2"/>
        <w:numPr>
          <w:ilvl w:val="0"/>
          <w:numId w:val="24"/>
        </w:numPr>
      </w:pPr>
      <w:r>
        <w:t>Ericsson thinks this requires network signalling to add so would like to revert the agreement to simplify. CATT thinks we already sent an LS to RAN3 and this can be done via OAM.</w:t>
      </w:r>
    </w:p>
    <w:p w14:paraId="2F0A0CF9" w14:textId="77777777" w:rsidR="00B802D6" w:rsidRDefault="00B802D6" w:rsidP="009F3FAD">
      <w:pPr>
        <w:pStyle w:val="Doc-text2"/>
      </w:pPr>
    </w:p>
    <w:p w14:paraId="315903E3" w14:textId="546F1C8C" w:rsidR="00B802D6" w:rsidRPr="00AA6A65" w:rsidRDefault="00B802D6" w:rsidP="00D14B28">
      <w:pPr>
        <w:pStyle w:val="Doc-text2"/>
        <w:pBdr>
          <w:top w:val="single" w:sz="4" w:space="1" w:color="auto"/>
          <w:left w:val="single" w:sz="4" w:space="4" w:color="auto"/>
          <w:bottom w:val="single" w:sz="4" w:space="1" w:color="auto"/>
          <w:right w:val="single" w:sz="4" w:space="4" w:color="auto"/>
        </w:pBdr>
        <w:rPr>
          <w:b/>
          <w:bCs/>
        </w:rPr>
      </w:pPr>
      <w:r w:rsidRPr="00AA6A65">
        <w:rPr>
          <w:b/>
          <w:bCs/>
        </w:rPr>
        <w:t>Agreements</w:t>
      </w:r>
    </w:p>
    <w:p w14:paraId="4FD44564" w14:textId="1DABD247" w:rsidR="00B802D6" w:rsidRDefault="00B802D6" w:rsidP="00D14B28">
      <w:pPr>
        <w:pStyle w:val="Doc-text2"/>
        <w:pBdr>
          <w:top w:val="single" w:sz="4" w:space="1" w:color="auto"/>
          <w:left w:val="single" w:sz="4" w:space="4" w:color="auto"/>
          <w:bottom w:val="single" w:sz="4" w:space="1" w:color="auto"/>
          <w:right w:val="single" w:sz="4" w:space="4" w:color="auto"/>
        </w:pBdr>
      </w:pPr>
      <w:r>
        <w:t xml:space="preserve">1   </w:t>
      </w:r>
      <w:r w:rsidRPr="00B802D6">
        <w:rPr>
          <w:highlight w:val="yellow"/>
        </w:rPr>
        <w:t>If CPC configuration is not released</w:t>
      </w:r>
      <w:r>
        <w:rPr>
          <w:highlight w:val="yellow"/>
        </w:rPr>
        <w:t xml:space="preserve"> by network</w:t>
      </w:r>
      <w:r w:rsidRPr="00B802D6">
        <w:rPr>
          <w:highlight w:val="yellow"/>
        </w:rPr>
        <w:t>,</w:t>
      </w:r>
      <w:r>
        <w:t xml:space="preserve"> the UE autonomously releases the stored CPC configuration upon the SCG release. </w:t>
      </w:r>
    </w:p>
    <w:p w14:paraId="0B090831" w14:textId="156D94EC" w:rsidR="00B802D6" w:rsidRDefault="00B802D6" w:rsidP="00D14B28">
      <w:pPr>
        <w:pStyle w:val="Doc-text2"/>
        <w:pBdr>
          <w:top w:val="single" w:sz="4" w:space="1" w:color="auto"/>
          <w:left w:val="single" w:sz="4" w:space="4" w:color="auto"/>
          <w:bottom w:val="single" w:sz="4" w:space="1" w:color="auto"/>
          <w:right w:val="single" w:sz="4" w:space="4" w:color="auto"/>
        </w:pBdr>
      </w:pPr>
      <w:r>
        <w:t>2</w:t>
      </w:r>
      <w:r>
        <w:tab/>
        <w:t>measID and reportConfig associated with CPC config, and measObject(s) only associated to CPC shall be autonomously removed by UE when SCG is released.</w:t>
      </w:r>
    </w:p>
    <w:p w14:paraId="6EF00C5C" w14:textId="657BDA3A" w:rsidR="003D7BB2" w:rsidRDefault="003D7BB2" w:rsidP="00D14B28">
      <w:pPr>
        <w:pStyle w:val="Doc-text2"/>
        <w:pBdr>
          <w:top w:val="single" w:sz="4" w:space="1" w:color="auto"/>
          <w:left w:val="single" w:sz="4" w:space="4" w:color="auto"/>
          <w:bottom w:val="single" w:sz="4" w:space="1" w:color="auto"/>
          <w:right w:val="single" w:sz="4" w:space="4" w:color="auto"/>
        </w:pBdr>
      </w:pPr>
      <w:r>
        <w:t>4</w:t>
      </w:r>
      <w:r>
        <w:tab/>
      </w:r>
      <w:r w:rsidRPr="003D7BB2">
        <w:t xml:space="preserve">Support of CPC configuration </w:t>
      </w:r>
      <w:r>
        <w:t xml:space="preserve">(CPC condition + CPC reconfiguration) </w:t>
      </w:r>
      <w:r w:rsidRPr="003D7BB2">
        <w:t xml:space="preserve">in legacy HO command or CPC configuration in CPC </w:t>
      </w:r>
      <w:r>
        <w:t>configuration</w:t>
      </w:r>
      <w:r w:rsidRPr="003D7BB2">
        <w:t xml:space="preserve"> should not be considered in Rel-16</w:t>
      </w:r>
      <w:r w:rsidR="00D14B28">
        <w:t xml:space="preserve">. </w:t>
      </w:r>
    </w:p>
    <w:p w14:paraId="003BD871" w14:textId="77777777" w:rsidR="00D14B28" w:rsidRDefault="00D14B28" w:rsidP="00B802D6">
      <w:pPr>
        <w:pStyle w:val="Doc-text2"/>
      </w:pPr>
    </w:p>
    <w:p w14:paraId="14DD9364" w14:textId="45FD5C74" w:rsidR="00B802D6" w:rsidRDefault="003D7BB2" w:rsidP="00C33A79">
      <w:pPr>
        <w:pStyle w:val="Agreement"/>
      </w:pPr>
      <w:r>
        <w:t>Companies can discuss in RAN3 if</w:t>
      </w:r>
      <w:r w:rsidR="00B802D6" w:rsidRPr="00B802D6">
        <w:t xml:space="preserve"> there is any issue for the case where multiple candidate PSCells are configured in one gNB-DU</w:t>
      </w:r>
      <w:r>
        <w:t>. No RAN2 actions identified so far</w:t>
      </w:r>
      <w:r w:rsidR="00B802D6" w:rsidRPr="00B802D6">
        <w:t>.</w:t>
      </w:r>
    </w:p>
    <w:p w14:paraId="5F927F94" w14:textId="77777777" w:rsidR="00B802D6" w:rsidRPr="009F3FAD" w:rsidRDefault="00B802D6" w:rsidP="00B802D6">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16B7EC58" w:rsidR="009F3FAD" w:rsidRDefault="005F1A3B" w:rsidP="009F3FAD">
      <w:pPr>
        <w:pStyle w:val="Doc-title"/>
      </w:pPr>
      <w:hyperlink r:id="rId213" w:history="1">
        <w:r>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0B50B37D" w:rsidR="009F3FAD" w:rsidRDefault="005F1A3B" w:rsidP="009F3FAD">
      <w:pPr>
        <w:pStyle w:val="Doc-title"/>
      </w:pPr>
      <w:hyperlink r:id="rId214" w:history="1">
        <w:r>
          <w:rPr>
            <w:rStyle w:val="Hyperlink"/>
          </w:rPr>
          <w:t>R2-2003039</w:t>
        </w:r>
      </w:hyperlink>
      <w:r w:rsidR="009F3FAD">
        <w:tab/>
        <w:t>UE capabilities for conditional PSCell change</w:t>
      </w:r>
      <w:r w:rsidR="009F3FAD">
        <w:tab/>
        <w:t>Ericsson</w:t>
      </w:r>
      <w:r w:rsidR="009F3FAD">
        <w:tab/>
        <w:t>discussion</w:t>
      </w:r>
      <w:r w:rsidR="009F3FAD">
        <w:tab/>
        <w:t>NR_Mob_enh-Core</w:t>
      </w:r>
    </w:p>
    <w:p w14:paraId="48B0EE2B" w14:textId="456D424D" w:rsidR="009F3FAD" w:rsidRDefault="005F1A3B" w:rsidP="00C33A79">
      <w:pPr>
        <w:pStyle w:val="Doc-title"/>
      </w:pPr>
      <w:hyperlink r:id="rId215" w:history="1">
        <w:r>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748C4CDA" w14:textId="77777777" w:rsidR="00C33A79" w:rsidRPr="006030EA" w:rsidRDefault="00C33A79" w:rsidP="00C33A79">
      <w:pPr>
        <w:pStyle w:val="Agreement"/>
      </w:pPr>
      <w:r>
        <w:lastRenderedPageBreak/>
        <w:t xml:space="preserve">These contributions </w:t>
      </w:r>
      <w:r w:rsidRPr="006030EA">
        <w:t>can be considered in post-meeting email discussion on UE capabilities</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6662F23D" w:rsidR="00A54BBC" w:rsidRDefault="005F1A3B" w:rsidP="00A54BBC">
      <w:pPr>
        <w:pStyle w:val="Doc-title"/>
      </w:pPr>
      <w:hyperlink r:id="rId216" w:history="1">
        <w:r>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65" w:name="_Toc35189368"/>
      <w:bookmarkStart w:id="66" w:name="_Toc35213517"/>
      <w:r w:rsidRPr="001A0E0B">
        <w:rPr>
          <w:lang w:val="fi-FI"/>
        </w:rPr>
        <w:t xml:space="preserve">ASN.1 review of mobility WIs for NR RRC </w:t>
      </w:r>
      <w:bookmarkEnd w:id="65"/>
      <w:bookmarkEnd w:id="66"/>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32BF5F0A" w:rsidR="009F3FAD" w:rsidRDefault="005F1A3B" w:rsidP="009F3FAD">
      <w:pPr>
        <w:pStyle w:val="Doc-title"/>
      </w:pPr>
      <w:hyperlink r:id="rId217" w:history="1">
        <w:r>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138080B3" w:rsidR="009F3FAD" w:rsidRDefault="005F1A3B" w:rsidP="009F3FAD">
      <w:pPr>
        <w:pStyle w:val="Doc-title"/>
      </w:pPr>
      <w:hyperlink r:id="rId218" w:history="1">
        <w:r>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009029B4" w14:textId="0B956E99" w:rsidR="009F3FAD" w:rsidRDefault="005F1A3B" w:rsidP="00C33A79">
      <w:pPr>
        <w:pStyle w:val="Doc-title"/>
      </w:pPr>
      <w:hyperlink r:id="rId219" w:history="1">
        <w:r>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5748B3CC" w14:textId="6F4E300B" w:rsidR="00A57EFB" w:rsidRPr="0036199A" w:rsidRDefault="00A57EFB" w:rsidP="00A57EFB">
      <w:pPr>
        <w:pStyle w:val="Agreement"/>
      </w:pPr>
      <w:r w:rsidRPr="0036199A">
        <w:t xml:space="preserve">Handled in </w:t>
      </w:r>
      <w:r w:rsidR="008F4B5A">
        <w:t xml:space="preserve">offline </w:t>
      </w:r>
      <w:r w:rsidRPr="0036199A">
        <w:t>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1414F055"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220" w:history="1">
        <w:r w:rsidR="005F1A3B">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AA6A65" w:rsidRDefault="0036199A" w:rsidP="0036199A">
      <w:pPr>
        <w:pStyle w:val="EmailDiscussion2"/>
        <w:numPr>
          <w:ilvl w:val="2"/>
          <w:numId w:val="24"/>
        </w:numPr>
        <w:ind w:left="1980"/>
      </w:pPr>
      <w:r w:rsidRPr="00AA6A65">
        <w:t xml:space="preserve">CR issues to be handled via CR email discussions </w:t>
      </w:r>
    </w:p>
    <w:p w14:paraId="3C101462" w14:textId="28E5557B" w:rsidR="0036199A" w:rsidRPr="00AA6A65" w:rsidRDefault="0036199A" w:rsidP="0036199A">
      <w:pPr>
        <w:pStyle w:val="EmailDiscussion2"/>
        <w:rPr>
          <w:u w:val="single"/>
        </w:rPr>
      </w:pPr>
      <w:r w:rsidRPr="00AA6A65">
        <w:tab/>
      </w:r>
      <w:r w:rsidRPr="00AA6A65">
        <w:rPr>
          <w:u w:val="single"/>
        </w:rPr>
        <w:t xml:space="preserve">Deadline for providing comments and for </w:t>
      </w:r>
      <w:r w:rsidR="00180ABC" w:rsidRPr="00AA6A65">
        <w:rPr>
          <w:u w:val="single"/>
        </w:rPr>
        <w:t>rapp</w:t>
      </w:r>
      <w:r w:rsidRPr="00AA6A65">
        <w:rPr>
          <w:u w:val="single"/>
        </w:rPr>
        <w:t xml:space="preserve">orteur inputs:  </w:t>
      </w:r>
    </w:p>
    <w:p w14:paraId="4FEACC51" w14:textId="77777777" w:rsidR="0036199A" w:rsidRPr="00AA6A65" w:rsidRDefault="0036199A" w:rsidP="0036199A">
      <w:pPr>
        <w:pStyle w:val="EmailDiscussion2"/>
        <w:numPr>
          <w:ilvl w:val="2"/>
          <w:numId w:val="24"/>
        </w:numPr>
        <w:ind w:left="1980"/>
      </w:pPr>
      <w:r w:rsidRPr="00AA6A65">
        <w:t>Flagging review issues for the ASN.1 discussion: Wednesday Apr. 22</w:t>
      </w:r>
      <w:r w:rsidRPr="00AA6A65">
        <w:rPr>
          <w:vertAlign w:val="superscript"/>
        </w:rPr>
        <w:t>nd</w:t>
      </w:r>
      <w:r w:rsidRPr="00AA6A65">
        <w:t>, 08:00 UTC</w:t>
      </w:r>
    </w:p>
    <w:p w14:paraId="7DAD1BA9" w14:textId="77777777" w:rsidR="0036199A" w:rsidRPr="00AA6A65" w:rsidRDefault="0036199A" w:rsidP="0036199A">
      <w:pPr>
        <w:pStyle w:val="EmailDiscussion2"/>
        <w:numPr>
          <w:ilvl w:val="2"/>
          <w:numId w:val="24"/>
        </w:numPr>
        <w:ind w:left="1980"/>
      </w:pPr>
      <w:r w:rsidRPr="00AA6A65">
        <w:rPr>
          <w:color w:val="000000" w:themeColor="text1"/>
        </w:rPr>
        <w:t xml:space="preserve">Initial deadline (for companies' feedback):  Thursday 2020-04-23 12:00 UTC </w:t>
      </w:r>
    </w:p>
    <w:p w14:paraId="750B133C" w14:textId="7412CBAF" w:rsidR="0036199A" w:rsidRPr="00AA6A65" w:rsidRDefault="0036199A" w:rsidP="0036199A">
      <w:pPr>
        <w:pStyle w:val="EmailDiscussion2"/>
        <w:numPr>
          <w:ilvl w:val="2"/>
          <w:numId w:val="24"/>
        </w:numPr>
        <w:ind w:left="1980"/>
      </w:pPr>
      <w:r w:rsidRPr="00AA6A65">
        <w:rPr>
          <w:color w:val="000000" w:themeColor="text1"/>
        </w:rPr>
        <w:t xml:space="preserve">Initial deadline (for rapporteur's summary in </w:t>
      </w:r>
      <w:hyperlink r:id="rId221" w:history="1">
        <w:r w:rsidR="005F1A3B" w:rsidRPr="00AA6A65">
          <w:rPr>
            <w:rStyle w:val="Hyperlink"/>
          </w:rPr>
          <w:t>R2-2003844</w:t>
        </w:r>
      </w:hyperlink>
      <w:r w:rsidRPr="00AA6A65">
        <w:rPr>
          <w:color w:val="000000" w:themeColor="text1"/>
        </w:rPr>
        <w:t xml:space="preserve">):  Friday 2020-04-24 12:00 UTC </w:t>
      </w:r>
    </w:p>
    <w:p w14:paraId="44EDD3EA" w14:textId="7A034791" w:rsidR="0036199A" w:rsidRPr="00AA6A65" w:rsidRDefault="0036199A" w:rsidP="0036199A">
      <w:pPr>
        <w:pStyle w:val="EmailDiscussion2"/>
        <w:numPr>
          <w:ilvl w:val="2"/>
          <w:numId w:val="24"/>
        </w:numPr>
        <w:ind w:left="1980"/>
      </w:pPr>
      <w:r w:rsidRPr="00AA6A65">
        <w:rPr>
          <w:u w:val="single"/>
        </w:rPr>
        <w:t xml:space="preserve">Proposed agreements in </w:t>
      </w:r>
      <w:hyperlink r:id="rId222" w:history="1">
        <w:r w:rsidR="005F1A3B" w:rsidRPr="00AA6A65">
          <w:rPr>
            <w:rStyle w:val="Hyperlink"/>
          </w:rPr>
          <w:t>R2-2003844</w:t>
        </w:r>
      </w:hyperlink>
      <w:r w:rsidRPr="00AA6A65">
        <w:rPr>
          <w:u w:val="single"/>
        </w:rPr>
        <w:t xml:space="preserve"> indicated for email agreement and not challenged until Monday</w:t>
      </w:r>
      <w:r w:rsidRPr="00AA6A65">
        <w:rPr>
          <w:color w:val="000000" w:themeColor="text1"/>
          <w:u w:val="single"/>
        </w:rPr>
        <w:t xml:space="preserve"> 2020-04-27 12:00 UTC </w:t>
      </w:r>
      <w:r w:rsidRPr="00AA6A65">
        <w:rPr>
          <w:u w:val="single"/>
        </w:rPr>
        <w:t xml:space="preserve">will be declared as agreed by the session chair. </w:t>
      </w:r>
    </w:p>
    <w:p w14:paraId="11500185" w14:textId="48F803E9" w:rsidR="009F3FAD" w:rsidRDefault="009F3FAD" w:rsidP="009F3FAD">
      <w:pPr>
        <w:pStyle w:val="Doc-title"/>
      </w:pPr>
    </w:p>
    <w:p w14:paraId="6DBAE1ED" w14:textId="3CD21FAF" w:rsidR="009F3FAD" w:rsidRPr="009C5E91" w:rsidRDefault="002716BE" w:rsidP="00AA6A65">
      <w:pPr>
        <w:pStyle w:val="Doc-text2"/>
        <w:ind w:left="0" w:firstLine="0"/>
        <w:rPr>
          <w:b/>
          <w:bCs/>
        </w:rPr>
      </w:pPr>
      <w:r>
        <w:rPr>
          <w:b/>
          <w:bCs/>
        </w:rPr>
        <w:t>1</w:t>
      </w:r>
      <w:r w:rsidRPr="002716BE">
        <w:rPr>
          <w:b/>
          <w:bCs/>
          <w:vertAlign w:val="superscript"/>
        </w:rPr>
        <w:t>st</w:t>
      </w:r>
      <w:r>
        <w:rPr>
          <w:b/>
          <w:bCs/>
        </w:rPr>
        <w:t xml:space="preserve"> week </w:t>
      </w:r>
      <w:r w:rsidR="00123615" w:rsidRPr="009C5E91">
        <w:rPr>
          <w:b/>
          <w:bCs/>
        </w:rPr>
        <w:t>Thu</w:t>
      </w:r>
      <w:r w:rsidR="009C5E91" w:rsidRPr="009C5E91">
        <w:rPr>
          <w:b/>
          <w:bCs/>
        </w:rPr>
        <w:t>r</w:t>
      </w:r>
      <w:r w:rsidR="00123615" w:rsidRPr="009C5E91">
        <w:rPr>
          <w:b/>
          <w:bCs/>
        </w:rPr>
        <w:t>sday web conference:</w:t>
      </w:r>
    </w:p>
    <w:p w14:paraId="68C39F29" w14:textId="78F50F97" w:rsidR="009C5E91" w:rsidRDefault="00123615" w:rsidP="00AA6A65">
      <w:pPr>
        <w:pStyle w:val="Doc-text2"/>
        <w:numPr>
          <w:ilvl w:val="0"/>
          <w:numId w:val="24"/>
        </w:numPr>
      </w:pPr>
      <w:r>
        <w:t>LGE indicates the schedule is overdue to we have to reschedule</w:t>
      </w:r>
      <w:r w:rsidR="009C5E91">
        <w:t xml:space="preserve"> it. Intel indicates it will be triggered after the session. Only class 3 issues will be handled.</w:t>
      </w:r>
    </w:p>
    <w:p w14:paraId="538F1E80" w14:textId="53181B2A" w:rsidR="009C5E91" w:rsidRDefault="009C5E91" w:rsidP="00AA6A65">
      <w:pPr>
        <w:pStyle w:val="Doc-text2"/>
        <w:numPr>
          <w:ilvl w:val="0"/>
          <w:numId w:val="24"/>
        </w:numPr>
      </w:pPr>
      <w:r>
        <w:t>Chair indicates that deadlines will be moved forward. Can provide feedback at least until 1 hour before Mon session start.</w:t>
      </w:r>
    </w:p>
    <w:p w14:paraId="7A956B23" w14:textId="513C1959" w:rsidR="00E4450A" w:rsidRDefault="00E4450A" w:rsidP="009F3FAD">
      <w:pPr>
        <w:pStyle w:val="Doc-text2"/>
      </w:pPr>
    </w:p>
    <w:p w14:paraId="601589D5" w14:textId="41E91E57" w:rsidR="00E4450A" w:rsidRDefault="00E4450A" w:rsidP="00E4450A">
      <w:pPr>
        <w:pStyle w:val="Doc-title"/>
      </w:pPr>
      <w:hyperlink r:id="rId223" w:history="1">
        <w:r>
          <w:rPr>
            <w:rStyle w:val="Hyperlink"/>
          </w:rPr>
          <w:t>R2-2003844</w:t>
        </w:r>
      </w:hyperlink>
      <w:r>
        <w:tab/>
      </w:r>
      <w:r w:rsidRPr="00E4450A">
        <w:t>Report of [AT109bis-e][210][MOB ASN1] ASN.1 discussion for LTE and NR mobility (Intel/Ericsson)</w:t>
      </w:r>
      <w:r>
        <w:tab/>
      </w:r>
      <w:r w:rsidRPr="00E4450A">
        <w:t>Intel Corporation, Ericsson</w:t>
      </w:r>
      <w:r>
        <w:tab/>
        <w:t>discussion</w:t>
      </w:r>
      <w:r>
        <w:tab/>
        <w:t>Rel-16</w:t>
      </w:r>
      <w:r>
        <w:tab/>
        <w:t>NR_Mob_enh-Core, LTE_feMob-Core</w:t>
      </w:r>
    </w:p>
    <w:p w14:paraId="6C53D362" w14:textId="56A84127" w:rsidR="00E4450A" w:rsidRPr="0036199A" w:rsidRDefault="00E4450A" w:rsidP="00E4450A">
      <w:pPr>
        <w:pStyle w:val="Agreement"/>
      </w:pPr>
      <w:r>
        <w:t>Noted</w:t>
      </w:r>
    </w:p>
    <w:p w14:paraId="09A53A16" w14:textId="22B20DCC" w:rsidR="00E4450A" w:rsidRDefault="00E4450A" w:rsidP="009F3FAD">
      <w:pPr>
        <w:pStyle w:val="Doc-text2"/>
      </w:pPr>
    </w:p>
    <w:p w14:paraId="1AEA78B6" w14:textId="05206F8A"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rPr>
      </w:pPr>
      <w:bookmarkStart w:id="67" w:name="_Hlk39152587"/>
      <w:r w:rsidRPr="00E4450A">
        <w:rPr>
          <w:b/>
          <w:bCs/>
        </w:rPr>
        <w:t>Agreements</w:t>
      </w:r>
      <w:r>
        <w:rPr>
          <w:b/>
          <w:bCs/>
        </w:rPr>
        <w:t xml:space="preserve"> in offline discussion [210]</w:t>
      </w:r>
    </w:p>
    <w:p w14:paraId="41EF25A3" w14:textId="1444F42D"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Z251: Change status to ConcAgree with below changes in 5.3.5.1:</w:t>
      </w:r>
    </w:p>
    <w:p w14:paraId="0E83A7A6"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RRC reconfiguration to perform reconfiguration with sync includes, but is not limited to, the following cases:</w:t>
      </w:r>
    </w:p>
    <w:p w14:paraId="6BC33F1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reconfiguration with sync and security key refresh, involving RA to the PCell/PSCell, MAC reset, refresh of security and re-establishment of RLC and PDCP triggered by explicit L2 indicators;</w:t>
      </w:r>
    </w:p>
    <w:p w14:paraId="3C57CFD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lastRenderedPageBreak/>
        <w:t>-</w:t>
      </w:r>
      <w:r w:rsidRPr="00E4450A">
        <w:rPr>
          <w:i/>
          <w:iCs/>
          <w:lang w:val="en-US"/>
        </w:rPr>
        <w:tab/>
        <w:t>reconfiguration with sync but without security key refresh, involving RA to the PCell/PSCell, MAC reset and RLC re-establishment and PDCP data recovery (for AM DRB) triggered by explicit L2 indicators.</w:t>
      </w:r>
    </w:p>
    <w:p w14:paraId="0FCC279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reconfiguration with sync for DAPS and security key refresh, involving RA to the target PCell, establishment of target MAC, and</w:t>
      </w:r>
    </w:p>
    <w:p w14:paraId="2618B61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for non-DAPS bearer: refresh of security and re-establishment of RLC and PDCP triggered by explicit L2 indicators;</w:t>
      </w:r>
    </w:p>
    <w:p w14:paraId="1D0D393D"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 </w:t>
      </w:r>
      <w:r w:rsidRPr="00E4450A">
        <w:rPr>
          <w:i/>
          <w:iCs/>
          <w:lang w:val="en-US"/>
        </w:rPr>
        <w:tab/>
        <w:t>for DAPS bearer: establishment of target RLC, refresh of security and re-configure PDCP to add the ciphering function and the integrity protection function of target;</w:t>
      </w:r>
    </w:p>
    <w:p w14:paraId="1F59A03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 </w:t>
      </w:r>
      <w:r w:rsidRPr="00E4450A">
        <w:rPr>
          <w:i/>
          <w:iCs/>
          <w:lang w:val="en-US"/>
        </w:rPr>
        <w:tab/>
        <w:t>for SRB: refresh of security and establishment of target RLC and target PDCP;</w:t>
      </w:r>
    </w:p>
    <w:p w14:paraId="4C63592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reconfiguration with sync for DAPS but without security key refresh, involving RA to the target PCell, establishment of target MAC, and:</w:t>
      </w:r>
    </w:p>
    <w:p w14:paraId="1A5F455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for non-DAPS bearer: RLC re-establishment and PDCP data recovery (for AM DRB) triggered by explicit L2 indicators.</w:t>
      </w:r>
    </w:p>
    <w:p w14:paraId="53F317B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 </w:t>
      </w:r>
      <w:r w:rsidRPr="00E4450A">
        <w:rPr>
          <w:i/>
          <w:iCs/>
          <w:lang w:val="en-US"/>
        </w:rPr>
        <w:tab/>
        <w:t>for DAPS bearer: establishment of target RLC, re-configure PDCP to add the ciphering function and the integrity protection function of target;</w:t>
      </w:r>
    </w:p>
    <w:p w14:paraId="2FE1481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 </w:t>
      </w:r>
      <w:r w:rsidRPr="00E4450A">
        <w:rPr>
          <w:i/>
          <w:iCs/>
          <w:lang w:val="en-US"/>
        </w:rPr>
        <w:tab/>
        <w:t>for SRB: establishment of target RLC and target PDCP;</w:t>
      </w:r>
    </w:p>
    <w:p w14:paraId="7097127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6EAD1C79" w14:textId="2A6239C5"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H058: Change status to ConcReject.</w:t>
      </w:r>
    </w:p>
    <w:p w14:paraId="022A50D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2C6CC7FD" w14:textId="021CEAA4"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Z253: Change status to ConcAgree with below changes in 5.3.5.3:</w:t>
      </w:r>
    </w:p>
    <w:p w14:paraId="6440F40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w:t>
      </w:r>
      <w:r w:rsidRPr="00E4450A">
        <w:rPr>
          <w:i/>
          <w:iCs/>
          <w:lang w:val="en-US"/>
        </w:rPr>
        <w:tab/>
        <w:t>discard the keys used in source (the K</w:t>
      </w:r>
      <w:r w:rsidRPr="00E4450A">
        <w:rPr>
          <w:i/>
          <w:iCs/>
          <w:vertAlign w:val="subscript"/>
          <w:lang w:val="en-US"/>
        </w:rPr>
        <w:t>gNB</w:t>
      </w:r>
      <w:r w:rsidRPr="00E4450A">
        <w:rPr>
          <w:i/>
          <w:iCs/>
          <w:lang w:val="en-US"/>
        </w:rPr>
        <w:t xml:space="preserve"> key, the S-K</w:t>
      </w:r>
      <w:r w:rsidRPr="00E4450A">
        <w:rPr>
          <w:i/>
          <w:iCs/>
          <w:vertAlign w:val="subscript"/>
          <w:lang w:val="en-US"/>
        </w:rPr>
        <w:t>gNB</w:t>
      </w:r>
      <w:r w:rsidRPr="00E4450A">
        <w:rPr>
          <w:i/>
          <w:iCs/>
          <w:lang w:val="en-US"/>
        </w:rPr>
        <w:t xml:space="preserve"> key, the S-K</w:t>
      </w:r>
      <w:r w:rsidRPr="00E4450A">
        <w:rPr>
          <w:i/>
          <w:iCs/>
          <w:vertAlign w:val="subscript"/>
          <w:lang w:val="en-US"/>
        </w:rPr>
        <w:t>eNB</w:t>
      </w:r>
      <w:r w:rsidRPr="00E4450A">
        <w:rPr>
          <w:i/>
          <w:iCs/>
          <w:lang w:val="en-US"/>
        </w:rPr>
        <w:t xml:space="preserve"> key, the K</w:t>
      </w:r>
      <w:r w:rsidRPr="00E4450A">
        <w:rPr>
          <w:i/>
          <w:iCs/>
          <w:vertAlign w:val="subscript"/>
          <w:lang w:val="en-US"/>
        </w:rPr>
        <w:t>RRCenc</w:t>
      </w:r>
      <w:r w:rsidRPr="00E4450A">
        <w:rPr>
          <w:i/>
          <w:iCs/>
          <w:lang w:val="en-US"/>
        </w:rPr>
        <w:t xml:space="preserve"> key, the K</w:t>
      </w:r>
      <w:r w:rsidRPr="00E4450A">
        <w:rPr>
          <w:i/>
          <w:iCs/>
          <w:vertAlign w:val="subscript"/>
          <w:lang w:val="en-US"/>
        </w:rPr>
        <w:t>RRCint</w:t>
      </w:r>
      <w:r w:rsidRPr="00E4450A">
        <w:rPr>
          <w:i/>
          <w:iCs/>
          <w:lang w:val="en-US"/>
        </w:rPr>
        <w:t xml:space="preserve"> key, the K</w:t>
      </w:r>
      <w:r w:rsidRPr="00E4450A">
        <w:rPr>
          <w:i/>
          <w:iCs/>
          <w:vertAlign w:val="subscript"/>
          <w:lang w:val="en-US"/>
        </w:rPr>
        <w:t>UPint</w:t>
      </w:r>
      <w:r w:rsidRPr="00E4450A">
        <w:rPr>
          <w:i/>
          <w:iCs/>
          <w:lang w:val="en-US"/>
        </w:rPr>
        <w:t xml:space="preserve"> key and the K</w:t>
      </w:r>
      <w:r w:rsidRPr="00E4450A">
        <w:rPr>
          <w:i/>
          <w:iCs/>
          <w:vertAlign w:val="subscript"/>
          <w:lang w:val="en-US"/>
        </w:rPr>
        <w:t>UPenc</w:t>
      </w:r>
      <w:r w:rsidRPr="00E4450A">
        <w:rPr>
          <w:i/>
          <w:iCs/>
          <w:lang w:val="en-US"/>
        </w:rPr>
        <w:t xml:space="preserve"> key), if any;</w:t>
      </w:r>
    </w:p>
    <w:p w14:paraId="2ADD9299"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114DAEF5" w14:textId="408ABC4D"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S350: Change status to ConcAgree for P3 with below changes in 5.3.5.5.2:</w:t>
      </w:r>
    </w:p>
    <w:p w14:paraId="6C3DA96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   2&gt;</w:t>
      </w:r>
      <w:r w:rsidRPr="00E4450A">
        <w:rPr>
          <w:i/>
          <w:iCs/>
          <w:lang w:val="en-US"/>
        </w:rPr>
        <w:tab/>
        <w:t>for each DRB without dapsHO-Config:</w:t>
      </w:r>
    </w:p>
    <w:p w14:paraId="149870F8"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      3&gt;</w:t>
      </w:r>
      <w:r w:rsidRPr="00E4450A">
        <w:rPr>
          <w:i/>
          <w:iCs/>
          <w:lang w:val="en-US"/>
        </w:rPr>
        <w:tab/>
        <w:t>associate the RLC entity, and the associated logical channel, to the target PCell;</w:t>
      </w:r>
    </w:p>
    <w:p w14:paraId="37329583"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p>
    <w:p w14:paraId="2A9E9E01" w14:textId="578AC7B9"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lang w:val="en-US"/>
        </w:rPr>
      </w:pPr>
      <w:r w:rsidRPr="00E4450A">
        <w:rPr>
          <w:b/>
          <w:bCs/>
          <w:lang w:val="en-US"/>
        </w:rPr>
        <w:t>Z256: Change status to ConcNoAction (covered by S350).</w:t>
      </w:r>
    </w:p>
    <w:p w14:paraId="222056EB"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p>
    <w:p w14:paraId="4DB344F2" w14:textId="4BEA7A8F"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Z257: Change status to ConcAgree with the changes in 5.3.5.5.2 as below:</w:t>
      </w:r>
    </w:p>
    <w:p w14:paraId="7168CE01"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5CB3F14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w:t>
      </w:r>
      <w:r w:rsidRPr="00E4450A">
        <w:rPr>
          <w:i/>
          <w:iCs/>
          <w:lang w:val="en-US"/>
        </w:rPr>
        <w:tab/>
        <w:t>for each SRB:</w:t>
      </w:r>
    </w:p>
    <w:p w14:paraId="7E3B0BD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3&gt;</w:t>
      </w:r>
      <w:r w:rsidRPr="00E4450A">
        <w:rPr>
          <w:i/>
          <w:iCs/>
          <w:lang w:val="en-US"/>
        </w:rPr>
        <w:tab/>
        <w:t>establish an RLC entity or entities for the target, with the same configurations as for the source;</w:t>
      </w:r>
    </w:p>
    <w:p w14:paraId="3A43723B"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88223F7" w14:textId="6AEDDD4C"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Z258: Change status to ConcAgree with the changes in 5.3.5.5.4 as below:</w:t>
      </w:r>
    </w:p>
    <w:p w14:paraId="43AA8F1A"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0140A028"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1&gt;</w:t>
      </w:r>
      <w:r w:rsidRPr="00E4450A">
        <w:rPr>
          <w:i/>
          <w:iCs/>
          <w:lang w:val="en-US"/>
        </w:rPr>
        <w:tab/>
        <w:t>if the UE's current configuration contains an RLC bearer with the received logicalChannelIdentity within the same cell group:</w:t>
      </w:r>
    </w:p>
    <w:p w14:paraId="274CCB7D"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w:t>
      </w:r>
      <w:r w:rsidRPr="00E4450A">
        <w:rPr>
          <w:i/>
          <w:iCs/>
          <w:lang w:val="en-US"/>
        </w:rPr>
        <w:tab/>
        <w:t xml:space="preserve">if dapsConfig is configured for this bearer the RLC bearer is associated with </w:t>
      </w:r>
      <w:proofErr w:type="gramStart"/>
      <w:r w:rsidRPr="00E4450A">
        <w:rPr>
          <w:i/>
          <w:iCs/>
          <w:lang w:val="en-US"/>
        </w:rPr>
        <w:t>an</w:t>
      </w:r>
      <w:proofErr w:type="gramEnd"/>
      <w:r w:rsidRPr="00E4450A">
        <w:rPr>
          <w:i/>
          <w:iCs/>
          <w:lang w:val="en-US"/>
        </w:rPr>
        <w:t xml:space="preserve"> DAPS bearer:</w:t>
      </w:r>
    </w:p>
    <w:p w14:paraId="482753A7"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27C0F976" w14:textId="6A95C2B5"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H223: </w:t>
      </w:r>
      <w:bookmarkStart w:id="68" w:name="_Hlk39152061"/>
      <w:r w:rsidRPr="00E4450A">
        <w:rPr>
          <w:b/>
          <w:bCs/>
          <w:lang w:val="en-US"/>
        </w:rPr>
        <w:t>Change status to Conc</w:t>
      </w:r>
      <w:bookmarkEnd w:id="68"/>
      <w:r w:rsidRPr="00E4450A">
        <w:rPr>
          <w:b/>
          <w:bCs/>
          <w:lang w:val="en-US"/>
        </w:rPr>
        <w:t>Reject with the changes in 6.3.2 to tag-Config as below:</w:t>
      </w:r>
    </w:p>
    <w:p w14:paraId="68F4F748"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b/>
          <w:i/>
          <w:iCs/>
          <w:lang w:val="en-US"/>
        </w:rPr>
        <w:t>tag-Config</w:t>
      </w:r>
    </w:p>
    <w:p w14:paraId="0E5B8B20" w14:textId="18BF68E3"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r w:rsidRPr="00E4450A">
        <w:rPr>
          <w:i/>
          <w:iCs/>
          <w:lang w:val="en-US"/>
        </w:rPr>
        <w:t>The field is used to configure parameters for a time-alignment group. The field is not present if any DAPS bearer is configured</w:t>
      </w:r>
    </w:p>
    <w:p w14:paraId="1F6410DE" w14:textId="57518FF8"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H224: Change status to ConcReject.</w:t>
      </w:r>
    </w:p>
    <w:p w14:paraId="5CE7CA98"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3542107" w14:textId="78C92306"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Z259: Change status to ConcReject.</w:t>
      </w:r>
    </w:p>
    <w:p w14:paraId="0D83F46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1A437AEB" w14:textId="5213470F"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Z260: Change status to ConcAgree with the changes in 5.3.5.6.5 as below:</w:t>
      </w:r>
    </w:p>
    <w:p w14:paraId="29CF5400" w14:textId="77777777" w:rsidR="00E4450A" w:rsidRPr="00E4450A" w:rsidRDefault="00E4450A" w:rsidP="00DB5CC3">
      <w:pPr>
        <w:pStyle w:val="Doc-text2"/>
        <w:numPr>
          <w:ilvl w:val="0"/>
          <w:numId w:val="1"/>
        </w:numPr>
        <w:pBdr>
          <w:top w:val="single" w:sz="4" w:space="1" w:color="auto"/>
          <w:left w:val="single" w:sz="4" w:space="1" w:color="auto"/>
          <w:bottom w:val="single" w:sz="4" w:space="1" w:color="auto"/>
          <w:right w:val="single" w:sz="4" w:space="1" w:color="auto"/>
        </w:pBdr>
        <w:tabs>
          <w:tab w:val="left" w:pos="1622"/>
        </w:tabs>
        <w:rPr>
          <w:i/>
          <w:iCs/>
          <w:lang w:val="en-US"/>
        </w:rPr>
      </w:pPr>
      <w:r w:rsidRPr="00E4450A">
        <w:rPr>
          <w:i/>
          <w:iCs/>
          <w:lang w:val="en-US"/>
        </w:rPr>
        <w:t>4&gt;</w:t>
      </w:r>
      <w:r w:rsidRPr="00E4450A">
        <w:rPr>
          <w:i/>
          <w:iCs/>
          <w:lang w:val="en-US"/>
        </w:rPr>
        <w:tab/>
        <w:t>configure the ciphering function of target for the DAPS PDCP entity with the ciphering algorithm according to securityConfig and apply the K</w:t>
      </w:r>
      <w:r w:rsidRPr="00E4450A">
        <w:rPr>
          <w:i/>
          <w:iCs/>
          <w:vertAlign w:val="subscript"/>
          <w:lang w:val="en-US"/>
        </w:rPr>
        <w:t>UPenc</w:t>
      </w:r>
      <w:r w:rsidRPr="00E4450A">
        <w:rPr>
          <w:i/>
          <w:iCs/>
          <w:lang w:val="en-US"/>
        </w:rPr>
        <w:t xml:space="preserve"> key associated with the master key (K</w:t>
      </w:r>
      <w:r w:rsidRPr="00E4450A">
        <w:rPr>
          <w:i/>
          <w:iCs/>
          <w:vertAlign w:val="subscript"/>
          <w:lang w:val="en-US"/>
        </w:rPr>
        <w:t>gNB</w:t>
      </w:r>
      <w:r w:rsidRPr="00E4450A">
        <w:rPr>
          <w:i/>
          <w:iCs/>
          <w:lang w:val="en-US"/>
        </w:rPr>
        <w:t>) or the secondary key (S-K</w:t>
      </w:r>
      <w:r w:rsidRPr="00E4450A">
        <w:rPr>
          <w:i/>
          <w:iCs/>
          <w:vertAlign w:val="subscript"/>
          <w:lang w:val="en-US"/>
        </w:rPr>
        <w:t>gNB</w:t>
      </w:r>
      <w:r w:rsidRPr="00E4450A">
        <w:rPr>
          <w:i/>
          <w:iCs/>
          <w:lang w:val="en-US"/>
        </w:rPr>
        <w:t>), as indicated in keyToUse, i.e. the ciphering configuration shall be applied to all subsequent PDCP PDUs received from target and sent to target by the UE;</w:t>
      </w:r>
    </w:p>
    <w:p w14:paraId="11D65A8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675C5877" w14:textId="52E8FBC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lang w:val="en-US"/>
        </w:rPr>
      </w:pPr>
      <w:r w:rsidRPr="00E4450A">
        <w:rPr>
          <w:b/>
          <w:bCs/>
          <w:lang w:val="en-US"/>
        </w:rPr>
        <w:t>Z261: Change status to ConcReject.</w:t>
      </w:r>
    </w:p>
    <w:p w14:paraId="5CBAC27E"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03C43FE2" w14:textId="0D60CB05"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Z262: Change status to ConcAgree Z262 with the changes in 5.3.5.6.5 as below:</w:t>
      </w:r>
    </w:p>
    <w:p w14:paraId="1AD367FE" w14:textId="77777777" w:rsidR="00E4450A" w:rsidRPr="00E4450A" w:rsidRDefault="00E4450A" w:rsidP="00DB5CC3">
      <w:pPr>
        <w:pStyle w:val="Doc-text2"/>
        <w:numPr>
          <w:ilvl w:val="0"/>
          <w:numId w:val="1"/>
        </w:numPr>
        <w:pBdr>
          <w:top w:val="single" w:sz="4" w:space="1" w:color="auto"/>
          <w:left w:val="single" w:sz="4" w:space="1" w:color="auto"/>
          <w:bottom w:val="single" w:sz="4" w:space="1" w:color="auto"/>
          <w:right w:val="single" w:sz="4" w:space="1" w:color="auto"/>
        </w:pBdr>
        <w:tabs>
          <w:tab w:val="left" w:pos="1622"/>
        </w:tabs>
        <w:rPr>
          <w:i/>
          <w:iCs/>
          <w:lang w:val="en-US"/>
        </w:rPr>
      </w:pPr>
      <w:r w:rsidRPr="00E4450A">
        <w:rPr>
          <w:i/>
          <w:iCs/>
          <w:lang w:val="en-US"/>
        </w:rPr>
        <w:t>4&gt;</w:t>
      </w:r>
      <w:r w:rsidRPr="00E4450A">
        <w:rPr>
          <w:i/>
          <w:iCs/>
          <w:lang w:val="en-US"/>
        </w:rPr>
        <w:tab/>
        <w:t>configure the integrity protection function of target for the DAPS PDCP entity with the integrity protection algorithms according to securityConfig and apply the K</w:t>
      </w:r>
      <w:r w:rsidRPr="00E4450A">
        <w:rPr>
          <w:i/>
          <w:iCs/>
          <w:vertAlign w:val="subscript"/>
          <w:lang w:val="en-US"/>
        </w:rPr>
        <w:t>UPint</w:t>
      </w:r>
      <w:r w:rsidRPr="00E4450A">
        <w:rPr>
          <w:i/>
          <w:iCs/>
          <w:lang w:val="en-US"/>
        </w:rPr>
        <w:t xml:space="preserve"> key associated with the master key (K</w:t>
      </w:r>
      <w:r w:rsidRPr="00E4450A">
        <w:rPr>
          <w:i/>
          <w:iCs/>
          <w:vertAlign w:val="subscript"/>
          <w:lang w:val="en-US"/>
        </w:rPr>
        <w:t>gNB</w:t>
      </w:r>
      <w:r w:rsidRPr="00E4450A">
        <w:rPr>
          <w:i/>
          <w:iCs/>
          <w:lang w:val="en-US"/>
        </w:rPr>
        <w:t>) or the secondary key (S-K</w:t>
      </w:r>
      <w:r w:rsidRPr="00E4450A">
        <w:rPr>
          <w:i/>
          <w:iCs/>
          <w:vertAlign w:val="subscript"/>
          <w:lang w:val="en-US"/>
        </w:rPr>
        <w:t>gNB</w:t>
      </w:r>
      <w:r w:rsidRPr="00E4450A">
        <w:rPr>
          <w:i/>
          <w:iCs/>
          <w:lang w:val="en-US"/>
        </w:rPr>
        <w:t>) as indicated in keyToUse;</w:t>
      </w:r>
    </w:p>
    <w:p w14:paraId="3B49392A"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0322DB73" w14:textId="6D205D19"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C001: Change status to ConcAgree with the changes in 5.3.5.8.3 as below:</w:t>
      </w:r>
    </w:p>
    <w:p w14:paraId="6B49806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3&gt;</w:t>
      </w:r>
      <w:r w:rsidRPr="00E4450A">
        <w:rPr>
          <w:i/>
          <w:iCs/>
          <w:lang w:val="en-US"/>
        </w:rPr>
        <w:tab/>
        <w:t>revert back to the UE RRMmeasurement configuration used in the source;</w:t>
      </w:r>
    </w:p>
    <w:p w14:paraId="7DD0B189"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57EA091F" w14:textId="6FF40FE3"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Z263: Change status to ConcAgree with the changes in 5.3.10.3 as below:</w:t>
      </w:r>
    </w:p>
    <w:p w14:paraId="486CCAC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4&gt;</w:t>
      </w:r>
      <w:r w:rsidRPr="00E4450A">
        <w:rPr>
          <w:i/>
          <w:iCs/>
          <w:lang w:val="en-US"/>
        </w:rPr>
        <w:tab/>
        <w:t>suspend the transmission of all DRBs in the source;</w:t>
      </w:r>
    </w:p>
    <w:p w14:paraId="10ABBF9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27E2878F" w14:textId="01125C06"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N007: Change status to ConcAgree with the changes in 6.2.2 as below:</w:t>
      </w:r>
    </w:p>
    <w:p w14:paraId="38774228"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r w:rsidRPr="00E4450A">
        <w:rPr>
          <w:b/>
          <w:bCs/>
          <w:i/>
          <w:iCs/>
          <w:lang w:val="en-US"/>
        </w:rPr>
        <w:t>daps-SourceRelease</w:t>
      </w:r>
    </w:p>
    <w:p w14:paraId="5231BDC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Cs/>
          <w:i/>
          <w:iCs/>
          <w:lang w:val="en-US"/>
        </w:rPr>
      </w:pPr>
      <w:r w:rsidRPr="00E4450A">
        <w:rPr>
          <w:bCs/>
          <w:i/>
          <w:iCs/>
          <w:lang w:val="en-US"/>
        </w:rPr>
        <w:t>Indicates the UE to release the source</w:t>
      </w:r>
      <w:r w:rsidRPr="00E4450A">
        <w:rPr>
          <w:i/>
          <w:iCs/>
          <w:lang w:val="en-US"/>
        </w:rPr>
        <w:t xml:space="preserve"> </w:t>
      </w:r>
      <w:r w:rsidRPr="00E4450A">
        <w:rPr>
          <w:bCs/>
          <w:i/>
          <w:iCs/>
          <w:lang w:val="en-US"/>
        </w:rPr>
        <w:t>to UE that the source cell part of DAPS operation is to be stopped and the source cell part of DAPS configuration is to be released.</w:t>
      </w:r>
    </w:p>
    <w:p w14:paraId="5949DBB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01801C89" w14:textId="34BEF792"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H060: Change status to ConcAgree </w:t>
      </w:r>
      <w:r w:rsidR="00DB5CC3">
        <w:rPr>
          <w:b/>
          <w:bCs/>
          <w:lang w:val="en-US"/>
        </w:rPr>
        <w:t>with</w:t>
      </w:r>
      <w:r w:rsidRPr="00E4450A">
        <w:rPr>
          <w:b/>
          <w:bCs/>
          <w:lang w:val="en-US"/>
        </w:rPr>
        <w:t xml:space="preserve"> the changes in 6.3.2 as below:</w:t>
      </w:r>
    </w:p>
    <w:p w14:paraId="2AD367B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i/>
          <w:iCs/>
          <w:lang w:val="en-US"/>
        </w:rPr>
      </w:pPr>
      <w:r w:rsidRPr="00E4450A">
        <w:rPr>
          <w:b/>
          <w:i/>
          <w:iCs/>
          <w:lang w:val="en-US"/>
        </w:rPr>
        <w:t>drb-ContinueROHC</w:t>
      </w:r>
    </w:p>
    <w:p w14:paraId="0B3DECCA"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Indicates whether the PDCP entity continues or resets the ROHC header compression protocol during PDCP re-establishment, as specified in TS 38.323 [5]. This field is configured only in case of resuming an RRC connection or reconfiguration with sync, where the PDCP termination point is not changed and the fullConfig is not indicated. The network does not include the field if any DAPS bearer is configured. </w:t>
      </w:r>
    </w:p>
    <w:p w14:paraId="61B1A72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77679531" w14:textId="7298199E"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H061: Change status to ConcReject.</w:t>
      </w:r>
    </w:p>
    <w:p w14:paraId="5BD37C86"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5B5D071B" w14:textId="0809B4E6"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G004: </w:t>
      </w:r>
      <w:r w:rsidRPr="00DB5CC3">
        <w:rPr>
          <w:b/>
          <w:bCs/>
          <w:lang w:val="en-US"/>
        </w:rPr>
        <w:t>Change status to Conc</w:t>
      </w:r>
      <w:r w:rsidRPr="00E4450A">
        <w:rPr>
          <w:b/>
          <w:bCs/>
          <w:lang w:val="en-US"/>
        </w:rPr>
        <w:t>Agree</w:t>
      </w:r>
      <w:r w:rsidRPr="00DB5CC3">
        <w:rPr>
          <w:b/>
          <w:bCs/>
          <w:lang w:val="en-US"/>
        </w:rPr>
        <w:t xml:space="preserve"> with</w:t>
      </w:r>
      <w:r w:rsidRPr="00E4450A">
        <w:rPr>
          <w:b/>
          <w:bCs/>
          <w:lang w:val="en-US"/>
        </w:rPr>
        <w:t xml:space="preserve"> the changes in 7.1.1 as below:</w:t>
      </w:r>
    </w:p>
    <w:p w14:paraId="1AE67C4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p>
    <w:p w14:paraId="1739EDE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For T304 of SCG, inform network about the reconfiguration with sync failure by initiating the SCG failure information procedure as specified in 5.7.3.</w:t>
      </w:r>
    </w:p>
    <w:p w14:paraId="2469AA4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04B5AE46" w14:textId="14BCE3C5"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Proposal-Z252: </w:t>
      </w:r>
      <w:r w:rsidR="00DB5CC3" w:rsidRPr="00DB5CC3">
        <w:rPr>
          <w:b/>
          <w:bCs/>
          <w:lang w:val="en-US"/>
        </w:rPr>
        <w:t>Change status to Conc</w:t>
      </w:r>
      <w:r w:rsidRPr="00E4450A">
        <w:rPr>
          <w:b/>
          <w:bCs/>
          <w:lang w:val="en-US"/>
        </w:rPr>
        <w:t xml:space="preserve">Agree </w:t>
      </w:r>
      <w:r w:rsidR="00DB5CC3" w:rsidRPr="00DB5CC3">
        <w:rPr>
          <w:b/>
          <w:bCs/>
          <w:lang w:val="en-US"/>
        </w:rPr>
        <w:t>with</w:t>
      </w:r>
      <w:r w:rsidRPr="00E4450A">
        <w:rPr>
          <w:b/>
          <w:bCs/>
          <w:lang w:val="en-US"/>
        </w:rPr>
        <w:t xml:space="preserve"> the changes in 5.3.5.2 as below:</w:t>
      </w:r>
    </w:p>
    <w:p w14:paraId="48EB766A"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the reconfigurationWithSync is included in masterCellGroup only when AS security has been activated, and SRB2 with at least one DRB are setup and not suspended;</w:t>
      </w:r>
    </w:p>
    <w:p w14:paraId="0C2AA93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rFonts w:hint="eastAsia"/>
          <w:i/>
          <w:iCs/>
          <w:lang w:val="en-US"/>
        </w:rPr>
        <w:t xml:space="preserve"> </w:t>
      </w:r>
      <w:r w:rsidRPr="00E4450A">
        <w:rPr>
          <w:i/>
          <w:iCs/>
          <w:lang w:val="en-US"/>
        </w:rPr>
        <w:t xml:space="preserve">the conditionalReconfiguration </w:t>
      </w:r>
      <w:r w:rsidRPr="00E4450A">
        <w:rPr>
          <w:rFonts w:hint="eastAsia"/>
          <w:i/>
          <w:iCs/>
          <w:lang w:val="en-US"/>
        </w:rPr>
        <w:t xml:space="preserve">for CPC </w:t>
      </w:r>
      <w:r w:rsidRPr="00E4450A">
        <w:rPr>
          <w:i/>
          <w:iCs/>
          <w:lang w:val="en-US"/>
        </w:rPr>
        <w:t>is included only when at least one RLC bearer is setup in SCG;</w:t>
      </w:r>
    </w:p>
    <w:p w14:paraId="5BA9406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w:t>
      </w:r>
      <w:r w:rsidRPr="00E4450A">
        <w:rPr>
          <w:i/>
          <w:iCs/>
          <w:lang w:val="en-US"/>
        </w:rPr>
        <w:tab/>
        <w:t>the conditionalReconfiguration for CHO is included only when AS security has been activated, and SRB2 with at least one DRB are setup and not suspended.</w:t>
      </w:r>
    </w:p>
    <w:p w14:paraId="0718581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BF8CF7C" w14:textId="3D553F36"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Proposal-S302: </w:t>
      </w:r>
      <w:r w:rsidR="00DB5CC3" w:rsidRPr="00DB5CC3">
        <w:rPr>
          <w:b/>
          <w:bCs/>
          <w:lang w:val="en-US"/>
        </w:rPr>
        <w:t>Change status to Conc</w:t>
      </w:r>
      <w:r w:rsidRPr="00E4450A">
        <w:rPr>
          <w:b/>
          <w:bCs/>
          <w:lang w:val="en-US"/>
        </w:rPr>
        <w:t xml:space="preserve">Agree S302 </w:t>
      </w:r>
      <w:r w:rsidR="00DB5CC3">
        <w:rPr>
          <w:b/>
          <w:bCs/>
          <w:lang w:val="en-US"/>
        </w:rPr>
        <w:t>with</w:t>
      </w:r>
      <w:r w:rsidRPr="00E4450A">
        <w:rPr>
          <w:b/>
          <w:bCs/>
          <w:lang w:val="en-US"/>
        </w:rPr>
        <w:t xml:space="preserve"> the changes in 5.3.5.13.4 as below:</w:t>
      </w:r>
    </w:p>
    <w:p w14:paraId="233CB36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 if trigger conditions for all event(s) associated to all measId(s) within condTriggerConfig are fulfilled for all associated measId(s) in condTriggerConfig for a target candidate cell within the stored condRRCReconfig are fulfilled:</w:t>
      </w:r>
    </w:p>
    <w:p w14:paraId="6ABBF4D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7AE0985" w14:textId="230D158A"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Proposal-S301: </w:t>
      </w:r>
      <w:r w:rsidR="00DB5CC3" w:rsidRPr="00DB5CC3">
        <w:rPr>
          <w:b/>
          <w:bCs/>
          <w:lang w:val="en-US"/>
        </w:rPr>
        <w:t>Change status to Conc</w:t>
      </w:r>
      <w:r w:rsidRPr="00E4450A">
        <w:rPr>
          <w:b/>
          <w:bCs/>
          <w:lang w:val="en-US"/>
        </w:rPr>
        <w:t xml:space="preserve">Agree S301 </w:t>
      </w:r>
      <w:r w:rsidR="00DB5CC3">
        <w:rPr>
          <w:b/>
          <w:bCs/>
          <w:lang w:val="en-US"/>
        </w:rPr>
        <w:t>with</w:t>
      </w:r>
      <w:r w:rsidRPr="00E4450A">
        <w:rPr>
          <w:b/>
          <w:bCs/>
          <w:lang w:val="en-US"/>
        </w:rPr>
        <w:t xml:space="preserve"> the changes in 5.3.7.2, 5.3.7.3 as below:</w:t>
      </w:r>
    </w:p>
    <w:p w14:paraId="7AB00C7A"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1&gt;</w:t>
      </w:r>
      <w:r w:rsidRPr="00E4450A">
        <w:rPr>
          <w:i/>
          <w:iCs/>
          <w:lang w:val="en-US"/>
        </w:rPr>
        <w:tab/>
        <w:t>release</w:t>
      </w:r>
      <w:r w:rsidRPr="00E4450A">
        <w:rPr>
          <w:i/>
          <w:iCs/>
          <w:lang w:val="zh-CN"/>
        </w:rPr>
        <w:t/>
      </w:r>
      <w:r w:rsidRPr="00E4450A">
        <w:rPr>
          <w:i/>
          <w:iCs/>
          <w:lang w:val="en-US"/>
        </w:rPr>
        <w:t xml:space="preserve"> the MCG SCell(s), if configured;</w:t>
      </w:r>
    </w:p>
    <w:p w14:paraId="4EDBAA5E"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1&gt;</w:t>
      </w:r>
      <w:r w:rsidRPr="00E4450A">
        <w:rPr>
          <w:i/>
          <w:iCs/>
          <w:lang w:val="en-US"/>
        </w:rPr>
        <w:tab/>
        <w:t>if UE is not configured with conditionalReconfiguration:</w:t>
      </w:r>
    </w:p>
    <w:p w14:paraId="5C23B056"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w:t>
      </w:r>
      <w:r w:rsidRPr="00E4450A">
        <w:rPr>
          <w:i/>
          <w:iCs/>
          <w:lang w:val="en-US"/>
        </w:rPr>
        <w:tab/>
        <w:t>release spCellConfig, if configured;</w:t>
      </w:r>
    </w:p>
    <w:p w14:paraId="6030CB6D"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w:t>
      </w:r>
      <w:r w:rsidRPr="00E4450A">
        <w:rPr>
          <w:i/>
          <w:iCs/>
          <w:lang w:val="en-US"/>
        </w:rPr>
        <w:tab/>
        <w:t>suspend all RBs, except SRB0;</w:t>
      </w:r>
    </w:p>
    <w:p w14:paraId="4AF8FBE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CE5791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1A62E72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u w:val="single"/>
          <w:lang w:val="en-US"/>
        </w:rPr>
      </w:pPr>
      <w:r w:rsidRPr="00E4450A">
        <w:rPr>
          <w:i/>
          <w:iCs/>
          <w:u w:val="single"/>
          <w:lang w:val="en-US"/>
        </w:rPr>
        <w:t>Section 5.3.7.3</w:t>
      </w:r>
    </w:p>
    <w:p w14:paraId="5F49C849"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2&gt; if UE is configured with conditionalReconfiguration:</w:t>
      </w:r>
      <w:r w:rsidRPr="00E4450A">
        <w:rPr>
          <w:i/>
          <w:iCs/>
          <w:lang w:val="en-US"/>
        </w:rPr>
        <w:br/>
        <w:t>          3&gt; release spCellConfig, if configured;</w:t>
      </w:r>
      <w:r w:rsidRPr="00E4450A">
        <w:rPr>
          <w:i/>
          <w:iCs/>
          <w:lang w:val="en-US"/>
        </w:rPr>
        <w:br/>
        <w:t>          3&gt; suspend all RBs, except SRB0;</w:t>
      </w:r>
      <w:r w:rsidRPr="00E4450A">
        <w:rPr>
          <w:i/>
          <w:iCs/>
          <w:lang w:val="en-US"/>
        </w:rPr>
        <w:br/>
        <w:t xml:space="preserve">          3&gt; release the MCG SCell(s), if </w:t>
      </w:r>
      <w:proofErr w:type="gramStart"/>
      <w:r w:rsidRPr="00E4450A">
        <w:rPr>
          <w:i/>
          <w:iCs/>
          <w:lang w:val="en-US"/>
        </w:rPr>
        <w:t>configured;;</w:t>
      </w:r>
      <w:proofErr w:type="gramEnd"/>
    </w:p>
    <w:p w14:paraId="2C95768E"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7CF1FDD9" w14:textId="27B5F225"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C002: </w:t>
      </w:r>
      <w:r w:rsidR="00DB5CC3" w:rsidRPr="00DB5CC3">
        <w:rPr>
          <w:b/>
          <w:bCs/>
          <w:lang w:val="en-US"/>
        </w:rPr>
        <w:t>Change status to Conc</w:t>
      </w:r>
      <w:r w:rsidRPr="00E4450A">
        <w:rPr>
          <w:b/>
          <w:bCs/>
          <w:lang w:val="en-US"/>
        </w:rPr>
        <w:t xml:space="preserve">Agree </w:t>
      </w:r>
      <w:r w:rsidR="00DB5CC3" w:rsidRPr="00DB5CC3">
        <w:rPr>
          <w:b/>
          <w:bCs/>
          <w:lang w:val="en-US"/>
        </w:rPr>
        <w:t>with</w:t>
      </w:r>
      <w:r w:rsidRPr="00E4450A">
        <w:rPr>
          <w:b/>
          <w:bCs/>
          <w:lang w:val="en-US"/>
        </w:rPr>
        <w:t xml:space="preserve"> the changes in 5.5.3.1 as below:</w:t>
      </w:r>
    </w:p>
    <w:p w14:paraId="6AA46CF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r w:rsidRPr="00E4450A">
        <w:rPr>
          <w:i/>
          <w:iCs/>
          <w:lang w:val="en-US"/>
        </w:rPr>
        <w:t>For conditional configuration execution triggering quantities, the network can configure up to 2 quantities, both using same RS type.</w:t>
      </w:r>
    </w:p>
    <w:p w14:paraId="40F5E2D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340BAC58" w14:textId="6AC892A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Z264: </w:t>
      </w:r>
      <w:r w:rsidR="00DB5CC3" w:rsidRPr="00DB5CC3">
        <w:rPr>
          <w:b/>
          <w:bCs/>
          <w:lang w:val="en-US"/>
        </w:rPr>
        <w:t>Change status to Conc</w:t>
      </w:r>
      <w:r w:rsidRPr="00E4450A">
        <w:rPr>
          <w:b/>
          <w:bCs/>
          <w:lang w:val="en-US"/>
        </w:rPr>
        <w:t>Reject.</w:t>
      </w:r>
    </w:p>
    <w:p w14:paraId="3EDF70D4" w14:textId="7BF129AF"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lastRenderedPageBreak/>
        <w:t xml:space="preserve">Z272: </w:t>
      </w:r>
      <w:r w:rsidR="00DB5CC3" w:rsidRPr="00DB5CC3">
        <w:rPr>
          <w:b/>
          <w:bCs/>
          <w:lang w:val="en-US"/>
        </w:rPr>
        <w:t>Change status to Conc</w:t>
      </w:r>
      <w:r w:rsidRPr="00E4450A">
        <w:rPr>
          <w:b/>
          <w:bCs/>
          <w:lang w:val="en-US"/>
        </w:rPr>
        <w:t>Agree</w:t>
      </w:r>
      <w:r w:rsidR="00DB5CC3" w:rsidRPr="00DB5CC3">
        <w:rPr>
          <w:b/>
          <w:bCs/>
          <w:lang w:val="en-US"/>
        </w:rPr>
        <w:t xml:space="preserve"> with</w:t>
      </w:r>
      <w:r w:rsidRPr="00E4450A">
        <w:rPr>
          <w:b/>
          <w:bCs/>
          <w:lang w:val="en-US"/>
        </w:rPr>
        <w:t xml:space="preserve"> the changes in 6.3.2 as below:</w:t>
      </w:r>
    </w:p>
    <w:p w14:paraId="1CF84C16"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A1:</w:t>
      </w:r>
      <w:r w:rsidRPr="00E4450A">
        <w:rPr>
          <w:i/>
          <w:iCs/>
          <w:lang w:val="en-US"/>
        </w:rPr>
        <w:tab/>
        <w:t>Serving becomes better than absolute threshold;</w:t>
      </w:r>
    </w:p>
    <w:p w14:paraId="7C8B9E03"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A2:</w:t>
      </w:r>
      <w:r w:rsidRPr="00E4450A">
        <w:rPr>
          <w:i/>
          <w:iCs/>
          <w:lang w:val="en-US"/>
        </w:rPr>
        <w:tab/>
        <w:t>Serving becomes worse than absolute threshold;</w:t>
      </w:r>
    </w:p>
    <w:p w14:paraId="1339D7D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A3:</w:t>
      </w:r>
      <w:r w:rsidRPr="00E4450A">
        <w:rPr>
          <w:i/>
          <w:iCs/>
          <w:lang w:val="en-US"/>
        </w:rPr>
        <w:tab/>
        <w:t>Neighbour becomes amount of offset better than PCell/PSCell;</w:t>
      </w:r>
    </w:p>
    <w:p w14:paraId="2D1B466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A4:</w:t>
      </w:r>
      <w:r w:rsidRPr="00E4450A">
        <w:rPr>
          <w:i/>
          <w:iCs/>
          <w:lang w:val="en-US"/>
        </w:rPr>
        <w:tab/>
        <w:t>Neighbour becomes better than absolute threshold;</w:t>
      </w:r>
    </w:p>
    <w:p w14:paraId="0A67ABD7"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A5:</w:t>
      </w:r>
      <w:r w:rsidRPr="00E4450A">
        <w:rPr>
          <w:i/>
          <w:iCs/>
          <w:lang w:val="en-US"/>
        </w:rPr>
        <w:tab/>
        <w:t>PCell/PSCell becomes worse than absolute threshold1 AND Neighbour/SCell becomes better than another absolute threshold2;</w:t>
      </w:r>
    </w:p>
    <w:p w14:paraId="46381E36"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A6:</w:t>
      </w:r>
      <w:r w:rsidRPr="00E4450A">
        <w:rPr>
          <w:i/>
          <w:iCs/>
          <w:lang w:val="en-US"/>
        </w:rPr>
        <w:tab/>
        <w:t xml:space="preserve">Neighbour becomes amount of offset better than SCell. </w:t>
      </w:r>
    </w:p>
    <w:p w14:paraId="71EBE5EA"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CondEvent A3: Conditional reconfiguration candidate becomes amount of offset better than PCell/PSCell; </w:t>
      </w:r>
    </w:p>
    <w:p w14:paraId="01E03C38"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CondEvent A5: PCell/PSCell becomes worse than absolute threshold1 AND Conditional reconfiguration candidate becomes better than another absolute threshold2;</w:t>
      </w:r>
    </w:p>
    <w:p w14:paraId="1272EDB7"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For event I1, measurement reporting event is based on CLI measurement results, which can either be derived based on SRS-RSRP or CLI-RSSI.</w:t>
      </w:r>
    </w:p>
    <w:p w14:paraId="5E162FE4"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Event I1:</w:t>
      </w:r>
      <w:r w:rsidRPr="00E4450A">
        <w:rPr>
          <w:i/>
          <w:iCs/>
          <w:lang w:val="en-US"/>
        </w:rPr>
        <w:tab/>
        <w:t>Interference becomes higher than absolute threshold.</w:t>
      </w:r>
    </w:p>
    <w:p w14:paraId="14382755"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94991C3" w14:textId="46D17D54"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Z254: </w:t>
      </w:r>
      <w:r w:rsidR="00DB5CC3" w:rsidRPr="00E4450A">
        <w:rPr>
          <w:b/>
          <w:bCs/>
          <w:lang w:val="en-US"/>
        </w:rPr>
        <w:t xml:space="preserve">Change status to ConcNoAction </w:t>
      </w:r>
      <w:r w:rsidRPr="00E4450A">
        <w:rPr>
          <w:b/>
          <w:bCs/>
          <w:lang w:val="en-US"/>
        </w:rPr>
        <w:t>since it has been solved in R2-2003799.</w:t>
      </w:r>
    </w:p>
    <w:p w14:paraId="2669D449"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501C451" w14:textId="6EDB6904"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Z269: </w:t>
      </w:r>
      <w:r w:rsidR="00DB5CC3" w:rsidRPr="00DB5CC3">
        <w:rPr>
          <w:b/>
          <w:bCs/>
          <w:lang w:val="en-US"/>
        </w:rPr>
        <w:t>Change status to Conc</w:t>
      </w:r>
      <w:r w:rsidRPr="00E4450A">
        <w:rPr>
          <w:b/>
          <w:bCs/>
          <w:lang w:val="en-US"/>
        </w:rPr>
        <w:t xml:space="preserve">Agree </w:t>
      </w:r>
      <w:r w:rsidR="00DB5CC3">
        <w:rPr>
          <w:b/>
          <w:bCs/>
          <w:lang w:val="en-US"/>
        </w:rPr>
        <w:t>with</w:t>
      </w:r>
      <w:r w:rsidRPr="00E4450A">
        <w:rPr>
          <w:b/>
          <w:bCs/>
          <w:lang w:val="en-US"/>
        </w:rPr>
        <w:t xml:space="preserve"> the changes in 7.1.1 as below:</w:t>
      </w:r>
    </w:p>
    <w:p w14:paraId="6FD5426C"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If T312 is configured  in MCG: Upon triggering a measurement report for a measurement identity for which T312 has been configured and useT312 has been set to true, while T310 in PCell is running.</w:t>
      </w:r>
    </w:p>
    <w:p w14:paraId="636211C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r w:rsidRPr="00E4450A">
        <w:rPr>
          <w:i/>
          <w:iCs/>
          <w:lang w:val="en-US"/>
        </w:rPr>
        <w:t>If T312 is configured in SCG: Upon triggering a measurement report for a measurement identity for which T312 has been configured and useT312 has been set to true, while T310 in PSCell is running.</w:t>
      </w:r>
    </w:p>
    <w:p w14:paraId="4450284D"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5226F03B" w14:textId="20494CC6"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C003: </w:t>
      </w:r>
      <w:r w:rsidR="00DB5CC3" w:rsidRPr="00DB5CC3">
        <w:rPr>
          <w:b/>
          <w:bCs/>
          <w:lang w:val="en-US"/>
        </w:rPr>
        <w:t>Change status to Conc</w:t>
      </w:r>
      <w:r w:rsidRPr="00E4450A">
        <w:rPr>
          <w:b/>
          <w:bCs/>
          <w:lang w:val="en-US"/>
        </w:rPr>
        <w:t xml:space="preserve">Agree </w:t>
      </w:r>
      <w:r w:rsidR="00DB5CC3">
        <w:rPr>
          <w:b/>
          <w:bCs/>
          <w:lang w:val="en-US"/>
        </w:rPr>
        <w:t>with</w:t>
      </w:r>
      <w:r w:rsidRPr="00E4450A">
        <w:rPr>
          <w:b/>
          <w:bCs/>
          <w:lang w:val="en-US"/>
        </w:rPr>
        <w:t xml:space="preserve"> the changes in 7.1.1 as below:</w:t>
      </w:r>
    </w:p>
    <w:p w14:paraId="3ADAF49B"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 xml:space="preserve">Upon receiving N311 consecutive in-sync indications from lower layers for the SpCell, receiving RRCReconfiguration with reconfigurationWithSync for that cell group, upon initiating the connection re-establishment procedure, </w:t>
      </w:r>
      <w:r w:rsidRPr="00E4450A">
        <w:rPr>
          <w:rFonts w:hint="eastAsia"/>
          <w:i/>
          <w:iCs/>
          <w:u w:val="single"/>
          <w:lang w:val="en-US"/>
        </w:rPr>
        <w:t>upon the reconfiguration of rlf-TimersAndConstant,</w:t>
      </w:r>
      <w:r w:rsidRPr="00E4450A">
        <w:rPr>
          <w:rFonts w:hint="eastAsia"/>
          <w:i/>
          <w:iCs/>
          <w:lang w:val="en-US"/>
        </w:rPr>
        <w:t xml:space="preserve"> </w:t>
      </w:r>
      <w:r w:rsidRPr="00E4450A">
        <w:rPr>
          <w:i/>
          <w:iCs/>
          <w:lang w:val="en-US"/>
        </w:rPr>
        <w:t>and upon the expiry of T310 in corresponding SpCell.</w:t>
      </w:r>
    </w:p>
    <w:p w14:paraId="7CE6AABB"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Upon SCG release, if the T312 is kept in SC</w:t>
      </w:r>
      <w:r w:rsidRPr="00E4450A">
        <w:rPr>
          <w:rFonts w:hint="eastAsia"/>
          <w:i/>
          <w:iCs/>
          <w:lang w:val="en-US"/>
        </w:rPr>
        <w:t>G.</w:t>
      </w:r>
    </w:p>
    <w:p w14:paraId="3830D2A0"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40D265B" w14:textId="39CF04F4"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Z270: </w:t>
      </w:r>
      <w:r w:rsidR="00DB5CC3" w:rsidRPr="00DB5CC3">
        <w:rPr>
          <w:b/>
          <w:bCs/>
          <w:lang w:val="en-US"/>
        </w:rPr>
        <w:t>Change status to Conc</w:t>
      </w:r>
      <w:r w:rsidRPr="00E4450A">
        <w:rPr>
          <w:b/>
          <w:bCs/>
          <w:lang w:val="en-US"/>
        </w:rPr>
        <w:t xml:space="preserve">Agree </w:t>
      </w:r>
      <w:r w:rsidR="00DB5CC3" w:rsidRPr="00DB5CC3">
        <w:rPr>
          <w:b/>
          <w:bCs/>
          <w:lang w:val="en-US"/>
        </w:rPr>
        <w:t>with</w:t>
      </w:r>
      <w:r w:rsidRPr="00E4450A">
        <w:rPr>
          <w:b/>
          <w:bCs/>
          <w:lang w:val="en-US"/>
        </w:rPr>
        <w:t xml:space="preserve"> the changes in 7.1.1 as below:</w:t>
      </w:r>
    </w:p>
    <w:p w14:paraId="47854FEB"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If the T312 is kept in MCG: If security is not activated: go to RRC_IDLE else: initiate the connection re-establishment procedure.</w:t>
      </w:r>
    </w:p>
    <w:p w14:paraId="6057C28F"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r w:rsidRPr="00E4450A">
        <w:rPr>
          <w:i/>
          <w:iCs/>
          <w:lang w:val="en-US"/>
        </w:rPr>
        <w:t>If the T312 is kept in SCG, Inform E-UTRAN/NR about the SCG radio link failure by initiating the SCG failure information procedure.as specified in 5.7.3.</w:t>
      </w:r>
    </w:p>
    <w:p w14:paraId="21CFE023"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3ED65FAE"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i/>
          <w:iCs/>
          <w:lang w:val="en-US"/>
        </w:rPr>
      </w:pPr>
    </w:p>
    <w:p w14:paraId="41215C32" w14:textId="7777777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i/>
          <w:iCs/>
          <w:lang w:val="en-US"/>
        </w:rPr>
      </w:pPr>
      <w:r w:rsidRPr="00E4450A">
        <w:rPr>
          <w:b/>
          <w:bCs/>
          <w:i/>
          <w:iCs/>
          <w:lang w:val="en-US"/>
        </w:rPr>
        <w:t>LTE:</w:t>
      </w:r>
    </w:p>
    <w:p w14:paraId="37DAB6AB" w14:textId="77ED6FCB"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Z251/252/257: </w:t>
      </w:r>
      <w:r w:rsidR="00DB5CC3" w:rsidRPr="00DB5CC3">
        <w:rPr>
          <w:b/>
          <w:bCs/>
          <w:lang w:val="en-US"/>
        </w:rPr>
        <w:t>Change status to Conc</w:t>
      </w:r>
      <w:r w:rsidRPr="00E4450A">
        <w:rPr>
          <w:b/>
          <w:bCs/>
          <w:lang w:val="en-US"/>
        </w:rPr>
        <w:t xml:space="preserve">Agree </w:t>
      </w:r>
      <w:r w:rsidR="00DB5CC3" w:rsidRPr="00DB5CC3">
        <w:rPr>
          <w:b/>
          <w:bCs/>
          <w:lang w:val="en-US"/>
        </w:rPr>
        <w:t xml:space="preserve">according to </w:t>
      </w:r>
      <w:r w:rsidRPr="00E4450A">
        <w:rPr>
          <w:b/>
          <w:bCs/>
          <w:lang w:val="en-US"/>
        </w:rPr>
        <w:t xml:space="preserve">the proposal from RRC Rapporteur on Z251/252/257. </w:t>
      </w:r>
    </w:p>
    <w:p w14:paraId="5C9E830E" w14:textId="7047E0D4"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E901: </w:t>
      </w:r>
      <w:r w:rsidR="00DB5CC3" w:rsidRPr="00DB5CC3">
        <w:rPr>
          <w:b/>
          <w:bCs/>
          <w:lang w:val="en-US"/>
        </w:rPr>
        <w:t>Change status to Conc</w:t>
      </w:r>
      <w:r w:rsidRPr="00E4450A">
        <w:rPr>
          <w:b/>
          <w:bCs/>
          <w:lang w:val="en-US"/>
        </w:rPr>
        <w:t xml:space="preserve">Agree except </w:t>
      </w:r>
      <w:r w:rsidR="00DB5CC3">
        <w:rPr>
          <w:b/>
          <w:bCs/>
          <w:lang w:val="en-US"/>
        </w:rPr>
        <w:t xml:space="preserve">for </w:t>
      </w:r>
      <w:r w:rsidRPr="00E4450A">
        <w:rPr>
          <w:b/>
          <w:bCs/>
          <w:lang w:val="en-US"/>
        </w:rPr>
        <w:t xml:space="preserve">Mobility from E-UTRA failure of the MCG since we did not agree inter RAT moblity case. </w:t>
      </w:r>
    </w:p>
    <w:p w14:paraId="48168E1F" w14:textId="220EB5E9"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Z253: </w:t>
      </w:r>
      <w:r w:rsidR="00DB5CC3" w:rsidRPr="00DB5CC3">
        <w:rPr>
          <w:b/>
          <w:bCs/>
          <w:lang w:val="en-US"/>
        </w:rPr>
        <w:t>Change status to Conc</w:t>
      </w:r>
      <w:r w:rsidRPr="00E4450A">
        <w:rPr>
          <w:b/>
          <w:bCs/>
          <w:lang w:val="en-US"/>
        </w:rPr>
        <w:t xml:space="preserve">Agree to align with NR. </w:t>
      </w:r>
    </w:p>
    <w:p w14:paraId="24571387" w14:textId="359F44A7" w:rsidR="00E4450A" w:rsidRPr="00E4450A" w:rsidRDefault="00E4450A" w:rsidP="00DB5CC3">
      <w:pPr>
        <w:pStyle w:val="Doc-text2"/>
        <w:pBdr>
          <w:top w:val="single" w:sz="4" w:space="1" w:color="auto"/>
          <w:left w:val="single" w:sz="4" w:space="1" w:color="auto"/>
          <w:bottom w:val="single" w:sz="4" w:space="1" w:color="auto"/>
          <w:right w:val="single" w:sz="4" w:space="1" w:color="auto"/>
        </w:pBdr>
        <w:rPr>
          <w:b/>
          <w:bCs/>
          <w:lang w:val="en-US"/>
        </w:rPr>
      </w:pPr>
      <w:r w:rsidRPr="00E4450A">
        <w:rPr>
          <w:b/>
          <w:bCs/>
          <w:lang w:val="en-US"/>
        </w:rPr>
        <w:t xml:space="preserve">Z255: </w:t>
      </w:r>
      <w:r w:rsidR="00DB5CC3" w:rsidRPr="00DB5CC3">
        <w:rPr>
          <w:b/>
          <w:bCs/>
          <w:lang w:val="en-US"/>
        </w:rPr>
        <w:t>Change status to Conc</w:t>
      </w:r>
      <w:r w:rsidRPr="00E4450A">
        <w:rPr>
          <w:b/>
          <w:bCs/>
          <w:lang w:val="en-US"/>
        </w:rPr>
        <w:t xml:space="preserve">Agree to align with NR. </w:t>
      </w:r>
    </w:p>
    <w:bookmarkEnd w:id="67"/>
    <w:p w14:paraId="3B94FAD5" w14:textId="71FB0212" w:rsidR="00E4450A" w:rsidRDefault="00E4450A" w:rsidP="00E4450A">
      <w:pPr>
        <w:pStyle w:val="Doc-text2"/>
        <w:rPr>
          <w:i/>
          <w:iCs/>
          <w:lang w:val="en-US"/>
        </w:rPr>
      </w:pPr>
    </w:p>
    <w:p w14:paraId="458B6D31" w14:textId="10E8C5FF" w:rsidR="00DB5CC3" w:rsidRDefault="00DB5CC3" w:rsidP="00E4450A">
      <w:pPr>
        <w:pStyle w:val="Doc-text2"/>
        <w:rPr>
          <w:i/>
          <w:iCs/>
          <w:lang w:val="en-US"/>
        </w:rPr>
      </w:pPr>
    </w:p>
    <w:p w14:paraId="782F0978" w14:textId="1BCEC8A1" w:rsidR="00DB5CC3" w:rsidRDefault="00DB5CC3" w:rsidP="00DB5CC3">
      <w:pPr>
        <w:pStyle w:val="Agreement"/>
        <w:rPr>
          <w:bCs/>
          <w:lang w:val="en-US"/>
        </w:rPr>
      </w:pPr>
      <w:bookmarkStart w:id="69" w:name="_Hlk39152620"/>
      <w:r w:rsidRPr="00DB5CC3">
        <w:rPr>
          <w:bCs/>
          <w:lang w:val="en-US"/>
        </w:rPr>
        <w:t>The following proposals are postponed to next meeting:</w:t>
      </w:r>
    </w:p>
    <w:p w14:paraId="6B8860D9" w14:textId="77777777" w:rsidR="00E4450A" w:rsidRPr="00E4450A" w:rsidRDefault="00E4450A" w:rsidP="00E4450A">
      <w:pPr>
        <w:pStyle w:val="Doc-text2"/>
        <w:rPr>
          <w:b/>
          <w:bCs/>
          <w:i/>
          <w:iCs/>
          <w:lang w:val="en-US"/>
        </w:rPr>
      </w:pPr>
      <w:r w:rsidRPr="00E4450A">
        <w:rPr>
          <w:b/>
          <w:bCs/>
          <w:i/>
          <w:iCs/>
          <w:lang w:val="en-US"/>
        </w:rPr>
        <w:t xml:space="preserve">Proposal-Z255: Further discuss Z255, how to handle the CPC configuration if PCell change together with security key change? Can the stored CPC configuration be used without any change, e.g. </w:t>
      </w:r>
      <w:proofErr w:type="gramStart"/>
      <w:r w:rsidRPr="00E4450A">
        <w:rPr>
          <w:b/>
          <w:bCs/>
          <w:i/>
          <w:iCs/>
          <w:lang w:val="en-US"/>
        </w:rPr>
        <w:t>security.</w:t>
      </w:r>
      <w:proofErr w:type="gramEnd"/>
      <w:r w:rsidRPr="00E4450A">
        <w:rPr>
          <w:b/>
          <w:bCs/>
          <w:i/>
          <w:iCs/>
          <w:lang w:val="en-US"/>
        </w:rPr>
        <w:t xml:space="preserve">  </w:t>
      </w:r>
    </w:p>
    <w:p w14:paraId="69F8542C" w14:textId="77777777" w:rsidR="00E4450A" w:rsidRPr="00E4450A" w:rsidRDefault="00E4450A" w:rsidP="00E4450A">
      <w:pPr>
        <w:pStyle w:val="Doc-text2"/>
        <w:rPr>
          <w:b/>
          <w:bCs/>
          <w:i/>
          <w:iCs/>
          <w:lang w:val="en-US"/>
        </w:rPr>
      </w:pPr>
      <w:r w:rsidRPr="00E4450A">
        <w:rPr>
          <w:b/>
          <w:bCs/>
          <w:i/>
          <w:iCs/>
          <w:lang w:val="en-US"/>
        </w:rPr>
        <w:t xml:space="preserve">Proposal-C003-1: To discuss whether the changes in T312 from C003 should be captured for T310. </w:t>
      </w:r>
    </w:p>
    <w:p w14:paraId="76C21930" w14:textId="77777777" w:rsidR="00E4450A" w:rsidRPr="00E4450A" w:rsidRDefault="00E4450A" w:rsidP="00E4450A">
      <w:pPr>
        <w:pStyle w:val="Doc-text2"/>
        <w:rPr>
          <w:i/>
          <w:iCs/>
          <w:lang w:val="en-US"/>
        </w:rPr>
      </w:pPr>
      <w:r w:rsidRPr="00E4450A">
        <w:rPr>
          <w:b/>
          <w:bCs/>
          <w:i/>
          <w:iCs/>
          <w:lang w:val="en-US"/>
        </w:rPr>
        <w:t>Proposal-S350-P1/2: further discuss whether there is the need to capture “establish and first configure the target L2 entities according to the source configuration and then later update to target configuration” considering by default source configuration shall be used for delta signaling purpose during handover.</w:t>
      </w:r>
    </w:p>
    <w:p w14:paraId="0F4D3449" w14:textId="77777777" w:rsidR="00E4450A" w:rsidRPr="00E4450A" w:rsidRDefault="00E4450A" w:rsidP="00E4450A">
      <w:pPr>
        <w:pStyle w:val="Doc-text2"/>
        <w:rPr>
          <w:i/>
          <w:iCs/>
          <w:lang w:val="en-US"/>
        </w:rPr>
      </w:pPr>
    </w:p>
    <w:bookmarkEnd w:id="69"/>
    <w:p w14:paraId="0599F903" w14:textId="7EF2A095" w:rsidR="00E4450A" w:rsidRDefault="00E4450A" w:rsidP="009F3FAD">
      <w:pPr>
        <w:pStyle w:val="Doc-text2"/>
      </w:pPr>
    </w:p>
    <w:p w14:paraId="3D0772AF" w14:textId="77777777" w:rsidR="00E4450A" w:rsidRPr="009F3FAD" w:rsidRDefault="00E4450A" w:rsidP="009F3FAD">
      <w:pPr>
        <w:pStyle w:val="Doc-text2"/>
      </w:pPr>
    </w:p>
    <w:p w14:paraId="743C4D0B" w14:textId="48F59B34" w:rsidR="00F336D5" w:rsidRDefault="00F856D4" w:rsidP="00A42ACB">
      <w:pPr>
        <w:pStyle w:val="Heading1"/>
      </w:pPr>
      <w:r w:rsidRPr="005A1AAB">
        <w:lastRenderedPageBreak/>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0B0581BB"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224" w:history="1">
        <w:r w:rsidR="005F1A3B">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CD8C94C"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225" w:history="1">
        <w:r w:rsidR="005F1A3B">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0701A1A8" w:rsidR="000E5636" w:rsidRPr="00432544" w:rsidRDefault="000E5636" w:rsidP="000E5636">
      <w:pPr>
        <w:pStyle w:val="EmailDiscussion2"/>
        <w:numPr>
          <w:ilvl w:val="2"/>
          <w:numId w:val="24"/>
        </w:numPr>
        <w:ind w:left="1980"/>
      </w:pPr>
      <w:r w:rsidRPr="00201A39">
        <w:rPr>
          <w:u w:val="single"/>
        </w:rPr>
        <w:t xml:space="preserve">Proposed agreements in </w:t>
      </w:r>
      <w:hyperlink r:id="rId226" w:history="1">
        <w:r w:rsidR="005F1A3B">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C917A7">
      <w:pPr>
        <w:pStyle w:val="ListParagraph"/>
        <w:numPr>
          <w:ilvl w:val="1"/>
          <w:numId w:val="30"/>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C917A7">
      <w:pPr>
        <w:pStyle w:val="ListParagraph"/>
        <w:numPr>
          <w:ilvl w:val="2"/>
          <w:numId w:val="30"/>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C917A7">
      <w:pPr>
        <w:pStyle w:val="ListParagraph"/>
        <w:numPr>
          <w:ilvl w:val="1"/>
          <w:numId w:val="30"/>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C917A7">
      <w:pPr>
        <w:numPr>
          <w:ilvl w:val="0"/>
          <w:numId w:val="31"/>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C917A7">
      <w:pPr>
        <w:numPr>
          <w:ilvl w:val="0"/>
          <w:numId w:val="31"/>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C917A7">
      <w:pPr>
        <w:numPr>
          <w:ilvl w:val="0"/>
          <w:numId w:val="31"/>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w:t>
      </w:r>
      <w:proofErr w:type="gramStart"/>
      <w:r w:rsidR="00D2278F">
        <w:t>taken into account</w:t>
      </w:r>
      <w:proofErr w:type="gramEnd"/>
      <w:r w:rsidR="00D2278F">
        <w:t xml:space="preserve"> in the RRC.</w:t>
      </w:r>
    </w:p>
    <w:p w14:paraId="05E8A458" w14:textId="02D55D06" w:rsidR="00D2278F" w:rsidRDefault="00D2278F" w:rsidP="00F75F04">
      <w:pPr>
        <w:pStyle w:val="Doc-text2"/>
        <w:numPr>
          <w:ilvl w:val="0"/>
          <w:numId w:val="24"/>
        </w:numPr>
      </w:pPr>
      <w:r>
        <w:lastRenderedPageBreak/>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 xml:space="preserve">Samsung indicates we will still </w:t>
      </w:r>
      <w:proofErr w:type="gramStart"/>
      <w:r>
        <w:t>discussed</w:t>
      </w:r>
      <w:proofErr w:type="gramEnd"/>
      <w:r>
        <w:t xml:space="preserve"> updated review plan in main session.</w:t>
      </w:r>
    </w:p>
    <w:p w14:paraId="2A2C0F76" w14:textId="7759F269" w:rsidR="00E65ED2" w:rsidRDefault="00E65ED2" w:rsidP="00E65ED2">
      <w:pPr>
        <w:pStyle w:val="Doc-text2"/>
        <w:ind w:left="360" w:firstLine="0"/>
      </w:pPr>
    </w:p>
    <w:p w14:paraId="653F84B1" w14:textId="047D5FEB" w:rsidR="00E65ED2" w:rsidRPr="008F4B5A" w:rsidRDefault="00E65ED2" w:rsidP="00E65ED2">
      <w:pPr>
        <w:pStyle w:val="Agreement"/>
      </w:pPr>
      <w:r w:rsidRPr="008F4B5A">
        <w:t xml:space="preserve">This </w:t>
      </w:r>
      <w:r w:rsidR="008F4B5A" w:rsidRPr="008F4B5A">
        <w:t xml:space="preserve">offline </w:t>
      </w:r>
      <w:r w:rsidRPr="008F4B5A">
        <w:t>email discussion will also handle flagging of class 3 issues for all LTE Rel-16 WIs except eMTC and NB-IoT.</w:t>
      </w:r>
    </w:p>
    <w:p w14:paraId="49D545FC" w14:textId="119F6195" w:rsidR="00E65ED2" w:rsidRPr="008F4B5A" w:rsidRDefault="00D2278F" w:rsidP="008F4B5A">
      <w:pPr>
        <w:pStyle w:val="Agreement"/>
      </w:pPr>
      <w:r w:rsidRPr="008F4B5A">
        <w:t>Any decisions done will be captured in an agreed Tdoc so they can be implemented in CRs with documentation.</w:t>
      </w:r>
    </w:p>
    <w:p w14:paraId="7BE46905" w14:textId="2A6F40C9" w:rsidR="00D2278F" w:rsidRPr="008F4B5A" w:rsidRDefault="00D2278F" w:rsidP="008F4B5A">
      <w:pPr>
        <w:pStyle w:val="Agreement"/>
      </w:pPr>
      <w:r w:rsidRPr="008F4B5A">
        <w:t xml:space="preserve">Mobility issues are mainly handled in mobility session or via email. </w:t>
      </w:r>
    </w:p>
    <w:p w14:paraId="1205D429" w14:textId="09152694" w:rsidR="00D2278F" w:rsidRPr="008F4B5A" w:rsidRDefault="00D2278F" w:rsidP="008F4B5A">
      <w:pPr>
        <w:pStyle w:val="Agreement"/>
      </w:pPr>
      <w:r w:rsidRPr="008F4B5A">
        <w:t>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4F13C196" w:rsidR="009F3FAD" w:rsidRDefault="005F1A3B" w:rsidP="009F3FAD">
      <w:pPr>
        <w:pStyle w:val="Doc-title"/>
      </w:pPr>
      <w:hyperlink r:id="rId227" w:history="1">
        <w:r>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w:t>
      </w:r>
      <w:proofErr w:type="gramStart"/>
      <w:r>
        <w:t>cause</w:t>
      </w:r>
      <w:proofErr w:type="gramEnd"/>
      <w:r>
        <w:t xml:space="preserve"> value can be used at all in the Rel-16 message. There’s no problem with the current version either. Is worried this would change too much. Samsung thinks this is the normal </w:t>
      </w:r>
      <w:proofErr w:type="gramStart"/>
      <w:r>
        <w:t>way</w:t>
      </w:r>
      <w:proofErr w:type="gramEnd"/>
      <w:r>
        <w:t xml:space="preserve">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3EAB0C99" w:rsidR="00EB0E27" w:rsidRDefault="00EB0E27" w:rsidP="008F4B5A">
      <w:pPr>
        <w:pStyle w:val="Agreement"/>
      </w:pPr>
      <w:r>
        <w:t xml:space="preserve">Discuss concrete proposals for P4/P5 in ASN.1 </w:t>
      </w:r>
      <w:r w:rsidR="008F4B5A">
        <w:t xml:space="preserve">offline </w:t>
      </w:r>
      <w:r>
        <w:t>email discussion. (Samsung)</w:t>
      </w:r>
    </w:p>
    <w:p w14:paraId="63B2C94A" w14:textId="0317F944" w:rsidR="00EB0E27" w:rsidRDefault="00EB0E27" w:rsidP="008F4B5A">
      <w:pPr>
        <w:pStyle w:val="Agreement"/>
      </w:pPr>
      <w:r>
        <w:t>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6CC65E33" w:rsidR="009F3FAD" w:rsidRDefault="005F1A3B" w:rsidP="009F3FAD">
      <w:pPr>
        <w:pStyle w:val="Doc-title"/>
      </w:pPr>
      <w:hyperlink r:id="rId228" w:history="1">
        <w:r>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FD0922B" w:rsidR="007910DB" w:rsidRPr="007910DB" w:rsidRDefault="007910DB" w:rsidP="008F4B5A">
      <w:pPr>
        <w:pStyle w:val="Agreement"/>
      </w:pPr>
      <w:r>
        <w:t>To be used for further flagging and review comments</w:t>
      </w:r>
    </w:p>
    <w:p w14:paraId="67D7D11B" w14:textId="62B8BECA" w:rsidR="009F3FAD" w:rsidRDefault="005F1A3B" w:rsidP="009F3FAD">
      <w:pPr>
        <w:pStyle w:val="Doc-title"/>
      </w:pPr>
      <w:hyperlink r:id="rId229" w:history="1">
        <w:r>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1F1A5A94" w:rsidR="00A57EFB" w:rsidRDefault="007910DB" w:rsidP="008F4B5A">
      <w:pPr>
        <w:pStyle w:val="Agreement"/>
      </w:pPr>
      <w:r>
        <w:t>To be implem</w:t>
      </w:r>
      <w:r w:rsidR="001D528E">
        <w:t>e</w:t>
      </w:r>
      <w:r>
        <w:t>nted acco</w:t>
      </w:r>
      <w:r w:rsidR="00FF2360">
        <w:t>r</w:t>
      </w:r>
      <w:r>
        <w:t>ding to general process</w:t>
      </w:r>
    </w:p>
    <w:p w14:paraId="61491721" w14:textId="77777777" w:rsidR="001D528E" w:rsidRDefault="001D528E" w:rsidP="0052121E">
      <w:pPr>
        <w:pStyle w:val="BoldComments"/>
      </w:pPr>
    </w:p>
    <w:p w14:paraId="35A51F99" w14:textId="0252947B" w:rsidR="001D528E" w:rsidRDefault="005F1A3B" w:rsidP="001D528E">
      <w:pPr>
        <w:pStyle w:val="Doc-title"/>
      </w:pPr>
      <w:hyperlink r:id="rId230" w:history="1">
        <w:r>
          <w:rPr>
            <w:rStyle w:val="Hyperlink"/>
          </w:rPr>
          <w:t>R2-2003843</w:t>
        </w:r>
      </w:hyperlink>
      <w:r w:rsidR="001D528E">
        <w:tab/>
      </w:r>
      <w:r w:rsidR="001D528E" w:rsidRPr="001D528E">
        <w:t>[AT109e][066][R16] R16 LTE RRC coordination (Samsung)</w:t>
      </w:r>
      <w:r w:rsidR="001D528E">
        <w:tab/>
        <w:t>Samsung Telecommunications</w:t>
      </w:r>
      <w:r w:rsidR="001D528E">
        <w:tab/>
        <w:t>discussion</w:t>
      </w:r>
      <w:r w:rsidR="001D528E">
        <w:tab/>
        <w:t>Rel-16</w:t>
      </w:r>
      <w:r w:rsidR="001D528E">
        <w:tab/>
        <w:t>36</w:t>
      </w:r>
    </w:p>
    <w:p w14:paraId="39A959C3" w14:textId="45B2F0CE" w:rsidR="001D528E" w:rsidRPr="001D528E" w:rsidRDefault="001D528E" w:rsidP="003207F6">
      <w:pPr>
        <w:pStyle w:val="Agreement"/>
      </w:pPr>
      <w:r w:rsidRPr="001D528E">
        <w:t>Noted (see issue-by-issue resolution below)</w:t>
      </w:r>
    </w:p>
    <w:p w14:paraId="25AE79A3" w14:textId="6844FCF6" w:rsidR="0052121E" w:rsidRDefault="0052121E" w:rsidP="0052121E">
      <w:pPr>
        <w:pStyle w:val="BoldComments"/>
      </w:pPr>
      <w:r>
        <w:t>DiscMeet</w:t>
      </w:r>
    </w:p>
    <w:p w14:paraId="317D1E76" w14:textId="3D6ABBF9" w:rsidR="0052121E" w:rsidRDefault="0052121E" w:rsidP="0052121E">
      <w:pPr>
        <w:ind w:left="720"/>
        <w:rPr>
          <w:i/>
          <w:iCs/>
          <w:lang w:val="en-US"/>
        </w:rPr>
      </w:pPr>
      <w:r w:rsidRPr="004B015A">
        <w:rPr>
          <w:b/>
          <w:bCs/>
          <w:u w:val="single"/>
          <w:lang w:val="en-US"/>
        </w:rPr>
        <w:t>S044:</w:t>
      </w:r>
      <w:r>
        <w:rPr>
          <w:i/>
          <w:iCs/>
          <w:lang w:val="en-US"/>
        </w:rPr>
        <w:t xml:space="preserve"> </w:t>
      </w:r>
      <w:r w:rsidRPr="0052121E">
        <w:rPr>
          <w:i/>
          <w:iCs/>
          <w:lang w:val="en-US"/>
        </w:rPr>
        <w:t>The need of measObjectID range extension</w:t>
      </w:r>
    </w:p>
    <w:p w14:paraId="77721566" w14:textId="63004D8C" w:rsidR="00C46F58" w:rsidRPr="00E37320" w:rsidRDefault="00E37320" w:rsidP="008F4B5A">
      <w:pPr>
        <w:pStyle w:val="Agreement"/>
        <w:pBdr>
          <w:top w:val="single" w:sz="4" w:space="1" w:color="auto"/>
          <w:left w:val="single" w:sz="4" w:space="4" w:color="auto"/>
          <w:bottom w:val="single" w:sz="4" w:space="1" w:color="auto"/>
          <w:right w:val="single" w:sz="4" w:space="4" w:color="auto"/>
        </w:pBdr>
      </w:pPr>
      <w:r w:rsidRPr="00E37320">
        <w:t>Postpone to next meeting. Companies can bring contributions to discuss this.</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4B015A">
        <w:rPr>
          <w:b/>
          <w:b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3F17ED35" w:rsidR="00C46F58" w:rsidRPr="00F43666" w:rsidRDefault="00C46F58" w:rsidP="008F4B5A">
      <w:pPr>
        <w:pStyle w:val="Agreement"/>
        <w:pBdr>
          <w:top w:val="single" w:sz="4" w:space="1" w:color="auto"/>
          <w:left w:val="single" w:sz="4" w:space="4" w:color="auto"/>
          <w:bottom w:val="single" w:sz="4" w:space="1" w:color="auto"/>
          <w:right w:val="single" w:sz="4" w:space="4" w:color="auto"/>
        </w:pBdr>
      </w:pPr>
      <w:r w:rsidRPr="00F43666">
        <w:t>Discussed together with B002</w:t>
      </w:r>
      <w:r w:rsidR="00F43666" w:rsidRPr="00F43666">
        <w:t xml:space="preserve"> in </w:t>
      </w:r>
      <w:r w:rsidR="008F4B5A">
        <w:t xml:space="preserve">offline </w:t>
      </w:r>
      <w:r w:rsidR="00F43666" w:rsidRPr="00F43666">
        <w:t>email discussion [204]</w:t>
      </w:r>
      <w:r w:rsidR="00F43666">
        <w:t xml:space="preserve"> (see below)</w:t>
      </w:r>
    </w:p>
    <w:p w14:paraId="0111DF41" w14:textId="77777777" w:rsidR="0052121E" w:rsidRDefault="0052121E" w:rsidP="00A57EFB">
      <w:pPr>
        <w:pStyle w:val="Doc-text2"/>
      </w:pPr>
    </w:p>
    <w:p w14:paraId="1A16D7B9" w14:textId="42006D08" w:rsidR="00780DDC" w:rsidRDefault="00780DDC" w:rsidP="00780DDC">
      <w:pPr>
        <w:pStyle w:val="BoldComments"/>
      </w:pPr>
      <w:r>
        <w:t>Flagged RILs</w:t>
      </w:r>
      <w:r w:rsidR="0052121E">
        <w:t xml:space="preserve"> </w:t>
      </w:r>
      <w:r w:rsidR="00C46F58">
        <w:t>(class 2 issues)</w:t>
      </w:r>
      <w:r w:rsidR="009C56A3">
        <w:t xml:space="preserve"> (1</w:t>
      </w:r>
      <w:r w:rsidR="009C56A3" w:rsidRPr="009C56A3">
        <w:rPr>
          <w:vertAlign w:val="superscript"/>
        </w:rPr>
        <w:t>st</w:t>
      </w:r>
      <w:r w:rsidR="009C56A3">
        <w:t xml:space="preserve"> and 2</w:t>
      </w:r>
      <w:r w:rsidR="009C56A3" w:rsidRPr="009C56A3">
        <w:rPr>
          <w:vertAlign w:val="superscript"/>
        </w:rPr>
        <w:t>nd</w:t>
      </w:r>
      <w:r w:rsidR="009C56A3">
        <w:t xml:space="preserve"> week online)</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Pr="00F43666" w:rsidRDefault="00C33CE1" w:rsidP="008F4B5A">
      <w:pPr>
        <w:pStyle w:val="Agreement"/>
        <w:pBdr>
          <w:top w:val="single" w:sz="4" w:space="1" w:color="auto"/>
          <w:left w:val="single" w:sz="4" w:space="4" w:color="auto"/>
          <w:bottom w:val="single" w:sz="4" w:space="1" w:color="auto"/>
          <w:right w:val="single" w:sz="4" w:space="4" w:color="auto"/>
        </w:pBdr>
      </w:pPr>
      <w:r w:rsidRPr="00F43666">
        <w:t xml:space="preserve">Keep existing guidelines (as per Rel-15). </w:t>
      </w:r>
      <w:r w:rsidR="00F75F04" w:rsidRPr="00F43666">
        <w:t>Change conclusion to ConcAgree.</w:t>
      </w:r>
    </w:p>
    <w:p w14:paraId="53C00307" w14:textId="77777777" w:rsidR="00C33CE1" w:rsidRPr="00F43666" w:rsidRDefault="00C33CE1" w:rsidP="008F4B5A">
      <w:pPr>
        <w:pStyle w:val="Agreement"/>
        <w:pBdr>
          <w:top w:val="single" w:sz="4" w:space="1" w:color="auto"/>
          <w:left w:val="single" w:sz="4" w:space="4" w:color="auto"/>
          <w:bottom w:val="single" w:sz="4" w:space="1" w:color="auto"/>
          <w:right w:val="single" w:sz="4" w:space="4" w:color="auto"/>
        </w:pBdr>
      </w:pPr>
      <w:r w:rsidRPr="00F43666">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70"/>
      <w:commentRangeEnd w:id="70"/>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F43666" w:rsidRDefault="00780DDC" w:rsidP="0052121E">
      <w:pPr>
        <w:ind w:left="720"/>
        <w:rPr>
          <w:i/>
          <w:iCs/>
          <w:lang w:val="en-US"/>
        </w:rPr>
      </w:pPr>
      <w:r w:rsidRPr="00F43666">
        <w:rPr>
          <w:i/>
          <w:iCs/>
          <w:lang w:val="en-US"/>
        </w:rPr>
        <w:t>we do not agree with rapporteur PropReject we think this should be discussed in NB-IOT specific session</w:t>
      </w:r>
    </w:p>
    <w:p w14:paraId="33C66FAF" w14:textId="77DCAF2A" w:rsidR="00C46F58" w:rsidRPr="00F43666" w:rsidRDefault="009C56A3" w:rsidP="008F4B5A">
      <w:pPr>
        <w:pStyle w:val="Agreement"/>
        <w:pBdr>
          <w:top w:val="single" w:sz="4" w:space="1" w:color="auto"/>
          <w:left w:val="single" w:sz="4" w:space="4" w:color="auto"/>
          <w:bottom w:val="single" w:sz="4" w:space="1" w:color="auto"/>
          <w:right w:val="single" w:sz="4" w:space="4" w:color="auto"/>
        </w:pBdr>
      </w:pPr>
      <w:r>
        <w:t xml:space="preserve">Class 3 issue, </w:t>
      </w:r>
      <w:r w:rsidR="00C33CE1" w:rsidRPr="00F43666">
        <w:t>Discuss in NB-IoT session.</w:t>
      </w:r>
    </w:p>
    <w:p w14:paraId="0356D2B1" w14:textId="77777777" w:rsidR="00780DDC" w:rsidRPr="00F43666" w:rsidRDefault="00780DDC" w:rsidP="0052121E">
      <w:pPr>
        <w:ind w:left="720"/>
        <w:rPr>
          <w:i/>
          <w:iCs/>
          <w:lang w:val="en-US"/>
        </w:rPr>
      </w:pPr>
    </w:p>
    <w:p w14:paraId="34DD80EE" w14:textId="51A70C7C" w:rsidR="00780DDC" w:rsidRPr="00F43666" w:rsidRDefault="0052121E" w:rsidP="0052121E">
      <w:pPr>
        <w:ind w:left="720"/>
        <w:rPr>
          <w:i/>
          <w:iCs/>
          <w:u w:val="single"/>
          <w:lang w:val="en-US"/>
        </w:rPr>
      </w:pPr>
      <w:r w:rsidRPr="00F43666">
        <w:rPr>
          <w:b/>
          <w:bCs/>
          <w:lang w:val="en-US"/>
        </w:rPr>
        <w:t xml:space="preserve">Huawei: </w:t>
      </w:r>
      <w:r w:rsidR="00780DDC" w:rsidRPr="00F43666">
        <w:rPr>
          <w:i/>
          <w:iCs/>
          <w:u w:val="single"/>
          <w:lang w:val="en-US"/>
        </w:rPr>
        <w:t>H115</w:t>
      </w:r>
      <w:r w:rsidRPr="00F43666">
        <w:rPr>
          <w:i/>
          <w:iCs/>
          <w:u w:val="single"/>
          <w:lang w:val="en-US"/>
        </w:rPr>
        <w:t xml:space="preserve"> (</w:t>
      </w:r>
      <w:r w:rsidRPr="00F43666">
        <w:rPr>
          <w:i/>
          <w:iCs/>
          <w:lang w:val="en-US"/>
        </w:rPr>
        <w:t>Most parameters have no field description. Need to be added</w:t>
      </w:r>
      <w:r w:rsidRPr="00F43666">
        <w:rPr>
          <w:i/>
          <w:iCs/>
          <w:u w:val="single"/>
          <w:lang w:val="en-US"/>
        </w:rPr>
        <w:t>)</w:t>
      </w:r>
    </w:p>
    <w:p w14:paraId="30A7FFE1" w14:textId="77777777" w:rsidR="00780DDC" w:rsidRPr="00F43666" w:rsidRDefault="00780DDC" w:rsidP="0052121E">
      <w:pPr>
        <w:ind w:left="720"/>
        <w:rPr>
          <w:i/>
          <w:iCs/>
          <w:lang w:val="en-US"/>
        </w:rPr>
      </w:pPr>
      <w:r w:rsidRPr="00F43666">
        <w:rPr>
          <w:i/>
          <w:iCs/>
          <w:lang w:val="en-US"/>
        </w:rPr>
        <w:t>we do not agree with rapporteur PropTdoc. we propose to change to PropNoAct</w:t>
      </w:r>
    </w:p>
    <w:p w14:paraId="38103747" w14:textId="43F7E6FD" w:rsidR="00780DDC" w:rsidRPr="00F43666" w:rsidRDefault="00780DDC" w:rsidP="0052121E">
      <w:pPr>
        <w:ind w:left="720"/>
        <w:rPr>
          <w:i/>
          <w:iCs/>
          <w:lang w:val="en-US"/>
        </w:rPr>
      </w:pPr>
      <w:r w:rsidRPr="00F43666">
        <w:rPr>
          <w:i/>
          <w:iCs/>
          <w:lang w:val="en-US"/>
        </w:rPr>
        <w:t xml:space="preserve">This should be captured by the eMTC RRC CR rapporteur based on the RAN1 spreadsheet in </w:t>
      </w:r>
      <w:r w:rsidR="008F4B5A" w:rsidRPr="008F4B5A">
        <w:rPr>
          <w:i/>
          <w:iCs/>
          <w:lang w:val="en-US"/>
        </w:rPr>
        <w:t xml:space="preserve">offline </w:t>
      </w:r>
      <w:r w:rsidRPr="00F43666">
        <w:rPr>
          <w:i/>
          <w:iCs/>
          <w:lang w:val="en-US"/>
        </w:rPr>
        <w:t>email discussion [AT109bis-e][408][eMTC]  36.331 CR</w:t>
      </w:r>
    </w:p>
    <w:p w14:paraId="587FECAC" w14:textId="1FE3F9CA" w:rsidR="00C33CE1" w:rsidRPr="00F43666" w:rsidRDefault="00C33CE1" w:rsidP="0052121E">
      <w:pPr>
        <w:ind w:left="720"/>
        <w:rPr>
          <w:lang w:val="en-US"/>
        </w:rPr>
      </w:pPr>
      <w:r w:rsidRPr="00F43666">
        <w:rPr>
          <w:i/>
          <w:iCs/>
          <w:lang w:val="en-US"/>
        </w:rPr>
        <w:t xml:space="preserve">- </w:t>
      </w:r>
      <w:r w:rsidRPr="00F43666">
        <w:rPr>
          <w:lang w:val="en-US"/>
        </w:rPr>
        <w:t>Ericsson wonders if we capture common descriptions according to NB-IoT. QC clarifies there are many class 0/1 comments that are not yet captured.</w:t>
      </w:r>
    </w:p>
    <w:p w14:paraId="692ACF23" w14:textId="77777777" w:rsidR="00F75F04" w:rsidRPr="00F43666" w:rsidRDefault="00C33CE1" w:rsidP="008F4B5A">
      <w:pPr>
        <w:pStyle w:val="Agreement"/>
        <w:pBdr>
          <w:top w:val="single" w:sz="4" w:space="1" w:color="auto"/>
          <w:left w:val="single" w:sz="4" w:space="4" w:color="auto"/>
          <w:bottom w:val="single" w:sz="4" w:space="1" w:color="auto"/>
          <w:right w:val="single" w:sz="4" w:space="4" w:color="auto"/>
        </w:pBdr>
      </w:pPr>
      <w:r w:rsidRPr="00F43666">
        <w:t xml:space="preserve">Capture field descriptions according to RAN1 guidance and RAN2 agreements. </w:t>
      </w:r>
      <w:r w:rsidR="00F75F04" w:rsidRPr="00F43666">
        <w:t xml:space="preserve">Change the conclusion to ConcAgree. </w:t>
      </w:r>
    </w:p>
    <w:p w14:paraId="600D797A" w14:textId="7946DC3F" w:rsidR="00C33CE1" w:rsidRPr="00F43666" w:rsidRDefault="00C33CE1" w:rsidP="008F4B5A">
      <w:pPr>
        <w:pStyle w:val="Agreement"/>
        <w:pBdr>
          <w:top w:val="single" w:sz="4" w:space="1" w:color="auto"/>
          <w:left w:val="single" w:sz="4" w:space="4" w:color="auto"/>
          <w:bottom w:val="single" w:sz="4" w:space="1" w:color="auto"/>
          <w:right w:val="single" w:sz="4" w:space="4" w:color="auto"/>
        </w:pBdr>
      </w:pPr>
      <w:r w:rsidRPr="00F43666">
        <w:t xml:space="preserve">Handle this in eMTC </w:t>
      </w:r>
      <w:r w:rsidR="00F75F04" w:rsidRPr="00F43666">
        <w:t xml:space="preserve">session, capture in </w:t>
      </w:r>
      <w:r w:rsidRPr="00F43666">
        <w:t>RRC CR for MTC</w:t>
      </w:r>
      <w:r w:rsidR="00F75F04" w:rsidRPr="00F43666">
        <w:t>.</w:t>
      </w:r>
    </w:p>
    <w:p w14:paraId="61255EC8" w14:textId="77777777" w:rsidR="00780DDC" w:rsidRPr="0052121E" w:rsidRDefault="00780DDC" w:rsidP="0052121E">
      <w:pPr>
        <w:ind w:left="720"/>
        <w:rPr>
          <w:i/>
          <w:iCs/>
          <w:lang w:val="en-US"/>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Editorial suggestion compared to suggested change: both OPTIONAL need to be deleted as well from the fields, and in conditional presence, add </w:t>
      </w:r>
      <w:r w:rsidR="00780DDC" w:rsidRPr="00F43666">
        <w:rPr>
          <w:rFonts w:ascii="Calibri" w:eastAsia="Yu Gothic" w:hAnsi="Calibri" w:cs="Calibri"/>
          <w:b/>
          <w:bCs/>
          <w:i/>
          <w:iCs/>
          <w:sz w:val="22"/>
          <w:szCs w:val="22"/>
          <w:lang w:val="en-US" w:eastAsia="ja-JP"/>
        </w:rPr>
        <w:t>optional</w:t>
      </w:r>
      <w:r w:rsidR="00780DDC" w:rsidRPr="0052121E">
        <w:rPr>
          <w:rFonts w:ascii="Calibri" w:eastAsia="Yu Gothic" w:hAnsi="Calibri" w:cs="Calibri"/>
          <w:i/>
          <w:iCs/>
          <w:sz w:val="22"/>
          <w:szCs w:val="22"/>
          <w:lang w:val="en-US" w:eastAsia="ja-JP"/>
        </w:rPr>
        <w:t xml:space="preserve"> before need ON.</w:t>
      </w:r>
    </w:p>
    <w:p w14:paraId="65A25124" w14:textId="513086A3" w:rsidR="00F43666" w:rsidRPr="00FF2360" w:rsidRDefault="00F43666" w:rsidP="008F4B5A">
      <w:pPr>
        <w:pStyle w:val="Agreement"/>
        <w:pBdr>
          <w:top w:val="single" w:sz="4" w:space="1" w:color="auto"/>
          <w:left w:val="single" w:sz="4" w:space="4" w:color="auto"/>
          <w:bottom w:val="single" w:sz="4" w:space="1" w:color="auto"/>
          <w:right w:val="single" w:sz="4" w:space="4" w:color="auto"/>
        </w:pBdr>
      </w:pPr>
      <w:r w:rsidRPr="00FF2360">
        <w:t xml:space="preserve">Conclusion in [204]: Proposed way forward remains unchanged, but add optional in condition i.e. Otherwise, it is </w:t>
      </w:r>
      <w:r w:rsidRPr="00FF2360">
        <w:rPr>
          <w:u w:val="single"/>
        </w:rPr>
        <w:t>optional</w:t>
      </w:r>
      <w:r w:rsidRPr="00FF2360">
        <w:t xml:space="preserve"> need ON.</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lastRenderedPageBreak/>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906012E" w:rsidR="00C46F58" w:rsidRPr="00FF2360" w:rsidRDefault="00F43666" w:rsidP="008F4B5A">
      <w:pPr>
        <w:pStyle w:val="Agreement"/>
        <w:pBdr>
          <w:top w:val="single" w:sz="4" w:space="1" w:color="auto"/>
          <w:left w:val="single" w:sz="4" w:space="4" w:color="auto"/>
          <w:bottom w:val="single" w:sz="4" w:space="1" w:color="auto"/>
          <w:right w:val="single" w:sz="4" w:space="4" w:color="auto"/>
        </w:pBdr>
      </w:pPr>
      <w:r w:rsidRPr="00FF2360">
        <w:t>Conclusion in [204]: proposed way forward remains unchanged. Clarification added that all spares will be listed explicitly</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lastRenderedPageBreak/>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52A41BBE"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22DAF313" w14:textId="44ABF4F2" w:rsidR="00181E3D" w:rsidRDefault="00181E3D" w:rsidP="00181E3D">
      <w:pPr>
        <w:wordWrap w:val="0"/>
        <w:autoSpaceDE w:val="0"/>
        <w:autoSpaceDN w:val="0"/>
        <w:ind w:left="1134" w:hanging="414"/>
        <w:rPr>
          <w:rFonts w:cs="Arial"/>
          <w:b/>
          <w:szCs w:val="20"/>
          <w:lang w:eastAsia="ko-KR"/>
        </w:rPr>
      </w:pPr>
    </w:p>
    <w:p w14:paraId="13E0C7FA" w14:textId="344A29B8"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4F078036" w14:textId="6DCE6A8F" w:rsidR="00181E3D" w:rsidRDefault="00181E3D" w:rsidP="00181E3D">
      <w:pPr>
        <w:wordWrap w:val="0"/>
        <w:autoSpaceDE w:val="0"/>
        <w:autoSpaceDN w:val="0"/>
        <w:ind w:left="1134" w:hanging="414"/>
        <w:rPr>
          <w:rFonts w:cs="Arial"/>
          <w:b/>
          <w:szCs w:val="20"/>
          <w:lang w:eastAsia="ko-KR"/>
        </w:rPr>
      </w:pPr>
      <w:r w:rsidRPr="00EF049A">
        <w:rPr>
          <w:rFonts w:cs="Arial"/>
          <w:b/>
          <w:szCs w:val="20"/>
          <w:lang w:eastAsia="ko-KR"/>
        </w:rPr>
        <w:t>Proposal 5</w:t>
      </w:r>
      <w:r w:rsidRPr="00EF049A">
        <w:rPr>
          <w:rFonts w:cs="Arial"/>
          <w:b/>
          <w:szCs w:val="20"/>
          <w:lang w:eastAsia="ko-KR"/>
        </w:rPr>
        <w:tab/>
        <w:t>N010: Change field highSpeedConfigSCell-v16xy into a Boolean, optional need ON and update field description accordingly</w:t>
      </w:r>
    </w:p>
    <w:p w14:paraId="7CC93BC9" w14:textId="3CD9523E" w:rsidR="00181E3D" w:rsidRDefault="00181E3D" w:rsidP="0052121E">
      <w:pPr>
        <w:spacing w:before="0"/>
        <w:ind w:left="720"/>
        <w:rPr>
          <w:rFonts w:ascii="Calibri" w:eastAsia="Yu Gothic" w:hAnsi="Calibri" w:cs="Calibri"/>
          <w:sz w:val="22"/>
          <w:szCs w:val="22"/>
          <w:lang w:val="en-US" w:eastAsia="ja-JP"/>
        </w:rPr>
      </w:pPr>
    </w:p>
    <w:p w14:paraId="7834E00C" w14:textId="0864E7D6" w:rsidR="00FF2360" w:rsidRPr="00FF2360" w:rsidRDefault="00FF2360" w:rsidP="00FF2360">
      <w:pPr>
        <w:pStyle w:val="ListParagraph"/>
        <w:numPr>
          <w:ilvl w:val="0"/>
          <w:numId w:val="24"/>
        </w:numPr>
        <w:rPr>
          <w:rFonts w:eastAsia="Yu Gothic" w:cs="Calibri"/>
          <w:lang w:val="en-US" w:eastAsia="ja-JP"/>
        </w:rPr>
      </w:pPr>
      <w:r>
        <w:rPr>
          <w:rFonts w:eastAsia="Yu Gothic" w:cs="Calibri"/>
          <w:lang w:val="en-US" w:eastAsia="ja-JP"/>
        </w:rPr>
        <w:t xml:space="preserve">Qualcomm </w:t>
      </w:r>
      <w:r w:rsidR="00EF049A">
        <w:rPr>
          <w:rFonts w:eastAsia="Yu Gothic" w:cs="Calibri"/>
          <w:lang w:val="en-US" w:eastAsia="ja-JP"/>
        </w:rPr>
        <w:t>thinks the field name should be highSpeedEnhMeasFlagSCell-r16.</w:t>
      </w:r>
    </w:p>
    <w:p w14:paraId="44382DDB" w14:textId="670B6832" w:rsidR="00C46F58" w:rsidRPr="00EF049A" w:rsidRDefault="00F43666" w:rsidP="004B015A">
      <w:pPr>
        <w:pStyle w:val="Agreement"/>
        <w:pBdr>
          <w:top w:val="single" w:sz="4" w:space="1" w:color="auto"/>
          <w:left w:val="single" w:sz="4" w:space="4" w:color="auto"/>
          <w:bottom w:val="single" w:sz="4" w:space="1" w:color="auto"/>
          <w:right w:val="single" w:sz="4" w:space="4" w:color="auto"/>
        </w:pBdr>
      </w:pPr>
      <w:r w:rsidRPr="00EF049A">
        <w:t>Conclusion in [204]: Change field highSpeedConfigSCell-v16xy into a Boolean, optional need ON</w:t>
      </w:r>
      <w:r w:rsidR="00EF049A" w:rsidRPr="00EF049A">
        <w:t xml:space="preserve">, use name </w:t>
      </w:r>
      <w:r w:rsidR="00EF049A" w:rsidRPr="00EF049A">
        <w:rPr>
          <w:rFonts w:eastAsia="Yu Gothic" w:cs="Calibri"/>
          <w:lang w:val="en-US" w:eastAsia="ja-JP"/>
        </w:rPr>
        <w:t>highSpeedEnhMeasFlagSCell-r16</w:t>
      </w:r>
      <w:r w:rsidRPr="00EF049A">
        <w:t xml:space="preserve"> and update field description accordingly</w:t>
      </w:r>
      <w:r w:rsidR="00EF049A" w:rsidRPr="00EF049A">
        <w:t>. Bottom level field is deleted.</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lastRenderedPageBreak/>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71" w:name="_Toc37081859"/>
            <w:bookmarkStart w:id="72" w:name="_Toc36938880"/>
            <w:bookmarkStart w:id="73" w:name="_Toc36846227"/>
            <w:bookmarkStart w:id="74" w:name="_Toc36809863"/>
            <w:r w:rsidRPr="0052121E">
              <w:rPr>
                <w:rFonts w:eastAsia="Times New Roman" w:cs="Arial"/>
                <w:i/>
                <w:iCs/>
                <w:sz w:val="24"/>
                <w:lang w:eastAsia="ja-JP"/>
              </w:rPr>
              <w:lastRenderedPageBreak/>
              <w:t>5.3.3.4          Reception of the RRCConnectionSetup by the UE</w:t>
            </w:r>
            <w:bookmarkEnd w:id="71"/>
            <w:bookmarkEnd w:id="72"/>
            <w:bookmarkEnd w:id="73"/>
            <w:bookmarkEnd w:id="74"/>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75" w:name="OLE_LINK67"/>
            <w:bookmarkStart w:id="76" w:name="OLE_LINK64"/>
            <w:r w:rsidRPr="0052121E">
              <w:rPr>
                <w:rFonts w:ascii="Times New Roman" w:eastAsia="Malgun Gothic" w:hAnsi="Times New Roman"/>
                <w:i/>
                <w:iCs/>
                <w:szCs w:val="20"/>
              </w:rPr>
              <w:t>Complete</w:t>
            </w:r>
            <w:bookmarkEnd w:id="75"/>
            <w:bookmarkEnd w:id="76"/>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lastRenderedPageBreak/>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52CCB16D"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11BF9757" w14:textId="25ACC85C" w:rsidR="00181E3D" w:rsidRDefault="00181E3D" w:rsidP="0052121E">
      <w:pPr>
        <w:spacing w:before="0"/>
        <w:ind w:left="720"/>
        <w:rPr>
          <w:rFonts w:ascii="Calibri" w:eastAsia="Yu Gothic" w:hAnsi="Calibri" w:cs="Calibri"/>
          <w:i/>
          <w:iCs/>
          <w:sz w:val="22"/>
          <w:szCs w:val="22"/>
          <w:lang w:val="en-US" w:eastAsia="ja-JP"/>
        </w:rPr>
      </w:pPr>
    </w:p>
    <w:p w14:paraId="708F35E7" w14:textId="328038B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768C3C1A" w14:textId="45EBF436" w:rsidR="00181E3D" w:rsidRDefault="00181E3D" w:rsidP="00181E3D">
      <w:pPr>
        <w:wordWrap w:val="0"/>
        <w:autoSpaceDE w:val="0"/>
        <w:autoSpaceDN w:val="0"/>
        <w:ind w:left="1854" w:hanging="1134"/>
        <w:rPr>
          <w:rFonts w:cs="Arial"/>
          <w:b/>
          <w:szCs w:val="20"/>
          <w:lang w:eastAsia="ko-KR"/>
        </w:rPr>
      </w:pPr>
      <w:r w:rsidRPr="00EF049A">
        <w:rPr>
          <w:rFonts w:cs="Arial"/>
          <w:b/>
          <w:szCs w:val="20"/>
          <w:lang w:eastAsia="ko-KR"/>
        </w:rPr>
        <w:t>Proposal 6</w:t>
      </w:r>
      <w:r w:rsidRPr="00EF049A">
        <w:rPr>
          <w:rFonts w:cs="Arial"/>
          <w:b/>
          <w:szCs w:val="20"/>
          <w:lang w:eastAsia="ko-KR"/>
        </w:rPr>
        <w:tab/>
        <w:t>H157: For lte-M, cover when UE shall include field within procedural specification (and remove statements from field descriptions. Change to class 3 issue (i.e. to reflect that detailed wording will be agreed in WI session)</w:t>
      </w:r>
    </w:p>
    <w:p w14:paraId="080498E8" w14:textId="77777777" w:rsidR="00EF049A" w:rsidRDefault="00EF049A" w:rsidP="00181E3D">
      <w:pPr>
        <w:wordWrap w:val="0"/>
        <w:autoSpaceDE w:val="0"/>
        <w:autoSpaceDN w:val="0"/>
        <w:ind w:left="1854" w:hanging="1134"/>
        <w:rPr>
          <w:rFonts w:cs="Arial"/>
          <w:b/>
          <w:szCs w:val="20"/>
          <w:lang w:eastAsia="ko-KR"/>
        </w:rPr>
      </w:pPr>
    </w:p>
    <w:p w14:paraId="3A47FB9B" w14:textId="662C209C" w:rsidR="00181E3D" w:rsidRPr="00EF049A" w:rsidRDefault="00EF049A" w:rsidP="00EF049A">
      <w:pPr>
        <w:pStyle w:val="ListParagraph"/>
        <w:numPr>
          <w:ilvl w:val="0"/>
          <w:numId w:val="24"/>
        </w:numPr>
        <w:rPr>
          <w:rFonts w:eastAsia="Yu Gothic" w:cs="Calibri"/>
          <w:lang w:val="en-US" w:eastAsia="ja-JP"/>
        </w:rPr>
      </w:pPr>
      <w:r>
        <w:rPr>
          <w:rFonts w:eastAsia="Yu Gothic" w:cs="Calibri"/>
          <w:lang w:val="en-US" w:eastAsia="ja-JP"/>
        </w:rPr>
        <w:t>Qualcomm clarifies this was already captured in eMTC CR.</w:t>
      </w:r>
    </w:p>
    <w:p w14:paraId="02BA49CF" w14:textId="77777777" w:rsidR="00F43666" w:rsidRPr="00EF049A" w:rsidRDefault="00F43666" w:rsidP="004B015A">
      <w:pPr>
        <w:pStyle w:val="Agreement"/>
        <w:pBdr>
          <w:top w:val="single" w:sz="4" w:space="1" w:color="auto"/>
          <w:left w:val="single" w:sz="4" w:space="4" w:color="auto"/>
          <w:bottom w:val="single" w:sz="4" w:space="1" w:color="auto"/>
          <w:right w:val="single" w:sz="4" w:space="4" w:color="auto"/>
        </w:pBdr>
      </w:pPr>
      <w:r w:rsidRPr="00EF049A">
        <w:t xml:space="preserve">Conclusion in [204]: For lte-M, cover when UE shall include field within procedural specification (and remove statements from field descriptions. </w:t>
      </w:r>
    </w:p>
    <w:p w14:paraId="61FA2E81" w14:textId="6A9B491D" w:rsidR="00F43666" w:rsidRPr="00EF049A" w:rsidRDefault="00F43666" w:rsidP="004B015A">
      <w:pPr>
        <w:pStyle w:val="Agreement"/>
        <w:pBdr>
          <w:top w:val="single" w:sz="4" w:space="1" w:color="auto"/>
          <w:left w:val="single" w:sz="4" w:space="4" w:color="auto"/>
          <w:bottom w:val="single" w:sz="4" w:space="1" w:color="auto"/>
          <w:right w:val="single" w:sz="4" w:space="4" w:color="auto"/>
        </w:pBdr>
      </w:pPr>
      <w:r w:rsidRPr="00EF049A">
        <w:t>Change to class 3 (MTC) issue (i.e. to reflect that detailed wording will be agreed in WI session)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37E4BD31" w:rsidR="007867D0" w:rsidRDefault="007867D0" w:rsidP="0052121E">
      <w:pPr>
        <w:spacing w:before="0"/>
        <w:ind w:left="720"/>
        <w:rPr>
          <w:rFonts w:eastAsia="Times New Roman"/>
          <w:i/>
          <w:iCs/>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5D3AD445" w14:textId="34EE423E" w:rsidR="00181E3D" w:rsidRDefault="00181E3D" w:rsidP="0052121E">
      <w:pPr>
        <w:spacing w:before="0"/>
        <w:ind w:left="720"/>
        <w:rPr>
          <w:rFonts w:eastAsia="Times New Roman"/>
          <w:i/>
          <w:iCs/>
        </w:rPr>
      </w:pPr>
    </w:p>
    <w:p w14:paraId="6FF8FF91" w14:textId="7777777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337022EF" w14:textId="1FB74DB6" w:rsidR="00181E3D" w:rsidRDefault="00181E3D" w:rsidP="00181E3D">
      <w:pPr>
        <w:wordWrap w:val="0"/>
        <w:autoSpaceDE w:val="0"/>
        <w:autoSpaceDN w:val="0"/>
        <w:ind w:left="1854" w:hanging="1134"/>
        <w:rPr>
          <w:rFonts w:cs="Arial"/>
          <w:b/>
          <w:szCs w:val="20"/>
          <w:lang w:eastAsia="ko-KR"/>
        </w:rPr>
      </w:pPr>
      <w:r w:rsidRPr="00EF049A">
        <w:rPr>
          <w:rFonts w:cs="Arial"/>
          <w:b/>
          <w:szCs w:val="20"/>
          <w:lang w:eastAsia="ko-KR"/>
        </w:rPr>
        <w:t>Proposal 7</w:t>
      </w:r>
      <w:r w:rsidRPr="00EF049A">
        <w:rPr>
          <w:rFonts w:cs="Arial"/>
          <w:b/>
          <w:szCs w:val="20"/>
          <w:lang w:eastAsia="ko-KR"/>
        </w:rPr>
        <w:tab/>
        <w:t>N011: Maintain structure bandwidthReducedAccessRelatedInfo-v16xy (as removal does not seem to simplify/ reduce specification). Condition may be updated to reflect extension is included only if original field is present</w:t>
      </w:r>
      <w:r w:rsidR="00EF049A">
        <w:rPr>
          <w:rFonts w:cs="Arial"/>
          <w:b/>
          <w:szCs w:val="20"/>
          <w:lang w:eastAsia="ko-KR"/>
        </w:rPr>
        <w:t>.</w:t>
      </w:r>
    </w:p>
    <w:p w14:paraId="562CF836" w14:textId="755A8284" w:rsidR="00EF049A" w:rsidRDefault="00EF049A" w:rsidP="00EF049A">
      <w:pPr>
        <w:pStyle w:val="ListParagraph"/>
        <w:numPr>
          <w:ilvl w:val="0"/>
          <w:numId w:val="24"/>
        </w:numPr>
        <w:wordWrap w:val="0"/>
        <w:autoSpaceDE w:val="0"/>
        <w:autoSpaceDN w:val="0"/>
        <w:rPr>
          <w:rFonts w:cs="Arial"/>
          <w:bCs/>
          <w:szCs w:val="20"/>
          <w:lang w:eastAsia="ko-KR"/>
        </w:rPr>
      </w:pPr>
      <w:r w:rsidRPr="00EF049A">
        <w:rPr>
          <w:rFonts w:cs="Arial"/>
          <w:bCs/>
          <w:szCs w:val="20"/>
          <w:lang w:eastAsia="ko-KR"/>
        </w:rPr>
        <w:t>Qu</w:t>
      </w:r>
      <w:r>
        <w:rPr>
          <w:rFonts w:cs="Arial"/>
          <w:bCs/>
          <w:szCs w:val="20"/>
          <w:lang w:eastAsia="ko-KR"/>
        </w:rPr>
        <w:t>alcomm wonders why we write the condition since that’s anyway normal behaviour for NCEs.</w:t>
      </w:r>
    </w:p>
    <w:p w14:paraId="2C4E0681" w14:textId="6828D2D7" w:rsidR="003F27C3" w:rsidRPr="00EF049A" w:rsidRDefault="003F27C3" w:rsidP="00EF049A">
      <w:pPr>
        <w:pStyle w:val="ListParagraph"/>
        <w:numPr>
          <w:ilvl w:val="0"/>
          <w:numId w:val="24"/>
        </w:numPr>
        <w:wordWrap w:val="0"/>
        <w:autoSpaceDE w:val="0"/>
        <w:autoSpaceDN w:val="0"/>
        <w:rPr>
          <w:rFonts w:cs="Arial"/>
          <w:bCs/>
          <w:szCs w:val="20"/>
          <w:lang w:eastAsia="ko-KR"/>
        </w:rPr>
      </w:pPr>
      <w:r>
        <w:rPr>
          <w:rFonts w:cs="Arial"/>
          <w:bCs/>
          <w:szCs w:val="20"/>
          <w:lang w:eastAsia="ko-KR"/>
        </w:rPr>
        <w:t>Qualcomm changed their mind and now agrees with original Nokia comment. Should remove outer SEQUENCE and only retain inner field with condition.</w:t>
      </w:r>
    </w:p>
    <w:p w14:paraId="018C2BAA" w14:textId="4702E4C5" w:rsidR="003F27C3" w:rsidRDefault="003F27C3" w:rsidP="004B015A">
      <w:pPr>
        <w:pStyle w:val="Agreement"/>
        <w:pBdr>
          <w:top w:val="single" w:sz="4" w:space="1" w:color="auto"/>
          <w:left w:val="single" w:sz="4" w:space="4" w:color="auto"/>
          <w:bottom w:val="single" w:sz="4" w:space="1" w:color="auto"/>
          <w:right w:val="single" w:sz="4" w:space="4" w:color="auto"/>
        </w:pBdr>
        <w:rPr>
          <w:lang w:eastAsia="ko-KR"/>
        </w:rPr>
      </w:pPr>
      <w:r w:rsidRPr="00EF049A">
        <w:t xml:space="preserve">Conclusion in [204]: </w:t>
      </w:r>
      <w:r>
        <w:t xml:space="preserve">Remove the outer level </w:t>
      </w:r>
      <w:r w:rsidRPr="00EF049A">
        <w:rPr>
          <w:lang w:eastAsia="ko-KR"/>
        </w:rPr>
        <w:t>structure bandwidthReducedAccessRelatedInfo-v16xy</w:t>
      </w:r>
      <w:r>
        <w:rPr>
          <w:lang w:eastAsia="ko-KR"/>
        </w:rPr>
        <w:t xml:space="preserve"> and move condition to the inner field. Field description can be updated to include NOTE 3.</w:t>
      </w:r>
    </w:p>
    <w:p w14:paraId="653F50E5" w14:textId="327B6266" w:rsidR="003F27C3" w:rsidRDefault="003F27C3" w:rsidP="004B015A">
      <w:pPr>
        <w:pStyle w:val="Agreement"/>
        <w:pBdr>
          <w:top w:val="single" w:sz="4" w:space="1" w:color="auto"/>
          <w:left w:val="single" w:sz="4" w:space="4" w:color="auto"/>
          <w:bottom w:val="single" w:sz="4" w:space="1" w:color="auto"/>
          <w:right w:val="single" w:sz="4" w:space="4" w:color="auto"/>
        </w:pBdr>
        <w:rPr>
          <w:lang w:eastAsia="ko-KR"/>
        </w:rPr>
      </w:pPr>
      <w:r>
        <w:t>Capture this in MTC CR</w:t>
      </w:r>
    </w:p>
    <w:p w14:paraId="550F42EA" w14:textId="77777777" w:rsidR="003F27C3" w:rsidRPr="003F27C3" w:rsidRDefault="003F27C3" w:rsidP="003F27C3">
      <w:pPr>
        <w:pStyle w:val="Doc-text2"/>
        <w:rPr>
          <w:lang w:eastAsia="ko-KR"/>
        </w:rPr>
      </w:pP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C917A7">
      <w:pPr>
        <w:numPr>
          <w:ilvl w:val="0"/>
          <w:numId w:val="29"/>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lastRenderedPageBreak/>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C917A7">
      <w:pPr>
        <w:numPr>
          <w:ilvl w:val="0"/>
          <w:numId w:val="29"/>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1468B4AE"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bring a discussion paper and draft-CRs for that </w:t>
      </w:r>
      <w:hyperlink r:id="rId231" w:history="1">
        <w:r w:rsidR="005F1A3B">
          <w:rPr>
            <w:rStyle w:val="Hyperlink"/>
            <w:rFonts w:ascii="Calibri" w:eastAsia="SimSun" w:hAnsi="Calibri" w:cs="Calibri"/>
            <w:i/>
            <w:iCs/>
            <w:sz w:val="22"/>
            <w:szCs w:val="22"/>
            <w:lang w:val="en-US" w:eastAsia="zh-CN"/>
          </w:rPr>
          <w:t>R2-2002626</w:t>
        </w:r>
      </w:hyperlink>
      <w:r w:rsidRPr="007867D0">
        <w:rPr>
          <w:rFonts w:ascii="Calibri" w:eastAsia="SimSun" w:hAnsi="Calibri" w:cs="Calibri"/>
          <w:i/>
          <w:iCs/>
          <w:sz w:val="22"/>
          <w:szCs w:val="22"/>
          <w:lang w:val="en-US" w:eastAsia="zh-CN"/>
        </w:rPr>
        <w:t>/2627/2628.</w:t>
      </w:r>
    </w:p>
    <w:p w14:paraId="60C05DAF" w14:textId="34AADCD8" w:rsidR="00F43666" w:rsidRDefault="00F43666" w:rsidP="00F43666">
      <w:pPr>
        <w:pStyle w:val="Doc-text2"/>
        <w:rPr>
          <w:highlight w:val="yellow"/>
        </w:rPr>
      </w:pPr>
    </w:p>
    <w:p w14:paraId="19E72B81" w14:textId="4E77176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1329D88B" w14:textId="3B26B364" w:rsidR="00181E3D" w:rsidRDefault="00181E3D" w:rsidP="00181E3D">
      <w:pPr>
        <w:wordWrap w:val="0"/>
        <w:autoSpaceDE w:val="0"/>
        <w:autoSpaceDN w:val="0"/>
        <w:ind w:left="1134" w:hanging="414"/>
        <w:rPr>
          <w:rFonts w:cs="Arial"/>
          <w:b/>
          <w:szCs w:val="20"/>
          <w:lang w:eastAsia="ko-KR"/>
        </w:rPr>
      </w:pPr>
      <w:r w:rsidRPr="006C3C45">
        <w:rPr>
          <w:rFonts w:cs="Arial"/>
          <w:b/>
          <w:szCs w:val="20"/>
          <w:lang w:eastAsia="ko-KR"/>
        </w:rPr>
        <w:t>Proposal 8</w:t>
      </w:r>
      <w:r w:rsidRPr="006C3C45">
        <w:rPr>
          <w:rFonts w:cs="Arial"/>
          <w:b/>
          <w:szCs w:val="20"/>
          <w:lang w:eastAsia="ko-KR"/>
        </w:rPr>
        <w:tab/>
        <w:t xml:space="preserve">S006: Add the F1AP information by non-critical extension of </w:t>
      </w:r>
      <w:proofErr w:type="gramStart"/>
      <w:r w:rsidRPr="006C3C45">
        <w:rPr>
          <w:rFonts w:cs="Arial"/>
          <w:b/>
          <w:szCs w:val="20"/>
          <w:lang w:eastAsia="ko-KR"/>
        </w:rPr>
        <w:t>the a</w:t>
      </w:r>
      <w:proofErr w:type="gramEnd"/>
      <w:r w:rsidRPr="006C3C45">
        <w:rPr>
          <w:rFonts w:cs="Arial"/>
          <w:b/>
          <w:szCs w:val="20"/>
          <w:lang w:eastAsia="ko-KR"/>
        </w:rPr>
        <w:t xml:space="preserve"> regular critical extension of the ULInformationTransfer message i.e. stating that when F1AP information is included, dedicatedInfoType contents is invalid and to be ignored by the network</w:t>
      </w:r>
    </w:p>
    <w:p w14:paraId="56BCDD77" w14:textId="26036913" w:rsidR="00161865" w:rsidRDefault="00161865" w:rsidP="00C917A7">
      <w:pPr>
        <w:pStyle w:val="ListParagraph"/>
        <w:numPr>
          <w:ilvl w:val="0"/>
          <w:numId w:val="29"/>
        </w:numPr>
        <w:wordWrap w:val="0"/>
        <w:autoSpaceDE w:val="0"/>
        <w:autoSpaceDN w:val="0"/>
        <w:rPr>
          <w:rFonts w:cs="Arial"/>
          <w:bCs/>
          <w:szCs w:val="20"/>
          <w:lang w:eastAsia="ko-KR"/>
        </w:rPr>
      </w:pPr>
      <w:r w:rsidRPr="00161865">
        <w:rPr>
          <w:rFonts w:cs="Arial"/>
          <w:bCs/>
          <w:szCs w:val="20"/>
          <w:lang w:eastAsia="ko-KR"/>
        </w:rPr>
        <w:t>Samsung</w:t>
      </w:r>
      <w:r>
        <w:rPr>
          <w:rFonts w:cs="Arial"/>
          <w:bCs/>
          <w:szCs w:val="20"/>
          <w:lang w:eastAsia="ko-KR"/>
        </w:rPr>
        <w:t xml:space="preserve"> thinks we don’t need new CE for the message; network can just ignore mandatory legacy fields. Ericsson agrees. </w:t>
      </w:r>
    </w:p>
    <w:p w14:paraId="6BE2CA40" w14:textId="22031627" w:rsidR="00161865" w:rsidRDefault="00161865" w:rsidP="00C917A7">
      <w:pPr>
        <w:pStyle w:val="ListParagraph"/>
        <w:numPr>
          <w:ilvl w:val="0"/>
          <w:numId w:val="29"/>
        </w:numPr>
        <w:wordWrap w:val="0"/>
        <w:autoSpaceDE w:val="0"/>
        <w:autoSpaceDN w:val="0"/>
        <w:rPr>
          <w:rFonts w:cs="Arial"/>
          <w:bCs/>
          <w:szCs w:val="20"/>
          <w:lang w:eastAsia="ko-KR"/>
        </w:rPr>
      </w:pPr>
      <w:r>
        <w:rPr>
          <w:rFonts w:cs="Arial"/>
          <w:bCs/>
          <w:szCs w:val="20"/>
          <w:lang w:eastAsia="ko-KR"/>
        </w:rPr>
        <w:t>Intel wonders why they didn’t choose a different message instead of</w:t>
      </w:r>
      <w:r w:rsidR="003F27C3">
        <w:rPr>
          <w:rFonts w:cs="Arial"/>
          <w:bCs/>
          <w:szCs w:val="20"/>
          <w:lang w:eastAsia="ko-KR"/>
        </w:rPr>
        <w:t xml:space="preserve"> extending existing one if none of the legacy fields can be present</w:t>
      </w:r>
      <w:r>
        <w:rPr>
          <w:rFonts w:cs="Arial"/>
          <w:bCs/>
          <w:szCs w:val="20"/>
          <w:lang w:eastAsia="ko-KR"/>
        </w:rPr>
        <w:t>.</w:t>
      </w:r>
    </w:p>
    <w:p w14:paraId="00B612A7" w14:textId="79EA5A7A" w:rsidR="00161865" w:rsidRDefault="00161865" w:rsidP="00161865">
      <w:pPr>
        <w:wordWrap w:val="0"/>
        <w:autoSpaceDE w:val="0"/>
        <w:autoSpaceDN w:val="0"/>
        <w:rPr>
          <w:rFonts w:cs="Arial"/>
          <w:bCs/>
          <w:szCs w:val="20"/>
          <w:lang w:eastAsia="ko-KR"/>
        </w:rPr>
      </w:pPr>
    </w:p>
    <w:p w14:paraId="7E950D5B" w14:textId="0400D864" w:rsidR="00161865" w:rsidRPr="00EF049A" w:rsidRDefault="00161865" w:rsidP="004B015A">
      <w:pPr>
        <w:pStyle w:val="Agreement"/>
        <w:pBdr>
          <w:top w:val="single" w:sz="4" w:space="1" w:color="auto"/>
          <w:left w:val="single" w:sz="4" w:space="4" w:color="auto"/>
          <w:bottom w:val="single" w:sz="4" w:space="1" w:color="auto"/>
          <w:right w:val="single" w:sz="4" w:space="4" w:color="auto"/>
        </w:pBdr>
        <w:rPr>
          <w:lang w:eastAsia="ko-KR"/>
        </w:rPr>
      </w:pPr>
      <w:r>
        <w:rPr>
          <w:lang w:eastAsia="ko-KR"/>
        </w:rPr>
        <w:t>Companies can bring CRs to next meeting to illustrate how to resolve th</w:t>
      </w:r>
      <w:r w:rsidR="006C3C45">
        <w:rPr>
          <w:lang w:eastAsia="ko-KR"/>
        </w:rPr>
        <w:t>e issue S006</w:t>
      </w:r>
      <w:r>
        <w:rPr>
          <w:lang w:eastAsia="ko-KR"/>
        </w:rPr>
        <w:t xml:space="preserve"> (e.g. different message or ignoring legacy mandatory fields)</w:t>
      </w:r>
    </w:p>
    <w:p w14:paraId="2E9E00E5" w14:textId="77777777" w:rsidR="00161865" w:rsidRPr="00161865" w:rsidRDefault="00161865" w:rsidP="00161865">
      <w:pPr>
        <w:wordWrap w:val="0"/>
        <w:autoSpaceDE w:val="0"/>
        <w:autoSpaceDN w:val="0"/>
        <w:rPr>
          <w:rFonts w:cs="Arial"/>
          <w:bCs/>
          <w:szCs w:val="20"/>
          <w:lang w:eastAsia="ko-KR"/>
        </w:rPr>
      </w:pPr>
    </w:p>
    <w:p w14:paraId="72959A32" w14:textId="77777777" w:rsidR="00161865" w:rsidRPr="00EF049A" w:rsidRDefault="00161865" w:rsidP="00181E3D">
      <w:pPr>
        <w:wordWrap w:val="0"/>
        <w:autoSpaceDE w:val="0"/>
        <w:autoSpaceDN w:val="0"/>
        <w:ind w:left="1134" w:hanging="414"/>
        <w:rPr>
          <w:rFonts w:cs="Arial"/>
          <w:b/>
          <w:szCs w:val="20"/>
          <w:lang w:eastAsia="ko-KR"/>
        </w:rPr>
      </w:pPr>
    </w:p>
    <w:p w14:paraId="4765179D" w14:textId="38A85D67" w:rsidR="00181E3D" w:rsidRPr="00EF049A" w:rsidRDefault="00181E3D" w:rsidP="00181E3D">
      <w:pPr>
        <w:wordWrap w:val="0"/>
        <w:autoSpaceDE w:val="0"/>
        <w:autoSpaceDN w:val="0"/>
        <w:ind w:left="1134" w:hanging="414"/>
        <w:rPr>
          <w:rFonts w:cs="Arial"/>
          <w:b/>
          <w:szCs w:val="20"/>
          <w:lang w:eastAsia="ko-KR"/>
        </w:rPr>
      </w:pPr>
      <w:r w:rsidRPr="00EF049A">
        <w:rPr>
          <w:rFonts w:cs="Arial"/>
          <w:b/>
          <w:szCs w:val="20"/>
          <w:lang w:eastAsia="ko-KR"/>
        </w:rPr>
        <w:t>Proposal 9</w:t>
      </w:r>
      <w:r w:rsidRPr="00EF049A">
        <w:rPr>
          <w:rFonts w:cs="Arial"/>
          <w:b/>
          <w:szCs w:val="20"/>
          <w:lang w:eastAsia="ko-KR"/>
        </w:rPr>
        <w:tab/>
        <w:t>S003, S00</w:t>
      </w:r>
      <w:r w:rsidR="00161865">
        <w:rPr>
          <w:rFonts w:cs="Arial"/>
          <w:b/>
          <w:szCs w:val="20"/>
          <w:lang w:eastAsia="ko-KR"/>
        </w:rPr>
        <w:t>5</w:t>
      </w:r>
      <w:r w:rsidRPr="00EF049A">
        <w:rPr>
          <w:rFonts w:cs="Arial"/>
          <w:b/>
          <w:szCs w:val="20"/>
          <w:lang w:eastAsia="ko-KR"/>
        </w:rPr>
        <w:t>, B002, S046: Continue discussions regarding the signalling of the V2X information defined in NR together so that a consistent and future proof approach is taken</w:t>
      </w:r>
    </w:p>
    <w:p w14:paraId="2EFF4C96" w14:textId="77777777" w:rsidR="00181E3D" w:rsidRPr="00EF049A" w:rsidRDefault="00181E3D" w:rsidP="00F43666">
      <w:pPr>
        <w:pStyle w:val="Doc-text2"/>
      </w:pPr>
    </w:p>
    <w:p w14:paraId="3CE3BB17" w14:textId="505E3E8E" w:rsidR="00780DDC" w:rsidRPr="00EF049A" w:rsidRDefault="00F43666" w:rsidP="004B015A">
      <w:pPr>
        <w:pStyle w:val="Agreement"/>
        <w:pBdr>
          <w:top w:val="single" w:sz="4" w:space="1" w:color="auto"/>
          <w:left w:val="single" w:sz="4" w:space="4" w:color="auto"/>
          <w:bottom w:val="single" w:sz="4" w:space="1" w:color="auto"/>
          <w:right w:val="single" w:sz="4" w:space="4" w:color="auto"/>
        </w:pBdr>
      </w:pPr>
      <w:r w:rsidRPr="00EF049A">
        <w:rPr>
          <w:lang w:eastAsia="ko-KR"/>
        </w:rPr>
        <w:t>Conclusions in [204] for S003, S00</w:t>
      </w:r>
      <w:r w:rsidR="00161865">
        <w:rPr>
          <w:lang w:eastAsia="ko-KR"/>
        </w:rPr>
        <w:t>5</w:t>
      </w:r>
      <w:r w:rsidRPr="00EF049A">
        <w:rPr>
          <w:lang w:eastAsia="ko-KR"/>
        </w:rPr>
        <w:t xml:space="preserve">, B002, S046:  </w:t>
      </w:r>
      <w:r w:rsidRPr="00EF049A">
        <w:rPr>
          <w:rFonts w:cs="Arial"/>
          <w:szCs w:val="20"/>
          <w:lang w:eastAsia="ko-KR"/>
        </w:rPr>
        <w:t xml:space="preserve">There seems a slight preference to not introduce any changes. It seems the signalling of the V2X information defined in NR is best discussed together so that a consistent approach is taken. Some further discussion seems desirable, also avoiding introduction of numerous additional messages in future.  </w:t>
      </w:r>
    </w:p>
    <w:p w14:paraId="240BAA8F" w14:textId="0EFA42CB" w:rsidR="00F43666" w:rsidRPr="00EF049A" w:rsidRDefault="00F43666" w:rsidP="004B015A">
      <w:pPr>
        <w:pStyle w:val="Agreement"/>
        <w:pBdr>
          <w:top w:val="single" w:sz="4" w:space="1" w:color="auto"/>
          <w:left w:val="single" w:sz="4" w:space="4" w:color="auto"/>
          <w:bottom w:val="single" w:sz="4" w:space="1" w:color="auto"/>
          <w:right w:val="single" w:sz="4" w:space="4" w:color="auto"/>
        </w:pBdr>
        <w:rPr>
          <w:lang w:eastAsia="ko-KR"/>
        </w:rPr>
      </w:pPr>
      <w:r w:rsidRPr="00EF049A">
        <w:rPr>
          <w:lang w:eastAsia="ko-KR"/>
        </w:rPr>
        <w:t>Continue discussions regarding the signalling of the V2X information defined in NR together so that a consistent and future proof approach is taken</w:t>
      </w:r>
    </w:p>
    <w:p w14:paraId="31E115ED" w14:textId="0A89249E" w:rsidR="00F43666" w:rsidRPr="00EF049A" w:rsidRDefault="00F43666" w:rsidP="00F43666">
      <w:pPr>
        <w:pStyle w:val="Doc-text2"/>
        <w:rPr>
          <w:lang w:eastAsia="ko-KR"/>
        </w:rPr>
      </w:pPr>
    </w:p>
    <w:p w14:paraId="4A4E7F37" w14:textId="094BD977" w:rsidR="00FF2360" w:rsidRPr="00EF049A" w:rsidRDefault="00FF2360" w:rsidP="00C917A7">
      <w:pPr>
        <w:pStyle w:val="Doc-text2"/>
        <w:numPr>
          <w:ilvl w:val="0"/>
          <w:numId w:val="29"/>
        </w:numPr>
        <w:rPr>
          <w:lang w:eastAsia="ko-KR"/>
        </w:rPr>
      </w:pPr>
      <w:r w:rsidRPr="00EF049A">
        <w:rPr>
          <w:lang w:eastAsia="ko-KR"/>
        </w:rPr>
        <w:t>Ericsson thinks we should discuss this over email to next meeting. Samsung agrees.</w:t>
      </w:r>
    </w:p>
    <w:p w14:paraId="35BD3A2B" w14:textId="571F1D64" w:rsidR="00F43666" w:rsidRPr="00EF049A" w:rsidRDefault="00F43666" w:rsidP="00F43666">
      <w:pPr>
        <w:pStyle w:val="Agreement"/>
        <w:rPr>
          <w:lang w:eastAsia="ko-KR"/>
        </w:rPr>
      </w:pPr>
      <w:r w:rsidRPr="00EF049A">
        <w:rPr>
          <w:lang w:eastAsia="ko-KR"/>
        </w:rPr>
        <w:t xml:space="preserve">Discuss </w:t>
      </w:r>
      <w:r w:rsidR="00FF2360" w:rsidRPr="00EF049A">
        <w:rPr>
          <w:lang w:eastAsia="ko-KR"/>
        </w:rPr>
        <w:t xml:space="preserve">over </w:t>
      </w:r>
      <w:r w:rsidRPr="00EF049A">
        <w:rPr>
          <w:lang w:eastAsia="ko-KR"/>
        </w:rPr>
        <w:t xml:space="preserve">email discussion </w:t>
      </w:r>
      <w:r w:rsidR="00FF2360" w:rsidRPr="00EF049A">
        <w:rPr>
          <w:lang w:eastAsia="ko-KR"/>
        </w:rPr>
        <w:t xml:space="preserve">until </w:t>
      </w:r>
      <w:r w:rsidRPr="00EF049A">
        <w:rPr>
          <w:lang w:eastAsia="ko-KR"/>
        </w:rPr>
        <w:t>next meeting</w:t>
      </w:r>
    </w:p>
    <w:p w14:paraId="4CDD6499" w14:textId="5FB76E73" w:rsidR="00780DDC" w:rsidRDefault="00780DDC" w:rsidP="00A57EFB">
      <w:pPr>
        <w:pStyle w:val="Doc-text2"/>
      </w:pPr>
    </w:p>
    <w:p w14:paraId="1B152BEA" w14:textId="7AFC466D" w:rsidR="00FF2360" w:rsidRPr="00EF049A" w:rsidRDefault="00FF2360" w:rsidP="00FF2360">
      <w:pPr>
        <w:pStyle w:val="EmailDiscussion"/>
      </w:pPr>
      <w:r w:rsidRPr="00EF049A">
        <w:t xml:space="preserve">[109bis-e#xx][LTE/NR/ASN.1]  Resolution to review issues </w:t>
      </w:r>
      <w:r w:rsidRPr="00EF049A">
        <w:rPr>
          <w:lang w:eastAsia="ko-KR"/>
        </w:rPr>
        <w:t>S003, S00</w:t>
      </w:r>
      <w:r w:rsidR="00161865">
        <w:rPr>
          <w:lang w:eastAsia="ko-KR"/>
        </w:rPr>
        <w:t>5</w:t>
      </w:r>
      <w:r w:rsidRPr="00EF049A">
        <w:rPr>
          <w:lang w:eastAsia="ko-KR"/>
        </w:rPr>
        <w:t>, B002, S046</w:t>
      </w:r>
      <w:r w:rsidRPr="00EF049A">
        <w:t xml:space="preserve"> (Samsung/Ericsson)</w:t>
      </w:r>
    </w:p>
    <w:p w14:paraId="083FBBFC" w14:textId="75303592" w:rsidR="00FF2360" w:rsidRDefault="00FF2360" w:rsidP="00FF2360">
      <w:pPr>
        <w:pStyle w:val="EmailDiscussion2"/>
        <w:ind w:left="1619" w:firstLine="0"/>
      </w:pPr>
      <w:r w:rsidRPr="00EF049A">
        <w:t>Discuss how to resolve the review issues S003/S006/B002/S046 and identify how the cross-RAT IE usage should work.</w:t>
      </w:r>
    </w:p>
    <w:p w14:paraId="575EED14" w14:textId="3881716E" w:rsidR="00FF2360" w:rsidRDefault="00FF2360" w:rsidP="00FF2360">
      <w:pPr>
        <w:pStyle w:val="EmailDiscussion2"/>
      </w:pPr>
      <w:r>
        <w:tab/>
        <w:t>Intended outcome: Discussion report and CRs to 36.331 (Samsung) and 38.331 (Ericsson)</w:t>
      </w:r>
    </w:p>
    <w:p w14:paraId="13570D53" w14:textId="2EFD4EAD" w:rsidR="00FF2360" w:rsidRDefault="00FF2360" w:rsidP="00FF2360">
      <w:pPr>
        <w:pStyle w:val="EmailDiscussion2"/>
      </w:pPr>
      <w:r>
        <w:tab/>
        <w:t xml:space="preserve">Deadline:  Long (until next meeting) </w:t>
      </w:r>
    </w:p>
    <w:p w14:paraId="2CEE61EE" w14:textId="502FB9A8" w:rsidR="00FF2360" w:rsidRDefault="00FF2360" w:rsidP="00FF2360">
      <w:pPr>
        <w:pStyle w:val="EmailDiscussion2"/>
      </w:pPr>
    </w:p>
    <w:p w14:paraId="51F245D6" w14:textId="77777777" w:rsidR="00FF2360" w:rsidRPr="00FF2360" w:rsidRDefault="00FF2360" w:rsidP="00FF2360">
      <w:pPr>
        <w:pStyle w:val="Doc-text2"/>
      </w:pPr>
    </w:p>
    <w:p w14:paraId="34BA5E08" w14:textId="6CB6354A" w:rsidR="00F43666" w:rsidRDefault="00F43666" w:rsidP="009F3FAD">
      <w:pPr>
        <w:pStyle w:val="Doc-text2"/>
      </w:pPr>
    </w:p>
    <w:p w14:paraId="36F114C4" w14:textId="2F4B372E" w:rsidR="00F43666" w:rsidRDefault="00F43666" w:rsidP="00F43666">
      <w:pPr>
        <w:pStyle w:val="BoldComments"/>
      </w:pPr>
      <w:r w:rsidRPr="00F43666">
        <w:t>2nd week Online</w:t>
      </w:r>
    </w:p>
    <w:p w14:paraId="3433B4FD" w14:textId="524DF6A6" w:rsidR="009C56A3" w:rsidRDefault="009C56A3" w:rsidP="00F43666">
      <w:pPr>
        <w:pStyle w:val="BoldComments"/>
      </w:pPr>
      <w:r>
        <w:t>Issues agreed in [204]: H115, Z301, Z311, Z307,Z309</w:t>
      </w:r>
    </w:p>
    <w:tbl>
      <w:tblPr>
        <w:tblStyle w:val="TableGrid"/>
        <w:tblW w:w="10638" w:type="dxa"/>
        <w:tblLook w:val="04A0" w:firstRow="1" w:lastRow="0" w:firstColumn="1" w:lastColumn="0" w:noHBand="0" w:noVBand="1"/>
      </w:tblPr>
      <w:tblGrid>
        <w:gridCol w:w="828"/>
        <w:gridCol w:w="1350"/>
        <w:gridCol w:w="4590"/>
        <w:gridCol w:w="3870"/>
      </w:tblGrid>
      <w:tr w:rsidR="009C56A3" w14:paraId="2CB7FA29" w14:textId="77777777" w:rsidTr="003207F6">
        <w:tc>
          <w:tcPr>
            <w:tcW w:w="828" w:type="dxa"/>
            <w:shd w:val="clear" w:color="auto" w:fill="EDEDED" w:themeFill="accent3" w:themeFillTint="33"/>
          </w:tcPr>
          <w:p w14:paraId="1DA09AB0" w14:textId="77777777" w:rsidR="009C56A3" w:rsidRDefault="009C56A3" w:rsidP="003207F6">
            <w:pPr>
              <w:rPr>
                <w:lang w:eastAsia="ko-KR"/>
              </w:rPr>
            </w:pPr>
            <w:r>
              <w:rPr>
                <w:lang w:eastAsia="ko-KR"/>
              </w:rPr>
              <w:lastRenderedPageBreak/>
              <w:t>No</w:t>
            </w:r>
          </w:p>
        </w:tc>
        <w:tc>
          <w:tcPr>
            <w:tcW w:w="1350" w:type="dxa"/>
            <w:shd w:val="clear" w:color="auto" w:fill="EDEDED" w:themeFill="accent3" w:themeFillTint="33"/>
          </w:tcPr>
          <w:p w14:paraId="355B1287" w14:textId="655BEA5D" w:rsidR="009C56A3" w:rsidRDefault="003F27C3" w:rsidP="003207F6">
            <w:pPr>
              <w:rPr>
                <w:lang w:eastAsia="ko-KR"/>
              </w:rPr>
            </w:pPr>
            <w:r>
              <w:rPr>
                <w:lang w:eastAsia="ko-KR"/>
              </w:rPr>
              <w:t xml:space="preserve">Flagging </w:t>
            </w:r>
            <w:r w:rsidR="009C56A3">
              <w:rPr>
                <w:lang w:eastAsia="ko-KR"/>
              </w:rPr>
              <w:t>Company</w:t>
            </w:r>
          </w:p>
        </w:tc>
        <w:tc>
          <w:tcPr>
            <w:tcW w:w="4590" w:type="dxa"/>
            <w:shd w:val="clear" w:color="auto" w:fill="EDEDED" w:themeFill="accent3" w:themeFillTint="33"/>
          </w:tcPr>
          <w:p w14:paraId="01E28E8D" w14:textId="77777777" w:rsidR="009C56A3" w:rsidRDefault="009C56A3" w:rsidP="003207F6">
            <w:pPr>
              <w:rPr>
                <w:lang w:eastAsia="ko-KR"/>
              </w:rPr>
            </w:pPr>
            <w:r>
              <w:rPr>
                <w:lang w:eastAsia="ko-KR"/>
              </w:rPr>
              <w:t>Remarks</w:t>
            </w:r>
          </w:p>
        </w:tc>
        <w:tc>
          <w:tcPr>
            <w:tcW w:w="3870" w:type="dxa"/>
            <w:shd w:val="clear" w:color="auto" w:fill="EDEDED" w:themeFill="accent3" w:themeFillTint="33"/>
          </w:tcPr>
          <w:p w14:paraId="6B8371F7" w14:textId="77777777" w:rsidR="009C56A3" w:rsidRDefault="009C56A3" w:rsidP="003207F6">
            <w:pPr>
              <w:rPr>
                <w:lang w:eastAsia="ko-KR"/>
              </w:rPr>
            </w:pPr>
            <w:r>
              <w:rPr>
                <w:lang w:eastAsia="ko-KR"/>
              </w:rPr>
              <w:t>Status</w:t>
            </w:r>
          </w:p>
        </w:tc>
      </w:tr>
      <w:tr w:rsidR="009C56A3" w14:paraId="66DCB081" w14:textId="77777777" w:rsidTr="003207F6">
        <w:tc>
          <w:tcPr>
            <w:tcW w:w="828" w:type="dxa"/>
          </w:tcPr>
          <w:p w14:paraId="1F19CD06" w14:textId="77777777" w:rsidR="009C56A3" w:rsidRPr="00CA248B" w:rsidRDefault="009C56A3" w:rsidP="003207F6">
            <w:pPr>
              <w:rPr>
                <w:rFonts w:cs="Arial"/>
                <w:szCs w:val="20"/>
                <w:lang w:eastAsia="ko-KR"/>
              </w:rPr>
            </w:pPr>
            <w:r>
              <w:rPr>
                <w:rFonts w:cs="Arial"/>
                <w:szCs w:val="20"/>
                <w:lang w:eastAsia="ko-KR"/>
              </w:rPr>
              <w:t>H115</w:t>
            </w:r>
          </w:p>
        </w:tc>
        <w:tc>
          <w:tcPr>
            <w:tcW w:w="1350" w:type="dxa"/>
          </w:tcPr>
          <w:p w14:paraId="3BDB1979" w14:textId="77777777" w:rsidR="009C56A3" w:rsidRDefault="009C56A3" w:rsidP="003207F6">
            <w:pPr>
              <w:rPr>
                <w:lang w:eastAsia="ko-KR"/>
              </w:rPr>
            </w:pPr>
            <w:r>
              <w:rPr>
                <w:lang w:eastAsia="ko-KR"/>
              </w:rPr>
              <w:t>Huawei</w:t>
            </w:r>
          </w:p>
        </w:tc>
        <w:tc>
          <w:tcPr>
            <w:tcW w:w="4590" w:type="dxa"/>
          </w:tcPr>
          <w:p w14:paraId="5F6D1CEF" w14:textId="77777777" w:rsidR="009C56A3" w:rsidRPr="00C57CEF" w:rsidRDefault="009C56A3" w:rsidP="003207F6">
            <w:pPr>
              <w:rPr>
                <w:lang w:eastAsia="ko-KR"/>
              </w:rPr>
            </w:pPr>
            <w:r>
              <w:rPr>
                <w:lang w:eastAsia="ko-KR"/>
              </w:rPr>
              <w:t>W</w:t>
            </w:r>
            <w:r w:rsidRPr="00C57CEF">
              <w:rPr>
                <w:lang w:eastAsia="ko-KR"/>
              </w:rPr>
              <w:t xml:space="preserve">e do not agree with rapporteur PropTdoc. </w:t>
            </w:r>
            <w:r>
              <w:rPr>
                <w:lang w:eastAsia="ko-KR"/>
              </w:rPr>
              <w:t>W</w:t>
            </w:r>
            <w:r w:rsidRPr="00C57CEF">
              <w:rPr>
                <w:lang w:eastAsia="ko-KR"/>
              </w:rPr>
              <w:t>e propose to change to PropNoAct</w:t>
            </w:r>
          </w:p>
          <w:p w14:paraId="77FBDED4" w14:textId="6E3DEB1E" w:rsidR="009C56A3" w:rsidRPr="00CA248B" w:rsidRDefault="009C56A3" w:rsidP="003207F6">
            <w:pPr>
              <w:rPr>
                <w:lang w:eastAsia="ko-KR"/>
              </w:rPr>
            </w:pPr>
            <w:r w:rsidRPr="00C57CEF">
              <w:rPr>
                <w:lang w:eastAsia="ko-KR"/>
              </w:rPr>
              <w:t xml:space="preserve">This should be captured by the eMTC RRC CR rapporteur based on the RAN1 spreadsheet in </w:t>
            </w:r>
            <w:r w:rsidR="008F4B5A" w:rsidRPr="008F4B5A">
              <w:rPr>
                <w:lang w:eastAsia="ko-KR"/>
              </w:rPr>
              <w:t xml:space="preserve">offline </w:t>
            </w:r>
            <w:r w:rsidRPr="00C57CEF">
              <w:rPr>
                <w:lang w:eastAsia="ko-KR"/>
              </w:rPr>
              <w:t>email discussion [AT109bis-e][408][eMTC]  36.331 CR</w:t>
            </w:r>
          </w:p>
        </w:tc>
        <w:tc>
          <w:tcPr>
            <w:tcW w:w="3870" w:type="dxa"/>
          </w:tcPr>
          <w:p w14:paraId="14A05B56" w14:textId="77777777" w:rsidR="009C56A3" w:rsidRDefault="009C56A3" w:rsidP="003207F6">
            <w:pPr>
              <w:rPr>
                <w:lang w:eastAsia="ko-KR"/>
              </w:rPr>
            </w:pPr>
            <w:r>
              <w:rPr>
                <w:lang w:eastAsia="ko-KR"/>
              </w:rPr>
              <w:t>Minutes: ConcAgree, class 3 (develop TP and capture in MTC CR)</w:t>
            </w:r>
          </w:p>
        </w:tc>
      </w:tr>
      <w:tr w:rsidR="009C56A3" w14:paraId="5FBA8BE4" w14:textId="77777777" w:rsidTr="003207F6">
        <w:tc>
          <w:tcPr>
            <w:tcW w:w="828" w:type="dxa"/>
          </w:tcPr>
          <w:p w14:paraId="3F8D3CE4" w14:textId="77777777" w:rsidR="009C56A3" w:rsidRPr="00CA248B" w:rsidRDefault="009C56A3" w:rsidP="003207F6">
            <w:pPr>
              <w:rPr>
                <w:rFonts w:cs="Arial"/>
                <w:szCs w:val="20"/>
                <w:lang w:eastAsia="ko-KR"/>
              </w:rPr>
            </w:pPr>
            <w:r>
              <w:rPr>
                <w:rFonts w:cs="Arial"/>
                <w:szCs w:val="20"/>
                <w:lang w:eastAsia="ko-KR"/>
              </w:rPr>
              <w:t>Z301</w:t>
            </w:r>
          </w:p>
        </w:tc>
        <w:tc>
          <w:tcPr>
            <w:tcW w:w="1350" w:type="dxa"/>
          </w:tcPr>
          <w:p w14:paraId="2865CA9A" w14:textId="77777777" w:rsidR="009C56A3" w:rsidRDefault="009C56A3" w:rsidP="003207F6">
            <w:pPr>
              <w:rPr>
                <w:lang w:eastAsia="ko-KR"/>
              </w:rPr>
            </w:pPr>
            <w:r>
              <w:rPr>
                <w:lang w:eastAsia="ko-KR"/>
              </w:rPr>
              <w:t>Huawei</w:t>
            </w:r>
          </w:p>
        </w:tc>
        <w:tc>
          <w:tcPr>
            <w:tcW w:w="4590" w:type="dxa"/>
          </w:tcPr>
          <w:p w14:paraId="641A2C44" w14:textId="77777777" w:rsidR="009C56A3" w:rsidRPr="00392D22" w:rsidRDefault="009C56A3" w:rsidP="003207F6">
            <w:pPr>
              <w:rPr>
                <w:lang w:eastAsia="ko-KR"/>
              </w:rPr>
            </w:pPr>
            <w:r w:rsidRPr="00392D22">
              <w:rPr>
                <w:lang w:eastAsia="ko-KR"/>
              </w:rPr>
              <w:t>The first bullet needs correction because of name changes but we prefer not to move the contents in order to reduce unnecessary changes between Rel-15 and Rel-16 specifications.</w:t>
            </w:r>
          </w:p>
          <w:p w14:paraId="5B2120FE" w14:textId="77777777" w:rsidR="009C56A3" w:rsidRPr="00CA248B" w:rsidRDefault="009C56A3" w:rsidP="003207F6">
            <w:pPr>
              <w:rPr>
                <w:lang w:eastAsia="ko-KR"/>
              </w:rPr>
            </w:pPr>
            <w:r w:rsidRPr="00392D22">
              <w:rPr>
                <w:lang w:eastAsia="ko-KR"/>
              </w:rPr>
              <w:t>In general, the more changes we do to EUTRA measurements, as in Rel-15, in Rel-16, the more likely we will by mistake introduce diverging behaviour between Rel-15 and Rel-16 UEs for this feature, which can create problems to use this feature.</w:t>
            </w:r>
          </w:p>
        </w:tc>
        <w:tc>
          <w:tcPr>
            <w:tcW w:w="3870" w:type="dxa"/>
          </w:tcPr>
          <w:p w14:paraId="20FB8685" w14:textId="77777777" w:rsidR="009C56A3" w:rsidRDefault="009C56A3" w:rsidP="003207F6">
            <w:pPr>
              <w:rPr>
                <w:lang w:eastAsia="ko-KR"/>
              </w:rPr>
            </w:pPr>
            <w:r>
              <w:rPr>
                <w:lang w:eastAsia="ko-KR"/>
              </w:rPr>
              <w:t>Conclusion: C</w:t>
            </w:r>
            <w:r w:rsidRPr="00392D22">
              <w:rPr>
                <w:lang w:eastAsia="ko-KR"/>
              </w:rPr>
              <w:t xml:space="preserve">lass to </w:t>
            </w:r>
            <w:r>
              <w:rPr>
                <w:lang w:eastAsia="ko-KR"/>
              </w:rPr>
              <w:t xml:space="preserve">be changed </w:t>
            </w:r>
            <w:r w:rsidRPr="00392D22">
              <w:rPr>
                <w:lang w:eastAsia="ko-KR"/>
              </w:rPr>
              <w:t>3 and Status to DiscMail</w:t>
            </w:r>
          </w:p>
          <w:p w14:paraId="6C64526A" w14:textId="2325E78A" w:rsidR="009C56A3" w:rsidRDefault="009C56A3" w:rsidP="003207F6">
            <w:pPr>
              <w:rPr>
                <w:lang w:eastAsia="ko-KR"/>
              </w:rPr>
            </w:pPr>
            <w:r>
              <w:rPr>
                <w:lang w:eastAsia="ko-KR"/>
              </w:rPr>
              <w:t xml:space="preserve">&gt;Issue is </w:t>
            </w:r>
            <w:r w:rsidRPr="00392D22">
              <w:rPr>
                <w:lang w:eastAsia="ko-KR"/>
              </w:rPr>
              <w:t xml:space="preserve">best concluded together with the discussion on the proposal 4 from </w:t>
            </w:r>
            <w:hyperlink r:id="rId232" w:history="1">
              <w:r w:rsidR="005F1A3B">
                <w:rPr>
                  <w:rStyle w:val="Hyperlink"/>
                  <w:lang w:eastAsia="ko-KR"/>
                </w:rPr>
                <w:t>R2-2003395</w:t>
              </w:r>
            </w:hyperlink>
            <w:r>
              <w:rPr>
                <w:lang w:eastAsia="ko-KR"/>
              </w:rPr>
              <w:t>, that is raised in eMail#32</w:t>
            </w:r>
            <w:r w:rsidRPr="00392D22">
              <w:rPr>
                <w:lang w:eastAsia="ko-KR"/>
              </w:rPr>
              <w:t xml:space="preserve">           </w:t>
            </w:r>
            <w:r>
              <w:rPr>
                <w:lang w:eastAsia="ko-KR"/>
              </w:rPr>
              <w:t>(i</w:t>
            </w:r>
            <w:r w:rsidRPr="00392D22">
              <w:rPr>
                <w:lang w:eastAsia="ko-KR"/>
              </w:rPr>
              <w:t xml:space="preserve">.e. related to how we capture the agreement that receipt of </w:t>
            </w:r>
            <w:r>
              <w:rPr>
                <w:lang w:eastAsia="ko-KR"/>
              </w:rPr>
              <w:t>a</w:t>
            </w:r>
            <w:r w:rsidRPr="00392D22">
              <w:rPr>
                <w:lang w:eastAsia="ko-KR"/>
              </w:rPr>
              <w:t xml:space="preserve"> </w:t>
            </w:r>
            <w:r>
              <w:rPr>
                <w:lang w:eastAsia="ko-KR"/>
              </w:rPr>
              <w:t>frequency list</w:t>
            </w:r>
            <w:r w:rsidRPr="00392D22">
              <w:rPr>
                <w:lang w:eastAsia="ko-KR"/>
              </w:rPr>
              <w:t xml:space="preserve"> within release</w:t>
            </w:r>
            <w:r>
              <w:rPr>
                <w:lang w:eastAsia="ko-KR"/>
              </w:rPr>
              <w:t xml:space="preserve">, also if this concerns NR freqs only, </w:t>
            </w:r>
            <w:r w:rsidRPr="00392D22">
              <w:rPr>
                <w:lang w:eastAsia="ko-KR"/>
              </w:rPr>
              <w:t>would means UE will not take LTE freq list</w:t>
            </w:r>
            <w:r>
              <w:rPr>
                <w:lang w:eastAsia="ko-KR"/>
              </w:rPr>
              <w:t>ed</w:t>
            </w:r>
            <w:r w:rsidRPr="00392D22">
              <w:rPr>
                <w:lang w:eastAsia="ko-KR"/>
              </w:rPr>
              <w:t xml:space="preserve"> </w:t>
            </w:r>
            <w:r>
              <w:rPr>
                <w:lang w:eastAsia="ko-KR"/>
              </w:rPr>
              <w:t>in</w:t>
            </w:r>
            <w:r w:rsidRPr="00392D22">
              <w:rPr>
                <w:lang w:eastAsia="ko-KR"/>
              </w:rPr>
              <w:t xml:space="preserve"> SIB</w:t>
            </w:r>
            <w:r>
              <w:rPr>
                <w:lang w:eastAsia="ko-KR"/>
              </w:rPr>
              <w:t>)</w:t>
            </w:r>
          </w:p>
        </w:tc>
      </w:tr>
      <w:tr w:rsidR="009C56A3" w14:paraId="5ECF662B" w14:textId="77777777" w:rsidTr="003207F6">
        <w:tc>
          <w:tcPr>
            <w:tcW w:w="828" w:type="dxa"/>
          </w:tcPr>
          <w:p w14:paraId="12958C83" w14:textId="77777777" w:rsidR="009C56A3" w:rsidRPr="00CA248B" w:rsidRDefault="009C56A3" w:rsidP="003207F6">
            <w:pPr>
              <w:rPr>
                <w:rFonts w:cs="Arial"/>
                <w:szCs w:val="20"/>
                <w:lang w:eastAsia="ko-KR"/>
              </w:rPr>
            </w:pPr>
            <w:r w:rsidRPr="00B705DF">
              <w:rPr>
                <w:rFonts w:cs="Arial"/>
                <w:szCs w:val="20"/>
                <w:lang w:eastAsia="ko-KR"/>
              </w:rPr>
              <w:t>Z311</w:t>
            </w:r>
          </w:p>
        </w:tc>
        <w:tc>
          <w:tcPr>
            <w:tcW w:w="1350" w:type="dxa"/>
          </w:tcPr>
          <w:p w14:paraId="0E3C3989" w14:textId="77777777" w:rsidR="009C56A3" w:rsidRDefault="009C56A3" w:rsidP="003207F6">
            <w:pPr>
              <w:rPr>
                <w:lang w:eastAsia="ko-KR"/>
              </w:rPr>
            </w:pPr>
            <w:r>
              <w:rPr>
                <w:lang w:eastAsia="ko-KR"/>
              </w:rPr>
              <w:t>Huawei</w:t>
            </w:r>
          </w:p>
        </w:tc>
        <w:tc>
          <w:tcPr>
            <w:tcW w:w="4590" w:type="dxa"/>
          </w:tcPr>
          <w:p w14:paraId="3777FC3C" w14:textId="77777777" w:rsidR="009C56A3" w:rsidRPr="00392D22" w:rsidRDefault="009C56A3" w:rsidP="003207F6">
            <w:pPr>
              <w:rPr>
                <w:lang w:eastAsia="ko-KR"/>
              </w:rPr>
            </w:pPr>
            <w:r w:rsidRPr="00392D22">
              <w:rPr>
                <w:lang w:eastAsia="ko-KR"/>
              </w:rPr>
              <w:t>On the change: The agreement is about inclusion of reconfigurationWithSync. Since the field description already mentions the contents of the contained message, it can be captured there that when restoreSCG is included, the network always includes this field including an RRCReconfiguration with secondaryCellGroup and reconfigurationWithSync.</w:t>
            </w:r>
          </w:p>
          <w:p w14:paraId="11145DDF" w14:textId="77777777" w:rsidR="009C56A3" w:rsidRPr="00CA248B" w:rsidRDefault="009C56A3" w:rsidP="003207F6">
            <w:pPr>
              <w:rPr>
                <w:lang w:eastAsia="ko-KR"/>
              </w:rPr>
            </w:pPr>
            <w:r w:rsidRPr="00392D22">
              <w:rPr>
                <w:lang w:eastAsia="ko-KR"/>
              </w:rPr>
              <w:t>On the status: If moved to DCCA session, the status should be PropNoAct</w:t>
            </w:r>
          </w:p>
        </w:tc>
        <w:tc>
          <w:tcPr>
            <w:tcW w:w="3870" w:type="dxa"/>
          </w:tcPr>
          <w:p w14:paraId="5561DFD8" w14:textId="77777777" w:rsidR="009C56A3" w:rsidRDefault="009C56A3" w:rsidP="003207F6">
            <w:pPr>
              <w:rPr>
                <w:lang w:eastAsia="ko-KR"/>
              </w:rPr>
            </w:pPr>
            <w:r>
              <w:rPr>
                <w:lang w:eastAsia="ko-KR"/>
              </w:rPr>
              <w:t>Conclusion: Status to be changed to DiscMail</w:t>
            </w:r>
          </w:p>
          <w:p w14:paraId="26D54546" w14:textId="77777777" w:rsidR="009C56A3" w:rsidRDefault="009C56A3" w:rsidP="003207F6">
            <w:pPr>
              <w:rPr>
                <w:lang w:eastAsia="ko-KR"/>
              </w:rPr>
            </w:pPr>
            <w:r>
              <w:rPr>
                <w:lang w:eastAsia="ko-KR"/>
              </w:rPr>
              <w:t>&gt;Issue is already class 3. Seems best to do consistent for LTE and NR. Assume there will also be general discussion on how to handle conditions with implications for parent fields (under wings of NR RRC)</w:t>
            </w:r>
          </w:p>
        </w:tc>
      </w:tr>
      <w:tr w:rsidR="009C56A3" w14:paraId="246042A9" w14:textId="77777777" w:rsidTr="003207F6">
        <w:tc>
          <w:tcPr>
            <w:tcW w:w="828" w:type="dxa"/>
          </w:tcPr>
          <w:p w14:paraId="558F745C" w14:textId="77777777" w:rsidR="009C56A3" w:rsidRPr="00B705DF" w:rsidRDefault="009C56A3" w:rsidP="003207F6">
            <w:pPr>
              <w:rPr>
                <w:rFonts w:cs="Arial"/>
                <w:szCs w:val="20"/>
                <w:lang w:eastAsia="ko-KR"/>
              </w:rPr>
            </w:pPr>
            <w:r w:rsidRPr="00B705DF">
              <w:rPr>
                <w:rFonts w:cs="Arial"/>
                <w:szCs w:val="20"/>
                <w:lang w:eastAsia="ko-KR"/>
              </w:rPr>
              <w:t>Z307</w:t>
            </w:r>
          </w:p>
        </w:tc>
        <w:tc>
          <w:tcPr>
            <w:tcW w:w="1350" w:type="dxa"/>
          </w:tcPr>
          <w:p w14:paraId="7B6FC71C" w14:textId="77777777" w:rsidR="009C56A3" w:rsidRDefault="009C56A3" w:rsidP="003207F6">
            <w:pPr>
              <w:rPr>
                <w:lang w:eastAsia="ko-KR"/>
              </w:rPr>
            </w:pPr>
            <w:r>
              <w:rPr>
                <w:lang w:eastAsia="ko-KR"/>
              </w:rPr>
              <w:t>Huawei</w:t>
            </w:r>
          </w:p>
        </w:tc>
        <w:tc>
          <w:tcPr>
            <w:tcW w:w="4590" w:type="dxa"/>
          </w:tcPr>
          <w:p w14:paraId="0A366746" w14:textId="77777777" w:rsidR="009C56A3" w:rsidRPr="00392D22" w:rsidRDefault="009C56A3" w:rsidP="003207F6">
            <w:pPr>
              <w:rPr>
                <w:lang w:eastAsia="ko-KR"/>
              </w:rPr>
            </w:pPr>
            <w:r w:rsidRPr="00807D19">
              <w:rPr>
                <w:rFonts w:cs="Arial"/>
                <w:szCs w:val="20"/>
                <w:lang w:eastAsia="ko-KR"/>
              </w:rPr>
              <w:t>If moved to DCCA session, the status should be PropNoAct</w:t>
            </w:r>
          </w:p>
        </w:tc>
        <w:tc>
          <w:tcPr>
            <w:tcW w:w="3870" w:type="dxa"/>
          </w:tcPr>
          <w:p w14:paraId="6424A3B2" w14:textId="77777777" w:rsidR="009C56A3" w:rsidRDefault="009C56A3" w:rsidP="003207F6">
            <w:pPr>
              <w:rPr>
                <w:lang w:eastAsia="ko-KR"/>
              </w:rPr>
            </w:pPr>
            <w:r>
              <w:rPr>
                <w:lang w:eastAsia="ko-KR"/>
              </w:rPr>
              <w:t>Conclusion: C</w:t>
            </w:r>
            <w:r w:rsidRPr="004D1151">
              <w:rPr>
                <w:lang w:eastAsia="ko-KR"/>
              </w:rPr>
              <w:t xml:space="preserve">lass </w:t>
            </w:r>
            <w:r>
              <w:rPr>
                <w:lang w:eastAsia="ko-KR"/>
              </w:rPr>
              <w:t>to be changed to 3</w:t>
            </w:r>
          </w:p>
          <w:p w14:paraId="6CA8D780" w14:textId="77777777" w:rsidR="009C56A3" w:rsidRDefault="009C56A3" w:rsidP="003207F6">
            <w:pPr>
              <w:rPr>
                <w:lang w:eastAsia="ko-KR"/>
              </w:rPr>
            </w:pPr>
            <w:r>
              <w:rPr>
                <w:lang w:eastAsia="ko-KR"/>
              </w:rPr>
              <w:t>&gt;Issue seems covered by</w:t>
            </w:r>
            <w:r w:rsidRPr="004D1151">
              <w:rPr>
                <w:lang w:eastAsia="ko-KR"/>
              </w:rPr>
              <w:t xml:space="preserve"> OL #32 RRC issues (same with the RILs 308, 302)</w:t>
            </w:r>
          </w:p>
        </w:tc>
      </w:tr>
      <w:tr w:rsidR="009C56A3" w14:paraId="7E0F86AD" w14:textId="77777777" w:rsidTr="003207F6">
        <w:tc>
          <w:tcPr>
            <w:tcW w:w="828" w:type="dxa"/>
          </w:tcPr>
          <w:p w14:paraId="1BEA1C4C" w14:textId="77777777" w:rsidR="009C56A3" w:rsidRPr="00B705DF" w:rsidRDefault="009C56A3" w:rsidP="003207F6">
            <w:pPr>
              <w:rPr>
                <w:rFonts w:cs="Arial"/>
                <w:szCs w:val="20"/>
                <w:lang w:eastAsia="ko-KR"/>
              </w:rPr>
            </w:pPr>
            <w:r w:rsidRPr="00B705DF">
              <w:rPr>
                <w:rFonts w:cs="Arial"/>
                <w:szCs w:val="20"/>
                <w:lang w:eastAsia="ko-KR"/>
              </w:rPr>
              <w:t>Z309</w:t>
            </w:r>
          </w:p>
        </w:tc>
        <w:tc>
          <w:tcPr>
            <w:tcW w:w="1350" w:type="dxa"/>
          </w:tcPr>
          <w:p w14:paraId="7F4C4D59" w14:textId="77777777" w:rsidR="009C56A3" w:rsidRDefault="009C56A3" w:rsidP="003207F6">
            <w:pPr>
              <w:rPr>
                <w:lang w:eastAsia="ko-KR"/>
              </w:rPr>
            </w:pPr>
            <w:r>
              <w:rPr>
                <w:lang w:eastAsia="ko-KR"/>
              </w:rPr>
              <w:t>Huawei</w:t>
            </w:r>
          </w:p>
        </w:tc>
        <w:tc>
          <w:tcPr>
            <w:tcW w:w="4590" w:type="dxa"/>
          </w:tcPr>
          <w:p w14:paraId="2D4042F3" w14:textId="77777777" w:rsidR="009C56A3" w:rsidRPr="00392D22" w:rsidRDefault="009C56A3" w:rsidP="003207F6">
            <w:pPr>
              <w:rPr>
                <w:lang w:eastAsia="ko-KR"/>
              </w:rPr>
            </w:pPr>
            <w:r w:rsidRPr="004D1151">
              <w:rPr>
                <w:lang w:eastAsia="ko-KR"/>
              </w:rPr>
              <w:t>Support the rapporteur proposal but would like to remove everything else from the field description (covered in procedure text).</w:t>
            </w:r>
          </w:p>
        </w:tc>
        <w:tc>
          <w:tcPr>
            <w:tcW w:w="3870" w:type="dxa"/>
          </w:tcPr>
          <w:p w14:paraId="1555223F" w14:textId="77777777" w:rsidR="009C56A3" w:rsidRDefault="009C56A3" w:rsidP="003207F6">
            <w:pPr>
              <w:rPr>
                <w:lang w:eastAsia="ko-KR"/>
              </w:rPr>
            </w:pPr>
            <w:r>
              <w:rPr>
                <w:lang w:eastAsia="ko-KR"/>
              </w:rPr>
              <w:t>Conclusion: Proposed agreement will be updated to clarify intention was to remove</w:t>
            </w:r>
            <w:r w:rsidRPr="004D1151">
              <w:rPr>
                <w:lang w:eastAsia="ko-KR"/>
              </w:rPr>
              <w:t xml:space="preserve"> </w:t>
            </w:r>
            <w:r>
              <w:rPr>
                <w:lang w:eastAsia="ko-KR"/>
              </w:rPr>
              <w:t>everything else</w:t>
            </w:r>
          </w:p>
        </w:tc>
      </w:tr>
      <w:tr w:rsidR="009C56A3" w14:paraId="5A598FEB" w14:textId="77777777" w:rsidTr="003207F6">
        <w:tc>
          <w:tcPr>
            <w:tcW w:w="828" w:type="dxa"/>
          </w:tcPr>
          <w:p w14:paraId="34AE991A" w14:textId="77777777" w:rsidR="009C56A3" w:rsidRPr="00B705DF" w:rsidRDefault="009C56A3" w:rsidP="003207F6">
            <w:pPr>
              <w:rPr>
                <w:rFonts w:cs="Arial"/>
                <w:szCs w:val="20"/>
                <w:lang w:eastAsia="ko-KR"/>
              </w:rPr>
            </w:pPr>
          </w:p>
        </w:tc>
        <w:tc>
          <w:tcPr>
            <w:tcW w:w="1350" w:type="dxa"/>
          </w:tcPr>
          <w:p w14:paraId="293456D5" w14:textId="77777777" w:rsidR="009C56A3" w:rsidRDefault="009C56A3" w:rsidP="003207F6">
            <w:pPr>
              <w:rPr>
                <w:lang w:eastAsia="ko-KR"/>
              </w:rPr>
            </w:pPr>
          </w:p>
        </w:tc>
        <w:tc>
          <w:tcPr>
            <w:tcW w:w="4590" w:type="dxa"/>
          </w:tcPr>
          <w:p w14:paraId="57F401CB" w14:textId="77777777" w:rsidR="009C56A3" w:rsidRPr="00392D22" w:rsidRDefault="009C56A3" w:rsidP="003207F6">
            <w:pPr>
              <w:rPr>
                <w:lang w:eastAsia="ko-KR"/>
              </w:rPr>
            </w:pPr>
          </w:p>
        </w:tc>
        <w:tc>
          <w:tcPr>
            <w:tcW w:w="3870" w:type="dxa"/>
          </w:tcPr>
          <w:p w14:paraId="46F5AF79" w14:textId="77777777" w:rsidR="009C56A3" w:rsidRDefault="009C56A3" w:rsidP="003207F6">
            <w:pPr>
              <w:rPr>
                <w:lang w:eastAsia="ko-KR"/>
              </w:rPr>
            </w:pPr>
          </w:p>
        </w:tc>
      </w:tr>
    </w:tbl>
    <w:p w14:paraId="4CE5A423" w14:textId="77777777" w:rsidR="004B015A" w:rsidRDefault="004B015A" w:rsidP="004B015A">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eastAsia="ko-KR"/>
        </w:rPr>
      </w:pPr>
      <w:r>
        <w:t>Agreements</w:t>
      </w:r>
    </w:p>
    <w:p w14:paraId="4CEBAA6F" w14:textId="2CE79FAE" w:rsidR="009C56A3" w:rsidRPr="003F27C3" w:rsidRDefault="009C56A3" w:rsidP="004B015A">
      <w:pPr>
        <w:pStyle w:val="Agreement"/>
        <w:pBdr>
          <w:top w:val="single" w:sz="4" w:space="1" w:color="auto"/>
          <w:left w:val="single" w:sz="4" w:space="4" w:color="auto"/>
          <w:bottom w:val="single" w:sz="4" w:space="1" w:color="auto"/>
          <w:right w:val="single" w:sz="4" w:space="4" w:color="auto"/>
        </w:pBdr>
        <w:rPr>
          <w:lang w:eastAsia="ko-KR"/>
        </w:rPr>
      </w:pPr>
      <w:r w:rsidRPr="003F27C3">
        <w:t xml:space="preserve">H115: </w:t>
      </w:r>
      <w:r w:rsidR="004B015A">
        <w:t xml:space="preserve">Change status to </w:t>
      </w:r>
      <w:r w:rsidRPr="003F27C3">
        <w:t>ConcAgree, Class 3 (MTC CR)</w:t>
      </w:r>
      <w:r w:rsidRPr="003F27C3">
        <w:rPr>
          <w:lang w:eastAsia="ko-KR"/>
        </w:rPr>
        <w:t xml:space="preserve"> </w:t>
      </w:r>
    </w:p>
    <w:p w14:paraId="07F652D9" w14:textId="542CEBD0" w:rsidR="009C56A3" w:rsidRPr="003F27C3" w:rsidRDefault="009C56A3" w:rsidP="004B015A">
      <w:pPr>
        <w:pStyle w:val="Agreement"/>
        <w:pBdr>
          <w:top w:val="single" w:sz="4" w:space="1" w:color="auto"/>
          <w:left w:val="single" w:sz="4" w:space="4" w:color="auto"/>
          <w:bottom w:val="single" w:sz="4" w:space="1" w:color="auto"/>
          <w:right w:val="single" w:sz="4" w:space="4" w:color="auto"/>
        </w:pBdr>
        <w:rPr>
          <w:lang w:eastAsia="ko-KR"/>
        </w:rPr>
      </w:pPr>
      <w:r w:rsidRPr="003F27C3">
        <w:t xml:space="preserve">Z301: </w:t>
      </w:r>
      <w:r w:rsidR="004B015A">
        <w:t xml:space="preserve">Change status to </w:t>
      </w:r>
      <w:r w:rsidRPr="003F27C3">
        <w:t>DiscMail, Class 3 (</w:t>
      </w:r>
      <w:r w:rsidRPr="003F27C3">
        <w:rPr>
          <w:lang w:eastAsia="ko-KR"/>
        </w:rPr>
        <w:t>DCCA)</w:t>
      </w:r>
    </w:p>
    <w:p w14:paraId="0FD4FF3D" w14:textId="5A5F794E" w:rsidR="009C56A3" w:rsidRPr="003F27C3" w:rsidRDefault="009C56A3" w:rsidP="004B015A">
      <w:pPr>
        <w:pStyle w:val="Agreement"/>
        <w:pBdr>
          <w:top w:val="single" w:sz="4" w:space="1" w:color="auto"/>
          <w:left w:val="single" w:sz="4" w:space="4" w:color="auto"/>
          <w:bottom w:val="single" w:sz="4" w:space="1" w:color="auto"/>
          <w:right w:val="single" w:sz="4" w:space="4" w:color="auto"/>
        </w:pBdr>
        <w:rPr>
          <w:lang w:eastAsia="ko-KR"/>
        </w:rPr>
      </w:pPr>
      <w:r w:rsidRPr="003F27C3">
        <w:t xml:space="preserve">Z311: </w:t>
      </w:r>
      <w:r w:rsidR="004B015A">
        <w:t xml:space="preserve">Change status to </w:t>
      </w:r>
      <w:r w:rsidRPr="003F27C3">
        <w:rPr>
          <w:lang w:eastAsia="ko-KR"/>
        </w:rPr>
        <w:t>DiscMail, Class 3 (DCCA)</w:t>
      </w:r>
    </w:p>
    <w:p w14:paraId="311CED3E" w14:textId="5270D43D" w:rsidR="009C56A3" w:rsidRPr="003F27C3" w:rsidRDefault="009C56A3" w:rsidP="004B015A">
      <w:pPr>
        <w:pStyle w:val="Agreement"/>
        <w:pBdr>
          <w:top w:val="single" w:sz="4" w:space="1" w:color="auto"/>
          <w:left w:val="single" w:sz="4" w:space="4" w:color="auto"/>
          <w:bottom w:val="single" w:sz="4" w:space="1" w:color="auto"/>
          <w:right w:val="single" w:sz="4" w:space="4" w:color="auto"/>
        </w:pBdr>
        <w:rPr>
          <w:lang w:eastAsia="ko-KR"/>
        </w:rPr>
      </w:pPr>
      <w:r w:rsidRPr="003F27C3">
        <w:t xml:space="preserve">Z307: Class 3 (DCCA), covered by </w:t>
      </w:r>
      <w:r w:rsidR="003F27C3" w:rsidRPr="003F27C3">
        <w:t>[0</w:t>
      </w:r>
      <w:r w:rsidRPr="003F27C3">
        <w:t>32</w:t>
      </w:r>
      <w:r w:rsidR="003F27C3" w:rsidRPr="003F27C3">
        <w:t>]</w:t>
      </w:r>
    </w:p>
    <w:p w14:paraId="795087AC" w14:textId="4D8B122F" w:rsidR="009C56A3" w:rsidRPr="003F27C3" w:rsidRDefault="009C56A3" w:rsidP="004B015A">
      <w:pPr>
        <w:pStyle w:val="Agreement"/>
        <w:pBdr>
          <w:top w:val="single" w:sz="4" w:space="1" w:color="auto"/>
          <w:left w:val="single" w:sz="4" w:space="4" w:color="auto"/>
          <w:bottom w:val="single" w:sz="4" w:space="1" w:color="auto"/>
          <w:right w:val="single" w:sz="4" w:space="4" w:color="auto"/>
        </w:pBdr>
        <w:rPr>
          <w:lang w:eastAsia="ko-KR"/>
        </w:rPr>
      </w:pPr>
      <w:r w:rsidRPr="003F27C3">
        <w:t>Z309</w:t>
      </w:r>
      <w:r w:rsidRPr="003F27C3">
        <w:rPr>
          <w:lang w:eastAsia="ko-KR"/>
        </w:rPr>
        <w:t xml:space="preserve">: </w:t>
      </w:r>
      <w:r w:rsidR="004B015A">
        <w:t xml:space="preserve">Change status to </w:t>
      </w:r>
      <w:r w:rsidRPr="003F27C3">
        <w:rPr>
          <w:lang w:eastAsia="ko-KR"/>
        </w:rPr>
        <w:t>ConcAgree with clarification that intention was to simplify only field description</w:t>
      </w:r>
    </w:p>
    <w:p w14:paraId="0D414FD7" w14:textId="05D738DE" w:rsidR="009C56A3" w:rsidRDefault="009C56A3" w:rsidP="00F43666">
      <w:pPr>
        <w:pStyle w:val="BoldComments"/>
      </w:pPr>
    </w:p>
    <w:p w14:paraId="2CAD4556" w14:textId="16FD79CD" w:rsidR="001D528E" w:rsidRPr="001D528E" w:rsidRDefault="001D528E" w:rsidP="001D528E">
      <w:pPr>
        <w:pStyle w:val="BoldComments"/>
        <w:ind w:firstLine="720"/>
        <w:rPr>
          <w:u w:val="single"/>
        </w:rPr>
      </w:pPr>
      <w:r w:rsidRPr="001D528E">
        <w:rPr>
          <w:u w:val="single"/>
        </w:rPr>
        <w:t>Earlier proposals with new conclusion in discussion [204]:</w:t>
      </w:r>
    </w:p>
    <w:p w14:paraId="4B9BAF07" w14:textId="77777777" w:rsidR="001D528E" w:rsidRDefault="001D528E" w:rsidP="001D528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Pr="0052121E">
        <w:rPr>
          <w:rFonts w:ascii="Calibri" w:eastAsia="Yu Gothic" w:hAnsi="Calibri" w:cs="Calibri"/>
          <w:i/>
          <w:iCs/>
          <w:sz w:val="22"/>
          <w:szCs w:val="22"/>
          <w:lang w:val="en-US" w:eastAsia="ja-JP"/>
        </w:rPr>
        <w:t xml:space="preserve"> Do not agree with PropAgree. See comment in the ASN.1 review file (Qualcomm v17)</w:t>
      </w:r>
    </w:p>
    <w:p w14:paraId="2E9673B0" w14:textId="5111B34F" w:rsidR="001D528E" w:rsidRDefault="001D528E" w:rsidP="001D528E">
      <w:pPr>
        <w:pStyle w:val="Agreement"/>
      </w:pPr>
      <w:r w:rsidRPr="00F43666">
        <w:t xml:space="preserve">Discussed together in </w:t>
      </w:r>
      <w:r w:rsidR="008F4B5A">
        <w:t xml:space="preserve">offline </w:t>
      </w:r>
      <w:r w:rsidRPr="00F43666">
        <w:t>email discussion [204]</w:t>
      </w:r>
    </w:p>
    <w:p w14:paraId="5CE1001A" w14:textId="1DABEF7E" w:rsidR="001D528E" w:rsidRDefault="001D528E" w:rsidP="001D528E">
      <w:pPr>
        <w:pStyle w:val="Doc-text2"/>
      </w:pPr>
    </w:p>
    <w:p w14:paraId="680F835F" w14:textId="362FC21B" w:rsidR="00E37320" w:rsidRDefault="00E37320" w:rsidP="001D528E">
      <w:pPr>
        <w:pStyle w:val="Doc-text2"/>
      </w:pPr>
    </w:p>
    <w:p w14:paraId="6136638B" w14:textId="37FFA5EA" w:rsidR="00E37320" w:rsidRPr="004B015A" w:rsidRDefault="00E37320" w:rsidP="00E37320">
      <w:pPr>
        <w:pStyle w:val="Doc-text2"/>
        <w:ind w:left="0" w:firstLine="0"/>
        <w:rPr>
          <w:b/>
          <w:bCs/>
        </w:rPr>
      </w:pPr>
      <w:r w:rsidRPr="004B015A">
        <w:rPr>
          <w:b/>
          <w:bCs/>
        </w:rPr>
        <w:t>H162/H163:</w:t>
      </w:r>
    </w:p>
    <w:p w14:paraId="182B2EFA" w14:textId="2053FF3C" w:rsidR="00E37320" w:rsidRDefault="00E37320" w:rsidP="00C917A7">
      <w:pPr>
        <w:pStyle w:val="Doc-text2"/>
        <w:numPr>
          <w:ilvl w:val="0"/>
          <w:numId w:val="29"/>
        </w:numPr>
      </w:pPr>
      <w:r>
        <w:t xml:space="preserve">Samsung thinks that we need to be able to release the overall structure. </w:t>
      </w:r>
    </w:p>
    <w:p w14:paraId="593BAC74" w14:textId="517362A8" w:rsidR="00E37320" w:rsidRDefault="00E37320" w:rsidP="00C917A7">
      <w:pPr>
        <w:pStyle w:val="Doc-text2"/>
        <w:numPr>
          <w:ilvl w:val="0"/>
          <w:numId w:val="29"/>
        </w:numPr>
      </w:pPr>
      <w:r>
        <w:lastRenderedPageBreak/>
        <w:t xml:space="preserve">Qualcomm thinks the Huawei proposal costs more bits. </w:t>
      </w:r>
      <w:proofErr w:type="gramStart"/>
      <w:r>
        <w:t>Also</w:t>
      </w:r>
      <w:proofErr w:type="gramEnd"/>
      <w:r>
        <w:t xml:space="preserve"> RAN1 specification is affected since they would have to capture that legacy behaviour applies in case “non-interleaving” is configured.</w:t>
      </w:r>
    </w:p>
    <w:p w14:paraId="05E6C03D" w14:textId="199265B1" w:rsidR="00E37320" w:rsidRDefault="00E37320" w:rsidP="00C917A7">
      <w:pPr>
        <w:pStyle w:val="Doc-text2"/>
        <w:numPr>
          <w:ilvl w:val="0"/>
          <w:numId w:val="29"/>
        </w:numPr>
      </w:pPr>
      <w:r>
        <w:t>Qualcomm thinks NB-IoT and MTC need not use the exact same encoding.</w:t>
      </w:r>
    </w:p>
    <w:p w14:paraId="301D7369" w14:textId="7F906DB0" w:rsidR="00E37320" w:rsidRDefault="00E37320" w:rsidP="001D528E">
      <w:pPr>
        <w:pStyle w:val="Doc-text2"/>
      </w:pPr>
    </w:p>
    <w:p w14:paraId="6AF7BD69" w14:textId="77777777" w:rsidR="004B015A" w:rsidRDefault="004B015A" w:rsidP="004B015A">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eastAsia="ko-KR"/>
        </w:rPr>
      </w:pPr>
      <w:r>
        <w:t>Agreements</w:t>
      </w:r>
    </w:p>
    <w:p w14:paraId="38020EBB" w14:textId="3600027F" w:rsidR="00E37320" w:rsidRDefault="00E37320" w:rsidP="004B015A">
      <w:pPr>
        <w:pStyle w:val="Agreement"/>
        <w:pBdr>
          <w:top w:val="single" w:sz="4" w:space="1" w:color="auto"/>
          <w:left w:val="single" w:sz="4" w:space="4" w:color="auto"/>
          <w:bottom w:val="single" w:sz="4" w:space="1" w:color="auto"/>
          <w:right w:val="single" w:sz="4" w:space="4" w:color="auto"/>
        </w:pBdr>
      </w:pPr>
      <w:r>
        <w:t>For both MTC and NB-IoT, no change to the current specification (i.e. different approach in NB-IoT and MTC configurations).</w:t>
      </w:r>
    </w:p>
    <w:p w14:paraId="17A2AC3E" w14:textId="2621BBBE" w:rsidR="00E37320" w:rsidRDefault="00E37320" w:rsidP="004B015A">
      <w:pPr>
        <w:pStyle w:val="Agreement"/>
        <w:pBdr>
          <w:top w:val="single" w:sz="4" w:space="1" w:color="auto"/>
          <w:left w:val="single" w:sz="4" w:space="4" w:color="auto"/>
          <w:bottom w:val="single" w:sz="4" w:space="1" w:color="auto"/>
          <w:right w:val="single" w:sz="4" w:space="4" w:color="auto"/>
        </w:pBdr>
      </w:pPr>
      <w:r>
        <w:t>For H163, use SetupRelease (as per general principle for LTE Rel-16 below)</w:t>
      </w:r>
    </w:p>
    <w:p w14:paraId="61A2D0D7" w14:textId="3E32B7E6" w:rsidR="00E37320" w:rsidRDefault="00E37320" w:rsidP="001D528E">
      <w:pPr>
        <w:pStyle w:val="Doc-text2"/>
      </w:pPr>
    </w:p>
    <w:p w14:paraId="3AC5CCB2" w14:textId="77777777" w:rsidR="00E37320" w:rsidRDefault="00E37320" w:rsidP="001D528E">
      <w:pPr>
        <w:pStyle w:val="Doc-text2"/>
      </w:pPr>
    </w:p>
    <w:p w14:paraId="3ECDC521" w14:textId="77777777" w:rsidR="001D528E" w:rsidRPr="006C3C45" w:rsidRDefault="001D528E" w:rsidP="001D528E">
      <w:pPr>
        <w:wordWrap w:val="0"/>
        <w:autoSpaceDE w:val="0"/>
        <w:autoSpaceDN w:val="0"/>
        <w:ind w:left="1134" w:hanging="414"/>
        <w:rPr>
          <w:rFonts w:cs="Arial"/>
          <w:bCs/>
          <w:i/>
          <w:iCs/>
          <w:szCs w:val="20"/>
          <w:lang w:eastAsia="ko-KR"/>
        </w:rPr>
      </w:pPr>
      <w:r w:rsidRPr="006C3C45">
        <w:rPr>
          <w:rFonts w:cs="Arial"/>
          <w:bCs/>
          <w:i/>
          <w:iCs/>
          <w:szCs w:val="20"/>
          <w:lang w:eastAsia="ko-KR"/>
        </w:rPr>
        <w:t>Proposal 3   H162: some further discussion is required (should possibly consider parameterised SetupRelease as used in NR)</w:t>
      </w:r>
    </w:p>
    <w:p w14:paraId="77105B1A" w14:textId="77777777" w:rsidR="001D528E" w:rsidRPr="006C3C45" w:rsidRDefault="001D528E" w:rsidP="001D528E">
      <w:pPr>
        <w:wordWrap w:val="0"/>
        <w:autoSpaceDE w:val="0"/>
        <w:autoSpaceDN w:val="0"/>
        <w:ind w:left="1134" w:hanging="414"/>
        <w:rPr>
          <w:rFonts w:cs="Arial"/>
          <w:bCs/>
          <w:i/>
          <w:iCs/>
          <w:szCs w:val="20"/>
          <w:lang w:eastAsia="ko-KR"/>
        </w:rPr>
      </w:pPr>
      <w:r w:rsidRPr="006C3C45">
        <w:rPr>
          <w:rFonts w:cs="Arial"/>
          <w:bCs/>
          <w:i/>
          <w:iCs/>
          <w:szCs w:val="20"/>
          <w:lang w:eastAsia="ko-KR"/>
        </w:rPr>
        <w:t>Proposal 4   Conclude together with H163</w:t>
      </w:r>
    </w:p>
    <w:p w14:paraId="640E6FEA" w14:textId="012D8190" w:rsidR="001D528E" w:rsidRDefault="001D528E" w:rsidP="001D528E">
      <w:pPr>
        <w:pStyle w:val="Doc-text2"/>
        <w:ind w:left="0" w:firstLine="0"/>
      </w:pPr>
    </w:p>
    <w:p w14:paraId="49D023AA" w14:textId="5F1E9D30" w:rsidR="003F27C3" w:rsidRDefault="003F27C3" w:rsidP="00C917A7">
      <w:pPr>
        <w:pStyle w:val="Doc-text2"/>
        <w:numPr>
          <w:ilvl w:val="0"/>
          <w:numId w:val="29"/>
        </w:numPr>
      </w:pPr>
      <w:r>
        <w:t>Samsung thinks in NR we use parameterized type so could adopt that in LTE Rel-16 as well. Nokia agrees.</w:t>
      </w:r>
      <w:r w:rsidR="0052115B">
        <w:t xml:space="preserve"> Qualcomm agrees.</w:t>
      </w:r>
    </w:p>
    <w:p w14:paraId="090F82D5" w14:textId="7B5E2F5B" w:rsidR="003F27C3" w:rsidRDefault="003F27C3" w:rsidP="00C917A7">
      <w:pPr>
        <w:pStyle w:val="Doc-text2"/>
        <w:numPr>
          <w:ilvl w:val="0"/>
          <w:numId w:val="29"/>
        </w:numPr>
      </w:pPr>
      <w:r>
        <w:t>Qualcomm wonders if the encoding is the same as with legacy. Nokia thinks it is.</w:t>
      </w:r>
    </w:p>
    <w:p w14:paraId="674BB37D" w14:textId="52F544D1" w:rsidR="0052115B" w:rsidRDefault="0052115B" w:rsidP="00C917A7">
      <w:pPr>
        <w:pStyle w:val="Doc-text2"/>
        <w:numPr>
          <w:ilvl w:val="0"/>
          <w:numId w:val="29"/>
        </w:numPr>
      </w:pPr>
      <w:r>
        <w:t>Huawei thinks ASN.1 is getting bigger and bigger because of complicated configurations. Should optimize. Qualcomm thinks that’s not the case. Size increase comes from other sources.</w:t>
      </w:r>
    </w:p>
    <w:p w14:paraId="0E786134" w14:textId="38B1BE01" w:rsidR="0052115B" w:rsidRDefault="0052115B" w:rsidP="00C917A7">
      <w:pPr>
        <w:pStyle w:val="Doc-text2"/>
        <w:numPr>
          <w:ilvl w:val="0"/>
          <w:numId w:val="29"/>
        </w:numPr>
      </w:pPr>
      <w:r>
        <w:t>Huawei wonders if this causes a lot of work. Samsung thinks this can be done by RRC rapporteur is fine to do it.</w:t>
      </w:r>
    </w:p>
    <w:p w14:paraId="15D2F13A" w14:textId="3D2A5CE1" w:rsidR="0052115B" w:rsidRDefault="0052115B" w:rsidP="00C917A7">
      <w:pPr>
        <w:pStyle w:val="Doc-text2"/>
        <w:numPr>
          <w:ilvl w:val="0"/>
          <w:numId w:val="29"/>
        </w:numPr>
      </w:pPr>
      <w:r>
        <w:t>Huawei wonders if we would use this also for NB-IoT ASN.1.</w:t>
      </w:r>
    </w:p>
    <w:p w14:paraId="1D3A07C5" w14:textId="33A54AB6" w:rsidR="004B015A" w:rsidRDefault="004B015A" w:rsidP="004B015A">
      <w:pPr>
        <w:pStyle w:val="Doc-text2"/>
      </w:pPr>
    </w:p>
    <w:p w14:paraId="356F20B5" w14:textId="77777777" w:rsidR="004B015A" w:rsidRDefault="004B015A" w:rsidP="004B015A">
      <w:pPr>
        <w:pStyle w:val="Agreement"/>
        <w:numPr>
          <w:ilvl w:val="0"/>
          <w:numId w:val="0"/>
        </w:numPr>
        <w:pBdr>
          <w:top w:val="single" w:sz="4" w:space="1" w:color="auto"/>
          <w:left w:val="single" w:sz="4" w:space="1" w:color="auto"/>
          <w:bottom w:val="single" w:sz="4" w:space="1" w:color="auto"/>
          <w:right w:val="single" w:sz="4" w:space="1" w:color="auto"/>
        </w:pBdr>
        <w:ind w:left="1619" w:hanging="360"/>
        <w:rPr>
          <w:lang w:eastAsia="ko-KR"/>
        </w:rPr>
      </w:pPr>
      <w:r>
        <w:t>Agreements</w:t>
      </w:r>
    </w:p>
    <w:p w14:paraId="3E5485BE" w14:textId="57CBBC4E" w:rsidR="001D528E" w:rsidRDefault="00501862" w:rsidP="004B015A">
      <w:pPr>
        <w:pStyle w:val="Agreement"/>
        <w:pBdr>
          <w:top w:val="single" w:sz="4" w:space="1" w:color="auto"/>
          <w:left w:val="single" w:sz="4" w:space="1" w:color="auto"/>
          <w:bottom w:val="single" w:sz="4" w:space="1" w:color="auto"/>
          <w:right w:val="single" w:sz="4" w:space="1" w:color="auto"/>
        </w:pBdr>
      </w:pPr>
      <w:r w:rsidRPr="00501862">
        <w:t xml:space="preserve">Introduce </w:t>
      </w:r>
      <w:r w:rsidR="0052115B" w:rsidRPr="00501862">
        <w:t>parameterized type SetupRelease (as in NR RRC) for LTE from Rel-16 onwards. Add guideline as well</w:t>
      </w:r>
      <w:r w:rsidR="00BF5B59">
        <w:t xml:space="preserve"> (can discuss exact contents but should be as close to NR principle).</w:t>
      </w:r>
    </w:p>
    <w:p w14:paraId="35923BE2" w14:textId="2504F8F9" w:rsidR="00501862" w:rsidRDefault="00501862" w:rsidP="004B015A">
      <w:pPr>
        <w:pStyle w:val="Agreement"/>
        <w:pBdr>
          <w:top w:val="single" w:sz="4" w:space="1" w:color="auto"/>
          <w:left w:val="single" w:sz="4" w:space="1" w:color="auto"/>
          <w:bottom w:val="single" w:sz="4" w:space="1" w:color="auto"/>
          <w:right w:val="single" w:sz="4" w:space="1" w:color="auto"/>
        </w:pBdr>
      </w:pPr>
      <w:r>
        <w:t>Use the SetupRelease in all WI-specific CRs for LTE Rel-16.</w:t>
      </w:r>
    </w:p>
    <w:p w14:paraId="3E254794" w14:textId="77777777" w:rsidR="001D528E" w:rsidRDefault="001D528E" w:rsidP="00181E3D">
      <w:pPr>
        <w:pStyle w:val="BoldComments"/>
        <w:ind w:firstLine="720"/>
        <w:rPr>
          <w:u w:val="single"/>
        </w:rPr>
      </w:pPr>
    </w:p>
    <w:p w14:paraId="1224F7CB" w14:textId="7F175BAF" w:rsidR="00181E3D" w:rsidRPr="001D528E" w:rsidRDefault="00181E3D" w:rsidP="00181E3D">
      <w:pPr>
        <w:pStyle w:val="BoldComments"/>
        <w:ind w:firstLine="720"/>
        <w:rPr>
          <w:u w:val="single"/>
        </w:rPr>
      </w:pPr>
      <w:r w:rsidRPr="001D528E">
        <w:rPr>
          <w:u w:val="single"/>
        </w:rPr>
        <w:t>New proposals from discussion [204]:</w:t>
      </w:r>
    </w:p>
    <w:p w14:paraId="196285EF" w14:textId="1BAA2A04" w:rsidR="00F43666" w:rsidRDefault="00F43666" w:rsidP="006C3C45">
      <w:pPr>
        <w:wordWrap w:val="0"/>
        <w:autoSpaceDE w:val="0"/>
        <w:autoSpaceDN w:val="0"/>
        <w:ind w:left="1134" w:hanging="414"/>
        <w:rPr>
          <w:rFonts w:cs="Arial"/>
          <w:bCs/>
          <w:i/>
          <w:iCs/>
          <w:szCs w:val="20"/>
          <w:lang w:eastAsia="ko-KR"/>
        </w:rPr>
      </w:pPr>
      <w:r w:rsidRPr="006C3C45">
        <w:rPr>
          <w:rFonts w:cs="Arial"/>
          <w:bCs/>
          <w:i/>
          <w:iCs/>
          <w:szCs w:val="20"/>
          <w:lang w:eastAsia="ko-KR"/>
        </w:rPr>
        <w:t>Proposal 1</w:t>
      </w:r>
      <w:r w:rsidRPr="006C3C45">
        <w:rPr>
          <w:rFonts w:cs="Arial"/>
          <w:bCs/>
          <w:i/>
          <w:iCs/>
          <w:szCs w:val="20"/>
          <w:lang w:eastAsia="ko-KR"/>
        </w:rPr>
        <w:tab/>
        <w:t>N016: Do not use prefix gwus for subfields of GWUS related IEs e.g. GWUS-TimeParameters, GWUS-ResourcePerGapConfig</w:t>
      </w:r>
    </w:p>
    <w:p w14:paraId="62474D2E" w14:textId="77777777" w:rsidR="00AA6A65" w:rsidRDefault="00AA6A65" w:rsidP="00AA6A65">
      <w:pPr>
        <w:pStyle w:val="Agreement"/>
        <w:numPr>
          <w:ilvl w:val="0"/>
          <w:numId w:val="0"/>
        </w:numPr>
        <w:pBdr>
          <w:top w:val="single" w:sz="4" w:space="1" w:color="auto"/>
          <w:left w:val="single" w:sz="4" w:space="1" w:color="auto"/>
          <w:bottom w:val="single" w:sz="4" w:space="1" w:color="auto"/>
          <w:right w:val="single" w:sz="4" w:space="1" w:color="auto"/>
        </w:pBdr>
        <w:ind w:left="1619" w:hanging="360"/>
        <w:rPr>
          <w:lang w:eastAsia="ko-KR"/>
        </w:rPr>
      </w:pPr>
      <w:r>
        <w:t>Agreements</w:t>
      </w:r>
    </w:p>
    <w:p w14:paraId="0149E4E8" w14:textId="3A7988D6" w:rsidR="00501862" w:rsidRDefault="00501862" w:rsidP="00AA6A65">
      <w:pPr>
        <w:pStyle w:val="Agreement"/>
        <w:pBdr>
          <w:top w:val="single" w:sz="4" w:space="1" w:color="auto"/>
          <w:left w:val="single" w:sz="4" w:space="1" w:color="auto"/>
          <w:bottom w:val="single" w:sz="4" w:space="1" w:color="auto"/>
          <w:right w:val="single" w:sz="4" w:space="1" w:color="auto"/>
        </w:pBdr>
      </w:pPr>
      <w:r w:rsidRPr="00501862">
        <w:t>Do not use prefix gwus for subfields of GWUS related IEs e.g. GWUS-TimeParameters, GWUS-ResourcePerGapConfig</w:t>
      </w:r>
      <w:r>
        <w:t>. (This means the same field has to be used in the same way in all cases where it is used.)</w:t>
      </w:r>
    </w:p>
    <w:p w14:paraId="63834AF6" w14:textId="468F90B1" w:rsidR="00501862" w:rsidRPr="00AA6A65" w:rsidRDefault="00501862" w:rsidP="00AA6A65">
      <w:pPr>
        <w:pStyle w:val="Agreement"/>
        <w:pBdr>
          <w:top w:val="single" w:sz="4" w:space="1" w:color="auto"/>
          <w:left w:val="single" w:sz="4" w:space="1" w:color="auto"/>
          <w:bottom w:val="single" w:sz="4" w:space="1" w:color="auto"/>
          <w:right w:val="single" w:sz="4" w:space="1" w:color="auto"/>
        </w:pBdr>
      </w:pPr>
      <w:r w:rsidRPr="00AA6A65">
        <w:t xml:space="preserve">Discuss based on contributions in next meeting whether to apply </w:t>
      </w:r>
      <w:r w:rsidR="0089504F" w:rsidRPr="00AA6A65">
        <w:t xml:space="preserve">this </w:t>
      </w:r>
      <w:r w:rsidRPr="00AA6A65">
        <w:t>to PUR</w:t>
      </w:r>
    </w:p>
    <w:p w14:paraId="64649235" w14:textId="77777777" w:rsidR="00501862" w:rsidRDefault="00501862" w:rsidP="00F43666">
      <w:pPr>
        <w:wordWrap w:val="0"/>
        <w:autoSpaceDE w:val="0"/>
        <w:autoSpaceDN w:val="0"/>
        <w:ind w:left="1134" w:hanging="1134"/>
        <w:rPr>
          <w:rFonts w:cs="Arial"/>
          <w:b/>
          <w:szCs w:val="20"/>
          <w:lang w:eastAsia="ko-KR"/>
        </w:rPr>
      </w:pPr>
    </w:p>
    <w:p w14:paraId="56F00D5B" w14:textId="1E6E274B" w:rsidR="00181E3D" w:rsidRPr="006C3C45" w:rsidRDefault="00F43666" w:rsidP="006C3C45">
      <w:pPr>
        <w:wordWrap w:val="0"/>
        <w:autoSpaceDE w:val="0"/>
        <w:autoSpaceDN w:val="0"/>
        <w:ind w:left="1134" w:hanging="414"/>
        <w:rPr>
          <w:rFonts w:cs="Arial"/>
          <w:bCs/>
          <w:i/>
          <w:iCs/>
          <w:szCs w:val="20"/>
          <w:lang w:eastAsia="ko-KR"/>
        </w:rPr>
      </w:pPr>
      <w:r w:rsidRPr="006C3C45">
        <w:rPr>
          <w:rFonts w:cs="Arial"/>
          <w:bCs/>
          <w:i/>
          <w:iCs/>
          <w:szCs w:val="20"/>
          <w:lang w:eastAsia="ko-KR"/>
        </w:rPr>
        <w:t>Proposal 10</w:t>
      </w:r>
      <w:r w:rsidRPr="006C3C45">
        <w:rPr>
          <w:rFonts w:cs="Arial"/>
          <w:bCs/>
          <w:i/>
          <w:iCs/>
          <w:szCs w:val="20"/>
          <w:lang w:eastAsia="ko-KR"/>
        </w:rPr>
        <w:tab/>
        <w:t>Q601: Maintain IE VictimSystemType-v16xy and move optional to this level. Apply the new victim system (Navic) also applies for AffectedCarrierFreqCombInfoMRDC, as shown.</w:t>
      </w:r>
    </w:p>
    <w:p w14:paraId="02E63AE5" w14:textId="1C899FFE" w:rsidR="0089504F" w:rsidRDefault="0089504F" w:rsidP="00C917A7">
      <w:pPr>
        <w:pStyle w:val="ListParagraph"/>
        <w:numPr>
          <w:ilvl w:val="0"/>
          <w:numId w:val="29"/>
        </w:numPr>
        <w:wordWrap w:val="0"/>
        <w:autoSpaceDE w:val="0"/>
        <w:autoSpaceDN w:val="0"/>
        <w:rPr>
          <w:rFonts w:cs="Arial"/>
          <w:bCs/>
          <w:szCs w:val="20"/>
          <w:lang w:eastAsia="ko-KR"/>
        </w:rPr>
      </w:pPr>
      <w:r w:rsidRPr="0089504F">
        <w:rPr>
          <w:rFonts w:cs="Arial"/>
          <w:bCs/>
          <w:szCs w:val="20"/>
          <w:lang w:eastAsia="ko-KR"/>
        </w:rPr>
        <w:t>Ericsson wonders if we need to do something for the field optionality.</w:t>
      </w:r>
      <w:r>
        <w:rPr>
          <w:rFonts w:cs="Arial"/>
          <w:bCs/>
          <w:szCs w:val="20"/>
          <w:lang w:eastAsia="ko-KR"/>
        </w:rPr>
        <w:t xml:space="preserve"> Qualcomm clarifies that the list requires optionality inside the IE.</w:t>
      </w:r>
    </w:p>
    <w:p w14:paraId="66CB9C8D" w14:textId="6BCC07D5" w:rsidR="00AA6A65" w:rsidRDefault="00AA6A65" w:rsidP="00AA6A65">
      <w:pPr>
        <w:wordWrap w:val="0"/>
        <w:autoSpaceDE w:val="0"/>
        <w:autoSpaceDN w:val="0"/>
        <w:rPr>
          <w:rFonts w:cs="Arial"/>
          <w:bCs/>
          <w:szCs w:val="20"/>
          <w:lang w:eastAsia="ko-KR"/>
        </w:rPr>
      </w:pPr>
    </w:p>
    <w:p w14:paraId="74933DC2" w14:textId="1617D11F" w:rsidR="00AA6A65" w:rsidRDefault="00AA6A65" w:rsidP="00AA6A65">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94D70DC" w14:textId="42273118" w:rsidR="0089504F" w:rsidRDefault="0089504F" w:rsidP="004B015A">
      <w:pPr>
        <w:pStyle w:val="Agreement"/>
        <w:pBdr>
          <w:top w:val="single" w:sz="4" w:space="1" w:color="auto"/>
          <w:left w:val="single" w:sz="4" w:space="4" w:color="auto"/>
          <w:bottom w:val="single" w:sz="4" w:space="1" w:color="auto"/>
          <w:right w:val="single" w:sz="4" w:space="4" w:color="auto"/>
        </w:pBdr>
      </w:pPr>
      <w:r w:rsidRPr="0089504F">
        <w:t>Maintain IE VictimSystemType-v16xy and move optional to this level</w:t>
      </w:r>
      <w:r>
        <w:t xml:space="preserve"> (i.e. no OPTIONAL at parent level)</w:t>
      </w:r>
      <w:r w:rsidRPr="0089504F">
        <w:t>. Apply the new victim system (Navic) also applies for AffectedCarrierFreqCombInfoMRDC, as shown.</w:t>
      </w:r>
    </w:p>
    <w:p w14:paraId="31333ECD" w14:textId="15FD13AB" w:rsidR="00501862" w:rsidRDefault="00501862" w:rsidP="00181E3D">
      <w:pPr>
        <w:wordWrap w:val="0"/>
        <w:autoSpaceDE w:val="0"/>
        <w:autoSpaceDN w:val="0"/>
        <w:ind w:left="1134" w:hanging="1134"/>
        <w:rPr>
          <w:rFonts w:cs="Arial"/>
          <w:b/>
          <w:szCs w:val="20"/>
          <w:lang w:eastAsia="ko-KR"/>
        </w:rPr>
      </w:pPr>
    </w:p>
    <w:p w14:paraId="28E84EC1" w14:textId="77777777" w:rsidR="00501862" w:rsidRPr="00181E3D" w:rsidRDefault="00501862" w:rsidP="00181E3D">
      <w:pPr>
        <w:wordWrap w:val="0"/>
        <w:autoSpaceDE w:val="0"/>
        <w:autoSpaceDN w:val="0"/>
        <w:ind w:left="1134" w:hanging="1134"/>
        <w:rPr>
          <w:rFonts w:cs="Arial"/>
          <w:b/>
          <w:szCs w:val="20"/>
          <w:lang w:eastAsia="ko-KR"/>
        </w:rPr>
      </w:pPr>
    </w:p>
    <w:p w14:paraId="0FA68E22" w14:textId="1AAAD2B9" w:rsidR="00181E3D" w:rsidRPr="006C3C45" w:rsidRDefault="00181E3D" w:rsidP="006C3C45">
      <w:pPr>
        <w:wordWrap w:val="0"/>
        <w:autoSpaceDE w:val="0"/>
        <w:autoSpaceDN w:val="0"/>
        <w:ind w:left="1134" w:hanging="414"/>
        <w:rPr>
          <w:rFonts w:cs="Arial"/>
          <w:bCs/>
          <w:i/>
          <w:iCs/>
          <w:szCs w:val="20"/>
          <w:lang w:eastAsia="ko-KR"/>
        </w:rPr>
      </w:pPr>
      <w:r w:rsidRPr="006C3C45">
        <w:rPr>
          <w:rFonts w:cs="Arial"/>
          <w:bCs/>
          <w:i/>
          <w:iCs/>
          <w:szCs w:val="20"/>
          <w:lang w:eastAsia="ko-KR"/>
        </w:rPr>
        <w:t>Proposal 2</w:t>
      </w:r>
      <w:r w:rsidRPr="006C3C45">
        <w:rPr>
          <w:rFonts w:cs="Arial"/>
          <w:bCs/>
          <w:i/>
          <w:iCs/>
          <w:szCs w:val="20"/>
          <w:lang w:eastAsia="ko-KR"/>
        </w:rPr>
        <w:tab/>
        <w:t xml:space="preserve">H114: Some further discussion required (although Huawei proposal to adopt the simplified structure and move PUR-Config subfields pur-TimeAlignmentTimer and pur-RSRP-ChangeThreshold seemed fine) </w:t>
      </w:r>
    </w:p>
    <w:p w14:paraId="2662BE8D" w14:textId="5BA90046" w:rsidR="00181E3D" w:rsidRPr="006C3C45" w:rsidRDefault="00181E3D" w:rsidP="00181E3D">
      <w:pPr>
        <w:wordWrap w:val="0"/>
        <w:autoSpaceDE w:val="0"/>
        <w:autoSpaceDN w:val="0"/>
        <w:ind w:left="1134" w:hanging="1134"/>
        <w:rPr>
          <w:rFonts w:cs="Arial"/>
          <w:bCs/>
          <w:i/>
          <w:iCs/>
          <w:szCs w:val="20"/>
          <w:lang w:eastAsia="ko-KR"/>
        </w:rPr>
      </w:pPr>
    </w:p>
    <w:p w14:paraId="7D7C650D" w14:textId="0688E98D" w:rsidR="00FF4F4C" w:rsidRDefault="00FF4F4C" w:rsidP="00C917A7">
      <w:pPr>
        <w:pStyle w:val="ListParagraph"/>
        <w:numPr>
          <w:ilvl w:val="0"/>
          <w:numId w:val="29"/>
        </w:numPr>
        <w:wordWrap w:val="0"/>
        <w:autoSpaceDE w:val="0"/>
        <w:autoSpaceDN w:val="0"/>
        <w:rPr>
          <w:rFonts w:cs="Arial"/>
          <w:bCs/>
          <w:szCs w:val="20"/>
          <w:lang w:eastAsia="ko-KR"/>
        </w:rPr>
      </w:pPr>
      <w:r w:rsidRPr="00FF4F4C">
        <w:rPr>
          <w:rFonts w:cs="Arial"/>
          <w:bCs/>
          <w:szCs w:val="20"/>
          <w:lang w:eastAsia="ko-KR"/>
        </w:rPr>
        <w:t>Huawe</w:t>
      </w:r>
      <w:r>
        <w:rPr>
          <w:rFonts w:cs="Arial"/>
          <w:bCs/>
          <w:szCs w:val="20"/>
          <w:lang w:eastAsia="ko-KR"/>
        </w:rPr>
        <w:t>i</w:t>
      </w:r>
      <w:r w:rsidRPr="00FF4F4C">
        <w:rPr>
          <w:rFonts w:cs="Arial"/>
          <w:bCs/>
          <w:szCs w:val="20"/>
          <w:lang w:eastAsia="ko-KR"/>
        </w:rPr>
        <w:t xml:space="preserve"> thinks the IE TA-ValidationConfig-r16 is not needed</w:t>
      </w:r>
    </w:p>
    <w:p w14:paraId="4D7478E0" w14:textId="77777777" w:rsidR="00FF4F4C" w:rsidRPr="006C3C45" w:rsidRDefault="00FF4F4C" w:rsidP="006C3C45">
      <w:pPr>
        <w:wordWrap w:val="0"/>
        <w:autoSpaceDE w:val="0"/>
        <w:autoSpaceDN w:val="0"/>
        <w:rPr>
          <w:rFonts w:cs="Arial"/>
          <w:bCs/>
          <w:szCs w:val="20"/>
          <w:lang w:eastAsia="ko-KR"/>
        </w:rPr>
      </w:pPr>
    </w:p>
    <w:p w14:paraId="04896F5B" w14:textId="6E5B3676" w:rsidR="00181E3D" w:rsidRPr="00181E3D" w:rsidRDefault="00181E3D" w:rsidP="00181E3D">
      <w:pPr>
        <w:overflowPunct w:val="0"/>
        <w:autoSpaceDE w:val="0"/>
        <w:autoSpaceDN w:val="0"/>
        <w:adjustRightInd w:val="0"/>
        <w:spacing w:before="0" w:after="180"/>
        <w:textAlignment w:val="baseline"/>
        <w:rPr>
          <w:rFonts w:eastAsia="Times New Roman" w:cs="Arial"/>
          <w:szCs w:val="20"/>
          <w:lang w:eastAsia="ja-JP"/>
        </w:rPr>
      </w:pPr>
      <w:r w:rsidRPr="004B015A">
        <w:rPr>
          <w:rFonts w:eastAsia="Times New Roman" w:cs="Arial"/>
          <w:b/>
          <w:bCs/>
          <w:szCs w:val="20"/>
          <w:lang w:eastAsia="ja-JP"/>
        </w:rPr>
        <w:t>H11</w:t>
      </w:r>
      <w:r w:rsidR="006C3C45" w:rsidRPr="004B015A">
        <w:rPr>
          <w:rFonts w:eastAsia="Times New Roman" w:cs="Arial"/>
          <w:b/>
          <w:bCs/>
          <w:szCs w:val="20"/>
          <w:lang w:eastAsia="ja-JP"/>
        </w:rPr>
        <w:t>4</w:t>
      </w:r>
      <w:r w:rsidRPr="004B015A">
        <w:rPr>
          <w:rFonts w:eastAsia="Times New Roman" w:cs="Arial"/>
          <w:b/>
          <w:bCs/>
          <w:szCs w:val="20"/>
          <w:lang w:eastAsia="ja-JP"/>
        </w:rPr>
        <w:t xml:space="preserve"> Issue</w:t>
      </w:r>
      <w:r w:rsidRPr="00181E3D">
        <w:rPr>
          <w:rFonts w:eastAsia="Times New Roman" w:cs="Arial"/>
          <w:szCs w:val="20"/>
          <w:lang w:eastAsia="ja-JP"/>
        </w:rPr>
        <w:t xml:space="preserve"> is illustrated below</w:t>
      </w:r>
    </w:p>
    <w:p w14:paraId="2781AF31"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TA-ValidationConfig-r16 ::=</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SEQUENCE {</w:t>
      </w:r>
    </w:p>
    <w:p w14:paraId="352AC4A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pur-TimeAlignmentTimer-r16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CHOICE {</w:t>
      </w:r>
    </w:p>
    <w:p w14:paraId="44C8092F"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w:t>
      </w:r>
    </w:p>
    <w:p w14:paraId="49153A96"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ENUMERATED {sXX, sYY, ffs}</w:t>
      </w:r>
    </w:p>
    <w:p w14:paraId="4E755AD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t>--Need ON</w:t>
      </w:r>
    </w:p>
    <w:p w14:paraId="072BD0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pur-RSRP-ChangeThreshold-r16</w:t>
      </w:r>
      <w:r w:rsidRPr="00181E3D">
        <w:rPr>
          <w:rFonts w:ascii="Courier New" w:eastAsia="SimSun" w:hAnsi="Courier New"/>
          <w:noProof/>
          <w:sz w:val="16"/>
          <w:szCs w:val="20"/>
          <w:lang w:eastAsia="en-US"/>
        </w:rPr>
        <w:tab/>
        <w:t>CHOICE {</w:t>
      </w:r>
    </w:p>
    <w:p w14:paraId="36E45D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 ,</w:t>
      </w:r>
    </w:p>
    <w:p w14:paraId="71DDB43C"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SEQUENCE {</w:t>
      </w:r>
    </w:p>
    <w:p w14:paraId="615855A2"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rsrp-IncreaseThresh-r16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p>
    <w:p w14:paraId="14DA212A"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rsrp-DecreaseThresh-r16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OP</w:t>
      </w:r>
    </w:p>
    <w:p w14:paraId="0F36FEA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w:t>
      </w:r>
    </w:p>
    <w:p w14:paraId="4BD447ED"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ON</w:t>
      </w:r>
    </w:p>
    <w:p w14:paraId="29D8213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w:t>
      </w:r>
    </w:p>
    <w:p w14:paraId="2E0EB5C1" w14:textId="77777777" w:rsidR="00AA6A65" w:rsidRDefault="00AA6A65" w:rsidP="00AA6A65">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eastAsia="ko-KR"/>
        </w:rPr>
      </w:pPr>
      <w:r>
        <w:rPr>
          <w:lang w:eastAsia="ko-KR"/>
        </w:rPr>
        <w:t>Agreements</w:t>
      </w:r>
    </w:p>
    <w:p w14:paraId="32A7B49F" w14:textId="17157AA4" w:rsidR="00FF4F4C" w:rsidRPr="00FF4F4C" w:rsidRDefault="00FF4F4C" w:rsidP="004B015A">
      <w:pPr>
        <w:pStyle w:val="Agreement"/>
        <w:pBdr>
          <w:top w:val="single" w:sz="4" w:space="1" w:color="auto"/>
          <w:left w:val="single" w:sz="4" w:space="4" w:color="auto"/>
          <w:bottom w:val="single" w:sz="4" w:space="1" w:color="auto"/>
          <w:right w:val="single" w:sz="4" w:space="4" w:color="auto"/>
        </w:pBdr>
        <w:rPr>
          <w:lang w:eastAsia="ko-KR"/>
        </w:rPr>
      </w:pPr>
      <w:r w:rsidRPr="00FF4F4C">
        <w:rPr>
          <w:lang w:eastAsia="ko-KR"/>
        </w:rPr>
        <w:t xml:space="preserve">Remove IE </w:t>
      </w:r>
      <w:r w:rsidRPr="00FF4F4C">
        <w:rPr>
          <w:rFonts w:cs="Arial"/>
          <w:szCs w:val="20"/>
          <w:lang w:eastAsia="ko-KR"/>
        </w:rPr>
        <w:t>TA-ValidationConfig-r16</w:t>
      </w:r>
      <w:r>
        <w:rPr>
          <w:rFonts w:cs="Arial"/>
          <w:szCs w:val="20"/>
          <w:lang w:eastAsia="ko-KR"/>
        </w:rPr>
        <w:t xml:space="preserve"> (not needed)</w:t>
      </w:r>
    </w:p>
    <w:p w14:paraId="75A857AE" w14:textId="084DFB20" w:rsidR="00FF4F4C" w:rsidRPr="00FF4F4C" w:rsidRDefault="00FF4F4C" w:rsidP="004B015A">
      <w:pPr>
        <w:pStyle w:val="Agreement"/>
        <w:pBdr>
          <w:top w:val="single" w:sz="4" w:space="1" w:color="auto"/>
          <w:left w:val="single" w:sz="4" w:space="4" w:color="auto"/>
          <w:bottom w:val="single" w:sz="4" w:space="1" w:color="auto"/>
          <w:right w:val="single" w:sz="4" w:space="4" w:color="auto"/>
        </w:pBdr>
        <w:rPr>
          <w:lang w:eastAsia="ko-KR"/>
        </w:rPr>
      </w:pPr>
      <w:r w:rsidRPr="00FF4F4C">
        <w:rPr>
          <w:lang w:eastAsia="ko-KR"/>
        </w:rPr>
        <w:t xml:space="preserve">Use Need OR with single field for </w:t>
      </w:r>
      <w:r w:rsidRPr="00FF4F4C">
        <w:rPr>
          <w:rFonts w:cs="Arial"/>
          <w:szCs w:val="20"/>
          <w:lang w:eastAsia="ko-KR"/>
        </w:rPr>
        <w:t>pur-TimeAlignmentTimer (no setup-release)</w:t>
      </w:r>
    </w:p>
    <w:p w14:paraId="4C9B98B3" w14:textId="5BCCD1C9" w:rsidR="00FF4F4C" w:rsidRPr="00FF4F4C" w:rsidRDefault="00FF4F4C" w:rsidP="004B015A">
      <w:pPr>
        <w:pStyle w:val="Agreement"/>
        <w:pBdr>
          <w:top w:val="single" w:sz="4" w:space="1" w:color="auto"/>
          <w:left w:val="single" w:sz="4" w:space="4" w:color="auto"/>
          <w:bottom w:val="single" w:sz="4" w:space="1" w:color="auto"/>
          <w:right w:val="single" w:sz="4" w:space="4" w:color="auto"/>
        </w:pBdr>
        <w:rPr>
          <w:lang w:eastAsia="ko-KR"/>
        </w:rPr>
      </w:pPr>
      <w:r w:rsidRPr="00FF4F4C">
        <w:rPr>
          <w:lang w:eastAsia="ko-KR"/>
        </w:rPr>
        <w:t xml:space="preserve">Use SetupRelease for the </w:t>
      </w:r>
      <w:r w:rsidRPr="00FF4F4C">
        <w:rPr>
          <w:rFonts w:cs="Arial"/>
          <w:szCs w:val="20"/>
          <w:lang w:eastAsia="ko-KR"/>
        </w:rPr>
        <w:t>pur-RSRP-ChangeThreshold</w:t>
      </w:r>
      <w:r>
        <w:rPr>
          <w:rFonts w:cs="Arial"/>
          <w:szCs w:val="20"/>
          <w:lang w:eastAsia="ko-KR"/>
        </w:rPr>
        <w:t xml:space="preserve"> (both for MTC and NB-IoT)</w:t>
      </w:r>
    </w:p>
    <w:p w14:paraId="4CA79DCC" w14:textId="58A6A56B" w:rsidR="00181E3D" w:rsidRDefault="00181E3D" w:rsidP="00181E3D">
      <w:pPr>
        <w:wordWrap w:val="0"/>
        <w:autoSpaceDE w:val="0"/>
        <w:autoSpaceDN w:val="0"/>
        <w:ind w:left="1134" w:hanging="1134"/>
        <w:rPr>
          <w:rFonts w:cs="Arial"/>
          <w:b/>
          <w:szCs w:val="20"/>
          <w:lang w:eastAsia="ko-KR"/>
        </w:rPr>
      </w:pPr>
    </w:p>
    <w:p w14:paraId="0C24ED7D" w14:textId="3CB7D907" w:rsidR="00BF5B59" w:rsidRPr="00BF5B59" w:rsidRDefault="00BF5B59" w:rsidP="00181E3D">
      <w:pPr>
        <w:wordWrap w:val="0"/>
        <w:autoSpaceDE w:val="0"/>
        <w:autoSpaceDN w:val="0"/>
        <w:ind w:left="1134" w:hanging="1134"/>
        <w:rPr>
          <w:bCs/>
        </w:rPr>
      </w:pPr>
      <w:r w:rsidRPr="00BF5B59">
        <w:rPr>
          <w:rFonts w:cs="Arial"/>
          <w:b/>
          <w:szCs w:val="20"/>
          <w:lang w:eastAsia="ko-KR"/>
        </w:rPr>
        <w:t xml:space="preserve">Issue Z601 (Tdoc </w:t>
      </w:r>
      <w:hyperlink r:id="rId233" w:history="1">
        <w:r w:rsidR="005F1A3B">
          <w:rPr>
            <w:rStyle w:val="Hyperlink"/>
            <w:b/>
          </w:rPr>
          <w:t>R2-2003268</w:t>
        </w:r>
      </w:hyperlink>
      <w:r w:rsidRPr="00BF5B59">
        <w:rPr>
          <w:b/>
        </w:rPr>
        <w:t>):</w:t>
      </w:r>
      <w:r w:rsidRPr="00BF5B59">
        <w:rPr>
          <w:bCs/>
        </w:rPr>
        <w:t xml:space="preserve"> Class 2 issue but not discussed.</w:t>
      </w:r>
    </w:p>
    <w:p w14:paraId="148D51BA" w14:textId="77777777" w:rsidR="00AA6A65" w:rsidRDefault="00AA6A65" w:rsidP="00AA6A65">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eastAsia="ko-KR"/>
        </w:rPr>
      </w:pPr>
      <w:r>
        <w:rPr>
          <w:lang w:eastAsia="ko-KR"/>
        </w:rPr>
        <w:t>Agreements</w:t>
      </w:r>
    </w:p>
    <w:p w14:paraId="013EBFC0" w14:textId="0B06879D" w:rsidR="00BF5B59" w:rsidRPr="00FF4F4C" w:rsidRDefault="004B015A" w:rsidP="004B015A">
      <w:pPr>
        <w:pStyle w:val="Agreement"/>
        <w:pBdr>
          <w:top w:val="single" w:sz="4" w:space="1" w:color="auto"/>
          <w:left w:val="single" w:sz="4" w:space="4" w:color="auto"/>
          <w:bottom w:val="single" w:sz="4" w:space="1" w:color="auto"/>
          <w:right w:val="single" w:sz="4" w:space="4" w:color="auto"/>
        </w:pBdr>
        <w:rPr>
          <w:lang w:eastAsia="ko-KR"/>
        </w:rPr>
      </w:pPr>
      <w:r w:rsidRPr="004B015A">
        <w:rPr>
          <w:lang w:eastAsia="ko-KR"/>
        </w:rPr>
        <w:t xml:space="preserve">Z601 </w:t>
      </w:r>
      <w:r w:rsidRPr="004B015A">
        <w:rPr>
          <w:rFonts w:cs="Arial"/>
          <w:szCs w:val="20"/>
          <w:lang w:eastAsia="ko-KR"/>
        </w:rPr>
        <w:t xml:space="preserve">(Tdoc </w:t>
      </w:r>
      <w:hyperlink r:id="rId234" w:history="1">
        <w:r w:rsidRPr="004B015A">
          <w:rPr>
            <w:rStyle w:val="Hyperlink"/>
          </w:rPr>
          <w:t>R2-2003268</w:t>
        </w:r>
      </w:hyperlink>
      <w:r w:rsidRPr="004B015A">
        <w:t>)</w:t>
      </w:r>
      <w:r w:rsidRPr="004B015A">
        <w:t xml:space="preserve"> is </w:t>
      </w:r>
      <w:r w:rsidR="00BF5B59">
        <w:rPr>
          <w:lang w:eastAsia="ko-KR"/>
        </w:rPr>
        <w:t>Postponed to next meeting (should resubmit document to LTE general ASN.1 session)</w:t>
      </w:r>
    </w:p>
    <w:p w14:paraId="59C54D99" w14:textId="77777777" w:rsidR="00BF5B59" w:rsidRDefault="00BF5B59" w:rsidP="00181E3D">
      <w:pPr>
        <w:wordWrap w:val="0"/>
        <w:autoSpaceDE w:val="0"/>
        <w:autoSpaceDN w:val="0"/>
        <w:ind w:left="1134" w:hanging="1134"/>
        <w:rPr>
          <w:rFonts w:cs="Arial"/>
          <w:b/>
          <w:szCs w:val="20"/>
          <w:lang w:eastAsia="ko-KR"/>
        </w:rPr>
      </w:pPr>
    </w:p>
    <w:p w14:paraId="14D0219F" w14:textId="77777777" w:rsidR="00181E3D" w:rsidRDefault="00181E3D" w:rsidP="009F3FAD">
      <w:pPr>
        <w:pStyle w:val="Doc-text2"/>
      </w:pPr>
    </w:p>
    <w:p w14:paraId="6BC8DB29" w14:textId="77777777" w:rsidR="00C625B5" w:rsidRPr="00A57EFB" w:rsidRDefault="00C625B5" w:rsidP="00C625B5">
      <w:pPr>
        <w:pStyle w:val="Doc-text2"/>
        <w:ind w:left="0" w:firstLine="0"/>
        <w:rPr>
          <w:i/>
          <w:iCs/>
        </w:rPr>
      </w:pPr>
      <w:r w:rsidRPr="00A57EFB">
        <w:rPr>
          <w:i/>
          <w:iCs/>
        </w:rPr>
        <w:t>Withdrawn</w:t>
      </w:r>
    </w:p>
    <w:p w14:paraId="138CA125" w14:textId="5BB7801D" w:rsidR="00C625B5" w:rsidRDefault="005F1A3B" w:rsidP="00C625B5">
      <w:pPr>
        <w:pStyle w:val="Doc-title"/>
      </w:pPr>
      <w:hyperlink r:id="rId235" w:history="1">
        <w:r>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48D41F30" w:rsidR="00C625B5" w:rsidRDefault="005F1A3B" w:rsidP="00C625B5">
      <w:pPr>
        <w:pStyle w:val="Doc-title"/>
      </w:pPr>
      <w:hyperlink r:id="rId236" w:history="1">
        <w:r>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0E3E4EE5" w:rsidR="00C625B5" w:rsidRDefault="005F1A3B" w:rsidP="00C625B5">
      <w:pPr>
        <w:pStyle w:val="Doc-title"/>
      </w:pPr>
      <w:hyperlink r:id="rId237" w:history="1">
        <w:r>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77" w:name="_Toc35189471"/>
      <w:bookmarkStart w:id="78" w:name="_Toc35213620"/>
      <w:r>
        <w:t>LS from RAN1 on UE feature lists for LTE (NTT DOCOMO)</w:t>
      </w:r>
    </w:p>
    <w:p w14:paraId="1D0FF1F0" w14:textId="04E1B003" w:rsidR="00A57EFB" w:rsidRDefault="005F1A3B" w:rsidP="00A57EFB">
      <w:pPr>
        <w:pStyle w:val="Doc-title"/>
        <w:rPr>
          <w:rFonts w:eastAsia="Times New Roman"/>
          <w:szCs w:val="20"/>
          <w:lang w:val="en-US"/>
        </w:rPr>
      </w:pPr>
      <w:hyperlink r:id="rId238" w:history="1">
        <w:r>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23D2F360" w14:textId="47312D5B" w:rsidR="00CB2E4A" w:rsidRPr="00FF4F4C" w:rsidRDefault="00CB2E4A" w:rsidP="00CB2E4A">
      <w:pPr>
        <w:pStyle w:val="Agreement"/>
        <w:rPr>
          <w:lang w:eastAsia="ko-KR"/>
        </w:rPr>
      </w:pPr>
      <w:r>
        <w:rPr>
          <w:lang w:eastAsia="ko-KR"/>
        </w:rPr>
        <w:t>Noted</w:t>
      </w:r>
      <w:r w:rsidR="004B015A">
        <w:rPr>
          <w:lang w:eastAsia="ko-KR"/>
        </w:rPr>
        <w:t xml:space="preserve"> (not flagged)</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77"/>
      <w:bookmarkEnd w:id="78"/>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79" w:name="_Toc35189472"/>
      <w:bookmarkStart w:id="80"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79"/>
      <w:bookmarkEnd w:id="80"/>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81" w:name="_Toc35189473"/>
      <w:bookmarkStart w:id="82"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lastRenderedPageBreak/>
        <w:t>Rapporteur input: Stage-2 corrections:</w:t>
      </w:r>
    </w:p>
    <w:p w14:paraId="513A8306" w14:textId="35E60D4B" w:rsidR="00CB41D5" w:rsidRDefault="005F1A3B" w:rsidP="00807B66">
      <w:pPr>
        <w:pStyle w:val="Doc-title"/>
      </w:pPr>
      <w:hyperlink r:id="rId239" w:history="1">
        <w:r>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8FC552" w:rsidR="0042770C" w:rsidRDefault="0042770C" w:rsidP="00FE35AD">
      <w:pPr>
        <w:pStyle w:val="Agreement"/>
      </w:pPr>
      <w:r>
        <w:t>Use “PDCP state variables” instead of “PDCP state”</w:t>
      </w:r>
    </w:p>
    <w:p w14:paraId="71DBAE3F" w14:textId="63A422FF" w:rsidR="0042770C" w:rsidRDefault="0042770C" w:rsidP="00FE35AD">
      <w:pPr>
        <w:pStyle w:val="Agreement"/>
      </w:pPr>
      <w:r>
        <w:t xml:space="preserve">With this change, the CR is agreed in principle in </w:t>
      </w:r>
      <w:hyperlink r:id="rId240" w:history="1">
        <w:r w:rsidR="005F1A3B" w:rsidRPr="00FE35AD">
          <w:t>R2-2003858</w:t>
        </w:r>
      </w:hyperlink>
      <w:r>
        <w:t>.</w:t>
      </w:r>
    </w:p>
    <w:p w14:paraId="5CFA0E24" w14:textId="2ADF83CE" w:rsidR="0042770C" w:rsidRDefault="0042770C" w:rsidP="00FE35AD">
      <w:pPr>
        <w:pStyle w:val="Agreement"/>
      </w:pPr>
      <w:r>
        <w:t>Rapporteur can provide proposal on how/what to capture in NR Stage-2 for next meeting.</w:t>
      </w:r>
    </w:p>
    <w:p w14:paraId="5965BC9E" w14:textId="77777777" w:rsidR="0042770C" w:rsidRPr="0042770C" w:rsidRDefault="0042770C" w:rsidP="0042770C">
      <w:pPr>
        <w:pStyle w:val="Doc-text2"/>
      </w:pPr>
    </w:p>
    <w:p w14:paraId="13DB6A24" w14:textId="329BB0FA" w:rsidR="00807B66" w:rsidRDefault="005F1A3B" w:rsidP="00807B66">
      <w:pPr>
        <w:pStyle w:val="Doc-title"/>
      </w:pPr>
      <w:hyperlink r:id="rId241" w:history="1">
        <w:r>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0D098485" w:rsidR="00807B66" w:rsidRPr="0042770C" w:rsidRDefault="0042770C" w:rsidP="00FE35AD">
      <w:pPr>
        <w:pStyle w:val="Agreement"/>
      </w:pPr>
      <w:r w:rsidRPr="0042770C">
        <w:t>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38F701C5" w:rsidR="00807B66" w:rsidRDefault="005F1A3B" w:rsidP="00807B66">
      <w:pPr>
        <w:pStyle w:val="Doc-title"/>
      </w:pPr>
      <w:hyperlink r:id="rId242" w:history="1">
        <w:r>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16A29BC0" w:rsidR="00807B66" w:rsidRDefault="005F1A3B" w:rsidP="00807B66">
      <w:pPr>
        <w:pStyle w:val="Doc-title"/>
      </w:pPr>
      <w:hyperlink r:id="rId243" w:history="1">
        <w:r>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2F15D8" w:rsidRDefault="00EA4F03" w:rsidP="00EA4F03">
      <w:pPr>
        <w:pStyle w:val="EmailDiscussion"/>
      </w:pPr>
      <w:r w:rsidRPr="002F15D8">
        <w:t>[Post109bis-e][LTE MOB] UE capabilities for NR mobility (China Telecom)</w:t>
      </w:r>
    </w:p>
    <w:p w14:paraId="390FE3F9" w14:textId="77777777" w:rsidR="00EA4F03" w:rsidRPr="002F15D8" w:rsidRDefault="00EA4F03" w:rsidP="00EA4F03">
      <w:pPr>
        <w:pStyle w:val="EmailDiscussion2"/>
      </w:pPr>
      <w:r w:rsidRPr="002F15D8">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2F15D8">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4CFA3CE7" w:rsidR="0036199A" w:rsidRPr="001031FB" w:rsidRDefault="0036199A" w:rsidP="0036199A">
      <w:pPr>
        <w:pStyle w:val="EmailDiscussion2"/>
        <w:numPr>
          <w:ilvl w:val="2"/>
          <w:numId w:val="24"/>
        </w:numPr>
        <w:ind w:left="1980"/>
      </w:pPr>
      <w:r w:rsidRPr="001031FB">
        <w:t xml:space="preserve">Final CR can be provided in </w:t>
      </w:r>
      <w:hyperlink r:id="rId244" w:history="1">
        <w:r w:rsidR="005F1A3B">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0CA4667A" w14:textId="19FC194F" w:rsidR="009C5E91" w:rsidRDefault="009C5E91" w:rsidP="0036199A">
      <w:pPr>
        <w:pStyle w:val="EmailDiscussion2"/>
        <w:ind w:left="1620" w:firstLine="0"/>
        <w:rPr>
          <w:color w:val="FF0000"/>
        </w:rPr>
      </w:pPr>
    </w:p>
    <w:p w14:paraId="4617796A" w14:textId="0BE7104B" w:rsidR="009C5E91" w:rsidRPr="009C5E91" w:rsidRDefault="002716BE" w:rsidP="009C5E91">
      <w:pPr>
        <w:pStyle w:val="EmailDiscussion2"/>
        <w:rPr>
          <w:b/>
          <w:bCs/>
        </w:rPr>
      </w:pPr>
      <w:r>
        <w:rPr>
          <w:b/>
          <w:bCs/>
        </w:rPr>
        <w:t>1</w:t>
      </w:r>
      <w:r w:rsidRPr="002716BE">
        <w:rPr>
          <w:b/>
          <w:bCs/>
          <w:vertAlign w:val="superscript"/>
        </w:rPr>
        <w:t>st</w:t>
      </w:r>
      <w:r>
        <w:rPr>
          <w:b/>
          <w:bCs/>
        </w:rPr>
        <w:t xml:space="preserve"> week </w:t>
      </w:r>
      <w:r w:rsidR="009C5E91" w:rsidRPr="009C5E91">
        <w:rPr>
          <w:b/>
          <w:bCs/>
        </w:rPr>
        <w:t>Thursday web con</w:t>
      </w:r>
      <w:r>
        <w:rPr>
          <w:b/>
          <w:bCs/>
        </w:rPr>
        <w:t>f</w:t>
      </w:r>
      <w:r w:rsidR="009C5E91" w:rsidRPr="009C5E91">
        <w:rPr>
          <w:b/>
          <w:bCs/>
        </w:rPr>
        <w:t>erence:</w:t>
      </w:r>
    </w:p>
    <w:p w14:paraId="0D99A690" w14:textId="6C8FF1F5" w:rsidR="009C5E91" w:rsidRPr="009C5E91" w:rsidRDefault="009C5E91" w:rsidP="009C5E91">
      <w:pPr>
        <w:pStyle w:val="EmailDiscussion2"/>
      </w:pPr>
      <w:r w:rsidRPr="009C5E91">
        <w:t>This discussion is planned to be triggered now.</w:t>
      </w:r>
    </w:p>
    <w:p w14:paraId="7763AE02" w14:textId="77777777" w:rsidR="009C5E91" w:rsidRPr="00BD7D9E" w:rsidRDefault="009C5E91" w:rsidP="0036199A">
      <w:pPr>
        <w:pStyle w:val="EmailDiscussion2"/>
        <w:ind w:left="1620" w:firstLine="0"/>
      </w:pPr>
    </w:p>
    <w:p w14:paraId="23BAE593" w14:textId="77777777" w:rsidR="00AA6A65" w:rsidRDefault="00AA6A65" w:rsidP="00AA6A65">
      <w:pPr>
        <w:pStyle w:val="Agreement"/>
      </w:pPr>
      <w:r>
        <w:t>Moved to 1-week email discussion</w:t>
      </w: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81"/>
      <w:bookmarkEnd w:id="82"/>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83" w:name="_Toc35189474"/>
      <w:bookmarkStart w:id="84" w:name="_Toc35213623"/>
      <w:r>
        <w:t>7.3.2.1</w:t>
      </w:r>
      <w:r>
        <w:tab/>
      </w:r>
      <w:r w:rsidR="001A0E0B" w:rsidRPr="00230E3A">
        <w:rPr>
          <w:lang w:val="fi-FI"/>
        </w:rPr>
        <w:t>Open issues and corrections for u</w:t>
      </w:r>
      <w:r w:rsidR="001A0E0B" w:rsidRPr="00230E3A">
        <w:t>ser plane aspects of DAPS HO</w:t>
      </w:r>
      <w:bookmarkEnd w:id="83"/>
      <w:bookmarkEnd w:id="84"/>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6020B0DF" w:rsidR="001A0E0B" w:rsidRPr="00230E3A" w:rsidRDefault="001A0E0B" w:rsidP="001A0E0B">
      <w:pPr>
        <w:rPr>
          <w:i/>
          <w:noProof/>
          <w:sz w:val="18"/>
        </w:rPr>
      </w:pPr>
      <w:r w:rsidRPr="00230E3A">
        <w:rPr>
          <w:i/>
          <w:sz w:val="18"/>
        </w:rPr>
        <w:t>Including UP-related outcome of email discussion [Post</w:t>
      </w:r>
      <w:r w:rsidR="00201A39">
        <w:rPr>
          <w:i/>
          <w:sz w:val="18"/>
        </w:rPr>
        <w:t>109e</w:t>
      </w:r>
      <w:r w:rsidRPr="00230E3A">
        <w:rPr>
          <w:i/>
          <w:sz w:val="18"/>
        </w:rPr>
        <w:t>#11][MOB] Resolving open issues for DAPS (Intel)</w:t>
      </w:r>
    </w:p>
    <w:p w14:paraId="51581F0A" w14:textId="2573A228"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459176A7" w:rsidR="00B13E54" w:rsidRPr="00230E3A" w:rsidRDefault="00B13E54" w:rsidP="00B13E54">
      <w:pPr>
        <w:rPr>
          <w:i/>
          <w:noProof/>
          <w:sz w:val="18"/>
        </w:rPr>
      </w:pPr>
      <w:r w:rsidRPr="00230E3A">
        <w:rPr>
          <w:i/>
          <w:sz w:val="18"/>
        </w:rPr>
        <w:lastRenderedPageBreak/>
        <w:t>Including UP-related outcome of email discussion [Post</w:t>
      </w:r>
      <w:r>
        <w:rPr>
          <w:i/>
          <w:sz w:val="18"/>
        </w:rPr>
        <w:t>109e</w:t>
      </w:r>
      <w:r w:rsidRPr="00230E3A">
        <w:rPr>
          <w:i/>
          <w:sz w:val="18"/>
        </w:rPr>
        <w:t>#11][MOB] Resolving open issues for DAPS (Intel)</w:t>
      </w:r>
    </w:p>
    <w:p w14:paraId="783FBB07" w14:textId="1410C5BB" w:rsidR="00B13E54" w:rsidRDefault="005F1A3B" w:rsidP="00B13E54">
      <w:pPr>
        <w:pStyle w:val="Doc-title"/>
      </w:pPr>
      <w:hyperlink r:id="rId245" w:history="1">
        <w:r>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143C2B8E" w:rsidR="00EA4F03" w:rsidRPr="00FE35AD" w:rsidRDefault="00EA4F03" w:rsidP="00FE35AD">
      <w:pPr>
        <w:pStyle w:val="Agreement"/>
        <w:rPr>
          <w:lang w:eastAsia="ko-KR"/>
        </w:rPr>
      </w:pPr>
      <w:r w:rsidRPr="00FE35AD">
        <w:rPr>
          <w:lang w:eastAsia="ko-KR"/>
        </w:rPr>
        <w:t>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Pr="002F15D8"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2F15D8">
        <w:rPr>
          <w:rFonts w:eastAsia="Times New Roman" w:cs="Arial"/>
          <w:b/>
          <w:bCs/>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S3.9: RACH is allowed to source after RACH towards target is </w:t>
      </w:r>
      <w:proofErr w:type="gramStart"/>
      <w:r w:rsidRPr="00EA4F03">
        <w:rPr>
          <w:rFonts w:eastAsia="Times New Roman" w:cs="Arial"/>
          <w:szCs w:val="20"/>
          <w:lang w:eastAsia="ja-JP"/>
        </w:rPr>
        <w:t>successful</w:t>
      </w:r>
      <w:proofErr w:type="gramEnd"/>
      <w:r>
        <w:rPr>
          <w:rFonts w:eastAsia="Times New Roman" w:cs="Arial"/>
          <w:szCs w:val="20"/>
          <w:lang w:eastAsia="ja-JP"/>
        </w:rPr>
        <w:t xml:space="preserve"> but it is up to RAN1 whether something is specified for the source RA + target UL collisions or left up to UE implementation.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 xml:space="preserve">Samsung thinks transmission of data in Msg3 is a rare case.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Pr="002F15D8" w:rsidRDefault="00895109" w:rsidP="00C70582">
      <w:pPr>
        <w:pStyle w:val="Doc-text2"/>
        <w:pBdr>
          <w:top w:val="single" w:sz="4" w:space="1" w:color="auto"/>
          <w:left w:val="single" w:sz="4" w:space="4" w:color="auto"/>
          <w:bottom w:val="single" w:sz="4" w:space="1" w:color="auto"/>
          <w:right w:val="single" w:sz="4" w:space="4" w:color="auto"/>
        </w:pBdr>
        <w:rPr>
          <w:b/>
          <w:bCs/>
          <w:lang w:val="en-US"/>
        </w:rPr>
      </w:pPr>
      <w:r w:rsidRPr="002F15D8">
        <w:rPr>
          <w:b/>
          <w:bCs/>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85" w:name="_Hlk38383655"/>
      <w:r w:rsidRPr="00A54BBC">
        <w:rPr>
          <w:rFonts w:eastAsia="Times New Roman" w:cs="Arial"/>
          <w:i/>
          <w:iCs/>
          <w:szCs w:val="20"/>
          <w:lang w:eastAsia="ja-JP"/>
        </w:rPr>
        <w:t>S2.6-2: Keep original agreement that RLC UM (UL/DL) with PDCP SN number continuity is supported for DAPS.</w:t>
      </w:r>
      <w:bookmarkEnd w:id="85"/>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0B98DC6C" w:rsidR="00895109" w:rsidRPr="002F15D8" w:rsidRDefault="002F15D8" w:rsidP="000C1086">
      <w:pPr>
        <w:overflowPunct w:val="0"/>
        <w:autoSpaceDE w:val="0"/>
        <w:autoSpaceDN w:val="0"/>
        <w:adjustRightInd w:val="0"/>
        <w:spacing w:before="0" w:after="180" w:line="259" w:lineRule="auto"/>
        <w:ind w:left="720"/>
        <w:textAlignment w:val="baseline"/>
        <w:rPr>
          <w:rFonts w:eastAsia="Times New Roman" w:cs="Arial"/>
          <w:b/>
          <w:bCs/>
          <w:szCs w:val="20"/>
          <w:u w:val="single"/>
          <w:lang w:eastAsia="ja-JP"/>
        </w:rPr>
      </w:pPr>
      <w:r w:rsidRPr="002F15D8">
        <w:rPr>
          <w:rFonts w:eastAsia="Times New Roman" w:cs="Arial"/>
          <w:b/>
          <w:bCs/>
          <w:szCs w:val="20"/>
          <w:u w:val="single"/>
          <w:lang w:eastAsia="ja-JP"/>
        </w:rPr>
        <w:t>Following were n</w:t>
      </w:r>
      <w:r w:rsidR="00C70582" w:rsidRPr="002F15D8">
        <w:rPr>
          <w:rFonts w:eastAsia="Times New Roman" w:cs="Arial"/>
          <w:b/>
          <w:bCs/>
          <w:szCs w:val="20"/>
          <w:u w:val="single"/>
          <w:lang w:eastAsia="ja-JP"/>
        </w:rPr>
        <w:t xml:space="preserve">ot discussed </w:t>
      </w:r>
      <w:r w:rsidRPr="002F15D8">
        <w:rPr>
          <w:rFonts w:eastAsia="Times New Roman" w:cs="Arial"/>
          <w:b/>
          <w:bCs/>
          <w:szCs w:val="20"/>
          <w:u w:val="single"/>
          <w:lang w:eastAsia="ja-JP"/>
        </w:rPr>
        <w:t>online but will be handled in 2</w:t>
      </w:r>
      <w:r w:rsidRPr="002F15D8">
        <w:rPr>
          <w:rFonts w:eastAsia="Times New Roman" w:cs="Arial"/>
          <w:b/>
          <w:bCs/>
          <w:szCs w:val="20"/>
          <w:u w:val="single"/>
          <w:vertAlign w:val="superscript"/>
          <w:lang w:eastAsia="ja-JP"/>
        </w:rPr>
        <w:t>nd</w:t>
      </w:r>
      <w:r w:rsidRPr="002F15D8">
        <w:rPr>
          <w:rFonts w:eastAsia="Times New Roman" w:cs="Arial"/>
          <w:b/>
          <w:bCs/>
          <w:szCs w:val="20"/>
          <w:u w:val="single"/>
          <w:lang w:eastAsia="ja-JP"/>
        </w:rPr>
        <w:t xml:space="preserve"> phase of offline discussion [205]</w:t>
      </w:r>
      <w:r w:rsidR="00C70582" w:rsidRPr="002F15D8">
        <w:rPr>
          <w:rFonts w:eastAsia="Times New Roman" w:cs="Arial"/>
          <w:b/>
          <w:bCs/>
          <w:szCs w:val="20"/>
          <w:u w:val="single"/>
          <w:lang w:eastAsia="ja-JP"/>
        </w:rPr>
        <w: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C917A7">
      <w:pPr>
        <w:pStyle w:val="Doc-text2"/>
        <w:numPr>
          <w:ilvl w:val="0"/>
          <w:numId w:val="32"/>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C917A7">
      <w:pPr>
        <w:pStyle w:val="Doc-text2"/>
        <w:numPr>
          <w:ilvl w:val="0"/>
          <w:numId w:val="32"/>
        </w:numPr>
        <w:rPr>
          <w:highlight w:val="yellow"/>
          <w:lang w:val="en-US"/>
        </w:rPr>
      </w:pPr>
      <w:r w:rsidRPr="00C70582">
        <w:rPr>
          <w:highlight w:val="yellow"/>
          <w:lang w:val="en-US"/>
        </w:rPr>
        <w:t>Updates on Proposal S2.6-5-1 and Proposal S2.6-5-2.</w:t>
      </w:r>
    </w:p>
    <w:p w14:paraId="0F4DA19C" w14:textId="33A933D9" w:rsidR="000C1086" w:rsidRPr="00C70582" w:rsidRDefault="000C1086" w:rsidP="00C917A7">
      <w:pPr>
        <w:pStyle w:val="Doc-text2"/>
        <w:numPr>
          <w:ilvl w:val="0"/>
          <w:numId w:val="32"/>
        </w:numPr>
        <w:rPr>
          <w:highlight w:val="yellow"/>
          <w:lang w:val="en-US"/>
        </w:rPr>
      </w:pPr>
      <w:r w:rsidRPr="00C70582">
        <w:rPr>
          <w:highlight w:val="yellow"/>
          <w:lang w:val="en-US"/>
        </w:rPr>
        <w:t>It needs to be discussed about how to handle compressed PDCP SDUs stored in reception buffer at PDCP re-establishment (</w:t>
      </w:r>
      <w:hyperlink r:id="rId246" w:history="1">
        <w:r w:rsidR="005F1A3B">
          <w:rPr>
            <w:rStyle w:val="Hyperlink"/>
            <w:highlight w:val="yellow"/>
            <w:lang w:val="en-US"/>
          </w:rPr>
          <w:t>R2-2002864</w:t>
        </w:r>
      </w:hyperlink>
      <w:r w:rsidRPr="00C70582">
        <w:rPr>
          <w:highlight w:val="yellow"/>
          <w:lang w:val="en-US"/>
        </w:rPr>
        <w:t>).</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86" w:name="_Toc35189478"/>
    <w:bookmarkStart w:id="87" w:name="_Toc35213627"/>
    <w:p w14:paraId="7E044BCF" w14:textId="22CFF2CA" w:rsidR="009F3FAD" w:rsidRDefault="005F1A3B"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16F0AE5F" w14:textId="7457C275" w:rsidR="003973CE" w:rsidRDefault="005F1A3B" w:rsidP="003973CE">
      <w:pPr>
        <w:pStyle w:val="Doc-title"/>
      </w:pPr>
      <w:hyperlink r:id="rId247" w:history="1">
        <w:r>
          <w:rPr>
            <w:rStyle w:val="Hyperlink"/>
          </w:rPr>
          <w:t>R2-2003330</w:t>
        </w:r>
      </w:hyperlink>
      <w:r w:rsidR="003973CE">
        <w:tab/>
        <w:t>On Remaining Issues for DAPS UP</w:t>
      </w:r>
      <w:r w:rsidR="003973CE">
        <w:tab/>
        <w:t>Nokia, Nokia Shanghai Bell</w:t>
      </w:r>
      <w:r w:rsidR="003973CE">
        <w:tab/>
        <w:t>discussion</w:t>
      </w:r>
      <w:r w:rsidR="003973CE">
        <w:tab/>
        <w:t>Rel-16</w:t>
      </w:r>
    </w:p>
    <w:p w14:paraId="79E40C92" w14:textId="08C90862" w:rsidR="003973CE" w:rsidRDefault="005F1A3B" w:rsidP="003973CE">
      <w:pPr>
        <w:pStyle w:val="Doc-title"/>
      </w:pPr>
      <w:hyperlink r:id="rId248" w:history="1">
        <w:r>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D0115C7" w:rsidR="00A54BBC" w:rsidRDefault="005F1A3B" w:rsidP="00A54BBC">
      <w:pPr>
        <w:pStyle w:val="Doc-title"/>
      </w:pPr>
      <w:hyperlink r:id="rId249" w:history="1">
        <w:r>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618C4FE5" w14:textId="71C6876A" w:rsidR="00A54BBC" w:rsidRDefault="005F1A3B" w:rsidP="00A54BBC">
      <w:pPr>
        <w:pStyle w:val="Doc-title"/>
      </w:pPr>
      <w:hyperlink r:id="rId250" w:history="1">
        <w:r>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61148E81" w:rsidR="00A54BBC" w:rsidRDefault="005F1A3B" w:rsidP="00A54BBC">
      <w:pPr>
        <w:pStyle w:val="Doc-title"/>
      </w:pPr>
      <w:hyperlink r:id="rId251" w:history="1">
        <w:r>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52" w:history="1">
        <w:r>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22CFAAF0" w:rsidR="00A54BBC" w:rsidRDefault="005F1A3B" w:rsidP="00A54BBC">
      <w:pPr>
        <w:pStyle w:val="Doc-title"/>
      </w:pPr>
      <w:hyperlink r:id="rId253" w:history="1">
        <w:r>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1728CAE" w:rsidR="00A54BBC" w:rsidRDefault="005F1A3B" w:rsidP="00A54BBC">
      <w:pPr>
        <w:pStyle w:val="Doc-title"/>
      </w:pPr>
      <w:hyperlink r:id="rId254" w:history="1">
        <w:r>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4E6A2766" w:rsidR="009F3FAD" w:rsidRDefault="005F1A3B" w:rsidP="009F3FAD">
      <w:pPr>
        <w:pStyle w:val="Doc-title"/>
      </w:pPr>
      <w:hyperlink r:id="rId255" w:history="1">
        <w:r>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184DCB3E" w:rsidR="009F3FAD" w:rsidRDefault="005F1A3B" w:rsidP="009F3FAD">
      <w:pPr>
        <w:pStyle w:val="Doc-title"/>
      </w:pPr>
      <w:hyperlink r:id="rId256" w:history="1">
        <w:r>
          <w:rPr>
            <w:rStyle w:val="Hyperlink"/>
          </w:rPr>
          <w:t>R2-2002737</w:t>
        </w:r>
      </w:hyperlink>
      <w:r w:rsidR="009F3FAD">
        <w:tab/>
        <w:t>PDCP Status Report for UM DRBs in DAPS HO</w:t>
      </w:r>
      <w:r w:rsidR="009F3FAD">
        <w:tab/>
        <w:t>MediaTek Inc.</w:t>
      </w:r>
      <w:r w:rsidR="009F3FAD">
        <w:tab/>
        <w:t>discussion</w:t>
      </w:r>
    </w:p>
    <w:p w14:paraId="1E672C16" w14:textId="16F6FCD2" w:rsidR="009F3FAD" w:rsidRDefault="005F1A3B" w:rsidP="009F3FAD">
      <w:pPr>
        <w:pStyle w:val="Doc-title"/>
      </w:pPr>
      <w:hyperlink r:id="rId257" w:history="1">
        <w:r>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672255C8" w:rsidR="009F3FAD" w:rsidRDefault="005F1A3B" w:rsidP="009F3FAD">
      <w:pPr>
        <w:pStyle w:val="Doc-title"/>
      </w:pPr>
      <w:hyperlink r:id="rId258" w:history="1">
        <w:r>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26DE5169" w:rsidR="00A54BBC" w:rsidRDefault="005F1A3B" w:rsidP="00A54BBC">
      <w:pPr>
        <w:pStyle w:val="Doc-title"/>
      </w:pPr>
      <w:hyperlink r:id="rId259" w:history="1">
        <w:r>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3B14AD86" w:rsidR="003973CE" w:rsidRDefault="005F1A3B" w:rsidP="003973CE">
      <w:pPr>
        <w:pStyle w:val="Doc-title"/>
      </w:pPr>
      <w:hyperlink r:id="rId260" w:history="1">
        <w:r>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6E3DA298" w:rsidR="0036199A" w:rsidRPr="0036199A" w:rsidRDefault="0036199A" w:rsidP="0036199A">
      <w:pPr>
        <w:pStyle w:val="Agreement"/>
      </w:pPr>
      <w:r w:rsidRPr="0036199A">
        <w:t xml:space="preserve">Handled in </w:t>
      </w:r>
      <w:r w:rsidR="008F4B5A">
        <w:t xml:space="preserve">offline </w:t>
      </w:r>
      <w:r w:rsidRPr="0036199A">
        <w:t>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DDF1FEB"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61" w:history="1">
        <w:r w:rsidR="005F1A3B">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19D8F28A"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62" w:history="1">
        <w:r w:rsidR="005F1A3B">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B7E0800"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63" w:history="1">
        <w:r w:rsidR="005F1A3B">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79246A78" w:rsidR="0036199A" w:rsidRPr="00657693" w:rsidRDefault="0036199A" w:rsidP="0036199A">
      <w:pPr>
        <w:pStyle w:val="EmailDiscussion2"/>
        <w:numPr>
          <w:ilvl w:val="2"/>
          <w:numId w:val="24"/>
        </w:numPr>
        <w:ind w:left="1980"/>
      </w:pPr>
      <w:r w:rsidRPr="00201A39">
        <w:rPr>
          <w:u w:val="single"/>
        </w:rPr>
        <w:t xml:space="preserve">Proposed agreements in </w:t>
      </w:r>
      <w:hyperlink r:id="rId264" w:history="1">
        <w:r w:rsidR="005F1A3B">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431AFC82" w14:textId="7D55CF28" w:rsidR="0036199A" w:rsidRDefault="0036199A" w:rsidP="0036199A">
      <w:pPr>
        <w:pStyle w:val="Doc-text2"/>
      </w:pPr>
    </w:p>
    <w:p w14:paraId="7B8A1157" w14:textId="1693ABD6" w:rsidR="00D14B28" w:rsidRPr="00D14B28" w:rsidRDefault="00D14B28" w:rsidP="00D14B28">
      <w:pPr>
        <w:pStyle w:val="Doc-text2"/>
        <w:numPr>
          <w:ilvl w:val="0"/>
          <w:numId w:val="24"/>
        </w:numPr>
      </w:pPr>
      <w:r>
        <w:t xml:space="preserve">Huawei indicates some RoHC issues require online discussion. </w:t>
      </w:r>
    </w:p>
    <w:p w14:paraId="5FF919C1" w14:textId="57BBBA4A" w:rsidR="0036199A" w:rsidRDefault="0036199A" w:rsidP="0036199A">
      <w:pPr>
        <w:pStyle w:val="Doc-text2"/>
      </w:pPr>
    </w:p>
    <w:p w14:paraId="3387AB82" w14:textId="77777777" w:rsidR="006A3DEB" w:rsidRPr="00AC7F91" w:rsidRDefault="006A3DEB" w:rsidP="006A3DEB">
      <w:pPr>
        <w:pStyle w:val="Doc-text2"/>
        <w:rPr>
          <w:i/>
          <w:iCs/>
        </w:rPr>
      </w:pPr>
      <w:r w:rsidRPr="00AC7F91">
        <w:rPr>
          <w:i/>
          <w:iCs/>
        </w:rPr>
        <w:t>Conclusion:</w:t>
      </w:r>
    </w:p>
    <w:p w14:paraId="76CB7A6E" w14:textId="77777777" w:rsidR="006A3DEB" w:rsidRPr="00AC7F91" w:rsidRDefault="006A3DEB" w:rsidP="006A3DEB">
      <w:pPr>
        <w:pStyle w:val="Doc-text2"/>
        <w:rPr>
          <w:i/>
          <w:iCs/>
        </w:rPr>
      </w:pPr>
      <w:r w:rsidRPr="00AC7F91">
        <w:rPr>
          <w:i/>
          <w:iCs/>
        </w:rPr>
        <w:t xml:space="preserve">The following issues have been identified as Critical, and based on majority’s view Rapporteur would like to suggest the observations and proposals as below: </w:t>
      </w:r>
    </w:p>
    <w:p w14:paraId="7724D6DA" w14:textId="77777777" w:rsidR="006A3DEB" w:rsidRPr="00AC7F91" w:rsidRDefault="006A3DEB" w:rsidP="006A3DEB">
      <w:pPr>
        <w:pStyle w:val="Doc-text2"/>
        <w:rPr>
          <w:b/>
          <w:bCs/>
          <w:i/>
          <w:iCs/>
        </w:rPr>
      </w:pPr>
      <w:r w:rsidRPr="00AC7F91">
        <w:rPr>
          <w:b/>
          <w:bCs/>
          <w:i/>
          <w:iCs/>
        </w:rPr>
        <w:t>F1: ROHC handling in case of DAPS HO without key change</w:t>
      </w:r>
    </w:p>
    <w:p w14:paraId="5B536400" w14:textId="77777777" w:rsidR="006A3DEB" w:rsidRPr="00AC7F91" w:rsidRDefault="006A3DEB" w:rsidP="006A3DEB">
      <w:pPr>
        <w:pStyle w:val="Doc-text2"/>
        <w:rPr>
          <w:i/>
          <w:iCs/>
        </w:rPr>
      </w:pPr>
      <w:r w:rsidRPr="00AC7F91">
        <w:rPr>
          <w:i/>
          <w:iCs/>
        </w:rPr>
        <w:lastRenderedPageBreak/>
        <w:t>Observation 1: 16 out of 19 companies agree “for DAPS handover without key change, there is a security risk when same key stream is applied to retransmitted SDUs with different ROHC compression headers”. 3 companies think this security issue has not been elaborated on, and not sure if it is serious or not.</w:t>
      </w:r>
    </w:p>
    <w:p w14:paraId="2930491D" w14:textId="77777777" w:rsidR="006A3DEB" w:rsidRPr="00AC7F91" w:rsidRDefault="006A3DEB" w:rsidP="006A3DEB">
      <w:pPr>
        <w:pStyle w:val="Doc-text2"/>
        <w:rPr>
          <w:i/>
          <w:iCs/>
        </w:rPr>
      </w:pPr>
      <w:r w:rsidRPr="00AC7F91">
        <w:rPr>
          <w:i/>
          <w:iCs/>
        </w:rPr>
        <w:t xml:space="preserve">Proposal 1: RAN2 to discuss if an LS needs to be sent to </w:t>
      </w:r>
      <w:proofErr w:type="gramStart"/>
      <w:r w:rsidRPr="00AC7F91">
        <w:rPr>
          <w:i/>
          <w:iCs/>
        </w:rPr>
        <w:t>SA3, and</w:t>
      </w:r>
      <w:proofErr w:type="gramEnd"/>
      <w:r w:rsidRPr="00AC7F91">
        <w:rPr>
          <w:i/>
          <w:iCs/>
        </w:rPr>
        <w:t xml:space="preserve"> ask SA3 to confirm if there is a security risk when same key stream is applied to retransmitted SDUs with different ROHC compression headers.</w:t>
      </w:r>
    </w:p>
    <w:p w14:paraId="3C71B3B4" w14:textId="77777777" w:rsidR="006A3DEB" w:rsidRPr="00AC7F91" w:rsidRDefault="006A3DEB" w:rsidP="006A3DEB">
      <w:pPr>
        <w:pStyle w:val="Doc-text2"/>
        <w:rPr>
          <w:i/>
          <w:iCs/>
        </w:rPr>
      </w:pPr>
      <w:r w:rsidRPr="00AC7F91">
        <w:rPr>
          <w:i/>
          <w:iCs/>
        </w:rPr>
        <w:t>Observation 2: For solutions there is no clear majority to converge, so further discussion is needed, e.g. how to handle retransmitted SDUs and new SDUs.</w:t>
      </w:r>
    </w:p>
    <w:p w14:paraId="7107D5E2" w14:textId="39B6F3B0" w:rsidR="006A3DEB" w:rsidRDefault="006A3DEB" w:rsidP="006A3DEB">
      <w:pPr>
        <w:pStyle w:val="Doc-text2"/>
        <w:rPr>
          <w:i/>
          <w:iCs/>
        </w:rPr>
      </w:pPr>
      <w:r w:rsidRPr="00AC7F91">
        <w:rPr>
          <w:i/>
          <w:iCs/>
        </w:rPr>
        <w:t>Proposal 2: RAN2 to further discuss how to handle ROHC if the security issue is confirmed.</w:t>
      </w:r>
    </w:p>
    <w:p w14:paraId="3AAF8B91" w14:textId="78440B1D" w:rsidR="00D14B28" w:rsidRDefault="00D14B28" w:rsidP="006A3DEB">
      <w:pPr>
        <w:pStyle w:val="Doc-text2"/>
      </w:pPr>
    </w:p>
    <w:p w14:paraId="656B53C0" w14:textId="0BDF24C9" w:rsidR="0060017B" w:rsidRDefault="0060017B" w:rsidP="0060017B">
      <w:pPr>
        <w:pStyle w:val="Doc-text2"/>
        <w:numPr>
          <w:ilvl w:val="0"/>
          <w:numId w:val="24"/>
        </w:numPr>
      </w:pPr>
      <w:r>
        <w:t>Ericsson is concerned about sending LS due to timeframe – it takes at least one meeting to progress. Should progress on the technical solutions. Huawei indicates next SA3 meeting is May 11</w:t>
      </w:r>
      <w:r w:rsidRPr="0060017B">
        <w:rPr>
          <w:vertAlign w:val="superscript"/>
        </w:rPr>
        <w:t>th</w:t>
      </w:r>
      <w:r>
        <w:t xml:space="preserve"> so we could receive feedback before next RAN2 meeting.</w:t>
      </w:r>
    </w:p>
    <w:p w14:paraId="0A92DAE3" w14:textId="5260543E" w:rsidR="0060017B" w:rsidRDefault="0060017B" w:rsidP="0060017B">
      <w:pPr>
        <w:pStyle w:val="Doc-text2"/>
        <w:numPr>
          <w:ilvl w:val="0"/>
          <w:numId w:val="24"/>
        </w:numPr>
      </w:pPr>
      <w:r>
        <w:t>Qualcomm indicates there could be some additional UE processing.</w:t>
      </w:r>
    </w:p>
    <w:p w14:paraId="4C66983B" w14:textId="77777777" w:rsidR="0060017B" w:rsidRPr="0060017B" w:rsidRDefault="0060017B" w:rsidP="0060017B">
      <w:pPr>
        <w:pStyle w:val="Doc-text2"/>
        <w:numPr>
          <w:ilvl w:val="0"/>
          <w:numId w:val="24"/>
        </w:numPr>
      </w:pPr>
    </w:p>
    <w:p w14:paraId="5E2D768A" w14:textId="77777777" w:rsidR="006A3DEB" w:rsidRPr="00AC7F91" w:rsidRDefault="006A3DEB" w:rsidP="006A3DEB">
      <w:pPr>
        <w:pStyle w:val="Doc-text2"/>
        <w:rPr>
          <w:b/>
          <w:bCs/>
          <w:i/>
          <w:iCs/>
        </w:rPr>
      </w:pPr>
      <w:r w:rsidRPr="00AC7F91">
        <w:rPr>
          <w:b/>
          <w:bCs/>
          <w:i/>
          <w:iCs/>
        </w:rPr>
        <w:t>D1: Downlink ROHC IR packets in case of DAPS HO with key change</w:t>
      </w:r>
    </w:p>
    <w:p w14:paraId="11296AFF" w14:textId="77777777" w:rsidR="006A3DEB" w:rsidRPr="00AC7F91" w:rsidRDefault="006A3DEB" w:rsidP="006A3DEB">
      <w:pPr>
        <w:pStyle w:val="Doc-text2"/>
        <w:rPr>
          <w:i/>
          <w:iCs/>
        </w:rPr>
      </w:pPr>
      <w:r w:rsidRPr="00AC7F91">
        <w:rPr>
          <w:i/>
          <w:iCs/>
        </w:rPr>
        <w:t>Proposal 5: capture in the PDCP specification that “target cell maintains the IR state during DAPS handover with key change.” (13 out of 18 companies support, 2 out of 18 companies also can accept, 3 companies oppose)</w:t>
      </w:r>
    </w:p>
    <w:p w14:paraId="7CFA6A76" w14:textId="77777777" w:rsidR="006A3DEB" w:rsidRPr="00AC7F91" w:rsidRDefault="006A3DEB" w:rsidP="006A3DEB">
      <w:pPr>
        <w:pStyle w:val="Doc-text2"/>
        <w:rPr>
          <w:i/>
          <w:iCs/>
        </w:rPr>
      </w:pPr>
      <w:r w:rsidRPr="00AC7F91">
        <w:rPr>
          <w:i/>
          <w:iCs/>
        </w:rPr>
        <w:t>Proposal 6: if P5 is agreed, the CR detail (e.g. if to mention specific ROHC mode) can be further discussed in PDCP CR offline discussion. (13 out of 18 companies support)</w:t>
      </w:r>
    </w:p>
    <w:p w14:paraId="2DD3290E" w14:textId="77777777" w:rsidR="006A3DEB" w:rsidRPr="00AC7F91" w:rsidRDefault="006A3DEB" w:rsidP="006A3DEB">
      <w:pPr>
        <w:pStyle w:val="Doc-text2"/>
        <w:rPr>
          <w:i/>
          <w:iCs/>
        </w:rPr>
      </w:pPr>
      <w:r w:rsidRPr="00AC7F91">
        <w:rPr>
          <w:i/>
          <w:iCs/>
        </w:rPr>
        <w:t>Proposal 7: RAN2 to confirm that “Do not capture in the PDCP specification that the source cell maintain the IR state in U-mode and O-Mode during DAPS handover with key change” (16 out of 18 companies support)</w:t>
      </w:r>
    </w:p>
    <w:p w14:paraId="18DABF0D" w14:textId="548CA823" w:rsidR="006A3DEB" w:rsidRDefault="006A3DEB" w:rsidP="006A3DEB">
      <w:pPr>
        <w:pStyle w:val="Doc-text2"/>
      </w:pPr>
    </w:p>
    <w:p w14:paraId="331B29D9" w14:textId="539FC0ED" w:rsidR="0060017B" w:rsidRDefault="0060017B" w:rsidP="0060017B">
      <w:pPr>
        <w:pStyle w:val="Doc-text2"/>
        <w:numPr>
          <w:ilvl w:val="0"/>
          <w:numId w:val="24"/>
        </w:numPr>
      </w:pPr>
      <w:r>
        <w:t>Qualcomm wonders what is broken in network if we mandate this. Ericsson thinks this limits network implementation as there could be other ways to handle this. We don’t need to mandate.</w:t>
      </w:r>
    </w:p>
    <w:p w14:paraId="5F48CFE8" w14:textId="354438DA" w:rsidR="0060017B" w:rsidRDefault="0060017B" w:rsidP="0060017B">
      <w:pPr>
        <w:pStyle w:val="Doc-text2"/>
        <w:numPr>
          <w:ilvl w:val="0"/>
          <w:numId w:val="24"/>
        </w:numPr>
      </w:pPr>
      <w:r>
        <w:t>Nokia thinks there are other solutions for this. RoHC might never be used.</w:t>
      </w:r>
    </w:p>
    <w:p w14:paraId="1545CEE0" w14:textId="5106808F" w:rsidR="007D618A" w:rsidRDefault="007D618A" w:rsidP="0060017B">
      <w:pPr>
        <w:pStyle w:val="Doc-text2"/>
        <w:numPr>
          <w:ilvl w:val="0"/>
          <w:numId w:val="24"/>
        </w:numPr>
      </w:pPr>
      <w:r>
        <w:t>Huawei thinks this is the only solution and sending IR packets happens for a short time only. QC agrees.</w:t>
      </w:r>
    </w:p>
    <w:p w14:paraId="017EC7F1" w14:textId="0DD0B0E9" w:rsidR="007D618A" w:rsidRDefault="007D618A" w:rsidP="0060017B">
      <w:pPr>
        <w:pStyle w:val="Doc-text2"/>
        <w:numPr>
          <w:ilvl w:val="0"/>
          <w:numId w:val="24"/>
        </w:numPr>
      </w:pPr>
      <w:r>
        <w:t>Samsung thinks this is the simplest solution.</w:t>
      </w:r>
    </w:p>
    <w:p w14:paraId="1A1F98EA" w14:textId="3533E526" w:rsidR="007D618A" w:rsidRDefault="007D618A" w:rsidP="0060017B">
      <w:pPr>
        <w:pStyle w:val="Doc-text2"/>
        <w:numPr>
          <w:ilvl w:val="0"/>
          <w:numId w:val="24"/>
        </w:numPr>
      </w:pPr>
      <w:r>
        <w:t>MediaTek sending IR packets is not always necessary. Could just capture that handling this is left up to network.</w:t>
      </w:r>
    </w:p>
    <w:p w14:paraId="22EAA472" w14:textId="6A64E815" w:rsidR="007D618A" w:rsidRDefault="007D618A" w:rsidP="0060017B">
      <w:pPr>
        <w:pStyle w:val="Doc-text2"/>
        <w:numPr>
          <w:ilvl w:val="0"/>
          <w:numId w:val="24"/>
        </w:numPr>
      </w:pPr>
      <w:r>
        <w:t>Intel wonders if we have a problem if we don’t have packet duplication.</w:t>
      </w:r>
    </w:p>
    <w:p w14:paraId="12B7B6EE" w14:textId="77777777" w:rsidR="0060017B" w:rsidRDefault="0060017B" w:rsidP="006A3DEB">
      <w:pPr>
        <w:pStyle w:val="Doc-text2"/>
      </w:pPr>
    </w:p>
    <w:p w14:paraId="28672EE7" w14:textId="3D489969" w:rsidR="007D618A" w:rsidRPr="00567570" w:rsidRDefault="007D618A" w:rsidP="007D618A">
      <w:pPr>
        <w:pStyle w:val="Doc-text2"/>
        <w:pBdr>
          <w:top w:val="single" w:sz="4" w:space="1" w:color="auto"/>
          <w:left w:val="single" w:sz="4" w:space="4" w:color="auto"/>
          <w:bottom w:val="single" w:sz="4" w:space="1" w:color="auto"/>
          <w:right w:val="single" w:sz="4" w:space="4" w:color="auto"/>
        </w:pBdr>
        <w:rPr>
          <w:b/>
          <w:bCs/>
        </w:rPr>
      </w:pPr>
      <w:r w:rsidRPr="00567570">
        <w:rPr>
          <w:b/>
          <w:bCs/>
        </w:rPr>
        <w:t>Agreements</w:t>
      </w:r>
    </w:p>
    <w:p w14:paraId="092E7C33" w14:textId="3EA7BEF0" w:rsidR="006A3DEB" w:rsidRDefault="006A3DEB" w:rsidP="007D618A">
      <w:pPr>
        <w:pStyle w:val="Doc-text2"/>
        <w:pBdr>
          <w:top w:val="single" w:sz="4" w:space="1" w:color="auto"/>
          <w:left w:val="single" w:sz="4" w:space="4" w:color="auto"/>
          <w:bottom w:val="single" w:sz="4" w:space="1" w:color="auto"/>
          <w:right w:val="single" w:sz="4" w:space="4" w:color="auto"/>
        </w:pBdr>
      </w:pPr>
      <w:r w:rsidRPr="00AC7F91">
        <w:t>1</w:t>
      </w:r>
      <w:r w:rsidR="007D618A">
        <w:tab/>
      </w:r>
      <w:r w:rsidRPr="00AC7F91">
        <w:t>RAN2 to</w:t>
      </w:r>
      <w:r w:rsidR="0060017B">
        <w:t xml:space="preserve"> progress solution to avoid that</w:t>
      </w:r>
      <w:r w:rsidRPr="00AC7F91">
        <w:t xml:space="preserve"> same key stream is applied to retransmitted SDUs with different ROHC compression headers.</w:t>
      </w:r>
      <w:r w:rsidR="007D618A">
        <w:t xml:space="preserve"> (Companies should bring contributions to next meeting)</w:t>
      </w:r>
    </w:p>
    <w:p w14:paraId="4B230E7D" w14:textId="1AEF9F1D" w:rsidR="00D14B28" w:rsidRDefault="00D14B28" w:rsidP="006A3DEB">
      <w:pPr>
        <w:pStyle w:val="Doc-text2"/>
      </w:pPr>
    </w:p>
    <w:p w14:paraId="75B7E855" w14:textId="77777777" w:rsidR="00D14B28" w:rsidRPr="00AC7F91" w:rsidRDefault="00D14B28" w:rsidP="006A3DEB">
      <w:pPr>
        <w:pStyle w:val="Doc-text2"/>
      </w:pPr>
    </w:p>
    <w:p w14:paraId="23A7559B" w14:textId="77777777" w:rsidR="006A3DEB" w:rsidRPr="00AC7F91" w:rsidRDefault="006A3DEB" w:rsidP="006A3DEB">
      <w:pPr>
        <w:pStyle w:val="Doc-text2"/>
      </w:pPr>
      <w:r w:rsidRPr="00AC7F91">
        <w:t>Proposal 5: capture in the PDCP specification that “target cell maintains the IR state during DAPS handover with key change.” (13 out of 18 companies support, 2 out of 18 companies also can accept, 3 companies oppose)</w:t>
      </w:r>
    </w:p>
    <w:p w14:paraId="658BE0B1" w14:textId="77777777" w:rsidR="006A3DEB" w:rsidRPr="00AC7F91" w:rsidRDefault="006A3DEB" w:rsidP="006A3DEB">
      <w:pPr>
        <w:pStyle w:val="Doc-text2"/>
      </w:pPr>
      <w:r w:rsidRPr="00AC7F91">
        <w:t>Proposal 6: if P5 is agreed, the CR detail (e.g. if to mention specific ROHC mode) can be further discussed in PDCP CR offline discussion. (13 out of 18 companies support)</w:t>
      </w:r>
    </w:p>
    <w:p w14:paraId="4237C7C8" w14:textId="77777777" w:rsidR="006A3DEB" w:rsidRPr="00AC7F91" w:rsidRDefault="006A3DEB" w:rsidP="006A3DEB">
      <w:pPr>
        <w:pStyle w:val="Doc-text2"/>
      </w:pPr>
      <w:r w:rsidRPr="00AC7F91">
        <w:t>Proposal 7: RAN2 to confirm that “Do not capture in the PDCP specification that the source cell maintain the IR state in U-mode and O-Mode during DAPS handover with key change” (16 out of 18 companies support)</w:t>
      </w:r>
    </w:p>
    <w:p w14:paraId="3CFE772B" w14:textId="77777777" w:rsidR="006A3DEB" w:rsidRDefault="006A3DEB" w:rsidP="006A3DEB">
      <w:pPr>
        <w:pStyle w:val="Doc-text2"/>
      </w:pPr>
    </w:p>
    <w:p w14:paraId="52B3F17D" w14:textId="44FA1A16" w:rsidR="006A3DEB" w:rsidRDefault="006A3DEB" w:rsidP="006A3DEB">
      <w:pPr>
        <w:pStyle w:val="Doc-text2"/>
      </w:pPr>
    </w:p>
    <w:p w14:paraId="5CCD9A13" w14:textId="29359128" w:rsidR="006A3DEB" w:rsidRDefault="006A3DEB" w:rsidP="00567570">
      <w:pPr>
        <w:pStyle w:val="Doc-text2"/>
        <w:pBdr>
          <w:top w:val="single" w:sz="4" w:space="1" w:color="auto"/>
          <w:left w:val="single" w:sz="4" w:space="4" w:color="auto"/>
          <w:bottom w:val="single" w:sz="4" w:space="1" w:color="auto"/>
          <w:right w:val="single" w:sz="4" w:space="4" w:color="auto"/>
        </w:pBdr>
        <w:rPr>
          <w:b/>
          <w:bCs/>
          <w:u w:val="single"/>
        </w:rPr>
      </w:pPr>
      <w:r w:rsidRPr="00AC7F91">
        <w:rPr>
          <w:b/>
          <w:bCs/>
          <w:u w:val="single"/>
        </w:rPr>
        <w:t>Agreements</w:t>
      </w:r>
      <w:r w:rsidR="00567570">
        <w:rPr>
          <w:b/>
          <w:bCs/>
          <w:u w:val="single"/>
        </w:rPr>
        <w:t xml:space="preserve"> in </w:t>
      </w:r>
      <w:r w:rsidR="008F4B5A" w:rsidRPr="008F4B5A">
        <w:rPr>
          <w:b/>
          <w:bCs/>
          <w:u w:val="single"/>
        </w:rPr>
        <w:t xml:space="preserve">offline </w:t>
      </w:r>
      <w:r w:rsidR="00567570">
        <w:rPr>
          <w:b/>
          <w:bCs/>
          <w:u w:val="single"/>
        </w:rPr>
        <w:t>email discussion [205]</w:t>
      </w:r>
    </w:p>
    <w:p w14:paraId="795C7CB5" w14:textId="25D3F4F0"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1</w:t>
      </w:r>
      <w:r>
        <w:rPr>
          <w:b w:val="0"/>
          <w:bCs/>
        </w:rPr>
        <w:tab/>
      </w:r>
      <w:r w:rsidR="006A3DEB" w:rsidRPr="00567570">
        <w:rPr>
          <w:b w:val="0"/>
          <w:bCs/>
        </w:rPr>
        <w:t>Do not introduce special handling on PDCP status report to support DAPS HO.</w:t>
      </w:r>
    </w:p>
    <w:p w14:paraId="6C2916F9" w14:textId="11BAFB15"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2</w:t>
      </w:r>
      <w:r>
        <w:rPr>
          <w:b w:val="0"/>
          <w:bCs/>
        </w:rPr>
        <w:tab/>
      </w:r>
      <w:r w:rsidR="006A3DEB" w:rsidRPr="00567570">
        <w:rPr>
          <w:b w:val="0"/>
          <w:bCs/>
        </w:rPr>
        <w:t>Reordering_PDCP_RX_COUNT is set to the COUNT value associated to RX_HFN and Next_PDCP_RX_SN upon PDCP reconfiguration for LTE UM DRB and LTE AM DRB without reordering from normal PDCP to DAPS PDCP.</w:t>
      </w:r>
    </w:p>
    <w:p w14:paraId="7F634BF5" w14:textId="067FE17A"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3</w:t>
      </w:r>
      <w:r>
        <w:rPr>
          <w:b w:val="0"/>
          <w:bCs/>
        </w:rPr>
        <w:tab/>
      </w:r>
      <w:r w:rsidR="006A3DEB" w:rsidRPr="00567570">
        <w:rPr>
          <w:b w:val="0"/>
          <w:bCs/>
        </w:rPr>
        <w:t>Do not support PHR reporting in another node</w:t>
      </w:r>
    </w:p>
    <w:p w14:paraId="1F65FFCD" w14:textId="6F3C3269"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4</w:t>
      </w:r>
      <w:r>
        <w:rPr>
          <w:b w:val="0"/>
          <w:bCs/>
        </w:rPr>
        <w:tab/>
      </w:r>
      <w:r w:rsidR="006A3DEB" w:rsidRPr="00567570">
        <w:rPr>
          <w:b w:val="0"/>
          <w:bCs/>
        </w:rPr>
        <w:t>How to handle compressed PDCP SDUs stored in the reception buffer at PDCP re-establishment is not discussed in Rel-16 anymore</w:t>
      </w:r>
    </w:p>
    <w:p w14:paraId="3F7DA4EB" w14:textId="77777777" w:rsidR="006A3DEB" w:rsidRDefault="006A3DEB" w:rsidP="006A3DEB">
      <w:pPr>
        <w:pStyle w:val="Doc-text2"/>
      </w:pPr>
    </w:p>
    <w:p w14:paraId="1AE01BB5" w14:textId="77777777" w:rsidR="006A3DEB" w:rsidRPr="00AC7F91" w:rsidRDefault="006A3DEB" w:rsidP="006A3DEB">
      <w:pPr>
        <w:pStyle w:val="Doc-text2"/>
        <w:rPr>
          <w:i/>
          <w:iCs/>
        </w:rPr>
      </w:pPr>
      <w:r w:rsidRPr="00AC7F91">
        <w:rPr>
          <w:i/>
          <w:iCs/>
        </w:rPr>
        <w:t>The following issues have been identified as Non-Critical, and based on majority’s view Rapporteur would like to suggest the proposals as below:</w:t>
      </w:r>
    </w:p>
    <w:p w14:paraId="2293BB42" w14:textId="77777777" w:rsidR="006A3DEB" w:rsidRPr="00AC7F91" w:rsidRDefault="006A3DEB" w:rsidP="006A3DEB">
      <w:pPr>
        <w:pStyle w:val="Doc-text2"/>
        <w:rPr>
          <w:i/>
          <w:iCs/>
        </w:rPr>
      </w:pPr>
      <w:r w:rsidRPr="00AC7F91">
        <w:rPr>
          <w:i/>
          <w:iCs/>
        </w:rPr>
        <w:lastRenderedPageBreak/>
        <w:t>F2: PDCP status report to reflect holes from Source NB before DAPS HO</w:t>
      </w:r>
    </w:p>
    <w:p w14:paraId="188397EA" w14:textId="77777777" w:rsidR="006A3DEB" w:rsidRPr="00AC7F91" w:rsidRDefault="006A3DEB" w:rsidP="006A3DEB">
      <w:pPr>
        <w:pStyle w:val="Doc-text2"/>
        <w:rPr>
          <w:i/>
          <w:iCs/>
        </w:rPr>
      </w:pPr>
      <w:r w:rsidRPr="00AC7F91">
        <w:rPr>
          <w:i/>
          <w:iCs/>
        </w:rPr>
        <w:t>Proposal 3: RAN2 to confirm that “Do not introduce special handling on PDCP status report to support DAPS HO.” (17 out of 18 companies support)</w:t>
      </w:r>
    </w:p>
    <w:p w14:paraId="0B67A3AF" w14:textId="77777777" w:rsidR="006A3DEB" w:rsidRPr="00AC7F91" w:rsidRDefault="006A3DEB" w:rsidP="006A3DEB">
      <w:pPr>
        <w:pStyle w:val="Doc-text2"/>
        <w:rPr>
          <w:i/>
          <w:iCs/>
        </w:rPr>
      </w:pPr>
    </w:p>
    <w:p w14:paraId="21FF227B" w14:textId="77777777" w:rsidR="006A3DEB" w:rsidRPr="00AC7F91" w:rsidRDefault="006A3DEB" w:rsidP="006A3DEB">
      <w:pPr>
        <w:pStyle w:val="Doc-text2"/>
        <w:rPr>
          <w:i/>
          <w:iCs/>
        </w:rPr>
      </w:pPr>
      <w:r w:rsidRPr="00AC7F91">
        <w:rPr>
          <w:i/>
          <w:iCs/>
        </w:rPr>
        <w:t>F3: LTE specific PDCP handling</w:t>
      </w:r>
    </w:p>
    <w:p w14:paraId="53DA7B1C" w14:textId="77777777" w:rsidR="006A3DEB" w:rsidRPr="00AC7F91" w:rsidRDefault="006A3DEB" w:rsidP="006A3DEB">
      <w:pPr>
        <w:pStyle w:val="Doc-text2"/>
        <w:rPr>
          <w:i/>
          <w:iCs/>
        </w:rPr>
      </w:pPr>
      <w:r w:rsidRPr="00AC7F91">
        <w:rPr>
          <w:i/>
          <w:iCs/>
        </w:rPr>
        <w:t>Proposal 4: RAN2 to confirm that “Reordering_PDCP_RX_COUNT is set to the COUNT value associated to RX_HFN and Next_PDCP_RX_SN upon PDCP reconfiguration for LTE UM DRB and LTE AM DRB without reordering from normal PDCP to DAPS PDCP.” (17 out of 18 companies support)</w:t>
      </w:r>
    </w:p>
    <w:p w14:paraId="7FB1C460" w14:textId="77777777" w:rsidR="006A3DEB" w:rsidRPr="00AC7F91" w:rsidRDefault="006A3DEB" w:rsidP="006A3DEB">
      <w:pPr>
        <w:pStyle w:val="Doc-text2"/>
        <w:rPr>
          <w:i/>
          <w:iCs/>
        </w:rPr>
      </w:pPr>
    </w:p>
    <w:p w14:paraId="61C78398" w14:textId="77777777" w:rsidR="006A3DEB" w:rsidRPr="00AC7F91" w:rsidRDefault="006A3DEB" w:rsidP="006A3DEB">
      <w:pPr>
        <w:pStyle w:val="Doc-text2"/>
        <w:rPr>
          <w:i/>
          <w:iCs/>
        </w:rPr>
      </w:pPr>
      <w:r w:rsidRPr="00AC7F91">
        <w:rPr>
          <w:i/>
          <w:iCs/>
        </w:rPr>
        <w:t>D2: PHR reporting in another node</w:t>
      </w:r>
    </w:p>
    <w:p w14:paraId="3E104DA3" w14:textId="77777777" w:rsidR="006A3DEB" w:rsidRPr="00AC7F91" w:rsidRDefault="006A3DEB" w:rsidP="006A3DEB">
      <w:pPr>
        <w:pStyle w:val="Doc-text2"/>
        <w:rPr>
          <w:i/>
          <w:iCs/>
        </w:rPr>
      </w:pPr>
      <w:r w:rsidRPr="00AC7F91">
        <w:rPr>
          <w:i/>
          <w:iCs/>
        </w:rPr>
        <w:t>Proposal 8: RAN2 to confirm that “do not support PHR reporting in another node.” (13 out of 17 companies support)</w:t>
      </w:r>
    </w:p>
    <w:p w14:paraId="127F43E1" w14:textId="77777777" w:rsidR="006A3DEB" w:rsidRPr="00AC7F91" w:rsidRDefault="006A3DEB" w:rsidP="006A3DEB">
      <w:pPr>
        <w:pStyle w:val="Doc-text2"/>
        <w:rPr>
          <w:i/>
          <w:iCs/>
        </w:rPr>
      </w:pPr>
    </w:p>
    <w:p w14:paraId="375BC42A" w14:textId="03213162" w:rsidR="006A3DEB" w:rsidRPr="00AC7F91" w:rsidRDefault="006A3DEB" w:rsidP="006A3DEB">
      <w:pPr>
        <w:pStyle w:val="Doc-text2"/>
        <w:rPr>
          <w:i/>
          <w:iCs/>
        </w:rPr>
      </w:pPr>
      <w:r w:rsidRPr="00AC7F91">
        <w:rPr>
          <w:i/>
          <w:iCs/>
        </w:rPr>
        <w:t>E1: how to handle compressed PDCP SDUs stored in reception buffer at PDCP re-establishment (</w:t>
      </w:r>
      <w:hyperlink r:id="rId265" w:history="1">
        <w:r w:rsidR="005F1A3B">
          <w:rPr>
            <w:rStyle w:val="Hyperlink"/>
            <w:i/>
            <w:iCs/>
          </w:rPr>
          <w:t>R2-2002864</w:t>
        </w:r>
      </w:hyperlink>
      <w:r w:rsidRPr="00AC7F91">
        <w:rPr>
          <w:i/>
          <w:iCs/>
        </w:rPr>
        <w:t>).</w:t>
      </w:r>
    </w:p>
    <w:p w14:paraId="57E68113" w14:textId="5681464A" w:rsidR="00033172" w:rsidRPr="00AC7F91" w:rsidRDefault="006A3DEB" w:rsidP="006A3DEB">
      <w:pPr>
        <w:pStyle w:val="Doc-text2"/>
        <w:rPr>
          <w:i/>
          <w:iCs/>
        </w:rPr>
      </w:pPr>
      <w:r w:rsidRPr="00AC7F91">
        <w:rPr>
          <w:i/>
          <w:iCs/>
        </w:rPr>
        <w:t>Proposal 9: RAN2 to confirm that the issue “How to handle compressed PDCP SDUs stored in the reception buffer at PDCP re-establishment” is not pursued. (15 out of 18 companies support)</w:t>
      </w:r>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3C3FF83A" w:rsidR="003973CE" w:rsidRDefault="003973CE" w:rsidP="003973CE">
      <w:pPr>
        <w:pStyle w:val="Doc-text2"/>
        <w:ind w:left="0" w:firstLine="0"/>
        <w:rPr>
          <w:i/>
          <w:iCs/>
          <w:sz w:val="18"/>
          <w:szCs w:val="22"/>
        </w:rPr>
      </w:pPr>
      <w:r w:rsidRPr="003973CE">
        <w:rPr>
          <w:i/>
          <w:iCs/>
          <w:sz w:val="18"/>
          <w:szCs w:val="22"/>
        </w:rPr>
        <w:t>Updated CRs for MAC:</w:t>
      </w:r>
    </w:p>
    <w:p w14:paraId="372CD963" w14:textId="5D999B4F" w:rsidR="009175F1" w:rsidRDefault="009175F1" w:rsidP="009175F1">
      <w:pPr>
        <w:pStyle w:val="Agreement"/>
      </w:pPr>
      <w:r>
        <w:t>MAC</w:t>
      </w:r>
      <w:r>
        <w:t xml:space="preserve"> CRs handled in </w:t>
      </w:r>
      <w:r w:rsidR="004B015A">
        <w:t xml:space="preserve">offline </w:t>
      </w:r>
      <w:r>
        <w:t>email discussion [214]</w:t>
      </w:r>
    </w:p>
    <w:p w14:paraId="1C2AF605" w14:textId="77777777" w:rsidR="009175F1" w:rsidRDefault="009175F1" w:rsidP="003973CE">
      <w:pPr>
        <w:pStyle w:val="Doc-text2"/>
        <w:ind w:left="0" w:firstLine="0"/>
        <w:rPr>
          <w:i/>
          <w:iCs/>
          <w:sz w:val="18"/>
          <w:szCs w:val="22"/>
        </w:rPr>
      </w:pPr>
    </w:p>
    <w:p w14:paraId="24C88913" w14:textId="77777777" w:rsidR="009175F1" w:rsidRPr="00BD7D9E" w:rsidRDefault="009175F1" w:rsidP="009175F1">
      <w:pPr>
        <w:pStyle w:val="EmailDiscussion"/>
      </w:pPr>
      <w:r w:rsidRPr="00BD7D9E">
        <w:t>[AT109bis-e][214][MOB] MAC CRs for LTE and NR (vivo)</w:t>
      </w:r>
    </w:p>
    <w:p w14:paraId="3C3F57BF" w14:textId="77777777" w:rsidR="009175F1" w:rsidRPr="00BD7D9E" w:rsidRDefault="009175F1" w:rsidP="009175F1">
      <w:pPr>
        <w:pStyle w:val="EmailDiscussion2"/>
        <w:ind w:left="1619" w:firstLine="0"/>
        <w:rPr>
          <w:rStyle w:val="Hyperlink"/>
        </w:rPr>
      </w:pPr>
      <w:r w:rsidRPr="00BD7D9E">
        <w:rPr>
          <w:u w:val="single"/>
        </w:rPr>
        <w:t xml:space="preserve">Scope: </w:t>
      </w:r>
    </w:p>
    <w:p w14:paraId="65161CEA" w14:textId="77777777" w:rsidR="009175F1" w:rsidRPr="00BD7D9E" w:rsidRDefault="009175F1" w:rsidP="009175F1">
      <w:pPr>
        <w:pStyle w:val="EmailDiscussion2"/>
        <w:numPr>
          <w:ilvl w:val="2"/>
          <w:numId w:val="24"/>
        </w:numPr>
        <w:ind w:left="1980"/>
      </w:pPr>
      <w:r w:rsidRPr="00BD7D9E">
        <w:t xml:space="preserve">MAC CRs for LTE and NR DAPS corrections agreed in this meeting </w:t>
      </w:r>
    </w:p>
    <w:p w14:paraId="1C6037BE" w14:textId="77777777" w:rsidR="009175F1" w:rsidRPr="00BD7D9E" w:rsidRDefault="009175F1" w:rsidP="009175F1">
      <w:pPr>
        <w:pStyle w:val="EmailDiscussion2"/>
        <w:ind w:left="1619" w:firstLine="0"/>
        <w:rPr>
          <w:u w:val="single"/>
        </w:rPr>
      </w:pPr>
      <w:r w:rsidRPr="00BD7D9E">
        <w:rPr>
          <w:u w:val="single"/>
        </w:rPr>
        <w:t xml:space="preserve">Intended outcome: </w:t>
      </w:r>
    </w:p>
    <w:p w14:paraId="32473BBB" w14:textId="77777777" w:rsidR="009175F1" w:rsidRDefault="009175F1" w:rsidP="009175F1">
      <w:pPr>
        <w:pStyle w:val="EmailDiscussion2"/>
        <w:numPr>
          <w:ilvl w:val="2"/>
          <w:numId w:val="24"/>
        </w:numPr>
        <w:ind w:left="1980"/>
      </w:pPr>
      <w:r w:rsidRPr="00BD7D9E">
        <w:t>In-principle agreed 36.321 and 38.323 C1 for LTE and NR mobility based on changes agreed in this meeting</w:t>
      </w:r>
    </w:p>
    <w:p w14:paraId="71CB4840" w14:textId="77777777" w:rsidR="009175F1" w:rsidRPr="00BD7D9E" w:rsidRDefault="009175F1" w:rsidP="009175F1">
      <w:pPr>
        <w:pStyle w:val="EmailDiscussion2"/>
        <w:numPr>
          <w:ilvl w:val="2"/>
          <w:numId w:val="24"/>
        </w:numPr>
        <w:ind w:left="1980"/>
      </w:pPr>
      <w:r w:rsidRPr="00BD7D9E">
        <w:t xml:space="preserve">Final CRs can be provided in </w:t>
      </w:r>
      <w:hyperlink r:id="rId266" w:history="1">
        <w:r>
          <w:rPr>
            <w:rStyle w:val="Hyperlink"/>
          </w:rPr>
          <w:t>R2-2003855</w:t>
        </w:r>
      </w:hyperlink>
      <w:r w:rsidRPr="00BD7D9E">
        <w:t xml:space="preserve"> (NR MAC) and </w:t>
      </w:r>
      <w:hyperlink r:id="rId267" w:history="1">
        <w:r>
          <w:rPr>
            <w:rStyle w:val="Hyperlink"/>
          </w:rPr>
          <w:t>R2-2003856</w:t>
        </w:r>
      </w:hyperlink>
      <w:r w:rsidRPr="00BD7D9E">
        <w:t xml:space="preserve"> (LTE MAC)</w:t>
      </w:r>
    </w:p>
    <w:p w14:paraId="1E9FBEDB" w14:textId="77777777" w:rsidR="009175F1" w:rsidRPr="00BD7D9E" w:rsidRDefault="009175F1" w:rsidP="009175F1">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16997EB" w14:textId="77777777" w:rsidR="009175F1" w:rsidRPr="00BD7D9E" w:rsidRDefault="009175F1" w:rsidP="009175F1">
      <w:pPr>
        <w:pStyle w:val="EmailDiscussion2"/>
        <w:numPr>
          <w:ilvl w:val="2"/>
          <w:numId w:val="24"/>
        </w:numPr>
        <w:ind w:left="1980"/>
      </w:pPr>
      <w:r w:rsidRPr="00BD7D9E">
        <w:t>Deadline for companies' feedback:  Wednesday 2020-04-29 10:00 UTC</w:t>
      </w:r>
    </w:p>
    <w:p w14:paraId="7AF613B2" w14:textId="77777777" w:rsidR="009175F1" w:rsidRPr="00BD7D9E" w:rsidRDefault="009175F1" w:rsidP="009175F1">
      <w:pPr>
        <w:pStyle w:val="EmailDiscussion2"/>
        <w:numPr>
          <w:ilvl w:val="2"/>
          <w:numId w:val="24"/>
        </w:numPr>
        <w:ind w:left="1980"/>
      </w:pPr>
      <w:r w:rsidRPr="00BD7D9E">
        <w:t xml:space="preserve">Deadline for rapporteur's version for agreement:  Thursday 2020-04-30 10:00 UTC </w:t>
      </w:r>
    </w:p>
    <w:p w14:paraId="3D929D78" w14:textId="77777777" w:rsidR="009175F1" w:rsidRPr="0036199A" w:rsidRDefault="009175F1" w:rsidP="009175F1">
      <w:pPr>
        <w:pStyle w:val="Doc-text2"/>
        <w:rPr>
          <w:highlight w:val="yellow"/>
        </w:rPr>
      </w:pPr>
    </w:p>
    <w:p w14:paraId="20883791" w14:textId="77777777" w:rsidR="009175F1" w:rsidRPr="003973CE" w:rsidRDefault="009175F1" w:rsidP="003973CE">
      <w:pPr>
        <w:pStyle w:val="Doc-text2"/>
        <w:ind w:left="0" w:firstLine="0"/>
        <w:rPr>
          <w:i/>
          <w:iCs/>
          <w:sz w:val="18"/>
          <w:szCs w:val="22"/>
        </w:rPr>
      </w:pPr>
    </w:p>
    <w:p w14:paraId="5231C368" w14:textId="1E2DAED7" w:rsidR="003973CE" w:rsidRDefault="005F1A3B" w:rsidP="003973CE">
      <w:pPr>
        <w:pStyle w:val="Doc-title"/>
      </w:pPr>
      <w:hyperlink r:id="rId268" w:history="1">
        <w:r>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9993669" w14:textId="070E8201" w:rsidR="00A43B2A" w:rsidRPr="00A43B2A" w:rsidRDefault="00A43B2A" w:rsidP="00A43B2A">
      <w:pPr>
        <w:pStyle w:val="Agreement"/>
      </w:pPr>
      <w:r>
        <w:t xml:space="preserve">Revised in </w:t>
      </w:r>
      <w:r w:rsidRPr="009175F1">
        <w:t>R2-200385</w:t>
      </w:r>
      <w:r>
        <w:t xml:space="preserve">6 (handled in </w:t>
      </w:r>
      <w:r w:rsidR="008F4B5A">
        <w:t xml:space="preserve">offline </w:t>
      </w:r>
      <w:r>
        <w:t>email discussion [214])</w:t>
      </w:r>
    </w:p>
    <w:p w14:paraId="39CC0CCA" w14:textId="77777777" w:rsidR="00A43B2A" w:rsidRDefault="00A43B2A" w:rsidP="00A43B2A">
      <w:pPr>
        <w:pStyle w:val="Doc-title"/>
      </w:pPr>
      <w:hyperlink r:id="rId269" w:history="1">
        <w:r>
          <w:rPr>
            <w:rStyle w:val="Hyperlink"/>
          </w:rPr>
          <w:t>R2-2003856</w:t>
        </w:r>
      </w:hyperlink>
      <w:r>
        <w:tab/>
        <w:t>CR on 36.321 for LTE feMob</w:t>
      </w:r>
      <w:r>
        <w:tab/>
        <w:t>vivo</w:t>
      </w:r>
      <w:r>
        <w:tab/>
        <w:t>CR</w:t>
      </w:r>
      <w:r>
        <w:tab/>
        <w:t>Rel-16</w:t>
      </w:r>
      <w:r>
        <w:tab/>
        <w:t>36.321</w:t>
      </w:r>
      <w:r>
        <w:tab/>
        <w:t>16.0.0</w:t>
      </w:r>
      <w:r>
        <w:tab/>
        <w:t>1468</w:t>
      </w:r>
      <w:r>
        <w:tab/>
        <w:t>1</w:t>
      </w:r>
      <w:r>
        <w:tab/>
        <w:t>F</w:t>
      </w:r>
      <w:r>
        <w:tab/>
        <w:t>LTE_feMob-Core</w:t>
      </w:r>
    </w:p>
    <w:p w14:paraId="39952CB7" w14:textId="5AAB4912" w:rsidR="00A43B2A" w:rsidRPr="00A43B2A" w:rsidRDefault="00A43B2A" w:rsidP="00A43B2A">
      <w:pPr>
        <w:pStyle w:val="Agreement"/>
      </w:pPr>
      <w:r>
        <w:t>Agreed in principle</w:t>
      </w:r>
    </w:p>
    <w:p w14:paraId="540AB4EF" w14:textId="77777777" w:rsidR="00A43B2A" w:rsidRDefault="00A43B2A" w:rsidP="003973CE">
      <w:pPr>
        <w:pStyle w:val="Doc-title"/>
      </w:pPr>
    </w:p>
    <w:p w14:paraId="5A225634" w14:textId="12F17463" w:rsidR="003973CE" w:rsidRDefault="005F1A3B" w:rsidP="003973CE">
      <w:pPr>
        <w:pStyle w:val="Doc-title"/>
      </w:pPr>
      <w:hyperlink r:id="rId270" w:history="1">
        <w:r>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71563E0" w14:textId="1E8AF555" w:rsidR="00A43B2A" w:rsidRPr="00A43B2A" w:rsidRDefault="00A43B2A" w:rsidP="00A43B2A">
      <w:pPr>
        <w:pStyle w:val="Agreement"/>
      </w:pPr>
      <w:r>
        <w:t xml:space="preserve">Revised in </w:t>
      </w:r>
      <w:r w:rsidRPr="009175F1">
        <w:t>R2-200385</w:t>
      </w:r>
      <w:r>
        <w:t xml:space="preserve">5 </w:t>
      </w:r>
      <w:r>
        <w:t xml:space="preserve">(handled </w:t>
      </w:r>
      <w:r>
        <w:t>in</w:t>
      </w:r>
      <w:r>
        <w:t xml:space="preserve"> </w:t>
      </w:r>
      <w:r w:rsidR="008F4B5A">
        <w:t xml:space="preserve">offline </w:t>
      </w:r>
      <w:r>
        <w:t>email discussion</w:t>
      </w:r>
      <w:r>
        <w:t xml:space="preserve"> </w:t>
      </w:r>
      <w:r>
        <w:t>[214])</w:t>
      </w:r>
    </w:p>
    <w:p w14:paraId="6492BD3C" w14:textId="6B20223B" w:rsidR="00A43B2A" w:rsidRDefault="00A43B2A" w:rsidP="00A43B2A">
      <w:pPr>
        <w:pStyle w:val="Doc-title"/>
      </w:pPr>
      <w:hyperlink r:id="rId271" w:history="1">
        <w:r>
          <w:rPr>
            <w:rStyle w:val="Hyperlink"/>
          </w:rPr>
          <w:t>R2-2003855</w:t>
        </w:r>
      </w:hyperlink>
      <w:r>
        <w:tab/>
        <w:t>CR on 38.321 for NR mobility enhancement</w:t>
      </w:r>
      <w:r>
        <w:tab/>
        <w:t>vivo</w:t>
      </w:r>
      <w:r>
        <w:tab/>
        <w:t>CR</w:t>
      </w:r>
      <w:r>
        <w:tab/>
        <w:t>Rel-16</w:t>
      </w:r>
      <w:r>
        <w:tab/>
        <w:t>38.321</w:t>
      </w:r>
      <w:r>
        <w:tab/>
        <w:t>16.0.0</w:t>
      </w:r>
      <w:r>
        <w:tab/>
        <w:t>0710</w:t>
      </w:r>
      <w:r>
        <w:tab/>
      </w:r>
      <w:r>
        <w:t>1</w:t>
      </w:r>
      <w:r>
        <w:tab/>
        <w:t>F</w:t>
      </w:r>
      <w:r>
        <w:tab/>
        <w:t>NR_Mob_enh-Core</w:t>
      </w:r>
    </w:p>
    <w:p w14:paraId="5D8B29A5" w14:textId="77777777" w:rsidR="00A43B2A" w:rsidRPr="00A43B2A" w:rsidRDefault="00A43B2A" w:rsidP="00A43B2A">
      <w:pPr>
        <w:pStyle w:val="Agreement"/>
      </w:pPr>
      <w:r>
        <w:t>Agreed in principle</w:t>
      </w:r>
    </w:p>
    <w:p w14:paraId="7A560CB0" w14:textId="7E53F088" w:rsidR="003973CE" w:rsidRDefault="003973CE" w:rsidP="003973CE">
      <w:pPr>
        <w:pStyle w:val="Doc-text2"/>
      </w:pPr>
    </w:p>
    <w:p w14:paraId="1D39F737" w14:textId="7D22A41B" w:rsidR="00A43B2A" w:rsidRDefault="00A43B2A" w:rsidP="00A43B2A">
      <w:pPr>
        <w:pStyle w:val="Doc-text2"/>
        <w:ind w:left="0" w:firstLine="0"/>
      </w:pPr>
    </w:p>
    <w:p w14:paraId="34FE9440" w14:textId="4D3899DA" w:rsidR="00A43B2A" w:rsidRPr="00A43B2A" w:rsidRDefault="00A43B2A" w:rsidP="00A43B2A">
      <w:pPr>
        <w:pStyle w:val="Doc-text2"/>
        <w:ind w:left="0" w:firstLine="0"/>
        <w:rPr>
          <w:i/>
          <w:iCs/>
          <w:sz w:val="18"/>
          <w:szCs w:val="22"/>
        </w:rPr>
      </w:pPr>
      <w:r w:rsidRPr="003973CE">
        <w:rPr>
          <w:i/>
          <w:iCs/>
          <w:sz w:val="18"/>
          <w:szCs w:val="22"/>
        </w:rPr>
        <w:t>Updated CRs for PDCP:</w:t>
      </w:r>
    </w:p>
    <w:p w14:paraId="59E9A19C" w14:textId="0A7C79D0" w:rsidR="009175F1" w:rsidRDefault="009175F1" w:rsidP="009175F1">
      <w:pPr>
        <w:pStyle w:val="Agreement"/>
      </w:pPr>
      <w:r>
        <w:t>PDCP</w:t>
      </w:r>
      <w:r>
        <w:t xml:space="preserve"> CRs handled in </w:t>
      </w:r>
      <w:r w:rsidR="004B015A">
        <w:t xml:space="preserve">offline </w:t>
      </w:r>
      <w:r>
        <w:t>email discussion [21</w:t>
      </w:r>
      <w:r>
        <w:t>3</w:t>
      </w:r>
      <w:r>
        <w:t>]</w:t>
      </w:r>
    </w:p>
    <w:p w14:paraId="51974316" w14:textId="77777777" w:rsidR="00A43B2A" w:rsidRDefault="00A43B2A" w:rsidP="00A43B2A">
      <w:pPr>
        <w:pStyle w:val="Doc-text2"/>
        <w:rPr>
          <w:highlight w:val="yellow"/>
        </w:rPr>
      </w:pPr>
    </w:p>
    <w:p w14:paraId="32F58E11" w14:textId="77777777" w:rsidR="00A43B2A" w:rsidRPr="00BD7D9E" w:rsidRDefault="00A43B2A" w:rsidP="00A43B2A">
      <w:pPr>
        <w:pStyle w:val="EmailDiscussion"/>
      </w:pPr>
      <w:r w:rsidRPr="00BD7D9E">
        <w:t xml:space="preserve"> [AT109bis-e][213][MOB] PDCP CRs for LTE and NR (Huawei)</w:t>
      </w:r>
    </w:p>
    <w:p w14:paraId="1157EB4F" w14:textId="77777777" w:rsidR="00A43B2A" w:rsidRPr="00BD7D9E" w:rsidRDefault="00A43B2A" w:rsidP="00A43B2A">
      <w:pPr>
        <w:pStyle w:val="EmailDiscussion2"/>
        <w:ind w:left="1619" w:firstLine="0"/>
        <w:rPr>
          <w:rStyle w:val="Hyperlink"/>
        </w:rPr>
      </w:pPr>
      <w:r w:rsidRPr="00BD7D9E">
        <w:rPr>
          <w:u w:val="single"/>
        </w:rPr>
        <w:t xml:space="preserve">Scope: </w:t>
      </w:r>
    </w:p>
    <w:p w14:paraId="74EAF3F6" w14:textId="77777777" w:rsidR="00A43B2A" w:rsidRPr="00BD7D9E" w:rsidRDefault="00A43B2A" w:rsidP="00A43B2A">
      <w:pPr>
        <w:pStyle w:val="EmailDiscussion2"/>
        <w:numPr>
          <w:ilvl w:val="2"/>
          <w:numId w:val="24"/>
        </w:numPr>
        <w:ind w:left="1980"/>
      </w:pPr>
      <w:r w:rsidRPr="00BD7D9E">
        <w:t xml:space="preserve">PDCP CRs for LTE and NR DAPS corrections agreed in this meeting </w:t>
      </w:r>
    </w:p>
    <w:p w14:paraId="749E2265" w14:textId="77777777" w:rsidR="00A43B2A" w:rsidRPr="00BD7D9E" w:rsidRDefault="00A43B2A" w:rsidP="00A43B2A">
      <w:pPr>
        <w:pStyle w:val="EmailDiscussion2"/>
        <w:ind w:left="1619" w:firstLine="0"/>
        <w:rPr>
          <w:u w:val="single"/>
        </w:rPr>
      </w:pPr>
      <w:r w:rsidRPr="00BD7D9E">
        <w:rPr>
          <w:u w:val="single"/>
        </w:rPr>
        <w:t xml:space="preserve">Intended outcome: </w:t>
      </w:r>
    </w:p>
    <w:p w14:paraId="719A6A9C" w14:textId="77777777" w:rsidR="00A43B2A" w:rsidRDefault="00A43B2A" w:rsidP="00A43B2A">
      <w:pPr>
        <w:pStyle w:val="EmailDiscussion2"/>
        <w:numPr>
          <w:ilvl w:val="2"/>
          <w:numId w:val="24"/>
        </w:numPr>
        <w:ind w:left="1980"/>
      </w:pPr>
      <w:r w:rsidRPr="00BD7D9E">
        <w:lastRenderedPageBreak/>
        <w:t>In-principle agreed 36.323 and 38.323 CR for LTE and NR mobility based on changes agreed in this meeting</w:t>
      </w:r>
    </w:p>
    <w:p w14:paraId="4BF8CE7E" w14:textId="77777777" w:rsidR="00A43B2A" w:rsidRPr="00BD7D9E" w:rsidRDefault="00A43B2A" w:rsidP="00A43B2A">
      <w:pPr>
        <w:pStyle w:val="EmailDiscussion2"/>
        <w:numPr>
          <w:ilvl w:val="2"/>
          <w:numId w:val="24"/>
        </w:numPr>
        <w:ind w:left="1980"/>
      </w:pPr>
      <w:r w:rsidRPr="00BD7D9E">
        <w:t xml:space="preserve">Final CRs can be provided in </w:t>
      </w:r>
      <w:hyperlink r:id="rId272" w:history="1">
        <w:r>
          <w:rPr>
            <w:rStyle w:val="Hyperlink"/>
          </w:rPr>
          <w:t>R2-2003853</w:t>
        </w:r>
      </w:hyperlink>
      <w:r w:rsidRPr="00BD7D9E">
        <w:t xml:space="preserve"> (NR PDCP) and </w:t>
      </w:r>
      <w:hyperlink r:id="rId273" w:history="1">
        <w:r>
          <w:rPr>
            <w:rStyle w:val="Hyperlink"/>
          </w:rPr>
          <w:t>R2-2003854</w:t>
        </w:r>
      </w:hyperlink>
      <w:r w:rsidRPr="00BD7D9E">
        <w:t xml:space="preserve"> (LTE PDCP)</w:t>
      </w:r>
    </w:p>
    <w:p w14:paraId="2316A04D" w14:textId="77777777" w:rsidR="00A43B2A" w:rsidRPr="00BD7D9E" w:rsidRDefault="00A43B2A" w:rsidP="00A43B2A">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6106C5C" w14:textId="77777777" w:rsidR="00A43B2A" w:rsidRPr="00BD7D9E" w:rsidRDefault="00A43B2A" w:rsidP="00A43B2A">
      <w:pPr>
        <w:pStyle w:val="EmailDiscussion2"/>
        <w:numPr>
          <w:ilvl w:val="2"/>
          <w:numId w:val="24"/>
        </w:numPr>
        <w:ind w:left="1980"/>
      </w:pPr>
      <w:r w:rsidRPr="00BD7D9E">
        <w:t>Deadline for companies' feedback:  Wednesday 2020-04-29 10:00 UTC</w:t>
      </w:r>
    </w:p>
    <w:p w14:paraId="2F19DCB7" w14:textId="77777777" w:rsidR="00A43B2A" w:rsidRPr="00BD7D9E" w:rsidRDefault="00A43B2A" w:rsidP="00A43B2A">
      <w:pPr>
        <w:pStyle w:val="EmailDiscussion2"/>
        <w:numPr>
          <w:ilvl w:val="2"/>
          <w:numId w:val="24"/>
        </w:numPr>
        <w:ind w:left="1980"/>
      </w:pPr>
      <w:r w:rsidRPr="00BD7D9E">
        <w:t xml:space="preserve">Deadline for rapporteur's version for agreement:  Thursday 2020-04-30 10:00 UTC </w:t>
      </w:r>
    </w:p>
    <w:p w14:paraId="0E35236A" w14:textId="77777777" w:rsidR="00A43B2A" w:rsidRPr="00BD7D9E" w:rsidRDefault="00A43B2A" w:rsidP="00A43B2A">
      <w:pPr>
        <w:pStyle w:val="EmailDiscussion2"/>
      </w:pPr>
    </w:p>
    <w:p w14:paraId="57B26D11" w14:textId="77777777" w:rsidR="009175F1" w:rsidRPr="003973CE" w:rsidRDefault="009175F1" w:rsidP="003973CE">
      <w:pPr>
        <w:pStyle w:val="Doc-text2"/>
      </w:pPr>
    </w:p>
    <w:p w14:paraId="6109BF44" w14:textId="58ED467A" w:rsidR="003973CE" w:rsidRDefault="005F1A3B" w:rsidP="003973CE">
      <w:pPr>
        <w:pStyle w:val="Doc-title"/>
      </w:pPr>
      <w:hyperlink r:id="rId274" w:history="1">
        <w:r>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0AD9D208" w14:textId="04507794" w:rsidR="00A43B2A" w:rsidRPr="00A43B2A" w:rsidRDefault="00A43B2A" w:rsidP="00A43B2A">
      <w:pPr>
        <w:pStyle w:val="Agreement"/>
      </w:pPr>
      <w:r>
        <w:t xml:space="preserve">Revised in </w:t>
      </w:r>
      <w:r w:rsidRPr="009175F1">
        <w:t>R2-200385</w:t>
      </w:r>
      <w:r>
        <w:t>3</w:t>
      </w:r>
      <w:r>
        <w:t xml:space="preserve"> (handled in </w:t>
      </w:r>
      <w:r w:rsidR="008F4B5A">
        <w:t xml:space="preserve">offline </w:t>
      </w:r>
      <w:r>
        <w:t>email discussion [21</w:t>
      </w:r>
      <w:r>
        <w:t>3</w:t>
      </w:r>
      <w:r>
        <w:t>])</w:t>
      </w:r>
    </w:p>
    <w:p w14:paraId="4C8C07C9" w14:textId="77777777" w:rsidR="00A43B2A" w:rsidRDefault="00A43B2A" w:rsidP="00A43B2A">
      <w:pPr>
        <w:pStyle w:val="Doc-title"/>
      </w:pPr>
      <w:hyperlink r:id="rId275" w:history="1">
        <w:r>
          <w:rPr>
            <w:rStyle w:val="Hyperlink"/>
          </w:rPr>
          <w:t xml:space="preserve">R2-2003853 </w:t>
        </w:r>
      </w:hyperlink>
      <w:r>
        <w:tab/>
        <w:t>PDCP CR on correction and outcome of [Post109bis-e#11] for DAPS handover</w:t>
      </w:r>
      <w:r>
        <w:tab/>
        <w:t>Huawei, HiSilicon, Mediatek Inc.</w:t>
      </w:r>
      <w:r>
        <w:tab/>
        <w:t>CR</w:t>
      </w:r>
      <w:r>
        <w:tab/>
        <w:t>Rel-16</w:t>
      </w:r>
      <w:r>
        <w:tab/>
        <w:t>38.323</w:t>
      </w:r>
      <w:r>
        <w:tab/>
        <w:t>16.0.0</w:t>
      </w:r>
      <w:r>
        <w:tab/>
        <w:t>0045</w:t>
      </w:r>
      <w:r>
        <w:tab/>
        <w:t>-</w:t>
      </w:r>
      <w:r>
        <w:tab/>
        <w:t>C</w:t>
      </w:r>
      <w:r>
        <w:tab/>
        <w:t>NR_Mob_enh-Core</w:t>
      </w:r>
    </w:p>
    <w:p w14:paraId="331387C2" w14:textId="77777777" w:rsidR="00A43B2A" w:rsidRPr="004E6798" w:rsidRDefault="00A43B2A" w:rsidP="00A43B2A">
      <w:pPr>
        <w:pStyle w:val="Doc-title"/>
        <w:rPr>
          <w:i/>
          <w:iCs/>
          <w:sz w:val="18"/>
          <w:szCs w:val="22"/>
        </w:rPr>
      </w:pPr>
      <w:r w:rsidRPr="004E6798">
        <w:rPr>
          <w:i/>
          <w:iCs/>
          <w:sz w:val="18"/>
          <w:szCs w:val="22"/>
        </w:rPr>
        <w:tab/>
        <w:t>(moved from 6.9.1)</w:t>
      </w:r>
    </w:p>
    <w:p w14:paraId="0F4BD9DF" w14:textId="77777777" w:rsidR="00A43B2A" w:rsidRPr="00A43B2A" w:rsidRDefault="00A43B2A" w:rsidP="00A43B2A">
      <w:pPr>
        <w:pStyle w:val="Agreement"/>
      </w:pPr>
      <w:r>
        <w:t>Agreed in principle</w:t>
      </w:r>
    </w:p>
    <w:p w14:paraId="4D74DFA3" w14:textId="77777777" w:rsidR="003973CE" w:rsidRPr="003973CE" w:rsidRDefault="003973CE" w:rsidP="003973CE">
      <w:pPr>
        <w:pStyle w:val="Doc-text2"/>
      </w:pPr>
    </w:p>
    <w:p w14:paraId="4DFB8D16" w14:textId="500483E2" w:rsidR="003973CE" w:rsidRDefault="005F1A3B" w:rsidP="003973CE">
      <w:pPr>
        <w:pStyle w:val="Doc-title"/>
      </w:pPr>
      <w:hyperlink r:id="rId276" w:history="1">
        <w:r>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1E86EA16" w14:textId="5B17EAAB" w:rsidR="00C07B5C" w:rsidRPr="003973CE" w:rsidRDefault="009175F1" w:rsidP="00A43B2A">
      <w:pPr>
        <w:pStyle w:val="Agreement"/>
      </w:pPr>
      <w:r>
        <w:t xml:space="preserve">Revised in </w:t>
      </w:r>
      <w:r w:rsidRPr="009175F1">
        <w:t>R2-2003854</w:t>
      </w:r>
      <w:r w:rsidR="00A43B2A">
        <w:t xml:space="preserve"> </w:t>
      </w:r>
      <w:r w:rsidR="00A43B2A">
        <w:t xml:space="preserve">(handled in </w:t>
      </w:r>
      <w:r w:rsidR="008F4B5A">
        <w:t xml:space="preserve">offline </w:t>
      </w:r>
      <w:r w:rsidR="00A43B2A">
        <w:t>email discussion [213])</w:t>
      </w:r>
    </w:p>
    <w:p w14:paraId="38CF006B" w14:textId="71C43B88" w:rsidR="00C07B5C" w:rsidRDefault="00C07B5C" w:rsidP="00C07B5C">
      <w:pPr>
        <w:pStyle w:val="Doc-title"/>
      </w:pPr>
      <w:hyperlink r:id="rId277" w:history="1">
        <w:r w:rsidR="009175F1">
          <w:rPr>
            <w:rStyle w:val="Hyperlink"/>
          </w:rPr>
          <w:t>R2-2003854</w:t>
        </w:r>
      </w:hyperlink>
      <w:r>
        <w:tab/>
        <w:t>PDCP CR on correction and outcome of [Post109bis-e#11] for DAPS handover</w:t>
      </w:r>
      <w:r>
        <w:tab/>
        <w:t>Huawei, HiSilicon, Mediatek Inc.</w:t>
      </w:r>
      <w:r>
        <w:tab/>
        <w:t>CR</w:t>
      </w:r>
      <w:r>
        <w:tab/>
        <w:t>Rel-16</w:t>
      </w:r>
      <w:r>
        <w:tab/>
        <w:t>36.323</w:t>
      </w:r>
      <w:r>
        <w:tab/>
        <w:t>16.0.0</w:t>
      </w:r>
      <w:r>
        <w:tab/>
        <w:t>0282</w:t>
      </w:r>
      <w:r>
        <w:tab/>
        <w:t>-</w:t>
      </w:r>
      <w:r>
        <w:tab/>
        <w:t>C</w:t>
      </w:r>
      <w:r>
        <w:tab/>
        <w:t>LTE_feMob-Core</w:t>
      </w:r>
    </w:p>
    <w:p w14:paraId="784FEC13" w14:textId="77777777" w:rsidR="00C07B5C" w:rsidRPr="004E6798" w:rsidRDefault="00C07B5C" w:rsidP="00C07B5C">
      <w:pPr>
        <w:pStyle w:val="Doc-title"/>
        <w:rPr>
          <w:i/>
          <w:iCs/>
          <w:sz w:val="18"/>
          <w:szCs w:val="22"/>
        </w:rPr>
      </w:pPr>
      <w:r w:rsidRPr="004E6798">
        <w:rPr>
          <w:i/>
          <w:iCs/>
          <w:sz w:val="18"/>
          <w:szCs w:val="22"/>
        </w:rPr>
        <w:tab/>
        <w:t>(moved from 6.9.1)</w:t>
      </w:r>
    </w:p>
    <w:p w14:paraId="4C746C4B" w14:textId="77777777" w:rsidR="00A43B2A" w:rsidRPr="00A43B2A" w:rsidRDefault="00A43B2A" w:rsidP="00A43B2A">
      <w:pPr>
        <w:pStyle w:val="Agreement"/>
      </w:pPr>
      <w:r>
        <w:t>Agreed in principle</w:t>
      </w:r>
    </w:p>
    <w:p w14:paraId="2D2081A0" w14:textId="77777777" w:rsidR="00C07B5C" w:rsidRDefault="00C07B5C" w:rsidP="00C07B5C">
      <w:pPr>
        <w:pStyle w:val="Doc-text2"/>
      </w:pPr>
    </w:p>
    <w:p w14:paraId="4669A8DD" w14:textId="77777777" w:rsidR="00C07B5C" w:rsidRPr="00BD7D9E" w:rsidRDefault="00C07B5C" w:rsidP="0036199A">
      <w:pPr>
        <w:rPr>
          <w:rFonts w:asciiTheme="minorHAnsi" w:eastAsiaTheme="minorEastAsia" w:hAnsiTheme="minorHAnsi" w:cstheme="minorBidi"/>
          <w:sz w:val="22"/>
          <w:szCs w:val="22"/>
          <w:lang w:eastAsia="ja-JP"/>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86"/>
      <w:bookmarkEnd w:id="87"/>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24CA89D9"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109e</w:t>
      </w:r>
      <w:r w:rsidRPr="00F14C8B">
        <w:rPr>
          <w:i/>
          <w:sz w:val="18"/>
        </w:rPr>
        <w:t>#1</w:t>
      </w:r>
      <w:r>
        <w:rPr>
          <w:i/>
          <w:sz w:val="18"/>
        </w:rPr>
        <w:t>1</w:t>
      </w:r>
      <w:r w:rsidRPr="00F14C8B">
        <w:rPr>
          <w:i/>
          <w:sz w:val="18"/>
        </w:rPr>
        <w:t>][MOB] Resolving open issues for DAPS (Intel)</w:t>
      </w:r>
      <w:r>
        <w:rPr>
          <w:i/>
          <w:sz w:val="18"/>
        </w:rPr>
        <w:t>.</w:t>
      </w:r>
    </w:p>
    <w:p w14:paraId="18B63861" w14:textId="0917116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w:t>
      </w:r>
      <w:r w:rsidR="00736EDC">
        <w:rPr>
          <w:noProof w:val="0"/>
        </w:rPr>
        <w:t>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1233A0E7"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w:t>
      </w:r>
      <w:r w:rsidRPr="00F14C8B">
        <w:rPr>
          <w:i/>
          <w:sz w:val="18"/>
        </w:rPr>
        <w:t>#1</w:t>
      </w:r>
      <w:r>
        <w:rPr>
          <w:i/>
          <w:sz w:val="18"/>
        </w:rPr>
        <w:t>1</w:t>
      </w:r>
      <w:r w:rsidRPr="00F14C8B">
        <w:rPr>
          <w:i/>
          <w:sz w:val="18"/>
        </w:rPr>
        <w:t>][MOB] Resolving open issues for DAPS (Intel)</w:t>
      </w:r>
      <w:r>
        <w:rPr>
          <w:i/>
          <w:sz w:val="18"/>
        </w:rPr>
        <w:t>.</w:t>
      </w:r>
    </w:p>
    <w:bookmarkStart w:id="88" w:name="_Toc35189482"/>
    <w:bookmarkStart w:id="89" w:name="_Toc35213631"/>
    <w:p w14:paraId="4918C0C2" w14:textId="1198B840" w:rsidR="006937CA" w:rsidRDefault="005F1A3B"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0908C8AA" w:rsidR="00A54BBC" w:rsidRPr="00A54BBC" w:rsidRDefault="00A54BBC" w:rsidP="00A54BBC">
      <w:pPr>
        <w:pStyle w:val="Doc-text2"/>
        <w:ind w:left="0" w:firstLine="0"/>
        <w:rPr>
          <w:b/>
          <w:bCs/>
        </w:rPr>
      </w:pPr>
      <w:r w:rsidRPr="00A54BBC">
        <w:rPr>
          <w:b/>
          <w:bCs/>
        </w:rPr>
        <w:t>Proposals to be discussed</w:t>
      </w:r>
      <w:r w:rsidR="00EB4E47">
        <w:rPr>
          <w:b/>
          <w:bCs/>
        </w:rPr>
        <w:t xml:space="preserve"> online</w:t>
      </w:r>
      <w:r w:rsidRPr="00A54BBC">
        <w:rPr>
          <w:b/>
          <w:bCs/>
        </w:rPr>
        <w:t>:</w:t>
      </w:r>
    </w:p>
    <w:p w14:paraId="4BE4596F" w14:textId="3106CDBE"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6D0FBD66" w14:textId="7282AA3B"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i/>
          <w:iCs/>
          <w:szCs w:val="20"/>
          <w:lang w:eastAsia="ja-JP"/>
        </w:rPr>
      </w:pPr>
      <w:r>
        <w:rPr>
          <w:rFonts w:eastAsia="Times New Roman" w:cs="Arial"/>
          <w:szCs w:val="20"/>
          <w:lang w:eastAsia="ja-JP"/>
        </w:rPr>
        <w:t>Intel clarifies this is the same as in current specification regardless of DAPS use.</w:t>
      </w:r>
    </w:p>
    <w:p w14:paraId="4ED5BC53" w14:textId="0850EEDA"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23E7D246" w14:textId="18692A9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Chair indicates this was already agreed before.</w:t>
      </w:r>
    </w:p>
    <w:p w14:paraId="78A6AE44" w14:textId="4055F240"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3C3B5A7D" w14:textId="303EC11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Ericsson thinks this is already supported so more changes are needed. Qualcomm thinks this is more complexity and doesn’t benefit latency. Nokia thinks there may be issues with UL switching co-existence </w:t>
      </w:r>
      <w:r>
        <w:rPr>
          <w:rFonts w:eastAsia="Times New Roman" w:cs="Arial"/>
          <w:szCs w:val="20"/>
          <w:lang w:eastAsia="ja-JP"/>
        </w:rPr>
        <w:lastRenderedPageBreak/>
        <w:t>since that occurs at RACH completion. Intel agrees and thinks we should specify UL switching time for this to work.</w:t>
      </w:r>
    </w:p>
    <w:p w14:paraId="5150655E" w14:textId="3E480898"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CE1CAEF" w14:textId="77777777" w:rsidR="006C1511" w:rsidRDefault="000B2C57" w:rsidP="000B2C5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Intel indicates this means that source could provide 2 configurations to target: One for current one and one to use during DAPS. That could allow target to choose legacy HO instead of DAPS. OPPO thinks the baseline should be one configuration only. Providing two would take time to specify. Source can always choose what to signal. LGE agrees and thinks legacy HO command is just created based on full UE capabilities. CATT agrees that we can retain legacy principles. Nokia agrees and thinks 2 configurations may have impact to RAN3. Intel agrees.</w:t>
      </w:r>
      <w:r w:rsidR="006C1511">
        <w:rPr>
          <w:rFonts w:eastAsia="Times New Roman" w:cs="Arial"/>
          <w:szCs w:val="20"/>
          <w:lang w:eastAsia="ja-JP"/>
        </w:rPr>
        <w:t xml:space="preserve"> Samsung agrees and thinks this is not critical. Ericsson thinks that providing both configurations could create ambiguities in case downgrading occurs to UE before the HO. </w:t>
      </w:r>
    </w:p>
    <w:p w14:paraId="6C7E7B45" w14:textId="5637EB4E" w:rsidR="000B2C57" w:rsidRDefault="000B2C57"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Huawei would like 2 configurations and we can just name them differently in signalling. This allows network to choose what to send. Qualcomm thinks source may have to downgrade if this is not supported.</w:t>
      </w:r>
      <w:r w:rsidR="006C1511">
        <w:rPr>
          <w:rFonts w:eastAsia="Times New Roman" w:cs="Arial"/>
          <w:szCs w:val="20"/>
          <w:lang w:eastAsia="ja-JP"/>
        </w:rPr>
        <w:t xml:space="preserve"> NEC thinks the original configuration can be useful for the target when source is released. Qualcomm thinks the only downside is Xn impact.</w:t>
      </w:r>
    </w:p>
    <w:p w14:paraId="3A4AEF65" w14:textId="0B376691" w:rsidR="006C1511" w:rsidRDefault="006C1511"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Chair proposes to go with legacy since the WI </w:t>
      </w:r>
      <w:r w:rsidR="003F0EF9">
        <w:rPr>
          <w:rFonts w:eastAsia="Times New Roman" w:cs="Arial"/>
          <w:szCs w:val="20"/>
          <w:lang w:eastAsia="ja-JP"/>
        </w:rPr>
        <w:t xml:space="preserve">completion should happen. </w:t>
      </w:r>
    </w:p>
    <w:p w14:paraId="0F082E32" w14:textId="7D6D02DE" w:rsidR="003F0EF9" w:rsidRPr="003F0EF9" w:rsidRDefault="003F0EF9" w:rsidP="003F0EF9">
      <w:pPr>
        <w:pStyle w:val="ListParagraph"/>
        <w:overflowPunct w:val="0"/>
        <w:autoSpaceDE w:val="0"/>
        <w:autoSpaceDN w:val="0"/>
        <w:adjustRightInd w:val="0"/>
        <w:spacing w:after="180" w:line="259" w:lineRule="auto"/>
        <w:textAlignment w:val="baseline"/>
        <w:rPr>
          <w:rFonts w:eastAsia="Times New Roman" w:cs="Arial"/>
          <w:b/>
          <w:bCs/>
          <w:szCs w:val="20"/>
          <w:highlight w:val="yellow"/>
          <w:u w:val="single"/>
          <w:lang w:eastAsia="ja-JP"/>
        </w:rPr>
      </w:pPr>
      <w:r w:rsidRPr="003F0EF9">
        <w:rPr>
          <w:rFonts w:eastAsia="Times New Roman" w:cs="Arial"/>
          <w:b/>
          <w:bCs/>
          <w:szCs w:val="20"/>
          <w:highlight w:val="yellow"/>
          <w:u w:val="single"/>
          <w:lang w:eastAsia="ja-JP"/>
        </w:rPr>
        <w:t>Not discussed online (continue during email in this meeting)</w:t>
      </w:r>
    </w:p>
    <w:p w14:paraId="046D35D3" w14:textId="358158E2" w:rsidR="00EB4E47" w:rsidRPr="003F0EF9" w:rsidRDefault="00EB4E47"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S3.11: To discuss whether Network can trigger the subsequent HO after a DAPS HO before source cell has been released. If yes, whether source is released in the new HO command.</w:t>
      </w:r>
    </w:p>
    <w:p w14:paraId="6CB68497" w14:textId="77777777" w:rsidR="00EB4E47" w:rsidRPr="003F0EF9" w:rsidRDefault="00EB4E47" w:rsidP="00EB4E47">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3F0EF9">
        <w:rPr>
          <w:rFonts w:eastAsia="Times New Roman" w:cs="Arial"/>
          <w:i/>
          <w:iCs/>
          <w:szCs w:val="20"/>
          <w:highlight w:val="yellow"/>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10983C0" w14:textId="7AAE5373"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3F0EF9">
        <w:rPr>
          <w:rFonts w:eastAsia="Times New Roman" w:cs="Arial"/>
          <w:i/>
          <w:iCs/>
          <w:szCs w:val="20"/>
          <w:highlight w:val="yellow"/>
          <w:lang w:eastAsia="ja-JP"/>
        </w:rPr>
        <w:t>RRC S3.10: To discuss whether a new bit in RRC is needed to control second PDCP status report.</w:t>
      </w:r>
      <w:r w:rsidRPr="00A54BBC">
        <w:rPr>
          <w:rFonts w:eastAsia="Times New Roman" w:cs="Arial"/>
          <w:i/>
          <w:iCs/>
          <w:szCs w:val="20"/>
          <w:lang w:eastAsia="ja-JP"/>
        </w:rPr>
        <w:t xml:space="preserve"> </w:t>
      </w:r>
    </w:p>
    <w:p w14:paraId="313C5089" w14:textId="77777777" w:rsidR="004B015A" w:rsidRDefault="004B015A" w:rsidP="004B015A">
      <w:pPr>
        <w:pStyle w:val="Agreement"/>
        <w:rPr>
          <w:lang w:eastAsia="ja-JP"/>
        </w:rPr>
      </w:pPr>
      <w:r w:rsidRPr="003F0EF9">
        <w:rPr>
          <w:lang w:eastAsia="ja-JP"/>
        </w:rPr>
        <w:t xml:space="preserve">Online it was pointed </w:t>
      </w:r>
      <w:proofErr w:type="gramStart"/>
      <w:r w:rsidRPr="003F0EF9">
        <w:rPr>
          <w:lang w:eastAsia="ja-JP"/>
        </w:rPr>
        <w:t>this conflicts</w:t>
      </w:r>
      <w:proofErr w:type="gramEnd"/>
      <w:r w:rsidRPr="003F0EF9">
        <w:rPr>
          <w:lang w:eastAsia="ja-JP"/>
        </w:rPr>
        <w:t xml:space="preserve"> with another agreement (discuss further if something can be done)</w:t>
      </w:r>
    </w:p>
    <w:p w14:paraId="292EACB1" w14:textId="77777777" w:rsidR="004B015A" w:rsidRPr="003F0EF9" w:rsidRDefault="004B015A" w:rsidP="00EB4E47">
      <w:pPr>
        <w:overflowPunct w:val="0"/>
        <w:autoSpaceDE w:val="0"/>
        <w:autoSpaceDN w:val="0"/>
        <w:adjustRightInd w:val="0"/>
        <w:spacing w:before="0" w:after="180" w:line="259" w:lineRule="auto"/>
        <w:ind w:left="720"/>
        <w:textAlignment w:val="baseline"/>
        <w:rPr>
          <w:rFonts w:eastAsia="Times New Roman" w:cs="Arial"/>
          <w:b/>
          <w:bCs/>
          <w:szCs w:val="20"/>
          <w:lang w:eastAsia="ja-JP"/>
        </w:rPr>
      </w:pPr>
    </w:p>
    <w:p w14:paraId="72065F45" w14:textId="77777777" w:rsidR="003F0EF9" w:rsidRPr="003F0EF9" w:rsidRDefault="003F0EF9"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S3.6: Change the handling on SRB for DAPS based on the below order:</w:t>
      </w:r>
    </w:p>
    <w:p w14:paraId="7981C67C" w14:textId="77777777" w:rsidR="003F0EF9" w:rsidRPr="003F0EF9" w:rsidRDefault="003F0EF9"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Regardless of security key change, </w:t>
      </w:r>
    </w:p>
    <w:p w14:paraId="02A87CF6" w14:textId="77777777" w:rsidR="003F0EF9" w:rsidRPr="003F0EF9" w:rsidRDefault="003F0EF9" w:rsidP="00C917A7">
      <w:pPr>
        <w:numPr>
          <w:ilvl w:val="0"/>
          <w:numId w:val="27"/>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i/>
          <w:iCs/>
          <w:szCs w:val="20"/>
          <w:highlight w:val="yellow"/>
          <w:lang w:eastAsia="ko-KR"/>
        </w:rPr>
        <w:t>Establish a PDCP entity for the target with state variables continuation as specified in TS 38.323 [5], with the same configuration, the state variables and security configuration as the PDCP entity for the source;</w:t>
      </w:r>
    </w:p>
    <w:p w14:paraId="14CE8ADD" w14:textId="77777777" w:rsidR="003F0EF9" w:rsidRPr="003F0EF9" w:rsidRDefault="003F0EF9"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If </w:t>
      </w:r>
      <w:r w:rsidRPr="003F0EF9">
        <w:rPr>
          <w:rFonts w:ascii="Times New Roman" w:eastAsia="Malgun Gothic" w:hAnsi="Times New Roman"/>
          <w:i/>
          <w:iCs/>
          <w:szCs w:val="20"/>
          <w:highlight w:val="yellow"/>
          <w:lang w:eastAsia="ko-KR"/>
        </w:rPr>
        <w:t>reestablishPDCP</w:t>
      </w:r>
      <w:r w:rsidRPr="003F0EF9">
        <w:rPr>
          <w:rFonts w:ascii="Times New Roman" w:eastAsia="Malgun Gothic" w:hAnsi="Times New Roman" w:hint="eastAsia"/>
          <w:i/>
          <w:iCs/>
          <w:szCs w:val="20"/>
          <w:highlight w:val="yellow"/>
          <w:lang w:eastAsia="ko-KR"/>
        </w:rPr>
        <w:t xml:space="preserve"> for SRB is configured(i.e. security key change)</w:t>
      </w:r>
    </w:p>
    <w:p w14:paraId="52B1FB2E" w14:textId="77777777" w:rsidR="003F0EF9" w:rsidRPr="003F0EF9" w:rsidRDefault="003F0EF9" w:rsidP="00C917A7">
      <w:pPr>
        <w:numPr>
          <w:ilvl w:val="0"/>
          <w:numId w:val="27"/>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The state variables will be reset by PDCP re-establishement.</w:t>
      </w:r>
    </w:p>
    <w:p w14:paraId="10FDFBB7" w14:textId="77777777" w:rsidR="003F0EF9" w:rsidRPr="003F0EF9" w:rsidRDefault="003F0EF9"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Otherwise, the state variables are left as those of the source due to no PDCP re-establishment and it implies the case without security key change</w:t>
      </w:r>
    </w:p>
    <w:p w14:paraId="7AFDB49A" w14:textId="77777777" w:rsidR="003F0EF9" w:rsidRPr="00A54BBC" w:rsidRDefault="003F0EF9" w:rsidP="00EB4E47">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p>
    <w:p w14:paraId="3971798A" w14:textId="2C4845F5" w:rsidR="00EB4E47" w:rsidRPr="003F0EF9"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sidRPr="003F0EF9">
        <w:rPr>
          <w:rFonts w:ascii="Times New Roman" w:eastAsia="Times New Roman" w:hAnsi="Times New Roman"/>
          <w:b/>
          <w:bCs/>
          <w:szCs w:val="20"/>
          <w:lang w:eastAsia="ja-JP"/>
        </w:rPr>
        <w:t>Agreements</w:t>
      </w:r>
    </w:p>
    <w:p w14:paraId="6BB08A2A" w14:textId="1FF24F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T312 in source is stopped upon executing a reconfiguration with sync even if DAPS is configured; No specificiation impact.</w:t>
      </w:r>
    </w:p>
    <w:p w14:paraId="2DDA9300" w14:textId="287D9714"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Do not introduce bye message from UE to the source upon UL switching</w:t>
      </w:r>
    </w:p>
    <w:p w14:paraId="6CF40809" w14:textId="42D221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LTE DAPS+ LTE RACH-less is not allowed</w:t>
      </w:r>
    </w:p>
    <w:p w14:paraId="1255ED09" w14:textId="14011BEF" w:rsidR="00123615" w:rsidRDefault="00123615"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Pr>
          <w:rFonts w:ascii="Times New Roman" w:eastAsia="Times New Roman" w:hAnsi="Times New Roman"/>
          <w:szCs w:val="20"/>
          <w:lang w:eastAsia="ja-JP"/>
        </w:rPr>
        <w:t xml:space="preserve">We stick to legacy that source only provides one </w:t>
      </w:r>
      <w:r w:rsidRPr="00123615">
        <w:rPr>
          <w:rFonts w:ascii="Times New Roman" w:eastAsia="Times New Roman" w:hAnsi="Times New Roman"/>
          <w:szCs w:val="20"/>
          <w:lang w:eastAsia="ja-JP"/>
        </w:rPr>
        <w:t>configuration to target</w:t>
      </w:r>
      <w:r>
        <w:rPr>
          <w:rFonts w:ascii="Times New Roman" w:eastAsia="Times New Roman" w:hAnsi="Times New Roman"/>
          <w:szCs w:val="20"/>
          <w:lang w:eastAsia="ja-JP"/>
        </w:rPr>
        <w:t xml:space="preserve"> in Rel-16.</w:t>
      </w:r>
    </w:p>
    <w:p w14:paraId="16A70805" w14:textId="77777777" w:rsidR="000B2C57" w:rsidRPr="000B2C57" w:rsidRDefault="000B2C57" w:rsidP="000B2C57">
      <w:pPr>
        <w:overflowPunct w:val="0"/>
        <w:autoSpaceDE w:val="0"/>
        <w:autoSpaceDN w:val="0"/>
        <w:adjustRightInd w:val="0"/>
        <w:spacing w:before="0" w:after="180" w:line="259" w:lineRule="auto"/>
        <w:ind w:left="720"/>
        <w:textAlignment w:val="baseline"/>
        <w:rPr>
          <w:rFonts w:eastAsia="Times New Roman" w:cs="Arial"/>
          <w:szCs w:val="20"/>
          <w:lang w:eastAsia="ja-JP"/>
        </w:rPr>
      </w:pPr>
    </w:p>
    <w:p w14:paraId="690E1BE8" w14:textId="1C46EBE5" w:rsidR="00EB4E47" w:rsidRDefault="004B015A"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Pr>
          <w:rFonts w:ascii="Times New Roman" w:eastAsia="Times New Roman" w:hAnsi="Times New Roman"/>
          <w:b/>
          <w:bCs/>
          <w:szCs w:val="20"/>
          <w:lang w:eastAsia="ja-JP"/>
        </w:rPr>
        <w:lastRenderedPageBreak/>
        <w:t>Bulk Agreements (agreed as one piece)</w:t>
      </w:r>
    </w:p>
    <w:p w14:paraId="73D9F42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0B77808A"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028AED0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1C093979"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0C1FDDD"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6485F267"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3&gt; consider radio link failure to be detected for the source MCG i.e. source RLF;</w:t>
      </w:r>
    </w:p>
    <w:p w14:paraId="6566219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3924C5CC" w14:textId="06DCF315"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2C4F515"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EAA202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5FA01F0E"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1CD4406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15B804A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4F97C5A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C864D9F"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175C77D9"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16E8451"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2C0F4E1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6233522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7EAA0CE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471F536E"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7AFB596D" w14:textId="74CF132B"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580EDA5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4CDA3F6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RRC S3.5: Do not try to align the handling of SRB and non-DAPS DRB upon receiving DAPS HO command and upon fallback;</w:t>
      </w:r>
    </w:p>
    <w:p w14:paraId="0270940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F6A80BF" w14:textId="77777777" w:rsidR="003F0EF9" w:rsidRPr="00EB4E47"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6BB1FB49" w:rsidR="008C300A" w:rsidRDefault="005F1A3B" w:rsidP="008C300A">
      <w:pPr>
        <w:pStyle w:val="Doc-title"/>
      </w:pPr>
      <w:hyperlink r:id="rId278" w:history="1">
        <w:r>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2C1087D9" w14:textId="33391BFD" w:rsidR="004B015A" w:rsidRDefault="004B015A" w:rsidP="004B015A">
      <w:pPr>
        <w:pStyle w:val="Agreement"/>
      </w:pPr>
      <w:r>
        <w:t xml:space="preserve">Handled in </w:t>
      </w:r>
      <w:r w:rsidR="008F4B5A">
        <w:t xml:space="preserve">offline </w:t>
      </w:r>
      <w:r>
        <w:t>email discussion [211]</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35312347" w:rsidR="008C300A" w:rsidRDefault="005F1A3B" w:rsidP="008C300A">
      <w:pPr>
        <w:pStyle w:val="Doc-title"/>
      </w:pPr>
      <w:hyperlink r:id="rId279" w:history="1">
        <w:r>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2222E91D" w:rsidR="009F3FAD" w:rsidRDefault="005F1A3B" w:rsidP="009F3FAD">
      <w:pPr>
        <w:pStyle w:val="Doc-title"/>
      </w:pPr>
      <w:hyperlink r:id="rId280" w:history="1">
        <w:r>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002F1E5E" w:rsidR="009F3FAD" w:rsidRDefault="005F1A3B" w:rsidP="009F3FAD">
      <w:pPr>
        <w:pStyle w:val="Doc-title"/>
      </w:pPr>
      <w:hyperlink r:id="rId281" w:history="1">
        <w:r>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5748B1CA" w:rsidR="009F3FAD" w:rsidRDefault="005F1A3B" w:rsidP="009F3FAD">
      <w:pPr>
        <w:pStyle w:val="Doc-title"/>
      </w:pPr>
      <w:hyperlink r:id="rId282" w:history="1">
        <w:r>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B4EE10D" w:rsidR="009F3FAD" w:rsidRDefault="005F1A3B" w:rsidP="009F3FAD">
      <w:pPr>
        <w:pStyle w:val="Doc-title"/>
      </w:pPr>
      <w:hyperlink r:id="rId283" w:history="1">
        <w:r>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71DCEEE0" w:rsidR="009F3FAD" w:rsidRDefault="005F1A3B" w:rsidP="009F3FAD">
      <w:pPr>
        <w:pStyle w:val="Doc-title"/>
      </w:pPr>
      <w:hyperlink r:id="rId284" w:history="1">
        <w:r>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3FA4A066" w:rsidR="009F3FAD" w:rsidRDefault="005F1A3B" w:rsidP="009F3FAD">
      <w:pPr>
        <w:pStyle w:val="Doc-title"/>
      </w:pPr>
      <w:hyperlink r:id="rId285" w:history="1">
        <w:r>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4CE8AB76" w:rsidR="009F3FAD" w:rsidRDefault="005F1A3B" w:rsidP="009F3FAD">
      <w:pPr>
        <w:pStyle w:val="Doc-title"/>
      </w:pPr>
      <w:hyperlink r:id="rId286" w:history="1">
        <w:r>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0BE06727" w:rsidR="00A57EFB" w:rsidRPr="0036199A" w:rsidRDefault="00A57EFB" w:rsidP="00A57EFB">
      <w:pPr>
        <w:pStyle w:val="Agreement"/>
      </w:pPr>
      <w:r w:rsidRPr="0036199A">
        <w:t xml:space="preserve">Handled in </w:t>
      </w:r>
      <w:r w:rsidR="008F4B5A">
        <w:t xml:space="preserve">offline </w:t>
      </w:r>
      <w:r w:rsidRPr="0036199A">
        <w:t>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70E96F7A"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87" w:history="1">
        <w:r w:rsidR="005F1A3B">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01ACCF9D"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88" w:history="1">
        <w:r w:rsidR="005F1A3B">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72F2AC7A"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89" w:history="1">
        <w:r w:rsidR="005F1A3B">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9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59FF3889" w14:textId="2F28B3FE" w:rsidR="006030EA" w:rsidRDefault="006030EA" w:rsidP="0036199A">
      <w:pPr>
        <w:pStyle w:val="EmailDiscussion2"/>
        <w:ind w:left="1620" w:firstLine="0"/>
      </w:pPr>
    </w:p>
    <w:p w14:paraId="478DD10B" w14:textId="0E58D71D" w:rsidR="006030EA" w:rsidRDefault="006030EA" w:rsidP="006030EA">
      <w:pPr>
        <w:pStyle w:val="Doc-title"/>
      </w:pPr>
      <w:hyperlink r:id="rId291" w:history="1">
        <w:r>
          <w:rPr>
            <w:rStyle w:val="Hyperlink"/>
          </w:rPr>
          <w:t>R2-2003530</w:t>
        </w:r>
      </w:hyperlink>
      <w:r>
        <w:tab/>
      </w:r>
      <w:r w:rsidRPr="006030EA">
        <w:t>Report of [AT109bis-e][206][MOB] Flagging and discussion of DAPS CP open issues for RRC (Intel)</w:t>
      </w:r>
      <w:r>
        <w:tab/>
        <w:t>Intel Corporation</w:t>
      </w:r>
      <w:r>
        <w:tab/>
        <w:t>discussion</w:t>
      </w:r>
      <w:r>
        <w:tab/>
        <w:t>Rel-16</w:t>
      </w:r>
      <w:r>
        <w:tab/>
        <w:t>LTE_feMob-Core, NR_Mob_enh-Core</w:t>
      </w:r>
    </w:p>
    <w:p w14:paraId="0E565372" w14:textId="56080FF4" w:rsidR="0036199A" w:rsidRDefault="006030EA" w:rsidP="0036199A">
      <w:pPr>
        <w:pStyle w:val="Agreement"/>
      </w:pPr>
      <w:r>
        <w:t>Noted</w:t>
      </w:r>
    </w:p>
    <w:p w14:paraId="689F5459" w14:textId="2FB0AF9C" w:rsidR="00C33A79" w:rsidRDefault="00C33A79" w:rsidP="00C33A79">
      <w:pPr>
        <w:rPr>
          <w:rFonts w:asciiTheme="minorHAnsi" w:eastAsiaTheme="minorEastAsia" w:hAnsiTheme="minorHAnsi" w:cstheme="minorBidi"/>
          <w:szCs w:val="22"/>
        </w:rPr>
      </w:pPr>
    </w:p>
    <w:p w14:paraId="2B8E3F19" w14:textId="0B1760CD" w:rsidR="00C33A79" w:rsidRDefault="00C33A79" w:rsidP="00C33A79">
      <w:pPr>
        <w:pBdr>
          <w:top w:val="single" w:sz="4" w:space="1" w:color="auto"/>
          <w:left w:val="single" w:sz="4" w:space="4" w:color="auto"/>
          <w:bottom w:val="single" w:sz="4" w:space="1" w:color="auto"/>
          <w:right w:val="single" w:sz="4" w:space="4" w:color="auto"/>
        </w:pBdr>
        <w:ind w:left="1259"/>
        <w:rPr>
          <w:rFonts w:cs="Arial"/>
          <w:b/>
          <w:bCs/>
        </w:rPr>
      </w:pPr>
      <w:r>
        <w:rPr>
          <w:rFonts w:cs="Arial"/>
          <w:b/>
          <w:bCs/>
        </w:rPr>
        <w:t>Agreements in offline discussion [206]</w:t>
      </w:r>
    </w:p>
    <w:p w14:paraId="4AD096C4" w14:textId="62920F48" w:rsidR="00C33A79" w:rsidRDefault="00C33A79" w:rsidP="00C33A79">
      <w:pPr>
        <w:pBdr>
          <w:top w:val="single" w:sz="4" w:space="1" w:color="auto"/>
          <w:left w:val="single" w:sz="4" w:space="4" w:color="auto"/>
          <w:bottom w:val="single" w:sz="4" w:space="1" w:color="auto"/>
          <w:right w:val="single" w:sz="4" w:space="4" w:color="auto"/>
        </w:pBdr>
        <w:ind w:left="1259"/>
        <w:rPr>
          <w:rFonts w:eastAsia="Times New Roman" w:cs="Arial"/>
          <w:b/>
          <w:bCs/>
          <w:szCs w:val="20"/>
        </w:rPr>
      </w:pPr>
      <w:r>
        <w:rPr>
          <w:rFonts w:cs="Arial"/>
          <w:b/>
          <w:bCs/>
        </w:rPr>
        <w:t>1 After DAPS handover, the n</w:t>
      </w:r>
      <w:r>
        <w:rPr>
          <w:rFonts w:cs="Arial"/>
          <w:b/>
        </w:rPr>
        <w:t>etwork shall release the source first before triggering the new handover procedure.</w:t>
      </w:r>
    </w:p>
    <w:p w14:paraId="3F34B612" w14:textId="18611919" w:rsidR="00C33A79" w:rsidRDefault="00C33A79" w:rsidP="00C33A79">
      <w:pPr>
        <w:pBdr>
          <w:top w:val="single" w:sz="4" w:space="1" w:color="auto"/>
          <w:left w:val="single" w:sz="4" w:space="4" w:color="auto"/>
          <w:bottom w:val="single" w:sz="4" w:space="1" w:color="auto"/>
          <w:right w:val="single" w:sz="4" w:space="4" w:color="auto"/>
        </w:pBdr>
        <w:ind w:left="1259"/>
        <w:rPr>
          <w:rFonts w:eastAsiaTheme="minorEastAsia" w:cs="Arial"/>
          <w:b/>
          <w:bCs/>
          <w:sz w:val="22"/>
          <w:szCs w:val="22"/>
        </w:rPr>
      </w:pPr>
      <w:r>
        <w:rPr>
          <w:rFonts w:cs="Arial"/>
          <w:b/>
          <w:bCs/>
        </w:rPr>
        <w:lastRenderedPageBreak/>
        <w:t xml:space="preserve">2  </w:t>
      </w:r>
      <w:r>
        <w:rPr>
          <w:rFonts w:cs="Arial"/>
          <w:b/>
        </w:rPr>
        <w:t>Reuse existing bit</w:t>
      </w:r>
      <w:r>
        <w:t xml:space="preserve"> </w:t>
      </w:r>
      <w:r>
        <w:rPr>
          <w:rFonts w:cs="Arial"/>
          <w:b/>
          <w:i/>
          <w:iCs/>
        </w:rPr>
        <w:t>statusReportRequired</w:t>
      </w:r>
      <w:r>
        <w:rPr>
          <w:rFonts w:cs="Arial"/>
          <w:b/>
        </w:rPr>
        <w:t xml:space="preserve"> to control second PDCP status report for DAPS AM DRB.</w:t>
      </w:r>
    </w:p>
    <w:p w14:paraId="64399459" w14:textId="600C82B0" w:rsidR="00C33A79" w:rsidRDefault="00C33A79" w:rsidP="00C33A79">
      <w:pPr>
        <w:pBdr>
          <w:top w:val="single" w:sz="4" w:space="1" w:color="auto"/>
          <w:left w:val="single" w:sz="4" w:space="4" w:color="auto"/>
          <w:bottom w:val="single" w:sz="4" w:space="1" w:color="auto"/>
          <w:right w:val="single" w:sz="4" w:space="4" w:color="auto"/>
        </w:pBdr>
        <w:ind w:left="1259"/>
        <w:rPr>
          <w:rFonts w:cs="Arial"/>
          <w:b/>
          <w:bCs/>
        </w:rPr>
      </w:pPr>
      <w:r>
        <w:rPr>
          <w:rFonts w:cs="Arial"/>
          <w:b/>
          <w:bCs/>
        </w:rPr>
        <w:t xml:space="preserve">3  </w:t>
      </w:r>
      <w:r>
        <w:rPr>
          <w:rFonts w:cs="Arial"/>
          <w:b/>
        </w:rPr>
        <w:t>Capture RRC S3.6 as the changes made in R2-2003372, i.e. without changing agreed SRB handling“establish PDCP for target and no PDCP reestablishment”.</w:t>
      </w:r>
    </w:p>
    <w:p w14:paraId="0FFD02EF" w14:textId="5AFE7307" w:rsidR="00C33A79" w:rsidRDefault="00C33A79" w:rsidP="00C33A79">
      <w:pPr>
        <w:pBdr>
          <w:top w:val="single" w:sz="4" w:space="1" w:color="auto"/>
          <w:left w:val="single" w:sz="4" w:space="4" w:color="auto"/>
          <w:bottom w:val="single" w:sz="4" w:space="1" w:color="auto"/>
          <w:right w:val="single" w:sz="4" w:space="4" w:color="auto"/>
        </w:pBdr>
        <w:ind w:left="1259"/>
        <w:rPr>
          <w:rFonts w:cs="Arial"/>
          <w:b/>
        </w:rPr>
      </w:pPr>
      <w:r>
        <w:rPr>
          <w:rFonts w:cs="Arial"/>
          <w:b/>
          <w:bCs/>
        </w:rPr>
        <w:t xml:space="preserve">4  </w:t>
      </w:r>
      <w:r>
        <w:rPr>
          <w:rFonts w:cs="Arial"/>
          <w:b/>
        </w:rPr>
        <w:t>Align the terminology of “DAPS” between PDCP and RRC as shown in R2-2002860:</w:t>
      </w:r>
    </w:p>
    <w:p w14:paraId="7866542D" w14:textId="77777777" w:rsidR="00C33A79" w:rsidRDefault="00C33A79" w:rsidP="00C33A79">
      <w:pPr>
        <w:pBdr>
          <w:top w:val="single" w:sz="4" w:space="1" w:color="auto"/>
          <w:left w:val="single" w:sz="4" w:space="4" w:color="auto"/>
          <w:bottom w:val="single" w:sz="4" w:space="1" w:color="auto"/>
          <w:right w:val="single" w:sz="4" w:space="4" w:color="auto"/>
        </w:pBdr>
        <w:ind w:left="1259" w:firstLine="720"/>
        <w:rPr>
          <w:rFonts w:cs="Arial"/>
          <w:b/>
        </w:rPr>
      </w:pPr>
      <w:r>
        <w:rPr>
          <w:rFonts w:cs="Arial"/>
          <w:b/>
        </w:rPr>
        <w:t>- Remove “DAPS PDCP entity” and “normal PDCP entity” from the specification.</w:t>
      </w:r>
    </w:p>
    <w:p w14:paraId="08B83BE3" w14:textId="77777777" w:rsidR="00C33A79" w:rsidRDefault="00C33A79" w:rsidP="00C33A79">
      <w:pPr>
        <w:pBdr>
          <w:top w:val="single" w:sz="4" w:space="1" w:color="auto"/>
          <w:left w:val="single" w:sz="4" w:space="4" w:color="auto"/>
          <w:bottom w:val="single" w:sz="4" w:space="1" w:color="auto"/>
          <w:right w:val="single" w:sz="4" w:space="4" w:color="auto"/>
        </w:pBdr>
        <w:ind w:left="1259" w:firstLine="720"/>
        <w:rPr>
          <w:rFonts w:cs="Arial"/>
          <w:b/>
        </w:rPr>
      </w:pPr>
      <w:r>
        <w:rPr>
          <w:rFonts w:cs="Arial"/>
          <w:b/>
        </w:rPr>
        <w:t>- Use “DAPS bearer” in the specification.</w:t>
      </w:r>
    </w:p>
    <w:p w14:paraId="1EDE188F" w14:textId="77777777" w:rsidR="00C33A79" w:rsidRDefault="00C33A79" w:rsidP="00C33A79">
      <w:pPr>
        <w:pBdr>
          <w:top w:val="single" w:sz="4" w:space="1" w:color="auto"/>
          <w:left w:val="single" w:sz="4" w:space="4" w:color="auto"/>
          <w:bottom w:val="single" w:sz="4" w:space="1" w:color="auto"/>
          <w:right w:val="single" w:sz="4" w:space="4" w:color="auto"/>
        </w:pBdr>
        <w:ind w:left="1259" w:firstLine="720"/>
        <w:rPr>
          <w:rFonts w:ascii="Times New Roman" w:hAnsi="Times New Roman"/>
        </w:rPr>
      </w:pPr>
      <w:r>
        <w:rPr>
          <w:rFonts w:cs="Arial"/>
          <w:b/>
        </w:rPr>
        <w:t>- Remove the text regarding association between PDCP entity and the RLC entity.</w:t>
      </w:r>
    </w:p>
    <w:p w14:paraId="4960D60E" w14:textId="6E8FAC41" w:rsidR="00C33A79" w:rsidRDefault="00C33A79" w:rsidP="00C33A79">
      <w:pPr>
        <w:pBdr>
          <w:top w:val="single" w:sz="4" w:space="1" w:color="auto"/>
          <w:left w:val="single" w:sz="4" w:space="4" w:color="auto"/>
          <w:bottom w:val="single" w:sz="4" w:space="1" w:color="auto"/>
          <w:right w:val="single" w:sz="4" w:space="4" w:color="auto"/>
        </w:pBdr>
        <w:ind w:left="1259"/>
        <w:rPr>
          <w:rFonts w:ascii="Calibri" w:hAnsi="Calibri" w:cs="Calibri"/>
        </w:rPr>
      </w:pPr>
      <w:r>
        <w:rPr>
          <w:rFonts w:cs="Arial"/>
          <w:b/>
          <w:bCs/>
        </w:rPr>
        <w:t xml:space="preserve">5  </w:t>
      </w:r>
      <w:r>
        <w:rPr>
          <w:rFonts w:cs="Arial"/>
          <w:b/>
        </w:rPr>
        <w:t>revise the text “if dapsConfig is configured for any DRB:” to “if any DAPS bearer is configured”.</w:t>
      </w:r>
    </w:p>
    <w:p w14:paraId="2300A217" w14:textId="18D03C37" w:rsidR="00C33A79" w:rsidRDefault="00C33A79" w:rsidP="00C33A79">
      <w:pPr>
        <w:pBdr>
          <w:top w:val="single" w:sz="4" w:space="1" w:color="auto"/>
          <w:left w:val="single" w:sz="4" w:space="4" w:color="auto"/>
          <w:bottom w:val="single" w:sz="4" w:space="1" w:color="auto"/>
          <w:right w:val="single" w:sz="4" w:space="4" w:color="auto"/>
        </w:pBdr>
        <w:ind w:left="1259"/>
        <w:rPr>
          <w:rFonts w:cs="Arial"/>
          <w:b/>
        </w:rPr>
      </w:pPr>
      <w:r>
        <w:rPr>
          <w:rFonts w:cs="Arial"/>
          <w:b/>
          <w:bCs/>
        </w:rPr>
        <w:t xml:space="preserve">7  </w:t>
      </w:r>
      <w:r>
        <w:rPr>
          <w:rFonts w:cs="Arial"/>
          <w:b/>
        </w:rPr>
        <w:t>maxSCH-TB-BitsDL/ maxSCH-TB-BitsUL are not needed for NR since for NR the supported max DL/UL data rate for each CC can be derived from the L1 parameters included in the FeatureSet (according to the calculation defined in 38.306 4.1), i.e. do not introduce maxSCH-TB-BitsDL/ maxSCH-TB-BitsUL for NR.</w:t>
      </w:r>
    </w:p>
    <w:p w14:paraId="6A571F60" w14:textId="07A2D48A" w:rsidR="00C33A79" w:rsidRDefault="00C33A79" w:rsidP="00C33A79">
      <w:pPr>
        <w:pBdr>
          <w:top w:val="single" w:sz="4" w:space="1" w:color="auto"/>
          <w:left w:val="single" w:sz="4" w:space="4" w:color="auto"/>
          <w:bottom w:val="single" w:sz="4" w:space="1" w:color="auto"/>
          <w:right w:val="single" w:sz="4" w:space="4" w:color="auto"/>
        </w:pBdr>
        <w:ind w:left="1259"/>
        <w:rPr>
          <w:rFonts w:cs="Arial"/>
          <w:b/>
        </w:rPr>
      </w:pPr>
      <w:r>
        <w:rPr>
          <w:rFonts w:cs="Arial"/>
          <w:b/>
          <w:bCs/>
        </w:rPr>
        <w:t xml:space="preserve">8  </w:t>
      </w:r>
      <w:r>
        <w:rPr>
          <w:rFonts w:cs="Arial"/>
          <w:b/>
        </w:rPr>
        <w:t xml:space="preserve">Agree below changes if no objections from companies: </w:t>
      </w:r>
    </w:p>
    <w:p w14:paraId="71BAD014" w14:textId="0948B1DE" w:rsidR="00C33A79" w:rsidRPr="00C33A79" w:rsidRDefault="00C33A79" w:rsidP="00C33A79">
      <w:pPr>
        <w:pBdr>
          <w:top w:val="single" w:sz="4" w:space="1" w:color="auto"/>
          <w:left w:val="single" w:sz="4" w:space="4" w:color="auto"/>
          <w:bottom w:val="single" w:sz="4" w:space="1" w:color="auto"/>
          <w:right w:val="single" w:sz="4" w:space="4" w:color="auto"/>
        </w:pBdr>
        <w:ind w:left="1259" w:firstLine="720"/>
        <w:rPr>
          <w:rFonts w:cs="Arial"/>
          <w:b/>
        </w:rPr>
      </w:pPr>
      <w:r>
        <w:t>2&gt;</w:t>
      </w:r>
      <w:r>
        <w:tab/>
        <w:t xml:space="preserve">if the </w:t>
      </w:r>
      <w:r>
        <w:rPr>
          <w:i/>
        </w:rPr>
        <w:t>sdap-Config</w:t>
      </w:r>
      <w:r>
        <w:t xml:space="preserve"> is included and </w:t>
      </w:r>
      <w:r>
        <w:rPr>
          <w:highlight w:val="yellow"/>
        </w:rPr>
        <w:t>when indication of successful completion of random access towards target cell is received from lower layers as specified in [3]:</w:t>
      </w:r>
    </w:p>
    <w:p w14:paraId="3BBC20AE" w14:textId="009FB0A7" w:rsidR="00C33A79" w:rsidRPr="00C33A79" w:rsidRDefault="00C33A79" w:rsidP="00C33A79">
      <w:pPr>
        <w:pStyle w:val="Agreement"/>
      </w:pPr>
      <w:r w:rsidRPr="00C33A79">
        <w:rPr>
          <w:rFonts w:cs="Arial"/>
          <w:bCs/>
        </w:rPr>
        <w:t>FFS</w:t>
      </w:r>
      <w:r w:rsidRPr="00C33A79">
        <w:rPr>
          <w:rFonts w:cs="Arial"/>
        </w:rPr>
        <w:t xml:space="preserve"> whether source SRB RLC shall be reestablished in order to avoid pending RRC message in RLC layer to be transmitted to network when SRB is resumed in source upon fallback.</w:t>
      </w:r>
    </w:p>
    <w:p w14:paraId="3B3E7EF7" w14:textId="77777777" w:rsidR="00C33A79" w:rsidRDefault="00C33A79" w:rsidP="00C33A79">
      <w:pPr>
        <w:rPr>
          <w:rFonts w:asciiTheme="minorHAnsi" w:hAnsiTheme="minorHAnsi" w:cstheme="minorBidi"/>
        </w:rPr>
      </w:pPr>
    </w:p>
    <w:p w14:paraId="2419CD2C" w14:textId="77777777" w:rsidR="00C33A79" w:rsidRDefault="00C33A79" w:rsidP="0036199A">
      <w:pPr>
        <w:pStyle w:val="Doc-text2"/>
        <w:rPr>
          <w:b/>
          <w:bCs/>
          <w:highlight w:val="yellow"/>
        </w:rPr>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88"/>
      <w:bookmarkEnd w:id="89"/>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90" w:name="_Toc35189483"/>
    <w:bookmarkStart w:id="91" w:name="_Toc35213632"/>
    <w:p w14:paraId="32AFBF58" w14:textId="502CBEF8" w:rsidR="009F3FAD" w:rsidRDefault="005F1A3B"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4507C698" w:rsidR="009F3FAD" w:rsidRDefault="005F1A3B" w:rsidP="009F3FAD">
      <w:pPr>
        <w:pStyle w:val="Doc-title"/>
      </w:pPr>
      <w:hyperlink r:id="rId292" w:history="1">
        <w:r>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1BD65CA9" w:rsidR="009F3FAD" w:rsidRDefault="005F1A3B" w:rsidP="009F3FAD">
      <w:pPr>
        <w:pStyle w:val="Doc-title"/>
      </w:pPr>
      <w:hyperlink r:id="rId293" w:history="1">
        <w:r>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1A52FDBB" w14:textId="26BC50A5" w:rsidR="00A54BBC" w:rsidRPr="00A54BBC" w:rsidRDefault="005F1A3B" w:rsidP="006030EA">
      <w:pPr>
        <w:pStyle w:val="Doc-title"/>
      </w:pPr>
      <w:hyperlink r:id="rId294" w:history="1">
        <w:r>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0EB73D6E" w14:textId="77777777" w:rsidR="006030EA" w:rsidRPr="006030EA" w:rsidRDefault="006030EA" w:rsidP="006030EA">
      <w:pPr>
        <w:pStyle w:val="Agreement"/>
      </w:pPr>
      <w:r>
        <w:t xml:space="preserve">These contributions </w:t>
      </w:r>
      <w:r w:rsidRPr="006030EA">
        <w:t>can be considered in post-meeting email discussion on UE capabilities</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7529CEA" w:rsidR="00A54BBC" w:rsidRDefault="005F1A3B" w:rsidP="00A54BBC">
      <w:pPr>
        <w:pStyle w:val="Doc-title"/>
      </w:pPr>
      <w:hyperlink r:id="rId295" w:history="1">
        <w:r>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90"/>
      <w:bookmarkEnd w:id="91"/>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3D4F4BCC" w:rsidR="009F3FAD" w:rsidRPr="003958D3" w:rsidRDefault="005F1A3B" w:rsidP="009F3FAD">
      <w:pPr>
        <w:pStyle w:val="Doc-title"/>
      </w:pPr>
      <w:hyperlink r:id="rId296" w:history="1">
        <w:r>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6CAED19A" w:rsidR="003958D3" w:rsidRPr="003958D3" w:rsidRDefault="003958D3" w:rsidP="003958D3">
      <w:pPr>
        <w:pStyle w:val="Agreement"/>
      </w:pPr>
      <w:r w:rsidRPr="003958D3">
        <w:t xml:space="preserve">Handled in </w:t>
      </w:r>
      <w:r w:rsidR="008F4B5A">
        <w:t xml:space="preserve">offline </w:t>
      </w:r>
      <w:r w:rsidRPr="003958D3">
        <w:t>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92" w:name="_Hlk36198869"/>
      <w:bookmarkEnd w:id="47"/>
      <w:r>
        <w:t xml:space="preserve">Only documents related to Class 3 ASN.1 review issues should be submitted. </w:t>
      </w:r>
    </w:p>
    <w:bookmarkEnd w:id="92"/>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93"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0E5F2DCA" w:rsidR="00D21B4C" w:rsidRPr="00201A39" w:rsidRDefault="00D21B4C" w:rsidP="00D21B4C">
      <w:pPr>
        <w:pStyle w:val="EmailDiscussion2"/>
        <w:numPr>
          <w:ilvl w:val="2"/>
          <w:numId w:val="24"/>
        </w:numPr>
        <w:ind w:left="1980"/>
      </w:pPr>
      <w:r w:rsidRPr="00201A39">
        <w:t xml:space="preserve">Discuss whether the CRs in </w:t>
      </w:r>
      <w:hyperlink r:id="rId297" w:history="1">
        <w:r w:rsidR="005F1A3B">
          <w:rPr>
            <w:rStyle w:val="Hyperlink"/>
          </w:rPr>
          <w:t>R2-2003546</w:t>
        </w:r>
      </w:hyperlink>
      <w:r w:rsidRPr="00201A39">
        <w:t xml:space="preserve">, </w:t>
      </w:r>
      <w:hyperlink r:id="rId298" w:history="1">
        <w:r w:rsidR="005F1A3B">
          <w:rPr>
            <w:rStyle w:val="Hyperlink"/>
          </w:rPr>
          <w:t>R2-2003547</w:t>
        </w:r>
      </w:hyperlink>
      <w:r w:rsidRPr="00201A39">
        <w:t xml:space="preserve"> can be endorsed as baseline for UE capabilities of DL MIMO efficiency enhancements for LTE. </w:t>
      </w:r>
    </w:p>
    <w:p w14:paraId="375B92E5" w14:textId="76A69743" w:rsidR="00D21B4C" w:rsidRPr="00201A39" w:rsidRDefault="00D21B4C" w:rsidP="00D21B4C">
      <w:pPr>
        <w:pStyle w:val="EmailDiscussion2"/>
        <w:numPr>
          <w:ilvl w:val="2"/>
          <w:numId w:val="24"/>
        </w:numPr>
        <w:ind w:left="1980"/>
      </w:pPr>
      <w:r w:rsidRPr="00201A39">
        <w:t xml:space="preserve">Discuss if the intent of </w:t>
      </w:r>
      <w:hyperlink r:id="rId299" w:history="1">
        <w:r w:rsidR="005F1A3B">
          <w:rPr>
            <w:rStyle w:val="Hyperlink"/>
          </w:rPr>
          <w:t>R2-2002888</w:t>
        </w:r>
      </w:hyperlink>
      <w:r w:rsidRPr="00201A39">
        <w:t xml:space="preserve"> is agreeable. If needed, provided updated revision to CR </w:t>
      </w:r>
      <w:hyperlink r:id="rId300" w:history="1">
        <w:r w:rsidR="005F1A3B">
          <w:rPr>
            <w:rStyle w:val="Hyperlink"/>
          </w:rPr>
          <w:t>R2-2002887</w:t>
        </w:r>
      </w:hyperlink>
      <w:r w:rsidRPr="00201A39">
        <w:t xml:space="preserve">. </w:t>
      </w:r>
    </w:p>
    <w:p w14:paraId="4F1F2EA9" w14:textId="1E705F70"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301" w:history="1">
        <w:r w:rsidR="005F1A3B">
          <w:rPr>
            <w:rStyle w:val="Hyperlink"/>
          </w:rPr>
          <w:t>R2-2003545</w:t>
        </w:r>
      </w:hyperlink>
      <w:r w:rsidRPr="00201A39">
        <w:t>) or addition of new signalling (</w:t>
      </w:r>
      <w:hyperlink r:id="rId302" w:history="1">
        <w:r w:rsidR="005F1A3B">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2F2185B4"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303" w:history="1">
        <w:r w:rsidR="005F1A3B">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29AF2EBA"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304" w:history="1">
        <w:r w:rsidR="005F1A3B">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1A7855CA" w:rsidR="00D21B4C" w:rsidRPr="00432544" w:rsidRDefault="00D21B4C" w:rsidP="00D21B4C">
      <w:pPr>
        <w:pStyle w:val="EmailDiscussion2"/>
        <w:numPr>
          <w:ilvl w:val="2"/>
          <w:numId w:val="24"/>
        </w:numPr>
        <w:ind w:left="1980"/>
      </w:pPr>
      <w:r w:rsidRPr="00201A39">
        <w:rPr>
          <w:u w:val="single"/>
        </w:rPr>
        <w:t xml:space="preserve">Proposed agreements in </w:t>
      </w:r>
      <w:hyperlink r:id="rId305" w:history="1">
        <w:r w:rsidR="005F1A3B">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71D13C79" w14:textId="391E34C4" w:rsidR="007D06D1" w:rsidRDefault="007D06D1" w:rsidP="00BD17BD">
      <w:pPr>
        <w:pStyle w:val="Comments"/>
        <w:rPr>
          <w:noProof w:val="0"/>
        </w:rPr>
      </w:pPr>
    </w:p>
    <w:p w14:paraId="2C30009D" w14:textId="3C5F5A05" w:rsidR="003C3CE4" w:rsidRDefault="005F1A3B" w:rsidP="003C3CE4">
      <w:pPr>
        <w:pStyle w:val="Doc-title"/>
      </w:pPr>
      <w:hyperlink r:id="rId306" w:history="1">
        <w:r>
          <w:rPr>
            <w:rStyle w:val="Hyperlink"/>
          </w:rPr>
          <w:t>R2-2003842</w:t>
        </w:r>
      </w:hyperlink>
      <w:r w:rsidR="003C3CE4">
        <w:tab/>
        <w:t>Summary of LTE contributions in AIs 7.4, 7.5, 7.6, 7.8 and 7.9</w:t>
      </w:r>
      <w:r w:rsidR="003C3CE4">
        <w:tab/>
        <w:t xml:space="preserve">Nokia </w:t>
      </w:r>
      <w:r w:rsidR="003C3CE4" w:rsidRPr="00B61F70">
        <w:t>(RAN2 vice-chair)</w:t>
      </w:r>
      <w:r w:rsidR="003C3CE4">
        <w:tab/>
        <w:t>discussion</w:t>
      </w:r>
      <w:r w:rsidR="003C3CE4">
        <w:tab/>
        <w:t>Late</w:t>
      </w:r>
    </w:p>
    <w:p w14:paraId="48944E84" w14:textId="77777777" w:rsidR="003C3CE4" w:rsidRPr="005422B2" w:rsidRDefault="003C3CE4" w:rsidP="003C3CE4">
      <w:pPr>
        <w:pStyle w:val="Agreement"/>
      </w:pPr>
      <w:r>
        <w:t>Noted</w:t>
      </w:r>
    </w:p>
    <w:p w14:paraId="56DB0A89" w14:textId="77777777" w:rsidR="003C3CE4" w:rsidRDefault="003C3CE4" w:rsidP="00BD17BD">
      <w:pPr>
        <w:pStyle w:val="Comments"/>
        <w:rPr>
          <w:noProof w:val="0"/>
        </w:rPr>
      </w:pPr>
    </w:p>
    <w:p w14:paraId="313E8D75" w14:textId="7C9502BA" w:rsidR="003C3CE4" w:rsidRPr="003C3CE4" w:rsidRDefault="003C3CE4" w:rsidP="003C3CE4">
      <w:pPr>
        <w:pStyle w:val="Doc-text2"/>
        <w:rPr>
          <w:b/>
          <w:bCs/>
          <w:u w:val="single"/>
        </w:rPr>
      </w:pPr>
      <w:bookmarkStart w:id="94" w:name="_Hlk39144161"/>
      <w:r w:rsidRPr="00755ACF">
        <w:rPr>
          <w:b/>
          <w:bCs/>
          <w:u w:val="single"/>
        </w:rPr>
        <w:t>Outcome of offline discussion [20</w:t>
      </w:r>
      <w:r>
        <w:rPr>
          <w:b/>
          <w:bCs/>
          <w:u w:val="single"/>
        </w:rPr>
        <w:t>3</w:t>
      </w:r>
      <w:r w:rsidRPr="00755ACF">
        <w:rPr>
          <w:b/>
          <w:bCs/>
          <w:u w:val="single"/>
        </w:rPr>
        <w:t>]</w:t>
      </w:r>
    </w:p>
    <w:p w14:paraId="2DEAAD4F" w14:textId="0CF2DE97" w:rsidR="003C3CE4" w:rsidRPr="003C3CE4" w:rsidRDefault="003C3CE4" w:rsidP="003C3CE4">
      <w:pPr>
        <w:pStyle w:val="Agreement"/>
        <w:rPr>
          <w:bCs/>
        </w:rPr>
      </w:pPr>
      <w:r w:rsidRPr="003C3CE4">
        <w:rPr>
          <w:bCs/>
        </w:rPr>
        <w:t xml:space="preserve">Discussion on UE capabilities for LTE DL MIMO efficiency enhancements is postponed to next meeting to wait further RAN1 progress. </w:t>
      </w:r>
    </w:p>
    <w:p w14:paraId="0CB4B032" w14:textId="4830370C" w:rsidR="005F1A3B" w:rsidRDefault="005F1A3B" w:rsidP="005F1A3B">
      <w:pPr>
        <w:pStyle w:val="Agreement"/>
      </w:pPr>
      <w:r>
        <w:t xml:space="preserve">The intent of </w:t>
      </w:r>
      <w:hyperlink r:id="rId307" w:history="1">
        <w:r>
          <w:rPr>
            <w:rStyle w:val="Hyperlink"/>
            <w:bCs/>
          </w:rPr>
          <w:t>R2-2002888</w:t>
        </w:r>
      </w:hyperlink>
      <w:r>
        <w:t xml:space="preserve"> is agreeable (with clarifications) according to report summary</w:t>
      </w:r>
    </w:p>
    <w:p w14:paraId="169A04CE" w14:textId="7A68AD98" w:rsidR="005F1A3B" w:rsidRPr="005F1A3B" w:rsidRDefault="005F1A3B" w:rsidP="005F1A3B">
      <w:pPr>
        <w:pStyle w:val="Agreement"/>
      </w:pPr>
      <w:r>
        <w:lastRenderedPageBreak/>
        <w:t xml:space="preserve">The CRs </w:t>
      </w:r>
      <w:hyperlink r:id="rId308" w:history="1">
        <w:r>
          <w:rPr>
            <w:rStyle w:val="Hyperlink"/>
            <w:bCs/>
          </w:rPr>
          <w:t>R2-2003860</w:t>
        </w:r>
      </w:hyperlink>
      <w:r>
        <w:t xml:space="preserve"> (36.323, Rel-15), </w:t>
      </w:r>
      <w:hyperlink r:id="rId309" w:history="1">
        <w:r>
          <w:rPr>
            <w:rStyle w:val="Hyperlink"/>
            <w:bCs/>
          </w:rPr>
          <w:t>R2-2003861</w:t>
        </w:r>
      </w:hyperlink>
      <w:r>
        <w:t xml:space="preserve"> (36.323, Rel-16), </w:t>
      </w:r>
      <w:hyperlink r:id="rId310" w:history="1">
        <w:r>
          <w:rPr>
            <w:rStyle w:val="Hyperlink"/>
            <w:bCs/>
          </w:rPr>
          <w:t>R2-2003862</w:t>
        </w:r>
      </w:hyperlink>
      <w:r>
        <w:t xml:space="preserve"> (36.331, Rel-15) and </w:t>
      </w:r>
      <w:hyperlink r:id="rId311" w:history="1">
        <w:r>
          <w:rPr>
            <w:rStyle w:val="Hyperlink"/>
            <w:bCs/>
          </w:rPr>
          <w:t>R2-2003863</w:t>
        </w:r>
      </w:hyperlink>
      <w:r>
        <w:t xml:space="preserve"> (36.331, Rel-16) are agreed in principle</w:t>
      </w:r>
    </w:p>
    <w:p w14:paraId="3B9AF4EC" w14:textId="008F6688" w:rsidR="003C3CE4" w:rsidRPr="003C3CE4" w:rsidRDefault="003C3CE4" w:rsidP="003C3CE4">
      <w:pPr>
        <w:pStyle w:val="Agreement"/>
        <w:rPr>
          <w:bCs/>
        </w:rPr>
      </w:pPr>
      <w:r w:rsidRPr="003C3CE4">
        <w:rPr>
          <w:bCs/>
        </w:rPr>
        <w:t xml:space="preserve">Revised versions of both </w:t>
      </w:r>
      <w:hyperlink r:id="rId312" w:history="1">
        <w:r w:rsidR="005F1A3B">
          <w:rPr>
            <w:rStyle w:val="Hyperlink"/>
            <w:bCs/>
          </w:rPr>
          <w:t>R2-2003545</w:t>
        </w:r>
      </w:hyperlink>
      <w:r w:rsidRPr="003C3CE4">
        <w:rPr>
          <w:bCs/>
        </w:rPr>
        <w:t xml:space="preserve"> and </w:t>
      </w:r>
      <w:hyperlink r:id="rId313" w:history="1">
        <w:r w:rsidR="005F1A3B">
          <w:rPr>
            <w:rStyle w:val="Hyperlink"/>
            <w:bCs/>
          </w:rPr>
          <w:t>R2-2003364</w:t>
        </w:r>
      </w:hyperlink>
      <w:r w:rsidRPr="003C3CE4">
        <w:rPr>
          <w:bCs/>
          <w:lang w:val="en-US"/>
        </w:rPr>
        <w:t xml:space="preserve"> can </w:t>
      </w:r>
      <w:r w:rsidRPr="003C3CE4">
        <w:rPr>
          <w:bCs/>
        </w:rPr>
        <w:t xml:space="preserve">be submitted to next RAN2 meeting based on </w:t>
      </w:r>
      <w:hyperlink r:id="rId314" w:history="1">
        <w:r w:rsidR="005F1A3B">
          <w:rPr>
            <w:rStyle w:val="Hyperlink"/>
            <w:bCs/>
          </w:rPr>
          <w:t>R2-2003864</w:t>
        </w:r>
      </w:hyperlink>
      <w:r w:rsidRPr="003C3CE4">
        <w:rPr>
          <w:bCs/>
        </w:rPr>
        <w:t xml:space="preserve"> (revision of  </w:t>
      </w:r>
      <w:hyperlink r:id="rId315" w:history="1">
        <w:r w:rsidR="005F1A3B">
          <w:rPr>
            <w:rStyle w:val="Hyperlink"/>
            <w:bCs/>
          </w:rPr>
          <w:t>R2-2003545</w:t>
        </w:r>
      </w:hyperlink>
      <w:r w:rsidRPr="003C3CE4">
        <w:rPr>
          <w:bCs/>
        </w:rPr>
        <w:t xml:space="preserve">) and </w:t>
      </w:r>
      <w:hyperlink r:id="rId316" w:history="1">
        <w:r w:rsidR="005F1A3B">
          <w:rPr>
            <w:rStyle w:val="Hyperlink"/>
            <w:bCs/>
          </w:rPr>
          <w:t>R2-2003866</w:t>
        </w:r>
      </w:hyperlink>
      <w:r w:rsidRPr="003C3CE4">
        <w:rPr>
          <w:bCs/>
        </w:rPr>
        <w:t xml:space="preserve"> (revision of </w:t>
      </w:r>
      <w:hyperlink r:id="rId317" w:history="1">
        <w:r w:rsidR="005F1A3B">
          <w:rPr>
            <w:rStyle w:val="Hyperlink"/>
            <w:bCs/>
          </w:rPr>
          <w:t>R2-2003364</w:t>
        </w:r>
      </w:hyperlink>
      <w:bookmarkEnd w:id="94"/>
      <w:r w:rsidRPr="003C3CE4">
        <w:rPr>
          <w:bCs/>
          <w:lang w:val="en-US"/>
        </w:rPr>
        <w:t>)</w:t>
      </w:r>
      <w:r w:rsidRPr="003C3CE4">
        <w:rPr>
          <w:bCs/>
        </w:rPr>
        <w:t>.</w:t>
      </w:r>
    </w:p>
    <w:p w14:paraId="46E48B2E" w14:textId="48BC49D7" w:rsidR="003C3CE4" w:rsidRPr="003C3CE4" w:rsidRDefault="003C3CE4" w:rsidP="00BD17BD">
      <w:pPr>
        <w:pStyle w:val="Comments"/>
        <w:rPr>
          <w:b/>
          <w:bCs/>
          <w:noProof w:val="0"/>
        </w:rPr>
      </w:pPr>
    </w:p>
    <w:p w14:paraId="460AF8AF" w14:textId="77777777" w:rsidR="003C3CE4" w:rsidRDefault="003C3CE4"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93"/>
    <w:p w14:paraId="0E004EBD" w14:textId="1DC13728" w:rsidR="009F3FAD" w:rsidRPr="003958D3" w:rsidRDefault="005F1A3B" w:rsidP="009F3FAD">
      <w:pPr>
        <w:pStyle w:val="Doc-title"/>
      </w:pPr>
      <w:r>
        <w:fldChar w:fldCharType="begin"/>
      </w:r>
      <w:r>
        <w:instrText xml:space="preserve"> HYPERLINK "https://www.3gpp.org/ftp/TSG_RAN/WG2_RL2/TSGR2_109bis-e/Docs/R2-2002888.zip" </w:instrText>
      </w:r>
      <w:r>
        <w:fldChar w:fldCharType="separate"/>
      </w:r>
      <w:r>
        <w:rPr>
          <w:rStyle w:val="Hyperlink"/>
        </w:rPr>
        <w:t>R2-2002888</w:t>
      </w:r>
      <w:r>
        <w:fldChar w:fldCharType="end"/>
      </w:r>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24B33AE9" w:rsidR="005B4368" w:rsidRPr="003958D3" w:rsidRDefault="005B4368" w:rsidP="005B4368">
      <w:pPr>
        <w:pStyle w:val="Agreement"/>
      </w:pPr>
      <w:r w:rsidRPr="003958D3">
        <w:t>Handled in</w:t>
      </w:r>
      <w:r w:rsidR="008F4B5A">
        <w:t xml:space="preserve"> offline</w:t>
      </w:r>
      <w:r w:rsidRPr="003958D3">
        <w:t xml:space="preserve"> email discussion [203]</w:t>
      </w:r>
    </w:p>
    <w:p w14:paraId="176029F8" w14:textId="77777777" w:rsidR="00F9367B" w:rsidRDefault="00F9367B" w:rsidP="00F9367B">
      <w:pPr>
        <w:pStyle w:val="Doc-title"/>
      </w:pPr>
    </w:p>
    <w:p w14:paraId="2652C5BF" w14:textId="4BB5C555" w:rsidR="00F9367B" w:rsidRDefault="00F9367B" w:rsidP="00F9367B">
      <w:pPr>
        <w:pStyle w:val="Doc-title"/>
      </w:pPr>
      <w:hyperlink r:id="rId318" w:history="1">
        <w:r>
          <w:rPr>
            <w:rStyle w:val="Hyperlink"/>
          </w:rPr>
          <w:t>R2-2002887</w:t>
        </w:r>
      </w:hyperlink>
      <w:r>
        <w:tab/>
        <w:t>CR on RLC out-of-order delivery configuration</w:t>
      </w:r>
      <w:r>
        <w:tab/>
        <w:t xml:space="preserve">Samsung, LG Electronics Inc., Nokia, Nokia Shanghai Bell, Intel, </w:t>
      </w:r>
      <w:r w:rsidRPr="003958D3">
        <w:t>Apple</w:t>
      </w:r>
      <w:r w:rsidRPr="003958D3">
        <w:tab/>
        <w:t>CR</w:t>
      </w:r>
      <w:r w:rsidRPr="003958D3">
        <w:tab/>
        <w:t>Rel-16</w:t>
      </w:r>
      <w:r w:rsidRPr="003958D3">
        <w:tab/>
        <w:t>36.331</w:t>
      </w:r>
      <w:r w:rsidRPr="003958D3">
        <w:tab/>
        <w:t>16.0.0</w:t>
      </w:r>
      <w:r w:rsidRPr="003958D3">
        <w:tab/>
        <w:t>4240</w:t>
      </w:r>
      <w:r w:rsidRPr="003958D3">
        <w:tab/>
        <w:t>-</w:t>
      </w:r>
      <w:r w:rsidRPr="003958D3">
        <w:tab/>
        <w:t>F</w:t>
      </w:r>
      <w:r w:rsidRPr="003958D3">
        <w:tab/>
        <w:t>TEI16</w:t>
      </w:r>
    </w:p>
    <w:p w14:paraId="5078F758" w14:textId="77777777" w:rsidR="00F9367B" w:rsidRPr="005F1A3B" w:rsidRDefault="00F9367B" w:rsidP="00F9367B">
      <w:pPr>
        <w:pStyle w:val="Agreement"/>
      </w:pPr>
      <w:r>
        <w:t xml:space="preserve">Revised in </w:t>
      </w:r>
      <w:r w:rsidRPr="00F9367B">
        <w:t>R2-200386</w:t>
      </w:r>
      <w:r>
        <w:t>3</w:t>
      </w:r>
    </w:p>
    <w:p w14:paraId="0A145411" w14:textId="69AFBA3A" w:rsidR="009F3FAD" w:rsidRDefault="009F3FAD" w:rsidP="009F3FAD">
      <w:pPr>
        <w:pStyle w:val="Doc-title"/>
      </w:pPr>
    </w:p>
    <w:p w14:paraId="30341D87" w14:textId="52457437" w:rsidR="005F1A3B" w:rsidRDefault="00F9367B" w:rsidP="005F1A3B">
      <w:pPr>
        <w:pStyle w:val="Doc-title"/>
      </w:pPr>
      <w:r w:rsidRPr="00F9367B">
        <w:t>R2-2003860</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w:t>
      </w:r>
      <w:r>
        <w:t>23</w:t>
      </w:r>
      <w:r w:rsidR="005F1A3B" w:rsidRPr="003958D3">
        <w:tab/>
        <w:t>1</w:t>
      </w:r>
      <w:r>
        <w:t>5</w:t>
      </w:r>
      <w:r w:rsidR="005F1A3B" w:rsidRPr="003958D3">
        <w:t>.</w:t>
      </w:r>
      <w:r>
        <w:t>5</w:t>
      </w:r>
      <w:r w:rsidR="005F1A3B" w:rsidRPr="003958D3">
        <w:t>.0</w:t>
      </w:r>
      <w:r w:rsidR="005F1A3B" w:rsidRPr="003958D3">
        <w:tab/>
      </w:r>
      <w:r>
        <w:t>0283</w:t>
      </w:r>
      <w:r w:rsidR="005F1A3B" w:rsidRPr="003958D3">
        <w:tab/>
        <w:t>-</w:t>
      </w:r>
      <w:r w:rsidR="005F1A3B" w:rsidRPr="003958D3">
        <w:tab/>
        <w:t>F</w:t>
      </w:r>
      <w:r w:rsidR="005F1A3B" w:rsidRPr="003958D3">
        <w:tab/>
      </w:r>
      <w:r w:rsidRPr="00F9367B">
        <w:t>TEI15, LTE_HRLLC-Core</w:t>
      </w:r>
    </w:p>
    <w:p w14:paraId="01A4B3D9" w14:textId="0C639A2E" w:rsidR="00F9367B" w:rsidRPr="005F1A3B" w:rsidRDefault="00F9367B" w:rsidP="00F9367B">
      <w:pPr>
        <w:pStyle w:val="Agreement"/>
      </w:pPr>
      <w:r>
        <w:t>Agreed in principle</w:t>
      </w:r>
    </w:p>
    <w:p w14:paraId="4D885153" w14:textId="77777777" w:rsidR="00F9367B" w:rsidRPr="00F9367B" w:rsidRDefault="00F9367B" w:rsidP="00F9367B">
      <w:pPr>
        <w:pStyle w:val="Doc-text2"/>
      </w:pPr>
    </w:p>
    <w:p w14:paraId="5A5D8B86" w14:textId="0379FBAC" w:rsidR="005F1A3B" w:rsidRDefault="00F9367B" w:rsidP="005F1A3B">
      <w:pPr>
        <w:pStyle w:val="Doc-title"/>
      </w:pPr>
      <w:r w:rsidRPr="00F9367B">
        <w:t>R2-200386</w:t>
      </w:r>
      <w:r>
        <w:t>1</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w:t>
      </w:r>
      <w:r>
        <w:t>23</w:t>
      </w:r>
      <w:r w:rsidR="005F1A3B" w:rsidRPr="003958D3">
        <w:tab/>
        <w:t>16.0.0</w:t>
      </w:r>
      <w:r w:rsidR="005F1A3B" w:rsidRPr="003958D3">
        <w:tab/>
      </w:r>
      <w:r>
        <w:t>0284</w:t>
      </w:r>
      <w:r w:rsidR="005F1A3B" w:rsidRPr="003958D3">
        <w:tab/>
        <w:t>-</w:t>
      </w:r>
      <w:r w:rsidR="005F1A3B" w:rsidRPr="003958D3">
        <w:tab/>
        <w:t>F</w:t>
      </w:r>
      <w:r w:rsidR="005F1A3B" w:rsidRPr="003958D3">
        <w:tab/>
      </w:r>
      <w:r w:rsidRPr="00F9367B">
        <w:t>TEI15, LTE_HRLLC-Core</w:t>
      </w:r>
    </w:p>
    <w:p w14:paraId="3D0E4D57" w14:textId="77777777" w:rsidR="00F9367B" w:rsidRPr="005F1A3B" w:rsidRDefault="00F9367B" w:rsidP="00F9367B">
      <w:pPr>
        <w:pStyle w:val="Agreement"/>
      </w:pPr>
      <w:r>
        <w:t>Agreed in principle</w:t>
      </w:r>
    </w:p>
    <w:p w14:paraId="79B8AE94" w14:textId="77777777" w:rsidR="00F9367B" w:rsidRPr="00F9367B" w:rsidRDefault="00F9367B" w:rsidP="00F9367B">
      <w:pPr>
        <w:pStyle w:val="Doc-text2"/>
      </w:pPr>
    </w:p>
    <w:p w14:paraId="51BE7875" w14:textId="68B9D9E5" w:rsidR="005F1A3B" w:rsidRDefault="00F9367B" w:rsidP="005F1A3B">
      <w:pPr>
        <w:pStyle w:val="Doc-title"/>
      </w:pPr>
      <w:r w:rsidRPr="00F9367B">
        <w:t>R2-2003862</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36.331</w:t>
      </w:r>
      <w:r w:rsidR="005F1A3B" w:rsidRPr="003958D3">
        <w:tab/>
        <w:t>1</w:t>
      </w:r>
      <w:r>
        <w:t>5</w:t>
      </w:r>
      <w:r w:rsidR="005F1A3B" w:rsidRPr="003958D3">
        <w:t>.</w:t>
      </w:r>
      <w:r>
        <w:t>9</w:t>
      </w:r>
      <w:r w:rsidR="005F1A3B" w:rsidRPr="003958D3">
        <w:t>.0</w:t>
      </w:r>
      <w:r w:rsidR="005F1A3B" w:rsidRPr="003958D3">
        <w:tab/>
        <w:t>42</w:t>
      </w:r>
      <w:r>
        <w:t>88</w:t>
      </w:r>
      <w:r w:rsidR="005F1A3B" w:rsidRPr="003958D3">
        <w:tab/>
        <w:t>-</w:t>
      </w:r>
      <w:r w:rsidR="005F1A3B" w:rsidRPr="003958D3">
        <w:tab/>
        <w:t>F</w:t>
      </w:r>
      <w:r w:rsidR="005F1A3B" w:rsidRPr="003958D3">
        <w:tab/>
      </w:r>
      <w:r w:rsidRPr="00F9367B">
        <w:t>TEI15, LTE_HRLLC-Core</w:t>
      </w:r>
    </w:p>
    <w:p w14:paraId="5536BC19" w14:textId="77777777" w:rsidR="00F9367B" w:rsidRPr="005F1A3B" w:rsidRDefault="00F9367B" w:rsidP="00F9367B">
      <w:pPr>
        <w:pStyle w:val="Agreement"/>
      </w:pPr>
      <w:r>
        <w:t>Agreed in principle</w:t>
      </w:r>
    </w:p>
    <w:p w14:paraId="3CE9177C" w14:textId="77777777" w:rsidR="00F9367B" w:rsidRPr="00F9367B" w:rsidRDefault="00F9367B" w:rsidP="00F9367B">
      <w:pPr>
        <w:pStyle w:val="Doc-text2"/>
      </w:pPr>
    </w:p>
    <w:p w14:paraId="1320061C" w14:textId="2FDAF2EF" w:rsidR="005F1A3B" w:rsidRDefault="00F9367B" w:rsidP="005F1A3B">
      <w:pPr>
        <w:pStyle w:val="Doc-title"/>
      </w:pPr>
      <w:r w:rsidRPr="00F9367B">
        <w:t>R2-200386</w:t>
      </w:r>
      <w:r>
        <w:t>3</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36.331</w:t>
      </w:r>
      <w:r w:rsidR="005F1A3B" w:rsidRPr="003958D3">
        <w:tab/>
        <w:t>16.0.0</w:t>
      </w:r>
      <w:r w:rsidR="005F1A3B" w:rsidRPr="003958D3">
        <w:tab/>
        <w:t>4240</w:t>
      </w:r>
      <w:r w:rsidR="005F1A3B" w:rsidRPr="003958D3">
        <w:tab/>
      </w:r>
      <w:r>
        <w:t>1</w:t>
      </w:r>
      <w:r w:rsidR="005F1A3B" w:rsidRPr="003958D3">
        <w:tab/>
        <w:t>F</w:t>
      </w:r>
      <w:r w:rsidR="005F1A3B" w:rsidRPr="003958D3">
        <w:tab/>
      </w:r>
      <w:r w:rsidRPr="00F9367B">
        <w:t>TEI15, LTE_HRLLC-Core</w:t>
      </w:r>
    </w:p>
    <w:p w14:paraId="7937DFB9" w14:textId="77777777" w:rsidR="00F9367B" w:rsidRPr="005F1A3B" w:rsidRDefault="00F9367B" w:rsidP="00F9367B">
      <w:pPr>
        <w:pStyle w:val="Agreement"/>
      </w:pPr>
      <w:r>
        <w:t>Agreed in principle</w:t>
      </w:r>
    </w:p>
    <w:p w14:paraId="7DA68B38" w14:textId="77777777" w:rsidR="00F9367B" w:rsidRPr="00F9367B" w:rsidRDefault="00F9367B" w:rsidP="00F9367B">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F217972" w:rsidR="009F3FAD" w:rsidRDefault="005F1A3B" w:rsidP="009F3FAD">
      <w:pPr>
        <w:pStyle w:val="Doc-title"/>
      </w:pPr>
      <w:hyperlink r:id="rId319" w:history="1">
        <w:r>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70303990" w14:textId="449AB3D7" w:rsidR="00F9367B" w:rsidRPr="003958D3" w:rsidRDefault="00F9367B" w:rsidP="00F9367B">
      <w:pPr>
        <w:pStyle w:val="Agreement"/>
      </w:pPr>
      <w:r w:rsidRPr="003958D3">
        <w:t xml:space="preserve">Handled in </w:t>
      </w:r>
      <w:r w:rsidR="008F4B5A">
        <w:t xml:space="preserve">offline </w:t>
      </w:r>
      <w:r w:rsidRPr="003958D3">
        <w:t>email discussion [203]</w:t>
      </w:r>
    </w:p>
    <w:p w14:paraId="0740C9F1" w14:textId="30378A94" w:rsidR="00F9367B" w:rsidRPr="005422B2" w:rsidRDefault="00F9367B" w:rsidP="00F9367B">
      <w:pPr>
        <w:pStyle w:val="Agreement"/>
      </w:pPr>
      <w:r>
        <w:t>Postponed</w:t>
      </w:r>
      <w:bookmarkStart w:id="95" w:name="_GoBack"/>
      <w:bookmarkEnd w:id="95"/>
    </w:p>
    <w:p w14:paraId="523CF2F0" w14:textId="77777777" w:rsidR="00F9367B" w:rsidRPr="00F9367B" w:rsidRDefault="00F9367B" w:rsidP="00F9367B">
      <w:pPr>
        <w:pStyle w:val="Doc-text2"/>
      </w:pPr>
    </w:p>
    <w:p w14:paraId="33AC192F" w14:textId="6D26F861" w:rsidR="009F3FAD" w:rsidRDefault="005F1A3B" w:rsidP="009F3FAD">
      <w:pPr>
        <w:pStyle w:val="Doc-title"/>
      </w:pPr>
      <w:hyperlink r:id="rId320" w:history="1">
        <w:r>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B139ED2" w14:textId="4A2FBF0B" w:rsidR="00F9367B" w:rsidRPr="00F9367B" w:rsidRDefault="00F9367B" w:rsidP="00F9367B">
      <w:pPr>
        <w:pStyle w:val="Agreement"/>
      </w:pPr>
      <w:r w:rsidRPr="003958D3">
        <w:lastRenderedPageBreak/>
        <w:t xml:space="preserve">Handled in </w:t>
      </w:r>
      <w:r w:rsidR="008F4B5A">
        <w:t xml:space="preserve">offline </w:t>
      </w:r>
      <w:r w:rsidRPr="003958D3">
        <w:t>email discussion [203]</w:t>
      </w:r>
    </w:p>
    <w:p w14:paraId="68EEF7DE" w14:textId="77777777" w:rsidR="00F9367B" w:rsidRPr="005422B2" w:rsidRDefault="00F9367B" w:rsidP="00F9367B">
      <w:pPr>
        <w:pStyle w:val="Agreement"/>
      </w:pPr>
      <w:r>
        <w:t>Postponed</w:t>
      </w:r>
    </w:p>
    <w:p w14:paraId="2C9EF377" w14:textId="77777777" w:rsidR="00F9367B" w:rsidRPr="00F9367B" w:rsidRDefault="00F9367B" w:rsidP="00F9367B">
      <w:pPr>
        <w:pStyle w:val="Doc-text2"/>
      </w:pP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96" w:name="_Hlk36198939"/>
      <w:r w:rsidRPr="003958D3">
        <w:t xml:space="preserve">Only documents related to Class 3 ASN.1 review issues should be submitted. </w:t>
      </w:r>
    </w:p>
    <w:bookmarkEnd w:id="96"/>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05BED8EF" w:rsidR="009F3FAD" w:rsidRDefault="005F1A3B" w:rsidP="009F3FAD">
      <w:pPr>
        <w:pStyle w:val="Doc-title"/>
      </w:pPr>
      <w:hyperlink r:id="rId321" w:history="1">
        <w:r>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04031810" w14:textId="24C0F5B8" w:rsidR="00F9367B" w:rsidRPr="003958D3" w:rsidRDefault="00F9367B" w:rsidP="00F9367B">
      <w:pPr>
        <w:pStyle w:val="Agreement"/>
      </w:pPr>
      <w:r w:rsidRPr="003958D3">
        <w:t xml:space="preserve">Handled in </w:t>
      </w:r>
      <w:r w:rsidR="008F4B5A">
        <w:t xml:space="preserve">offline </w:t>
      </w:r>
      <w:r w:rsidRPr="003958D3">
        <w:t>email discussion [203]</w:t>
      </w:r>
    </w:p>
    <w:p w14:paraId="33338838" w14:textId="03A6E8E9" w:rsidR="00F9367B" w:rsidRDefault="00F9367B" w:rsidP="00F9367B">
      <w:pPr>
        <w:pStyle w:val="Agreement"/>
      </w:pPr>
      <w:r>
        <w:t xml:space="preserve">Revised in </w:t>
      </w:r>
      <w:r w:rsidRPr="00F9367B">
        <w:t>R2-200386</w:t>
      </w:r>
      <w:r>
        <w:t>6</w:t>
      </w:r>
    </w:p>
    <w:p w14:paraId="3AB78C09" w14:textId="2EA39B5B" w:rsidR="00F9367B" w:rsidRDefault="00F9367B" w:rsidP="00F9367B">
      <w:pPr>
        <w:pStyle w:val="Doc-title"/>
      </w:pPr>
      <w:hyperlink r:id="rId322" w:history="1">
        <w:r>
          <w:rPr>
            <w:rStyle w:val="Hyperlink"/>
          </w:rPr>
          <w:t>R2-2003866</w:t>
        </w:r>
      </w:hyperlink>
      <w:r w:rsidRPr="003958D3">
        <w:tab/>
        <w:t>Correction on the configuration of subframe #0 and #5 for MCH in MBMS dedicated cell</w:t>
      </w:r>
      <w:r w:rsidRPr="003958D3">
        <w:tab/>
        <w:t>Qualcomm Technologies Int</w:t>
      </w:r>
      <w:r w:rsidRPr="003958D3">
        <w:tab/>
        <w:t>CR</w:t>
      </w:r>
      <w:r w:rsidRPr="003958D3">
        <w:tab/>
        <w:t>Rel-16</w:t>
      </w:r>
      <w:r w:rsidRPr="003958D3">
        <w:tab/>
        <w:t>36.331</w:t>
      </w:r>
      <w:r w:rsidRPr="003958D3">
        <w:tab/>
        <w:t>16.0.0</w:t>
      </w:r>
      <w:r w:rsidRPr="003958D3">
        <w:tab/>
        <w:t>4259</w:t>
      </w:r>
      <w:r w:rsidRPr="003958D3">
        <w:tab/>
        <w:t>-</w:t>
      </w:r>
      <w:r w:rsidRPr="003958D3">
        <w:tab/>
        <w:t>F</w:t>
      </w:r>
      <w:r w:rsidRPr="003958D3">
        <w:tab/>
        <w:t>LTE_terr_bcast-Core</w:t>
      </w:r>
    </w:p>
    <w:p w14:paraId="199B09FD" w14:textId="77777777" w:rsidR="00F9367B" w:rsidRPr="005422B2" w:rsidRDefault="00F9367B" w:rsidP="00F9367B">
      <w:pPr>
        <w:pStyle w:val="Agreement"/>
      </w:pPr>
      <w:r>
        <w:t>Postponed</w:t>
      </w:r>
    </w:p>
    <w:p w14:paraId="4FB7CC6D" w14:textId="0E7DC3E1" w:rsidR="00F9367B" w:rsidRDefault="00F9367B" w:rsidP="009F3FAD">
      <w:pPr>
        <w:pStyle w:val="Doc-title"/>
      </w:pPr>
    </w:p>
    <w:p w14:paraId="09D03B53" w14:textId="77777777" w:rsidR="00F9367B" w:rsidRPr="00F9367B" w:rsidRDefault="00F9367B" w:rsidP="00F9367B">
      <w:pPr>
        <w:pStyle w:val="Doc-text2"/>
      </w:pPr>
    </w:p>
    <w:p w14:paraId="76559892" w14:textId="5AFDA535" w:rsidR="009F3FAD" w:rsidRDefault="005F1A3B" w:rsidP="009F3FAD">
      <w:pPr>
        <w:pStyle w:val="Doc-title"/>
      </w:pPr>
      <w:hyperlink r:id="rId323" w:history="1">
        <w:r>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4ECF16BA" w14:textId="199F5CD4" w:rsidR="00F9367B" w:rsidRPr="003958D3" w:rsidRDefault="00F9367B" w:rsidP="00F9367B">
      <w:pPr>
        <w:pStyle w:val="Agreement"/>
      </w:pPr>
      <w:r w:rsidRPr="003958D3">
        <w:t xml:space="preserve">Handled in </w:t>
      </w:r>
      <w:r w:rsidR="008F4B5A">
        <w:t xml:space="preserve">offline </w:t>
      </w:r>
      <w:r w:rsidRPr="003958D3">
        <w:t>email discussion [203]</w:t>
      </w:r>
    </w:p>
    <w:p w14:paraId="32B7E8E2" w14:textId="5D526FFE" w:rsidR="00F9367B" w:rsidRPr="00F9367B" w:rsidRDefault="00F9367B" w:rsidP="00F9367B">
      <w:pPr>
        <w:pStyle w:val="Agreement"/>
      </w:pPr>
      <w:r>
        <w:t>Noted</w:t>
      </w:r>
    </w:p>
    <w:p w14:paraId="277D06B9" w14:textId="5821C283" w:rsidR="009F3FAD" w:rsidRPr="003958D3" w:rsidRDefault="005F1A3B" w:rsidP="009F3FAD">
      <w:pPr>
        <w:pStyle w:val="Doc-title"/>
      </w:pPr>
      <w:hyperlink r:id="rId324" w:history="1">
        <w:r>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11B8E159" w:rsidR="005B4368" w:rsidRPr="003958D3" w:rsidRDefault="005B4368" w:rsidP="005B4368">
      <w:pPr>
        <w:pStyle w:val="Agreement"/>
      </w:pPr>
      <w:r w:rsidRPr="003958D3">
        <w:t xml:space="preserve">Handled in </w:t>
      </w:r>
      <w:r w:rsidR="008F4B5A">
        <w:t xml:space="preserve">offline </w:t>
      </w:r>
      <w:r w:rsidRPr="003958D3">
        <w:t>email discussion [203]</w:t>
      </w:r>
    </w:p>
    <w:p w14:paraId="4FC52914" w14:textId="67CBBF7B" w:rsidR="009F3FAD" w:rsidRDefault="00F9367B" w:rsidP="00F9367B">
      <w:pPr>
        <w:pStyle w:val="Agreement"/>
      </w:pPr>
      <w:r>
        <w:t xml:space="preserve">Revised in </w:t>
      </w:r>
      <w:r w:rsidRPr="00F9367B">
        <w:t>R2-200386</w:t>
      </w:r>
      <w:r>
        <w:t>4</w:t>
      </w:r>
    </w:p>
    <w:p w14:paraId="418DDD27" w14:textId="5F43DD5C" w:rsidR="00F9367B" w:rsidRPr="003958D3" w:rsidRDefault="00F9367B" w:rsidP="00F9367B">
      <w:pPr>
        <w:pStyle w:val="Doc-title"/>
      </w:pPr>
      <w:hyperlink r:id="rId325" w:history="1">
        <w:r>
          <w:rPr>
            <w:rStyle w:val="Hyperlink"/>
          </w:rPr>
          <w:t>R2-2003864</w:t>
        </w:r>
      </w:hyperlink>
      <w:r w:rsidRPr="003958D3">
        <w:tab/>
        <w:t>Clarification on MCCH configuration for 0.37kHz SCS</w:t>
      </w:r>
      <w:r w:rsidRPr="003958D3">
        <w:tab/>
        <w:t>Huawei, Hisilicon</w:t>
      </w:r>
      <w:r w:rsidRPr="003958D3">
        <w:tab/>
        <w:t>CR</w:t>
      </w:r>
      <w:r w:rsidRPr="003958D3">
        <w:tab/>
        <w:t>Rel-16</w:t>
      </w:r>
      <w:r w:rsidRPr="003958D3">
        <w:tab/>
        <w:t>36.331</w:t>
      </w:r>
      <w:r w:rsidRPr="003958D3">
        <w:tab/>
        <w:t>16.0.0</w:t>
      </w:r>
      <w:r w:rsidRPr="003958D3">
        <w:tab/>
        <w:t>4271</w:t>
      </w:r>
      <w:r w:rsidRPr="003958D3">
        <w:tab/>
        <w:t>-</w:t>
      </w:r>
      <w:r w:rsidRPr="003958D3">
        <w:tab/>
        <w:t>F</w:t>
      </w:r>
      <w:r w:rsidRPr="003958D3">
        <w:tab/>
        <w:t>LTE_terr_bcast-Core</w:t>
      </w:r>
    </w:p>
    <w:p w14:paraId="6BDADE0A" w14:textId="77777777" w:rsidR="00F9367B" w:rsidRPr="005422B2" w:rsidRDefault="00F9367B" w:rsidP="00F9367B">
      <w:pPr>
        <w:pStyle w:val="Agreement"/>
      </w:pPr>
      <w:r>
        <w:t>Postponed</w:t>
      </w:r>
    </w:p>
    <w:p w14:paraId="431C8A3C" w14:textId="77777777" w:rsidR="009F3FAD" w:rsidRPr="009F3FAD" w:rsidRDefault="009F3FAD" w:rsidP="009F3FAD">
      <w:pPr>
        <w:pStyle w:val="Doc-text2"/>
      </w:pPr>
    </w:p>
    <w:sectPr w:rsidR="009F3FAD" w:rsidRPr="009F3FAD" w:rsidSect="006D4187">
      <w:footerReference w:type="default" r:id="rId3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4458" w14:textId="77777777" w:rsidR="00743565" w:rsidRDefault="00743565">
      <w:r>
        <w:separator/>
      </w:r>
    </w:p>
    <w:p w14:paraId="6D65C406" w14:textId="77777777" w:rsidR="00743565" w:rsidRDefault="00743565"/>
  </w:endnote>
  <w:endnote w:type="continuationSeparator" w:id="0">
    <w:p w14:paraId="411DBC67" w14:textId="77777777" w:rsidR="00743565" w:rsidRDefault="00743565">
      <w:r>
        <w:continuationSeparator/>
      </w:r>
    </w:p>
    <w:p w14:paraId="2CD1896B" w14:textId="77777777" w:rsidR="00743565" w:rsidRDefault="00743565"/>
  </w:endnote>
  <w:endnote w:type="continuationNotice" w:id="1">
    <w:p w14:paraId="585D1CF8" w14:textId="77777777" w:rsidR="00743565" w:rsidRDefault="007435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C07B5C" w:rsidRDefault="00C07B5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C07B5C" w:rsidRDefault="00C07B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01CBC" w14:textId="77777777" w:rsidR="00743565" w:rsidRDefault="00743565">
      <w:r>
        <w:separator/>
      </w:r>
    </w:p>
    <w:p w14:paraId="17FB22A1" w14:textId="77777777" w:rsidR="00743565" w:rsidRDefault="00743565"/>
  </w:footnote>
  <w:footnote w:type="continuationSeparator" w:id="0">
    <w:p w14:paraId="0A4021FE" w14:textId="77777777" w:rsidR="00743565" w:rsidRDefault="00743565">
      <w:r>
        <w:continuationSeparator/>
      </w:r>
    </w:p>
    <w:p w14:paraId="5964B44F" w14:textId="77777777" w:rsidR="00743565" w:rsidRDefault="00743565"/>
  </w:footnote>
  <w:footnote w:type="continuationNotice" w:id="1">
    <w:p w14:paraId="75D4F9C5" w14:textId="77777777" w:rsidR="00743565" w:rsidRDefault="0074356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1B612B"/>
    <w:multiLevelType w:val="hybridMultilevel"/>
    <w:tmpl w:val="191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5" w15:restartNumberingAfterBreak="0">
    <w:nsid w:val="2BC5705E"/>
    <w:multiLevelType w:val="hybridMultilevel"/>
    <w:tmpl w:val="9F1E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203EA"/>
    <w:multiLevelType w:val="hybridMultilevel"/>
    <w:tmpl w:val="A1D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E39B3"/>
    <w:multiLevelType w:val="hybridMultilevel"/>
    <w:tmpl w:val="9142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F50C3"/>
    <w:multiLevelType w:val="hybridMultilevel"/>
    <w:tmpl w:val="17E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3"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347EF"/>
    <w:multiLevelType w:val="hybridMultilevel"/>
    <w:tmpl w:val="B3D0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36"/>
  </w:num>
  <w:num w:numId="4">
    <w:abstractNumId w:val="25"/>
  </w:num>
  <w:num w:numId="5">
    <w:abstractNumId w:val="3"/>
  </w:num>
  <w:num w:numId="6">
    <w:abstractNumId w:val="2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9"/>
  </w:num>
  <w:num w:numId="11">
    <w:abstractNumId w:val="32"/>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1"/>
  </w:num>
  <w:num w:numId="17">
    <w:abstractNumId w:val="0"/>
  </w:num>
  <w:num w:numId="18">
    <w:abstractNumId w:val="10"/>
  </w:num>
  <w:num w:numId="19">
    <w:abstractNumId w:val="26"/>
  </w:num>
  <w:num w:numId="20">
    <w:abstractNumId w:val="23"/>
  </w:num>
  <w:num w:numId="21">
    <w:abstractNumId w:val="4"/>
  </w:num>
  <w:num w:numId="22">
    <w:abstractNumId w:val="21"/>
  </w:num>
  <w:num w:numId="23">
    <w:abstractNumId w:val="31"/>
  </w:num>
  <w:num w:numId="24">
    <w:abstractNumId w:val="12"/>
  </w:num>
  <w:num w:numId="25">
    <w:abstractNumId w:val="33"/>
  </w:num>
  <w:num w:numId="26">
    <w:abstractNumId w:val="22"/>
  </w:num>
  <w:num w:numId="27">
    <w:abstractNumId w:val="29"/>
  </w:num>
  <w:num w:numId="28">
    <w:abstractNumId w:val="30"/>
  </w:num>
  <w:num w:numId="29">
    <w:abstractNumId w:val="19"/>
  </w:num>
  <w:num w:numId="30">
    <w:abstractNumId w:val="34"/>
  </w:num>
  <w:num w:numId="31">
    <w:abstractNumId w:val="2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8"/>
  </w:num>
  <w:num w:numId="35">
    <w:abstractNumId w:val="18"/>
  </w:num>
  <w:num w:numId="36">
    <w:abstractNumId w:val="37"/>
  </w:num>
  <w:num w:numId="37">
    <w:abstractNumId w:val="17"/>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IN" w:vendorID="64" w:dllVersion="0" w:nlCheck="1" w:checkStyle="0"/>
  <w:activeWritingStyle w:appName="MSWord" w:lang="zh-CN" w:vendorID="64" w:dllVersion="0"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7"/>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CC"/>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15"/>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65"/>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26"/>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3D"/>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41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2A8"/>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28E"/>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495"/>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20"/>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6BE"/>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D8"/>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7F6"/>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1F"/>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81"/>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CE4"/>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BB2"/>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F9"/>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C3"/>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5A"/>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18"/>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862"/>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15B"/>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A6"/>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7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B"/>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17B"/>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0EA"/>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4F"/>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3EC8"/>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EB"/>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11"/>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45"/>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DC"/>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5"/>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ACF"/>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945"/>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8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4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9E5"/>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97"/>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4F"/>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3B"/>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5A"/>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A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5F1"/>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AF"/>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3"/>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1"/>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DEF"/>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2A"/>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E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A97"/>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6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91"/>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3"/>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4FAC"/>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42"/>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D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1B2"/>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4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48"/>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59"/>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5C"/>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79"/>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A7"/>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9B"/>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4A"/>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28"/>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C3"/>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9C1"/>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20"/>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0A"/>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47"/>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9A"/>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E5"/>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66"/>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7B"/>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0D"/>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AD"/>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60"/>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4C"/>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99"/>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qFormat/>
    <w:rsid w:val="00FA31FE"/>
    <w:rPr>
      <w:rFonts w:ascii="Times New Roman" w:hAnsi="Times New Roman"/>
      <w:lang w:val="x-none" w:eastAsia="x-none"/>
    </w:rPr>
  </w:style>
  <w:style w:type="paragraph" w:customStyle="1" w:styleId="B5">
    <w:name w:val="B5"/>
    <w:basedOn w:val="List5"/>
    <w:link w:val="B5Char"/>
    <w:qFormat/>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qFormat/>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qFormat/>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1197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553104">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9799476">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779512">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22215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154119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641763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627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0521233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04055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246396">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70992662">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786621">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255823">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786189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406265">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780865">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861159">
      <w:bodyDiv w:val="1"/>
      <w:marLeft w:val="0"/>
      <w:marRight w:val="0"/>
      <w:marTop w:val="0"/>
      <w:marBottom w:val="0"/>
      <w:divBdr>
        <w:top w:val="none" w:sz="0" w:space="0" w:color="auto"/>
        <w:left w:val="none" w:sz="0" w:space="0" w:color="auto"/>
        <w:bottom w:val="none" w:sz="0" w:space="0" w:color="auto"/>
        <w:right w:val="none" w:sz="0" w:space="0" w:color="auto"/>
      </w:divBdr>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151.zip" TargetMode="External"/><Relationship Id="rId299" Type="http://schemas.openxmlformats.org/officeDocument/2006/relationships/hyperlink" Target="https://www.3gpp.org/ftp/TSG_RAN/WG2_RL2/TSGR2_109bis-e/Docs/R2-2002888.zip" TargetMode="External"/><Relationship Id="rId303" Type="http://schemas.openxmlformats.org/officeDocument/2006/relationships/hyperlink" Target="https://www.3gpp.org/ftp/TSG_RAN/WG2_RL2/TSGR2_109bis-e/Docs/R2-2003842.zip" TargetMode="External"/><Relationship Id="rId21" Type="http://schemas.openxmlformats.org/officeDocument/2006/relationships/hyperlink" Target="https://www.3gpp.org/ftp/TSG_RAN/WG2_RL2/TSGR2_109bis-e/Docs/R2-2003147.zip" TargetMode="External"/><Relationship Id="rId42" Type="http://schemas.openxmlformats.org/officeDocument/2006/relationships/hyperlink" Target="https://www.3gpp.org/ftp/TSG_RAN/WG2_RL2/TSGR2_109bis-e/Docs/R2-2002887.zip" TargetMode="External"/><Relationship Id="rId63" Type="http://schemas.openxmlformats.org/officeDocument/2006/relationships/hyperlink" Target="https://www.3gpp.org/ftp/TSG_RAN/WG2_RL2/TSGR2_109bis-e/Docs/R2-2003842.zip" TargetMode="External"/><Relationship Id="rId84" Type="http://schemas.openxmlformats.org/officeDocument/2006/relationships/hyperlink" Target="https://www.3gpp.org/ftp/TSG_RAN/WG2_RL2/TSGR2_109bis-e/Docs/R2-2002620.zip" TargetMode="External"/><Relationship Id="rId138" Type="http://schemas.openxmlformats.org/officeDocument/2006/relationships/hyperlink" Target="https://www.3gpp.org/ftp/TSG_RAN/WG2_RL2/TSGR2_109bis-e/Docs/R2-2003152.zip" TargetMode="External"/><Relationship Id="rId159" Type="http://schemas.openxmlformats.org/officeDocument/2006/relationships/hyperlink" Target="https://www.3gpp.org/ftp/TSG_RAN/WG2_RL2/TSGR2_109bis-e/Docs/R2-2003391.zip" TargetMode="External"/><Relationship Id="rId324" Type="http://schemas.openxmlformats.org/officeDocument/2006/relationships/hyperlink" Target="https://www.3gpp.org/ftp/TSG_RAN/WG2_RL2/TSGR2_109bis-e/Docs/R2-2003545.zip" TargetMode="External"/><Relationship Id="rId170" Type="http://schemas.openxmlformats.org/officeDocument/2006/relationships/hyperlink" Target="https://www.3gpp.org/ftp/TSG_RAN/WG2_RL2/TSGR2_109bis-e/Docs/R2-2002996.zip" TargetMode="External"/><Relationship Id="rId191" Type="http://schemas.openxmlformats.org/officeDocument/2006/relationships/hyperlink" Target="https://www.3gpp.org/ftp/TSG_RAN/WG2_RL2/TSGR2_109bis-e/Docs/R2-2003579.zip" TargetMode="External"/><Relationship Id="rId205" Type="http://schemas.openxmlformats.org/officeDocument/2006/relationships/hyperlink" Target="https://www.3gpp.org/ftp/TSG_RAN/WG2_RL2/TSGR2_109bis-e/Docs/R2-2003327.zip" TargetMode="External"/><Relationship Id="rId226" Type="http://schemas.openxmlformats.org/officeDocument/2006/relationships/hyperlink" Target="https://www.3gpp.org/ftp/TSG_RAN/WG2_RL2/TSGR2_109bis-e/Docs/R2-2003843.zip" TargetMode="External"/><Relationship Id="rId247" Type="http://schemas.openxmlformats.org/officeDocument/2006/relationships/hyperlink" Target="https://www.3gpp.org/ftp/TSG_RAN/WG2_RL2/TSGR2_109bis-e/Docs/R2-2003330.zip" TargetMode="External"/><Relationship Id="rId107" Type="http://schemas.openxmlformats.org/officeDocument/2006/relationships/hyperlink" Target="https://www.3gpp.org/ftp/TSG_RAN/WG2_RL2/TSGR2_109bis-e/Docs/R2-2003841.zip" TargetMode="External"/><Relationship Id="rId268" Type="http://schemas.openxmlformats.org/officeDocument/2006/relationships/hyperlink" Target="https://www.3gpp.org/ftp/TSG_RAN/WG2_RL2/TSGR2_109bis-e/Docs/R2-2002868.zip" TargetMode="External"/><Relationship Id="rId289" Type="http://schemas.openxmlformats.org/officeDocument/2006/relationships/hyperlink" Target="https://www.3gpp.org/ftp/TSG_RAN/WG2_RL2/TSGR2_109bis-e/Docs/R2-2003846.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554.zip" TargetMode="External"/><Relationship Id="rId53" Type="http://schemas.openxmlformats.org/officeDocument/2006/relationships/hyperlink" Target="https://www.3gpp.org/ftp/TSG_RAN/WG2_RL2/TSGR2_109bis-e/Docs/R2-2003844.zip" TargetMode="External"/><Relationship Id="rId74" Type="http://schemas.openxmlformats.org/officeDocument/2006/relationships/hyperlink" Target="https://www.3gpp.org/ftp/TSG_RAN/WG2_RL2/TSGR2_109bis-e/Docs/R2-2003853.zip" TargetMode="External"/><Relationship Id="rId128" Type="http://schemas.openxmlformats.org/officeDocument/2006/relationships/hyperlink" Target="https://www.3gpp.org/ftp/TSG_RAN/WG2_RL2/TSGR2_109bis-e/Docs/R2-2003149.zip" TargetMode="External"/><Relationship Id="rId149" Type="http://schemas.openxmlformats.org/officeDocument/2006/relationships/hyperlink" Target="https://www.3gpp.org/ftp/TSG_RAN/WG2_RL2/TSGR2_109bis-e/Docs/R2-2003453.zip" TargetMode="External"/><Relationship Id="rId314" Type="http://schemas.openxmlformats.org/officeDocument/2006/relationships/hyperlink" Target="https://www.3gpp.org/ftp/TSG_RAN/WG2_RL2/TSGR2_109bis-e/Docs/R2-2003864.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550.zip" TargetMode="External"/><Relationship Id="rId160" Type="http://schemas.openxmlformats.org/officeDocument/2006/relationships/hyperlink" Target="https://www.3gpp.org/ftp/TSG_RAN/WG2_RL2/TSGR2_109bis-e/Docs/R2-2003857.zip" TargetMode="External"/><Relationship Id="rId181" Type="http://schemas.openxmlformats.org/officeDocument/2006/relationships/hyperlink" Target="https://www.3gpp.org/ftp/TSG_RAN/WG2_RL2/TSGR2_109bis-e/Docs/R2-2003847.zip" TargetMode="External"/><Relationship Id="rId216" Type="http://schemas.openxmlformats.org/officeDocument/2006/relationships/hyperlink" Target="https://www.3gpp.org/ftp/TSG_RAN/WG2_RL2/TSGR2_109bis-e/Docs/R2-2003029.zip" TargetMode="External"/><Relationship Id="rId237" Type="http://schemas.openxmlformats.org/officeDocument/2006/relationships/hyperlink" Target="https://www.3gpp.org/ftp/TSG_RAN/WG2_RL2/TSGR2_109bis-e/Docs/R2-2003393.zip" TargetMode="External"/><Relationship Id="rId258" Type="http://schemas.openxmlformats.org/officeDocument/2006/relationships/hyperlink" Target="https://www.3gpp.org/ftp/TSG_RAN/WG2_RL2/TSGR2_109bis-e/Docs/R2-2002997.zip" TargetMode="External"/><Relationship Id="rId279" Type="http://schemas.openxmlformats.org/officeDocument/2006/relationships/hyperlink" Target="https://www.3gpp.org/ftp/TSG_RAN/WG2_RL2/TSGR2_109bis-e/Docs/R2-2002860.zip" TargetMode="External"/><Relationship Id="rId22" Type="http://schemas.openxmlformats.org/officeDocument/2006/relationships/hyperlink" Target="https://www.3gpp.org/ftp/TSG_RAN/WG2_RL2/TSGR2_109bis-e/Docs/R2-2003148.zip" TargetMode="External"/><Relationship Id="rId43" Type="http://schemas.openxmlformats.org/officeDocument/2006/relationships/hyperlink" Target="https://www.3gpp.org/ftp/TSG_RAN/WG2_RL2/TSGR2_109bis-e/Docs/R2-2003545.zip" TargetMode="External"/><Relationship Id="rId64" Type="http://schemas.openxmlformats.org/officeDocument/2006/relationships/hyperlink" Target="https://www.3gpp.org/ftp/TSG_RAN/WG2_RL2/TSGR2_109bis-e/Docs/R2-2003847.zip" TargetMode="External"/><Relationship Id="rId118" Type="http://schemas.openxmlformats.org/officeDocument/2006/relationships/hyperlink" Target="https://www.3gpp.org/ftp/TSG_RAN/WG2_RL2/TSGR2_109bis-e/Docs/R2-2003549.zip" TargetMode="External"/><Relationship Id="rId139" Type="http://schemas.openxmlformats.org/officeDocument/2006/relationships/hyperlink" Target="https://www.3gpp.org/ftp/TSG_RAN/WG2_RL2/TSGR2_109bis-e/Docs/R2-2003153.zip" TargetMode="External"/><Relationship Id="rId290" Type="http://schemas.openxmlformats.org/officeDocument/2006/relationships/hyperlink" Target="https://www.3gpp.org/ftp/TSG_RAN/WG2_RL2/TSGR2_109bis-e/Docs/R2-2003842.zip" TargetMode="External"/><Relationship Id="rId304" Type="http://schemas.openxmlformats.org/officeDocument/2006/relationships/hyperlink" Target="https://www.3gpp.org/ftp/TSG_RAN/WG2_RL2/TSGR2_109bis-e/Docs/R2-2003842.zip" TargetMode="External"/><Relationship Id="rId325" Type="http://schemas.openxmlformats.org/officeDocument/2006/relationships/hyperlink" Target="https://www.3gpp.org/ftp/TSG_RAN/WG2_RL2/TSGR2_109bis-e/Docs/R2-2003545.zip" TargetMode="External"/><Relationship Id="rId85" Type="http://schemas.openxmlformats.org/officeDocument/2006/relationships/hyperlink" Target="https://www.3gpp.org/ftp/TSG_RAN/WG2_RL2/TSGR2_109bis-e/Docs/R2-2003841.zip" TargetMode="External"/><Relationship Id="rId150" Type="http://schemas.openxmlformats.org/officeDocument/2006/relationships/hyperlink" Target="https://www.3gpp.org/ftp/TSG_RAN/WG2_RL2/TSGR2_109bis-e/Docs/R2-2003232.zip" TargetMode="External"/><Relationship Id="rId171" Type="http://schemas.openxmlformats.org/officeDocument/2006/relationships/hyperlink" Target="https://www.3gpp.org/ftp/TSG_RAN/WG2_RL2/TSGR2_109bis-e/Docs/R2-2003035.zip" TargetMode="External"/><Relationship Id="rId192" Type="http://schemas.openxmlformats.org/officeDocument/2006/relationships/hyperlink" Target="https://www.3gpp.org/ftp/TSG_RAN/WG2_RL2/TSGR2_109bis-e/Docs/R2-2003028.zip" TargetMode="External"/><Relationship Id="rId206" Type="http://schemas.openxmlformats.org/officeDocument/2006/relationships/hyperlink" Target="https://www.3gpp.org/ftp/TSG_RAN/WG2_RL2/TSGR2_109bis-e/Docs/R2-2003423.zip" TargetMode="External"/><Relationship Id="rId227" Type="http://schemas.openxmlformats.org/officeDocument/2006/relationships/hyperlink" Target="https://www.3gpp.org/ftp/TSG_RAN/WG2_RL2/TSGR2_109bis-e/Docs/R2-2003231.zip" TargetMode="External"/><Relationship Id="rId248" Type="http://schemas.openxmlformats.org/officeDocument/2006/relationships/hyperlink" Target="https://www.3gpp.org/ftp/TSG_RAN/WG2_RL2/TSGR2_109bis-e/Docs/R2-2002874.zip" TargetMode="External"/><Relationship Id="rId269" Type="http://schemas.openxmlformats.org/officeDocument/2006/relationships/hyperlink" Target="https://www.3gpp.org/ftp/TSG_RAN/WG2_RL2/TSGR2_109bis-e/Docs/R2-2003856.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152.zip" TargetMode="External"/><Relationship Id="rId108" Type="http://schemas.openxmlformats.org/officeDocument/2006/relationships/hyperlink" Target="https://www.3gpp.org/ftp/TSG_RAN/WG2_RL2/TSGR2_109bis-e/Docs/R2-2003451.zip" TargetMode="External"/><Relationship Id="rId129" Type="http://schemas.openxmlformats.org/officeDocument/2006/relationships/hyperlink" Target="https://www.3gpp.org/ftp/TSG_RAN/WG2_RL2/TSGR2_109bis-e/Docs/R2-2003150.zip" TargetMode="External"/><Relationship Id="rId280" Type="http://schemas.openxmlformats.org/officeDocument/2006/relationships/hyperlink" Target="https://www.3gpp.org/ftp/TSG_RAN/WG2_RL2/TSGR2_109bis-e/Docs/R2-2002591.zip" TargetMode="External"/><Relationship Id="rId315" Type="http://schemas.openxmlformats.org/officeDocument/2006/relationships/hyperlink" Target="https://www.3gpp.org/ftp/TSG_RAN/WG2_RL2/TSGR2_109bis-e/Docs/R2-2003545.zip" TargetMode="External"/><Relationship Id="rId54" Type="http://schemas.openxmlformats.org/officeDocument/2006/relationships/hyperlink" Target="https://www.3gpp.org/ftp/TSG_RAN/WG2_RL2/TSGR2_109bis-e/Docs/R2-2003371.zip" TargetMode="External"/><Relationship Id="rId75" Type="http://schemas.openxmlformats.org/officeDocument/2006/relationships/hyperlink" Target="https://www.3gpp.org/ftp/TSG_RAN/WG2_RL2/TSGR2_109bis-e/Docs/R2-2003854.zip" TargetMode="External"/><Relationship Id="rId96" Type="http://schemas.openxmlformats.org/officeDocument/2006/relationships/hyperlink" Target="https://www.3gpp.org/ftp/TSG_RAN/WG2_RL2/TSGR2_109bis-e/Docs/R2-2003551.zip" TargetMode="External"/><Relationship Id="rId140" Type="http://schemas.openxmlformats.org/officeDocument/2006/relationships/hyperlink" Target="https://www.3gpp.org/ftp/TSG_RAN/WG2_RL2/TSGR2_109bis-e/Docs/R2-2003154.zip" TargetMode="External"/><Relationship Id="rId161" Type="http://schemas.openxmlformats.org/officeDocument/2006/relationships/hyperlink" Target="https://www.3gpp.org/ftp/TSG_RAN/WG2_RL2/TSGR2_109bis-e/Docs/R2-2003368.zip" TargetMode="External"/><Relationship Id="rId182" Type="http://schemas.openxmlformats.org/officeDocument/2006/relationships/hyperlink" Target="https://www.3gpp.org/ftp/TSG_RAN/WG2_RL2/TSGR2_109bis-e/Docs/R2-2003847.zip" TargetMode="External"/><Relationship Id="rId217" Type="http://schemas.openxmlformats.org/officeDocument/2006/relationships/hyperlink" Target="https://www.3gpp.org/ftp/TSG_RAN/WG2_RL2/TSGR2_109bis-e/Docs/R2-2003326.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2550.zip" TargetMode="External"/><Relationship Id="rId259" Type="http://schemas.openxmlformats.org/officeDocument/2006/relationships/hyperlink" Target="https://www.3gpp.org/ftp/TSG_RAN/WG2_RL2/TSGR2_109bis-e/Docs/R2-2003042.zip" TargetMode="External"/><Relationship Id="rId23" Type="http://schemas.openxmlformats.org/officeDocument/2006/relationships/hyperlink" Target="https://www.3gpp.org/ftp/TSG_RAN/WG2_RL2/TSGR2_109bis-e/Docs/R2-2003149.zip" TargetMode="External"/><Relationship Id="rId119" Type="http://schemas.openxmlformats.org/officeDocument/2006/relationships/hyperlink" Target="https://www.3gpp.org/ftp/TSG_RAN/WG2_RL2/TSGR2_109bis-e/Docs/R2-2003550.zip" TargetMode="External"/><Relationship Id="rId270" Type="http://schemas.openxmlformats.org/officeDocument/2006/relationships/hyperlink" Target="https://www.3gpp.org/ftp/TSG_RAN/WG2_RL2/TSGR2_109bis-e/Docs/R2-2002869.zip" TargetMode="External"/><Relationship Id="rId291" Type="http://schemas.openxmlformats.org/officeDocument/2006/relationships/hyperlink" Target="https://www.3gpp.org/ftp/TSG_RAN/WG2_RL2/TSGR2_109bis-e/Docs/R2-2003530.zip" TargetMode="External"/><Relationship Id="rId305" Type="http://schemas.openxmlformats.org/officeDocument/2006/relationships/hyperlink" Target="https://www.3gpp.org/ftp/TSG_RAN/WG2_RL2/TSGR2_109bis-e/Docs/R2-2003842.zip" TargetMode="External"/><Relationship Id="rId326" Type="http://schemas.openxmlformats.org/officeDocument/2006/relationships/footer" Target="footer1.xml"/><Relationship Id="rId44" Type="http://schemas.openxmlformats.org/officeDocument/2006/relationships/hyperlink" Target="https://www.3gpp.org/ftp/TSG_RAN/WG2_RL2/TSGR2_109bis-e/Docs/R2-2003364.zip" TargetMode="External"/><Relationship Id="rId65" Type="http://schemas.openxmlformats.org/officeDocument/2006/relationships/hyperlink" Target="https://www.3gpp.org/ftp/TSG_RAN/WG2_RL2/TSGR2_109bis-e/Docs/R2-2003848.zip" TargetMode="External"/><Relationship Id="rId86" Type="http://schemas.openxmlformats.org/officeDocument/2006/relationships/hyperlink" Target="https://www.3gpp.org/ftp/TSG_RAN/WG2_RL2/TSGR2_109bis-e/Docs/R2-2003841.zip" TargetMode="External"/><Relationship Id="rId130" Type="http://schemas.openxmlformats.org/officeDocument/2006/relationships/hyperlink" Target="https://www.3gpp.org/ftp/TSG_RAN/WG2_RL2/TSGR2_109bis-e/Docs/R2-2003151.zip" TargetMode="External"/><Relationship Id="rId151" Type="http://schemas.openxmlformats.org/officeDocument/2006/relationships/hyperlink" Target="https://www.3gpp.org/ftp/TSG_RAN/WG2_RL2/TSGR2_109bis-e/Docs/R2-2003233.zip" TargetMode="External"/><Relationship Id="rId172" Type="http://schemas.openxmlformats.org/officeDocument/2006/relationships/hyperlink" Target="https://www.3gpp.org/ftp/TSG_RAN/WG2_RL2/TSGR2_109bis-e/Docs/R2-2003106.zip" TargetMode="External"/><Relationship Id="rId193" Type="http://schemas.openxmlformats.org/officeDocument/2006/relationships/hyperlink" Target="https://www.3gpp.org/ftp/TSG_RAN/WG2_RL2/TSGR2_109bis-e/Docs/R2-2003440.zip" TargetMode="External"/><Relationship Id="rId207" Type="http://schemas.openxmlformats.org/officeDocument/2006/relationships/hyperlink" Target="https://www.3gpp.org/ftp/TSG_RAN/WG2_RL2/TSGR2_109bis-e/Docs/R2-2003580.zip" TargetMode="External"/><Relationship Id="rId228" Type="http://schemas.openxmlformats.org/officeDocument/2006/relationships/hyperlink" Target="https://www.3gpp.org/ftp/TSG_RAN/WG2_RL2/TSGR2_109bis-e/Docs/R2-2003234.zip" TargetMode="External"/><Relationship Id="rId249" Type="http://schemas.openxmlformats.org/officeDocument/2006/relationships/hyperlink" Target="https://www.3gpp.org/ftp/TSG_RAN/WG2_RL2/TSGR2_109bis-e/Docs/R2-2003045.zip" TargetMode="External"/><Relationship Id="rId13" Type="http://schemas.openxmlformats.org/officeDocument/2006/relationships/hyperlink" Target="https://www.3gpp.org/ftp/TSG_RAN/WG2_RL2/TSGR2_109bis-e/Docs/R2-2003232.zip" TargetMode="External"/><Relationship Id="rId109" Type="http://schemas.openxmlformats.org/officeDocument/2006/relationships/hyperlink" Target="https://www.3gpp.org/ftp/TSG_RAN/WG2_RL2/TSGR2_109bis-e/Docs/R2-2003452.zip" TargetMode="External"/><Relationship Id="rId260" Type="http://schemas.openxmlformats.org/officeDocument/2006/relationships/hyperlink" Target="https://www.3gpp.org/ftp/TSG_RAN/WG2_RL2/TSGR2_109bis-e/Docs/R2-2002799.zip" TargetMode="External"/><Relationship Id="rId281" Type="http://schemas.openxmlformats.org/officeDocument/2006/relationships/hyperlink" Target="https://www.3gpp.org/ftp/TSG_RAN/WG2_RL2/TSGR2_109bis-e/Docs/R2-2002875.zip" TargetMode="External"/><Relationship Id="rId316" Type="http://schemas.openxmlformats.org/officeDocument/2006/relationships/hyperlink" Target="https://www.3gpp.org/ftp/TSG_RAN/WG2_RL2/TSGR2_109bis-e/Docs/R2-2003866.zip" TargetMode="External"/><Relationship Id="rId34" Type="http://schemas.openxmlformats.org/officeDocument/2006/relationships/hyperlink" Target="https://www.3gpp.org/ftp/TSG_RAN/WG2_RL2/TSGR2_109bis-e/Docs/R2-2003153.zip" TargetMode="External"/><Relationship Id="rId55" Type="http://schemas.openxmlformats.org/officeDocument/2006/relationships/hyperlink" Target="https://www.3gpp.org/ftp/TSG_RAN/WG2_RL2/TSGR2_109bis-e/Docs/R2-2003845.zip" TargetMode="External"/><Relationship Id="rId76" Type="http://schemas.openxmlformats.org/officeDocument/2006/relationships/hyperlink" Target="https://www.3gpp.org/ftp/TSG_RAN/WG2_RL2/TSGR2_109bis-e/Docs/R2-2003855.zip" TargetMode="External"/><Relationship Id="rId97" Type="http://schemas.openxmlformats.org/officeDocument/2006/relationships/hyperlink" Target="https://www.3gpp.org/ftp/TSG_RAN/WG2_RL2/TSGR2_109bis-e/Docs/R2-2003552.zip" TargetMode="External"/><Relationship Id="rId120" Type="http://schemas.openxmlformats.org/officeDocument/2006/relationships/hyperlink" Target="https://www.3gpp.org/ftp/TSG_RAN/WG2_RL2/TSGR2_109bis-e/Docs/R2-2003551.zip" TargetMode="External"/><Relationship Id="rId141" Type="http://schemas.openxmlformats.org/officeDocument/2006/relationships/hyperlink" Target="https://www.3gpp.org/ftp/TSG_RAN/WG2_RL2/TSGR2_109bis-e/Docs/R2-2003155.zip" TargetMode="External"/><Relationship Id="rId7" Type="http://schemas.openxmlformats.org/officeDocument/2006/relationships/endnotes" Target="endnotes.xml"/><Relationship Id="rId162" Type="http://schemas.openxmlformats.org/officeDocument/2006/relationships/hyperlink" Target="https://www.3gpp.org/ftp/TSG_RAN/WG2_RL2/TSGR2_109bis-e/Docs/R2-2001092.zip" TargetMode="External"/><Relationship Id="rId183" Type="http://schemas.openxmlformats.org/officeDocument/2006/relationships/hyperlink" Target="https://www.3gpp.org/ftp/TSG_RAN/WG2_RL2/TSGR2_109bis-e/Docs/R2-2003578.zip" TargetMode="External"/><Relationship Id="rId218" Type="http://schemas.openxmlformats.org/officeDocument/2006/relationships/hyperlink" Target="https://www.3gpp.org/ftp/TSG_RAN/WG2_RL2/TSGR2_109bis-e/Docs/R2-2003424.zip" TargetMode="External"/><Relationship Id="rId239" Type="http://schemas.openxmlformats.org/officeDocument/2006/relationships/hyperlink" Target="https://www.3gpp.org/ftp/TSG_RAN/WG2_RL2/TSGR2_109bis-e/Docs/R2-2003777.zip" TargetMode="External"/><Relationship Id="rId250" Type="http://schemas.openxmlformats.org/officeDocument/2006/relationships/hyperlink" Target="https://www.3gpp.org/ftp/TSG_RAN/WG2_RL2/TSGR2_109bis-e/Docs/R2-2003665.zip" TargetMode="External"/><Relationship Id="rId271" Type="http://schemas.openxmlformats.org/officeDocument/2006/relationships/hyperlink" Target="https://www.3gpp.org/ftp/TSG_RAN/WG2_RL2/TSGR2_109bis-e/Docs/R2-2003855.zip" TargetMode="External"/><Relationship Id="rId292" Type="http://schemas.openxmlformats.org/officeDocument/2006/relationships/hyperlink" Target="https://www.3gpp.org/ftp/TSG_RAN/WG2_RL2/TSGR2_109bis-e/Docs/R2-2002905.zip" TargetMode="External"/><Relationship Id="rId306" Type="http://schemas.openxmlformats.org/officeDocument/2006/relationships/hyperlink" Target="https://www.3gpp.org/ftp/TSG_RAN/WG2_RL2/TSGR2_109bis-e/Docs/R2-2003842.zip" TargetMode="External"/><Relationship Id="rId24" Type="http://schemas.openxmlformats.org/officeDocument/2006/relationships/hyperlink" Target="https://www.3gpp.org/ftp/TSG_RAN/WG2_RL2/TSGR2_109bis-e/Docs/R2-2003150.zip" TargetMode="External"/><Relationship Id="rId45" Type="http://schemas.openxmlformats.org/officeDocument/2006/relationships/hyperlink" Target="https://www.3gpp.org/ftp/TSG_RAN/WG2_RL2/TSGR2_109bis-e/Docs/R2-2003842.zip" TargetMode="External"/><Relationship Id="rId66" Type="http://schemas.openxmlformats.org/officeDocument/2006/relationships/hyperlink" Target="https://www.3gpp.org/ftp/TSG_RAN/WG2_RL2/TSGR2_109bis-e/Docs/R2-2003848.zip" TargetMode="External"/><Relationship Id="rId87" Type="http://schemas.openxmlformats.org/officeDocument/2006/relationships/hyperlink" Target="https://www.3gpp.org/ftp/TSG_RAN/WG2_RL2/TSGR2_109bis-e/Docs/R2-2003841.zip" TargetMode="External"/><Relationship Id="rId110" Type="http://schemas.openxmlformats.org/officeDocument/2006/relationships/hyperlink" Target="https://www.3gpp.org/ftp/TSG_RAN/WG2_RL2/TSGR2_109bis-e/Docs/R2-2003453.zip" TargetMode="External"/><Relationship Id="rId131" Type="http://schemas.openxmlformats.org/officeDocument/2006/relationships/hyperlink" Target="https://www.3gpp.org/ftp/TSG_RAN/WG2_RL2/TSGR2_109bis-e/Docs/R2-2003548.zip" TargetMode="External"/><Relationship Id="rId327" Type="http://schemas.openxmlformats.org/officeDocument/2006/relationships/fontTable" Target="fontTable.xml"/><Relationship Id="rId152" Type="http://schemas.openxmlformats.org/officeDocument/2006/relationships/hyperlink" Target="https://www.3gpp.org/ftp/TSG_RAN/WG2_RL2/TSGR2_109bis-e/Docs/R2-2002620.zip" TargetMode="External"/><Relationship Id="rId173" Type="http://schemas.openxmlformats.org/officeDocument/2006/relationships/hyperlink" Target="https://www.3gpp.org/ftp/TSG_RAN/WG2_RL2/TSGR2_109bis-e/Docs/R2-2003260.zip" TargetMode="External"/><Relationship Id="rId194" Type="http://schemas.openxmlformats.org/officeDocument/2006/relationships/hyperlink" Target="https://www.3gpp.org/ftp/TSG_RAN/WG2_RL2/TSGR2_109bis-e/Docs/R2-2003441.zip" TargetMode="External"/><Relationship Id="rId208" Type="http://schemas.openxmlformats.org/officeDocument/2006/relationships/hyperlink" Target="https://www.3gpp.org/ftp/TSG_RAN/WG2_RL2/TSGR2_109bis-e/Docs/R2-2003849.zip" TargetMode="External"/><Relationship Id="rId229" Type="http://schemas.openxmlformats.org/officeDocument/2006/relationships/hyperlink" Target="https://www.3gpp.org/ftp/TSG_RAN/WG2_RL2/TSGR2_109bis-e/Docs/R2-2003235.zip" TargetMode="External"/><Relationship Id="rId240" Type="http://schemas.openxmlformats.org/officeDocument/2006/relationships/hyperlink" Target="https://www.3gpp.org/ftp/TSG_RAN/WG2_RL2/TSGR2_109bis-e/Docs/R2-2003858.zip" TargetMode="External"/><Relationship Id="rId261" Type="http://schemas.openxmlformats.org/officeDocument/2006/relationships/hyperlink" Target="https://www.3gpp.org/ftp/TSG_RAN/WG2_RL2/TSGR2_109bis-e/Docs/R2-2003371.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552.zip" TargetMode="External"/><Relationship Id="rId35" Type="http://schemas.openxmlformats.org/officeDocument/2006/relationships/hyperlink" Target="https://www.3gpp.org/ftp/TSG_RAN/WG2_RL2/TSGR2_109bis-e/Docs/R2-2003154.zip" TargetMode="External"/><Relationship Id="rId56" Type="http://schemas.openxmlformats.org/officeDocument/2006/relationships/hyperlink" Target="https://www.3gpp.org/ftp/TSG_RAN/WG2_RL2/TSGR2_109bis-e/Docs/R2-2003845.zip" TargetMode="External"/><Relationship Id="rId77" Type="http://schemas.openxmlformats.org/officeDocument/2006/relationships/hyperlink" Target="https://www.3gpp.org/ftp/TSG_RAN/WG2_RL2/TSGR2_109bis-e/Docs/R2-2003856.zip" TargetMode="External"/><Relationship Id="rId100" Type="http://schemas.openxmlformats.org/officeDocument/2006/relationships/hyperlink" Target="https://www.3gpp.org/ftp/TSG_RAN/WG2_RL2/TSGR2_109bis-e/Docs/R2-2003152.zip" TargetMode="External"/><Relationship Id="rId105" Type="http://schemas.openxmlformats.org/officeDocument/2006/relationships/hyperlink" Target="https://www.3gpp.org/ftp/TSG_RAN/WG2_RL2/TSGR2_109bis-e/Docs/R2-2003841.zip" TargetMode="External"/><Relationship Id="rId126" Type="http://schemas.openxmlformats.org/officeDocument/2006/relationships/hyperlink" Target="https://www.3gpp.org/ftp/TSG_RAN/WG2_RL2/TSGR2_109bis-e/Docs/R2-2003147.zip" TargetMode="External"/><Relationship Id="rId147" Type="http://schemas.openxmlformats.org/officeDocument/2006/relationships/hyperlink" Target="https://www.3gpp.org/ftp/TSG_RAN/WG2_RL2/TSGR2_109bis-e/Docs/R2-2003451.zip" TargetMode="External"/><Relationship Id="rId168" Type="http://schemas.openxmlformats.org/officeDocument/2006/relationships/hyperlink" Target="https://www.3gpp.org/ftp/TSG_RAN/WG2_RL2/TSGR2_109bis-e/Docs/R2-2001535.zip" TargetMode="External"/><Relationship Id="rId282" Type="http://schemas.openxmlformats.org/officeDocument/2006/relationships/hyperlink" Target="https://www.3gpp.org/ftp/TSG_RAN/WG2_RL2/TSGR2_109bis-e/Docs/R2-2002952.zip" TargetMode="External"/><Relationship Id="rId312" Type="http://schemas.openxmlformats.org/officeDocument/2006/relationships/hyperlink" Target="https://www.3gpp.org/ftp/TSG_RAN/WG2_RL2/TSGR2_109bis-e/Docs/R2-2003545.zip" TargetMode="External"/><Relationship Id="rId317" Type="http://schemas.openxmlformats.org/officeDocument/2006/relationships/hyperlink" Target="https://www.3gpp.org/ftp/TSG_RAN/WG2_RL2/TSGR2_109bis-e/Docs/R2-2003364.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4.zip" TargetMode="External"/><Relationship Id="rId72" Type="http://schemas.openxmlformats.org/officeDocument/2006/relationships/hyperlink" Target="https://www.3gpp.org/ftp/TSG_RAN/WG2_RL2/TSGR2_109bis-e/Docs/R2-2003851.zip" TargetMode="External"/><Relationship Id="rId93" Type="http://schemas.openxmlformats.org/officeDocument/2006/relationships/hyperlink" Target="https://www.3gpp.org/ftp/TSG_RAN/WG2_RL2/TSGR2_109bis-e/Docs/R2-2003548.zip" TargetMode="External"/><Relationship Id="rId98" Type="http://schemas.openxmlformats.org/officeDocument/2006/relationships/hyperlink" Target="https://www.3gpp.org/ftp/TSG_RAN/WG2_RL2/TSGR2_109bis-e/Docs/R2-2003553.zip" TargetMode="External"/><Relationship Id="rId121" Type="http://schemas.openxmlformats.org/officeDocument/2006/relationships/hyperlink" Target="https://www.3gpp.org/ftp/TSG_RAN/WG2_RL2/TSGR2_109bis-e/Docs/R2-2003552.zip" TargetMode="External"/><Relationship Id="rId142" Type="http://schemas.openxmlformats.org/officeDocument/2006/relationships/hyperlink" Target="https://www.3gpp.org/ftp/TSG_RAN/WG2_RL2/TSGR2_109bis-e/Docs/R2-2003859.zip" TargetMode="External"/><Relationship Id="rId163" Type="http://schemas.openxmlformats.org/officeDocument/2006/relationships/hyperlink" Target="https://www.3gpp.org/ftp/TSG_RAN/WG2_RL2/TSGR2_109bis-e/Docs/R2-2003369.zip" TargetMode="External"/><Relationship Id="rId184" Type="http://schemas.openxmlformats.org/officeDocument/2006/relationships/hyperlink" Target="https://www.3gpp.org/ftp/TSG_RAN/WG2_RL2/TSGR2_109bis-e/Docs/R2-2002599.zip" TargetMode="External"/><Relationship Id="rId189" Type="http://schemas.openxmlformats.org/officeDocument/2006/relationships/hyperlink" Target="https://www.3gpp.org/ftp/TSG_RAN/WG2_RL2/TSGR2_109bis-e/Docs/R2-2003848.zip" TargetMode="External"/><Relationship Id="rId219" Type="http://schemas.openxmlformats.org/officeDocument/2006/relationships/hyperlink" Target="https://www.3gpp.org/ftp/TSG_RAN/WG2_RL2/TSGR2_109bis-e/Docs/R2-2003664.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3039.zip" TargetMode="External"/><Relationship Id="rId230" Type="http://schemas.openxmlformats.org/officeDocument/2006/relationships/hyperlink" Target="https://www.3gpp.org/ftp/TSG_RAN/WG2_RL2/TSGR2_109bis-e/Docs/R2-2003843.zip" TargetMode="External"/><Relationship Id="rId235" Type="http://schemas.openxmlformats.org/officeDocument/2006/relationships/hyperlink" Target="https://www.3gpp.org/ftp/TSG_RAN/WG2_RL2/TSGR2_109bis-e/Docs/R2-2003389.zip" TargetMode="External"/><Relationship Id="rId251" Type="http://schemas.openxmlformats.org/officeDocument/2006/relationships/hyperlink" Target="https://www.3gpp.org/ftp/TSG_RAN/WG2_RL2/TSGR2_109bis-e/Docs/R2-2002589.zip" TargetMode="External"/><Relationship Id="rId256" Type="http://schemas.openxmlformats.org/officeDocument/2006/relationships/hyperlink" Target="https://www.3gpp.org/ftp/TSG_RAN/WG2_RL2/TSGR2_109bis-e/Docs/R2-2002737.zip" TargetMode="External"/><Relationship Id="rId277" Type="http://schemas.openxmlformats.org/officeDocument/2006/relationships/hyperlink" Target="https://www.3gpp.org/ftp/TSG_RAN/WG2_RL2/TSGR2_109bis-e/Docs/R2-2003854.zip" TargetMode="External"/><Relationship Id="rId298" Type="http://schemas.openxmlformats.org/officeDocument/2006/relationships/hyperlink" Target="https://www.3gpp.org/ftp/TSG_RAN/WG2_RL2/TSGR2_109bis-e/Docs/R2-2003547.zip" TargetMode="External"/><Relationship Id="rId25" Type="http://schemas.openxmlformats.org/officeDocument/2006/relationships/hyperlink" Target="https://www.3gpp.org/ftp/TSG_RAN/WG2_RL2/TSGR2_109bis-e/Docs/R2-2003151.zip" TargetMode="External"/><Relationship Id="rId46" Type="http://schemas.openxmlformats.org/officeDocument/2006/relationships/hyperlink" Target="https://www.3gpp.org/ftp/TSG_RAN/WG2_RL2/TSGR2_109bis-e/Docs/R2-2003842.zip" TargetMode="External"/><Relationship Id="rId67" Type="http://schemas.openxmlformats.org/officeDocument/2006/relationships/hyperlink" Target="https://www.3gpp.org/ftp/TSG_RAN/WG2_RL2/TSGR2_109bis-e/Docs/R2-2003848.zip" TargetMode="External"/><Relationship Id="rId116" Type="http://schemas.openxmlformats.org/officeDocument/2006/relationships/hyperlink" Target="https://www.3gpp.org/ftp/TSG_RAN/WG2_RL2/TSGR2_109bis-e/Docs/R2-2003150.zip" TargetMode="External"/><Relationship Id="rId137" Type="http://schemas.openxmlformats.org/officeDocument/2006/relationships/hyperlink" Target="https://www.3gpp.org/ftp/TSG_RAN/WG2_RL2/TSGR2_109bis-e/Docs/R2-2003554.zip" TargetMode="External"/><Relationship Id="rId158" Type="http://schemas.openxmlformats.org/officeDocument/2006/relationships/hyperlink" Target="https://www.3gpp.org/ftp/TSG_RAN/WG2_RL2/TSGR2_109bis-e/Docs/R2-2003390.zip" TargetMode="External"/><Relationship Id="rId272" Type="http://schemas.openxmlformats.org/officeDocument/2006/relationships/hyperlink" Target="https://www.3gpp.org/ftp/TSG_RAN/WG2_RL2/TSGR2_109bis-e/Docs/R2-2003853.zip" TargetMode="External"/><Relationship Id="rId293" Type="http://schemas.openxmlformats.org/officeDocument/2006/relationships/hyperlink" Target="https://www.3gpp.org/ftp/TSG_RAN/WG2_RL2/TSGR2_109bis-e/Docs/R2-2003047.zip" TargetMode="External"/><Relationship Id="rId302" Type="http://schemas.openxmlformats.org/officeDocument/2006/relationships/hyperlink" Target="https://www.3gpp.org/ftp/TSG_RAN/WG2_RL2/TSGR2_109bis-e/Docs/R2-2003364.zip" TargetMode="External"/><Relationship Id="rId307" Type="http://schemas.openxmlformats.org/officeDocument/2006/relationships/hyperlink" Target="https://www.3gpp.org/ftp/TSG_RAN/WG2_RL2/TSGR2_109bis-e/Docs/R2-2002888.zip" TargetMode="External"/><Relationship Id="rId323" Type="http://schemas.openxmlformats.org/officeDocument/2006/relationships/hyperlink" Target="https://www.3gpp.org/ftp/TSG_RAN/WG2_RL2/TSGR2_109bis-e/Docs/R2-2003544.zip" TargetMode="External"/><Relationship Id="rId328" Type="http://schemas.openxmlformats.org/officeDocument/2006/relationships/theme" Target="theme/theme1.xml"/><Relationship Id="rId20" Type="http://schemas.openxmlformats.org/officeDocument/2006/relationships/hyperlink" Target="https://www.3gpp.org/ftp/TSG_RAN/WG2_RL2/TSGR2_109bis-e/Docs/R2-2003841.zip" TargetMode="External"/><Relationship Id="rId41" Type="http://schemas.openxmlformats.org/officeDocument/2006/relationships/hyperlink" Target="https://www.3gpp.org/ftp/TSG_RAN/WG2_RL2/TSGR2_109bis-e/Docs/R2-2002888.zip" TargetMode="External"/><Relationship Id="rId62" Type="http://schemas.openxmlformats.org/officeDocument/2006/relationships/hyperlink" Target="https://www.3gpp.org/ftp/TSG_RAN/WG2_RL2/TSGR2_109bis-e/Docs/R2-2003847.zip" TargetMode="External"/><Relationship Id="rId83" Type="http://schemas.openxmlformats.org/officeDocument/2006/relationships/hyperlink" Target="https://www.3gpp.org/ftp/TSG_RAN/WG2_RL2/TSGR2_109bis-e/Docs/R2-2002619.zip" TargetMode="External"/><Relationship Id="rId88" Type="http://schemas.openxmlformats.org/officeDocument/2006/relationships/hyperlink" Target="https://www.3gpp.org/ftp/TSG_RAN/WG2_RL2/TSGR2_109bis-e/Docs/R2-2003147.zip" TargetMode="External"/><Relationship Id="rId111" Type="http://schemas.openxmlformats.org/officeDocument/2006/relationships/hyperlink" Target="https://www.3gpp.org/ftp/TSG_RAN/WG2_RL2/TSGR2_109bis-e/Docs/R2-2002619.zip" TargetMode="External"/><Relationship Id="rId132" Type="http://schemas.openxmlformats.org/officeDocument/2006/relationships/hyperlink" Target="https://www.3gpp.org/ftp/TSG_RAN/WG2_RL2/TSGR2_109bis-e/Docs/R2-2003549.zip" TargetMode="External"/><Relationship Id="rId153" Type="http://schemas.openxmlformats.org/officeDocument/2006/relationships/hyperlink" Target="https://www.3gpp.org/ftp/TSG_RAN/WG2_RL2/TSGR2_109bis-e/Docs/R2-2003569.zip" TargetMode="External"/><Relationship Id="rId174" Type="http://schemas.openxmlformats.org/officeDocument/2006/relationships/hyperlink" Target="https://www.3gpp.org/ftp/TSG_RAN/WG2_RL2/TSGR2_109bis-e/Docs/R2-2003333.zip" TargetMode="External"/><Relationship Id="rId179" Type="http://schemas.openxmlformats.org/officeDocument/2006/relationships/hyperlink" Target="https://www.3gpp.org/ftp/TSG_RAN/WG2_RL2/TSGR2_109bis-e/Docs/R2-2003847.zip" TargetMode="External"/><Relationship Id="rId195" Type="http://schemas.openxmlformats.org/officeDocument/2006/relationships/hyperlink" Target="https://www.3gpp.org/ftp/TSG_RAN/WG2_RL2/TSGR2_109bis-e/Docs/R2-2003799.zip" TargetMode="External"/><Relationship Id="rId209" Type="http://schemas.openxmlformats.org/officeDocument/2006/relationships/hyperlink" Target="https://www.3gpp.org/ftp/TSG_RAN/WG2_RL2/TSGR2_109bis-e/Docs/R2-2003849.zip" TargetMode="External"/><Relationship Id="rId190" Type="http://schemas.openxmlformats.org/officeDocument/2006/relationships/hyperlink" Target="https://www.3gpp.org/ftp/TSG_RAN/WG2_RL2/TSGR2_109bis-e/Docs/R2-2003037.zip" TargetMode="External"/><Relationship Id="rId204" Type="http://schemas.openxmlformats.org/officeDocument/2006/relationships/hyperlink" Target="https://www.3gpp.org/ftp/TSG_RAN/WG2_RL2/TSGR2_109bis-e/Docs/R2-2003107.zip" TargetMode="External"/><Relationship Id="rId220" Type="http://schemas.openxmlformats.org/officeDocument/2006/relationships/hyperlink" Target="https://www.3gpp.org/ftp/TSG_RAN/WG2_RL2/TSGR2_109bis-e/Docs/R2-2003844.zip" TargetMode="External"/><Relationship Id="rId225" Type="http://schemas.openxmlformats.org/officeDocument/2006/relationships/hyperlink" Target="https://www.3gpp.org/ftp/TSG_RAN/WG2_RL2/TSGR2_109bis-e/Docs/R2-2003843.zip" TargetMode="External"/><Relationship Id="rId241" Type="http://schemas.openxmlformats.org/officeDocument/2006/relationships/hyperlink" Target="https://www.3gpp.org/ftp/TSG_RAN/WG2_RL2/TSGR2_109bis-e/Docs/R2-2003262.zip" TargetMode="External"/><Relationship Id="rId246" Type="http://schemas.openxmlformats.org/officeDocument/2006/relationships/hyperlink" Target="https://www.3gpp.org/ftp/TSG_RAN/WG2_RL2/TSGR2_109bis-e/Docs/R2-2002864.zip" TargetMode="External"/><Relationship Id="rId267" Type="http://schemas.openxmlformats.org/officeDocument/2006/relationships/hyperlink" Target="https://www.3gpp.org/ftp/TSG_RAN/WG2_RL2/TSGR2_109bis-e/Docs/R2-2003856.zip" TargetMode="External"/><Relationship Id="rId288" Type="http://schemas.openxmlformats.org/officeDocument/2006/relationships/hyperlink" Target="https://www.3gpp.org/ftp/TSG_RAN/WG2_RL2/TSGR2_109bis-e/Docs/R2-2003846.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3841.zip" TargetMode="External"/><Relationship Id="rId57" Type="http://schemas.openxmlformats.org/officeDocument/2006/relationships/hyperlink" Target="https://www.3gpp.org/ftp/TSG_RAN/WG2_RL2/TSGR2_109bis-e/Docs/R2-2003845.zip" TargetMode="External"/><Relationship Id="rId106" Type="http://schemas.openxmlformats.org/officeDocument/2006/relationships/hyperlink" Target="https://www.3gpp.org/ftp/TSG_RAN/WG2_RL2/TSGR2_109bis-e/Docs/R2-2003841.zip" TargetMode="External"/><Relationship Id="rId127" Type="http://schemas.openxmlformats.org/officeDocument/2006/relationships/hyperlink" Target="https://www.3gpp.org/ftp/TSG_RAN/WG2_RL2/TSGR2_109bis-e/Docs/R2-2003148.zip" TargetMode="External"/><Relationship Id="rId262" Type="http://schemas.openxmlformats.org/officeDocument/2006/relationships/hyperlink" Target="https://www.3gpp.org/ftp/TSG_RAN/WG2_RL2/TSGR2_109bis-e/Docs/R2-2003845.zip" TargetMode="External"/><Relationship Id="rId283" Type="http://schemas.openxmlformats.org/officeDocument/2006/relationships/hyperlink" Target="https://www.3gpp.org/ftp/TSG_RAN/WG2_RL2/TSGR2_109bis-e/Docs/R2-2003046.zip" TargetMode="External"/><Relationship Id="rId313" Type="http://schemas.openxmlformats.org/officeDocument/2006/relationships/hyperlink" Target="https://www.3gpp.org/ftp/TSG_RAN/WG2_RL2/TSGR2_109bis-e/Docs/R2-2003364.zip" TargetMode="External"/><Relationship Id="rId318" Type="http://schemas.openxmlformats.org/officeDocument/2006/relationships/hyperlink" Target="https://www.3gpp.org/ftp/TSG_RAN/WG2_RL2/TSGR2_109bis-e/Docs/R2-2002887.zip" TargetMode="Externa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553.zip" TargetMode="External"/><Relationship Id="rId52" Type="http://schemas.openxmlformats.org/officeDocument/2006/relationships/hyperlink" Target="https://www.3gpp.org/ftp/TSG_RAN/WG2_RL2/TSGR2_109bis-e/Docs/R2-2003844.zip" TargetMode="External"/><Relationship Id="rId73" Type="http://schemas.openxmlformats.org/officeDocument/2006/relationships/hyperlink" Target="https://www.3gpp.org/ftp/TSG_RAN/WG2_RL2/TSGR2_109bis-e/Docs/R2-2003852.zip" TargetMode="External"/><Relationship Id="rId78" Type="http://schemas.openxmlformats.org/officeDocument/2006/relationships/hyperlink" Target="https://www.3gpp.org/ftp/TSG_RAN/WG2_RL2/TSGR2_109bis-e/Docs/R2-2003451.zip" TargetMode="External"/><Relationship Id="rId94" Type="http://schemas.openxmlformats.org/officeDocument/2006/relationships/hyperlink" Target="https://www.3gpp.org/ftp/TSG_RAN/WG2_RL2/TSGR2_109bis-e/Docs/R2-2003549.zip" TargetMode="External"/><Relationship Id="rId99" Type="http://schemas.openxmlformats.org/officeDocument/2006/relationships/hyperlink" Target="https://www.3gpp.org/ftp/TSG_RAN/WG2_RL2/TSGR2_109bis-e/Docs/R2-2003554.zip" TargetMode="External"/><Relationship Id="rId101" Type="http://schemas.openxmlformats.org/officeDocument/2006/relationships/hyperlink" Target="https://www.3gpp.org/ftp/TSG_RAN/WG2_RL2/TSGR2_109bis-e/Docs/R2-2003153.zip" TargetMode="External"/><Relationship Id="rId122" Type="http://schemas.openxmlformats.org/officeDocument/2006/relationships/hyperlink" Target="https://www.3gpp.org/ftp/TSG_RAN/WG2_RL2/TSGR2_109bis-e/Docs/R2-2003553.zip" TargetMode="External"/><Relationship Id="rId143" Type="http://schemas.openxmlformats.org/officeDocument/2006/relationships/hyperlink" Target="https://www.3gpp.org/ftp/TSG_RAN/WG2_RL2/TSGR2_109bis-e/Docs/R2-2003859.zip" TargetMode="External"/><Relationship Id="rId148" Type="http://schemas.openxmlformats.org/officeDocument/2006/relationships/hyperlink" Target="https://www.3gpp.org/ftp/TSG_RAN/WG2_RL2/TSGR2_109bis-e/Docs/R2-2003452.zip" TargetMode="External"/><Relationship Id="rId164" Type="http://schemas.openxmlformats.org/officeDocument/2006/relationships/hyperlink" Target="https://www.3gpp.org/ftp/TSG_RAN/WG2_RL2/TSGR2_109bis-e/Docs/R2-2003850.zip" TargetMode="External"/><Relationship Id="rId169" Type="http://schemas.openxmlformats.org/officeDocument/2006/relationships/hyperlink" Target="https://www.3gpp.org/ftp/TSG_RAN/WG2_RL2/TSGR2_109bis-e/Docs/R2-2002951.zip" TargetMode="External"/><Relationship Id="rId185" Type="http://schemas.openxmlformats.org/officeDocument/2006/relationships/hyperlink" Target="https://www.3gpp.org/ftp/TSG_RAN/WG2_RL2/TSGR2_109bis-e/Docs/R2-2002901.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842.zip" TargetMode="External"/><Relationship Id="rId210" Type="http://schemas.openxmlformats.org/officeDocument/2006/relationships/hyperlink" Target="https://www.3gpp.org/ftp/TSG_RAN/WG2_RL2/TSGR2_109bis-e/Docs/R2-2003849.zip" TargetMode="External"/><Relationship Id="rId215" Type="http://schemas.openxmlformats.org/officeDocument/2006/relationships/hyperlink" Target="https://www.3gpp.org/ftp/TSG_RAN/WG2_RL2/TSGR2_109bis-e/Docs/R2-2003581.zip" TargetMode="External"/><Relationship Id="rId236" Type="http://schemas.openxmlformats.org/officeDocument/2006/relationships/hyperlink" Target="https://www.3gpp.org/ftp/TSG_RAN/WG2_RL2/TSGR2_109bis-e/Docs/R2-2003392.zip" TargetMode="External"/><Relationship Id="rId257" Type="http://schemas.openxmlformats.org/officeDocument/2006/relationships/hyperlink" Target="https://www.3gpp.org/ftp/TSG_RAN/WG2_RL2/TSGR2_109bis-e/Docs/R2-2002953.zip" TargetMode="External"/><Relationship Id="rId278" Type="http://schemas.openxmlformats.org/officeDocument/2006/relationships/hyperlink" Target="https://www.3gpp.org/ftp/TSG_RAN/WG2_RL2/TSGR2_109bis-e/Docs/R2-2003372.zip" TargetMode="External"/><Relationship Id="rId26" Type="http://schemas.openxmlformats.org/officeDocument/2006/relationships/hyperlink" Target="https://www.3gpp.org/ftp/TSG_RAN/WG2_RL2/TSGR2_109bis-e/Docs/R2-2003548.zip" TargetMode="External"/><Relationship Id="rId231" Type="http://schemas.openxmlformats.org/officeDocument/2006/relationships/hyperlink" Target="https://www.3gpp.org/ftp/TSG_RAN/WG2_RL2/TSGR2_109bis-e/Docs/R2-2002626.zip" TargetMode="External"/><Relationship Id="rId252" Type="http://schemas.openxmlformats.org/officeDocument/2006/relationships/hyperlink" Target="https://www.3gpp.org/ftp/TSG_RAN/WG2_RL2/TSGR2_109bis-e/Docs/R2-2000126.zip" TargetMode="External"/><Relationship Id="rId273" Type="http://schemas.openxmlformats.org/officeDocument/2006/relationships/hyperlink" Target="https://www.3gpp.org/ftp/TSG_RAN/WG2_RL2/TSGR2_109bis-e/Docs/R2-2003854.zip" TargetMode="External"/><Relationship Id="rId294" Type="http://schemas.openxmlformats.org/officeDocument/2006/relationships/hyperlink" Target="https://www.3gpp.org/ftp/TSG_RAN/WG2_RL2/TSGR2_109bis-e/Docs/R2-2003367.zip" TargetMode="External"/><Relationship Id="rId308" Type="http://schemas.openxmlformats.org/officeDocument/2006/relationships/hyperlink" Target="https://www.3gpp.org/ftp/TSG_RAN/WG2_RL2/TSGR2_109bis-e/Docs/R2-2003860.zip" TargetMode="External"/><Relationship Id="rId47" Type="http://schemas.openxmlformats.org/officeDocument/2006/relationships/hyperlink" Target="https://www.3gpp.org/ftp/TSG_RAN/WG2_RL2/TSGR2_109bis-e/Docs/R2-2003842.zip" TargetMode="External"/><Relationship Id="rId68" Type="http://schemas.openxmlformats.org/officeDocument/2006/relationships/hyperlink" Target="https://www.3gpp.org/ftp/TSG_RAN/WG2_RL2/TSGR2_109bis-e/Docs/R2-2003849.zip" TargetMode="External"/><Relationship Id="rId89" Type="http://schemas.openxmlformats.org/officeDocument/2006/relationships/hyperlink" Target="https://www.3gpp.org/ftp/TSG_RAN/WG2_RL2/TSGR2_109bis-e/Docs/R2-2003148.zip" TargetMode="External"/><Relationship Id="rId112" Type="http://schemas.openxmlformats.org/officeDocument/2006/relationships/hyperlink" Target="https://www.3gpp.org/ftp/TSG_RAN/WG2_RL2/TSGR2_109bis-e/Docs/R2-2002620.zip" TargetMode="External"/><Relationship Id="rId133" Type="http://schemas.openxmlformats.org/officeDocument/2006/relationships/hyperlink" Target="https://www.3gpp.org/ftp/TSG_RAN/WG2_RL2/TSGR2_109bis-e/Docs/R2-2003550.zip" TargetMode="External"/><Relationship Id="rId154" Type="http://schemas.openxmlformats.org/officeDocument/2006/relationships/hyperlink" Target="https://www.3gpp.org/ftp/TSG_RAN/WG2_RL2/TSGR2_109bis-e/Docs/R2-2003570.zip" TargetMode="External"/><Relationship Id="rId175" Type="http://schemas.openxmlformats.org/officeDocument/2006/relationships/hyperlink" Target="https://www.3gpp.org/ftp/TSG_RAN/WG2_RL2/TSGR2_109bis-e/Docs/R2-2003422.zip" TargetMode="External"/><Relationship Id="rId196" Type="http://schemas.openxmlformats.org/officeDocument/2006/relationships/hyperlink" Target="https://www.3gpp.org/ftp/TSG_RAN/WG2_RL2/TSGR2_109bis-e/Docs/R2-2003799.zip" TargetMode="External"/><Relationship Id="rId200" Type="http://schemas.openxmlformats.org/officeDocument/2006/relationships/hyperlink" Target="https://www.3gpp.org/ftp/TSG_RAN/WG2_RL2/TSGR2_109bis-e/Docs/R2-2002903.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3844.zip" TargetMode="External"/><Relationship Id="rId242" Type="http://schemas.openxmlformats.org/officeDocument/2006/relationships/hyperlink" Target="https://www.3gpp.org/ftp/TSG_RAN/WG2_RL2/TSGR2_109bis-e/Docs/R2-2003263.zip" TargetMode="External"/><Relationship Id="rId263" Type="http://schemas.openxmlformats.org/officeDocument/2006/relationships/hyperlink" Target="https://www.3gpp.org/ftp/TSG_RAN/WG2_RL2/TSGR2_109bis-e/Docs/R2-2003845.zip" TargetMode="External"/><Relationship Id="rId284" Type="http://schemas.openxmlformats.org/officeDocument/2006/relationships/hyperlink" Target="https://www.3gpp.org/ftp/TSG_RAN/WG2_RL2/TSGR2_109bis-e/Docs/R2-2003108.zip" TargetMode="External"/><Relationship Id="rId319" Type="http://schemas.openxmlformats.org/officeDocument/2006/relationships/hyperlink" Target="https://www.3gpp.org/ftp/TSG_RAN/WG2_RL2/TSGR2_109bis-e/Docs/R2-2003546.zip" TargetMode="External"/><Relationship Id="rId37" Type="http://schemas.openxmlformats.org/officeDocument/2006/relationships/hyperlink" Target="https://www.3gpp.org/ftp/TSG_RAN/WG2_RL2/TSGR2_109bis-e/Docs/R2-2003841.zip" TargetMode="External"/><Relationship Id="rId58" Type="http://schemas.openxmlformats.org/officeDocument/2006/relationships/hyperlink" Target="https://www.3gpp.org/ftp/TSG_RAN/WG2_RL2/TSGR2_109bis-e/Docs/R2-2003371.zip" TargetMode="External"/><Relationship Id="rId79" Type="http://schemas.openxmlformats.org/officeDocument/2006/relationships/hyperlink" Target="https://www.3gpp.org/ftp/TSG_RAN/WG2_RL2/TSGR2_109bis-e/Docs/R2-2003452.zip" TargetMode="External"/><Relationship Id="rId102" Type="http://schemas.openxmlformats.org/officeDocument/2006/relationships/hyperlink" Target="https://www.3gpp.org/ftp/TSG_RAN/WG2_RL2/TSGR2_109bis-e/Docs/R2-2003154.zip" TargetMode="External"/><Relationship Id="rId123" Type="http://schemas.openxmlformats.org/officeDocument/2006/relationships/hyperlink" Target="https://www.3gpp.org/ftp/TSG_RAN/WG2_RL2/TSGR2_109bis-e/Docs/R2-2003554.zip" TargetMode="External"/><Relationship Id="rId144" Type="http://schemas.openxmlformats.org/officeDocument/2006/relationships/hyperlink" Target="https://www.3gpp.org/ftp/TSG_RAN/WG2_RL2/TSGR2_109bis-e/Docs/R2-2003451.zip" TargetMode="External"/><Relationship Id="rId90" Type="http://schemas.openxmlformats.org/officeDocument/2006/relationships/hyperlink" Target="https://www.3gpp.org/ftp/TSG_RAN/WG2_RL2/TSGR2_109bis-e/Docs/R2-2003149.zip" TargetMode="External"/><Relationship Id="rId165" Type="http://schemas.openxmlformats.org/officeDocument/2006/relationships/hyperlink" Target="https://www.3gpp.org/ftp/TSG_RAN/WG2_RL2/TSGR2_109bis-e/Docs/R2-2003851.zip" TargetMode="External"/><Relationship Id="rId186" Type="http://schemas.openxmlformats.org/officeDocument/2006/relationships/hyperlink" Target="https://www.3gpp.org/ftp/TSG_RAN/WG2_RL2/TSGR2_109bis-e/Docs/R2-2003036.zip" TargetMode="External"/><Relationship Id="rId211" Type="http://schemas.openxmlformats.org/officeDocument/2006/relationships/hyperlink" Target="https://www.3gpp.org/ftp/TSG_RAN/WG2_RL2/TSGR2_109bis-e/Docs/R2-2003849.zip" TargetMode="External"/><Relationship Id="rId232" Type="http://schemas.openxmlformats.org/officeDocument/2006/relationships/hyperlink" Target="https://www.3gpp.org/ftp/TSG_RAN/WG2_RL2/TSGR2_109bis-e/Docs/R2-2003395.zip" TargetMode="External"/><Relationship Id="rId253" Type="http://schemas.openxmlformats.org/officeDocument/2006/relationships/hyperlink" Target="https://www.3gpp.org/ftp/TSG_RAN/WG2_RL2/TSGR2_109bis-e/Docs/R2-2002863.zip" TargetMode="External"/><Relationship Id="rId274" Type="http://schemas.openxmlformats.org/officeDocument/2006/relationships/hyperlink" Target="https://www.3gpp.org/ftp/TSG_RAN/WG2_RL2/TSGR2_109bis-e/Docs/R2-2003043.zip" TargetMode="External"/><Relationship Id="rId295" Type="http://schemas.openxmlformats.org/officeDocument/2006/relationships/hyperlink" Target="https://www.3gpp.org/ftp/TSG_RAN/WG2_RL2/TSGR2_109bis-e/Docs/R2-2003030.zip" TargetMode="External"/><Relationship Id="rId309" Type="http://schemas.openxmlformats.org/officeDocument/2006/relationships/hyperlink" Target="https://www.3gpp.org/ftp/TSG_RAN/WG2_RL2/TSGR2_109bis-e/Docs/R2-2003861.zip" TargetMode="External"/><Relationship Id="rId27" Type="http://schemas.openxmlformats.org/officeDocument/2006/relationships/hyperlink" Target="https://www.3gpp.org/ftp/TSG_RAN/WG2_RL2/TSGR2_109bis-e/Docs/R2-2003549.zip" TargetMode="External"/><Relationship Id="rId48" Type="http://schemas.openxmlformats.org/officeDocument/2006/relationships/hyperlink" Target="https://www.3gpp.org/ftp/TSG_RAN/WG2_RL2/TSGR2_109bis-e/Docs/R2-2003843.zip" TargetMode="External"/><Relationship Id="rId69" Type="http://schemas.openxmlformats.org/officeDocument/2006/relationships/hyperlink" Target="https://www.3gpp.org/ftp/TSG_RAN/WG2_RL2/TSGR2_109bis-e/Docs/R2-2003849.zip" TargetMode="External"/><Relationship Id="rId113" Type="http://schemas.openxmlformats.org/officeDocument/2006/relationships/hyperlink" Target="https://www.3gpp.org/ftp/TSG_RAN/WG2_RL2/TSGR2_109bis-e/Docs/R2-2003147.zip" TargetMode="External"/><Relationship Id="rId134" Type="http://schemas.openxmlformats.org/officeDocument/2006/relationships/hyperlink" Target="https://www.3gpp.org/ftp/TSG_RAN/WG2_RL2/TSGR2_109bis-e/Docs/R2-2003551.zip" TargetMode="External"/><Relationship Id="rId320" Type="http://schemas.openxmlformats.org/officeDocument/2006/relationships/hyperlink" Target="https://www.3gpp.org/ftp/TSG_RAN/WG2_RL2/TSGR2_109bis-e/Docs/R2-2003547.zip" TargetMode="External"/><Relationship Id="rId80" Type="http://schemas.openxmlformats.org/officeDocument/2006/relationships/hyperlink" Target="https://www.3gpp.org/ftp/TSG_RAN/WG2_RL2/TSGR2_109bis-e/Docs/R2-2003453.zip" TargetMode="External"/><Relationship Id="rId155" Type="http://schemas.openxmlformats.org/officeDocument/2006/relationships/hyperlink" Target="https://www.3gpp.org/ftp/TSG_RAN/WG2_RL2/TSGR2_109bis-e/Docs/R2-2003571.zip" TargetMode="External"/><Relationship Id="rId176" Type="http://schemas.openxmlformats.org/officeDocument/2006/relationships/hyperlink" Target="https://www.3gpp.org/ftp/TSG_RAN/WG2_RL2/TSGR2_109bis-e/Docs/R2-2003577.zip" TargetMode="External"/><Relationship Id="rId197" Type="http://schemas.openxmlformats.org/officeDocument/2006/relationships/hyperlink" Target="https://www.3gpp.org/ftp/TSG_RAN/WG2_RL2/TSGR2_109bis-e/Docs/R2-2003442.zip" TargetMode="External"/><Relationship Id="rId201" Type="http://schemas.openxmlformats.org/officeDocument/2006/relationships/hyperlink" Target="https://www.3gpp.org/ftp/TSG_RAN/WG2_RL2/TSGR2_109bis-e/Docs/R2-2001536.zip" TargetMode="External"/><Relationship Id="rId222" Type="http://schemas.openxmlformats.org/officeDocument/2006/relationships/hyperlink" Target="https://www.3gpp.org/ftp/TSG_RAN/WG2_RL2/TSGR2_109bis-e/Docs/R2-2003844.zip" TargetMode="External"/><Relationship Id="rId243" Type="http://schemas.openxmlformats.org/officeDocument/2006/relationships/hyperlink" Target="https://www.3gpp.org/ftp/TSG_RAN/WG2_RL2/TSGR2_109bis-e/Docs/R2-2003370.zip" TargetMode="External"/><Relationship Id="rId264" Type="http://schemas.openxmlformats.org/officeDocument/2006/relationships/hyperlink" Target="https://www.3gpp.org/ftp/TSG_RAN/WG2_RL2/TSGR2_109bis-e/Docs/R2-2003845.zip" TargetMode="External"/><Relationship Id="rId285" Type="http://schemas.openxmlformats.org/officeDocument/2006/relationships/hyperlink" Target="https://www.3gpp.org/ftp/TSG_RAN/WG2_RL2/TSGR2_109bis-e/Docs/R2-2003502.zip" TargetMode="Externa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841.zip" TargetMode="External"/><Relationship Id="rId59" Type="http://schemas.openxmlformats.org/officeDocument/2006/relationships/hyperlink" Target="https://www.3gpp.org/ftp/TSG_RAN/WG2_RL2/TSGR2_109bis-e/Docs/R2-2003846.zip" TargetMode="External"/><Relationship Id="rId103" Type="http://schemas.openxmlformats.org/officeDocument/2006/relationships/hyperlink" Target="https://www.3gpp.org/ftp/TSG_RAN/WG2_RL2/TSGR2_109bis-e/Docs/R2-2003841.zip" TargetMode="External"/><Relationship Id="rId124" Type="http://schemas.openxmlformats.org/officeDocument/2006/relationships/hyperlink" Target="https://www.3gpp.org/ftp/TSG_RAN/WG2_RL2/TSGR2_109bis-e/Docs/R2-2003859.zip" TargetMode="External"/><Relationship Id="rId310" Type="http://schemas.openxmlformats.org/officeDocument/2006/relationships/hyperlink" Target="https://www.3gpp.org/ftp/TSG_RAN/WG2_RL2/TSGR2_109bis-e/Docs/R2-2003862.zip" TargetMode="External"/><Relationship Id="rId70" Type="http://schemas.openxmlformats.org/officeDocument/2006/relationships/hyperlink" Target="https://www.3gpp.org/ftp/TSG_RAN/WG2_RL2/TSGR2_109bis-e/Docs/R2-2003849.zip" TargetMode="External"/><Relationship Id="rId91" Type="http://schemas.openxmlformats.org/officeDocument/2006/relationships/hyperlink" Target="https://www.3gpp.org/ftp/TSG_RAN/WG2_RL2/TSGR2_109bis-e/Docs/R2-2003150.zip" TargetMode="External"/><Relationship Id="rId145" Type="http://schemas.openxmlformats.org/officeDocument/2006/relationships/hyperlink" Target="https://www.3gpp.org/ftp/TSG_RAN/WG2_RL2/TSGR2_109bis-e/Docs/R2-2003452.zip" TargetMode="External"/><Relationship Id="rId166" Type="http://schemas.openxmlformats.org/officeDocument/2006/relationships/hyperlink" Target="https://www.3gpp.org/ftp/TSG_RAN/WG2_RL2/TSGR2_109bis-e/Docs/R2-2002748.zip" TargetMode="External"/><Relationship Id="rId187" Type="http://schemas.openxmlformats.org/officeDocument/2006/relationships/hyperlink" Target="https://www.3gpp.org/ftp/TSG_RAN/WG2_RL2/TSGR2_109bis-e/Docs/R2-2003848.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3327.zip" TargetMode="External"/><Relationship Id="rId233" Type="http://schemas.openxmlformats.org/officeDocument/2006/relationships/hyperlink" Target="https://www.3gpp.org/ftp/TSG_RAN/WG2_RL2/TSGR2_109bis-e/Docs/R2-2003268.zip" TargetMode="External"/><Relationship Id="rId254" Type="http://schemas.openxmlformats.org/officeDocument/2006/relationships/hyperlink" Target="https://www.3gpp.org/ftp/TSG_RAN/WG2_RL2/TSGR2_109bis-e/Docs/R2-2002864.zip" TargetMode="External"/><Relationship Id="rId28" Type="http://schemas.openxmlformats.org/officeDocument/2006/relationships/hyperlink" Target="https://www.3gpp.org/ftp/TSG_RAN/WG2_RL2/TSGR2_109bis-e/Docs/R2-2003550.zip" TargetMode="External"/><Relationship Id="rId49" Type="http://schemas.openxmlformats.org/officeDocument/2006/relationships/hyperlink" Target="https://www.3gpp.org/ftp/TSG_RAN/WG2_RL2/TSGR2_109bis-e/Docs/R2-2003843.zip" TargetMode="External"/><Relationship Id="rId114" Type="http://schemas.openxmlformats.org/officeDocument/2006/relationships/hyperlink" Target="https://www.3gpp.org/ftp/TSG_RAN/WG2_RL2/TSGR2_109bis-e/Docs/R2-2003148.zip" TargetMode="External"/><Relationship Id="rId275" Type="http://schemas.openxmlformats.org/officeDocument/2006/relationships/hyperlink" Target="https://www.3gpp.org/ftp/TSG_RAN/WG2_RL2/TSGR2_109bis-e/Docs/R2-2003853.zip" TargetMode="External"/><Relationship Id="rId296" Type="http://schemas.openxmlformats.org/officeDocument/2006/relationships/hyperlink" Target="https://www.3gpp.org/ftp/TSG_RAN/WG2_RL2/TSGR2_109bis-e/Docs/R2-2003040.zip" TargetMode="External"/><Relationship Id="rId300" Type="http://schemas.openxmlformats.org/officeDocument/2006/relationships/hyperlink" Target="https://www.3gpp.org/ftp/TSG_RAN/WG2_RL2/TSGR2_109bis-e/Docs/R2-2002887.zip" TargetMode="External"/><Relationship Id="rId60" Type="http://schemas.openxmlformats.org/officeDocument/2006/relationships/hyperlink" Target="https://www.3gpp.org/ftp/TSG_RAN/WG2_RL2/TSGR2_109bis-e/Docs/R2-2003846.zip" TargetMode="External"/><Relationship Id="rId81" Type="http://schemas.openxmlformats.org/officeDocument/2006/relationships/hyperlink" Target="https://www.3gpp.org/ftp/TSG_RAN/WG2_RL2/TSGR2_109bis-e/Docs/R2-2003232.zip" TargetMode="External"/><Relationship Id="rId135" Type="http://schemas.openxmlformats.org/officeDocument/2006/relationships/hyperlink" Target="https://www.3gpp.org/ftp/TSG_RAN/WG2_RL2/TSGR2_109bis-e/Docs/R2-2003552.zip" TargetMode="External"/><Relationship Id="rId156" Type="http://schemas.openxmlformats.org/officeDocument/2006/relationships/hyperlink" Target="https://www.3gpp.org/ftp/TSG_RAN/WG2_RL2/TSGR2_109bis-e/Docs/R2-2003572.zip" TargetMode="External"/><Relationship Id="rId177" Type="http://schemas.openxmlformats.org/officeDocument/2006/relationships/hyperlink" Target="https://www.3gpp.org/ftp/TSG_RAN/WG2_RL2/TSGR2_109bis-e/Docs/R2-2003609.zip" TargetMode="External"/><Relationship Id="rId198" Type="http://schemas.openxmlformats.org/officeDocument/2006/relationships/hyperlink" Target="https://www.3gpp.org/ftp/TSG_RAN/WG2_RL2/TSGR2_109bis-e/Docs/R2-2002749.zip" TargetMode="External"/><Relationship Id="rId321" Type="http://schemas.openxmlformats.org/officeDocument/2006/relationships/hyperlink" Target="https://www.3gpp.org/ftp/TSG_RAN/WG2_RL2/TSGR2_109bis-e/Docs/R2-2003364.zip" TargetMode="External"/><Relationship Id="rId202" Type="http://schemas.openxmlformats.org/officeDocument/2006/relationships/hyperlink" Target="https://www.3gpp.org/ftp/TSG_RAN/WG2_RL2/TSGR2_109bis-e/Docs/R2-2003038.zip" TargetMode="External"/><Relationship Id="rId223" Type="http://schemas.openxmlformats.org/officeDocument/2006/relationships/hyperlink" Target="https://www.3gpp.org/ftp/TSG_RAN/WG2_RL2/TSGR2_109bis-e/Docs/R2-2003844.zip" TargetMode="External"/><Relationship Id="rId244" Type="http://schemas.openxmlformats.org/officeDocument/2006/relationships/hyperlink" Target="https://www.3gpp.org/ftp/TSG_RAN/WG2_RL2/TSGR2_109bis-e/Docs/R2-2003852.zip" TargetMode="External"/><Relationship Id="rId18" Type="http://schemas.openxmlformats.org/officeDocument/2006/relationships/hyperlink" Target="https://www.3gpp.org/ftp/TSG_RAN/WG2_RL2/TSGR2_109bis-e/Docs/R2-2003841.zip" TargetMode="External"/><Relationship Id="rId39" Type="http://schemas.openxmlformats.org/officeDocument/2006/relationships/hyperlink" Target="https://www.3gpp.org/ftp/TSG_RAN/WG2_RL2/TSGR2_109bis-e/Docs/R2-2003546.zip" TargetMode="External"/><Relationship Id="rId265" Type="http://schemas.openxmlformats.org/officeDocument/2006/relationships/hyperlink" Target="https://www.3gpp.org/ftp/TSG_RAN/WG2_RL2/TSGR2_109bis-e/Docs/R2-2002864.zip" TargetMode="External"/><Relationship Id="rId286" Type="http://schemas.openxmlformats.org/officeDocument/2006/relationships/hyperlink" Target="https://www.3gpp.org/ftp/TSG_RAN/WG2_RL2/TSGR2_109bis-e/Docs/R2-2003530.zip" TargetMode="External"/><Relationship Id="rId50" Type="http://schemas.openxmlformats.org/officeDocument/2006/relationships/hyperlink" Target="https://www.3gpp.org/ftp/TSG_RAN/WG2_RL2/TSGR2_109bis-e/Docs/R2-2003843.zip" TargetMode="External"/><Relationship Id="rId104" Type="http://schemas.openxmlformats.org/officeDocument/2006/relationships/hyperlink" Target="https://www.3gpp.org/ftp/TSG_RAN/WG2_RL2/TSGR2_109bis-e/Docs/R2-2003841.zip" TargetMode="External"/><Relationship Id="rId125" Type="http://schemas.openxmlformats.org/officeDocument/2006/relationships/hyperlink" Target="https://www.3gpp.org/ftp/TSG_RAN/WG2_RL2/TSGR2_109bis-e/Docs/R2-2003859.zip" TargetMode="External"/><Relationship Id="rId146" Type="http://schemas.openxmlformats.org/officeDocument/2006/relationships/hyperlink" Target="https://www.3gpp.org/ftp/TSG_RAN/WG2_RL2/TSGR2_109bis-e/Docs/R2-2003453.zip" TargetMode="External"/><Relationship Id="rId167" Type="http://schemas.openxmlformats.org/officeDocument/2006/relationships/hyperlink" Target="https://www.3gpp.org/ftp/TSG_RAN/WG2_RL2/TSGR2_109bis-e/Docs/R2-2002900.zip" TargetMode="External"/><Relationship Id="rId188" Type="http://schemas.openxmlformats.org/officeDocument/2006/relationships/hyperlink" Target="https://www.3gpp.org/ftp/TSG_RAN/WG2_RL2/TSGR2_109bis-e/Docs/R2-2003848.zip" TargetMode="External"/><Relationship Id="rId311" Type="http://schemas.openxmlformats.org/officeDocument/2006/relationships/hyperlink" Target="https://www.3gpp.org/ftp/TSG_RAN/WG2_RL2/TSGR2_109bis-e/Docs/R2-2003863.zip" TargetMode="External"/><Relationship Id="rId71" Type="http://schemas.openxmlformats.org/officeDocument/2006/relationships/hyperlink" Target="https://www.3gpp.org/ftp/TSG_RAN/WG2_RL2/TSGR2_109bis-e/Docs/R2-2003850.zip" TargetMode="External"/><Relationship Id="rId92" Type="http://schemas.openxmlformats.org/officeDocument/2006/relationships/hyperlink" Target="https://www.3gpp.org/ftp/TSG_RAN/WG2_RL2/TSGR2_109bis-e/Docs/R2-2003151.zip" TargetMode="External"/><Relationship Id="rId213" Type="http://schemas.openxmlformats.org/officeDocument/2006/relationships/hyperlink" Target="https://www.3gpp.org/ftp/TSG_RAN/WG2_RL2/TSGR2_109bis-e/Docs/R2-2002904.zip" TargetMode="External"/><Relationship Id="rId234" Type="http://schemas.openxmlformats.org/officeDocument/2006/relationships/hyperlink" Target="https://www.3gpp.org/ftp/TSG_RAN/WG2_RL2/TSGR2_109bis-e/Docs/R2-2003268.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1.zip" TargetMode="External"/><Relationship Id="rId255" Type="http://schemas.openxmlformats.org/officeDocument/2006/relationships/hyperlink" Target="https://www.3gpp.org/ftp/TSG_RAN/WG2_RL2/TSGR2_109bis-e/Docs/R2-2002608.zip" TargetMode="External"/><Relationship Id="rId276" Type="http://schemas.openxmlformats.org/officeDocument/2006/relationships/hyperlink" Target="https://www.3gpp.org/ftp/TSG_RAN/WG2_RL2/TSGR2_109bis-e/Docs/R2-2003044.zip" TargetMode="External"/><Relationship Id="rId297" Type="http://schemas.openxmlformats.org/officeDocument/2006/relationships/hyperlink" Target="https://www.3gpp.org/ftp/TSG_RAN/WG2_RL2/TSGR2_109bis-e/Docs/R2-2003546.zip" TargetMode="External"/><Relationship Id="rId40" Type="http://schemas.openxmlformats.org/officeDocument/2006/relationships/hyperlink" Target="https://www.3gpp.org/ftp/TSG_RAN/WG2_RL2/TSGR2_109bis-e/Docs/R2-2003547.zip" TargetMode="External"/><Relationship Id="rId115" Type="http://schemas.openxmlformats.org/officeDocument/2006/relationships/hyperlink" Target="https://www.3gpp.org/ftp/TSG_RAN/WG2_RL2/TSGR2_109bis-e/Docs/R2-2003149.zip" TargetMode="External"/><Relationship Id="rId136" Type="http://schemas.openxmlformats.org/officeDocument/2006/relationships/hyperlink" Target="https://www.3gpp.org/ftp/TSG_RAN/WG2_RL2/TSGR2_109bis-e/Docs/R2-2003553.zip" TargetMode="External"/><Relationship Id="rId157" Type="http://schemas.openxmlformats.org/officeDocument/2006/relationships/hyperlink" Target="https://www.3gpp.org/ftp/TSG_RAN/WG2_RL2/TSGR2_109bis-e/Docs/R2-2003573.zip" TargetMode="External"/><Relationship Id="rId178" Type="http://schemas.openxmlformats.org/officeDocument/2006/relationships/hyperlink" Target="https://www.3gpp.org/ftp/TSG_RAN/WG2_RL2/TSGR2_109bis-e/Docs/R2-2003105.zip" TargetMode="External"/><Relationship Id="rId301" Type="http://schemas.openxmlformats.org/officeDocument/2006/relationships/hyperlink" Target="https://www.3gpp.org/ftp/TSG_RAN/WG2_RL2/TSGR2_109bis-e/Docs/R2-2003545.zip" TargetMode="External"/><Relationship Id="rId322" Type="http://schemas.openxmlformats.org/officeDocument/2006/relationships/hyperlink" Target="https://www.3gpp.org/ftp/TSG_RAN/WG2_RL2/TSGR2_109bis-e/Docs/R2-2003364.zip" TargetMode="External"/><Relationship Id="rId61" Type="http://schemas.openxmlformats.org/officeDocument/2006/relationships/hyperlink" Target="https://www.3gpp.org/ftp/TSG_RAN/WG2_RL2/TSGR2_109bis-e/Docs/R2-2003842.zip" TargetMode="External"/><Relationship Id="rId82" Type="http://schemas.openxmlformats.org/officeDocument/2006/relationships/hyperlink" Target="https://www.3gpp.org/ftp/TSG_RAN/WG2_RL2/TSGR2_109bis-e/Docs/R2-2003233.zip" TargetMode="External"/><Relationship Id="rId199" Type="http://schemas.openxmlformats.org/officeDocument/2006/relationships/hyperlink" Target="https://www.3gpp.org/ftp/TSG_RAN/WG2_RL2/TSGR2_109bis-e/Docs/R2-2002800.zip" TargetMode="External"/><Relationship Id="rId203" Type="http://schemas.openxmlformats.org/officeDocument/2006/relationships/hyperlink" Target="https://www.3gpp.org/ftp/TSG_RAN/WG2_RL2/TSGR2_109bis-e/Docs/R2-2003100.zip" TargetMode="External"/><Relationship Id="rId19" Type="http://schemas.openxmlformats.org/officeDocument/2006/relationships/hyperlink" Target="https://www.3gpp.org/ftp/TSG_RAN/WG2_RL2/TSGR2_109bis-e/Docs/R2-2003841.zip" TargetMode="External"/><Relationship Id="rId224" Type="http://schemas.openxmlformats.org/officeDocument/2006/relationships/hyperlink" Target="https://www.3gpp.org/ftp/TSG_RAN/WG2_RL2/TSGR2_109bis-e/Docs/R2-2003843.zip" TargetMode="External"/><Relationship Id="rId245" Type="http://schemas.openxmlformats.org/officeDocument/2006/relationships/hyperlink" Target="https://www.3gpp.org/ftp/TSG_RAN/WG2_RL2/TSGR2_109bis-e/Docs/R2-2003371.zip" TargetMode="External"/><Relationship Id="rId266" Type="http://schemas.openxmlformats.org/officeDocument/2006/relationships/hyperlink" Target="https://www.3gpp.org/ftp/TSG_RAN/WG2_RL2/TSGR2_109bis-e/Docs/R2-2003855.zip" TargetMode="External"/><Relationship Id="rId287" Type="http://schemas.openxmlformats.org/officeDocument/2006/relationships/hyperlink" Target="https://www.3gpp.org/ftp/TSG_RAN/WG2_RL2/TSGR2_109bis-e/Docs/R2-2003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6B80-F6B7-4115-8530-C5307790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53</Pages>
  <Words>27291</Words>
  <Characters>155565</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182492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5</cp:revision>
  <cp:lastPrinted>2019-04-30T12:04:00Z</cp:lastPrinted>
  <dcterms:created xsi:type="dcterms:W3CDTF">2020-04-30T12:31:00Z</dcterms:created>
  <dcterms:modified xsi:type="dcterms:W3CDTF">2020-04-30T14:09:00Z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