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1A734AC4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131989D2" w:rsidR="00783A36" w:rsidRDefault="00783A36" w:rsidP="00783A36">
      <w:pPr>
        <w:pStyle w:val="Doc-title"/>
      </w:pPr>
      <w:r>
        <w:t xml:space="preserve">Feb </w:t>
      </w:r>
      <w:r w:rsidR="004C452B">
        <w:t>20 0900 CET</w:t>
      </w:r>
      <w:r>
        <w:tab/>
        <w:t xml:space="preserve">Summaries submission deadline. </w:t>
      </w:r>
    </w:p>
    <w:p w14:paraId="56717426" w14:textId="51815DF9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  <w:r w:rsidR="007358E7">
        <w:t xml:space="preserve"> (by email)</w:t>
      </w:r>
    </w:p>
    <w:p w14:paraId="490FA9A3" w14:textId="73380433" w:rsidR="002C7C43" w:rsidRPr="002C7C43" w:rsidRDefault="002C7C43" w:rsidP="002C7C43">
      <w:pPr>
        <w:pStyle w:val="Doc-title"/>
      </w:pPr>
      <w:r w:rsidRPr="002C7C43">
        <w:t>Feb 2</w:t>
      </w:r>
      <w:r w:rsidR="00FF44F2">
        <w:t>8</w:t>
      </w:r>
      <w:r w:rsidR="001E6A37">
        <w:t xml:space="preserve"> 1200 CET</w:t>
      </w:r>
      <w:r w:rsidR="00773EB5">
        <w:t xml:space="preserve"> – Mar 2</w:t>
      </w:r>
      <w:r w:rsidR="001E6A37">
        <w:t xml:space="preserve"> </w:t>
      </w:r>
      <w:r w:rsidR="00773EB5">
        <w:t>1200 CET</w:t>
      </w:r>
      <w:r w:rsidRPr="002C7C43">
        <w:tab/>
      </w:r>
      <w:r w:rsidR="00773EB5">
        <w:t>W</w:t>
      </w:r>
      <w:r w:rsidR="00940874">
        <w:t>eek-end break for d</w:t>
      </w:r>
      <w:r>
        <w:t xml:space="preserve">ecision </w:t>
      </w:r>
      <w:r w:rsidRPr="002C7C43">
        <w:t xml:space="preserve">making </w:t>
      </w:r>
      <w:r w:rsidR="00773EB5">
        <w:t>by email. D</w:t>
      </w:r>
      <w:r w:rsidR="00940874">
        <w:t xml:space="preserve">ecision </w:t>
      </w:r>
      <w:r w:rsidR="00940874" w:rsidRPr="002C7C43">
        <w:t xml:space="preserve">making </w:t>
      </w:r>
      <w:r w:rsidR="00940874">
        <w:t xml:space="preserve">by email </w:t>
      </w:r>
      <w:r w:rsidR="001E6A37">
        <w:t>(</w:t>
      </w:r>
      <w:r w:rsidR="00C764A7">
        <w:t>and grace time</w:t>
      </w:r>
      <w:r w:rsidR="00940874">
        <w:t>rs</w:t>
      </w:r>
      <w:r w:rsidR="00C764A7">
        <w:t xml:space="preserve"> for email </w:t>
      </w:r>
      <w:r w:rsidR="00940874">
        <w:t>decisions</w:t>
      </w:r>
      <w:r w:rsidR="001E6A37">
        <w:t xml:space="preserve"> when applicable)</w:t>
      </w:r>
      <w:r w:rsidR="00940874">
        <w:t xml:space="preserve"> are</w:t>
      </w:r>
      <w:r w:rsidR="00C764A7">
        <w:t xml:space="preserve"> suspended from Feb 28 </w:t>
      </w:r>
      <w:r w:rsidR="00FF44F2">
        <w:t>12.00</w:t>
      </w:r>
      <w:r w:rsidR="00C764A7">
        <w:t xml:space="preserve"> CET to Mar </w:t>
      </w:r>
      <w:r w:rsidR="007358E7">
        <w:t>2</w:t>
      </w:r>
      <w:r w:rsidR="00C764A7">
        <w:t xml:space="preserve"> </w:t>
      </w:r>
      <w:r w:rsidR="000D7AF3">
        <w:t>12</w:t>
      </w:r>
      <w:r w:rsidR="00940874">
        <w:t>:00</w:t>
      </w:r>
      <w:r w:rsidR="00C764A7">
        <w:t xml:space="preserve">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and not miss </w:t>
      </w:r>
      <w:r w:rsidRPr="002C7C43">
        <w:t>decisions.</w:t>
      </w:r>
    </w:p>
    <w:p w14:paraId="6304D307" w14:textId="488587BC" w:rsidR="00E77A02" w:rsidRPr="00E77A02" w:rsidRDefault="00E77A02" w:rsidP="00E77A02">
      <w:pPr>
        <w:pStyle w:val="Doc-title"/>
      </w:pPr>
      <w:r>
        <w:t>Mar 06</w:t>
      </w:r>
      <w:r w:rsidR="001E6A37">
        <w:t xml:space="preserve"> 1200 CET</w:t>
      </w:r>
      <w:r w:rsidR="001E6A37">
        <w:tab/>
        <w:t xml:space="preserve">e-Meeting Stop, </w:t>
      </w:r>
      <w:r>
        <w:t xml:space="preserve">including </w:t>
      </w:r>
      <w:r w:rsidR="001E6A37">
        <w:t xml:space="preserve">short email discussions for eRP, </w:t>
      </w:r>
      <w:r w:rsidR="00EC4844">
        <w:t xml:space="preserve">email approval session chair notes. </w:t>
      </w:r>
    </w:p>
    <w:p w14:paraId="30101706" w14:textId="77777777" w:rsidR="001E6A37" w:rsidRDefault="001E6A37" w:rsidP="007A3318"/>
    <w:p w14:paraId="7D7E863D" w14:textId="0467F477" w:rsidR="001E6A37" w:rsidRPr="001E6A37" w:rsidRDefault="00321EBA" w:rsidP="007A3318">
      <w:pPr>
        <w:rPr>
          <w:b/>
          <w:u w:val="single"/>
        </w:rPr>
      </w:pPr>
      <w:r>
        <w:rPr>
          <w:b/>
          <w:u w:val="single"/>
        </w:rPr>
        <w:t>E</w:t>
      </w:r>
      <w:r w:rsidR="002D6F42">
        <w:rPr>
          <w:b/>
          <w:u w:val="single"/>
        </w:rPr>
        <w:t>mail discussion</w:t>
      </w:r>
      <w:r>
        <w:rPr>
          <w:b/>
          <w:u w:val="single"/>
        </w:rPr>
        <w:t xml:space="preserve"> deadlines for meeting conclusion</w:t>
      </w:r>
    </w:p>
    <w:p w14:paraId="14DFFF44" w14:textId="0C89F3CD" w:rsidR="001E6A37" w:rsidRDefault="001E6A37" w:rsidP="007A3318">
      <w:r>
        <w:t>These deadlines are applied unless otherwise decided by session chair</w:t>
      </w:r>
      <w:r w:rsidR="00773EB5">
        <w:t xml:space="preserve"> for specific </w:t>
      </w:r>
      <w:r w:rsidR="00321EBA">
        <w:t>case</w:t>
      </w:r>
      <w:r w:rsidR="00773EB5">
        <w:t xml:space="preserve"> (e.g. to be able to make progress in the last scheduled web conferences)</w:t>
      </w:r>
      <w:r>
        <w:t>.</w:t>
      </w:r>
    </w:p>
    <w:p w14:paraId="16C7C529" w14:textId="04CC2BB1" w:rsidR="001E6A37" w:rsidRDefault="001E6A37" w:rsidP="001E6A37">
      <w:pPr>
        <w:pStyle w:val="Doc-title"/>
      </w:pPr>
      <w:r>
        <w:t>Mar 04 1200 CET</w:t>
      </w:r>
      <w:r>
        <w:tab/>
      </w:r>
      <w:r w:rsidR="00321EBA">
        <w:t xml:space="preserve">At this time: </w:t>
      </w:r>
      <w:r w:rsidR="00773EB5">
        <w:t xml:space="preserve">Stop Discussions on </w:t>
      </w:r>
      <w:r>
        <w:t>functional issues resolution</w:t>
      </w:r>
      <w:r w:rsidR="00773EB5">
        <w:t xml:space="preserve">. Unresolved issues are not further treated at R2 109-e. </w:t>
      </w:r>
      <w:r w:rsidR="00321EBA">
        <w:t>At this time it should</w:t>
      </w:r>
      <w:r w:rsidR="00773EB5">
        <w:t xml:space="preserve"> be clear which CRs shall be subject to approval and their contents. </w:t>
      </w:r>
    </w:p>
    <w:p w14:paraId="49A3A6C0" w14:textId="26F2DD93" w:rsidR="00C16DA8" w:rsidRDefault="001E6A37" w:rsidP="00773EB5">
      <w:pPr>
        <w:pStyle w:val="Doc-title"/>
      </w:pPr>
      <w:r>
        <w:t>Mar 05 1200 CET</w:t>
      </w:r>
      <w:r>
        <w:tab/>
      </w:r>
      <w:r w:rsidR="00321EBA">
        <w:t xml:space="preserve">At this time: </w:t>
      </w:r>
      <w:r w:rsidR="00773EB5">
        <w:t>Stop Discussions on</w:t>
      </w:r>
      <w:r>
        <w:t xml:space="preserve"> CR </w:t>
      </w:r>
      <w:r w:rsidR="00C16DA8">
        <w:t xml:space="preserve">additions, </w:t>
      </w:r>
      <w:r>
        <w:t>implementation options and language</w:t>
      </w:r>
      <w:r w:rsidR="00321EBA">
        <w:t>, to allow checking last 24h. O</w:t>
      </w:r>
      <w:r w:rsidR="00773EB5">
        <w:t xml:space="preserve">nly </w:t>
      </w:r>
      <w:r>
        <w:t xml:space="preserve">minor </w:t>
      </w:r>
      <w:r w:rsidR="00321EBA">
        <w:t xml:space="preserve">and widely </w:t>
      </w:r>
      <w:r w:rsidR="00CE7B62">
        <w:t>obviously acce</w:t>
      </w:r>
      <w:r w:rsidR="00321EBA">
        <w:t>p</w:t>
      </w:r>
      <w:r w:rsidR="00CE7B62">
        <w:t>t</w:t>
      </w:r>
      <w:r w:rsidR="00321EBA">
        <w:t xml:space="preserve">able CR </w:t>
      </w:r>
      <w:r>
        <w:t>changes allowed last 24h</w:t>
      </w:r>
      <w:r w:rsidR="00773EB5">
        <w:t xml:space="preserve">, e.g. removals and small </w:t>
      </w:r>
      <w:r w:rsidR="00321EBA">
        <w:t>simplifications, no additions</w:t>
      </w:r>
      <w:r w:rsidR="00773EB5">
        <w:t xml:space="preserve">. </w:t>
      </w:r>
    </w:p>
    <w:p w14:paraId="64A13053" w14:textId="451ACD76" w:rsidR="001E6A37" w:rsidRDefault="00321EBA" w:rsidP="00C16DA8">
      <w:pPr>
        <w:pStyle w:val="Doc-title"/>
        <w:ind w:firstLine="0"/>
      </w:pPr>
      <w:r>
        <w:t xml:space="preserve">At this time: </w:t>
      </w:r>
      <w:r w:rsidR="00C16DA8">
        <w:t xml:space="preserve">Stop </w:t>
      </w:r>
      <w:r>
        <w:t xml:space="preserve">adding </w:t>
      </w:r>
      <w:r w:rsidR="00C16DA8">
        <w:t xml:space="preserve">new proposals on organizational matters, e.g. email discussions for next meeting, to allow final checking last 24h. </w:t>
      </w:r>
    </w:p>
    <w:p w14:paraId="4CA98754" w14:textId="2E63C511" w:rsidR="002D6F42" w:rsidRPr="002D6F42" w:rsidRDefault="002D6F42" w:rsidP="002D6F42">
      <w:pPr>
        <w:pStyle w:val="Doc-title"/>
      </w:pPr>
      <w:r>
        <w:t>Mar 06 1200 CET</w:t>
      </w:r>
      <w:r>
        <w:tab/>
      </w:r>
      <w:r w:rsidR="00CE7B62">
        <w:t xml:space="preserve">At this time: </w:t>
      </w:r>
      <w:r>
        <w:t xml:space="preserve">Email discussions Stop, approvals are confirmed. </w:t>
      </w:r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7AC66727" w:rsidR="00EC4844" w:rsidRPr="00EC4844" w:rsidRDefault="00402A85" w:rsidP="005823A0">
      <w:pPr>
        <w:pStyle w:val="Doc-text2"/>
        <w:ind w:left="0" w:firstLine="0"/>
      </w:pPr>
      <w:r>
        <w:t xml:space="preserve">Note </w:t>
      </w:r>
      <w:r w:rsidR="00FA174F">
        <w:t xml:space="preserve">Expected change (will be announced): </w:t>
      </w:r>
      <w:r w:rsidR="00351A00">
        <w:t xml:space="preserve">In case </w:t>
      </w:r>
      <w:r w:rsidR="00FA174F">
        <w:t>of non-used spare slots, the start/end time of a remaining session to be changed to be in the middle of the time windows below.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06871D9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0753A473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</w:t>
            </w:r>
            <w:r w:rsidR="00B8353E">
              <w:rPr>
                <w:rFonts w:cs="Arial"/>
                <w:sz w:val="16"/>
                <w:szCs w:val="16"/>
              </w:rPr>
              <w:t>.1, 6.0.2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4E287B95" w14:textId="2ED8953D" w:rsidR="005823A0" w:rsidRPr="0076300E" w:rsidRDefault="005823A0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 NR CP corrections</w:t>
            </w:r>
            <w:r w:rsidR="00CD5BB8">
              <w:rPr>
                <w:rFonts w:cs="Arial"/>
                <w:sz w:val="16"/>
                <w:szCs w:val="16"/>
              </w:rPr>
              <w:t>, incl unsecured UE cap handling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886B4A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028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CE028B">
              <w:rPr>
                <w:rFonts w:cs="Arial"/>
                <w:sz w:val="16"/>
                <w:szCs w:val="16"/>
              </w:rPr>
              <w:t xml:space="preserve"> 17</w:t>
            </w:r>
            <w:r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629D38D2" w:rsidR="0014698E" w:rsidRPr="0076300E" w:rsidRDefault="0014698E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 w:rsidDel="0014698E"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  <w:r w:rsidRPr="00F20A78">
              <w:rPr>
                <w:rFonts w:cs="Arial"/>
                <w:sz w:val="16"/>
                <w:szCs w:val="16"/>
              </w:rPr>
              <w:t xml:space="preserve"> 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2CCFDC7" w:rsidR="0064096E" w:rsidRPr="00E4193A" w:rsidRDefault="00A944D4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0E57" w14:textId="61FFEB61" w:rsidR="0064096E" w:rsidRPr="00F20A78" w:rsidRDefault="0014698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06FA" w14:textId="77777777" w:rsidR="008B203C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2C0B4A36" w14:textId="77777777" w:rsidR="008B203C" w:rsidRPr="00C2175E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D944227" w14:textId="2BEB391A" w:rsidR="008B203C" w:rsidRPr="007A451F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3FDA1756" w:rsidR="0064096E" w:rsidRPr="001D4609" w:rsidRDefault="00CE028B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54D67" w14:textId="45E214E7" w:rsidR="00363D6E" w:rsidRDefault="00363D6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  <w:r>
              <w:rPr>
                <w:sz w:val="16"/>
                <w:szCs w:val="16"/>
              </w:rPr>
              <w:t xml:space="preserve"> (no RRM)</w:t>
            </w:r>
          </w:p>
          <w:p w14:paraId="7939831F" w14:textId="4363E51E" w:rsidR="00830937" w:rsidRPr="00A978EB" w:rsidRDefault="00830937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[5.2][5.4] pdcp version ch.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766C" w14:textId="35AB4EF4" w:rsidR="00CF00EF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02390037" w:rsidR="0064096E" w:rsidRPr="007A451F" w:rsidRDefault="00CF00EF" w:rsidP="00FA69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360E3234" w:rsidR="0064096E" w:rsidRPr="008B027B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3E15" w14:textId="072162CD" w:rsidR="00363D6E" w:rsidRPr="00D4191D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[6.19] NR Inc LS [0.5]</w:t>
            </w:r>
          </w:p>
          <w:p w14:paraId="24BC9328" w14:textId="14C46388" w:rsidR="00363D6E" w:rsidRPr="0014698E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  <w:r>
              <w:rPr>
                <w:sz w:val="16"/>
                <w:szCs w:val="16"/>
                <w:lang w:val="fr-FR"/>
              </w:rPr>
              <w:t xml:space="preserve"> [1]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36698E68" w:rsidR="00CF00EF" w:rsidRPr="00FB38C7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605C67B9" w:rsidR="0064096E" w:rsidRPr="001D4609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1F1062FF" w:rsidR="0014698E" w:rsidRPr="00FA694B" w:rsidRDefault="0014698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B11255B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0053BA51" w:rsidR="0064096E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796E0BAE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  <w:r w:rsidR="00FA174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1D70A6CB" w:rsidR="0064096E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D636F0" w14:textId="1AF6A40F" w:rsidR="00830937" w:rsidRDefault="00830937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</w:t>
            </w:r>
            <w:r w:rsidR="0047716D">
              <w:rPr>
                <w:rFonts w:cs="Arial"/>
                <w:sz w:val="16"/>
                <w:szCs w:val="16"/>
              </w:rPr>
              <w:t>.3 remaining</w:t>
            </w:r>
            <w:r>
              <w:rPr>
                <w:rFonts w:cs="Arial"/>
                <w:sz w:val="16"/>
                <w:szCs w:val="16"/>
              </w:rPr>
              <w:t>]</w:t>
            </w:r>
            <w:r w:rsidR="00730C8F" w:rsidDel="00730C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6.20</w:t>
            </w:r>
            <w:r w:rsidR="00516EE2">
              <w:rPr>
                <w:rFonts w:cs="Arial"/>
                <w:sz w:val="16"/>
                <w:szCs w:val="16"/>
              </w:rPr>
              <w:t>.3</w:t>
            </w:r>
            <w:r w:rsidR="0047716D">
              <w:rPr>
                <w:rFonts w:cs="Arial"/>
                <w:sz w:val="16"/>
                <w:szCs w:val="16"/>
              </w:rPr>
              <w:t xml:space="preserve"> remaining</w:t>
            </w:r>
            <w:r>
              <w:rPr>
                <w:rFonts w:cs="Arial"/>
                <w:sz w:val="16"/>
                <w:szCs w:val="16"/>
              </w:rPr>
              <w:t>]</w:t>
            </w:r>
            <w:r w:rsidR="00516EE2">
              <w:rPr>
                <w:rFonts w:cs="Arial"/>
                <w:sz w:val="16"/>
                <w:szCs w:val="16"/>
              </w:rPr>
              <w:t>[6.21]</w:t>
            </w:r>
            <w:r w:rsidR="0047716D">
              <w:rPr>
                <w:rFonts w:cs="Arial"/>
                <w:sz w:val="16"/>
                <w:szCs w:val="16"/>
              </w:rPr>
              <w:t xml:space="preserve"> On-demand SI in conn.</w:t>
            </w:r>
          </w:p>
          <w:p w14:paraId="4CC8017B" w14:textId="2A6C2CA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593E6A38" w:rsidR="0064096E" w:rsidRPr="00D4191D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517E459D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0855C254" w:rsidR="0064096E" w:rsidRPr="00F20A78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07797A01" w:rsidR="00730C8F" w:rsidRPr="004C0D6B" w:rsidRDefault="00730C8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[6.10.4.3, 6.10.5, </w:t>
            </w:r>
            <w:r w:rsidRPr="00730C8F">
              <w:rPr>
                <w:rFonts w:cs="Arial"/>
                <w:sz w:val="16"/>
                <w:szCs w:val="16"/>
              </w:rPr>
              <w:t>6.10.4.2</w:t>
            </w:r>
            <w:r>
              <w:rPr>
                <w:rFonts w:cs="Arial"/>
                <w:sz w:val="16"/>
                <w:szCs w:val="16"/>
              </w:rPr>
              <w:t xml:space="preserve"> continue] </w:t>
            </w:r>
            <w:r w:rsidRPr="0076300E">
              <w:rPr>
                <w:rFonts w:cs="Arial"/>
                <w:sz w:val="16"/>
                <w:szCs w:val="16"/>
              </w:rPr>
              <w:t>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5FF73E43" w:rsidR="0064096E" w:rsidRPr="00D4191D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CBDADC" w14:textId="2F7979B1" w:rsidR="0064096E" w:rsidRDefault="00AC6340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C9B34B0" w:rsidR="00EC4844" w:rsidRPr="008B027B" w:rsidRDefault="000D7AF3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</w:t>
            </w:r>
            <w:r w:rsidR="00EC4844"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C484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CE9FAB8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B19AB" w14:textId="341494F5" w:rsidR="00D16D72" w:rsidRDefault="00D16D72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  <w:p w14:paraId="071B124A" w14:textId="1B8C7A08" w:rsidR="004A3383" w:rsidRPr="0076300E" w:rsidRDefault="004A3383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00EBB" w14:textId="77777777" w:rsidR="00893EB5" w:rsidRDefault="00893EB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 w:rsidDel="00893EB5">
              <w:rPr>
                <w:rFonts w:cs="Arial"/>
                <w:sz w:val="16"/>
                <w:szCs w:val="16"/>
              </w:rPr>
              <w:t xml:space="preserve"> </w:t>
            </w:r>
          </w:p>
          <w:p w14:paraId="34994D04" w14:textId="2EA9E16C" w:rsidR="004A3383" w:rsidRPr="0076300E" w:rsidRDefault="004A3383" w:rsidP="00893E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0E993505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7E5314">
              <w:rPr>
                <w:rFonts w:cs="Arial"/>
                <w:sz w:val="16"/>
                <w:szCs w:val="16"/>
              </w:rPr>
              <w:t xml:space="preserve"> 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</w:tr>
      <w:tr w:rsidR="001055C2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8321775" w:rsidR="001055C2" w:rsidRPr="008B027B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4950BF6B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81B31A2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271F786A" w:rsidR="001055C2" w:rsidRPr="007A451F" w:rsidRDefault="001055C2" w:rsidP="001055C2">
            <w:pPr>
              <w:rPr>
                <w:rFonts w:cs="Arial"/>
                <w:sz w:val="16"/>
                <w:szCs w:val="16"/>
              </w:rPr>
            </w:pPr>
            <w:r w:rsidDel="00105448">
              <w:rPr>
                <w:rStyle w:val="CommentReference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1055C2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0F2039B8" w:rsidR="001055C2" w:rsidRPr="001D4609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1055C2" w:rsidRPr="007A451F" w:rsidRDefault="001055C2" w:rsidP="001055C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055C2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2DFA3987" w:rsidR="001055C2" w:rsidRPr="00E4193A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  <w:p w14:paraId="300C79DE" w14:textId="657C2083" w:rsidR="001055C2" w:rsidRPr="00F20A78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0DDF1" w14:textId="1D316E39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  <w:p w14:paraId="097FF391" w14:textId="508FC12D" w:rsidR="001055C2" w:rsidRPr="00B66294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E921" w14:textId="65F8276A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0CAFCA96" w14:textId="44944B29" w:rsidR="001055C2" w:rsidRPr="007A451F" w:rsidRDefault="001055C2" w:rsidP="001838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1055C2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54D66D0D" w:rsidR="001055C2" w:rsidRPr="001D4609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1055C2" w:rsidRPr="00F20A78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1055C2" w:rsidRPr="00F20A78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8ACE94" w14:textId="584C5A5C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  <w:p w14:paraId="4B44429D" w14:textId="3C5F802F" w:rsidR="001055C2" w:rsidRPr="007A451F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055C2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6932DE68" w:rsidR="001055C2" w:rsidRPr="005823A0" w:rsidRDefault="001055C2" w:rsidP="001055C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</w:t>
            </w:r>
            <w:r w:rsidRPr="005823A0">
              <w:rPr>
                <w:rFonts w:cs="Arial"/>
                <w:b/>
                <w:sz w:val="16"/>
                <w:szCs w:val="16"/>
              </w:rPr>
              <w:t xml:space="preserve">day </w:t>
            </w: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055C2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0757B0EE" w:rsidR="001055C2" w:rsidRPr="001D4609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D0C67" w14:textId="3277A071" w:rsidR="001838A4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03-03T23:33:00Z"/>
                <w:sz w:val="16"/>
                <w:szCs w:val="16"/>
                <w:lang w:val="fr-FR"/>
              </w:rPr>
            </w:pPr>
            <w:del w:id="1" w:author="Johan Johansson" w:date="2020-03-03T20:30:00Z">
              <w:r w:rsidDel="00374943">
                <w:rPr>
                  <w:sz w:val="16"/>
                  <w:szCs w:val="16"/>
                  <w:lang w:val="fr-FR"/>
                </w:rPr>
                <w:delText>To be scheduled if needed</w:delText>
              </w:r>
            </w:del>
          </w:p>
          <w:p w14:paraId="06FF58A4" w14:textId="3AC1A8DB" w:rsidR="00374943" w:rsidRDefault="00374943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0-03-03T20:29:00Z"/>
                <w:sz w:val="16"/>
                <w:szCs w:val="16"/>
                <w:lang w:val="fr-FR"/>
              </w:rPr>
            </w:pPr>
            <w:ins w:id="3" w:author="Johan Johansson" w:date="2020-03-03T20:29:00Z">
              <w:r>
                <w:rPr>
                  <w:sz w:val="16"/>
                  <w:szCs w:val="16"/>
                  <w:lang w:val="fr-FR"/>
                </w:rPr>
                <w:t>[6.0] ASN.1 Review Plan</w:t>
              </w:r>
            </w:ins>
            <w:ins w:id="4" w:author="Johan Johansson" w:date="2020-03-03T23:23:00Z">
              <w:r w:rsidR="00FB53F0">
                <w:rPr>
                  <w:sz w:val="16"/>
                  <w:szCs w:val="16"/>
                  <w:lang w:val="fr-FR"/>
                </w:rPr>
                <w:t>, other comebacks</w:t>
              </w:r>
            </w:ins>
          </w:p>
          <w:p w14:paraId="750B6D7A" w14:textId="3A1E8D93" w:rsidR="00374943" w:rsidRDefault="00374943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Johan Johansson" w:date="2020-03-03T20:29:00Z">
              <w:r>
                <w:rPr>
                  <w:sz w:val="16"/>
                  <w:szCs w:val="16"/>
                  <w:lang w:val="fr-FR"/>
                </w:rPr>
                <w:t>[5] comeback if needed</w:t>
              </w:r>
            </w:ins>
            <w:bookmarkStart w:id="6" w:name="_GoBack"/>
            <w:bookmarkEnd w:id="6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D7F2E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5273D60F" w14:textId="1E29E11A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71298274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1055C2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743446AA" w:rsidR="001055C2" w:rsidRPr="001D4609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2774D860" w:rsidR="002553B2" w:rsidRDefault="00FB53F0" w:rsidP="00FB5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Johan Johansson" w:date="2020-03-03T23:23:00Z">
              <w:r w:rsidRPr="00946DF4">
                <w:rPr>
                  <w:rFonts w:cs="Arial"/>
                  <w:sz w:val="16"/>
                  <w:szCs w:val="16"/>
                </w:rPr>
                <w:t>[6.1] NR IAB [3</w:t>
              </w:r>
            </w:ins>
            <w:ins w:id="8" w:author="Johan Johansson" w:date="2020-03-03T23:24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9" w:author="Johan Johansson" w:date="2020-03-03T23:25:00Z">
              <w:r>
                <w:rPr>
                  <w:rFonts w:cs="Arial"/>
                  <w:sz w:val="16"/>
                  <w:szCs w:val="16"/>
                </w:rPr>
                <w:t xml:space="preserve">Selected </w:t>
              </w:r>
            </w:ins>
            <w:ins w:id="10" w:author="Johan Johansson" w:date="2020-03-03T23:24:00Z">
              <w:r>
                <w:rPr>
                  <w:rFonts w:cs="Arial"/>
                  <w:sz w:val="16"/>
                  <w:szCs w:val="16"/>
                </w:rPr>
                <w:t>Issues not resolved by email.</w:t>
              </w:r>
            </w:ins>
            <w:del w:id="11" w:author="Johan Johansson" w:date="2020-03-03T23:23:00Z">
              <w:r w:rsidR="001055C2" w:rsidDel="00FB53F0">
                <w:rPr>
                  <w:sz w:val="16"/>
                  <w:szCs w:val="16"/>
                  <w:lang w:val="fr-FR"/>
                </w:rPr>
                <w:delText xml:space="preserve">To be scheduled if needed 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6B08" w14:textId="77777777" w:rsidR="00FB53F0" w:rsidRDefault="00FB53F0" w:rsidP="00FB53F0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Johan Johansson" w:date="2020-03-03T23:25:00Z"/>
                <w:rFonts w:cs="Arial"/>
                <w:sz w:val="16"/>
                <w:szCs w:val="16"/>
              </w:rPr>
            </w:pPr>
            <w:ins w:id="13" w:author="Johan Johansson" w:date="2020-03-03T23:25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>6.12</w:t>
              </w:r>
              <w:r w:rsidRPr="0076300E">
                <w:rPr>
                  <w:rFonts w:cs="Arial"/>
                  <w:sz w:val="16"/>
                  <w:szCs w:val="16"/>
                </w:rPr>
                <w:t>] SON/MDT in NR [1] (Hu Nan)</w:t>
              </w:r>
            </w:ins>
          </w:p>
          <w:p w14:paraId="2C3999F7" w14:textId="0445BB84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4" w:author="Johan Johansson" w:date="2020-03-03T23:25:00Z">
              <w:r w:rsidDel="00FB53F0">
                <w:rPr>
                  <w:sz w:val="16"/>
                  <w:szCs w:val="16"/>
                  <w:lang w:val="fr-FR"/>
                </w:rPr>
                <w:delText>To be scheduled if needed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45210E03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0B5E6" w16cid:durableId="21ED3CB1"/>
  <w16cid:commentId w16cid:paraId="69567A59" w16cid:durableId="21ED3CA6"/>
  <w16cid:commentId w16cid:paraId="0EC39430" w16cid:durableId="21ED3D24"/>
  <w16cid:commentId w16cid:paraId="16B6BDDC" w16cid:durableId="21ED3CDC"/>
  <w16cid:commentId w16cid:paraId="003FA988" w16cid:durableId="21ED3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EB6BE" w14:textId="77777777" w:rsidR="009F4F56" w:rsidRDefault="009F4F56">
      <w:r>
        <w:separator/>
      </w:r>
    </w:p>
    <w:p w14:paraId="26956074" w14:textId="77777777" w:rsidR="009F4F56" w:rsidRDefault="009F4F56"/>
  </w:endnote>
  <w:endnote w:type="continuationSeparator" w:id="0">
    <w:p w14:paraId="2523BD57" w14:textId="77777777" w:rsidR="009F4F56" w:rsidRDefault="009F4F56">
      <w:r>
        <w:continuationSeparator/>
      </w:r>
    </w:p>
    <w:p w14:paraId="67237B82" w14:textId="77777777" w:rsidR="009F4F56" w:rsidRDefault="009F4F56"/>
  </w:endnote>
  <w:endnote w:type="continuationNotice" w:id="1">
    <w:p w14:paraId="38528118" w14:textId="77777777" w:rsidR="009F4F56" w:rsidRDefault="009F4F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38A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838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E6933" w14:textId="77777777" w:rsidR="009F4F56" w:rsidRDefault="009F4F56">
      <w:r>
        <w:separator/>
      </w:r>
    </w:p>
    <w:p w14:paraId="5FD6BB1E" w14:textId="77777777" w:rsidR="009F4F56" w:rsidRDefault="009F4F56"/>
  </w:footnote>
  <w:footnote w:type="continuationSeparator" w:id="0">
    <w:p w14:paraId="524A5705" w14:textId="77777777" w:rsidR="009F4F56" w:rsidRDefault="009F4F56">
      <w:r>
        <w:continuationSeparator/>
      </w:r>
    </w:p>
    <w:p w14:paraId="08F92CB7" w14:textId="77777777" w:rsidR="009F4F56" w:rsidRDefault="009F4F56"/>
  </w:footnote>
  <w:footnote w:type="continuationNotice" w:id="1">
    <w:p w14:paraId="458F145F" w14:textId="77777777" w:rsidR="009F4F56" w:rsidRDefault="009F4F5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2.25pt;height:25.9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C2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8A4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B2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9B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D"/>
    <w:rsid w:val="00363E62"/>
    <w:rsid w:val="003640BB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43"/>
    <w:rsid w:val="003749BC"/>
    <w:rsid w:val="00374A09"/>
    <w:rsid w:val="00374AA7"/>
    <w:rsid w:val="00374AB1"/>
    <w:rsid w:val="00374AB6"/>
    <w:rsid w:val="00374BE9"/>
    <w:rsid w:val="00374C10"/>
    <w:rsid w:val="00374C4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4E7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6D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EE2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84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8F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EB5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1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B58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56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2AF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40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294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3F2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F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3F0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C78A-F961-48E6-B17D-4C088933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4192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2020-03-03T22:27:00Z</dcterms:created>
  <dcterms:modified xsi:type="dcterms:W3CDTF">2020-03-03T22:33:00Z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