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204E31" w:rsidRDefault="00080512" w:rsidP="004D4BF4">
      <w:pPr>
        <w:pStyle w:val="ZA"/>
        <w:framePr w:wrap="notBeside"/>
      </w:pPr>
      <w:bookmarkStart w:id="0" w:name="page1"/>
      <w:r w:rsidRPr="00204E31">
        <w:rPr>
          <w:sz w:val="64"/>
        </w:rPr>
        <w:t xml:space="preserve">3GPP TS </w:t>
      </w:r>
      <w:r w:rsidR="007625E0" w:rsidRPr="00204E31">
        <w:rPr>
          <w:sz w:val="64"/>
        </w:rPr>
        <w:t>36.305</w:t>
      </w:r>
      <w:r w:rsidRPr="00204E31">
        <w:rPr>
          <w:sz w:val="64"/>
        </w:rPr>
        <w:t xml:space="preserve"> </w:t>
      </w:r>
      <w:r w:rsidRPr="00204E31">
        <w:t>V</w:t>
      </w:r>
      <w:r w:rsidR="00CF62CD" w:rsidRPr="00204E31">
        <w:t>1</w:t>
      </w:r>
      <w:r w:rsidR="00573536" w:rsidRPr="00204E31">
        <w:t>6</w:t>
      </w:r>
      <w:r w:rsidR="00C96B98" w:rsidRPr="00204E31">
        <w:t>.</w:t>
      </w:r>
      <w:ins w:id="1" w:author="CR#0087r1" w:date="2020-07-20T01:25:00Z">
        <w:r w:rsidR="00440B0F">
          <w:t>1</w:t>
        </w:r>
      </w:ins>
      <w:del w:id="2" w:author="CR#0087r1" w:date="2020-07-20T01:25:00Z">
        <w:r w:rsidR="00573536" w:rsidRPr="00204E31" w:rsidDel="00440B0F">
          <w:delText>0</w:delText>
        </w:r>
      </w:del>
      <w:r w:rsidR="007625E0" w:rsidRPr="00204E31">
        <w:t>.0</w:t>
      </w:r>
      <w:r w:rsidRPr="00204E31">
        <w:t xml:space="preserve"> </w:t>
      </w:r>
      <w:r w:rsidRPr="00204E31">
        <w:rPr>
          <w:sz w:val="32"/>
        </w:rPr>
        <w:t>(</w:t>
      </w:r>
      <w:r w:rsidR="00457256" w:rsidRPr="00204E31">
        <w:rPr>
          <w:sz w:val="32"/>
        </w:rPr>
        <w:t>20</w:t>
      </w:r>
      <w:r w:rsidR="00573536" w:rsidRPr="00204E31">
        <w:rPr>
          <w:sz w:val="32"/>
        </w:rPr>
        <w:t>20</w:t>
      </w:r>
      <w:r w:rsidRPr="00204E31">
        <w:rPr>
          <w:sz w:val="32"/>
        </w:rPr>
        <w:t>-</w:t>
      </w:r>
      <w:r w:rsidR="00BC7C1B" w:rsidRPr="00204E31">
        <w:rPr>
          <w:sz w:val="32"/>
        </w:rPr>
        <w:t>0</w:t>
      </w:r>
      <w:ins w:id="3" w:author="CR#0087r1" w:date="2020-07-20T01:25:00Z">
        <w:r w:rsidR="00440B0F">
          <w:rPr>
            <w:sz w:val="32"/>
          </w:rPr>
          <w:t>7</w:t>
        </w:r>
      </w:ins>
      <w:del w:id="4" w:author="CR#0087r1" w:date="2020-07-20T01:25:00Z">
        <w:r w:rsidR="00573536" w:rsidRPr="00204E31" w:rsidDel="00440B0F">
          <w:rPr>
            <w:sz w:val="32"/>
          </w:rPr>
          <w:delText>3</w:delText>
        </w:r>
      </w:del>
      <w:r w:rsidRPr="00204E31">
        <w:rPr>
          <w:sz w:val="32"/>
        </w:rPr>
        <w:t>)</w:t>
      </w:r>
    </w:p>
    <w:p w:rsidR="00080512" w:rsidRPr="00204E31" w:rsidRDefault="00080512">
      <w:pPr>
        <w:pStyle w:val="ZB"/>
        <w:framePr w:wrap="notBeside"/>
      </w:pPr>
      <w:r w:rsidRPr="00204E31">
        <w:t>Technical Specification</w:t>
      </w:r>
    </w:p>
    <w:p w:rsidR="00080512" w:rsidRPr="00204E31" w:rsidRDefault="00080512">
      <w:pPr>
        <w:pStyle w:val="ZT"/>
        <w:framePr w:wrap="notBeside"/>
      </w:pPr>
      <w:r w:rsidRPr="00204E31">
        <w:t>3</w:t>
      </w:r>
      <w:r w:rsidRPr="00204E31">
        <w:rPr>
          <w:vertAlign w:val="superscript"/>
        </w:rPr>
        <w:t>rd</w:t>
      </w:r>
      <w:r w:rsidRPr="00204E31">
        <w:t xml:space="preserve"> Generation Partnership Project;</w:t>
      </w:r>
    </w:p>
    <w:p w:rsidR="00080512" w:rsidRPr="00204E31" w:rsidRDefault="00080512">
      <w:pPr>
        <w:pStyle w:val="ZT"/>
        <w:framePr w:wrap="notBeside"/>
      </w:pPr>
      <w:r w:rsidRPr="00204E31">
        <w:t xml:space="preserve">Technical Specification Group </w:t>
      </w:r>
      <w:r w:rsidR="007625E0" w:rsidRPr="00204E31">
        <w:t>Radio Access Network</w:t>
      </w:r>
      <w:r w:rsidRPr="00204E31">
        <w:t>;</w:t>
      </w:r>
    </w:p>
    <w:p w:rsidR="007625E0" w:rsidRPr="00204E31" w:rsidRDefault="006110D8">
      <w:pPr>
        <w:pStyle w:val="ZT"/>
        <w:framePr w:wrap="notBeside"/>
      </w:pPr>
      <w:r w:rsidRPr="00204E31">
        <w:t xml:space="preserve">Evolved Universal Terrestrial Radio Access Network </w:t>
      </w:r>
      <w:r w:rsidRPr="00204E31">
        <w:br/>
        <w:t>(E-UTRAN);</w:t>
      </w:r>
      <w:r w:rsidRPr="00204E31">
        <w:br/>
      </w:r>
      <w:r w:rsidR="007625E0" w:rsidRPr="00204E31">
        <w:t>Stage 2 functional specification of</w:t>
      </w:r>
    </w:p>
    <w:p w:rsidR="00080512" w:rsidRPr="00204E31" w:rsidRDefault="007625E0">
      <w:pPr>
        <w:pStyle w:val="ZT"/>
        <w:framePr w:wrap="notBeside"/>
      </w:pPr>
      <w:r w:rsidRPr="00204E31">
        <w:t>User Equipment (UE) positioning in E-UTRAN</w:t>
      </w:r>
    </w:p>
    <w:p w:rsidR="00080512" w:rsidRPr="00204E31" w:rsidRDefault="00080512" w:rsidP="00EA18A7">
      <w:pPr>
        <w:pStyle w:val="ZT"/>
        <w:framePr w:wrap="notBeside"/>
      </w:pPr>
      <w:r w:rsidRPr="00204E31">
        <w:t>(</w:t>
      </w:r>
      <w:r w:rsidRPr="00204E31">
        <w:rPr>
          <w:rStyle w:val="ZGSM"/>
        </w:rPr>
        <w:t xml:space="preserve">Release </w:t>
      </w:r>
      <w:r w:rsidR="00CF62CD" w:rsidRPr="00204E31">
        <w:rPr>
          <w:rStyle w:val="ZGSM"/>
        </w:rPr>
        <w:t>1</w:t>
      </w:r>
      <w:r w:rsidR="00573536" w:rsidRPr="00204E31">
        <w:rPr>
          <w:rStyle w:val="ZGSM"/>
        </w:rPr>
        <w:t>6</w:t>
      </w:r>
      <w:r w:rsidRPr="00204E31">
        <w:t>)</w:t>
      </w:r>
    </w:p>
    <w:p w:rsidR="00080512" w:rsidRPr="00204E31" w:rsidRDefault="00080512">
      <w:pPr>
        <w:pStyle w:val="ZU"/>
        <w:framePr w:h="4929" w:hRule="exact" w:wrap="notBeside"/>
        <w:tabs>
          <w:tab w:val="right" w:pos="10206"/>
        </w:tabs>
        <w:jc w:val="left"/>
      </w:pPr>
    </w:p>
    <w:p w:rsidR="00080512" w:rsidRPr="00204E31" w:rsidRDefault="00E10E60">
      <w:pPr>
        <w:pStyle w:val="ZU"/>
        <w:framePr w:h="4929" w:hRule="exact" w:wrap="notBeside"/>
        <w:tabs>
          <w:tab w:val="right" w:pos="10206"/>
        </w:tabs>
        <w:jc w:val="left"/>
      </w:pPr>
      <w:r w:rsidRPr="00204E31">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7.25pt" o:ole="">
            <v:imagedata r:id="rId8" o:title=""/>
          </v:shape>
          <o:OLEObject Type="Embed" ProgID="Visio.Drawing.15" ShapeID="_x0000_i1025" DrawAspect="Content" ObjectID="_1656719290" r:id="rId9"/>
        </w:object>
      </w:r>
      <w:r w:rsidR="00080512" w:rsidRPr="00204E31">
        <w:tab/>
      </w:r>
      <w:r w:rsidR="00080512" w:rsidRPr="00204E31">
        <w:object w:dxaOrig="2551" w:dyaOrig="1300">
          <v:shape id="_x0000_i1026" type="#_x0000_t75" style="width:127.5pt;height:65.25pt" o:ole="">
            <v:imagedata r:id="rId10" o:title=""/>
          </v:shape>
          <o:OLEObject Type="Embed" ProgID="Word.Picture.8" ShapeID="_x0000_i1026" DrawAspect="Content" ObjectID="_1656719291" r:id="rId11"/>
        </w:object>
      </w:r>
    </w:p>
    <w:p w:rsidR="00080512" w:rsidRPr="00204E31" w:rsidRDefault="00080512">
      <w:pPr>
        <w:pStyle w:val="ZU"/>
        <w:framePr w:h="4929" w:hRule="exact" w:wrap="notBeside"/>
        <w:tabs>
          <w:tab w:val="right" w:pos="10206"/>
        </w:tabs>
        <w:jc w:val="left"/>
      </w:pPr>
    </w:p>
    <w:p w:rsidR="00080512" w:rsidRPr="00204E31" w:rsidRDefault="00080512" w:rsidP="00734A5B">
      <w:pPr>
        <w:framePr w:h="1377" w:hRule="exact" w:wrap="notBeside" w:vAnchor="page" w:hAnchor="margin" w:y="15305"/>
        <w:rPr>
          <w:sz w:val="16"/>
        </w:rPr>
      </w:pPr>
      <w:r w:rsidRPr="00204E31">
        <w:rPr>
          <w:sz w:val="16"/>
        </w:rPr>
        <w:t>The present document has been developed within the 3</w:t>
      </w:r>
      <w:r w:rsidRPr="00204E31">
        <w:rPr>
          <w:sz w:val="16"/>
          <w:vertAlign w:val="superscript"/>
        </w:rPr>
        <w:t>rd</w:t>
      </w:r>
      <w:r w:rsidRPr="00204E31">
        <w:rPr>
          <w:sz w:val="16"/>
        </w:rPr>
        <w:t xml:space="preserve"> Generation Partnership Project (3GPP</w:t>
      </w:r>
      <w:r w:rsidRPr="00204E31">
        <w:rPr>
          <w:sz w:val="16"/>
          <w:vertAlign w:val="superscript"/>
        </w:rPr>
        <w:t xml:space="preserve"> TM</w:t>
      </w:r>
      <w:r w:rsidRPr="00204E31">
        <w:rPr>
          <w:sz w:val="16"/>
        </w:rPr>
        <w:t>) and may be further elabo</w:t>
      </w:r>
      <w:r w:rsidR="007625E0" w:rsidRPr="00204E31">
        <w:rPr>
          <w:sz w:val="16"/>
        </w:rPr>
        <w:t>rated for the purposes of 3GPP.</w:t>
      </w:r>
      <w:r w:rsidRPr="00204E31">
        <w:rPr>
          <w:sz w:val="16"/>
        </w:rPr>
        <w:br/>
        <w:t>The present document has not been subject to any approval process by the 3GPP</w:t>
      </w:r>
      <w:r w:rsidRPr="00204E31">
        <w:rPr>
          <w:sz w:val="16"/>
          <w:vertAlign w:val="superscript"/>
        </w:rPr>
        <w:t xml:space="preserve"> </w:t>
      </w:r>
      <w:r w:rsidRPr="00204E31">
        <w:rPr>
          <w:sz w:val="16"/>
        </w:rPr>
        <w:t>Organizational Partners and shall not be implemented.</w:t>
      </w:r>
      <w:r w:rsidRPr="00204E31">
        <w:rPr>
          <w:sz w:val="16"/>
        </w:rPr>
        <w:br/>
        <w:t>This Specification is provided for future development work within 3GPP</w:t>
      </w:r>
      <w:r w:rsidRPr="00204E31">
        <w:rPr>
          <w:sz w:val="16"/>
          <w:vertAlign w:val="superscript"/>
        </w:rPr>
        <w:t xml:space="preserve"> </w:t>
      </w:r>
      <w:r w:rsidRPr="00204E31">
        <w:rPr>
          <w:sz w:val="16"/>
        </w:rPr>
        <w:t>only. The Organizational Partners accept no liability for any use of this Specification.</w:t>
      </w:r>
      <w:r w:rsidRPr="00204E31">
        <w:rPr>
          <w:sz w:val="16"/>
        </w:rPr>
        <w:br/>
        <w:t>Specifications and reports for implementation of the 3GPP</w:t>
      </w:r>
      <w:r w:rsidRPr="00204E31">
        <w:rPr>
          <w:sz w:val="16"/>
          <w:vertAlign w:val="superscript"/>
        </w:rPr>
        <w:t xml:space="preserve"> TM</w:t>
      </w:r>
      <w:r w:rsidRPr="00204E31">
        <w:rPr>
          <w:sz w:val="16"/>
        </w:rPr>
        <w:t xml:space="preserve"> system should be obtained via the 3GPP Organizational Partners' Publications Offices.</w:t>
      </w:r>
    </w:p>
    <w:p w:rsidR="00080512" w:rsidRPr="00204E31" w:rsidRDefault="00080512">
      <w:pPr>
        <w:pStyle w:val="ZV"/>
        <w:framePr w:wrap="notBeside"/>
      </w:pPr>
    </w:p>
    <w:p w:rsidR="00080512" w:rsidRPr="00204E31" w:rsidRDefault="00080512"/>
    <w:bookmarkEnd w:id="0"/>
    <w:p w:rsidR="00080512" w:rsidRPr="00204E31" w:rsidRDefault="00080512">
      <w:pPr>
        <w:sectPr w:rsidR="00080512" w:rsidRPr="00204E31" w:rsidSect="00FE60CD">
          <w:footnotePr>
            <w:numRestart w:val="eachSect"/>
          </w:footnotePr>
          <w:pgSz w:w="11907" w:h="16840"/>
          <w:pgMar w:top="2268" w:right="851" w:bottom="10773" w:left="851" w:header="0" w:footer="0" w:gutter="0"/>
          <w:cols w:space="720"/>
        </w:sectPr>
      </w:pPr>
    </w:p>
    <w:p w:rsidR="00080512" w:rsidRPr="00204E31" w:rsidRDefault="00080512">
      <w:bookmarkStart w:id="5" w:name="page2"/>
    </w:p>
    <w:p w:rsidR="00080512" w:rsidRPr="00204E31" w:rsidRDefault="00080512">
      <w:pPr>
        <w:pStyle w:val="FP"/>
        <w:framePr w:wrap="notBeside" w:hAnchor="margin" w:y="1419"/>
        <w:pBdr>
          <w:bottom w:val="single" w:sz="6" w:space="1" w:color="auto"/>
        </w:pBdr>
        <w:spacing w:before="240"/>
        <w:ind w:left="2835" w:right="2835"/>
        <w:jc w:val="center"/>
      </w:pPr>
      <w:r w:rsidRPr="00204E31">
        <w:t>Keywords</w:t>
      </w:r>
    </w:p>
    <w:p w:rsidR="00080512" w:rsidRPr="00204E31" w:rsidRDefault="007625E0">
      <w:pPr>
        <w:pStyle w:val="FP"/>
        <w:framePr w:wrap="notBeside" w:hAnchor="margin" w:y="1419"/>
        <w:ind w:left="2835" w:right="2835"/>
        <w:jc w:val="center"/>
        <w:rPr>
          <w:rFonts w:ascii="Arial" w:hAnsi="Arial"/>
          <w:sz w:val="18"/>
        </w:rPr>
      </w:pPr>
      <w:r w:rsidRPr="00204E31">
        <w:rPr>
          <w:rFonts w:ascii="Arial" w:hAnsi="Arial"/>
          <w:sz w:val="18"/>
        </w:rPr>
        <w:t>LTE, location, stage 2</w:t>
      </w:r>
    </w:p>
    <w:p w:rsidR="00080512" w:rsidRPr="00204E31" w:rsidRDefault="00080512"/>
    <w:p w:rsidR="00080512" w:rsidRPr="00204E31" w:rsidRDefault="00080512">
      <w:pPr>
        <w:pStyle w:val="FP"/>
        <w:framePr w:wrap="notBeside" w:hAnchor="margin" w:yAlign="center"/>
        <w:spacing w:after="240"/>
        <w:ind w:left="2835" w:right="2835"/>
        <w:jc w:val="center"/>
        <w:rPr>
          <w:rFonts w:ascii="Arial" w:hAnsi="Arial"/>
          <w:b/>
          <w:i/>
        </w:rPr>
      </w:pPr>
      <w:r w:rsidRPr="00204E31">
        <w:rPr>
          <w:rFonts w:ascii="Arial" w:hAnsi="Arial"/>
          <w:b/>
          <w:i/>
        </w:rPr>
        <w:t>3GPP</w:t>
      </w:r>
    </w:p>
    <w:p w:rsidR="00080512" w:rsidRPr="00204E31" w:rsidRDefault="00080512">
      <w:pPr>
        <w:pStyle w:val="FP"/>
        <w:framePr w:wrap="notBeside" w:hAnchor="margin" w:yAlign="center"/>
        <w:pBdr>
          <w:bottom w:val="single" w:sz="6" w:space="1" w:color="auto"/>
        </w:pBdr>
        <w:ind w:left="2835" w:right="2835"/>
        <w:jc w:val="center"/>
      </w:pPr>
      <w:r w:rsidRPr="00204E31">
        <w:t>Postal address</w:t>
      </w:r>
    </w:p>
    <w:p w:rsidR="00080512" w:rsidRPr="00204E31" w:rsidRDefault="00080512">
      <w:pPr>
        <w:pStyle w:val="FP"/>
        <w:framePr w:wrap="notBeside" w:hAnchor="margin" w:yAlign="center"/>
        <w:ind w:left="2835" w:right="2835"/>
        <w:jc w:val="center"/>
        <w:rPr>
          <w:rFonts w:ascii="Arial" w:hAnsi="Arial"/>
          <w:sz w:val="18"/>
        </w:rPr>
      </w:pPr>
    </w:p>
    <w:p w:rsidR="00080512" w:rsidRPr="00204E31" w:rsidRDefault="00080512">
      <w:pPr>
        <w:pStyle w:val="FP"/>
        <w:framePr w:wrap="notBeside" w:hAnchor="margin" w:yAlign="center"/>
        <w:pBdr>
          <w:bottom w:val="single" w:sz="6" w:space="1" w:color="auto"/>
        </w:pBdr>
        <w:spacing w:before="240"/>
        <w:ind w:left="2835" w:right="2835"/>
        <w:jc w:val="center"/>
      </w:pPr>
      <w:r w:rsidRPr="00204E31">
        <w:t>3GPP support office address</w:t>
      </w:r>
    </w:p>
    <w:p w:rsidR="00080512" w:rsidRPr="00204E31" w:rsidRDefault="00080512">
      <w:pPr>
        <w:pStyle w:val="FP"/>
        <w:framePr w:wrap="notBeside" w:hAnchor="margin" w:yAlign="center"/>
        <w:ind w:left="2835" w:right="2835"/>
        <w:jc w:val="center"/>
        <w:rPr>
          <w:rFonts w:ascii="Arial" w:hAnsi="Arial"/>
          <w:sz w:val="18"/>
        </w:rPr>
      </w:pPr>
      <w:r w:rsidRPr="00204E31">
        <w:rPr>
          <w:rFonts w:ascii="Arial" w:hAnsi="Arial"/>
          <w:sz w:val="18"/>
        </w:rPr>
        <w:t>650 Route des Lucioles - Sophia Antipolis</w:t>
      </w:r>
    </w:p>
    <w:p w:rsidR="00080512" w:rsidRPr="00204E31" w:rsidRDefault="00080512">
      <w:pPr>
        <w:pStyle w:val="FP"/>
        <w:framePr w:wrap="notBeside" w:hAnchor="margin" w:yAlign="center"/>
        <w:ind w:left="2835" w:right="2835"/>
        <w:jc w:val="center"/>
        <w:rPr>
          <w:rFonts w:ascii="Arial" w:hAnsi="Arial"/>
          <w:sz w:val="18"/>
        </w:rPr>
      </w:pPr>
      <w:r w:rsidRPr="00204E31">
        <w:rPr>
          <w:rFonts w:ascii="Arial" w:hAnsi="Arial"/>
          <w:sz w:val="18"/>
        </w:rPr>
        <w:t>Valbonne - FRANCE</w:t>
      </w:r>
    </w:p>
    <w:p w:rsidR="00080512" w:rsidRPr="00204E31" w:rsidRDefault="00080512">
      <w:pPr>
        <w:pStyle w:val="FP"/>
        <w:framePr w:wrap="notBeside" w:hAnchor="margin" w:yAlign="center"/>
        <w:spacing w:after="20"/>
        <w:ind w:left="2835" w:right="2835"/>
        <w:jc w:val="center"/>
        <w:rPr>
          <w:rFonts w:ascii="Arial" w:hAnsi="Arial"/>
          <w:sz w:val="18"/>
        </w:rPr>
      </w:pPr>
      <w:r w:rsidRPr="00204E31">
        <w:rPr>
          <w:rFonts w:ascii="Arial" w:hAnsi="Arial"/>
          <w:sz w:val="18"/>
        </w:rPr>
        <w:t>Tel.: +33 4 92 94 42 00 Fax: +33 4 93 65 47 16</w:t>
      </w:r>
    </w:p>
    <w:p w:rsidR="00080512" w:rsidRPr="00204E31" w:rsidRDefault="00080512">
      <w:pPr>
        <w:pStyle w:val="FP"/>
        <w:framePr w:wrap="notBeside" w:hAnchor="margin" w:yAlign="center"/>
        <w:pBdr>
          <w:bottom w:val="single" w:sz="6" w:space="1" w:color="auto"/>
        </w:pBdr>
        <w:spacing w:before="240"/>
        <w:ind w:left="2835" w:right="2835"/>
        <w:jc w:val="center"/>
      </w:pPr>
      <w:r w:rsidRPr="00204E31">
        <w:t>Internet</w:t>
      </w:r>
    </w:p>
    <w:p w:rsidR="00080512" w:rsidRPr="00204E31" w:rsidRDefault="00294BED">
      <w:pPr>
        <w:pStyle w:val="FP"/>
        <w:framePr w:wrap="notBeside" w:hAnchor="margin" w:yAlign="center"/>
        <w:ind w:left="2835" w:right="2835"/>
        <w:jc w:val="center"/>
        <w:rPr>
          <w:rFonts w:ascii="Arial" w:hAnsi="Arial"/>
          <w:sz w:val="18"/>
        </w:rPr>
      </w:pPr>
      <w:hyperlink r:id="rId12" w:history="1">
        <w:r w:rsidR="00943126" w:rsidRPr="00204E31">
          <w:rPr>
            <w:rStyle w:val="Hyperlink"/>
            <w:rFonts w:ascii="Arial" w:hAnsi="Arial"/>
            <w:color w:val="auto"/>
            <w:sz w:val="18"/>
          </w:rPr>
          <w:t>http://www.3gpp.org</w:t>
        </w:r>
      </w:hyperlink>
    </w:p>
    <w:p w:rsidR="00080512" w:rsidRPr="00204E31" w:rsidRDefault="00080512"/>
    <w:p w:rsidR="00080512" w:rsidRPr="00204E31"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204E31">
        <w:rPr>
          <w:rFonts w:ascii="Arial" w:hAnsi="Arial"/>
          <w:b/>
          <w:i/>
          <w:noProof/>
        </w:rPr>
        <w:t>Copyright Notification</w:t>
      </w:r>
    </w:p>
    <w:p w:rsidR="00080512" w:rsidRPr="00204E31" w:rsidRDefault="00080512" w:rsidP="00FA1266">
      <w:pPr>
        <w:pStyle w:val="FP"/>
        <w:framePr w:h="3057" w:hRule="exact" w:wrap="notBeside" w:vAnchor="page" w:hAnchor="margin" w:y="12605"/>
        <w:jc w:val="center"/>
        <w:rPr>
          <w:noProof/>
        </w:rPr>
      </w:pPr>
      <w:r w:rsidRPr="00204E31">
        <w:rPr>
          <w:noProof/>
        </w:rPr>
        <w:t>No part may be reproduced except as authorized by written permission.</w:t>
      </w:r>
      <w:r w:rsidRPr="00204E31">
        <w:rPr>
          <w:noProof/>
        </w:rPr>
        <w:br/>
        <w:t>The copyright and the foregoing restriction extend to reproduction in all media.</w:t>
      </w:r>
    </w:p>
    <w:p w:rsidR="00080512" w:rsidRPr="00204E31" w:rsidRDefault="00080512" w:rsidP="00FA1266">
      <w:pPr>
        <w:pStyle w:val="FP"/>
        <w:framePr w:h="3057" w:hRule="exact" w:wrap="notBeside" w:vAnchor="page" w:hAnchor="margin" w:y="12605"/>
        <w:jc w:val="center"/>
        <w:rPr>
          <w:noProof/>
        </w:rPr>
      </w:pPr>
    </w:p>
    <w:p w:rsidR="000A0245" w:rsidRDefault="00E81703" w:rsidP="00FA1266">
      <w:pPr>
        <w:pStyle w:val="FP"/>
        <w:framePr w:h="3057" w:hRule="exact" w:wrap="notBeside" w:vAnchor="page" w:hAnchor="margin" w:y="12605"/>
        <w:jc w:val="center"/>
        <w:rPr>
          <w:noProof/>
          <w:sz w:val="18"/>
        </w:rPr>
      </w:pPr>
      <w:r w:rsidRPr="00204E31">
        <w:rPr>
          <w:noProof/>
          <w:sz w:val="18"/>
        </w:rPr>
        <w:t>© 20</w:t>
      </w:r>
      <w:r w:rsidR="00573536" w:rsidRPr="00204E31">
        <w:rPr>
          <w:noProof/>
          <w:sz w:val="18"/>
        </w:rPr>
        <w:t>20</w:t>
      </w:r>
      <w:r w:rsidR="00080512" w:rsidRPr="00204E31">
        <w:rPr>
          <w:noProof/>
          <w:sz w:val="18"/>
        </w:rPr>
        <w:t xml:space="preserve">, 3GPP Organizational Partners (ARIB, ATIS, CCSA, ETSI, </w:t>
      </w:r>
      <w:r w:rsidR="006A0311" w:rsidRPr="00204E31">
        <w:rPr>
          <w:noProof/>
          <w:sz w:val="18"/>
        </w:rPr>
        <w:t xml:space="preserve">TSDSI, </w:t>
      </w:r>
      <w:r w:rsidR="00080512" w:rsidRPr="00204E31">
        <w:rPr>
          <w:noProof/>
          <w:sz w:val="18"/>
        </w:rPr>
        <w:t>TTA, TTC).</w:t>
      </w:r>
      <w:bookmarkStart w:id="6" w:name="copyrightaddon"/>
      <w:bookmarkEnd w:id="6"/>
    </w:p>
    <w:p w:rsidR="00734A5B" w:rsidRPr="00204E31" w:rsidRDefault="00080512" w:rsidP="00FA1266">
      <w:pPr>
        <w:pStyle w:val="FP"/>
        <w:framePr w:h="3057" w:hRule="exact" w:wrap="notBeside" w:vAnchor="page" w:hAnchor="margin" w:y="12605"/>
        <w:jc w:val="center"/>
        <w:rPr>
          <w:noProof/>
          <w:sz w:val="18"/>
        </w:rPr>
      </w:pPr>
      <w:r w:rsidRPr="00204E31">
        <w:rPr>
          <w:noProof/>
          <w:sz w:val="18"/>
        </w:rPr>
        <w:t>All rights reserved.</w:t>
      </w:r>
    </w:p>
    <w:p w:rsidR="007625E0" w:rsidRPr="00204E31" w:rsidRDefault="007625E0" w:rsidP="00FA1266">
      <w:pPr>
        <w:pStyle w:val="FP"/>
        <w:framePr w:h="3057" w:hRule="exact" w:wrap="notBeside" w:vAnchor="page" w:hAnchor="margin" w:y="12605"/>
        <w:rPr>
          <w:noProof/>
          <w:sz w:val="18"/>
        </w:rPr>
      </w:pPr>
    </w:p>
    <w:p w:rsidR="00204E31" w:rsidRPr="004F52C4" w:rsidRDefault="00204E31" w:rsidP="00204E31">
      <w:pPr>
        <w:pStyle w:val="FP"/>
        <w:framePr w:h="3057" w:hRule="exact" w:wrap="notBeside" w:vAnchor="page" w:hAnchor="margin" w:y="12605"/>
        <w:rPr>
          <w:noProof/>
          <w:sz w:val="18"/>
        </w:rPr>
      </w:pPr>
      <w:r w:rsidRPr="004F52C4">
        <w:rPr>
          <w:noProof/>
          <w:sz w:val="18"/>
        </w:rPr>
        <w:t>UMTS™ is a Trade Mark of ETSI registered for the benefit of its members</w:t>
      </w:r>
    </w:p>
    <w:p w:rsidR="00204E31" w:rsidRPr="004F52C4" w:rsidRDefault="00204E31" w:rsidP="00204E31">
      <w:pPr>
        <w:pStyle w:val="FP"/>
        <w:framePr w:h="3057" w:hRule="exact" w:wrap="notBeside" w:vAnchor="page" w:hAnchor="margin" w:y="12605"/>
        <w:rPr>
          <w:noProof/>
          <w:sz w:val="18"/>
        </w:rPr>
      </w:pPr>
      <w:r w:rsidRPr="004F52C4">
        <w:rPr>
          <w:noProof/>
          <w:sz w:val="18"/>
        </w:rPr>
        <w:t>3GPP™ is a Trade Mark of ETSI registered for the benefit of its Members and of the 3GPP Organizational Partners</w:t>
      </w:r>
    </w:p>
    <w:p w:rsidR="00204E31" w:rsidRPr="004F52C4" w:rsidRDefault="00204E31" w:rsidP="00204E31">
      <w:pPr>
        <w:pStyle w:val="FP"/>
        <w:framePr w:h="3057" w:hRule="exact" w:wrap="notBeside" w:vAnchor="page" w:hAnchor="margin" w:y="12605"/>
        <w:rPr>
          <w:noProof/>
          <w:sz w:val="18"/>
        </w:rPr>
      </w:pPr>
      <w:r w:rsidRPr="004F52C4">
        <w:rPr>
          <w:noProof/>
          <w:sz w:val="18"/>
        </w:rPr>
        <w:t>LTE™ is a Trade Mark of ETSI registered for the benefit of its Members and of the 3GPP Organizational Partners</w:t>
      </w:r>
    </w:p>
    <w:p w:rsidR="00204E31" w:rsidRPr="004F52C4" w:rsidRDefault="00204E31" w:rsidP="00204E31">
      <w:pPr>
        <w:pStyle w:val="FP"/>
        <w:framePr w:h="3057" w:hRule="exact" w:wrap="notBeside" w:vAnchor="page" w:hAnchor="margin" w:y="12605"/>
        <w:rPr>
          <w:sz w:val="18"/>
        </w:rPr>
      </w:pPr>
      <w:r w:rsidRPr="004F52C4">
        <w:rPr>
          <w:noProof/>
          <w:sz w:val="18"/>
        </w:rPr>
        <w:t>GSM® and the GSM logo are registered and owned by the GSM Association</w:t>
      </w:r>
    </w:p>
    <w:p w:rsidR="00EF6950" w:rsidRPr="00204E31" w:rsidRDefault="00EF6950" w:rsidP="00FA1266">
      <w:pPr>
        <w:pStyle w:val="FP"/>
        <w:framePr w:h="3057" w:hRule="exact" w:wrap="notBeside" w:vAnchor="page" w:hAnchor="margin" w:y="12605"/>
        <w:rPr>
          <w:noProof/>
          <w:sz w:val="18"/>
        </w:rPr>
      </w:pPr>
      <w:r w:rsidRPr="00204E31">
        <w:rPr>
          <w:noProof/>
          <w:sz w:val="18"/>
        </w:rPr>
        <w:t>Bluetooth® is a Trade Mark of the Bluetooth SIG registered for the benefit of its members</w:t>
      </w:r>
    </w:p>
    <w:bookmarkEnd w:id="5"/>
    <w:p w:rsidR="00080512" w:rsidRPr="00204E31" w:rsidRDefault="00080512">
      <w:pPr>
        <w:pStyle w:val="TT"/>
      </w:pPr>
      <w:r w:rsidRPr="00204E31">
        <w:br w:type="page"/>
      </w:r>
      <w:r w:rsidRPr="00204E31">
        <w:lastRenderedPageBreak/>
        <w:t>Contents</w:t>
      </w:r>
    </w:p>
    <w:p w:rsidR="0022291A" w:rsidRDefault="0022291A">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_Toc37259568 \h </w:instrText>
      </w:r>
      <w:r>
        <w:fldChar w:fldCharType="separate"/>
      </w:r>
      <w:r>
        <w:t>8</w:t>
      </w:r>
      <w:r>
        <w:fldChar w:fldCharType="end"/>
      </w:r>
    </w:p>
    <w:p w:rsidR="0022291A" w:rsidRDefault="0022291A">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_Toc37259569 \h </w:instrText>
      </w:r>
      <w:r>
        <w:fldChar w:fldCharType="separate"/>
      </w:r>
      <w:r>
        <w:t>9</w:t>
      </w:r>
      <w:r>
        <w:fldChar w:fldCharType="end"/>
      </w:r>
    </w:p>
    <w:p w:rsidR="0022291A" w:rsidRDefault="0022291A">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_Toc37259570 \h </w:instrText>
      </w:r>
      <w:r>
        <w:fldChar w:fldCharType="separate"/>
      </w:r>
      <w:r>
        <w:t>9</w:t>
      </w:r>
      <w:r>
        <w:fldChar w:fldCharType="end"/>
      </w:r>
    </w:p>
    <w:p w:rsidR="0022291A" w:rsidRDefault="0022291A">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_Toc37259571 \h </w:instrText>
      </w:r>
      <w:r>
        <w:fldChar w:fldCharType="separate"/>
      </w:r>
      <w:r>
        <w:t>11</w:t>
      </w:r>
      <w:r>
        <w:fldChar w:fldCharType="end"/>
      </w:r>
    </w:p>
    <w:p w:rsidR="0022291A" w:rsidRDefault="0022291A">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_Toc37259572 \h </w:instrText>
      </w:r>
      <w:r>
        <w:fldChar w:fldCharType="separate"/>
      </w:r>
      <w:r>
        <w:t>11</w:t>
      </w:r>
      <w:r>
        <w:fldChar w:fldCharType="end"/>
      </w:r>
    </w:p>
    <w:p w:rsidR="0022291A" w:rsidRDefault="0022291A">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_Toc37259573 \h </w:instrText>
      </w:r>
      <w:r>
        <w:fldChar w:fldCharType="separate"/>
      </w:r>
      <w:r>
        <w:t>11</w:t>
      </w:r>
      <w:r>
        <w:fldChar w:fldCharType="end"/>
      </w:r>
    </w:p>
    <w:p w:rsidR="0022291A" w:rsidRDefault="0022291A">
      <w:pPr>
        <w:pStyle w:val="TOC1"/>
        <w:rPr>
          <w:rFonts w:asciiTheme="minorHAnsi" w:eastAsiaTheme="minorEastAsia" w:hAnsiTheme="minorHAnsi" w:cstheme="minorBidi"/>
          <w:szCs w:val="22"/>
        </w:rPr>
      </w:pPr>
      <w:r w:rsidRPr="008338E5">
        <w:rPr>
          <w:rFonts w:eastAsia="?? ??"/>
        </w:rPr>
        <w:t>4</w:t>
      </w:r>
      <w:r>
        <w:rPr>
          <w:rFonts w:asciiTheme="minorHAnsi" w:eastAsiaTheme="minorEastAsia" w:hAnsiTheme="minorHAnsi" w:cstheme="minorBidi"/>
          <w:szCs w:val="22"/>
        </w:rPr>
        <w:tab/>
      </w:r>
      <w:r>
        <w:t>Main concepts and requirements</w:t>
      </w:r>
      <w:r>
        <w:tab/>
      </w:r>
      <w:r>
        <w:fldChar w:fldCharType="begin" w:fldLock="1"/>
      </w:r>
      <w:r>
        <w:instrText xml:space="preserve"> PAGEREF _Toc37259574 \h </w:instrText>
      </w:r>
      <w:r>
        <w:fldChar w:fldCharType="separate"/>
      </w:r>
      <w:r>
        <w:t>12</w:t>
      </w:r>
      <w:r>
        <w:fldChar w:fldCharType="end"/>
      </w:r>
    </w:p>
    <w:p w:rsidR="0022291A" w:rsidRDefault="0022291A">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_Toc37259575 \h </w:instrText>
      </w:r>
      <w:r>
        <w:fldChar w:fldCharType="separate"/>
      </w:r>
      <w:r>
        <w:t>12</w:t>
      </w:r>
      <w:r>
        <w:fldChar w:fldCharType="end"/>
      </w:r>
    </w:p>
    <w:p w:rsidR="0022291A" w:rsidRDefault="0022291A">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_Toc37259576 \h </w:instrText>
      </w:r>
      <w:r>
        <w:fldChar w:fldCharType="separate"/>
      </w:r>
      <w:r>
        <w:t>13</w:t>
      </w:r>
      <w:r>
        <w:fldChar w:fldCharType="end"/>
      </w:r>
    </w:p>
    <w:p w:rsidR="0022291A" w:rsidRDefault="0022291A">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_Toc37259577 \h </w:instrText>
      </w:r>
      <w:r>
        <w:fldChar w:fldCharType="separate"/>
      </w:r>
      <w:r>
        <w:t>14</w:t>
      </w:r>
      <w:r>
        <w:fldChar w:fldCharType="end"/>
      </w:r>
    </w:p>
    <w:p w:rsidR="0022291A" w:rsidRDefault="0022291A">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_Toc37259578 \h </w:instrText>
      </w:r>
      <w:r>
        <w:fldChar w:fldCharType="separate"/>
      </w:r>
      <w:r>
        <w:t>15</w:t>
      </w:r>
      <w:r>
        <w:fldChar w:fldCharType="end"/>
      </w:r>
    </w:p>
    <w:p w:rsidR="0022291A" w:rsidRDefault="0022291A">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Downlink positioning</w:t>
      </w:r>
      <w:r>
        <w:tab/>
      </w:r>
      <w:r>
        <w:fldChar w:fldCharType="begin" w:fldLock="1"/>
      </w:r>
      <w:r>
        <w:instrText xml:space="preserve"> PAGEREF _Toc37259579 \h </w:instrText>
      </w:r>
      <w:r>
        <w:fldChar w:fldCharType="separate"/>
      </w:r>
      <w:r>
        <w:t>15</w:t>
      </w:r>
      <w:r>
        <w:fldChar w:fldCharType="end"/>
      </w:r>
    </w:p>
    <w:p w:rsidR="0022291A" w:rsidRDefault="0022291A">
      <w:pPr>
        <w:pStyle w:val="TOC3"/>
        <w:rPr>
          <w:rFonts w:asciiTheme="minorHAnsi" w:eastAsiaTheme="minorEastAsia" w:hAnsiTheme="minorHAnsi" w:cstheme="minorBidi"/>
          <w:sz w:val="22"/>
          <w:szCs w:val="22"/>
        </w:rPr>
      </w:pPr>
      <w:r w:rsidRPr="008338E5">
        <w:rPr>
          <w:snapToGrid w:val="0"/>
        </w:rPr>
        <w:t>4.3.3</w:t>
      </w:r>
      <w:r>
        <w:rPr>
          <w:rFonts w:asciiTheme="minorHAnsi" w:eastAsiaTheme="minorEastAsia" w:hAnsiTheme="minorHAnsi" w:cstheme="minorBidi"/>
          <w:sz w:val="22"/>
          <w:szCs w:val="22"/>
        </w:rPr>
        <w:tab/>
      </w:r>
      <w:r w:rsidRPr="008338E5">
        <w:rPr>
          <w:snapToGrid w:val="0"/>
        </w:rPr>
        <w:t>Enhanced Cell ID Methods</w:t>
      </w:r>
      <w:r>
        <w:tab/>
      </w:r>
      <w:r>
        <w:fldChar w:fldCharType="begin" w:fldLock="1"/>
      </w:r>
      <w:r>
        <w:instrText xml:space="preserve"> PAGEREF _Toc37259580 \h </w:instrText>
      </w:r>
      <w:r>
        <w:fldChar w:fldCharType="separate"/>
      </w:r>
      <w:r>
        <w:t>15</w:t>
      </w:r>
      <w:r>
        <w:fldChar w:fldCharType="end"/>
      </w:r>
    </w:p>
    <w:p w:rsidR="0022291A" w:rsidRDefault="0022291A">
      <w:pPr>
        <w:pStyle w:val="TOC3"/>
        <w:rPr>
          <w:rFonts w:asciiTheme="minorHAnsi" w:eastAsiaTheme="minorEastAsia" w:hAnsiTheme="minorHAnsi" w:cstheme="minorBidi"/>
          <w:sz w:val="22"/>
          <w:szCs w:val="22"/>
        </w:rPr>
      </w:pPr>
      <w:r w:rsidRPr="008338E5">
        <w:rPr>
          <w:rFonts w:eastAsia="MS Mincho"/>
        </w:rPr>
        <w:t>4.3.4</w:t>
      </w:r>
      <w:r>
        <w:rPr>
          <w:rFonts w:asciiTheme="minorHAnsi" w:eastAsiaTheme="minorEastAsia" w:hAnsiTheme="minorHAnsi" w:cstheme="minorBidi"/>
          <w:sz w:val="22"/>
          <w:szCs w:val="22"/>
        </w:rPr>
        <w:tab/>
      </w:r>
      <w:r w:rsidRPr="008338E5">
        <w:rPr>
          <w:rFonts w:eastAsia="MS Mincho"/>
        </w:rPr>
        <w:t>Uplink positioning</w:t>
      </w:r>
      <w:r>
        <w:tab/>
      </w:r>
      <w:r>
        <w:fldChar w:fldCharType="begin" w:fldLock="1"/>
      </w:r>
      <w:r>
        <w:instrText xml:space="preserve"> PAGEREF _Toc37259581 \h </w:instrText>
      </w:r>
      <w:r>
        <w:fldChar w:fldCharType="separate"/>
      </w:r>
      <w:r>
        <w:t>16</w:t>
      </w:r>
      <w:r>
        <w:fldChar w:fldCharType="end"/>
      </w:r>
    </w:p>
    <w:p w:rsidR="0022291A" w:rsidRDefault="0022291A">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_Toc37259582 \h </w:instrText>
      </w:r>
      <w:r>
        <w:fldChar w:fldCharType="separate"/>
      </w:r>
      <w:r>
        <w:t>16</w:t>
      </w:r>
      <w:r>
        <w:fldChar w:fldCharType="end"/>
      </w:r>
    </w:p>
    <w:p w:rsidR="0022291A" w:rsidRDefault="0022291A">
      <w:pPr>
        <w:pStyle w:val="TOC3"/>
        <w:rPr>
          <w:rFonts w:asciiTheme="minorHAnsi" w:eastAsiaTheme="minorEastAsia" w:hAnsiTheme="minorHAnsi" w:cstheme="minorBidi"/>
          <w:sz w:val="22"/>
          <w:szCs w:val="22"/>
        </w:rPr>
      </w:pPr>
      <w:r w:rsidRPr="008338E5">
        <w:rPr>
          <w:rFonts w:eastAsia="MS Mincho"/>
        </w:rPr>
        <w:t>4.3.6</w:t>
      </w:r>
      <w:r>
        <w:rPr>
          <w:rFonts w:asciiTheme="minorHAnsi" w:eastAsiaTheme="minorEastAsia" w:hAnsiTheme="minorHAnsi" w:cstheme="minorBidi"/>
          <w:sz w:val="22"/>
          <w:szCs w:val="22"/>
        </w:rPr>
        <w:tab/>
      </w:r>
      <w:r w:rsidRPr="008338E5">
        <w:rPr>
          <w:rFonts w:eastAsia="MS Mincho"/>
        </w:rPr>
        <w:t>WLAN positioning</w:t>
      </w:r>
      <w:r>
        <w:tab/>
      </w:r>
      <w:r>
        <w:fldChar w:fldCharType="begin" w:fldLock="1"/>
      </w:r>
      <w:r>
        <w:instrText xml:space="preserve"> PAGEREF _Toc37259583 \h </w:instrText>
      </w:r>
      <w:r>
        <w:fldChar w:fldCharType="separate"/>
      </w:r>
      <w:r>
        <w:t>16</w:t>
      </w:r>
      <w:r>
        <w:fldChar w:fldCharType="end"/>
      </w:r>
    </w:p>
    <w:p w:rsidR="0022291A" w:rsidRDefault="0022291A">
      <w:pPr>
        <w:pStyle w:val="TOC3"/>
        <w:rPr>
          <w:rFonts w:asciiTheme="minorHAnsi" w:eastAsiaTheme="minorEastAsia" w:hAnsiTheme="minorHAnsi" w:cstheme="minorBidi"/>
          <w:sz w:val="22"/>
          <w:szCs w:val="22"/>
        </w:rPr>
      </w:pPr>
      <w:r w:rsidRPr="008338E5">
        <w:rPr>
          <w:rFonts w:eastAsia="MS Mincho"/>
        </w:rPr>
        <w:t>4.3.7</w:t>
      </w:r>
      <w:r>
        <w:rPr>
          <w:rFonts w:asciiTheme="minorHAnsi" w:eastAsiaTheme="minorEastAsia" w:hAnsiTheme="minorHAnsi" w:cstheme="minorBidi"/>
          <w:sz w:val="22"/>
          <w:szCs w:val="22"/>
        </w:rPr>
        <w:tab/>
      </w:r>
      <w:r w:rsidRPr="008338E5">
        <w:rPr>
          <w:rFonts w:eastAsia="MS Mincho"/>
        </w:rPr>
        <w:t>Bluetooth positioning</w:t>
      </w:r>
      <w:r>
        <w:tab/>
      </w:r>
      <w:r>
        <w:fldChar w:fldCharType="begin" w:fldLock="1"/>
      </w:r>
      <w:r>
        <w:instrText xml:space="preserve"> PAGEREF _Toc37259584 \h </w:instrText>
      </w:r>
      <w:r>
        <w:fldChar w:fldCharType="separate"/>
      </w:r>
      <w:r>
        <w:t>16</w:t>
      </w:r>
      <w:r>
        <w:fldChar w:fldCharType="end"/>
      </w:r>
    </w:p>
    <w:p w:rsidR="0022291A" w:rsidRDefault="0022291A">
      <w:pPr>
        <w:pStyle w:val="TOC3"/>
        <w:rPr>
          <w:rFonts w:asciiTheme="minorHAnsi" w:eastAsiaTheme="minorEastAsia" w:hAnsiTheme="minorHAnsi" w:cstheme="minorBidi"/>
          <w:sz w:val="22"/>
          <w:szCs w:val="22"/>
        </w:rPr>
      </w:pPr>
      <w:r w:rsidRPr="008338E5">
        <w:rPr>
          <w:rFonts w:eastAsia="MS Mincho"/>
        </w:rPr>
        <w:t>4.3.8</w:t>
      </w:r>
      <w:r>
        <w:rPr>
          <w:rFonts w:asciiTheme="minorHAnsi" w:eastAsiaTheme="minorEastAsia" w:hAnsiTheme="minorHAnsi" w:cstheme="minorBidi"/>
          <w:sz w:val="22"/>
          <w:szCs w:val="22"/>
        </w:rPr>
        <w:tab/>
      </w:r>
      <w:r w:rsidRPr="008338E5">
        <w:rPr>
          <w:rFonts w:eastAsia="MS Mincho"/>
        </w:rPr>
        <w:t>TBS positioning</w:t>
      </w:r>
      <w:r>
        <w:tab/>
      </w:r>
      <w:r>
        <w:fldChar w:fldCharType="begin" w:fldLock="1"/>
      </w:r>
      <w:r>
        <w:instrText xml:space="preserve"> PAGEREF _Toc37259585 \h </w:instrText>
      </w:r>
      <w:r>
        <w:fldChar w:fldCharType="separate"/>
      </w:r>
      <w:r>
        <w:t>16</w:t>
      </w:r>
      <w:r>
        <w:fldChar w:fldCharType="end"/>
      </w:r>
    </w:p>
    <w:p w:rsidR="0022291A" w:rsidRDefault="0022291A">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_Toc37259586 \h </w:instrText>
      </w:r>
      <w:r>
        <w:fldChar w:fldCharType="separate"/>
      </w:r>
      <w:r>
        <w:t>16</w:t>
      </w:r>
      <w:r>
        <w:fldChar w:fldCharType="end"/>
      </w:r>
    </w:p>
    <w:p w:rsidR="0022291A" w:rsidRDefault="0022291A">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E-UTRAN UE Positioning Architecture</w:t>
      </w:r>
      <w:r>
        <w:tab/>
      </w:r>
      <w:r>
        <w:fldChar w:fldCharType="begin" w:fldLock="1"/>
      </w:r>
      <w:r>
        <w:instrText xml:space="preserve"> PAGEREF _Toc37259587 \h </w:instrText>
      </w:r>
      <w:r>
        <w:fldChar w:fldCharType="separate"/>
      </w:r>
      <w:r>
        <w:t>17</w:t>
      </w:r>
      <w:r>
        <w:fldChar w:fldCharType="end"/>
      </w:r>
    </w:p>
    <w:p w:rsidR="0022291A" w:rsidRDefault="0022291A">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_Toc37259588 \h </w:instrText>
      </w:r>
      <w:r>
        <w:fldChar w:fldCharType="separate"/>
      </w:r>
      <w:r>
        <w:t>17</w:t>
      </w:r>
      <w:r>
        <w:fldChar w:fldCharType="end"/>
      </w:r>
    </w:p>
    <w:p w:rsidR="0022291A" w:rsidRDefault="0022291A">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E-UTRAN Positioning Operations</w:t>
      </w:r>
      <w:r>
        <w:tab/>
      </w:r>
      <w:r>
        <w:fldChar w:fldCharType="begin" w:fldLock="1"/>
      </w:r>
      <w:r>
        <w:instrText xml:space="preserve"> PAGEREF _Toc37259589 \h </w:instrText>
      </w:r>
      <w:r>
        <w:fldChar w:fldCharType="separate"/>
      </w:r>
      <w:r>
        <w:t>19</w:t>
      </w:r>
      <w:r>
        <w:fldChar w:fldCharType="end"/>
      </w:r>
    </w:p>
    <w:p w:rsidR="0022291A" w:rsidRDefault="0022291A">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Position Method Support</w:t>
      </w:r>
      <w:r>
        <w:tab/>
      </w:r>
      <w:r>
        <w:fldChar w:fldCharType="begin" w:fldLock="1"/>
      </w:r>
      <w:r>
        <w:instrText xml:space="preserve"> PAGEREF _Toc37259590 \h </w:instrText>
      </w:r>
      <w:r>
        <w:fldChar w:fldCharType="separate"/>
      </w:r>
      <w:r>
        <w:t>19</w:t>
      </w:r>
      <w:r>
        <w:fldChar w:fldCharType="end"/>
      </w:r>
    </w:p>
    <w:p w:rsidR="0022291A" w:rsidRDefault="0022291A">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Uplink Position Method Support</w:t>
      </w:r>
      <w:r>
        <w:tab/>
      </w:r>
      <w:r>
        <w:fldChar w:fldCharType="begin" w:fldLock="1"/>
      </w:r>
      <w:r>
        <w:instrText xml:space="preserve"> PAGEREF _Toc37259591 \h </w:instrText>
      </w:r>
      <w:r>
        <w:fldChar w:fldCharType="separate"/>
      </w:r>
      <w:r>
        <w:t>19</w:t>
      </w:r>
      <w:r>
        <w:fldChar w:fldCharType="end"/>
      </w:r>
    </w:p>
    <w:p w:rsidR="0022291A" w:rsidRDefault="0022291A">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_Toc37259592 \h </w:instrText>
      </w:r>
      <w:r>
        <w:fldChar w:fldCharType="separate"/>
      </w:r>
      <w:r>
        <w:t>19</w:t>
      </w:r>
      <w:r>
        <w:fldChar w:fldCharType="end"/>
      </w:r>
    </w:p>
    <w:p w:rsidR="0022291A" w:rsidRDefault="0022291A">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Functional Description of Elements Related to UE Positioning in E-UTRAN</w:t>
      </w:r>
      <w:r>
        <w:tab/>
      </w:r>
      <w:r>
        <w:fldChar w:fldCharType="begin" w:fldLock="1"/>
      </w:r>
      <w:r>
        <w:instrText xml:space="preserve"> PAGEREF _Toc37259593 \h </w:instrText>
      </w:r>
      <w:r>
        <w:fldChar w:fldCharType="separate"/>
      </w:r>
      <w:r>
        <w:t>19</w:t>
      </w:r>
      <w:r>
        <w:fldChar w:fldCharType="end"/>
      </w:r>
    </w:p>
    <w:p w:rsidR="0022291A" w:rsidRDefault="0022291A">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User Equipment (UE)</w:t>
      </w:r>
      <w:r>
        <w:tab/>
      </w:r>
      <w:r>
        <w:fldChar w:fldCharType="begin" w:fldLock="1"/>
      </w:r>
      <w:r>
        <w:instrText xml:space="preserve"> PAGEREF _Toc37259594 \h </w:instrText>
      </w:r>
      <w:r>
        <w:fldChar w:fldCharType="separate"/>
      </w:r>
      <w:r>
        <w:t>19</w:t>
      </w:r>
      <w:r>
        <w:fldChar w:fldCharType="end"/>
      </w:r>
    </w:p>
    <w:p w:rsidR="0022291A" w:rsidRDefault="0022291A">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eNode B</w:t>
      </w:r>
      <w:r>
        <w:tab/>
      </w:r>
      <w:r>
        <w:fldChar w:fldCharType="begin" w:fldLock="1"/>
      </w:r>
      <w:r>
        <w:instrText xml:space="preserve"> PAGEREF _Toc37259595 \h </w:instrText>
      </w:r>
      <w:r>
        <w:fldChar w:fldCharType="separate"/>
      </w:r>
      <w:r>
        <w:t>20</w:t>
      </w:r>
      <w:r>
        <w:fldChar w:fldCharType="end"/>
      </w:r>
    </w:p>
    <w:p w:rsidR="0022291A" w:rsidRDefault="0022291A">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Evolved Serving Mobile Location Centre (E-SMLC)</w:t>
      </w:r>
      <w:r>
        <w:tab/>
      </w:r>
      <w:r>
        <w:fldChar w:fldCharType="begin" w:fldLock="1"/>
      </w:r>
      <w:r>
        <w:instrText xml:space="preserve"> PAGEREF _Toc37259596 \h </w:instrText>
      </w:r>
      <w:r>
        <w:fldChar w:fldCharType="separate"/>
      </w:r>
      <w:r>
        <w:t>20</w:t>
      </w:r>
      <w:r>
        <w:fldChar w:fldCharType="end"/>
      </w:r>
    </w:p>
    <w:p w:rsidR="0022291A" w:rsidRDefault="0022291A">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Location Measurement Unit (LMU)</w:t>
      </w:r>
      <w:r>
        <w:tab/>
      </w:r>
      <w:r>
        <w:fldChar w:fldCharType="begin" w:fldLock="1"/>
      </w:r>
      <w:r>
        <w:instrText xml:space="preserve"> PAGEREF _Toc37259597 \h </w:instrText>
      </w:r>
      <w:r>
        <w:fldChar w:fldCharType="separate"/>
      </w:r>
      <w:r>
        <w:t>20</w:t>
      </w:r>
      <w:r>
        <w:fldChar w:fldCharType="end"/>
      </w:r>
    </w:p>
    <w:p w:rsidR="0022291A" w:rsidRDefault="0022291A">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_Toc37259598 \h </w:instrText>
      </w:r>
      <w:r>
        <w:fldChar w:fldCharType="separate"/>
      </w:r>
      <w:r>
        <w:t>21</w:t>
      </w:r>
      <w:r>
        <w:fldChar w:fldCharType="end"/>
      </w:r>
    </w:p>
    <w:p w:rsidR="0022291A" w:rsidRDefault="0022291A">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_Toc37259599 \h </w:instrText>
      </w:r>
      <w:r>
        <w:fldChar w:fldCharType="separate"/>
      </w:r>
      <w:r>
        <w:t>21</w:t>
      </w:r>
      <w:r>
        <w:fldChar w:fldCharType="end"/>
      </w:r>
    </w:p>
    <w:p w:rsidR="0022291A" w:rsidRDefault="0022291A">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_Toc37259600 \h </w:instrText>
      </w:r>
      <w:r>
        <w:fldChar w:fldCharType="separate"/>
      </w:r>
      <w:r>
        <w:t>21</w:t>
      </w:r>
      <w:r>
        <w:fldChar w:fldCharType="end"/>
      </w:r>
    </w:p>
    <w:p w:rsidR="0022291A" w:rsidRDefault="0022291A">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LTE-Uu interface</w:t>
      </w:r>
      <w:r>
        <w:tab/>
      </w:r>
      <w:r>
        <w:fldChar w:fldCharType="begin" w:fldLock="1"/>
      </w:r>
      <w:r>
        <w:instrText xml:space="preserve"> PAGEREF _Toc37259601 \h </w:instrText>
      </w:r>
      <w:r>
        <w:fldChar w:fldCharType="separate"/>
      </w:r>
      <w:r>
        <w:t>21</w:t>
      </w:r>
      <w:r>
        <w:fldChar w:fldCharType="end"/>
      </w:r>
    </w:p>
    <w:p w:rsidR="0022291A" w:rsidRDefault="0022291A">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S1-MME interface</w:t>
      </w:r>
      <w:r>
        <w:tab/>
      </w:r>
      <w:r>
        <w:fldChar w:fldCharType="begin" w:fldLock="1"/>
      </w:r>
      <w:r>
        <w:instrText xml:space="preserve"> PAGEREF _Toc37259602 \h </w:instrText>
      </w:r>
      <w:r>
        <w:fldChar w:fldCharType="separate"/>
      </w:r>
      <w:r>
        <w:t>21</w:t>
      </w:r>
      <w:r>
        <w:fldChar w:fldCharType="end"/>
      </w:r>
    </w:p>
    <w:p w:rsidR="0022291A" w:rsidRDefault="0022291A">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SLs interface</w:t>
      </w:r>
      <w:r>
        <w:tab/>
      </w:r>
      <w:r>
        <w:fldChar w:fldCharType="begin" w:fldLock="1"/>
      </w:r>
      <w:r>
        <w:instrText xml:space="preserve"> PAGEREF _Toc37259603 \h </w:instrText>
      </w:r>
      <w:r>
        <w:fldChar w:fldCharType="separate"/>
      </w:r>
      <w:r>
        <w:t>21</w:t>
      </w:r>
      <w:r>
        <w:fldChar w:fldCharType="end"/>
      </w:r>
    </w:p>
    <w:p w:rsidR="0022291A" w:rsidRDefault="0022291A">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SLm interface</w:t>
      </w:r>
      <w:r>
        <w:tab/>
      </w:r>
      <w:r>
        <w:fldChar w:fldCharType="begin" w:fldLock="1"/>
      </w:r>
      <w:r>
        <w:instrText xml:space="preserve"> PAGEREF _Toc37259604 \h </w:instrText>
      </w:r>
      <w:r>
        <w:fldChar w:fldCharType="separate"/>
      </w:r>
      <w:r>
        <w:t>21</w:t>
      </w:r>
      <w:r>
        <w:fldChar w:fldCharType="end"/>
      </w:r>
    </w:p>
    <w:p w:rsidR="0022291A" w:rsidRDefault="0022291A">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_Toc37259605 \h </w:instrText>
      </w:r>
      <w:r>
        <w:fldChar w:fldCharType="separate"/>
      </w:r>
      <w:r>
        <w:t>21</w:t>
      </w:r>
      <w:r>
        <w:fldChar w:fldCharType="end"/>
      </w:r>
    </w:p>
    <w:p w:rsidR="0022291A" w:rsidRDefault="0022291A">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_Toc37259606 \h </w:instrText>
      </w:r>
      <w:r>
        <w:fldChar w:fldCharType="separate"/>
      </w:r>
      <w:r>
        <w:t>21</w:t>
      </w:r>
      <w:r>
        <w:fldChar w:fldCharType="end"/>
      </w:r>
    </w:p>
    <w:p w:rsidR="0022291A" w:rsidRDefault="0022291A">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w:t>
      </w:r>
      <w:r>
        <w:tab/>
      </w:r>
      <w:r>
        <w:fldChar w:fldCharType="begin" w:fldLock="1"/>
      </w:r>
      <w:r>
        <w:instrText xml:space="preserve"> PAGEREF _Toc37259607 \h </w:instrText>
      </w:r>
      <w:r>
        <w:fldChar w:fldCharType="separate"/>
      </w:r>
      <w:r>
        <w:t>22</w:t>
      </w:r>
      <w:r>
        <w:fldChar w:fldCharType="end"/>
      </w:r>
    </w:p>
    <w:p w:rsidR="0022291A" w:rsidRDefault="0022291A">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eNB-terminated protocols</w:t>
      </w:r>
      <w:r>
        <w:tab/>
      </w:r>
      <w:r>
        <w:fldChar w:fldCharType="begin" w:fldLock="1"/>
      </w:r>
      <w:r>
        <w:instrText xml:space="preserve"> PAGEREF _Toc37259608 \h </w:instrText>
      </w:r>
      <w:r>
        <w:fldChar w:fldCharType="separate"/>
      </w:r>
      <w:r>
        <w:t>23</w:t>
      </w:r>
      <w:r>
        <w:fldChar w:fldCharType="end"/>
      </w:r>
    </w:p>
    <w:p w:rsidR="0022291A" w:rsidRDefault="0022291A">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LTE Positioning Protocol Annex (LPPa)</w:t>
      </w:r>
      <w:r>
        <w:tab/>
      </w:r>
      <w:r>
        <w:fldChar w:fldCharType="begin" w:fldLock="1"/>
      </w:r>
      <w:r>
        <w:instrText xml:space="preserve"> PAGEREF _Toc37259609 \h </w:instrText>
      </w:r>
      <w:r>
        <w:fldChar w:fldCharType="separate"/>
      </w:r>
      <w:r>
        <w:t>23</w:t>
      </w:r>
      <w:r>
        <w:fldChar w:fldCharType="end"/>
      </w:r>
    </w:p>
    <w:p w:rsidR="0022291A" w:rsidRDefault="0022291A">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S1 Application Protocol (S1-AP)</w:t>
      </w:r>
      <w:r>
        <w:tab/>
      </w:r>
      <w:r>
        <w:fldChar w:fldCharType="begin" w:fldLock="1"/>
      </w:r>
      <w:r>
        <w:instrText xml:space="preserve"> PAGEREF _Toc37259610 \h </w:instrText>
      </w:r>
      <w:r>
        <w:fldChar w:fldCharType="separate"/>
      </w:r>
      <w:r>
        <w:t>23</w:t>
      </w:r>
      <w:r>
        <w:fldChar w:fldCharType="end"/>
      </w:r>
    </w:p>
    <w:p w:rsidR="0022291A" w:rsidRDefault="0022291A">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Signalling between an E-SMLC and UE</w:t>
      </w:r>
      <w:r>
        <w:tab/>
      </w:r>
      <w:r>
        <w:fldChar w:fldCharType="begin" w:fldLock="1"/>
      </w:r>
      <w:r>
        <w:instrText xml:space="preserve"> PAGEREF _Toc37259611 \h </w:instrText>
      </w:r>
      <w:r>
        <w:fldChar w:fldCharType="separate"/>
      </w:r>
      <w:r>
        <w:t>23</w:t>
      </w:r>
      <w:r>
        <w:fldChar w:fldCharType="end"/>
      </w:r>
    </w:p>
    <w:p w:rsidR="0022291A" w:rsidRDefault="0022291A">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_Toc37259612 \h </w:instrText>
      </w:r>
      <w:r>
        <w:fldChar w:fldCharType="separate"/>
      </w:r>
      <w:r>
        <w:t>23</w:t>
      </w:r>
      <w:r>
        <w:fldChar w:fldCharType="end"/>
      </w:r>
    </w:p>
    <w:p w:rsidR="0022291A" w:rsidRDefault="0022291A">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_Toc37259613 \h </w:instrText>
      </w:r>
      <w:r>
        <w:fldChar w:fldCharType="separate"/>
      </w:r>
      <w:r>
        <w:t>23</w:t>
      </w:r>
      <w:r>
        <w:fldChar w:fldCharType="end"/>
      </w:r>
    </w:p>
    <w:p w:rsidR="0022291A" w:rsidRDefault="0022291A">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E-SMLC and eNode B</w:t>
      </w:r>
      <w:r>
        <w:tab/>
      </w:r>
      <w:r>
        <w:fldChar w:fldCharType="begin" w:fldLock="1"/>
      </w:r>
      <w:r>
        <w:instrText xml:space="preserve"> PAGEREF _Toc37259614 \h </w:instrText>
      </w:r>
      <w:r>
        <w:fldChar w:fldCharType="separate"/>
      </w:r>
      <w:r>
        <w:t>24</w:t>
      </w:r>
      <w:r>
        <w:fldChar w:fldCharType="end"/>
      </w:r>
    </w:p>
    <w:p w:rsidR="0022291A" w:rsidRDefault="0022291A">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_Toc37259615 \h </w:instrText>
      </w:r>
      <w:r>
        <w:fldChar w:fldCharType="separate"/>
      </w:r>
      <w:r>
        <w:t>24</w:t>
      </w:r>
      <w:r>
        <w:fldChar w:fldCharType="end"/>
      </w:r>
    </w:p>
    <w:p w:rsidR="0022291A" w:rsidRDefault="0022291A">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LPPa PDU Transfer for UE Positioning</w:t>
      </w:r>
      <w:r>
        <w:tab/>
      </w:r>
      <w:r>
        <w:fldChar w:fldCharType="begin" w:fldLock="1"/>
      </w:r>
      <w:r>
        <w:instrText xml:space="preserve"> PAGEREF _Toc37259616 \h </w:instrText>
      </w:r>
      <w:r>
        <w:fldChar w:fldCharType="separate"/>
      </w:r>
      <w:r>
        <w:t>25</w:t>
      </w:r>
      <w:r>
        <w:fldChar w:fldCharType="end"/>
      </w:r>
    </w:p>
    <w:p w:rsidR="0022291A" w:rsidRDefault="0022291A">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LPPa PDU Transfer for Positioning Support</w:t>
      </w:r>
      <w:r>
        <w:tab/>
      </w:r>
      <w:r>
        <w:fldChar w:fldCharType="begin" w:fldLock="1"/>
      </w:r>
      <w:r>
        <w:instrText xml:space="preserve"> PAGEREF _Toc37259617 \h </w:instrText>
      </w:r>
      <w:r>
        <w:fldChar w:fldCharType="separate"/>
      </w:r>
      <w:r>
        <w:t>26</w:t>
      </w:r>
      <w:r>
        <w:fldChar w:fldCharType="end"/>
      </w:r>
    </w:p>
    <w:p w:rsidR="0022291A" w:rsidRDefault="0022291A">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LPPa PDU Transfer for Assistance Information Broadcast</w:t>
      </w:r>
      <w:r>
        <w:tab/>
      </w:r>
      <w:r>
        <w:fldChar w:fldCharType="begin" w:fldLock="1"/>
      </w:r>
      <w:r>
        <w:instrText xml:space="preserve"> PAGEREF _Toc37259618 \h </w:instrText>
      </w:r>
      <w:r>
        <w:fldChar w:fldCharType="separate"/>
      </w:r>
      <w:r>
        <w:t>26</w:t>
      </w:r>
      <w:r>
        <w:fldChar w:fldCharType="end"/>
      </w:r>
    </w:p>
    <w:p w:rsidR="0022291A" w:rsidRDefault="0022291A">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LMU-terminated protocols</w:t>
      </w:r>
      <w:r>
        <w:tab/>
      </w:r>
      <w:r>
        <w:fldChar w:fldCharType="begin" w:fldLock="1"/>
      </w:r>
      <w:r>
        <w:instrText xml:space="preserve"> PAGEREF _Toc37259619 \h </w:instrText>
      </w:r>
      <w:r>
        <w:fldChar w:fldCharType="separate"/>
      </w:r>
      <w:r>
        <w:t>28</w:t>
      </w:r>
      <w:r>
        <w:fldChar w:fldCharType="end"/>
      </w:r>
    </w:p>
    <w:p w:rsidR="0022291A" w:rsidRDefault="0022291A">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SLm Application Protocol (SLmAP)</w:t>
      </w:r>
      <w:r>
        <w:tab/>
      </w:r>
      <w:r>
        <w:fldChar w:fldCharType="begin" w:fldLock="1"/>
      </w:r>
      <w:r>
        <w:instrText xml:space="preserve"> PAGEREF _Toc37259620 \h </w:instrText>
      </w:r>
      <w:r>
        <w:fldChar w:fldCharType="separate"/>
      </w:r>
      <w:r>
        <w:t>28</w:t>
      </w:r>
      <w:r>
        <w:fldChar w:fldCharType="end"/>
      </w:r>
    </w:p>
    <w:p w:rsidR="0022291A" w:rsidRDefault="0022291A">
      <w:pPr>
        <w:pStyle w:val="TOC2"/>
        <w:rPr>
          <w:rFonts w:asciiTheme="minorHAnsi" w:eastAsiaTheme="minorEastAsia" w:hAnsiTheme="minorHAnsi" w:cstheme="minorBidi"/>
          <w:sz w:val="22"/>
          <w:szCs w:val="22"/>
        </w:rPr>
      </w:pPr>
      <w:r>
        <w:t>6.7</w:t>
      </w:r>
      <w:r>
        <w:rPr>
          <w:rFonts w:asciiTheme="minorHAnsi" w:eastAsiaTheme="minorEastAsia" w:hAnsiTheme="minorHAnsi" w:cstheme="minorBidi"/>
          <w:sz w:val="22"/>
          <w:szCs w:val="22"/>
        </w:rPr>
        <w:tab/>
      </w:r>
      <w:r>
        <w:t>Signalling between an E-SMLC and LMU</w:t>
      </w:r>
      <w:r>
        <w:tab/>
      </w:r>
      <w:r>
        <w:fldChar w:fldCharType="begin" w:fldLock="1"/>
      </w:r>
      <w:r>
        <w:instrText xml:space="preserve"> PAGEREF _Toc37259621 \h </w:instrText>
      </w:r>
      <w:r>
        <w:fldChar w:fldCharType="separate"/>
      </w:r>
      <w:r>
        <w:t>28</w:t>
      </w:r>
      <w:r>
        <w:fldChar w:fldCharType="end"/>
      </w:r>
    </w:p>
    <w:p w:rsidR="0022291A" w:rsidRDefault="0022291A">
      <w:pPr>
        <w:pStyle w:val="TOC3"/>
        <w:rPr>
          <w:rFonts w:asciiTheme="minorHAnsi" w:eastAsiaTheme="minorEastAsia" w:hAnsiTheme="minorHAnsi" w:cstheme="minorBidi"/>
          <w:sz w:val="22"/>
          <w:szCs w:val="22"/>
        </w:rPr>
      </w:pPr>
      <w:r>
        <w:lastRenderedPageBreak/>
        <w:t>6.7.1</w:t>
      </w:r>
      <w:r>
        <w:rPr>
          <w:rFonts w:asciiTheme="minorHAnsi" w:eastAsiaTheme="minorEastAsia" w:hAnsiTheme="minorHAnsi" w:cstheme="minorBidi"/>
          <w:sz w:val="22"/>
          <w:szCs w:val="22"/>
        </w:rPr>
        <w:tab/>
      </w:r>
      <w:r>
        <w:t>Protocol Layering</w:t>
      </w:r>
      <w:r>
        <w:tab/>
      </w:r>
      <w:r>
        <w:fldChar w:fldCharType="begin" w:fldLock="1"/>
      </w:r>
      <w:r>
        <w:instrText xml:space="preserve"> PAGEREF _Toc37259622 \h </w:instrText>
      </w:r>
      <w:r>
        <w:fldChar w:fldCharType="separate"/>
      </w:r>
      <w:r>
        <w:t>28</w:t>
      </w:r>
      <w:r>
        <w:fldChar w:fldCharType="end"/>
      </w:r>
    </w:p>
    <w:p w:rsidR="0022291A" w:rsidRDefault="0022291A">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E-UTRAN UE Positioning procedures</w:t>
      </w:r>
      <w:r>
        <w:tab/>
      </w:r>
      <w:r>
        <w:fldChar w:fldCharType="begin" w:fldLock="1"/>
      </w:r>
      <w:r>
        <w:instrText xml:space="preserve"> PAGEREF _Toc37259623 \h </w:instrText>
      </w:r>
      <w:r>
        <w:fldChar w:fldCharType="separate"/>
      </w:r>
      <w:r>
        <w:t>28</w:t>
      </w:r>
      <w:r>
        <w:fldChar w:fldCharType="end"/>
      </w:r>
    </w:p>
    <w:p w:rsidR="0022291A" w:rsidRDefault="0022291A">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_Toc37259624 \h </w:instrText>
      </w:r>
      <w:r>
        <w:fldChar w:fldCharType="separate"/>
      </w:r>
      <w:r>
        <w:t>28</w:t>
      </w:r>
      <w:r>
        <w:fldChar w:fldCharType="end"/>
      </w:r>
    </w:p>
    <w:p w:rsidR="0022291A" w:rsidRDefault="0022291A">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_Toc37259625 \h </w:instrText>
      </w:r>
      <w:r>
        <w:fldChar w:fldCharType="separate"/>
      </w:r>
      <w:r>
        <w:t>28</w:t>
      </w:r>
      <w:r>
        <w:fldChar w:fldCharType="end"/>
      </w:r>
    </w:p>
    <w:p w:rsidR="0022291A" w:rsidRDefault="0022291A">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_Toc37259626 \h </w:instrText>
      </w:r>
      <w:r>
        <w:fldChar w:fldCharType="separate"/>
      </w:r>
      <w:r>
        <w:t>29</w:t>
      </w:r>
      <w:r>
        <w:fldChar w:fldCharType="end"/>
      </w:r>
    </w:p>
    <w:p w:rsidR="0022291A" w:rsidRDefault="0022291A">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_Toc37259627 \h </w:instrText>
      </w:r>
      <w:r>
        <w:fldChar w:fldCharType="separate"/>
      </w:r>
      <w:r>
        <w:t>29</w:t>
      </w:r>
      <w:r>
        <w:fldChar w:fldCharType="end"/>
      </w:r>
    </w:p>
    <w:p w:rsidR="0022291A" w:rsidRDefault="0022291A">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_Toc37259628 \h </w:instrText>
      </w:r>
      <w:r>
        <w:fldChar w:fldCharType="separate"/>
      </w:r>
      <w:r>
        <w:t>30</w:t>
      </w:r>
      <w:r>
        <w:fldChar w:fldCharType="end"/>
      </w:r>
    </w:p>
    <w:p w:rsidR="0022291A" w:rsidRDefault="0022291A">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_Toc37259629 \h </w:instrText>
      </w:r>
      <w:r>
        <w:fldChar w:fldCharType="separate"/>
      </w:r>
      <w:r>
        <w:t>30</w:t>
      </w:r>
      <w:r>
        <w:fldChar w:fldCharType="end"/>
      </w:r>
    </w:p>
    <w:p w:rsidR="0022291A" w:rsidRDefault="0022291A">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_Toc37259630 \h </w:instrText>
      </w:r>
      <w:r>
        <w:fldChar w:fldCharType="separate"/>
      </w:r>
      <w:r>
        <w:t>31</w:t>
      </w:r>
      <w:r>
        <w:fldChar w:fldCharType="end"/>
      </w:r>
    </w:p>
    <w:p w:rsidR="0022291A" w:rsidRDefault="0022291A">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_Toc37259631 \h </w:instrText>
      </w:r>
      <w:r>
        <w:fldChar w:fldCharType="separate"/>
      </w:r>
      <w:r>
        <w:t>32</w:t>
      </w:r>
      <w:r>
        <w:fldChar w:fldCharType="end"/>
      </w:r>
    </w:p>
    <w:p w:rsidR="0022291A" w:rsidRDefault="0022291A">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_Toc37259632 \h </w:instrText>
      </w:r>
      <w:r>
        <w:fldChar w:fldCharType="separate"/>
      </w:r>
      <w:r>
        <w:t>32</w:t>
      </w:r>
      <w:r>
        <w:fldChar w:fldCharType="end"/>
      </w:r>
    </w:p>
    <w:p w:rsidR="0022291A" w:rsidRDefault="0022291A">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_Toc37259633 \h </w:instrText>
      </w:r>
      <w:r>
        <w:fldChar w:fldCharType="separate"/>
      </w:r>
      <w:r>
        <w:t>33</w:t>
      </w:r>
      <w:r>
        <w:fldChar w:fldCharType="end"/>
      </w:r>
    </w:p>
    <w:p w:rsidR="0022291A" w:rsidRDefault="0022291A">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UE positioning measurements in idle state for NB-IoT</w:t>
      </w:r>
      <w:r>
        <w:tab/>
      </w:r>
      <w:r>
        <w:fldChar w:fldCharType="begin" w:fldLock="1"/>
      </w:r>
      <w:r>
        <w:instrText xml:space="preserve"> PAGEREF _Toc37259634 \h </w:instrText>
      </w:r>
      <w:r>
        <w:fldChar w:fldCharType="separate"/>
      </w:r>
      <w:r>
        <w:t>33</w:t>
      </w:r>
      <w:r>
        <w:fldChar w:fldCharType="end"/>
      </w:r>
    </w:p>
    <w:p w:rsidR="0022291A" w:rsidRDefault="0022291A">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LPPa Procedures for UE Positioning</w:t>
      </w:r>
      <w:r>
        <w:tab/>
      </w:r>
      <w:r>
        <w:fldChar w:fldCharType="begin" w:fldLock="1"/>
      </w:r>
      <w:r>
        <w:instrText xml:space="preserve"> PAGEREF _Toc37259635 \h </w:instrText>
      </w:r>
      <w:r>
        <w:fldChar w:fldCharType="separate"/>
      </w:r>
      <w:r>
        <w:t>35</w:t>
      </w:r>
      <w:r>
        <w:fldChar w:fldCharType="end"/>
      </w:r>
    </w:p>
    <w:p w:rsidR="0022291A" w:rsidRDefault="0022291A">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LPPa Procedures</w:t>
      </w:r>
      <w:r>
        <w:tab/>
      </w:r>
      <w:r>
        <w:fldChar w:fldCharType="begin" w:fldLock="1"/>
      </w:r>
      <w:r>
        <w:instrText xml:space="preserve"> PAGEREF _Toc37259636 \h </w:instrText>
      </w:r>
      <w:r>
        <w:fldChar w:fldCharType="separate"/>
      </w:r>
      <w:r>
        <w:t>35</w:t>
      </w:r>
      <w:r>
        <w:fldChar w:fldCharType="end"/>
      </w:r>
    </w:p>
    <w:p w:rsidR="0022291A" w:rsidRDefault="0022291A">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LPPa transaction types</w:t>
      </w:r>
      <w:r>
        <w:tab/>
      </w:r>
      <w:r>
        <w:fldChar w:fldCharType="begin" w:fldLock="1"/>
      </w:r>
      <w:r>
        <w:instrText xml:space="preserve"> PAGEREF _Toc37259637 \h </w:instrText>
      </w:r>
      <w:r>
        <w:fldChar w:fldCharType="separate"/>
      </w:r>
      <w:r>
        <w:t>35</w:t>
      </w:r>
      <w:r>
        <w:fldChar w:fldCharType="end"/>
      </w:r>
    </w:p>
    <w:p w:rsidR="0022291A" w:rsidRDefault="0022291A">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_Toc37259638 \h </w:instrText>
      </w:r>
      <w:r>
        <w:fldChar w:fldCharType="separate"/>
      </w:r>
      <w:r>
        <w:t>35</w:t>
      </w:r>
      <w:r>
        <w:fldChar w:fldCharType="end"/>
      </w:r>
    </w:p>
    <w:p w:rsidR="0022291A" w:rsidRDefault="0022291A">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LPPa Procedures</w:t>
      </w:r>
      <w:r>
        <w:tab/>
      </w:r>
      <w:r>
        <w:fldChar w:fldCharType="begin" w:fldLock="1"/>
      </w:r>
      <w:r>
        <w:instrText xml:space="preserve"> PAGEREF _Toc37259639 \h </w:instrText>
      </w:r>
      <w:r>
        <w:fldChar w:fldCharType="separate"/>
      </w:r>
      <w:r>
        <w:t>36</w:t>
      </w:r>
      <w:r>
        <w:fldChar w:fldCharType="end"/>
      </w:r>
    </w:p>
    <w:p w:rsidR="0022291A" w:rsidRDefault="0022291A">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_Toc37259640 \h </w:instrText>
      </w:r>
      <w:r>
        <w:fldChar w:fldCharType="separate"/>
      </w:r>
      <w:r>
        <w:t>36</w:t>
      </w:r>
      <w:r>
        <w:fldChar w:fldCharType="end"/>
      </w:r>
    </w:p>
    <w:p w:rsidR="0022291A" w:rsidRDefault="0022291A">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MO-LR Service Support</w:t>
      </w:r>
      <w:r>
        <w:tab/>
      </w:r>
      <w:r>
        <w:fldChar w:fldCharType="begin" w:fldLock="1"/>
      </w:r>
      <w:r>
        <w:instrText xml:space="preserve"> PAGEREF _Toc37259641 \h </w:instrText>
      </w:r>
      <w:r>
        <w:fldChar w:fldCharType="separate"/>
      </w:r>
      <w:r>
        <w:t>37</w:t>
      </w:r>
      <w:r>
        <w:fldChar w:fldCharType="end"/>
      </w:r>
    </w:p>
    <w:p w:rsidR="0022291A" w:rsidRDefault="0022291A">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SLmAP Procedures for UE Positioning</w:t>
      </w:r>
      <w:r>
        <w:tab/>
      </w:r>
      <w:r>
        <w:fldChar w:fldCharType="begin" w:fldLock="1"/>
      </w:r>
      <w:r>
        <w:instrText xml:space="preserve"> PAGEREF _Toc37259642 \h </w:instrText>
      </w:r>
      <w:r>
        <w:fldChar w:fldCharType="separate"/>
      </w:r>
      <w:r>
        <w:t>38</w:t>
      </w:r>
      <w:r>
        <w:fldChar w:fldCharType="end"/>
      </w:r>
    </w:p>
    <w:p w:rsidR="0022291A" w:rsidRDefault="0022291A">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SLmAP Procedures</w:t>
      </w:r>
      <w:r>
        <w:tab/>
      </w:r>
      <w:r>
        <w:fldChar w:fldCharType="begin" w:fldLock="1"/>
      </w:r>
      <w:r>
        <w:instrText xml:space="preserve"> PAGEREF _Toc37259643 \h </w:instrText>
      </w:r>
      <w:r>
        <w:fldChar w:fldCharType="separate"/>
      </w:r>
      <w:r>
        <w:t>38</w:t>
      </w:r>
      <w:r>
        <w:fldChar w:fldCharType="end"/>
      </w:r>
    </w:p>
    <w:p w:rsidR="0022291A" w:rsidRDefault="0022291A">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Measurement request</w:t>
      </w:r>
      <w:r>
        <w:tab/>
      </w:r>
      <w:r>
        <w:fldChar w:fldCharType="begin" w:fldLock="1"/>
      </w:r>
      <w:r>
        <w:instrText xml:space="preserve"> PAGEREF _Toc37259644 \h </w:instrText>
      </w:r>
      <w:r>
        <w:fldChar w:fldCharType="separate"/>
      </w:r>
      <w:r>
        <w:t>38</w:t>
      </w:r>
      <w:r>
        <w:fldChar w:fldCharType="end"/>
      </w:r>
    </w:p>
    <w:p w:rsidR="0022291A" w:rsidRDefault="0022291A">
      <w:pPr>
        <w:pStyle w:val="TOC4"/>
        <w:rPr>
          <w:rFonts w:asciiTheme="minorHAnsi" w:eastAsiaTheme="minorEastAsia" w:hAnsiTheme="minorHAnsi" w:cstheme="minorBidi"/>
          <w:sz w:val="22"/>
          <w:szCs w:val="22"/>
        </w:rPr>
      </w:pPr>
      <w:r>
        <w:t>7.4.1.2</w:t>
      </w:r>
      <w:r>
        <w:rPr>
          <w:rFonts w:asciiTheme="minorHAnsi" w:eastAsiaTheme="minorEastAsia" w:hAnsiTheme="minorHAnsi" w:cstheme="minorBidi"/>
          <w:sz w:val="22"/>
          <w:szCs w:val="22"/>
        </w:rPr>
        <w:tab/>
      </w:r>
      <w:r>
        <w:t>Measurement Update</w:t>
      </w:r>
      <w:r>
        <w:tab/>
      </w:r>
      <w:r>
        <w:fldChar w:fldCharType="begin" w:fldLock="1"/>
      </w:r>
      <w:r>
        <w:instrText xml:space="preserve"> PAGEREF _Toc37259645 \h </w:instrText>
      </w:r>
      <w:r>
        <w:fldChar w:fldCharType="separate"/>
      </w:r>
      <w:r>
        <w:t>38</w:t>
      </w:r>
      <w:r>
        <w:fldChar w:fldCharType="end"/>
      </w:r>
    </w:p>
    <w:p w:rsidR="0022291A" w:rsidRDefault="0022291A">
      <w:pPr>
        <w:pStyle w:val="TOC4"/>
        <w:rPr>
          <w:rFonts w:asciiTheme="minorHAnsi" w:eastAsiaTheme="minorEastAsia" w:hAnsiTheme="minorHAnsi" w:cstheme="minorBidi"/>
          <w:sz w:val="22"/>
          <w:szCs w:val="22"/>
        </w:rPr>
      </w:pPr>
      <w:r>
        <w:t>7.4.1.3</w:t>
      </w:r>
      <w:r>
        <w:rPr>
          <w:rFonts w:asciiTheme="minorHAnsi" w:eastAsiaTheme="minorEastAsia" w:hAnsiTheme="minorHAnsi" w:cstheme="minorBidi"/>
          <w:sz w:val="22"/>
          <w:szCs w:val="22"/>
        </w:rPr>
        <w:tab/>
      </w:r>
      <w:r>
        <w:t>Measurement Abort</w:t>
      </w:r>
      <w:r>
        <w:tab/>
      </w:r>
      <w:r>
        <w:fldChar w:fldCharType="begin" w:fldLock="1"/>
      </w:r>
      <w:r>
        <w:instrText xml:space="preserve"> PAGEREF _Toc37259646 \h </w:instrText>
      </w:r>
      <w:r>
        <w:fldChar w:fldCharType="separate"/>
      </w:r>
      <w:r>
        <w:t>39</w:t>
      </w:r>
      <w:r>
        <w:fldChar w:fldCharType="end"/>
      </w:r>
    </w:p>
    <w:p w:rsidR="0022291A" w:rsidRDefault="0022291A">
      <w:pPr>
        <w:pStyle w:val="TOC2"/>
        <w:rPr>
          <w:rFonts w:asciiTheme="minorHAnsi" w:eastAsiaTheme="minorEastAsia" w:hAnsiTheme="minorHAnsi" w:cstheme="minorBidi"/>
          <w:sz w:val="22"/>
          <w:szCs w:val="22"/>
        </w:rPr>
      </w:pPr>
      <w:r w:rsidRPr="008338E5">
        <w:rPr>
          <w:rFonts w:eastAsia="SimSun"/>
        </w:rPr>
        <w:t>7.5</w:t>
      </w:r>
      <w:r>
        <w:rPr>
          <w:rFonts w:asciiTheme="minorHAnsi" w:eastAsiaTheme="minorEastAsia" w:hAnsiTheme="minorHAnsi" w:cstheme="minorBidi"/>
          <w:sz w:val="22"/>
          <w:szCs w:val="22"/>
        </w:rPr>
        <w:tab/>
      </w:r>
      <w:r w:rsidRPr="008338E5">
        <w:rPr>
          <w:rFonts w:eastAsia="SimSun"/>
        </w:rPr>
        <w:t>Service Layer Support using combined SLmAP and LPPa Procedures</w:t>
      </w:r>
      <w:r>
        <w:tab/>
      </w:r>
      <w:r>
        <w:fldChar w:fldCharType="begin" w:fldLock="1"/>
      </w:r>
      <w:r>
        <w:instrText xml:space="preserve"> PAGEREF _Toc37259647 \h </w:instrText>
      </w:r>
      <w:r>
        <w:fldChar w:fldCharType="separate"/>
      </w:r>
      <w:r>
        <w:t>39</w:t>
      </w:r>
      <w:r>
        <w:fldChar w:fldCharType="end"/>
      </w:r>
    </w:p>
    <w:p w:rsidR="0022291A" w:rsidRDefault="0022291A">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_Toc37259648 \h </w:instrText>
      </w:r>
      <w:r>
        <w:fldChar w:fldCharType="separate"/>
      </w:r>
      <w:r>
        <w:t>39</w:t>
      </w:r>
      <w:r>
        <w:fldChar w:fldCharType="end"/>
      </w:r>
    </w:p>
    <w:p w:rsidR="0022291A" w:rsidRDefault="0022291A">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MO-LR Service Support</w:t>
      </w:r>
      <w:r>
        <w:tab/>
      </w:r>
      <w:r>
        <w:fldChar w:fldCharType="begin" w:fldLock="1"/>
      </w:r>
      <w:r>
        <w:instrText xml:space="preserve"> PAGEREF _Toc37259649 \h </w:instrText>
      </w:r>
      <w:r>
        <w:fldChar w:fldCharType="separate"/>
      </w:r>
      <w:r>
        <w:t>40</w:t>
      </w:r>
      <w:r>
        <w:fldChar w:fldCharType="end"/>
      </w:r>
    </w:p>
    <w:p w:rsidR="0022291A" w:rsidRDefault="0022291A">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_Toc37259650 \h </w:instrText>
      </w:r>
      <w:r>
        <w:fldChar w:fldCharType="separate"/>
      </w:r>
      <w:r>
        <w:t>41</w:t>
      </w:r>
      <w:r>
        <w:fldChar w:fldCharType="end"/>
      </w:r>
    </w:p>
    <w:p w:rsidR="0022291A" w:rsidRDefault="0022291A">
      <w:pPr>
        <w:pStyle w:val="TOC3"/>
        <w:rPr>
          <w:rFonts w:asciiTheme="minorHAnsi" w:eastAsiaTheme="minorEastAsia" w:hAnsiTheme="minorHAnsi" w:cstheme="minorBidi"/>
          <w:sz w:val="22"/>
          <w:szCs w:val="22"/>
        </w:rPr>
      </w:pPr>
      <w:r>
        <w:t>7.6.1</w:t>
      </w:r>
      <w:r>
        <w:rPr>
          <w:rFonts w:asciiTheme="minorHAnsi" w:eastAsiaTheme="minorEastAsia" w:hAnsiTheme="minorHAnsi" w:cstheme="minorBidi"/>
          <w:sz w:val="22"/>
          <w:szCs w:val="22"/>
        </w:rPr>
        <w:tab/>
      </w:r>
      <w:r>
        <w:t>General</w:t>
      </w:r>
      <w:r>
        <w:tab/>
      </w:r>
      <w:r>
        <w:fldChar w:fldCharType="begin" w:fldLock="1"/>
      </w:r>
      <w:r>
        <w:instrText xml:space="preserve"> PAGEREF _Toc37259651 \h </w:instrText>
      </w:r>
      <w:r>
        <w:fldChar w:fldCharType="separate"/>
      </w:r>
      <w:r>
        <w:t>41</w:t>
      </w:r>
      <w:r>
        <w:fldChar w:fldCharType="end"/>
      </w:r>
    </w:p>
    <w:p w:rsidR="0022291A" w:rsidRDefault="0022291A">
      <w:pPr>
        <w:pStyle w:val="TOC3"/>
        <w:rPr>
          <w:rFonts w:asciiTheme="minorHAnsi" w:eastAsiaTheme="minorEastAsia" w:hAnsiTheme="minorHAnsi" w:cstheme="minorBidi"/>
          <w:sz w:val="22"/>
          <w:szCs w:val="22"/>
        </w:rPr>
      </w:pPr>
      <w:r>
        <w:t>7.6.2</w:t>
      </w:r>
      <w:r>
        <w:rPr>
          <w:rFonts w:asciiTheme="minorHAnsi" w:eastAsiaTheme="minorEastAsia" w:hAnsiTheme="minorHAnsi" w:cstheme="minorBidi"/>
          <w:sz w:val="22"/>
          <w:szCs w:val="22"/>
        </w:rPr>
        <w:tab/>
      </w:r>
      <w:r>
        <w:t>Broadcast Procedures</w:t>
      </w:r>
      <w:r>
        <w:tab/>
      </w:r>
      <w:r>
        <w:fldChar w:fldCharType="begin" w:fldLock="1"/>
      </w:r>
      <w:r>
        <w:instrText xml:space="preserve"> PAGEREF _Toc37259652 \h </w:instrText>
      </w:r>
      <w:r>
        <w:fldChar w:fldCharType="separate"/>
      </w:r>
      <w:r>
        <w:t>41</w:t>
      </w:r>
      <w:r>
        <w:fldChar w:fldCharType="end"/>
      </w:r>
    </w:p>
    <w:p w:rsidR="0022291A" w:rsidRDefault="0022291A">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_Toc37259653 \h </w:instrText>
      </w:r>
      <w:r>
        <w:fldChar w:fldCharType="separate"/>
      </w:r>
      <w:r>
        <w:t>42</w:t>
      </w:r>
      <w:r>
        <w:fldChar w:fldCharType="end"/>
      </w:r>
    </w:p>
    <w:p w:rsidR="0022291A" w:rsidRDefault="0022291A">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_Toc37259654 \h </w:instrText>
      </w:r>
      <w:r>
        <w:fldChar w:fldCharType="separate"/>
      </w:r>
      <w:r>
        <w:t>42</w:t>
      </w:r>
      <w:r>
        <w:fldChar w:fldCharType="end"/>
      </w:r>
    </w:p>
    <w:p w:rsidR="0022291A" w:rsidRDefault="0022291A">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_Toc37259655 \h </w:instrText>
      </w:r>
      <w:r>
        <w:fldChar w:fldCharType="separate"/>
      </w:r>
      <w:r>
        <w:t>42</w:t>
      </w:r>
      <w:r>
        <w:fldChar w:fldCharType="end"/>
      </w:r>
    </w:p>
    <w:p w:rsidR="0022291A" w:rsidRDefault="0022291A">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_Toc37259656 \h </w:instrText>
      </w:r>
      <w:r>
        <w:fldChar w:fldCharType="separate"/>
      </w:r>
      <w:r>
        <w:t>43</w:t>
      </w:r>
      <w:r>
        <w:fldChar w:fldCharType="end"/>
      </w:r>
    </w:p>
    <w:p w:rsidR="0022291A" w:rsidRDefault="0022291A">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_Toc37259657 \h </w:instrText>
      </w:r>
      <w:r>
        <w:fldChar w:fldCharType="separate"/>
      </w:r>
      <w:r>
        <w:t>43</w:t>
      </w:r>
      <w:r>
        <w:fldChar w:fldCharType="end"/>
      </w:r>
    </w:p>
    <w:p w:rsidR="0022291A" w:rsidRDefault="0022291A">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_Toc37259658 \h </w:instrText>
      </w:r>
      <w:r>
        <w:fldChar w:fldCharType="separate"/>
      </w:r>
      <w:r>
        <w:t>44</w:t>
      </w:r>
      <w:r>
        <w:fldChar w:fldCharType="end"/>
      </w:r>
    </w:p>
    <w:p w:rsidR="0022291A" w:rsidRDefault="0022291A">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_Toc37259659 \h </w:instrText>
      </w:r>
      <w:r>
        <w:fldChar w:fldCharType="separate"/>
      </w:r>
      <w:r>
        <w:t>44</w:t>
      </w:r>
      <w:r>
        <w:fldChar w:fldCharType="end"/>
      </w:r>
    </w:p>
    <w:p w:rsidR="0022291A" w:rsidRDefault="0022291A">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_Toc37259660 \h </w:instrText>
      </w:r>
      <w:r>
        <w:fldChar w:fldCharType="separate"/>
      </w:r>
      <w:r>
        <w:t>44</w:t>
      </w:r>
      <w:r>
        <w:fldChar w:fldCharType="end"/>
      </w:r>
    </w:p>
    <w:p w:rsidR="0022291A" w:rsidRDefault="0022291A">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_Toc37259661 \h </w:instrText>
      </w:r>
      <w:r>
        <w:fldChar w:fldCharType="separate"/>
      </w:r>
      <w:r>
        <w:t>44</w:t>
      </w:r>
      <w:r>
        <w:fldChar w:fldCharType="end"/>
      </w:r>
    </w:p>
    <w:p w:rsidR="0022291A" w:rsidRDefault="0022291A">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_Toc37259662 \h </w:instrText>
      </w:r>
      <w:r>
        <w:fldChar w:fldCharType="separate"/>
      </w:r>
      <w:r>
        <w:t>45</w:t>
      </w:r>
      <w:r>
        <w:fldChar w:fldCharType="end"/>
      </w:r>
    </w:p>
    <w:p w:rsidR="0022291A" w:rsidRDefault="0022291A">
      <w:pPr>
        <w:pStyle w:val="TOC5"/>
        <w:rPr>
          <w:rFonts w:asciiTheme="minorHAnsi" w:eastAsiaTheme="minorEastAsia" w:hAnsiTheme="minorHAnsi" w:cstheme="minorBidi"/>
          <w:sz w:val="22"/>
          <w:szCs w:val="22"/>
        </w:rPr>
      </w:pPr>
      <w:r>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_Toc37259663 \h </w:instrText>
      </w:r>
      <w:r>
        <w:fldChar w:fldCharType="separate"/>
      </w:r>
      <w:r>
        <w:t>45</w:t>
      </w:r>
      <w:r>
        <w:fldChar w:fldCharType="end"/>
      </w:r>
    </w:p>
    <w:p w:rsidR="0022291A" w:rsidRDefault="0022291A">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_Toc37259664 \h </w:instrText>
      </w:r>
      <w:r>
        <w:fldChar w:fldCharType="separate"/>
      </w:r>
      <w:r>
        <w:t>45</w:t>
      </w:r>
      <w:r>
        <w:fldChar w:fldCharType="end"/>
      </w:r>
    </w:p>
    <w:p w:rsidR="0022291A" w:rsidRDefault="0022291A">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_Toc37259665 \h </w:instrText>
      </w:r>
      <w:r>
        <w:fldChar w:fldCharType="separate"/>
      </w:r>
      <w:r>
        <w:t>45</w:t>
      </w:r>
      <w:r>
        <w:fldChar w:fldCharType="end"/>
      </w:r>
    </w:p>
    <w:p w:rsidR="0022291A" w:rsidRDefault="0022291A">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_Toc37259666 \h </w:instrText>
      </w:r>
      <w:r>
        <w:fldChar w:fldCharType="separate"/>
      </w:r>
      <w:r>
        <w:t>45</w:t>
      </w:r>
      <w:r>
        <w:fldChar w:fldCharType="end"/>
      </w:r>
    </w:p>
    <w:p w:rsidR="0022291A" w:rsidRDefault="0022291A">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_Toc37259667 \h </w:instrText>
      </w:r>
      <w:r>
        <w:fldChar w:fldCharType="separate"/>
      </w:r>
      <w:r>
        <w:t>45</w:t>
      </w:r>
      <w:r>
        <w:fldChar w:fldCharType="end"/>
      </w:r>
    </w:p>
    <w:p w:rsidR="0022291A" w:rsidRDefault="0022291A">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_Toc37259668 \h </w:instrText>
      </w:r>
      <w:r>
        <w:fldChar w:fldCharType="separate"/>
      </w:r>
      <w:r>
        <w:t>45</w:t>
      </w:r>
      <w:r>
        <w:fldChar w:fldCharType="end"/>
      </w:r>
    </w:p>
    <w:p w:rsidR="0022291A" w:rsidRDefault="0022291A">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_Toc37259669 \h </w:instrText>
      </w:r>
      <w:r>
        <w:fldChar w:fldCharType="separate"/>
      </w:r>
      <w:r>
        <w:t>45</w:t>
      </w:r>
      <w:r>
        <w:fldChar w:fldCharType="end"/>
      </w:r>
    </w:p>
    <w:p w:rsidR="0022291A" w:rsidRDefault="0022291A">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_Toc37259670 \h </w:instrText>
      </w:r>
      <w:r>
        <w:fldChar w:fldCharType="separate"/>
      </w:r>
      <w:r>
        <w:t>45</w:t>
      </w:r>
      <w:r>
        <w:fldChar w:fldCharType="end"/>
      </w:r>
    </w:p>
    <w:p w:rsidR="0022291A" w:rsidRDefault="0022291A">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_Toc37259671 \h </w:instrText>
      </w:r>
      <w:r>
        <w:fldChar w:fldCharType="separate"/>
      </w:r>
      <w:r>
        <w:t>46</w:t>
      </w:r>
      <w:r>
        <w:fldChar w:fldCharType="end"/>
      </w:r>
    </w:p>
    <w:p w:rsidR="0022291A" w:rsidRDefault="0022291A">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_Toc37259672 \h </w:instrText>
      </w:r>
      <w:r>
        <w:fldChar w:fldCharType="separate"/>
      </w:r>
      <w:r>
        <w:t>46</w:t>
      </w:r>
      <w:r>
        <w:fldChar w:fldCharType="end"/>
      </w:r>
    </w:p>
    <w:p w:rsidR="0022291A" w:rsidRDefault="0022291A">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_Toc37259673 \h </w:instrText>
      </w:r>
      <w:r>
        <w:fldChar w:fldCharType="separate"/>
      </w:r>
      <w:r>
        <w:t>46</w:t>
      </w:r>
      <w:r>
        <w:fldChar w:fldCharType="end"/>
      </w:r>
    </w:p>
    <w:p w:rsidR="0022291A" w:rsidRDefault="0022291A">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_Toc37259674 \h </w:instrText>
      </w:r>
      <w:r>
        <w:fldChar w:fldCharType="separate"/>
      </w:r>
      <w:r>
        <w:t>46</w:t>
      </w:r>
      <w:r>
        <w:fldChar w:fldCharType="end"/>
      </w:r>
    </w:p>
    <w:p w:rsidR="0022291A" w:rsidRDefault="0022291A">
      <w:pPr>
        <w:pStyle w:val="TOC5"/>
        <w:rPr>
          <w:rFonts w:asciiTheme="minorHAnsi" w:eastAsiaTheme="minorEastAsia" w:hAnsiTheme="minorHAnsi" w:cstheme="minorBidi"/>
          <w:sz w:val="22"/>
          <w:szCs w:val="22"/>
        </w:rPr>
      </w:pPr>
      <w:r>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_Toc37259675 \h </w:instrText>
      </w:r>
      <w:r>
        <w:fldChar w:fldCharType="separate"/>
      </w:r>
      <w:r>
        <w:t>46</w:t>
      </w:r>
      <w:r>
        <w:fldChar w:fldCharType="end"/>
      </w:r>
    </w:p>
    <w:p w:rsidR="0022291A" w:rsidRDefault="0022291A">
      <w:pPr>
        <w:pStyle w:val="TOC5"/>
        <w:rPr>
          <w:rFonts w:asciiTheme="minorHAnsi" w:eastAsiaTheme="minorEastAsia" w:hAnsiTheme="minorHAnsi" w:cstheme="minorBidi"/>
          <w:sz w:val="22"/>
          <w:szCs w:val="22"/>
        </w:rPr>
      </w:pPr>
      <w:r>
        <w:t>8.1.2.1.19</w:t>
      </w:r>
      <w:r>
        <w:rPr>
          <w:rFonts w:asciiTheme="minorHAnsi" w:eastAsiaTheme="minorEastAsia" w:hAnsiTheme="minorHAnsi" w:cstheme="minorBidi"/>
          <w:sz w:val="22"/>
          <w:szCs w:val="22"/>
        </w:rPr>
        <w:tab/>
      </w:r>
      <w:r>
        <w:t>RTK Residuals</w:t>
      </w:r>
      <w:r>
        <w:tab/>
      </w:r>
      <w:r>
        <w:fldChar w:fldCharType="begin" w:fldLock="1"/>
      </w:r>
      <w:r>
        <w:instrText xml:space="preserve"> PAGEREF _Toc37259676 \h </w:instrText>
      </w:r>
      <w:r>
        <w:fldChar w:fldCharType="separate"/>
      </w:r>
      <w:r>
        <w:t>46</w:t>
      </w:r>
      <w:r>
        <w:fldChar w:fldCharType="end"/>
      </w:r>
    </w:p>
    <w:p w:rsidR="0022291A" w:rsidRDefault="0022291A">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_Toc37259677 \h </w:instrText>
      </w:r>
      <w:r>
        <w:fldChar w:fldCharType="separate"/>
      </w:r>
      <w:r>
        <w:t>47</w:t>
      </w:r>
      <w:r>
        <w:fldChar w:fldCharType="end"/>
      </w:r>
    </w:p>
    <w:p w:rsidR="0022291A" w:rsidRDefault="0022291A">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_Toc37259678 \h </w:instrText>
      </w:r>
      <w:r>
        <w:fldChar w:fldCharType="separate"/>
      </w:r>
      <w:r>
        <w:t>47</w:t>
      </w:r>
      <w:r>
        <w:fldChar w:fldCharType="end"/>
      </w:r>
    </w:p>
    <w:p w:rsidR="0022291A" w:rsidRDefault="0022291A">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_Toc37259679 \h </w:instrText>
      </w:r>
      <w:r>
        <w:fldChar w:fldCharType="separate"/>
      </w:r>
      <w:r>
        <w:t>47</w:t>
      </w:r>
      <w:r>
        <w:fldChar w:fldCharType="end"/>
      </w:r>
    </w:p>
    <w:p w:rsidR="0022291A" w:rsidRDefault="0022291A">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_Toc37259680 \h </w:instrText>
      </w:r>
      <w:r>
        <w:fldChar w:fldCharType="separate"/>
      </w:r>
      <w:r>
        <w:t>47</w:t>
      </w:r>
      <w:r>
        <w:fldChar w:fldCharType="end"/>
      </w:r>
    </w:p>
    <w:p w:rsidR="0022291A" w:rsidRDefault="0022291A">
      <w:pPr>
        <w:pStyle w:val="TOC5"/>
        <w:rPr>
          <w:rFonts w:asciiTheme="minorHAnsi" w:eastAsiaTheme="minorEastAsia" w:hAnsiTheme="minorHAnsi" w:cstheme="minorBidi"/>
          <w:sz w:val="22"/>
          <w:szCs w:val="22"/>
        </w:rPr>
      </w:pPr>
      <w:r>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_Toc37259681 \h </w:instrText>
      </w:r>
      <w:r>
        <w:fldChar w:fldCharType="separate"/>
      </w:r>
      <w:r>
        <w:t>47</w:t>
      </w:r>
      <w:r>
        <w:fldChar w:fldCharType="end"/>
      </w:r>
    </w:p>
    <w:p w:rsidR="0022291A" w:rsidRDefault="0022291A">
      <w:pPr>
        <w:pStyle w:val="TOC5"/>
        <w:rPr>
          <w:rFonts w:asciiTheme="minorHAnsi" w:eastAsiaTheme="minorEastAsia" w:hAnsiTheme="minorHAnsi" w:cstheme="minorBidi"/>
          <w:sz w:val="22"/>
          <w:szCs w:val="22"/>
        </w:rPr>
      </w:pPr>
      <w:r>
        <w:lastRenderedPageBreak/>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_Toc37259682 \h </w:instrText>
      </w:r>
      <w:r>
        <w:fldChar w:fldCharType="separate"/>
      </w:r>
      <w:r>
        <w:t>47</w:t>
      </w:r>
      <w:r>
        <w:fldChar w:fldCharType="end"/>
      </w:r>
    </w:p>
    <w:p w:rsidR="0022291A" w:rsidRDefault="0022291A">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_Toc37259683 \h </w:instrText>
      </w:r>
      <w:r>
        <w:fldChar w:fldCharType="separate"/>
      </w:r>
      <w:r>
        <w:t>47</w:t>
      </w:r>
      <w:r>
        <w:fldChar w:fldCharType="end"/>
      </w:r>
    </w:p>
    <w:p w:rsidR="0022291A" w:rsidRDefault="0022291A">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_Toc37259684 \h </w:instrText>
      </w:r>
      <w:r>
        <w:fldChar w:fldCharType="separate"/>
      </w:r>
      <w:r>
        <w:t>47</w:t>
      </w:r>
      <w:r>
        <w:fldChar w:fldCharType="end"/>
      </w:r>
    </w:p>
    <w:p w:rsidR="0022291A" w:rsidRDefault="0022291A">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_Toc37259685 \h </w:instrText>
      </w:r>
      <w:r>
        <w:fldChar w:fldCharType="separate"/>
      </w:r>
      <w:r>
        <w:t>48</w:t>
      </w:r>
      <w:r>
        <w:fldChar w:fldCharType="end"/>
      </w:r>
    </w:p>
    <w:p w:rsidR="0022291A" w:rsidRDefault="0022291A">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_Toc37259686 \h </w:instrText>
      </w:r>
      <w:r>
        <w:fldChar w:fldCharType="separate"/>
      </w:r>
      <w:r>
        <w:t>48</w:t>
      </w:r>
      <w:r>
        <w:fldChar w:fldCharType="end"/>
      </w:r>
    </w:p>
    <w:p w:rsidR="0022291A" w:rsidRDefault="0022291A">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the E-SMLC</w:t>
      </w:r>
      <w:r>
        <w:tab/>
      </w:r>
      <w:r>
        <w:fldChar w:fldCharType="begin" w:fldLock="1"/>
      </w:r>
      <w:r>
        <w:instrText xml:space="preserve"> PAGEREF _Toc37259687 \h </w:instrText>
      </w:r>
      <w:r>
        <w:fldChar w:fldCharType="separate"/>
      </w:r>
      <w:r>
        <w:t>50</w:t>
      </w:r>
      <w:r>
        <w:fldChar w:fldCharType="end"/>
      </w:r>
    </w:p>
    <w:p w:rsidR="0022291A" w:rsidRDefault="0022291A">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_Toc37259688 \h </w:instrText>
      </w:r>
      <w:r>
        <w:fldChar w:fldCharType="separate"/>
      </w:r>
      <w:r>
        <w:t>50</w:t>
      </w:r>
      <w:r>
        <w:fldChar w:fldCharType="end"/>
      </w:r>
    </w:p>
    <w:p w:rsidR="0022291A" w:rsidRDefault="0022291A">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_Toc37259689 \h </w:instrText>
      </w:r>
      <w:r>
        <w:fldChar w:fldCharType="separate"/>
      </w:r>
      <w:r>
        <w:t>50</w:t>
      </w:r>
      <w:r>
        <w:fldChar w:fldCharType="end"/>
      </w:r>
    </w:p>
    <w:p w:rsidR="0022291A" w:rsidRDefault="0022291A">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_Toc37259690 \h </w:instrText>
      </w:r>
      <w:r>
        <w:fldChar w:fldCharType="separate"/>
      </w:r>
      <w:r>
        <w:t>50</w:t>
      </w:r>
      <w:r>
        <w:fldChar w:fldCharType="end"/>
      </w:r>
    </w:p>
    <w:p w:rsidR="0022291A" w:rsidRDefault="0022291A">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_Toc37259691 \h </w:instrText>
      </w:r>
      <w:r>
        <w:fldChar w:fldCharType="separate"/>
      </w:r>
      <w:r>
        <w:t>51</w:t>
      </w:r>
      <w:r>
        <w:fldChar w:fldCharType="end"/>
      </w:r>
    </w:p>
    <w:p w:rsidR="0022291A" w:rsidRDefault="0022291A">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_Toc37259692 \h </w:instrText>
      </w:r>
      <w:r>
        <w:fldChar w:fldCharType="separate"/>
      </w:r>
      <w:r>
        <w:t>51</w:t>
      </w:r>
      <w:r>
        <w:fldChar w:fldCharType="end"/>
      </w:r>
    </w:p>
    <w:p w:rsidR="0022291A" w:rsidRDefault="0022291A">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_Toc37259693 \h </w:instrText>
      </w:r>
      <w:r>
        <w:fldChar w:fldCharType="separate"/>
      </w:r>
      <w:r>
        <w:t>51</w:t>
      </w:r>
      <w:r>
        <w:fldChar w:fldCharType="end"/>
      </w:r>
    </w:p>
    <w:p w:rsidR="0022291A" w:rsidRDefault="0022291A">
      <w:pPr>
        <w:pStyle w:val="TOC5"/>
        <w:rPr>
          <w:rFonts w:asciiTheme="minorHAnsi" w:eastAsiaTheme="minorEastAsia" w:hAnsiTheme="minorHAnsi" w:cstheme="minorBidi"/>
          <w:sz w:val="22"/>
          <w:szCs w:val="22"/>
        </w:rPr>
      </w:pPr>
      <w:r>
        <w:t>8.1.3.1.1</w:t>
      </w:r>
      <w:r>
        <w:rPr>
          <w:rFonts w:asciiTheme="minorHAnsi" w:eastAsiaTheme="minorEastAsia" w:hAnsiTheme="minorHAnsi" w:cstheme="minorBidi"/>
          <w:sz w:val="22"/>
          <w:szCs w:val="22"/>
        </w:rPr>
        <w:tab/>
      </w:r>
      <w:r>
        <w:t>Void</w:t>
      </w:r>
      <w:r>
        <w:tab/>
      </w:r>
      <w:r>
        <w:fldChar w:fldCharType="begin" w:fldLock="1"/>
      </w:r>
      <w:r>
        <w:instrText xml:space="preserve"> PAGEREF _Toc37259694 \h </w:instrText>
      </w:r>
      <w:r>
        <w:fldChar w:fldCharType="separate"/>
      </w:r>
      <w:r>
        <w:t>51</w:t>
      </w:r>
      <w:r>
        <w:fldChar w:fldCharType="end"/>
      </w:r>
    </w:p>
    <w:p w:rsidR="0022291A" w:rsidRDefault="0022291A">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_Toc37259695 \h </w:instrText>
      </w:r>
      <w:r>
        <w:fldChar w:fldCharType="separate"/>
      </w:r>
      <w:r>
        <w:t>51</w:t>
      </w:r>
      <w:r>
        <w:fldChar w:fldCharType="end"/>
      </w:r>
    </w:p>
    <w:p w:rsidR="0022291A" w:rsidRDefault="0022291A">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_Toc37259696 \h </w:instrText>
      </w:r>
      <w:r>
        <w:fldChar w:fldCharType="separate"/>
      </w:r>
      <w:r>
        <w:t>51</w:t>
      </w:r>
      <w:r>
        <w:fldChar w:fldCharType="end"/>
      </w:r>
    </w:p>
    <w:p w:rsidR="0022291A" w:rsidRDefault="0022291A">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E-SMLC initiated Periodic Assistance Data Delivery</w:t>
      </w:r>
      <w:r>
        <w:tab/>
      </w:r>
      <w:r>
        <w:fldChar w:fldCharType="begin" w:fldLock="1"/>
      </w:r>
      <w:r>
        <w:instrText xml:space="preserve"> PAGEREF _Toc37259697 \h </w:instrText>
      </w:r>
      <w:r>
        <w:fldChar w:fldCharType="separate"/>
      </w:r>
      <w:r>
        <w:t>51</w:t>
      </w:r>
      <w:r>
        <w:fldChar w:fldCharType="end"/>
      </w:r>
    </w:p>
    <w:p w:rsidR="0022291A" w:rsidRDefault="0022291A">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_Toc37259698 \h </w:instrText>
      </w:r>
      <w:r>
        <w:fldChar w:fldCharType="separate"/>
      </w:r>
      <w:r>
        <w:t>52</w:t>
      </w:r>
      <w:r>
        <w:fldChar w:fldCharType="end"/>
      </w:r>
    </w:p>
    <w:p w:rsidR="0022291A" w:rsidRDefault="0022291A">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_Toc37259699 \h </w:instrText>
      </w:r>
      <w:r>
        <w:fldChar w:fldCharType="separate"/>
      </w:r>
      <w:r>
        <w:t>53</w:t>
      </w:r>
      <w:r>
        <w:fldChar w:fldCharType="end"/>
      </w:r>
    </w:p>
    <w:p w:rsidR="0022291A" w:rsidRDefault="0022291A">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_Toc37259700 \h </w:instrText>
      </w:r>
      <w:r>
        <w:fldChar w:fldCharType="separate"/>
      </w:r>
      <w:r>
        <w:t>54</w:t>
      </w:r>
      <w:r>
        <w:fldChar w:fldCharType="end"/>
      </w:r>
    </w:p>
    <w:p w:rsidR="0022291A" w:rsidRDefault="0022291A">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_Toc37259701 \h </w:instrText>
      </w:r>
      <w:r>
        <w:fldChar w:fldCharType="separate"/>
      </w:r>
      <w:r>
        <w:t>54</w:t>
      </w:r>
      <w:r>
        <w:fldChar w:fldCharType="end"/>
      </w:r>
    </w:p>
    <w:p w:rsidR="0022291A" w:rsidRDefault="0022291A">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_Toc37259702 \h </w:instrText>
      </w:r>
      <w:r>
        <w:fldChar w:fldCharType="separate"/>
      </w:r>
      <w:r>
        <w:t>54</w:t>
      </w:r>
      <w:r>
        <w:fldChar w:fldCharType="end"/>
      </w:r>
    </w:p>
    <w:p w:rsidR="0022291A" w:rsidRDefault="0022291A">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Downlink positioning method</w:t>
      </w:r>
      <w:r>
        <w:tab/>
      </w:r>
      <w:r>
        <w:fldChar w:fldCharType="begin" w:fldLock="1"/>
      </w:r>
      <w:r>
        <w:instrText xml:space="preserve"> PAGEREF _Toc37259703 \h </w:instrText>
      </w:r>
      <w:r>
        <w:fldChar w:fldCharType="separate"/>
      </w:r>
      <w:r>
        <w:t>55</w:t>
      </w:r>
      <w:r>
        <w:fldChar w:fldCharType="end"/>
      </w:r>
    </w:p>
    <w:p w:rsidR="0022291A" w:rsidRDefault="0022291A">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_Toc37259704 \h </w:instrText>
      </w:r>
      <w:r>
        <w:fldChar w:fldCharType="separate"/>
      </w:r>
      <w:r>
        <w:t>55</w:t>
      </w:r>
      <w:r>
        <w:fldChar w:fldCharType="end"/>
      </w:r>
    </w:p>
    <w:p w:rsidR="0022291A" w:rsidRDefault="0022291A">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Transferred information</w:t>
      </w:r>
      <w:r>
        <w:tab/>
      </w:r>
      <w:r>
        <w:fldChar w:fldCharType="begin" w:fldLock="1"/>
      </w:r>
      <w:r>
        <w:instrText xml:space="preserve"> PAGEREF _Toc37259705 \h </w:instrText>
      </w:r>
      <w:r>
        <w:fldChar w:fldCharType="separate"/>
      </w:r>
      <w:r>
        <w:t>55</w:t>
      </w:r>
      <w:r>
        <w:fldChar w:fldCharType="end"/>
      </w:r>
    </w:p>
    <w:p w:rsidR="0022291A" w:rsidRDefault="0022291A">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Assistance Data that may be transferred from the E-SMLC to UE</w:t>
      </w:r>
      <w:r>
        <w:tab/>
      </w:r>
      <w:r>
        <w:fldChar w:fldCharType="begin" w:fldLock="1"/>
      </w:r>
      <w:r>
        <w:instrText xml:space="preserve"> PAGEREF _Toc37259706 \h </w:instrText>
      </w:r>
      <w:r>
        <w:fldChar w:fldCharType="separate"/>
      </w:r>
      <w:r>
        <w:t>55</w:t>
      </w:r>
      <w:r>
        <w:fldChar w:fldCharType="end"/>
      </w:r>
    </w:p>
    <w:p w:rsidR="0022291A" w:rsidRDefault="0022291A">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Assistance Data that may be transferred from the eNodeB to E-SMLC</w:t>
      </w:r>
      <w:r>
        <w:tab/>
      </w:r>
      <w:r>
        <w:fldChar w:fldCharType="begin" w:fldLock="1"/>
      </w:r>
      <w:r>
        <w:instrText xml:space="preserve"> PAGEREF _Toc37259707 \h </w:instrText>
      </w:r>
      <w:r>
        <w:fldChar w:fldCharType="separate"/>
      </w:r>
      <w:r>
        <w:t>55</w:t>
      </w:r>
      <w:r>
        <w:fldChar w:fldCharType="end"/>
      </w:r>
    </w:p>
    <w:p w:rsidR="0022291A" w:rsidRDefault="0022291A">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Location Information that may be transferred from the UE to E-SMLC</w:t>
      </w:r>
      <w:r>
        <w:tab/>
      </w:r>
      <w:r>
        <w:fldChar w:fldCharType="begin" w:fldLock="1"/>
      </w:r>
      <w:r>
        <w:instrText xml:space="preserve"> PAGEREF _Toc37259708 \h </w:instrText>
      </w:r>
      <w:r>
        <w:fldChar w:fldCharType="separate"/>
      </w:r>
      <w:r>
        <w:t>56</w:t>
      </w:r>
      <w:r>
        <w:fldChar w:fldCharType="end"/>
      </w:r>
    </w:p>
    <w:p w:rsidR="0022291A" w:rsidRDefault="0022291A">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Downlink Positioning Procedures</w:t>
      </w:r>
      <w:r>
        <w:tab/>
      </w:r>
      <w:r>
        <w:fldChar w:fldCharType="begin" w:fldLock="1"/>
      </w:r>
      <w:r>
        <w:instrText xml:space="preserve"> PAGEREF _Toc37259709 \h </w:instrText>
      </w:r>
      <w:r>
        <w:fldChar w:fldCharType="separate"/>
      </w:r>
      <w:r>
        <w:t>56</w:t>
      </w:r>
      <w:r>
        <w:fldChar w:fldCharType="end"/>
      </w:r>
    </w:p>
    <w:p w:rsidR="0022291A" w:rsidRDefault="0022291A">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_Toc37259710 \h </w:instrText>
      </w:r>
      <w:r>
        <w:fldChar w:fldCharType="separate"/>
      </w:r>
      <w:r>
        <w:t>56</w:t>
      </w:r>
      <w:r>
        <w:fldChar w:fldCharType="end"/>
      </w:r>
    </w:p>
    <w:p w:rsidR="0022291A" w:rsidRDefault="0022291A">
      <w:pPr>
        <w:pStyle w:val="TOC5"/>
        <w:rPr>
          <w:rFonts w:asciiTheme="minorHAnsi" w:eastAsiaTheme="minorEastAsia" w:hAnsiTheme="minorHAnsi" w:cstheme="minorBidi"/>
          <w:sz w:val="22"/>
          <w:szCs w:val="22"/>
        </w:rPr>
      </w:pPr>
      <w:r>
        <w:t>8.2.3.1.1</w:t>
      </w:r>
      <w:r>
        <w:rPr>
          <w:rFonts w:asciiTheme="minorHAnsi" w:eastAsiaTheme="minorEastAsia" w:hAnsiTheme="minorHAnsi" w:cstheme="minorBidi"/>
          <w:sz w:val="22"/>
          <w:szCs w:val="22"/>
        </w:rPr>
        <w:tab/>
      </w:r>
      <w:r>
        <w:t>Void</w:t>
      </w:r>
      <w:r>
        <w:tab/>
      </w:r>
      <w:r>
        <w:fldChar w:fldCharType="begin" w:fldLock="1"/>
      </w:r>
      <w:r>
        <w:instrText xml:space="preserve"> PAGEREF _Toc37259711 \h </w:instrText>
      </w:r>
      <w:r>
        <w:fldChar w:fldCharType="separate"/>
      </w:r>
      <w:r>
        <w:t>56</w:t>
      </w:r>
      <w:r>
        <w:fldChar w:fldCharType="end"/>
      </w:r>
    </w:p>
    <w:p w:rsidR="0022291A" w:rsidRDefault="0022291A">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_Toc37259712 \h </w:instrText>
      </w:r>
      <w:r>
        <w:fldChar w:fldCharType="separate"/>
      </w:r>
      <w:r>
        <w:t>56</w:t>
      </w:r>
      <w:r>
        <w:fldChar w:fldCharType="end"/>
      </w:r>
    </w:p>
    <w:p w:rsidR="0022291A" w:rsidRDefault="0022291A">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E-SMLC and UE</w:t>
      </w:r>
      <w:r>
        <w:tab/>
      </w:r>
      <w:r>
        <w:fldChar w:fldCharType="begin" w:fldLock="1"/>
      </w:r>
      <w:r>
        <w:instrText xml:space="preserve"> PAGEREF _Toc37259713 \h </w:instrText>
      </w:r>
      <w:r>
        <w:fldChar w:fldCharType="separate"/>
      </w:r>
      <w:r>
        <w:t>56</w:t>
      </w:r>
      <w:r>
        <w:fldChar w:fldCharType="end"/>
      </w:r>
    </w:p>
    <w:p w:rsidR="0022291A" w:rsidRDefault="0022291A">
      <w:pPr>
        <w:pStyle w:val="TOC5"/>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E-SMLC-initiated assistance data delivery</w:t>
      </w:r>
      <w:r>
        <w:tab/>
      </w:r>
      <w:r>
        <w:fldChar w:fldCharType="begin" w:fldLock="1"/>
      </w:r>
      <w:r>
        <w:instrText xml:space="preserve"> PAGEREF _Toc37259714 \h </w:instrText>
      </w:r>
      <w:r>
        <w:fldChar w:fldCharType="separate"/>
      </w:r>
      <w:r>
        <w:t>56</w:t>
      </w:r>
      <w:r>
        <w:fldChar w:fldCharType="end"/>
      </w:r>
    </w:p>
    <w:p w:rsidR="0022291A" w:rsidRDefault="0022291A">
      <w:pPr>
        <w:pStyle w:val="TOC5"/>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UE-initiated assistance data transfer</w:t>
      </w:r>
      <w:r>
        <w:tab/>
      </w:r>
      <w:r>
        <w:fldChar w:fldCharType="begin" w:fldLock="1"/>
      </w:r>
      <w:r>
        <w:instrText xml:space="preserve"> PAGEREF _Toc37259715 \h </w:instrText>
      </w:r>
      <w:r>
        <w:fldChar w:fldCharType="separate"/>
      </w:r>
      <w:r>
        <w:t>57</w:t>
      </w:r>
      <w:r>
        <w:fldChar w:fldCharType="end"/>
      </w:r>
    </w:p>
    <w:p w:rsidR="0022291A" w:rsidRDefault="0022291A">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E-SMLC and eNodeB</w:t>
      </w:r>
      <w:r>
        <w:tab/>
      </w:r>
      <w:r>
        <w:fldChar w:fldCharType="begin" w:fldLock="1"/>
      </w:r>
      <w:r>
        <w:instrText xml:space="preserve"> PAGEREF _Toc37259716 \h </w:instrText>
      </w:r>
      <w:r>
        <w:fldChar w:fldCharType="separate"/>
      </w:r>
      <w:r>
        <w:t>57</w:t>
      </w:r>
      <w:r>
        <w:fldChar w:fldCharType="end"/>
      </w:r>
    </w:p>
    <w:p w:rsidR="0022291A" w:rsidRDefault="0022291A">
      <w:pPr>
        <w:pStyle w:val="TOC5"/>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Void</w:t>
      </w:r>
      <w:r>
        <w:tab/>
      </w:r>
      <w:r>
        <w:fldChar w:fldCharType="begin" w:fldLock="1"/>
      </w:r>
      <w:r>
        <w:instrText xml:space="preserve"> PAGEREF _Toc37259717 \h </w:instrText>
      </w:r>
      <w:r>
        <w:fldChar w:fldCharType="separate"/>
      </w:r>
      <w:r>
        <w:t>57</w:t>
      </w:r>
      <w:r>
        <w:fldChar w:fldCharType="end"/>
      </w:r>
    </w:p>
    <w:p w:rsidR="0022291A" w:rsidRDefault="0022291A">
      <w:pPr>
        <w:pStyle w:val="TOC5"/>
        <w:rPr>
          <w:rFonts w:asciiTheme="minorHAnsi" w:eastAsiaTheme="minorEastAsia" w:hAnsiTheme="minorHAnsi" w:cstheme="minorBidi"/>
          <w:sz w:val="22"/>
          <w:szCs w:val="22"/>
        </w:rPr>
      </w:pPr>
      <w:r>
        <w:t>8.2.3.2.2.2</w:t>
      </w:r>
      <w:r>
        <w:rPr>
          <w:rFonts w:asciiTheme="minorHAnsi" w:eastAsiaTheme="minorEastAsia" w:hAnsiTheme="minorHAnsi" w:cstheme="minorBidi"/>
          <w:sz w:val="22"/>
          <w:szCs w:val="22"/>
        </w:rPr>
        <w:tab/>
      </w:r>
      <w:r>
        <w:t>E-SMLC-initiated assistance data delivery to the E-SMLC</w:t>
      </w:r>
      <w:r>
        <w:tab/>
      </w:r>
      <w:r>
        <w:fldChar w:fldCharType="begin" w:fldLock="1"/>
      </w:r>
      <w:r>
        <w:instrText xml:space="preserve"> PAGEREF _Toc37259718 \h </w:instrText>
      </w:r>
      <w:r>
        <w:fldChar w:fldCharType="separate"/>
      </w:r>
      <w:r>
        <w:t>57</w:t>
      </w:r>
      <w:r>
        <w:fldChar w:fldCharType="end"/>
      </w:r>
    </w:p>
    <w:p w:rsidR="0022291A" w:rsidRDefault="0022291A">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_Toc37259719 \h </w:instrText>
      </w:r>
      <w:r>
        <w:fldChar w:fldCharType="separate"/>
      </w:r>
      <w:r>
        <w:t>58</w:t>
      </w:r>
      <w:r>
        <w:fldChar w:fldCharType="end"/>
      </w:r>
    </w:p>
    <w:p w:rsidR="0022291A" w:rsidRDefault="0022291A">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E-SMLC-initiated Location Information Transfer</w:t>
      </w:r>
      <w:r>
        <w:tab/>
      </w:r>
      <w:r>
        <w:fldChar w:fldCharType="begin" w:fldLock="1"/>
      </w:r>
      <w:r>
        <w:instrText xml:space="preserve"> PAGEREF _Toc37259720 \h </w:instrText>
      </w:r>
      <w:r>
        <w:fldChar w:fldCharType="separate"/>
      </w:r>
      <w:r>
        <w:t>58</w:t>
      </w:r>
      <w:r>
        <w:fldChar w:fldCharType="end"/>
      </w:r>
    </w:p>
    <w:p w:rsidR="0022291A" w:rsidRDefault="0022291A">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_Toc37259721 \h </w:instrText>
      </w:r>
      <w:r>
        <w:fldChar w:fldCharType="separate"/>
      </w:r>
      <w:r>
        <w:t>58</w:t>
      </w:r>
      <w:r>
        <w:fldChar w:fldCharType="end"/>
      </w:r>
    </w:p>
    <w:p w:rsidR="0022291A" w:rsidRDefault="0022291A">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_Toc37259722 \h </w:instrText>
      </w:r>
      <w:r>
        <w:fldChar w:fldCharType="separate"/>
      </w:r>
      <w:r>
        <w:t>59</w:t>
      </w:r>
      <w:r>
        <w:fldChar w:fldCharType="end"/>
      </w:r>
    </w:p>
    <w:p w:rsidR="0022291A" w:rsidRDefault="0022291A">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_Toc37259723 \h </w:instrText>
      </w:r>
      <w:r>
        <w:fldChar w:fldCharType="separate"/>
      </w:r>
      <w:r>
        <w:t>59</w:t>
      </w:r>
      <w:r>
        <w:fldChar w:fldCharType="end"/>
      </w:r>
    </w:p>
    <w:p w:rsidR="0022291A" w:rsidRDefault="0022291A">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_Toc37259724 \h </w:instrText>
      </w:r>
      <w:r>
        <w:fldChar w:fldCharType="separate"/>
      </w:r>
      <w:r>
        <w:t>59</w:t>
      </w:r>
      <w:r>
        <w:fldChar w:fldCharType="end"/>
      </w:r>
    </w:p>
    <w:p w:rsidR="0022291A" w:rsidRDefault="0022291A">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_Toc37259725 \h </w:instrText>
      </w:r>
      <w:r>
        <w:fldChar w:fldCharType="separate"/>
      </w:r>
      <w:r>
        <w:t>59</w:t>
      </w:r>
      <w:r>
        <w:fldChar w:fldCharType="end"/>
      </w:r>
    </w:p>
    <w:p w:rsidR="0022291A" w:rsidRDefault="0022291A">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_Toc37259726 \h </w:instrText>
      </w:r>
      <w:r>
        <w:fldChar w:fldCharType="separate"/>
      </w:r>
      <w:r>
        <w:t>60</w:t>
      </w:r>
      <w:r>
        <w:fldChar w:fldCharType="end"/>
      </w:r>
    </w:p>
    <w:p w:rsidR="0022291A" w:rsidRDefault="0022291A">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Information that may be transferred from the eNodeB to E-SMLC</w:t>
      </w:r>
      <w:r>
        <w:tab/>
      </w:r>
      <w:r>
        <w:fldChar w:fldCharType="begin" w:fldLock="1"/>
      </w:r>
      <w:r>
        <w:instrText xml:space="preserve"> PAGEREF _Toc37259727 \h </w:instrText>
      </w:r>
      <w:r>
        <w:fldChar w:fldCharType="separate"/>
      </w:r>
      <w:r>
        <w:t>60</w:t>
      </w:r>
      <w:r>
        <w:fldChar w:fldCharType="end"/>
      </w:r>
    </w:p>
    <w:p w:rsidR="0022291A" w:rsidRDefault="0022291A">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_Toc37259728 \h </w:instrText>
      </w:r>
      <w:r>
        <w:fldChar w:fldCharType="separate"/>
      </w:r>
      <w:r>
        <w:t>60</w:t>
      </w:r>
      <w:r>
        <w:fldChar w:fldCharType="end"/>
      </w:r>
    </w:p>
    <w:p w:rsidR="0022291A" w:rsidRDefault="0022291A">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_Toc37259729 \h </w:instrText>
      </w:r>
      <w:r>
        <w:fldChar w:fldCharType="separate"/>
      </w:r>
      <w:r>
        <w:t>60</w:t>
      </w:r>
      <w:r>
        <w:fldChar w:fldCharType="end"/>
      </w:r>
    </w:p>
    <w:p w:rsidR="0022291A" w:rsidRDefault="0022291A">
      <w:pPr>
        <w:pStyle w:val="TOC5"/>
        <w:rPr>
          <w:rFonts w:asciiTheme="minorHAnsi" w:eastAsiaTheme="minorEastAsia" w:hAnsiTheme="minorHAnsi" w:cstheme="minorBidi"/>
          <w:sz w:val="22"/>
          <w:szCs w:val="22"/>
        </w:rPr>
      </w:pPr>
      <w:r>
        <w:t>8.3.3.1.1</w:t>
      </w:r>
      <w:r>
        <w:rPr>
          <w:rFonts w:asciiTheme="minorHAnsi" w:eastAsiaTheme="minorEastAsia" w:hAnsiTheme="minorHAnsi" w:cstheme="minorBidi"/>
          <w:sz w:val="22"/>
          <w:szCs w:val="22"/>
        </w:rPr>
        <w:tab/>
      </w:r>
      <w:r>
        <w:t>Void</w:t>
      </w:r>
      <w:r>
        <w:tab/>
      </w:r>
      <w:r>
        <w:fldChar w:fldCharType="begin" w:fldLock="1"/>
      </w:r>
      <w:r>
        <w:instrText xml:space="preserve"> PAGEREF _Toc37259730 \h </w:instrText>
      </w:r>
      <w:r>
        <w:fldChar w:fldCharType="separate"/>
      </w:r>
      <w:r>
        <w:t>61</w:t>
      </w:r>
      <w:r>
        <w:fldChar w:fldCharType="end"/>
      </w:r>
    </w:p>
    <w:p w:rsidR="0022291A" w:rsidRDefault="0022291A">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_Toc37259731 \h </w:instrText>
      </w:r>
      <w:r>
        <w:fldChar w:fldCharType="separate"/>
      </w:r>
      <w:r>
        <w:t>61</w:t>
      </w:r>
      <w:r>
        <w:fldChar w:fldCharType="end"/>
      </w:r>
    </w:p>
    <w:p w:rsidR="0022291A" w:rsidRDefault="0022291A">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_Toc37259732 \h </w:instrText>
      </w:r>
      <w:r>
        <w:fldChar w:fldCharType="separate"/>
      </w:r>
      <w:r>
        <w:t>61</w:t>
      </w:r>
      <w:r>
        <w:fldChar w:fldCharType="end"/>
      </w:r>
    </w:p>
    <w:p w:rsidR="0022291A" w:rsidRDefault="0022291A">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E-SMLC-initiated Location Information Transfer</w:t>
      </w:r>
      <w:r>
        <w:tab/>
      </w:r>
      <w:r>
        <w:fldChar w:fldCharType="begin" w:fldLock="1"/>
      </w:r>
      <w:r>
        <w:instrText xml:space="preserve"> PAGEREF _Toc37259733 \h </w:instrText>
      </w:r>
      <w:r>
        <w:fldChar w:fldCharType="separate"/>
      </w:r>
      <w:r>
        <w:t>61</w:t>
      </w:r>
      <w:r>
        <w:fldChar w:fldCharType="end"/>
      </w:r>
    </w:p>
    <w:p w:rsidR="0022291A" w:rsidRDefault="0022291A">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_Toc37259734 \h </w:instrText>
      </w:r>
      <w:r>
        <w:fldChar w:fldCharType="separate"/>
      </w:r>
      <w:r>
        <w:t>61</w:t>
      </w:r>
      <w:r>
        <w:fldChar w:fldCharType="end"/>
      </w:r>
    </w:p>
    <w:p w:rsidR="0022291A" w:rsidRDefault="0022291A">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_Toc37259735 \h </w:instrText>
      </w:r>
      <w:r>
        <w:fldChar w:fldCharType="separate"/>
      </w:r>
      <w:r>
        <w:t>62</w:t>
      </w:r>
      <w:r>
        <w:fldChar w:fldCharType="end"/>
      </w:r>
    </w:p>
    <w:p w:rsidR="0022291A" w:rsidRDefault="0022291A">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Position Capability Transfer Procedure</w:t>
      </w:r>
      <w:r>
        <w:tab/>
      </w:r>
      <w:r>
        <w:fldChar w:fldCharType="begin" w:fldLock="1"/>
      </w:r>
      <w:r>
        <w:instrText xml:space="preserve"> PAGEREF _Toc37259736 \h </w:instrText>
      </w:r>
      <w:r>
        <w:fldChar w:fldCharType="separate"/>
      </w:r>
      <w:r>
        <w:t>62</w:t>
      </w:r>
      <w:r>
        <w:fldChar w:fldCharType="end"/>
      </w:r>
    </w:p>
    <w:p w:rsidR="0022291A" w:rsidRDefault="0022291A">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_Toc37259737 \h </w:instrText>
      </w:r>
      <w:r>
        <w:fldChar w:fldCharType="separate"/>
      </w:r>
      <w:r>
        <w:t>62</w:t>
      </w:r>
      <w:r>
        <w:fldChar w:fldCharType="end"/>
      </w:r>
    </w:p>
    <w:p w:rsidR="0022291A" w:rsidRDefault="0022291A">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_Toc37259738 \h </w:instrText>
      </w:r>
      <w:r>
        <w:fldChar w:fldCharType="separate"/>
      </w:r>
      <w:r>
        <w:t>62</w:t>
      </w:r>
      <w:r>
        <w:fldChar w:fldCharType="end"/>
      </w:r>
    </w:p>
    <w:p w:rsidR="0022291A" w:rsidRDefault="0022291A">
      <w:pPr>
        <w:pStyle w:val="TOC5"/>
        <w:rPr>
          <w:rFonts w:asciiTheme="minorHAnsi" w:eastAsiaTheme="minorEastAsia" w:hAnsiTheme="minorHAnsi" w:cstheme="minorBidi"/>
          <w:sz w:val="22"/>
          <w:szCs w:val="22"/>
        </w:rPr>
      </w:pPr>
      <w:r>
        <w:t>8.3.4.3.1</w:t>
      </w:r>
      <w:r>
        <w:rPr>
          <w:rFonts w:asciiTheme="minorHAnsi" w:eastAsiaTheme="minorEastAsia" w:hAnsiTheme="minorHAnsi" w:cstheme="minorBidi"/>
          <w:sz w:val="22"/>
          <w:szCs w:val="22"/>
        </w:rPr>
        <w:tab/>
      </w:r>
      <w:r>
        <w:t>E-SMLC-initiated Position Measurement</w:t>
      </w:r>
      <w:r>
        <w:tab/>
      </w:r>
      <w:r>
        <w:fldChar w:fldCharType="begin" w:fldLock="1"/>
      </w:r>
      <w:r>
        <w:instrText xml:space="preserve"> PAGEREF _Toc37259739 \h </w:instrText>
      </w:r>
      <w:r>
        <w:fldChar w:fldCharType="separate"/>
      </w:r>
      <w:r>
        <w:t>62</w:t>
      </w:r>
      <w:r>
        <w:fldChar w:fldCharType="end"/>
      </w:r>
    </w:p>
    <w:p w:rsidR="0022291A" w:rsidRDefault="0022291A">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Downlink Supporting Procedures</w:t>
      </w:r>
      <w:r>
        <w:tab/>
      </w:r>
      <w:r>
        <w:fldChar w:fldCharType="begin" w:fldLock="1"/>
      </w:r>
      <w:r>
        <w:instrText xml:space="preserve"> PAGEREF _Toc37259740 \h </w:instrText>
      </w:r>
      <w:r>
        <w:fldChar w:fldCharType="separate"/>
      </w:r>
      <w:r>
        <w:t>63</w:t>
      </w:r>
      <w:r>
        <w:fldChar w:fldCharType="end"/>
      </w:r>
    </w:p>
    <w:p w:rsidR="0022291A" w:rsidRDefault="0022291A">
      <w:pPr>
        <w:pStyle w:val="TOC3"/>
        <w:rPr>
          <w:rFonts w:asciiTheme="minorHAnsi" w:eastAsiaTheme="minorEastAsia" w:hAnsiTheme="minorHAnsi" w:cstheme="minorBidi"/>
          <w:sz w:val="22"/>
          <w:szCs w:val="22"/>
        </w:rPr>
      </w:pPr>
      <w:r>
        <w:t>8.4.1</w:t>
      </w:r>
      <w:r>
        <w:rPr>
          <w:rFonts w:asciiTheme="minorHAnsi" w:eastAsiaTheme="minorEastAsia" w:hAnsiTheme="minorHAnsi" w:cstheme="minorBidi"/>
          <w:sz w:val="22"/>
          <w:szCs w:val="22"/>
        </w:rPr>
        <w:tab/>
      </w:r>
      <w:r>
        <w:t>General</w:t>
      </w:r>
      <w:r>
        <w:tab/>
      </w:r>
      <w:r>
        <w:fldChar w:fldCharType="begin" w:fldLock="1"/>
      </w:r>
      <w:r>
        <w:instrText xml:space="preserve"> PAGEREF _Toc37259741 \h </w:instrText>
      </w:r>
      <w:r>
        <w:fldChar w:fldCharType="separate"/>
      </w:r>
      <w:r>
        <w:t>63</w:t>
      </w:r>
      <w:r>
        <w:fldChar w:fldCharType="end"/>
      </w:r>
    </w:p>
    <w:p w:rsidR="0022291A" w:rsidRDefault="0022291A">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Location Related Information</w:t>
      </w:r>
      <w:r>
        <w:tab/>
      </w:r>
      <w:r>
        <w:fldChar w:fldCharType="begin" w:fldLock="1"/>
      </w:r>
      <w:r>
        <w:instrText xml:space="preserve"> PAGEREF _Toc37259742 \h </w:instrText>
      </w:r>
      <w:r>
        <w:fldChar w:fldCharType="separate"/>
      </w:r>
      <w:r>
        <w:t>63</w:t>
      </w:r>
      <w:r>
        <w:fldChar w:fldCharType="end"/>
      </w:r>
    </w:p>
    <w:p w:rsidR="0022291A" w:rsidRDefault="0022291A">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Location Related Information Acquisition Procedure</w:t>
      </w:r>
      <w:r>
        <w:tab/>
      </w:r>
      <w:r>
        <w:fldChar w:fldCharType="begin" w:fldLock="1"/>
      </w:r>
      <w:r>
        <w:instrText xml:space="preserve"> PAGEREF _Toc37259743 \h </w:instrText>
      </w:r>
      <w:r>
        <w:fldChar w:fldCharType="separate"/>
      </w:r>
      <w:r>
        <w:t>63</w:t>
      </w:r>
      <w:r>
        <w:fldChar w:fldCharType="end"/>
      </w:r>
    </w:p>
    <w:p w:rsidR="0022291A" w:rsidRDefault="0022291A">
      <w:pPr>
        <w:pStyle w:val="TOC5"/>
        <w:rPr>
          <w:rFonts w:asciiTheme="minorHAnsi" w:eastAsiaTheme="minorEastAsia" w:hAnsiTheme="minorHAnsi" w:cstheme="minorBidi"/>
          <w:sz w:val="22"/>
          <w:szCs w:val="22"/>
        </w:rPr>
      </w:pPr>
      <w:r>
        <w:lastRenderedPageBreak/>
        <w:t>8.4.3.1</w:t>
      </w:r>
      <w:r>
        <w:rPr>
          <w:rFonts w:asciiTheme="minorHAnsi" w:eastAsiaTheme="minorEastAsia" w:hAnsiTheme="minorHAnsi" w:cstheme="minorBidi"/>
          <w:sz w:val="22"/>
          <w:szCs w:val="22"/>
        </w:rPr>
        <w:tab/>
      </w:r>
      <w:r>
        <w:t>On Demand Procedure</w:t>
      </w:r>
      <w:r>
        <w:tab/>
      </w:r>
      <w:r>
        <w:fldChar w:fldCharType="begin" w:fldLock="1"/>
      </w:r>
      <w:r>
        <w:instrText xml:space="preserve"> PAGEREF _Toc37259744 \h </w:instrText>
      </w:r>
      <w:r>
        <w:fldChar w:fldCharType="separate"/>
      </w:r>
      <w:r>
        <w:t>63</w:t>
      </w:r>
      <w:r>
        <w:fldChar w:fldCharType="end"/>
      </w:r>
    </w:p>
    <w:p w:rsidR="0022291A" w:rsidRDefault="0022291A">
      <w:pPr>
        <w:pStyle w:val="TOC5"/>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Triggered Procedure</w:t>
      </w:r>
      <w:r>
        <w:tab/>
      </w:r>
      <w:r>
        <w:fldChar w:fldCharType="begin" w:fldLock="1"/>
      </w:r>
      <w:r>
        <w:instrText xml:space="preserve"> PAGEREF _Toc37259745 \h </w:instrText>
      </w:r>
      <w:r>
        <w:fldChar w:fldCharType="separate"/>
      </w:r>
      <w:r>
        <w:t>64</w:t>
      </w:r>
      <w:r>
        <w:fldChar w:fldCharType="end"/>
      </w:r>
    </w:p>
    <w:p w:rsidR="0022291A" w:rsidRDefault="0022291A">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Uplink positioning method</w:t>
      </w:r>
      <w:r>
        <w:tab/>
      </w:r>
      <w:r>
        <w:fldChar w:fldCharType="begin" w:fldLock="1"/>
      </w:r>
      <w:r>
        <w:instrText xml:space="preserve"> PAGEREF _Toc37259746 \h </w:instrText>
      </w:r>
      <w:r>
        <w:fldChar w:fldCharType="separate"/>
      </w:r>
      <w:r>
        <w:t>64</w:t>
      </w:r>
      <w:r>
        <w:fldChar w:fldCharType="end"/>
      </w:r>
    </w:p>
    <w:p w:rsidR="0022291A" w:rsidRDefault="0022291A">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_Toc37259747 \h </w:instrText>
      </w:r>
      <w:r>
        <w:fldChar w:fldCharType="separate"/>
      </w:r>
      <w:r>
        <w:t>64</w:t>
      </w:r>
      <w:r>
        <w:fldChar w:fldCharType="end"/>
      </w:r>
    </w:p>
    <w:p w:rsidR="0022291A" w:rsidRDefault="0022291A">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Transferred information</w:t>
      </w:r>
      <w:r>
        <w:tab/>
      </w:r>
      <w:r>
        <w:fldChar w:fldCharType="begin" w:fldLock="1"/>
      </w:r>
      <w:r>
        <w:instrText xml:space="preserve"> PAGEREF _Toc37259748 \h </w:instrText>
      </w:r>
      <w:r>
        <w:fldChar w:fldCharType="separate"/>
      </w:r>
      <w:r>
        <w:t>65</w:t>
      </w:r>
      <w:r>
        <w:fldChar w:fldCharType="end"/>
      </w:r>
    </w:p>
    <w:p w:rsidR="0022291A" w:rsidRDefault="0022291A">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Configuration Data that may be transferred from the eNodeB to the E-SMLC</w:t>
      </w:r>
      <w:r>
        <w:tab/>
      </w:r>
      <w:r>
        <w:fldChar w:fldCharType="begin" w:fldLock="1"/>
      </w:r>
      <w:r>
        <w:instrText xml:space="preserve"> PAGEREF _Toc37259749 \h </w:instrText>
      </w:r>
      <w:r>
        <w:fldChar w:fldCharType="separate"/>
      </w:r>
      <w:r>
        <w:t>65</w:t>
      </w:r>
      <w:r>
        <w:fldChar w:fldCharType="end"/>
      </w:r>
    </w:p>
    <w:p w:rsidR="0022291A" w:rsidRDefault="0022291A">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Configuration Data that may be transferred from the E-SMLC to LMU</w:t>
      </w:r>
      <w:r>
        <w:tab/>
      </w:r>
      <w:r>
        <w:fldChar w:fldCharType="begin" w:fldLock="1"/>
      </w:r>
      <w:r>
        <w:instrText xml:space="preserve"> PAGEREF _Toc37259750 \h </w:instrText>
      </w:r>
      <w:r>
        <w:fldChar w:fldCharType="separate"/>
      </w:r>
      <w:r>
        <w:t>65</w:t>
      </w:r>
      <w:r>
        <w:fldChar w:fldCharType="end"/>
      </w:r>
    </w:p>
    <w:p w:rsidR="0022291A" w:rsidRDefault="0022291A">
      <w:pPr>
        <w:pStyle w:val="TOC4"/>
        <w:rPr>
          <w:rFonts w:asciiTheme="minorHAnsi" w:eastAsiaTheme="minorEastAsia" w:hAnsiTheme="minorHAnsi" w:cstheme="minorBidi"/>
          <w:sz w:val="22"/>
          <w:szCs w:val="22"/>
        </w:rPr>
      </w:pPr>
      <w:r>
        <w:t>8.5.2.3</w:t>
      </w:r>
      <w:r>
        <w:rPr>
          <w:rFonts w:asciiTheme="minorHAnsi" w:eastAsiaTheme="minorEastAsia" w:hAnsiTheme="minorHAnsi" w:cstheme="minorBidi"/>
          <w:sz w:val="22"/>
          <w:szCs w:val="22"/>
        </w:rPr>
        <w:tab/>
      </w:r>
      <w:r>
        <w:t>Location Information that may be transferred from the LMU to E-SMLC</w:t>
      </w:r>
      <w:r>
        <w:tab/>
      </w:r>
      <w:r>
        <w:fldChar w:fldCharType="begin" w:fldLock="1"/>
      </w:r>
      <w:r>
        <w:instrText xml:space="preserve"> PAGEREF _Toc37259751 \h </w:instrText>
      </w:r>
      <w:r>
        <w:fldChar w:fldCharType="separate"/>
      </w:r>
      <w:r>
        <w:t>66</w:t>
      </w:r>
      <w:r>
        <w:fldChar w:fldCharType="end"/>
      </w:r>
    </w:p>
    <w:p w:rsidR="0022291A" w:rsidRDefault="0022291A">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Uplink Positioning Procedures</w:t>
      </w:r>
      <w:r>
        <w:tab/>
      </w:r>
      <w:r>
        <w:fldChar w:fldCharType="begin" w:fldLock="1"/>
      </w:r>
      <w:r>
        <w:instrText xml:space="preserve"> PAGEREF _Toc37259752 \h </w:instrText>
      </w:r>
      <w:r>
        <w:fldChar w:fldCharType="separate"/>
      </w:r>
      <w:r>
        <w:t>66</w:t>
      </w:r>
      <w:r>
        <w:fldChar w:fldCharType="end"/>
      </w:r>
    </w:p>
    <w:p w:rsidR="0022291A" w:rsidRDefault="0022291A">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Uplink Information Request and Delivery Procedure</w:t>
      </w:r>
      <w:r>
        <w:tab/>
      </w:r>
      <w:r>
        <w:fldChar w:fldCharType="begin" w:fldLock="1"/>
      </w:r>
      <w:r>
        <w:instrText xml:space="preserve"> PAGEREF _Toc37259753 \h </w:instrText>
      </w:r>
      <w:r>
        <w:fldChar w:fldCharType="separate"/>
      </w:r>
      <w:r>
        <w:t>66</w:t>
      </w:r>
      <w:r>
        <w:fldChar w:fldCharType="end"/>
      </w:r>
    </w:p>
    <w:p w:rsidR="0022291A" w:rsidRDefault="0022291A">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Uplink Positioning Information Update Procedure</w:t>
      </w:r>
      <w:r>
        <w:tab/>
      </w:r>
      <w:r>
        <w:fldChar w:fldCharType="begin" w:fldLock="1"/>
      </w:r>
      <w:r>
        <w:instrText xml:space="preserve"> PAGEREF _Toc37259754 \h </w:instrText>
      </w:r>
      <w:r>
        <w:fldChar w:fldCharType="separate"/>
      </w:r>
      <w:r>
        <w:t>67</w:t>
      </w:r>
      <w:r>
        <w:fldChar w:fldCharType="end"/>
      </w:r>
    </w:p>
    <w:p w:rsidR="0022291A" w:rsidRDefault="0022291A">
      <w:pPr>
        <w:pStyle w:val="TOC2"/>
        <w:rPr>
          <w:rFonts w:asciiTheme="minorHAnsi" w:eastAsiaTheme="minorEastAsia" w:hAnsiTheme="minorHAnsi" w:cstheme="minorBidi"/>
          <w:sz w:val="22"/>
          <w:szCs w:val="22"/>
        </w:rPr>
      </w:pPr>
      <w:r w:rsidRPr="008338E5">
        <w:rPr>
          <w:rFonts w:eastAsia="MS Mincho"/>
        </w:rPr>
        <w:t>8.6</w:t>
      </w:r>
      <w:r>
        <w:rPr>
          <w:rFonts w:asciiTheme="minorHAnsi" w:eastAsiaTheme="minorEastAsia" w:hAnsiTheme="minorHAnsi" w:cstheme="minorBidi"/>
          <w:sz w:val="22"/>
          <w:szCs w:val="22"/>
        </w:rPr>
        <w:tab/>
      </w:r>
      <w:r w:rsidRPr="008338E5">
        <w:rPr>
          <w:rFonts w:eastAsia="MS Mincho"/>
        </w:rPr>
        <w:t>Barometric pressure sensor positioning methods</w:t>
      </w:r>
      <w:r>
        <w:tab/>
      </w:r>
      <w:r>
        <w:fldChar w:fldCharType="begin" w:fldLock="1"/>
      </w:r>
      <w:r>
        <w:instrText xml:space="preserve"> PAGEREF _Toc37259755 \h </w:instrText>
      </w:r>
      <w:r>
        <w:fldChar w:fldCharType="separate"/>
      </w:r>
      <w:r>
        <w:t>68</w:t>
      </w:r>
      <w:r>
        <w:fldChar w:fldCharType="end"/>
      </w:r>
    </w:p>
    <w:p w:rsidR="0022291A" w:rsidRDefault="0022291A">
      <w:pPr>
        <w:pStyle w:val="TOC3"/>
        <w:rPr>
          <w:rFonts w:asciiTheme="minorHAnsi" w:eastAsiaTheme="minorEastAsia" w:hAnsiTheme="minorHAnsi" w:cstheme="minorBidi"/>
          <w:sz w:val="22"/>
          <w:szCs w:val="22"/>
        </w:rPr>
      </w:pPr>
      <w:r w:rsidRPr="008338E5">
        <w:rPr>
          <w:rFonts w:eastAsia="MS Mincho"/>
        </w:rPr>
        <w:t>8.6.1</w:t>
      </w:r>
      <w:r>
        <w:rPr>
          <w:rFonts w:asciiTheme="minorHAnsi" w:eastAsiaTheme="minorEastAsia" w:hAnsiTheme="minorHAnsi" w:cstheme="minorBidi"/>
          <w:sz w:val="22"/>
          <w:szCs w:val="22"/>
        </w:rPr>
        <w:tab/>
      </w:r>
      <w:r w:rsidRPr="008338E5">
        <w:rPr>
          <w:rFonts w:eastAsia="MS Mincho"/>
        </w:rPr>
        <w:t>General</w:t>
      </w:r>
      <w:r>
        <w:tab/>
      </w:r>
      <w:r>
        <w:fldChar w:fldCharType="begin" w:fldLock="1"/>
      </w:r>
      <w:r>
        <w:instrText xml:space="preserve"> PAGEREF _Toc37259756 \h </w:instrText>
      </w:r>
      <w:r>
        <w:fldChar w:fldCharType="separate"/>
      </w:r>
      <w:r>
        <w:t>68</w:t>
      </w:r>
      <w:r>
        <w:fldChar w:fldCharType="end"/>
      </w:r>
    </w:p>
    <w:p w:rsidR="0022291A" w:rsidRDefault="0022291A">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_Toc37259757 \h </w:instrText>
      </w:r>
      <w:r>
        <w:fldChar w:fldCharType="separate"/>
      </w:r>
      <w:r>
        <w:t>68</w:t>
      </w:r>
      <w:r>
        <w:fldChar w:fldCharType="end"/>
      </w:r>
    </w:p>
    <w:p w:rsidR="0022291A" w:rsidRDefault="0022291A">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_Toc37259758 \h </w:instrText>
      </w:r>
      <w:r>
        <w:fldChar w:fldCharType="separate"/>
      </w:r>
      <w:r>
        <w:t>68</w:t>
      </w:r>
      <w:r>
        <w:fldChar w:fldCharType="end"/>
      </w:r>
    </w:p>
    <w:p w:rsidR="0022291A" w:rsidRDefault="0022291A">
      <w:pPr>
        <w:pStyle w:val="TOC5"/>
        <w:rPr>
          <w:rFonts w:asciiTheme="minorHAnsi" w:eastAsiaTheme="minorEastAsia" w:hAnsiTheme="minorHAnsi" w:cstheme="minorBidi"/>
          <w:sz w:val="22"/>
          <w:szCs w:val="22"/>
        </w:rPr>
      </w:pPr>
      <w:r>
        <w:t>8.6.2.1.1</w:t>
      </w:r>
      <w:r>
        <w:rPr>
          <w:rFonts w:asciiTheme="minorHAnsi" w:eastAsiaTheme="minorEastAsia" w:hAnsiTheme="minorHAnsi" w:cstheme="minorBidi"/>
          <w:sz w:val="22"/>
          <w:szCs w:val="22"/>
        </w:rPr>
        <w:tab/>
      </w:r>
      <w:r>
        <w:t>Standalone mode</w:t>
      </w:r>
      <w:r>
        <w:tab/>
      </w:r>
      <w:r>
        <w:fldChar w:fldCharType="begin" w:fldLock="1"/>
      </w:r>
      <w:r>
        <w:instrText xml:space="preserve"> PAGEREF _Toc37259759 \h </w:instrText>
      </w:r>
      <w:r>
        <w:fldChar w:fldCharType="separate"/>
      </w:r>
      <w:r>
        <w:t>69</w:t>
      </w:r>
      <w:r>
        <w:fldChar w:fldCharType="end"/>
      </w:r>
    </w:p>
    <w:p w:rsidR="0022291A" w:rsidRDefault="0022291A">
      <w:pPr>
        <w:pStyle w:val="TOC5"/>
        <w:rPr>
          <w:rFonts w:asciiTheme="minorHAnsi" w:eastAsiaTheme="minorEastAsia" w:hAnsiTheme="minorHAnsi" w:cstheme="minorBidi"/>
          <w:sz w:val="22"/>
          <w:szCs w:val="22"/>
        </w:rPr>
      </w:pPr>
      <w:r>
        <w:t>8.6.2.1.2</w:t>
      </w:r>
      <w:r>
        <w:rPr>
          <w:rFonts w:asciiTheme="minorHAnsi" w:eastAsiaTheme="minorEastAsia" w:hAnsiTheme="minorHAnsi" w:cstheme="minorBidi"/>
          <w:sz w:val="22"/>
          <w:szCs w:val="22"/>
        </w:rPr>
        <w:tab/>
      </w:r>
      <w:r>
        <w:t>UE-assisted mode</w:t>
      </w:r>
      <w:r>
        <w:tab/>
      </w:r>
      <w:r>
        <w:fldChar w:fldCharType="begin" w:fldLock="1"/>
      </w:r>
      <w:r>
        <w:instrText xml:space="preserve"> PAGEREF _Toc37259760 \h </w:instrText>
      </w:r>
      <w:r>
        <w:fldChar w:fldCharType="separate"/>
      </w:r>
      <w:r>
        <w:t>69</w:t>
      </w:r>
      <w:r>
        <w:fldChar w:fldCharType="end"/>
      </w:r>
    </w:p>
    <w:p w:rsidR="0022291A" w:rsidRDefault="0022291A">
      <w:pPr>
        <w:pStyle w:val="TOC5"/>
        <w:rPr>
          <w:rFonts w:asciiTheme="minorHAnsi" w:eastAsiaTheme="minorEastAsia" w:hAnsiTheme="minorHAnsi" w:cstheme="minorBidi"/>
          <w:sz w:val="22"/>
          <w:szCs w:val="22"/>
        </w:rPr>
      </w:pPr>
      <w:r>
        <w:t>8.6.2.1.3</w:t>
      </w:r>
      <w:r>
        <w:rPr>
          <w:rFonts w:asciiTheme="minorHAnsi" w:eastAsiaTheme="minorEastAsia" w:hAnsiTheme="minorHAnsi" w:cstheme="minorBidi"/>
          <w:sz w:val="22"/>
          <w:szCs w:val="22"/>
        </w:rPr>
        <w:tab/>
      </w:r>
      <w:r>
        <w:t>UE-based mode</w:t>
      </w:r>
      <w:r>
        <w:tab/>
      </w:r>
      <w:r>
        <w:fldChar w:fldCharType="begin" w:fldLock="1"/>
      </w:r>
      <w:r>
        <w:instrText xml:space="preserve"> PAGEREF _Toc37259761 \h </w:instrText>
      </w:r>
      <w:r>
        <w:fldChar w:fldCharType="separate"/>
      </w:r>
      <w:r>
        <w:t>69</w:t>
      </w:r>
      <w:r>
        <w:fldChar w:fldCharType="end"/>
      </w:r>
    </w:p>
    <w:p w:rsidR="0022291A" w:rsidRDefault="0022291A">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_Toc37259762 \h </w:instrText>
      </w:r>
      <w:r>
        <w:fldChar w:fldCharType="separate"/>
      </w:r>
      <w:r>
        <w:t>69</w:t>
      </w:r>
      <w:r>
        <w:fldChar w:fldCharType="end"/>
      </w:r>
    </w:p>
    <w:p w:rsidR="0022291A" w:rsidRDefault="0022291A">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_Toc37259763 \h </w:instrText>
      </w:r>
      <w:r>
        <w:fldChar w:fldCharType="separate"/>
      </w:r>
      <w:r>
        <w:t>69</w:t>
      </w:r>
      <w:r>
        <w:fldChar w:fldCharType="end"/>
      </w:r>
    </w:p>
    <w:p w:rsidR="0022291A" w:rsidRDefault="0022291A">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Barometric Pressure Sensor Location Information Transfer Procedures</w:t>
      </w:r>
      <w:r>
        <w:tab/>
      </w:r>
      <w:r>
        <w:fldChar w:fldCharType="begin" w:fldLock="1"/>
      </w:r>
      <w:r>
        <w:instrText xml:space="preserve"> PAGEREF _Toc37259764 \h </w:instrText>
      </w:r>
      <w:r>
        <w:fldChar w:fldCharType="separate"/>
      </w:r>
      <w:r>
        <w:t>69</w:t>
      </w:r>
      <w:r>
        <w:fldChar w:fldCharType="end"/>
      </w:r>
    </w:p>
    <w:p w:rsidR="0022291A" w:rsidRDefault="0022291A">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_Toc37259765 \h </w:instrText>
      </w:r>
      <w:r>
        <w:fldChar w:fldCharType="separate"/>
      </w:r>
      <w:r>
        <w:t>70</w:t>
      </w:r>
      <w:r>
        <w:fldChar w:fldCharType="end"/>
      </w:r>
    </w:p>
    <w:p w:rsidR="0022291A" w:rsidRDefault="0022291A">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_Toc37259766 \h </w:instrText>
      </w:r>
      <w:r>
        <w:fldChar w:fldCharType="separate"/>
      </w:r>
      <w:r>
        <w:t>70</w:t>
      </w:r>
      <w:r>
        <w:fldChar w:fldCharType="end"/>
      </w:r>
    </w:p>
    <w:p w:rsidR="0022291A" w:rsidRDefault="0022291A">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_Toc37259767 \h </w:instrText>
      </w:r>
      <w:r>
        <w:fldChar w:fldCharType="separate"/>
      </w:r>
      <w:r>
        <w:t>70</w:t>
      </w:r>
      <w:r>
        <w:fldChar w:fldCharType="end"/>
      </w:r>
    </w:p>
    <w:p w:rsidR="0022291A" w:rsidRDefault="0022291A">
      <w:pPr>
        <w:pStyle w:val="TOC5"/>
        <w:rPr>
          <w:rFonts w:asciiTheme="minorHAnsi" w:eastAsiaTheme="minorEastAsia" w:hAnsiTheme="minorHAnsi" w:cstheme="minorBidi"/>
          <w:sz w:val="22"/>
          <w:szCs w:val="22"/>
        </w:rPr>
      </w:pPr>
      <w:r>
        <w:t>8.6.3.3.1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_Toc37259768 \h </w:instrText>
      </w:r>
      <w:r>
        <w:fldChar w:fldCharType="separate"/>
      </w:r>
      <w:r>
        <w:t>70</w:t>
      </w:r>
      <w:r>
        <w:fldChar w:fldCharType="end"/>
      </w:r>
    </w:p>
    <w:p w:rsidR="0022291A" w:rsidRDefault="0022291A">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_Toc37259769 \h </w:instrText>
      </w:r>
      <w:r>
        <w:fldChar w:fldCharType="separate"/>
      </w:r>
      <w:r>
        <w:t>71</w:t>
      </w:r>
      <w:r>
        <w:fldChar w:fldCharType="end"/>
      </w:r>
    </w:p>
    <w:p w:rsidR="0022291A" w:rsidRDefault="0022291A">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WLAN positioning methods</w:t>
      </w:r>
      <w:r>
        <w:tab/>
      </w:r>
      <w:r>
        <w:fldChar w:fldCharType="begin" w:fldLock="1"/>
      </w:r>
      <w:r>
        <w:instrText xml:space="preserve"> PAGEREF _Toc37259770 \h </w:instrText>
      </w:r>
      <w:r>
        <w:fldChar w:fldCharType="separate"/>
      </w:r>
      <w:r>
        <w:t>72</w:t>
      </w:r>
      <w:r>
        <w:fldChar w:fldCharType="end"/>
      </w:r>
    </w:p>
    <w:p w:rsidR="0022291A" w:rsidRDefault="0022291A">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_Toc37259771 \h </w:instrText>
      </w:r>
      <w:r>
        <w:fldChar w:fldCharType="separate"/>
      </w:r>
      <w:r>
        <w:t>72</w:t>
      </w:r>
      <w:r>
        <w:fldChar w:fldCharType="end"/>
      </w:r>
    </w:p>
    <w:p w:rsidR="0022291A" w:rsidRDefault="0022291A">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_Toc37259772 \h </w:instrText>
      </w:r>
      <w:r>
        <w:fldChar w:fldCharType="separate"/>
      </w:r>
      <w:r>
        <w:t>72</w:t>
      </w:r>
      <w:r>
        <w:fldChar w:fldCharType="end"/>
      </w:r>
    </w:p>
    <w:p w:rsidR="0022291A" w:rsidRDefault="0022291A">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_Toc37259773 \h </w:instrText>
      </w:r>
      <w:r>
        <w:fldChar w:fldCharType="separate"/>
      </w:r>
      <w:r>
        <w:t>72</w:t>
      </w:r>
      <w:r>
        <w:fldChar w:fldCharType="end"/>
      </w:r>
    </w:p>
    <w:p w:rsidR="0022291A" w:rsidRDefault="0022291A">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Standalone mode</w:t>
      </w:r>
      <w:r>
        <w:tab/>
      </w:r>
      <w:r>
        <w:fldChar w:fldCharType="begin" w:fldLock="1"/>
      </w:r>
      <w:r>
        <w:instrText xml:space="preserve"> PAGEREF _Toc37259774 \h </w:instrText>
      </w:r>
      <w:r>
        <w:fldChar w:fldCharType="separate"/>
      </w:r>
      <w:r>
        <w:t>72</w:t>
      </w:r>
      <w:r>
        <w:fldChar w:fldCharType="end"/>
      </w:r>
    </w:p>
    <w:p w:rsidR="0022291A" w:rsidRDefault="0022291A">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UE-assisted mode</w:t>
      </w:r>
      <w:r>
        <w:tab/>
      </w:r>
      <w:r>
        <w:fldChar w:fldCharType="begin" w:fldLock="1"/>
      </w:r>
      <w:r>
        <w:instrText xml:space="preserve"> PAGEREF _Toc37259775 \h </w:instrText>
      </w:r>
      <w:r>
        <w:fldChar w:fldCharType="separate"/>
      </w:r>
      <w:r>
        <w:t>73</w:t>
      </w:r>
      <w:r>
        <w:fldChar w:fldCharType="end"/>
      </w:r>
    </w:p>
    <w:p w:rsidR="0022291A" w:rsidRDefault="0022291A">
      <w:pPr>
        <w:pStyle w:val="TOC5"/>
        <w:rPr>
          <w:rFonts w:asciiTheme="minorHAnsi" w:eastAsiaTheme="minorEastAsia" w:hAnsiTheme="minorHAnsi" w:cstheme="minorBidi"/>
          <w:sz w:val="22"/>
          <w:szCs w:val="22"/>
        </w:rPr>
      </w:pPr>
      <w:r>
        <w:t>8.7.2.1.3</w:t>
      </w:r>
      <w:r>
        <w:rPr>
          <w:rFonts w:asciiTheme="minorHAnsi" w:eastAsiaTheme="minorEastAsia" w:hAnsiTheme="minorHAnsi" w:cstheme="minorBidi"/>
          <w:sz w:val="22"/>
          <w:szCs w:val="22"/>
        </w:rPr>
        <w:tab/>
      </w:r>
      <w:r>
        <w:t>UE-based mode</w:t>
      </w:r>
      <w:r>
        <w:tab/>
      </w:r>
      <w:r>
        <w:fldChar w:fldCharType="begin" w:fldLock="1"/>
      </w:r>
      <w:r>
        <w:instrText xml:space="preserve"> PAGEREF _Toc37259776 \h </w:instrText>
      </w:r>
      <w:r>
        <w:fldChar w:fldCharType="separate"/>
      </w:r>
      <w:r>
        <w:t>73</w:t>
      </w:r>
      <w:r>
        <w:fldChar w:fldCharType="end"/>
      </w:r>
    </w:p>
    <w:p w:rsidR="0022291A" w:rsidRDefault="0022291A">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_Toc37259777 \h </w:instrText>
      </w:r>
      <w:r>
        <w:fldChar w:fldCharType="separate"/>
      </w:r>
      <w:r>
        <w:t>73</w:t>
      </w:r>
      <w:r>
        <w:fldChar w:fldCharType="end"/>
      </w:r>
    </w:p>
    <w:p w:rsidR="0022291A" w:rsidRDefault="0022291A">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WLAN AP BSSID</w:t>
      </w:r>
      <w:r>
        <w:tab/>
      </w:r>
      <w:r>
        <w:fldChar w:fldCharType="begin" w:fldLock="1"/>
      </w:r>
      <w:r>
        <w:instrText xml:space="preserve"> PAGEREF _Toc37259778 \h </w:instrText>
      </w:r>
      <w:r>
        <w:fldChar w:fldCharType="separate"/>
      </w:r>
      <w:r>
        <w:t>73</w:t>
      </w:r>
      <w:r>
        <w:fldChar w:fldCharType="end"/>
      </w:r>
    </w:p>
    <w:p w:rsidR="0022291A" w:rsidRDefault="0022291A">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WLAN AP SSID</w:t>
      </w:r>
      <w:r>
        <w:tab/>
      </w:r>
      <w:r>
        <w:fldChar w:fldCharType="begin" w:fldLock="1"/>
      </w:r>
      <w:r>
        <w:instrText xml:space="preserve"> PAGEREF _Toc37259779 \h </w:instrText>
      </w:r>
      <w:r>
        <w:fldChar w:fldCharType="separate"/>
      </w:r>
      <w:r>
        <w:t>73</w:t>
      </w:r>
      <w:r>
        <w:fldChar w:fldCharType="end"/>
      </w:r>
    </w:p>
    <w:p w:rsidR="0022291A" w:rsidRDefault="0022291A">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WLAN AP Type Data</w:t>
      </w:r>
      <w:r>
        <w:tab/>
      </w:r>
      <w:r>
        <w:fldChar w:fldCharType="begin" w:fldLock="1"/>
      </w:r>
      <w:r>
        <w:instrText xml:space="preserve"> PAGEREF _Toc37259780 \h </w:instrText>
      </w:r>
      <w:r>
        <w:fldChar w:fldCharType="separate"/>
      </w:r>
      <w:r>
        <w:t>73</w:t>
      </w:r>
      <w:r>
        <w:fldChar w:fldCharType="end"/>
      </w:r>
    </w:p>
    <w:p w:rsidR="0022291A" w:rsidRDefault="0022291A">
      <w:pPr>
        <w:pStyle w:val="TOC5"/>
        <w:rPr>
          <w:rFonts w:asciiTheme="minorHAnsi" w:eastAsiaTheme="minorEastAsia" w:hAnsiTheme="minorHAnsi" w:cstheme="minorBidi"/>
          <w:sz w:val="22"/>
          <w:szCs w:val="22"/>
        </w:rPr>
      </w:pPr>
      <w:r>
        <w:t>8.7.2.2.4</w:t>
      </w:r>
      <w:r>
        <w:rPr>
          <w:rFonts w:asciiTheme="minorHAnsi" w:eastAsiaTheme="minorEastAsia" w:hAnsiTheme="minorHAnsi" w:cstheme="minorBidi"/>
          <w:sz w:val="22"/>
          <w:szCs w:val="22"/>
        </w:rPr>
        <w:tab/>
      </w:r>
      <w:r>
        <w:t>WLAN AP Location</w:t>
      </w:r>
      <w:r>
        <w:tab/>
      </w:r>
      <w:r>
        <w:fldChar w:fldCharType="begin" w:fldLock="1"/>
      </w:r>
      <w:r>
        <w:instrText xml:space="preserve"> PAGEREF _Toc37259781 \h </w:instrText>
      </w:r>
      <w:r>
        <w:fldChar w:fldCharType="separate"/>
      </w:r>
      <w:r>
        <w:t>73</w:t>
      </w:r>
      <w:r>
        <w:fldChar w:fldCharType="end"/>
      </w:r>
    </w:p>
    <w:p w:rsidR="0022291A" w:rsidRDefault="0022291A">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_Toc37259782 \h </w:instrText>
      </w:r>
      <w:r>
        <w:fldChar w:fldCharType="separate"/>
      </w:r>
      <w:r>
        <w:t>74</w:t>
      </w:r>
      <w:r>
        <w:fldChar w:fldCharType="end"/>
      </w:r>
    </w:p>
    <w:p w:rsidR="0022291A" w:rsidRDefault="0022291A">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_Toc37259783 \h </w:instrText>
      </w:r>
      <w:r>
        <w:fldChar w:fldCharType="separate"/>
      </w:r>
      <w:r>
        <w:t>74</w:t>
      </w:r>
      <w:r>
        <w:fldChar w:fldCharType="end"/>
      </w:r>
    </w:p>
    <w:p w:rsidR="0022291A" w:rsidRDefault="0022291A">
      <w:pPr>
        <w:pStyle w:val="TOC5"/>
        <w:rPr>
          <w:rFonts w:asciiTheme="minorHAnsi" w:eastAsiaTheme="minorEastAsia" w:hAnsiTheme="minorHAnsi" w:cstheme="minorBidi"/>
          <w:sz w:val="22"/>
          <w:szCs w:val="22"/>
        </w:rPr>
      </w:pPr>
      <w:r>
        <w:t>8.7.3.1.1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_Toc37259784 \h </w:instrText>
      </w:r>
      <w:r>
        <w:fldChar w:fldCharType="separate"/>
      </w:r>
      <w:r>
        <w:t>74</w:t>
      </w:r>
      <w:r>
        <w:fldChar w:fldCharType="end"/>
      </w:r>
    </w:p>
    <w:p w:rsidR="0022291A" w:rsidRDefault="0022291A">
      <w:pPr>
        <w:pStyle w:val="TOC5"/>
        <w:rPr>
          <w:rFonts w:asciiTheme="minorHAnsi" w:eastAsiaTheme="minorEastAsia" w:hAnsiTheme="minorHAnsi" w:cstheme="minorBidi"/>
          <w:sz w:val="22"/>
          <w:szCs w:val="22"/>
        </w:rPr>
      </w:pPr>
      <w:r>
        <w:t>8.7.3.1.2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_Toc37259785 \h </w:instrText>
      </w:r>
      <w:r>
        <w:fldChar w:fldCharType="separate"/>
      </w:r>
      <w:r>
        <w:t>74</w:t>
      </w:r>
      <w:r>
        <w:fldChar w:fldCharType="end"/>
      </w:r>
    </w:p>
    <w:p w:rsidR="0022291A" w:rsidRDefault="0022291A">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_Toc37259786 \h </w:instrText>
      </w:r>
      <w:r>
        <w:fldChar w:fldCharType="separate"/>
      </w:r>
      <w:r>
        <w:t>75</w:t>
      </w:r>
      <w:r>
        <w:fldChar w:fldCharType="end"/>
      </w:r>
    </w:p>
    <w:p w:rsidR="0022291A" w:rsidRDefault="0022291A">
      <w:pPr>
        <w:pStyle w:val="TOC5"/>
        <w:rPr>
          <w:rFonts w:asciiTheme="minorHAnsi" w:eastAsiaTheme="minorEastAsia" w:hAnsiTheme="minorHAnsi" w:cstheme="minorBidi"/>
          <w:sz w:val="22"/>
          <w:szCs w:val="22"/>
        </w:rPr>
      </w:pPr>
      <w:r>
        <w:t>8.7.3.2.1</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_Toc37259787 \h </w:instrText>
      </w:r>
      <w:r>
        <w:fldChar w:fldCharType="separate"/>
      </w:r>
      <w:r>
        <w:t>75</w:t>
      </w:r>
      <w:r>
        <w:fldChar w:fldCharType="end"/>
      </w:r>
    </w:p>
    <w:p w:rsidR="0022291A" w:rsidRDefault="0022291A">
      <w:pPr>
        <w:pStyle w:val="TOC2"/>
        <w:rPr>
          <w:rFonts w:asciiTheme="minorHAnsi" w:eastAsiaTheme="minorEastAsia" w:hAnsiTheme="minorHAnsi" w:cstheme="minorBidi"/>
          <w:sz w:val="22"/>
          <w:szCs w:val="22"/>
        </w:rPr>
      </w:pPr>
      <w:r>
        <w:t>8.8</w:t>
      </w:r>
      <w:r>
        <w:rPr>
          <w:rFonts w:asciiTheme="minorHAnsi" w:eastAsiaTheme="minorEastAsia" w:hAnsiTheme="minorHAnsi" w:cstheme="minorBidi"/>
          <w:sz w:val="22"/>
          <w:szCs w:val="22"/>
        </w:rPr>
        <w:tab/>
      </w:r>
      <w:r>
        <w:t>Bluetooth positioning methods</w:t>
      </w:r>
      <w:r>
        <w:tab/>
      </w:r>
      <w:r>
        <w:fldChar w:fldCharType="begin" w:fldLock="1"/>
      </w:r>
      <w:r>
        <w:instrText xml:space="preserve"> PAGEREF _Toc37259788 \h </w:instrText>
      </w:r>
      <w:r>
        <w:fldChar w:fldCharType="separate"/>
      </w:r>
      <w:r>
        <w:t>75</w:t>
      </w:r>
      <w:r>
        <w:fldChar w:fldCharType="end"/>
      </w:r>
    </w:p>
    <w:p w:rsidR="0022291A" w:rsidRDefault="0022291A">
      <w:pPr>
        <w:pStyle w:val="TOC3"/>
        <w:rPr>
          <w:rFonts w:asciiTheme="minorHAnsi" w:eastAsiaTheme="minorEastAsia" w:hAnsiTheme="minorHAnsi" w:cstheme="minorBidi"/>
          <w:sz w:val="22"/>
          <w:szCs w:val="22"/>
        </w:rPr>
      </w:pPr>
      <w:r>
        <w:t>8.8.1</w:t>
      </w:r>
      <w:r>
        <w:rPr>
          <w:rFonts w:asciiTheme="minorHAnsi" w:eastAsiaTheme="minorEastAsia" w:hAnsiTheme="minorHAnsi" w:cstheme="minorBidi"/>
          <w:sz w:val="22"/>
          <w:szCs w:val="22"/>
        </w:rPr>
        <w:tab/>
      </w:r>
      <w:r>
        <w:t>General</w:t>
      </w:r>
      <w:r>
        <w:tab/>
      </w:r>
      <w:r>
        <w:fldChar w:fldCharType="begin" w:fldLock="1"/>
      </w:r>
      <w:r>
        <w:instrText xml:space="preserve"> PAGEREF _Toc37259789 \h </w:instrText>
      </w:r>
      <w:r>
        <w:fldChar w:fldCharType="separate"/>
      </w:r>
      <w:r>
        <w:t>75</w:t>
      </w:r>
      <w:r>
        <w:fldChar w:fldCharType="end"/>
      </w:r>
    </w:p>
    <w:p w:rsidR="0022291A" w:rsidRDefault="0022291A">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_Toc37259790 \h </w:instrText>
      </w:r>
      <w:r>
        <w:fldChar w:fldCharType="separate"/>
      </w:r>
      <w:r>
        <w:t>76</w:t>
      </w:r>
      <w:r>
        <w:fldChar w:fldCharType="end"/>
      </w:r>
    </w:p>
    <w:p w:rsidR="0022291A" w:rsidRDefault="0022291A">
      <w:pPr>
        <w:pStyle w:val="TOC4"/>
        <w:rPr>
          <w:rFonts w:asciiTheme="minorHAnsi" w:eastAsiaTheme="minorEastAsia" w:hAnsiTheme="minorHAnsi" w:cstheme="minorBidi"/>
          <w:sz w:val="22"/>
          <w:szCs w:val="22"/>
        </w:rPr>
      </w:pPr>
      <w:r>
        <w:t>8.8.2.1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_Toc37259791 \h </w:instrText>
      </w:r>
      <w:r>
        <w:fldChar w:fldCharType="separate"/>
      </w:r>
      <w:r>
        <w:t>76</w:t>
      </w:r>
      <w:r>
        <w:fldChar w:fldCharType="end"/>
      </w:r>
    </w:p>
    <w:p w:rsidR="0022291A" w:rsidRDefault="0022291A">
      <w:pPr>
        <w:pStyle w:val="TOC5"/>
        <w:rPr>
          <w:rFonts w:asciiTheme="minorHAnsi" w:eastAsiaTheme="minorEastAsia" w:hAnsiTheme="minorHAnsi" w:cstheme="minorBidi"/>
          <w:sz w:val="22"/>
          <w:szCs w:val="22"/>
        </w:rPr>
      </w:pPr>
      <w:r>
        <w:t>8.8.2.1.1</w:t>
      </w:r>
      <w:r>
        <w:rPr>
          <w:rFonts w:asciiTheme="minorHAnsi" w:eastAsiaTheme="minorEastAsia" w:hAnsiTheme="minorHAnsi" w:cstheme="minorBidi"/>
          <w:sz w:val="22"/>
          <w:szCs w:val="22"/>
        </w:rPr>
        <w:tab/>
      </w:r>
      <w:r>
        <w:t>Standalone mode</w:t>
      </w:r>
      <w:r>
        <w:tab/>
      </w:r>
      <w:r>
        <w:fldChar w:fldCharType="begin" w:fldLock="1"/>
      </w:r>
      <w:r>
        <w:instrText xml:space="preserve"> PAGEREF _Toc37259792 \h </w:instrText>
      </w:r>
      <w:r>
        <w:fldChar w:fldCharType="separate"/>
      </w:r>
      <w:r>
        <w:t>76</w:t>
      </w:r>
      <w:r>
        <w:fldChar w:fldCharType="end"/>
      </w:r>
    </w:p>
    <w:p w:rsidR="0022291A" w:rsidRDefault="0022291A">
      <w:pPr>
        <w:pStyle w:val="TOC5"/>
        <w:rPr>
          <w:rFonts w:asciiTheme="minorHAnsi" w:eastAsiaTheme="minorEastAsia" w:hAnsiTheme="minorHAnsi" w:cstheme="minorBidi"/>
          <w:sz w:val="22"/>
          <w:szCs w:val="22"/>
        </w:rPr>
      </w:pPr>
      <w:r>
        <w:t>8.8.2.1.2</w:t>
      </w:r>
      <w:r>
        <w:rPr>
          <w:rFonts w:asciiTheme="minorHAnsi" w:eastAsiaTheme="minorEastAsia" w:hAnsiTheme="minorHAnsi" w:cstheme="minorBidi"/>
          <w:sz w:val="22"/>
          <w:szCs w:val="22"/>
        </w:rPr>
        <w:tab/>
      </w:r>
      <w:r>
        <w:t>UE-assisted mode</w:t>
      </w:r>
      <w:r>
        <w:tab/>
      </w:r>
      <w:r>
        <w:fldChar w:fldCharType="begin" w:fldLock="1"/>
      </w:r>
      <w:r>
        <w:instrText xml:space="preserve"> PAGEREF _Toc37259793 \h </w:instrText>
      </w:r>
      <w:r>
        <w:fldChar w:fldCharType="separate"/>
      </w:r>
      <w:r>
        <w:t>76</w:t>
      </w:r>
      <w:r>
        <w:fldChar w:fldCharType="end"/>
      </w:r>
    </w:p>
    <w:p w:rsidR="0022291A" w:rsidRDefault="0022291A">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_Toc37259794 \h </w:instrText>
      </w:r>
      <w:r>
        <w:fldChar w:fldCharType="separate"/>
      </w:r>
      <w:r>
        <w:t>76</w:t>
      </w:r>
      <w:r>
        <w:fldChar w:fldCharType="end"/>
      </w:r>
    </w:p>
    <w:p w:rsidR="0022291A" w:rsidRDefault="0022291A">
      <w:pPr>
        <w:pStyle w:val="TOC4"/>
        <w:rPr>
          <w:rFonts w:asciiTheme="minorHAnsi" w:eastAsiaTheme="minorEastAsia" w:hAnsiTheme="minorHAnsi" w:cstheme="minorBidi"/>
          <w:sz w:val="22"/>
          <w:szCs w:val="22"/>
        </w:rPr>
      </w:pPr>
      <w:r>
        <w:t>8.8.3.1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_Toc37259795 \h </w:instrText>
      </w:r>
      <w:r>
        <w:fldChar w:fldCharType="separate"/>
      </w:r>
      <w:r>
        <w:t>76</w:t>
      </w:r>
      <w:r>
        <w:fldChar w:fldCharType="end"/>
      </w:r>
    </w:p>
    <w:p w:rsidR="0022291A" w:rsidRDefault="0022291A">
      <w:pPr>
        <w:pStyle w:val="TOC5"/>
        <w:rPr>
          <w:rFonts w:asciiTheme="minorHAnsi" w:eastAsiaTheme="minorEastAsia" w:hAnsiTheme="minorHAnsi" w:cstheme="minorBidi"/>
          <w:sz w:val="22"/>
          <w:szCs w:val="22"/>
        </w:rPr>
      </w:pPr>
      <w:r>
        <w:t>8.8.3.1.1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_Toc37259796 \h </w:instrText>
      </w:r>
      <w:r>
        <w:fldChar w:fldCharType="separate"/>
      </w:r>
      <w:r>
        <w:t>76</w:t>
      </w:r>
      <w:r>
        <w:fldChar w:fldCharType="end"/>
      </w:r>
    </w:p>
    <w:p w:rsidR="0022291A" w:rsidRDefault="0022291A">
      <w:pPr>
        <w:pStyle w:val="TOC5"/>
        <w:rPr>
          <w:rFonts w:asciiTheme="minorHAnsi" w:eastAsiaTheme="minorEastAsia" w:hAnsiTheme="minorHAnsi" w:cstheme="minorBidi"/>
          <w:sz w:val="22"/>
          <w:szCs w:val="22"/>
        </w:rPr>
      </w:pPr>
      <w:r>
        <w:t>8.8.3.1.2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_Toc37259797 \h </w:instrText>
      </w:r>
      <w:r>
        <w:fldChar w:fldCharType="separate"/>
      </w:r>
      <w:r>
        <w:t>77</w:t>
      </w:r>
      <w:r>
        <w:fldChar w:fldCharType="end"/>
      </w:r>
    </w:p>
    <w:p w:rsidR="0022291A" w:rsidRDefault="0022291A">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TBS positioning methods</w:t>
      </w:r>
      <w:r>
        <w:tab/>
      </w:r>
      <w:r>
        <w:fldChar w:fldCharType="begin" w:fldLock="1"/>
      </w:r>
      <w:r>
        <w:instrText xml:space="preserve"> PAGEREF _Toc37259798 \h </w:instrText>
      </w:r>
      <w:r>
        <w:fldChar w:fldCharType="separate"/>
      </w:r>
      <w:r>
        <w:t>77</w:t>
      </w:r>
      <w:r>
        <w:fldChar w:fldCharType="end"/>
      </w:r>
    </w:p>
    <w:p w:rsidR="0022291A" w:rsidRDefault="0022291A">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_Toc37259799 \h </w:instrText>
      </w:r>
      <w:r>
        <w:fldChar w:fldCharType="separate"/>
      </w:r>
      <w:r>
        <w:t>77</w:t>
      </w:r>
      <w:r>
        <w:fldChar w:fldCharType="end"/>
      </w:r>
    </w:p>
    <w:p w:rsidR="0022291A" w:rsidRDefault="0022291A">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_Toc37259800 \h </w:instrText>
      </w:r>
      <w:r>
        <w:fldChar w:fldCharType="separate"/>
      </w:r>
      <w:r>
        <w:t>78</w:t>
      </w:r>
      <w:r>
        <w:fldChar w:fldCharType="end"/>
      </w:r>
    </w:p>
    <w:p w:rsidR="0022291A" w:rsidRDefault="0022291A">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_Toc37259801 \h </w:instrText>
      </w:r>
      <w:r>
        <w:fldChar w:fldCharType="separate"/>
      </w:r>
      <w:r>
        <w:t>78</w:t>
      </w:r>
      <w:r>
        <w:fldChar w:fldCharType="end"/>
      </w:r>
    </w:p>
    <w:p w:rsidR="0022291A" w:rsidRDefault="0022291A">
      <w:pPr>
        <w:pStyle w:val="TOC5"/>
        <w:rPr>
          <w:rFonts w:asciiTheme="minorHAnsi" w:eastAsiaTheme="minorEastAsia" w:hAnsiTheme="minorHAnsi" w:cstheme="minorBidi"/>
          <w:sz w:val="22"/>
          <w:szCs w:val="22"/>
        </w:rPr>
      </w:pPr>
      <w:r>
        <w:t>8.9.2.1.1</w:t>
      </w:r>
      <w:r>
        <w:rPr>
          <w:rFonts w:asciiTheme="minorHAnsi" w:eastAsiaTheme="minorEastAsia" w:hAnsiTheme="minorHAnsi" w:cstheme="minorBidi"/>
          <w:sz w:val="22"/>
          <w:szCs w:val="22"/>
        </w:rPr>
        <w:tab/>
      </w:r>
      <w:r>
        <w:t>Standalone mode</w:t>
      </w:r>
      <w:r>
        <w:tab/>
      </w:r>
      <w:r>
        <w:fldChar w:fldCharType="begin" w:fldLock="1"/>
      </w:r>
      <w:r>
        <w:instrText xml:space="preserve"> PAGEREF _Toc37259802 \h </w:instrText>
      </w:r>
      <w:r>
        <w:fldChar w:fldCharType="separate"/>
      </w:r>
      <w:r>
        <w:t>78</w:t>
      </w:r>
      <w:r>
        <w:fldChar w:fldCharType="end"/>
      </w:r>
    </w:p>
    <w:p w:rsidR="0022291A" w:rsidRDefault="0022291A">
      <w:pPr>
        <w:pStyle w:val="TOC5"/>
        <w:rPr>
          <w:rFonts w:asciiTheme="minorHAnsi" w:eastAsiaTheme="minorEastAsia" w:hAnsiTheme="minorHAnsi" w:cstheme="minorBidi"/>
          <w:sz w:val="22"/>
          <w:szCs w:val="22"/>
        </w:rPr>
      </w:pPr>
      <w:r>
        <w:t>8.9.2.1.2</w:t>
      </w:r>
      <w:r>
        <w:rPr>
          <w:rFonts w:asciiTheme="minorHAnsi" w:eastAsiaTheme="minorEastAsia" w:hAnsiTheme="minorHAnsi" w:cstheme="minorBidi"/>
          <w:sz w:val="22"/>
          <w:szCs w:val="22"/>
        </w:rPr>
        <w:tab/>
      </w:r>
      <w:r>
        <w:t>UE-assisted mode</w:t>
      </w:r>
      <w:r>
        <w:tab/>
      </w:r>
      <w:r>
        <w:fldChar w:fldCharType="begin" w:fldLock="1"/>
      </w:r>
      <w:r>
        <w:instrText xml:space="preserve"> PAGEREF _Toc37259803 \h </w:instrText>
      </w:r>
      <w:r>
        <w:fldChar w:fldCharType="separate"/>
      </w:r>
      <w:r>
        <w:t>78</w:t>
      </w:r>
      <w:r>
        <w:fldChar w:fldCharType="end"/>
      </w:r>
    </w:p>
    <w:p w:rsidR="0022291A" w:rsidRDefault="0022291A">
      <w:pPr>
        <w:pStyle w:val="TOC5"/>
        <w:rPr>
          <w:rFonts w:asciiTheme="minorHAnsi" w:eastAsiaTheme="minorEastAsia" w:hAnsiTheme="minorHAnsi" w:cstheme="minorBidi"/>
          <w:sz w:val="22"/>
          <w:szCs w:val="22"/>
        </w:rPr>
      </w:pPr>
      <w:r>
        <w:t>8.9.2.1.3</w:t>
      </w:r>
      <w:r>
        <w:rPr>
          <w:rFonts w:asciiTheme="minorHAnsi" w:eastAsiaTheme="minorEastAsia" w:hAnsiTheme="minorHAnsi" w:cstheme="minorBidi"/>
          <w:sz w:val="22"/>
          <w:szCs w:val="22"/>
        </w:rPr>
        <w:tab/>
      </w:r>
      <w:r>
        <w:t>UE-based mode</w:t>
      </w:r>
      <w:r>
        <w:tab/>
      </w:r>
      <w:r>
        <w:fldChar w:fldCharType="begin" w:fldLock="1"/>
      </w:r>
      <w:r>
        <w:instrText xml:space="preserve"> PAGEREF _Toc37259804 \h </w:instrText>
      </w:r>
      <w:r>
        <w:fldChar w:fldCharType="separate"/>
      </w:r>
      <w:r>
        <w:t>78</w:t>
      </w:r>
      <w:r>
        <w:fldChar w:fldCharType="end"/>
      </w:r>
    </w:p>
    <w:p w:rsidR="0022291A" w:rsidRDefault="0022291A">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E-SMLC to UE</w:t>
      </w:r>
      <w:r>
        <w:tab/>
      </w:r>
      <w:r>
        <w:fldChar w:fldCharType="begin" w:fldLock="1"/>
      </w:r>
      <w:r>
        <w:instrText xml:space="preserve"> PAGEREF _Toc37259805 \h </w:instrText>
      </w:r>
      <w:r>
        <w:fldChar w:fldCharType="separate"/>
      </w:r>
      <w:r>
        <w:t>78</w:t>
      </w:r>
      <w:r>
        <w:fldChar w:fldCharType="end"/>
      </w:r>
    </w:p>
    <w:p w:rsidR="0022291A" w:rsidRDefault="0022291A">
      <w:pPr>
        <w:pStyle w:val="TOC5"/>
        <w:rPr>
          <w:rFonts w:asciiTheme="minorHAnsi" w:eastAsiaTheme="minorEastAsia" w:hAnsiTheme="minorHAnsi" w:cstheme="minorBidi"/>
          <w:sz w:val="22"/>
          <w:szCs w:val="22"/>
        </w:rPr>
      </w:pPr>
      <w:r>
        <w:lastRenderedPageBreak/>
        <w:t>8.9.2.2.1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_Toc37259806 \h </w:instrText>
      </w:r>
      <w:r>
        <w:fldChar w:fldCharType="separate"/>
      </w:r>
      <w:r>
        <w:t>79</w:t>
      </w:r>
      <w:r>
        <w:fldChar w:fldCharType="end"/>
      </w:r>
    </w:p>
    <w:p w:rsidR="0022291A" w:rsidRDefault="0022291A">
      <w:pPr>
        <w:pStyle w:val="TOC5"/>
        <w:rPr>
          <w:rFonts w:asciiTheme="minorHAnsi" w:eastAsiaTheme="minorEastAsia" w:hAnsiTheme="minorHAnsi" w:cstheme="minorBidi"/>
          <w:sz w:val="22"/>
          <w:szCs w:val="22"/>
        </w:rPr>
      </w:pPr>
      <w:r>
        <w:t>8.9.2.2.2</w:t>
      </w:r>
      <w:r>
        <w:rPr>
          <w:rFonts w:asciiTheme="minorHAnsi" w:eastAsiaTheme="minorEastAsia" w:hAnsiTheme="minorHAnsi" w:cstheme="minorBidi"/>
          <w:sz w:val="22"/>
          <w:szCs w:val="22"/>
        </w:rPr>
        <w:tab/>
      </w:r>
      <w:r>
        <w:t>Almanac</w:t>
      </w:r>
      <w:r>
        <w:tab/>
      </w:r>
      <w:r>
        <w:fldChar w:fldCharType="begin" w:fldLock="1"/>
      </w:r>
      <w:r>
        <w:instrText xml:space="preserve"> PAGEREF _Toc37259807 \h </w:instrText>
      </w:r>
      <w:r>
        <w:fldChar w:fldCharType="separate"/>
      </w:r>
      <w:r>
        <w:t>79</w:t>
      </w:r>
      <w:r>
        <w:fldChar w:fldCharType="end"/>
      </w:r>
    </w:p>
    <w:p w:rsidR="0022291A" w:rsidRDefault="0022291A">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_Toc37259808 \h </w:instrText>
      </w:r>
      <w:r>
        <w:fldChar w:fldCharType="separate"/>
      </w:r>
      <w:r>
        <w:t>79</w:t>
      </w:r>
      <w:r>
        <w:fldChar w:fldCharType="end"/>
      </w:r>
    </w:p>
    <w:p w:rsidR="0022291A" w:rsidRDefault="0022291A">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_Toc37259809 \h </w:instrText>
      </w:r>
      <w:r>
        <w:fldChar w:fldCharType="separate"/>
      </w:r>
      <w:r>
        <w:t>79</w:t>
      </w:r>
      <w:r>
        <w:fldChar w:fldCharType="end"/>
      </w:r>
    </w:p>
    <w:p w:rsidR="0022291A" w:rsidRDefault="0022291A">
      <w:pPr>
        <w:pStyle w:val="TOC5"/>
        <w:rPr>
          <w:rFonts w:asciiTheme="minorHAnsi" w:eastAsiaTheme="minorEastAsia" w:hAnsiTheme="minorHAnsi" w:cstheme="minorBidi"/>
          <w:sz w:val="22"/>
          <w:szCs w:val="22"/>
        </w:rPr>
      </w:pPr>
      <w:r>
        <w:t>8.9.3.1.1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_Toc37259810 \h </w:instrText>
      </w:r>
      <w:r>
        <w:fldChar w:fldCharType="separate"/>
      </w:r>
      <w:r>
        <w:t>79</w:t>
      </w:r>
      <w:r>
        <w:fldChar w:fldCharType="end"/>
      </w:r>
    </w:p>
    <w:p w:rsidR="0022291A" w:rsidRDefault="0022291A">
      <w:pPr>
        <w:pStyle w:val="TOC5"/>
        <w:rPr>
          <w:rFonts w:asciiTheme="minorHAnsi" w:eastAsiaTheme="minorEastAsia" w:hAnsiTheme="minorHAnsi" w:cstheme="minorBidi"/>
          <w:sz w:val="22"/>
          <w:szCs w:val="22"/>
        </w:rPr>
      </w:pPr>
      <w:r>
        <w:t>8.9.3.1.2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_Toc37259811 \h </w:instrText>
      </w:r>
      <w:r>
        <w:fldChar w:fldCharType="separate"/>
      </w:r>
      <w:r>
        <w:t>80</w:t>
      </w:r>
      <w:r>
        <w:fldChar w:fldCharType="end"/>
      </w:r>
    </w:p>
    <w:p w:rsidR="0022291A" w:rsidRDefault="0022291A">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_Toc37259812 \h </w:instrText>
      </w:r>
      <w:r>
        <w:fldChar w:fldCharType="separate"/>
      </w:r>
      <w:r>
        <w:t>80</w:t>
      </w:r>
      <w:r>
        <w:fldChar w:fldCharType="end"/>
      </w:r>
    </w:p>
    <w:p w:rsidR="0022291A" w:rsidRDefault="0022291A">
      <w:pPr>
        <w:pStyle w:val="TOC5"/>
        <w:rPr>
          <w:rFonts w:asciiTheme="minorHAnsi" w:eastAsiaTheme="minorEastAsia" w:hAnsiTheme="minorHAnsi" w:cstheme="minorBidi"/>
          <w:sz w:val="22"/>
          <w:szCs w:val="22"/>
        </w:rPr>
      </w:pPr>
      <w:r>
        <w:t>8.9.3.2.1</w:t>
      </w:r>
      <w:r>
        <w:rPr>
          <w:rFonts w:asciiTheme="minorHAnsi" w:eastAsiaTheme="minorEastAsia" w:hAnsiTheme="minorHAnsi" w:cstheme="minorBidi"/>
          <w:sz w:val="22"/>
          <w:szCs w:val="22"/>
        </w:rPr>
        <w:tab/>
      </w:r>
      <w:r>
        <w:t>E-SMLC initiated Assistance Data Delivery</w:t>
      </w:r>
      <w:r>
        <w:tab/>
      </w:r>
      <w:r>
        <w:fldChar w:fldCharType="begin" w:fldLock="1"/>
      </w:r>
      <w:r>
        <w:instrText xml:space="preserve"> PAGEREF _Toc37259813 \h </w:instrText>
      </w:r>
      <w:r>
        <w:fldChar w:fldCharType="separate"/>
      </w:r>
      <w:r>
        <w:t>80</w:t>
      </w:r>
      <w:r>
        <w:fldChar w:fldCharType="end"/>
      </w:r>
    </w:p>
    <w:p w:rsidR="0022291A" w:rsidRDefault="0022291A">
      <w:pPr>
        <w:pStyle w:val="TOC5"/>
        <w:rPr>
          <w:rFonts w:asciiTheme="minorHAnsi" w:eastAsiaTheme="minorEastAsia" w:hAnsiTheme="minorHAnsi" w:cstheme="minorBidi"/>
          <w:sz w:val="22"/>
          <w:szCs w:val="22"/>
        </w:rPr>
      </w:pPr>
      <w:r>
        <w:t>8.9.3.2.2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_Toc37259814 \h </w:instrText>
      </w:r>
      <w:r>
        <w:fldChar w:fldCharType="separate"/>
      </w:r>
      <w:r>
        <w:t>80</w:t>
      </w:r>
      <w:r>
        <w:fldChar w:fldCharType="end"/>
      </w:r>
    </w:p>
    <w:p w:rsidR="0022291A" w:rsidRDefault="0022291A">
      <w:pPr>
        <w:pStyle w:val="TOC2"/>
        <w:rPr>
          <w:rFonts w:asciiTheme="minorHAnsi" w:eastAsiaTheme="minorEastAsia" w:hAnsiTheme="minorHAnsi" w:cstheme="minorBidi"/>
          <w:sz w:val="22"/>
          <w:szCs w:val="22"/>
        </w:rPr>
      </w:pPr>
      <w:r w:rsidRPr="008338E5">
        <w:rPr>
          <w:rFonts w:eastAsia="MS Mincho"/>
        </w:rPr>
        <w:t>8.10</w:t>
      </w:r>
      <w:r>
        <w:rPr>
          <w:rFonts w:asciiTheme="minorHAnsi" w:eastAsiaTheme="minorEastAsia" w:hAnsiTheme="minorHAnsi" w:cstheme="minorBidi"/>
          <w:sz w:val="22"/>
          <w:szCs w:val="22"/>
        </w:rPr>
        <w:tab/>
      </w:r>
      <w:r w:rsidRPr="008338E5">
        <w:rPr>
          <w:rFonts w:eastAsia="MS Mincho"/>
        </w:rPr>
        <w:t>Motion sensor positioning method</w:t>
      </w:r>
      <w:r>
        <w:tab/>
      </w:r>
      <w:r>
        <w:fldChar w:fldCharType="begin" w:fldLock="1"/>
      </w:r>
      <w:r>
        <w:instrText xml:space="preserve"> PAGEREF _Toc37259815 \h </w:instrText>
      </w:r>
      <w:r>
        <w:fldChar w:fldCharType="separate"/>
      </w:r>
      <w:r>
        <w:t>81</w:t>
      </w:r>
      <w:r>
        <w:fldChar w:fldCharType="end"/>
      </w:r>
    </w:p>
    <w:p w:rsidR="0022291A" w:rsidRDefault="0022291A">
      <w:pPr>
        <w:pStyle w:val="TOC3"/>
        <w:rPr>
          <w:rFonts w:asciiTheme="minorHAnsi" w:eastAsiaTheme="minorEastAsia" w:hAnsiTheme="minorHAnsi" w:cstheme="minorBidi"/>
          <w:sz w:val="22"/>
          <w:szCs w:val="22"/>
        </w:rPr>
      </w:pPr>
      <w:r w:rsidRPr="008338E5">
        <w:rPr>
          <w:rFonts w:eastAsia="MS Mincho"/>
        </w:rPr>
        <w:t>8.10.1</w:t>
      </w:r>
      <w:r>
        <w:rPr>
          <w:rFonts w:asciiTheme="minorHAnsi" w:eastAsiaTheme="minorEastAsia" w:hAnsiTheme="minorHAnsi" w:cstheme="minorBidi"/>
          <w:sz w:val="22"/>
          <w:szCs w:val="22"/>
        </w:rPr>
        <w:tab/>
      </w:r>
      <w:r w:rsidRPr="008338E5">
        <w:rPr>
          <w:rFonts w:eastAsia="MS Mincho"/>
        </w:rPr>
        <w:t>General</w:t>
      </w:r>
      <w:r>
        <w:tab/>
      </w:r>
      <w:r>
        <w:fldChar w:fldCharType="begin" w:fldLock="1"/>
      </w:r>
      <w:r>
        <w:instrText xml:space="preserve"> PAGEREF _Toc37259816 \h </w:instrText>
      </w:r>
      <w:r>
        <w:fldChar w:fldCharType="separate"/>
      </w:r>
      <w:r>
        <w:t>81</w:t>
      </w:r>
      <w:r>
        <w:fldChar w:fldCharType="end"/>
      </w:r>
    </w:p>
    <w:p w:rsidR="0022291A" w:rsidRDefault="0022291A">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E-UTRAN Elements</w:t>
      </w:r>
      <w:r>
        <w:tab/>
      </w:r>
      <w:r>
        <w:fldChar w:fldCharType="begin" w:fldLock="1"/>
      </w:r>
      <w:r>
        <w:instrText xml:space="preserve"> PAGEREF _Toc37259817 \h </w:instrText>
      </w:r>
      <w:r>
        <w:fldChar w:fldCharType="separate"/>
      </w:r>
      <w:r>
        <w:t>81</w:t>
      </w:r>
      <w:r>
        <w:fldChar w:fldCharType="end"/>
      </w:r>
    </w:p>
    <w:p w:rsidR="0022291A" w:rsidRDefault="0022291A">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UE to E-SMLC</w:t>
      </w:r>
      <w:r>
        <w:tab/>
      </w:r>
      <w:r>
        <w:fldChar w:fldCharType="begin" w:fldLock="1"/>
      </w:r>
      <w:r>
        <w:instrText xml:space="preserve"> PAGEREF _Toc37259818 \h </w:instrText>
      </w:r>
      <w:r>
        <w:fldChar w:fldCharType="separate"/>
      </w:r>
      <w:r>
        <w:t>81</w:t>
      </w:r>
      <w:r>
        <w:fldChar w:fldCharType="end"/>
      </w:r>
    </w:p>
    <w:p w:rsidR="0022291A" w:rsidRDefault="0022291A">
      <w:pPr>
        <w:pStyle w:val="TOC5"/>
        <w:rPr>
          <w:rFonts w:asciiTheme="minorHAnsi" w:eastAsiaTheme="minorEastAsia" w:hAnsiTheme="minorHAnsi" w:cstheme="minorBidi"/>
          <w:sz w:val="22"/>
          <w:szCs w:val="22"/>
        </w:rPr>
      </w:pPr>
      <w:r>
        <w:t>8.10.2.1.1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_Toc37259819 \h </w:instrText>
      </w:r>
      <w:r>
        <w:fldChar w:fldCharType="separate"/>
      </w:r>
      <w:r>
        <w:t>82</w:t>
      </w:r>
      <w:r>
        <w:fldChar w:fldCharType="end"/>
      </w:r>
    </w:p>
    <w:p w:rsidR="0022291A" w:rsidRDefault="0022291A">
      <w:pPr>
        <w:pStyle w:val="TOC5"/>
        <w:rPr>
          <w:rFonts w:asciiTheme="minorHAnsi" w:eastAsiaTheme="minorEastAsia" w:hAnsiTheme="minorHAnsi" w:cstheme="minorBidi"/>
          <w:sz w:val="22"/>
          <w:szCs w:val="22"/>
        </w:rPr>
      </w:pPr>
      <w:r>
        <w:t>8.10.2.1.2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_Toc37259820 \h </w:instrText>
      </w:r>
      <w:r>
        <w:fldChar w:fldCharType="separate"/>
      </w:r>
      <w:r>
        <w:t>82</w:t>
      </w:r>
      <w:r>
        <w:fldChar w:fldCharType="end"/>
      </w:r>
    </w:p>
    <w:p w:rsidR="0022291A" w:rsidRDefault="0022291A">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E-SMLC to the UE</w:t>
      </w:r>
      <w:r>
        <w:tab/>
      </w:r>
      <w:r>
        <w:fldChar w:fldCharType="begin" w:fldLock="1"/>
      </w:r>
      <w:r>
        <w:instrText xml:space="preserve"> PAGEREF _Toc37259821 \h </w:instrText>
      </w:r>
      <w:r>
        <w:fldChar w:fldCharType="separate"/>
      </w:r>
      <w:r>
        <w:t>82</w:t>
      </w:r>
      <w:r>
        <w:fldChar w:fldCharType="end"/>
      </w:r>
    </w:p>
    <w:p w:rsidR="0022291A" w:rsidRDefault="0022291A">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_Toc37259822 \h </w:instrText>
      </w:r>
      <w:r>
        <w:fldChar w:fldCharType="separate"/>
      </w:r>
      <w:r>
        <w:t>82</w:t>
      </w:r>
      <w:r>
        <w:fldChar w:fldCharType="end"/>
      </w:r>
    </w:p>
    <w:p w:rsidR="0022291A" w:rsidRDefault="0022291A">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E-SMLC initiated Location Information Transfer Procedure</w:t>
      </w:r>
      <w:r>
        <w:tab/>
      </w:r>
      <w:r>
        <w:fldChar w:fldCharType="begin" w:fldLock="1"/>
      </w:r>
      <w:r>
        <w:instrText xml:space="preserve"> PAGEREF _Toc37259823 \h </w:instrText>
      </w:r>
      <w:r>
        <w:fldChar w:fldCharType="separate"/>
      </w:r>
      <w:r>
        <w:t>82</w:t>
      </w:r>
      <w:r>
        <w:fldChar w:fldCharType="end"/>
      </w:r>
    </w:p>
    <w:p w:rsidR="0022291A" w:rsidRDefault="0022291A">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_Toc37259824 \h </w:instrText>
      </w:r>
      <w:r>
        <w:fldChar w:fldCharType="separate"/>
      </w:r>
      <w:r>
        <w:t>82</w:t>
      </w:r>
      <w:r>
        <w:fldChar w:fldCharType="end"/>
      </w:r>
    </w:p>
    <w:p w:rsidR="0022291A" w:rsidRDefault="0022291A">
      <w:pPr>
        <w:pStyle w:val="TOC8"/>
        <w:rPr>
          <w:rFonts w:asciiTheme="minorHAnsi" w:eastAsiaTheme="minorEastAsia" w:hAnsiTheme="minorHAnsi" w:cstheme="minorBidi"/>
          <w:b w:val="0"/>
          <w:szCs w:val="22"/>
        </w:rPr>
      </w:pPr>
      <w:r>
        <w:t>Annex A (informative): Definitions and Terms</w:t>
      </w:r>
      <w:r>
        <w:tab/>
      </w:r>
      <w:r>
        <w:fldChar w:fldCharType="begin" w:fldLock="1"/>
      </w:r>
      <w:r>
        <w:instrText xml:space="preserve"> PAGEREF _Toc37259825 \h </w:instrText>
      </w:r>
      <w:r>
        <w:fldChar w:fldCharType="separate"/>
      </w:r>
      <w:r>
        <w:t>84</w:t>
      </w:r>
      <w:r>
        <w:fldChar w:fldCharType="end"/>
      </w:r>
    </w:p>
    <w:p w:rsidR="0022291A" w:rsidRDefault="0022291A">
      <w:pPr>
        <w:pStyle w:val="TOC8"/>
        <w:rPr>
          <w:rFonts w:asciiTheme="minorHAnsi" w:eastAsiaTheme="minorEastAsia" w:hAnsiTheme="minorHAnsi" w:cstheme="minorBidi"/>
          <w:b w:val="0"/>
          <w:szCs w:val="22"/>
        </w:rPr>
      </w:pPr>
      <w:r>
        <w:t>Annex B (informative): Use of LPP with SUPL</w:t>
      </w:r>
      <w:r>
        <w:tab/>
      </w:r>
      <w:r>
        <w:fldChar w:fldCharType="begin" w:fldLock="1"/>
      </w:r>
      <w:r>
        <w:instrText xml:space="preserve"> PAGEREF _Toc37259826 \h </w:instrText>
      </w:r>
      <w:r>
        <w:fldChar w:fldCharType="separate"/>
      </w:r>
      <w:r>
        <w:t>85</w:t>
      </w:r>
      <w:r>
        <w:fldChar w:fldCharType="end"/>
      </w:r>
    </w:p>
    <w:p w:rsidR="0022291A" w:rsidRDefault="0022291A">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SUPL 2.0 Positioning Methods and Positioning Protocols</w:t>
      </w:r>
      <w:r>
        <w:tab/>
      </w:r>
      <w:r>
        <w:fldChar w:fldCharType="begin" w:fldLock="1"/>
      </w:r>
      <w:r>
        <w:instrText xml:space="preserve"> PAGEREF _Toc37259827 \h </w:instrText>
      </w:r>
      <w:r>
        <w:fldChar w:fldCharType="separate"/>
      </w:r>
      <w:r>
        <w:t>85</w:t>
      </w:r>
      <w:r>
        <w:fldChar w:fldCharType="end"/>
      </w:r>
    </w:p>
    <w:p w:rsidR="0022291A" w:rsidRDefault="0022291A">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SUPL 2.0 and LTE Architecture</w:t>
      </w:r>
      <w:r>
        <w:tab/>
      </w:r>
      <w:r>
        <w:fldChar w:fldCharType="begin" w:fldLock="1"/>
      </w:r>
      <w:r>
        <w:instrText xml:space="preserve"> PAGEREF _Toc37259828 \h </w:instrText>
      </w:r>
      <w:r>
        <w:fldChar w:fldCharType="separate"/>
      </w:r>
      <w:r>
        <w:t>86</w:t>
      </w:r>
      <w:r>
        <w:fldChar w:fldCharType="end"/>
      </w:r>
    </w:p>
    <w:p w:rsidR="0022291A" w:rsidRDefault="0022291A">
      <w:pPr>
        <w:pStyle w:val="TOC1"/>
        <w:rPr>
          <w:rFonts w:asciiTheme="minorHAnsi" w:eastAsiaTheme="minorEastAsia" w:hAnsiTheme="minorHAnsi" w:cstheme="minorBidi"/>
          <w:szCs w:val="22"/>
        </w:rPr>
      </w:pPr>
      <w:r>
        <w:t>B.3</w:t>
      </w:r>
      <w:r>
        <w:rPr>
          <w:rFonts w:asciiTheme="minorHAnsi" w:eastAsiaTheme="minorEastAsia" w:hAnsiTheme="minorHAnsi" w:cstheme="minorBidi"/>
          <w:szCs w:val="22"/>
        </w:rPr>
        <w:tab/>
      </w:r>
      <w:r>
        <w:t>LPP session procedures using SUPL</w:t>
      </w:r>
      <w:r>
        <w:tab/>
      </w:r>
      <w:r>
        <w:fldChar w:fldCharType="begin" w:fldLock="1"/>
      </w:r>
      <w:r>
        <w:instrText xml:space="preserve"> PAGEREF _Toc37259829 \h </w:instrText>
      </w:r>
      <w:r>
        <w:fldChar w:fldCharType="separate"/>
      </w:r>
      <w:r>
        <w:t>87</w:t>
      </w:r>
      <w:r>
        <w:fldChar w:fldCharType="end"/>
      </w:r>
    </w:p>
    <w:p w:rsidR="0022291A" w:rsidRDefault="0022291A">
      <w:pPr>
        <w:pStyle w:val="TOC1"/>
        <w:rPr>
          <w:rFonts w:asciiTheme="minorHAnsi" w:eastAsiaTheme="minorEastAsia" w:hAnsiTheme="minorHAnsi" w:cstheme="minorBidi"/>
          <w:szCs w:val="22"/>
        </w:rPr>
      </w:pPr>
      <w:r>
        <w:t>B.4</w:t>
      </w:r>
      <w:r>
        <w:rPr>
          <w:rFonts w:asciiTheme="minorHAnsi" w:eastAsiaTheme="minorEastAsia" w:hAnsiTheme="minorHAnsi" w:cstheme="minorBidi"/>
          <w:szCs w:val="22"/>
        </w:rPr>
        <w:tab/>
      </w:r>
      <w:r>
        <w:t>Procedures combining C-plane and U-plane operations</w:t>
      </w:r>
      <w:r>
        <w:tab/>
      </w:r>
      <w:r>
        <w:fldChar w:fldCharType="begin" w:fldLock="1"/>
      </w:r>
      <w:r>
        <w:instrText xml:space="preserve"> PAGEREF _Toc37259830 \h </w:instrText>
      </w:r>
      <w:r>
        <w:fldChar w:fldCharType="separate"/>
      </w:r>
      <w:r>
        <w:t>88</w:t>
      </w:r>
      <w:r>
        <w:fldChar w:fldCharType="end"/>
      </w:r>
    </w:p>
    <w:p w:rsidR="0022291A" w:rsidRDefault="0022291A">
      <w:pPr>
        <w:pStyle w:val="TOC8"/>
        <w:rPr>
          <w:rFonts w:asciiTheme="minorHAnsi" w:eastAsiaTheme="minorEastAsia" w:hAnsiTheme="minorHAnsi" w:cstheme="minorBidi"/>
          <w:b w:val="0"/>
          <w:szCs w:val="22"/>
        </w:rPr>
      </w:pPr>
      <w:r>
        <w:t>Annex C (informative): Change history</w:t>
      </w:r>
      <w:r>
        <w:tab/>
      </w:r>
      <w:r>
        <w:fldChar w:fldCharType="begin" w:fldLock="1"/>
      </w:r>
      <w:r>
        <w:instrText xml:space="preserve"> PAGEREF _Toc37259831 \h </w:instrText>
      </w:r>
      <w:r>
        <w:fldChar w:fldCharType="separate"/>
      </w:r>
      <w:r>
        <w:t>90</w:t>
      </w:r>
      <w:r>
        <w:fldChar w:fldCharType="end"/>
      </w:r>
    </w:p>
    <w:p w:rsidR="00080512" w:rsidRPr="00204E31" w:rsidRDefault="0022291A">
      <w:r>
        <w:rPr>
          <w:noProof/>
          <w:sz w:val="22"/>
        </w:rPr>
        <w:fldChar w:fldCharType="end"/>
      </w:r>
    </w:p>
    <w:p w:rsidR="00080512" w:rsidRPr="00204E31" w:rsidRDefault="00080512">
      <w:pPr>
        <w:pStyle w:val="Heading1"/>
      </w:pPr>
      <w:r w:rsidRPr="00204E31">
        <w:br w:type="page"/>
      </w:r>
      <w:bookmarkStart w:id="7" w:name="_Toc12401707"/>
      <w:bookmarkStart w:id="8" w:name="_Toc37259568"/>
      <w:r w:rsidRPr="00204E31">
        <w:lastRenderedPageBreak/>
        <w:t>Foreword</w:t>
      </w:r>
      <w:bookmarkEnd w:id="7"/>
      <w:bookmarkEnd w:id="8"/>
    </w:p>
    <w:p w:rsidR="00080512" w:rsidRPr="00204E31" w:rsidRDefault="00080512">
      <w:r w:rsidRPr="00204E31">
        <w:t>This Technical Specification has been produced by the 3</w:t>
      </w:r>
      <w:r w:rsidRPr="00204E31">
        <w:rPr>
          <w:vertAlign w:val="superscript"/>
        </w:rPr>
        <w:t>rd</w:t>
      </w:r>
      <w:r w:rsidRPr="00204E31">
        <w:t xml:space="preserve"> Generation Partnership Project (3GPP).</w:t>
      </w:r>
    </w:p>
    <w:p w:rsidR="00080512" w:rsidRPr="00204E31" w:rsidRDefault="00080512">
      <w:r w:rsidRPr="00204E3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204E31" w:rsidRDefault="00080512">
      <w:pPr>
        <w:pStyle w:val="B1"/>
      </w:pPr>
      <w:r w:rsidRPr="00204E31">
        <w:t>Version x.y.z</w:t>
      </w:r>
    </w:p>
    <w:p w:rsidR="00080512" w:rsidRPr="00204E31" w:rsidRDefault="00080512">
      <w:pPr>
        <w:pStyle w:val="B1"/>
      </w:pPr>
      <w:r w:rsidRPr="00204E31">
        <w:t>where:</w:t>
      </w:r>
    </w:p>
    <w:p w:rsidR="00080512" w:rsidRPr="00204E31" w:rsidRDefault="00080512">
      <w:pPr>
        <w:pStyle w:val="B2"/>
      </w:pPr>
      <w:r w:rsidRPr="00204E31">
        <w:t>x</w:t>
      </w:r>
      <w:r w:rsidRPr="00204E31">
        <w:tab/>
        <w:t>the first digit:</w:t>
      </w:r>
    </w:p>
    <w:p w:rsidR="00080512" w:rsidRPr="00204E31" w:rsidRDefault="00080512">
      <w:pPr>
        <w:pStyle w:val="B3"/>
      </w:pPr>
      <w:r w:rsidRPr="00204E31">
        <w:t>1</w:t>
      </w:r>
      <w:r w:rsidRPr="00204E31">
        <w:tab/>
        <w:t>presented to TSG for information;</w:t>
      </w:r>
    </w:p>
    <w:p w:rsidR="00080512" w:rsidRPr="00204E31" w:rsidRDefault="00080512">
      <w:pPr>
        <w:pStyle w:val="B3"/>
      </w:pPr>
      <w:r w:rsidRPr="00204E31">
        <w:t>2</w:t>
      </w:r>
      <w:r w:rsidRPr="00204E31">
        <w:tab/>
        <w:t>presented to TSG for approval;</w:t>
      </w:r>
    </w:p>
    <w:p w:rsidR="00080512" w:rsidRPr="00204E31" w:rsidRDefault="00080512">
      <w:pPr>
        <w:pStyle w:val="B3"/>
      </w:pPr>
      <w:r w:rsidRPr="00204E31">
        <w:t>3</w:t>
      </w:r>
      <w:r w:rsidRPr="00204E31">
        <w:tab/>
        <w:t>or greater indicates TSG approved document under change control.</w:t>
      </w:r>
    </w:p>
    <w:p w:rsidR="00080512" w:rsidRPr="00204E31" w:rsidRDefault="00080512">
      <w:pPr>
        <w:pStyle w:val="B2"/>
      </w:pPr>
      <w:r w:rsidRPr="00204E31">
        <w:t>y</w:t>
      </w:r>
      <w:r w:rsidRPr="00204E31">
        <w:tab/>
        <w:t>the second digit is incremented for all changes of substance, i.e. technical enhancements, corrections, updates, etc.</w:t>
      </w:r>
    </w:p>
    <w:p w:rsidR="00080512" w:rsidRPr="00204E31" w:rsidRDefault="00080512">
      <w:pPr>
        <w:pStyle w:val="B2"/>
      </w:pPr>
      <w:r w:rsidRPr="00204E31">
        <w:t>z</w:t>
      </w:r>
      <w:r w:rsidRPr="00204E31">
        <w:tab/>
        <w:t>the third digit is incremented when editorial only changes have been incorporated in the document.</w:t>
      </w:r>
    </w:p>
    <w:p w:rsidR="004B35F8" w:rsidRPr="00204E31" w:rsidRDefault="00080512" w:rsidP="004B35F8">
      <w:pPr>
        <w:pStyle w:val="Heading1"/>
      </w:pPr>
      <w:r w:rsidRPr="00204E31">
        <w:br w:type="page"/>
      </w:r>
      <w:bookmarkStart w:id="9" w:name="_Toc12401708"/>
      <w:bookmarkStart w:id="10" w:name="_Toc37259569"/>
      <w:r w:rsidRPr="00204E31">
        <w:lastRenderedPageBreak/>
        <w:t>1</w:t>
      </w:r>
      <w:r w:rsidRPr="00204E31">
        <w:tab/>
      </w:r>
      <w:r w:rsidR="004B35F8" w:rsidRPr="00204E31">
        <w:t>Scope</w:t>
      </w:r>
      <w:bookmarkEnd w:id="9"/>
      <w:bookmarkEnd w:id="10"/>
    </w:p>
    <w:p w:rsidR="004B35F8" w:rsidRPr="00204E31" w:rsidRDefault="004B35F8" w:rsidP="004B35F8">
      <w:r w:rsidRPr="00204E31">
        <w:t>The present document specifies the stage 2 of the UE Positioning function of E-UTRAN,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E-UTRAN UE Positioning architecture, functional entities and operations to support positioning methods. This description is confined to the E-UTRAN Access Stratum. It does not define or describe how the results of the UE position calculation can be utilised in the Core Network (e.g., LCS) or in E-UTRAN (e.g., RRM).</w:t>
      </w:r>
    </w:p>
    <w:p w:rsidR="004B35F8" w:rsidRPr="00204E31" w:rsidRDefault="004B35F8" w:rsidP="004B35F8">
      <w:r w:rsidRPr="00204E31">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rsidR="004B35F8" w:rsidRPr="00204E31" w:rsidRDefault="004B35F8" w:rsidP="004B35F8">
      <w:r w:rsidRPr="00204E31">
        <w:t>This stage 2 specification covers the E-UTRAN positioning methods, state descriptions, and message flows to support UE Positioning.</w:t>
      </w:r>
    </w:p>
    <w:p w:rsidR="004B35F8" w:rsidRPr="00204E31" w:rsidRDefault="004B35F8" w:rsidP="004B35F8">
      <w:pPr>
        <w:pStyle w:val="Heading1"/>
      </w:pPr>
      <w:bookmarkStart w:id="11" w:name="_Toc12401709"/>
      <w:bookmarkStart w:id="12" w:name="_Toc37259570"/>
      <w:r w:rsidRPr="00204E31">
        <w:t>2</w:t>
      </w:r>
      <w:r w:rsidRPr="00204E31">
        <w:tab/>
        <w:t>References</w:t>
      </w:r>
      <w:bookmarkEnd w:id="11"/>
      <w:bookmarkEnd w:id="12"/>
    </w:p>
    <w:p w:rsidR="004B35F8" w:rsidRPr="00204E31" w:rsidRDefault="004B35F8" w:rsidP="004B35F8">
      <w:r w:rsidRPr="00204E31">
        <w:t>The following documents contain provisions which, through reference in this text, constitute provisions of the present document.</w:t>
      </w:r>
    </w:p>
    <w:p w:rsidR="00281CF0" w:rsidRPr="00204E31" w:rsidRDefault="00281CF0" w:rsidP="00281CF0">
      <w:pPr>
        <w:pStyle w:val="B1"/>
      </w:pPr>
      <w:r w:rsidRPr="00204E31">
        <w:t>-</w:t>
      </w:r>
      <w:r w:rsidRPr="00204E31">
        <w:tab/>
        <w:t>References are either specific (identified by date of publication, edition number, version number, etc.) or non-specific.</w:t>
      </w:r>
    </w:p>
    <w:p w:rsidR="00281CF0" w:rsidRPr="00204E31" w:rsidRDefault="00281CF0" w:rsidP="00281CF0">
      <w:pPr>
        <w:pStyle w:val="B1"/>
      </w:pPr>
      <w:r w:rsidRPr="00204E31">
        <w:t>-</w:t>
      </w:r>
      <w:r w:rsidRPr="00204E31">
        <w:tab/>
        <w:t>For a specific reference, subsequent revisions do not apply.</w:t>
      </w:r>
    </w:p>
    <w:p w:rsidR="0085479D" w:rsidRPr="00204E31" w:rsidRDefault="00281CF0" w:rsidP="00281CF0">
      <w:pPr>
        <w:pStyle w:val="B1"/>
      </w:pPr>
      <w:r w:rsidRPr="00204E31">
        <w:t>-</w:t>
      </w:r>
      <w:r w:rsidRPr="00204E31">
        <w:tab/>
        <w:t xml:space="preserve">For a non-specific reference, the latest version applies. In the case of a reference to a 3GPP document (including a GSM document), a non-specific reference implicitly refers to the latest version of that document </w:t>
      </w:r>
      <w:r w:rsidRPr="00204E31">
        <w:rPr>
          <w:i/>
        </w:rPr>
        <w:t>in the same Release as the present document.</w:t>
      </w:r>
    </w:p>
    <w:p w:rsidR="004B35F8" w:rsidRPr="00204E31" w:rsidRDefault="004B35F8" w:rsidP="004B35F8">
      <w:pPr>
        <w:pStyle w:val="EX"/>
      </w:pPr>
      <w:r w:rsidRPr="00204E31">
        <w:t>[1]</w:t>
      </w:r>
      <w:r w:rsidRPr="00204E31">
        <w:tab/>
        <w:t>3GPP TR 21.905: "Vocabulary for 3GPP Specifications".</w:t>
      </w:r>
    </w:p>
    <w:p w:rsidR="004B35F8" w:rsidRPr="00204E31" w:rsidRDefault="004B35F8" w:rsidP="004B35F8">
      <w:pPr>
        <w:pStyle w:val="EX"/>
      </w:pPr>
      <w:r w:rsidRPr="00204E31">
        <w:t>[2]</w:t>
      </w:r>
      <w:r w:rsidRPr="00204E31">
        <w:tab/>
        <w:t>3GPP TS 23.271: "Functional stage 2 description of Location Services (LCS)"</w:t>
      </w:r>
    </w:p>
    <w:p w:rsidR="004B35F8" w:rsidRPr="00204E31" w:rsidRDefault="004B35F8" w:rsidP="004B35F8">
      <w:pPr>
        <w:pStyle w:val="EX"/>
      </w:pPr>
      <w:r w:rsidRPr="00204E31">
        <w:t>[3]</w:t>
      </w:r>
      <w:r w:rsidRPr="00204E31">
        <w:tab/>
        <w:t>3GPP TS 22.071: "Location Services (LCS); Service description, Stage 1".</w:t>
      </w:r>
    </w:p>
    <w:p w:rsidR="004B35F8" w:rsidRPr="00204E31" w:rsidRDefault="004B35F8" w:rsidP="004B35F8">
      <w:pPr>
        <w:pStyle w:val="EX"/>
      </w:pPr>
      <w:r w:rsidRPr="00204E31">
        <w:t>[4]</w:t>
      </w:r>
      <w:r w:rsidRPr="00204E31">
        <w:tab/>
        <w:t>3GPP TS 23.032: "Universal Geographical Area Description (GAD)".</w:t>
      </w:r>
    </w:p>
    <w:p w:rsidR="004B35F8" w:rsidRPr="00204E31" w:rsidRDefault="004B35F8" w:rsidP="004B35F8">
      <w:pPr>
        <w:pStyle w:val="EX"/>
      </w:pPr>
      <w:r w:rsidRPr="00204E31">
        <w:t>[5]</w:t>
      </w:r>
      <w:r w:rsidRPr="00204E31">
        <w:tab/>
        <w:t>3GPP TS 36.306: "Evolved Universal Terrestrial Radio Access (E-UTRA); "User Equipment (UE) radio access capabilities".</w:t>
      </w:r>
    </w:p>
    <w:p w:rsidR="004B35F8" w:rsidRPr="00204E31" w:rsidRDefault="004B35F8" w:rsidP="004B35F8">
      <w:pPr>
        <w:pStyle w:val="EX"/>
      </w:pPr>
      <w:r w:rsidRPr="00204E31">
        <w:t>[6]</w:t>
      </w:r>
      <w:r w:rsidRPr="00204E31">
        <w:tab/>
        <w:t>IS-GPS-200, Revision D, Navstar GPS Space Segment/Navigation User Interfaces, March 7</w:t>
      </w:r>
      <w:r w:rsidRPr="00204E31">
        <w:rPr>
          <w:vertAlign w:val="superscript"/>
        </w:rPr>
        <w:t>th</w:t>
      </w:r>
      <w:r w:rsidRPr="00204E31">
        <w:t>, 2006.</w:t>
      </w:r>
    </w:p>
    <w:p w:rsidR="004B35F8" w:rsidRPr="00204E31" w:rsidRDefault="004B35F8" w:rsidP="004B35F8">
      <w:pPr>
        <w:pStyle w:val="EX"/>
      </w:pPr>
      <w:r w:rsidRPr="00204E31">
        <w:t>[7]</w:t>
      </w:r>
      <w:r w:rsidRPr="00204E31">
        <w:tab/>
        <w:t>IS-GPS-705, Navstar GPS Space Segment/User Segment L5 Interfaces, September 22, 2005.</w:t>
      </w:r>
    </w:p>
    <w:p w:rsidR="004B35F8" w:rsidRPr="00204E31" w:rsidRDefault="004B35F8" w:rsidP="004B35F8">
      <w:pPr>
        <w:pStyle w:val="EX"/>
      </w:pPr>
      <w:r w:rsidRPr="00204E31">
        <w:t>[8]</w:t>
      </w:r>
      <w:r w:rsidRPr="00204E31">
        <w:tab/>
        <w:t>IS-GPS-800, Navstar GPS Space Segment/User Segment L1C Interfaces, September 4, 2008.</w:t>
      </w:r>
    </w:p>
    <w:p w:rsidR="004B35F8" w:rsidRPr="00204E31" w:rsidRDefault="004B35F8" w:rsidP="004B35F8">
      <w:pPr>
        <w:pStyle w:val="EX"/>
      </w:pPr>
      <w:r w:rsidRPr="00204E31">
        <w:t>[9]</w:t>
      </w:r>
      <w:r w:rsidRPr="00204E31">
        <w:tab/>
        <w:t>Galileo OS Signal in Space ICD (OS SIS ICD), Draft 0, Galileo Joint Undertaking, May 23</w:t>
      </w:r>
      <w:r w:rsidRPr="00204E31">
        <w:rPr>
          <w:vertAlign w:val="superscript"/>
        </w:rPr>
        <w:t>rd</w:t>
      </w:r>
      <w:r w:rsidRPr="00204E31">
        <w:t>, 2006.</w:t>
      </w:r>
    </w:p>
    <w:p w:rsidR="004B35F8" w:rsidRPr="00204E31" w:rsidRDefault="004B35F8" w:rsidP="004B35F8">
      <w:pPr>
        <w:pStyle w:val="EX"/>
      </w:pPr>
      <w:r w:rsidRPr="00204E31">
        <w:t>[10]</w:t>
      </w:r>
      <w:r w:rsidRPr="00204E31">
        <w:tab/>
        <w:t>Global Navigation Satellite System GLONASS Interface Control Document, Version 5, 2002.</w:t>
      </w:r>
    </w:p>
    <w:p w:rsidR="004B35F8" w:rsidRPr="00204E31" w:rsidRDefault="004B35F8" w:rsidP="004B35F8">
      <w:pPr>
        <w:pStyle w:val="EX"/>
      </w:pPr>
      <w:r w:rsidRPr="00204E31">
        <w:t>[11]</w:t>
      </w:r>
      <w:r w:rsidRPr="00204E31">
        <w:tab/>
        <w:t>IS-QZSS, Quasi Zenith Satellite System Navigation Service Interface Specifications for QZSS, Ver.1.0, June 17, 2008.</w:t>
      </w:r>
    </w:p>
    <w:p w:rsidR="004B35F8" w:rsidRPr="00204E31" w:rsidRDefault="004B35F8" w:rsidP="004B35F8">
      <w:pPr>
        <w:pStyle w:val="EX"/>
      </w:pPr>
      <w:r w:rsidRPr="00204E31">
        <w:t>[12]</w:t>
      </w:r>
      <w:r w:rsidRPr="00204E31">
        <w:tab/>
        <w:t>Specification for the Wide Area Augmentation System (WAAS), US Department of Transportation, Federal Aviation Administration, DTFA01-96-C-00025, 2001.</w:t>
      </w:r>
    </w:p>
    <w:p w:rsidR="004B35F8" w:rsidRPr="00204E31" w:rsidRDefault="004B35F8" w:rsidP="004B35F8">
      <w:pPr>
        <w:pStyle w:val="EX"/>
      </w:pPr>
      <w:r w:rsidRPr="00204E31">
        <w:lastRenderedPageBreak/>
        <w:t>[13]</w:t>
      </w:r>
      <w:r w:rsidRPr="00204E31">
        <w:tab/>
        <w:t>RTCM 10402.3, RTCM Recommended Standards for Differential GNSS Service (v.2.3), August 20, 2001.</w:t>
      </w:r>
    </w:p>
    <w:p w:rsidR="004B35F8" w:rsidRPr="00204E31" w:rsidRDefault="004B35F8" w:rsidP="004B35F8">
      <w:pPr>
        <w:pStyle w:val="EX"/>
      </w:pPr>
      <w:r w:rsidRPr="00204E31">
        <w:t>[14]</w:t>
      </w:r>
      <w:r w:rsidRPr="00204E31">
        <w:tab/>
        <w:t>3GPP TS 36.331: "Evolved Universal Terrestrial Radio Access (E-UTRA); "Radio Resource Control (RRC); Protocol specification".</w:t>
      </w:r>
    </w:p>
    <w:p w:rsidR="004B35F8" w:rsidRPr="00204E31" w:rsidRDefault="004B35F8" w:rsidP="004B35F8">
      <w:pPr>
        <w:pStyle w:val="EX"/>
      </w:pPr>
      <w:r w:rsidRPr="00204E31">
        <w:t>[15]</w:t>
      </w:r>
      <w:r w:rsidRPr="00204E31">
        <w:tab/>
        <w:t>3GPP TS 25.331: "</w:t>
      </w:r>
      <w:r w:rsidRPr="00204E31" w:rsidDel="00735DAA">
        <w:t xml:space="preserve"> </w:t>
      </w:r>
      <w:r w:rsidRPr="00204E31">
        <w:t>Radio Resource Control (RRC); Protocol Specification".</w:t>
      </w:r>
    </w:p>
    <w:p w:rsidR="004B35F8" w:rsidRPr="00204E31" w:rsidRDefault="004B35F8" w:rsidP="004B35F8">
      <w:pPr>
        <w:pStyle w:val="EX"/>
      </w:pPr>
      <w:r w:rsidRPr="00204E31">
        <w:t>[16]</w:t>
      </w:r>
      <w:r w:rsidRPr="00204E31">
        <w:tab/>
        <w:t>3GPP TS 44.031: "Location Services (LCS); Mobile Station (MS) - Serving Mobile Location Centre (SMLC) Radio Resource LCS Protocol (RRLP)".</w:t>
      </w:r>
    </w:p>
    <w:p w:rsidR="004B35F8" w:rsidRPr="00204E31" w:rsidRDefault="004B35F8" w:rsidP="004B35F8">
      <w:pPr>
        <w:pStyle w:val="EX"/>
      </w:pPr>
      <w:r w:rsidRPr="00204E31">
        <w:t>[17]</w:t>
      </w:r>
      <w:r w:rsidRPr="00204E31">
        <w:tab/>
        <w:t xml:space="preserve">OMA-AD-SUPL-V2_0: "Secure User Plane Location Architecture </w:t>
      </w:r>
      <w:r w:rsidR="00943126" w:rsidRPr="00204E31">
        <w:t xml:space="preserve">Approved </w:t>
      </w:r>
      <w:r w:rsidRPr="00204E31">
        <w:t>Version 2.0".</w:t>
      </w:r>
    </w:p>
    <w:p w:rsidR="004B35F8" w:rsidRPr="00204E31" w:rsidRDefault="004B35F8" w:rsidP="004B35F8">
      <w:pPr>
        <w:pStyle w:val="EX"/>
      </w:pPr>
      <w:r w:rsidRPr="00204E31">
        <w:t>[18]</w:t>
      </w:r>
      <w:r w:rsidRPr="00204E31">
        <w:tab/>
        <w:t>OMA-TS-ULP-V2_0</w:t>
      </w:r>
      <w:r w:rsidR="00943126" w:rsidRPr="00204E31">
        <w:t>_</w:t>
      </w:r>
      <w:r w:rsidR="00203869" w:rsidRPr="00204E31">
        <w:t>3</w:t>
      </w:r>
      <w:r w:rsidRPr="00204E31">
        <w:t xml:space="preserve">: "UserPlane Location Protocol </w:t>
      </w:r>
      <w:r w:rsidR="00943126" w:rsidRPr="00204E31">
        <w:t xml:space="preserve">Approved </w:t>
      </w:r>
      <w:r w:rsidRPr="00204E31">
        <w:t>Version 2.0</w:t>
      </w:r>
      <w:r w:rsidR="00943126" w:rsidRPr="00204E31">
        <w:t>.</w:t>
      </w:r>
      <w:r w:rsidR="00203869" w:rsidRPr="00204E31">
        <w:t>3</w:t>
      </w:r>
      <w:r w:rsidRPr="00204E31">
        <w:t>".</w:t>
      </w:r>
    </w:p>
    <w:p w:rsidR="004B35F8" w:rsidRPr="00204E31" w:rsidRDefault="004B35F8" w:rsidP="004B35F8">
      <w:pPr>
        <w:pStyle w:val="EX"/>
      </w:pPr>
      <w:r w:rsidRPr="00204E31">
        <w:t>[19]</w:t>
      </w:r>
      <w:r w:rsidRPr="00204E31">
        <w:tab/>
        <w:t>3GPP TS 23.401: "General Packet Radio Service (GPRS) enhancements for Evolved Universal Terrestrial Radio Access Network (E-UTRAN) access".</w:t>
      </w:r>
    </w:p>
    <w:p w:rsidR="004B35F8" w:rsidRPr="00204E31" w:rsidRDefault="004B35F8" w:rsidP="004B35F8">
      <w:pPr>
        <w:pStyle w:val="EX"/>
      </w:pPr>
      <w:r w:rsidRPr="00204E31">
        <w:t>[20]</w:t>
      </w:r>
      <w:r w:rsidRPr="00204E31">
        <w:tab/>
        <w:t>3GPP TS 36.214: "Evolved Universal Terrestrial Radio Access (E-UTRA); "Physical layer – Measurements".</w:t>
      </w:r>
    </w:p>
    <w:p w:rsidR="004B35F8" w:rsidRPr="00204E31" w:rsidRDefault="004B35F8" w:rsidP="004B35F8">
      <w:pPr>
        <w:pStyle w:val="EX"/>
      </w:pPr>
      <w:r w:rsidRPr="00204E31">
        <w:t>[21]</w:t>
      </w:r>
      <w:r w:rsidRPr="00204E31">
        <w:tab/>
        <w:t>3GPP TS 36.302: "Evolved Universal Terrestrial Radio Access (E-UTRA); "Services provided by the physical layer ".</w:t>
      </w:r>
    </w:p>
    <w:p w:rsidR="004B35F8" w:rsidRPr="00204E31" w:rsidRDefault="00064B4B" w:rsidP="004B35F8">
      <w:pPr>
        <w:pStyle w:val="EX"/>
      </w:pPr>
      <w:r w:rsidRPr="00204E31">
        <w:t>[22]</w:t>
      </w:r>
      <w:r w:rsidRPr="00204E31">
        <w:tab/>
        <w:t>3GPP TS 25.305: "</w:t>
      </w:r>
      <w:r w:rsidR="004B35F8" w:rsidRPr="00204E31">
        <w:t>Stage 2 functional specification of User Equipment (UE) positioning in</w:t>
      </w:r>
      <w:r w:rsidRPr="00204E31">
        <w:t xml:space="preserve"> UTRAN".</w:t>
      </w:r>
    </w:p>
    <w:p w:rsidR="004B35F8" w:rsidRPr="00204E31" w:rsidRDefault="00064B4B" w:rsidP="004B35F8">
      <w:pPr>
        <w:pStyle w:val="EX"/>
      </w:pPr>
      <w:r w:rsidRPr="00204E31">
        <w:t>[23]</w:t>
      </w:r>
      <w:r w:rsidRPr="00204E31">
        <w:tab/>
        <w:t>3GPP TS 43.059: "</w:t>
      </w:r>
      <w:r w:rsidR="004B35F8" w:rsidRPr="00204E31">
        <w:t>Functional stage 2 descriptio</w:t>
      </w:r>
      <w:r w:rsidRPr="00204E31">
        <w:t>n of Location Services in GERAN".</w:t>
      </w:r>
    </w:p>
    <w:p w:rsidR="004B35F8" w:rsidRPr="00204E31" w:rsidRDefault="004B35F8" w:rsidP="004B35F8">
      <w:pPr>
        <w:pStyle w:val="EX"/>
      </w:pPr>
      <w:r w:rsidRPr="00204E31">
        <w:t>[24]</w:t>
      </w:r>
      <w:r w:rsidRPr="00204E31">
        <w:tab/>
        <w:t xml:space="preserve">3GPP TR 23.891: </w:t>
      </w:r>
      <w:r w:rsidR="00064B4B" w:rsidRPr="00204E31">
        <w:t>"</w:t>
      </w:r>
      <w:r w:rsidRPr="00204E31">
        <w:t>Evaluation of LCS Control Plane Solutions for EPS</w:t>
      </w:r>
      <w:r w:rsidR="00064B4B" w:rsidRPr="00204E31">
        <w:t>".</w:t>
      </w:r>
    </w:p>
    <w:p w:rsidR="00717993" w:rsidRPr="00204E31" w:rsidRDefault="00717993" w:rsidP="004B35F8">
      <w:pPr>
        <w:pStyle w:val="EX"/>
      </w:pPr>
      <w:r w:rsidRPr="00204E31">
        <w:t>[25]</w:t>
      </w:r>
      <w:r w:rsidRPr="00204E31">
        <w:tab/>
        <w:t>3GPP TS 36.355: "Evolved Universal Terrestrial Radio Access (E-UTRA); LTE Positioning Protocol (LPP)"</w:t>
      </w:r>
      <w:r w:rsidR="00064B4B" w:rsidRPr="00204E31">
        <w:t>.</w:t>
      </w:r>
    </w:p>
    <w:p w:rsidR="008D48E1" w:rsidRPr="00204E31" w:rsidRDefault="008D48E1" w:rsidP="004B35F8">
      <w:pPr>
        <w:pStyle w:val="EX"/>
      </w:pPr>
      <w:r w:rsidRPr="00204E31">
        <w:t>[26]</w:t>
      </w:r>
      <w:r w:rsidRPr="00204E31">
        <w:tab/>
        <w:t xml:space="preserve">3GPP TS 24.171: </w:t>
      </w:r>
      <w:r w:rsidR="00064B4B" w:rsidRPr="00204E31">
        <w:t>"</w:t>
      </w:r>
      <w:r w:rsidRPr="00204E31">
        <w:t>Control Plane Location Services (LCS) procedures in the Evolved Packet System (EPS)</w:t>
      </w:r>
      <w:r w:rsidR="00064B4B" w:rsidRPr="00204E31">
        <w:t>".</w:t>
      </w:r>
    </w:p>
    <w:p w:rsidR="00D57B9C" w:rsidRPr="00204E31" w:rsidRDefault="00D57B9C" w:rsidP="004B35F8">
      <w:pPr>
        <w:pStyle w:val="EX"/>
      </w:pPr>
      <w:r w:rsidRPr="00204E31">
        <w:t>[27]</w:t>
      </w:r>
      <w:r w:rsidRPr="00204E31">
        <w:tab/>
        <w:t>3GPP TS 29.171: "Location Services (LCS); LCS Application Protocol (LCS-AP) between the Mobile Management Entity (MME) and Evolved Serving Mobile Location Centre (E-SMLC); SLs interface".</w:t>
      </w:r>
    </w:p>
    <w:p w:rsidR="00EF6950" w:rsidRPr="00204E31" w:rsidRDefault="0066390C" w:rsidP="00EF6950">
      <w:pPr>
        <w:pStyle w:val="EX"/>
      </w:pPr>
      <w:r w:rsidRPr="00204E31">
        <w:t>[28]</w:t>
      </w:r>
      <w:r w:rsidRPr="00204E31">
        <w:tab/>
        <w:t>BDS-SIS-ICD</w:t>
      </w:r>
      <w:ins w:id="13" w:author="CR#0088r1" w:date="2020-07-20T01:35:00Z">
        <w:r w:rsidR="0073289E">
          <w:rPr>
            <w:rFonts w:hint="eastAsia"/>
            <w:lang w:eastAsia="zh-CN"/>
          </w:rPr>
          <w:t>-B1I</w:t>
        </w:r>
      </w:ins>
      <w:r w:rsidRPr="00204E31">
        <w:t>-</w:t>
      </w:r>
      <w:ins w:id="14" w:author="CR#0088r1" w:date="2020-07-20T01:35:00Z">
        <w:r w:rsidR="0073289E">
          <w:t>3</w:t>
        </w:r>
      </w:ins>
      <w:del w:id="15" w:author="CR#0088r1" w:date="2020-07-20T01:35:00Z">
        <w:r w:rsidR="00943126" w:rsidRPr="00204E31" w:rsidDel="0073289E">
          <w:delText>2</w:delText>
        </w:r>
      </w:del>
      <w:r w:rsidRPr="00204E31">
        <w:t xml:space="preserve">.0: "BeiDou Navigation Satellite System Signal In Space Interface Control Document Open Service Signal </w:t>
      </w:r>
      <w:ins w:id="16" w:author="CR#0088r1" w:date="2020-07-20T01:35:00Z">
        <w:r w:rsidR="0073289E">
          <w:rPr>
            <w:rFonts w:hint="eastAsia"/>
            <w:lang w:eastAsia="zh-CN"/>
          </w:rPr>
          <w:t xml:space="preserve">B1I </w:t>
        </w:r>
      </w:ins>
      <w:r w:rsidRPr="00204E31">
        <w:t xml:space="preserve">(Version </w:t>
      </w:r>
      <w:ins w:id="17" w:author="CR#0088r1" w:date="2020-07-20T01:35:00Z">
        <w:r w:rsidR="0073289E">
          <w:t>3</w:t>
        </w:r>
      </w:ins>
      <w:del w:id="18" w:author="CR#0088r1" w:date="2020-07-20T01:35:00Z">
        <w:r w:rsidR="00943126" w:rsidRPr="00204E31" w:rsidDel="0073289E">
          <w:delText>2</w:delText>
        </w:r>
      </w:del>
      <w:r w:rsidRPr="00204E31">
        <w:t xml:space="preserve">.0)", </w:t>
      </w:r>
      <w:ins w:id="19" w:author="CR#0088r1" w:date="2020-07-20T01:35:00Z">
        <w:r w:rsidR="0073289E" w:rsidRPr="00E93BC8">
          <w:rPr>
            <w:lang w:eastAsia="zh-CN"/>
          </w:rPr>
          <w:t>February</w:t>
        </w:r>
        <w:r w:rsidR="0073289E">
          <w:rPr>
            <w:rFonts w:hint="eastAsia"/>
            <w:lang w:eastAsia="zh-CN"/>
          </w:rPr>
          <w:t>,</w:t>
        </w:r>
        <w:r w:rsidR="0073289E" w:rsidRPr="00E93BC8">
          <w:rPr>
            <w:lang w:eastAsia="zh-CN"/>
          </w:rPr>
          <w:t xml:space="preserve"> 2019</w:t>
        </w:r>
      </w:ins>
      <w:del w:id="20" w:author="CR#0088r1" w:date="2020-07-20T01:35:00Z">
        <w:r w:rsidRPr="00204E31" w:rsidDel="0073289E">
          <w:delText xml:space="preserve">December </w:delText>
        </w:r>
        <w:r w:rsidR="00943126" w:rsidRPr="00204E31" w:rsidDel="0073289E">
          <w:delText>2013</w:delText>
        </w:r>
      </w:del>
      <w:r w:rsidRPr="00204E31">
        <w:t>.</w:t>
      </w:r>
    </w:p>
    <w:p w:rsidR="00EF6950" w:rsidRPr="00204E31" w:rsidRDefault="00EF6950" w:rsidP="00EF6950">
      <w:pPr>
        <w:pStyle w:val="EX"/>
      </w:pPr>
      <w:r w:rsidRPr="00204E31">
        <w:t>[29]</w:t>
      </w:r>
      <w:r w:rsidRPr="00204E31">
        <w:tab/>
        <w:t>IEEE 802.11: "Wireless LAN Medium Access Control (MAC) and Physical Layer (PHY) Specifications"</w:t>
      </w:r>
      <w:r w:rsidR="00064B4B" w:rsidRPr="00204E31">
        <w:t>.</w:t>
      </w:r>
    </w:p>
    <w:p w:rsidR="00EF6950" w:rsidRPr="00204E31" w:rsidRDefault="00EF6950" w:rsidP="00EF6950">
      <w:pPr>
        <w:pStyle w:val="EX"/>
      </w:pPr>
      <w:r w:rsidRPr="00204E31">
        <w:t>[30]</w:t>
      </w:r>
      <w:r w:rsidRPr="00204E31">
        <w:tab/>
        <w:t>Bluetooth Special Interest Group: "Bluetooth Core Spec</w:t>
      </w:r>
      <w:r w:rsidR="00064B4B" w:rsidRPr="00204E31">
        <w:t>ification v4.2", December 2014.</w:t>
      </w:r>
    </w:p>
    <w:p w:rsidR="00203869" w:rsidRPr="00204E31" w:rsidRDefault="00EF6950" w:rsidP="00203869">
      <w:pPr>
        <w:pStyle w:val="EX"/>
      </w:pPr>
      <w:r w:rsidRPr="00204E31">
        <w:t>[31]</w:t>
      </w:r>
      <w:r w:rsidRPr="00204E31">
        <w:tab/>
        <w:t>ATIS-0500027: "Recommendations for Establishing Wide Scale Indoor Location Performance", May 2015.</w:t>
      </w:r>
    </w:p>
    <w:p w:rsidR="007A1DD6" w:rsidRPr="00204E31" w:rsidRDefault="00203869" w:rsidP="007A1DD6">
      <w:pPr>
        <w:pStyle w:val="EX"/>
      </w:pPr>
      <w:r w:rsidRPr="00204E31">
        <w:t>[32]</w:t>
      </w:r>
      <w:r w:rsidRPr="00204E31">
        <w:tab/>
        <w:t>3GPP TS 36.211: "Evolved Universal Terrestrial Radio Access (E-UTRA); Physical channels and modulation".</w:t>
      </w:r>
    </w:p>
    <w:p w:rsidR="0066390C" w:rsidRPr="00204E31" w:rsidRDefault="007A1DD6" w:rsidP="007A1DD6">
      <w:pPr>
        <w:pStyle w:val="EX"/>
      </w:pPr>
      <w:r w:rsidRPr="00204E31">
        <w:t>[33]</w:t>
      </w:r>
      <w:r w:rsidRPr="00204E31">
        <w:tab/>
        <w:t>RTCM 10403.3, RTCM Recommended Standards for Differential GNSS Services (v.3.3), October 7, 2016.</w:t>
      </w:r>
    </w:p>
    <w:p w:rsidR="00573536" w:rsidRPr="00204E31" w:rsidRDefault="00573536" w:rsidP="00573536">
      <w:pPr>
        <w:pStyle w:val="EX"/>
      </w:pPr>
      <w:bookmarkStart w:id="21" w:name="_Toc12401710"/>
      <w:r w:rsidRPr="00204E31">
        <w:t>[34]</w:t>
      </w:r>
      <w:r w:rsidRPr="00204E31">
        <w:tab/>
        <w:t>BDS-SIS-ICD-B1C-1.0</w:t>
      </w:r>
      <w:r w:rsidRPr="00204E31">
        <w:rPr>
          <w:rFonts w:eastAsia="DengXian"/>
          <w:lang w:eastAsia="zh-CN"/>
        </w:rPr>
        <w:t>:</w:t>
      </w:r>
      <w:r w:rsidRPr="00204E31">
        <w:t xml:space="preserve"> "BeiDou Navigation Satellite System Signal In Space Interface Control Document Open Service Signal B1C (Version 1.0)", December, 2017.</w:t>
      </w:r>
    </w:p>
    <w:p w:rsidR="006E0E4B" w:rsidRPr="00204E31" w:rsidRDefault="006E0E4B" w:rsidP="006E0E4B">
      <w:pPr>
        <w:pStyle w:val="EX"/>
        <w:rPr>
          <w:noProof/>
        </w:rPr>
      </w:pPr>
      <w:r w:rsidRPr="00204E31">
        <w:rPr>
          <w:noProof/>
        </w:rPr>
        <w:t>[35]</w:t>
      </w:r>
      <w:r w:rsidRPr="00204E31">
        <w:rPr>
          <w:noProof/>
        </w:rPr>
        <w:tab/>
      </w:r>
      <w:r w:rsidRPr="00204E31">
        <w:t>IRNSS Signal-In-Space (SPS) Interface Control Document (ICD) for standard positioning service version 1.1</w:t>
      </w:r>
      <w:r w:rsidRPr="00204E31">
        <w:rPr>
          <w:noProof/>
        </w:rPr>
        <w:t>, August 2017.</w:t>
      </w:r>
    </w:p>
    <w:p w:rsidR="00237447" w:rsidRPr="00204E31" w:rsidRDefault="00237447" w:rsidP="00237447">
      <w:pPr>
        <w:pStyle w:val="EX"/>
      </w:pPr>
      <w:r w:rsidRPr="00204E31">
        <w:t>[36]</w:t>
      </w:r>
      <w:r w:rsidRPr="00204E31">
        <w:tab/>
        <w:t>IS-QZSS-L6-001, Quasi-Zenith Satellite System Interface Specification – Centimetre Level Augmentation Service, Cabinet Office, November 5, 2018.</w:t>
      </w:r>
    </w:p>
    <w:p w:rsidR="004B35F8" w:rsidRPr="00204E31" w:rsidRDefault="004B35F8" w:rsidP="004B35F8">
      <w:pPr>
        <w:pStyle w:val="Heading1"/>
      </w:pPr>
      <w:bookmarkStart w:id="22" w:name="_Toc37259571"/>
      <w:r w:rsidRPr="00204E31">
        <w:lastRenderedPageBreak/>
        <w:t>3</w:t>
      </w:r>
      <w:r w:rsidRPr="00204E31">
        <w:tab/>
        <w:t>Definitions and abbreviations</w:t>
      </w:r>
      <w:bookmarkEnd w:id="21"/>
      <w:bookmarkEnd w:id="22"/>
    </w:p>
    <w:p w:rsidR="004B35F8" w:rsidRPr="00204E31" w:rsidRDefault="004B35F8" w:rsidP="004B35F8">
      <w:pPr>
        <w:pStyle w:val="Heading2"/>
      </w:pPr>
      <w:bookmarkStart w:id="23" w:name="_Toc12401711"/>
      <w:bookmarkStart w:id="24" w:name="_Toc37259572"/>
      <w:r w:rsidRPr="00204E31">
        <w:t>3.1</w:t>
      </w:r>
      <w:r w:rsidRPr="00204E31">
        <w:tab/>
        <w:t>Definitions</w:t>
      </w:r>
      <w:bookmarkEnd w:id="23"/>
      <w:bookmarkEnd w:id="24"/>
    </w:p>
    <w:p w:rsidR="004B35F8" w:rsidRPr="00204E31" w:rsidRDefault="004B35F8" w:rsidP="004B35F8">
      <w:r w:rsidRPr="00204E31">
        <w:t xml:space="preserve">For the purposes of the present document, the terms and definitions given in </w:t>
      </w:r>
      <w:r w:rsidR="007515A3" w:rsidRPr="00204E31">
        <w:t>TR 21.905 [1]</w:t>
      </w:r>
      <w:r w:rsidRPr="00204E31">
        <w:t xml:space="preserve"> apply.</w:t>
      </w:r>
    </w:p>
    <w:p w:rsidR="004B35F8" w:rsidRPr="00204E31" w:rsidRDefault="004B35F8" w:rsidP="004B35F8">
      <w:r w:rsidRPr="00204E31">
        <w:t xml:space="preserve">As used </w:t>
      </w:r>
      <w:r w:rsidR="006854DC" w:rsidRPr="00204E31">
        <w:t>in this document, the suffixes "-based" and "-assisted"</w:t>
      </w:r>
      <w:r w:rsidRPr="00204E31">
        <w:t xml:space="preserve"> refer respectively to the node that is responsible for making the positioning calculation (and which may also provide measurements) and a node that provides measurements (but which does not make</w:t>
      </w:r>
      <w:r w:rsidR="006854DC" w:rsidRPr="00204E31">
        <w:t xml:space="preserve"> the positioning calculation). </w:t>
      </w:r>
      <w:r w:rsidRPr="00204E31">
        <w:t>Thus, an operation in which measurements are provided by the UE to the E-SMLC to be used in the computation of a position estimate is de</w:t>
      </w:r>
      <w:r w:rsidR="006854DC" w:rsidRPr="00204E31">
        <w:t>scribed as "UE-assisted" (and could also be called "E-SMLC-based"</w:t>
      </w:r>
      <w:r w:rsidRPr="00204E31">
        <w:t>), while one in which the UE computes it</w:t>
      </w:r>
      <w:r w:rsidR="006854DC" w:rsidRPr="00204E31">
        <w:t>s own position is described as "UE-based"</w:t>
      </w:r>
      <w:r w:rsidRPr="00204E31">
        <w:t>.</w:t>
      </w:r>
    </w:p>
    <w:p w:rsidR="00627CC6" w:rsidRPr="00204E31" w:rsidRDefault="00627CC6" w:rsidP="004B35F8">
      <w:r w:rsidRPr="00204E31">
        <w:t>Both standalone LMU and LMU integrated into an eNB are supported. As used in this document, LMU refers to both cases of a standalone LMU and an LMU integrated into an eNodeB unless explicitly mentioned otherwise.</w:t>
      </w:r>
    </w:p>
    <w:p w:rsidR="007A1DD6" w:rsidRPr="00204E31" w:rsidRDefault="007A1DD6" w:rsidP="00203869">
      <w:pPr>
        <w:rPr>
          <w:b/>
        </w:rPr>
      </w:pPr>
      <w:r w:rsidRPr="00204E31">
        <w:rPr>
          <w:b/>
        </w:rPr>
        <w:t>State Space Representation (SSR)</w:t>
      </w:r>
      <w:r w:rsidRPr="00204E31">
        <w:t>: The state space representation provides information on the status of individual GNSS error sources. State parameter values are transmitted to UE. The user corrects his own observations of a single GNSS receiver with SSR corrections computed from these state parameters for his individual position, and performs RTK positioning with corrected observations. This contrasts with Observation Space Representation (OSR) which uses a lump-sum of distance-dependent GNSS errors instead of individual GNSS error sources. For OSR the representation of RTK network corrections in the observation space always uses GNSS observation of an actual reference station, which are then applied by the user to the conventional RTK algorithm.</w:t>
      </w:r>
    </w:p>
    <w:p w:rsidR="00203869" w:rsidRPr="00204E31" w:rsidRDefault="00203869" w:rsidP="00203869">
      <w:r w:rsidRPr="00204E31">
        <w:rPr>
          <w:b/>
        </w:rPr>
        <w:t>Transmission Point (TP)</w:t>
      </w:r>
      <w:r w:rsidRPr="00204E31">
        <w:t xml:space="preserve">: A </w:t>
      </w:r>
      <w:r w:rsidRPr="00204E31">
        <w:rPr>
          <w:rFonts w:eastAsia="MS PGothic"/>
          <w:bCs/>
        </w:rPr>
        <w:t xml:space="preserve">set of geographically co-located transmit antennas for one cell, part of one cell or one PRS-only TP. </w:t>
      </w:r>
      <w:r w:rsidRPr="00204E31">
        <w:t>Transmission Points can include base station (eNode B) antennas, remote radio heads, a remote antenna of a base station, an antenna of a PRS-only TP, etc. One cell can be formed by one or multiple transmission points. For a homogeneous deployment, each transmission point may correspond to one cell.</w:t>
      </w:r>
    </w:p>
    <w:p w:rsidR="00203869" w:rsidRPr="00204E31" w:rsidRDefault="00203869" w:rsidP="00203869">
      <w:r w:rsidRPr="00204E31">
        <w:rPr>
          <w:b/>
        </w:rPr>
        <w:t>PRS-only TP</w:t>
      </w:r>
      <w:r w:rsidRPr="00204E31">
        <w:t>: A TP which only transmits PRS signals for PRS-based TBS positioning and is not associated with a cell.</w:t>
      </w:r>
    </w:p>
    <w:p w:rsidR="004B35F8" w:rsidRPr="00204E31" w:rsidRDefault="004B35F8" w:rsidP="004B35F8">
      <w:pPr>
        <w:pStyle w:val="Heading2"/>
      </w:pPr>
      <w:bookmarkStart w:id="25" w:name="_Toc12401712"/>
      <w:bookmarkStart w:id="26" w:name="_Toc37259573"/>
      <w:r w:rsidRPr="00204E31">
        <w:t>3.2</w:t>
      </w:r>
      <w:r w:rsidRPr="00204E31">
        <w:tab/>
        <w:t>Abbreviations</w:t>
      </w:r>
      <w:bookmarkEnd w:id="25"/>
      <w:bookmarkEnd w:id="26"/>
    </w:p>
    <w:p w:rsidR="004B35F8" w:rsidRPr="00204E31" w:rsidRDefault="004B35F8" w:rsidP="004B35F8">
      <w:r w:rsidRPr="00204E31">
        <w:t>For the purposes of the present document, the following abbreviations apply.</w:t>
      </w:r>
    </w:p>
    <w:p w:rsidR="007A1DD6" w:rsidRPr="00204E31" w:rsidRDefault="007A1DD6" w:rsidP="004B35F8">
      <w:pPr>
        <w:pStyle w:val="EW"/>
        <w:rPr>
          <w:lang w:eastAsia="zh-CN"/>
        </w:rPr>
      </w:pPr>
      <w:r w:rsidRPr="00204E31">
        <w:rPr>
          <w:lang w:eastAsia="zh-CN"/>
        </w:rPr>
        <w:t>ADR</w:t>
      </w:r>
      <w:r w:rsidRPr="00204E31">
        <w:rPr>
          <w:lang w:eastAsia="zh-CN"/>
        </w:rPr>
        <w:tab/>
        <w:t>Accumulated Delta Range</w:t>
      </w:r>
    </w:p>
    <w:p w:rsidR="004B35F8" w:rsidRPr="00204E31" w:rsidRDefault="004B35F8" w:rsidP="004B35F8">
      <w:pPr>
        <w:pStyle w:val="EW"/>
        <w:rPr>
          <w:lang w:eastAsia="zh-CN"/>
        </w:rPr>
      </w:pPr>
      <w:r w:rsidRPr="00204E31">
        <w:rPr>
          <w:lang w:eastAsia="zh-CN"/>
        </w:rPr>
        <w:t>AoA</w:t>
      </w:r>
      <w:r w:rsidRPr="00204E31">
        <w:rPr>
          <w:lang w:eastAsia="zh-CN"/>
        </w:rPr>
        <w:tab/>
        <w:t>Angle of Arrival</w:t>
      </w:r>
    </w:p>
    <w:p w:rsidR="00EF6950" w:rsidRPr="00204E31" w:rsidRDefault="00EF6950" w:rsidP="00EF6950">
      <w:pPr>
        <w:pStyle w:val="EW"/>
        <w:rPr>
          <w:lang w:eastAsia="zh-CN"/>
        </w:rPr>
      </w:pPr>
      <w:r w:rsidRPr="00204E31">
        <w:rPr>
          <w:lang w:eastAsia="zh-CN"/>
        </w:rPr>
        <w:t>AP</w:t>
      </w:r>
      <w:r w:rsidRPr="00204E31">
        <w:rPr>
          <w:lang w:eastAsia="zh-CN"/>
        </w:rPr>
        <w:tab/>
        <w:t>Access Point</w:t>
      </w:r>
    </w:p>
    <w:p w:rsidR="007A1DD6" w:rsidRPr="00204E31" w:rsidRDefault="007A1DD6" w:rsidP="007A1DD6">
      <w:pPr>
        <w:pStyle w:val="EW"/>
        <w:rPr>
          <w:lang w:eastAsia="zh-CN"/>
        </w:rPr>
      </w:pPr>
      <w:r w:rsidRPr="00204E31">
        <w:rPr>
          <w:lang w:eastAsia="zh-CN"/>
        </w:rPr>
        <w:t>ARP</w:t>
      </w:r>
      <w:r w:rsidRPr="00204E31">
        <w:rPr>
          <w:lang w:eastAsia="zh-CN"/>
        </w:rPr>
        <w:tab/>
        <w:t>Antenna Reference Point</w:t>
      </w:r>
    </w:p>
    <w:p w:rsidR="00203869" w:rsidRPr="00204E31" w:rsidRDefault="00FC25DA" w:rsidP="007A1DD6">
      <w:pPr>
        <w:pStyle w:val="EW"/>
        <w:rPr>
          <w:lang w:eastAsia="zh-CN"/>
        </w:rPr>
      </w:pPr>
      <w:r w:rsidRPr="00204E31">
        <w:rPr>
          <w:lang w:eastAsia="zh-CN"/>
        </w:rPr>
        <w:t>BDS</w:t>
      </w:r>
      <w:r w:rsidRPr="00204E31">
        <w:rPr>
          <w:lang w:eastAsia="zh-CN"/>
        </w:rPr>
        <w:tab/>
        <w:t>BeiDou Navigation Satellite System</w:t>
      </w:r>
    </w:p>
    <w:p w:rsidR="00FC25DA" w:rsidRPr="00204E31" w:rsidRDefault="00203869" w:rsidP="00203869">
      <w:pPr>
        <w:pStyle w:val="EW"/>
        <w:rPr>
          <w:lang w:eastAsia="zh-CN"/>
        </w:rPr>
      </w:pPr>
      <w:r w:rsidRPr="00204E31">
        <w:rPr>
          <w:lang w:eastAsia="zh-CN"/>
        </w:rPr>
        <w:t>BSSID</w:t>
      </w:r>
      <w:r w:rsidRPr="00204E31">
        <w:rPr>
          <w:lang w:eastAsia="zh-CN"/>
        </w:rPr>
        <w:tab/>
        <w:t>Basic Service Set Identifier</w:t>
      </w:r>
    </w:p>
    <w:p w:rsidR="00027D0F" w:rsidRPr="00204E31" w:rsidRDefault="004B35F8" w:rsidP="00027D0F">
      <w:pPr>
        <w:pStyle w:val="EW"/>
      </w:pPr>
      <w:r w:rsidRPr="00204E31">
        <w:t>CID</w:t>
      </w:r>
      <w:r w:rsidRPr="00204E31">
        <w:tab/>
        <w:t>Cell-ID (positioning method)</w:t>
      </w:r>
    </w:p>
    <w:p w:rsidR="004B35F8" w:rsidRPr="00204E31" w:rsidRDefault="00027D0F" w:rsidP="00027D0F">
      <w:pPr>
        <w:pStyle w:val="EW"/>
      </w:pPr>
      <w:r w:rsidRPr="00204E31">
        <w:t>CIoT</w:t>
      </w:r>
      <w:r w:rsidRPr="00204E31">
        <w:tab/>
        <w:t>Cellular IoT</w:t>
      </w:r>
    </w:p>
    <w:p w:rsidR="00237447" w:rsidRPr="00204E31" w:rsidRDefault="00237447" w:rsidP="00237447">
      <w:pPr>
        <w:pStyle w:val="EW"/>
      </w:pPr>
      <w:r w:rsidRPr="00204E31">
        <w:t>CLAS</w:t>
      </w:r>
      <w:r w:rsidRPr="00204E31">
        <w:tab/>
        <w:t>Centimeter Level Augmentation Service</w:t>
      </w:r>
    </w:p>
    <w:p w:rsidR="004B35F8" w:rsidRPr="00204E31" w:rsidRDefault="004B35F8" w:rsidP="004B35F8">
      <w:pPr>
        <w:pStyle w:val="EW"/>
      </w:pPr>
      <w:r w:rsidRPr="00204E31">
        <w:t>E-SMLC</w:t>
      </w:r>
      <w:r w:rsidRPr="00204E31">
        <w:tab/>
        <w:t>Enhanced Serving Mobile Location Centre</w:t>
      </w:r>
    </w:p>
    <w:p w:rsidR="004B35F8" w:rsidRPr="00204E31" w:rsidRDefault="004B35F8" w:rsidP="004B35F8">
      <w:pPr>
        <w:pStyle w:val="EW"/>
      </w:pPr>
      <w:r w:rsidRPr="00204E31">
        <w:t>E-CID</w:t>
      </w:r>
      <w:r w:rsidRPr="00204E31">
        <w:tab/>
        <w:t>Enhanced Cell-ID (positioning method)</w:t>
      </w:r>
    </w:p>
    <w:p w:rsidR="004B35F8" w:rsidRPr="00204E31" w:rsidRDefault="004B35F8" w:rsidP="004B35F8">
      <w:pPr>
        <w:pStyle w:val="EW"/>
      </w:pPr>
      <w:r w:rsidRPr="00204E31">
        <w:t>ECEF</w:t>
      </w:r>
      <w:r w:rsidRPr="00204E31">
        <w:tab/>
        <w:t>Earth-Centered, Earth-Fixed</w:t>
      </w:r>
    </w:p>
    <w:p w:rsidR="004B35F8" w:rsidRPr="00204E31" w:rsidRDefault="004B35F8" w:rsidP="004B35F8">
      <w:pPr>
        <w:pStyle w:val="EW"/>
      </w:pPr>
      <w:r w:rsidRPr="00204E31">
        <w:t>ECI</w:t>
      </w:r>
      <w:r w:rsidRPr="00204E31">
        <w:tab/>
        <w:t>Earth-Centered-Inertial</w:t>
      </w:r>
    </w:p>
    <w:p w:rsidR="004B35F8" w:rsidRPr="00204E31" w:rsidRDefault="004B35F8" w:rsidP="004B35F8">
      <w:pPr>
        <w:pStyle w:val="EW"/>
      </w:pPr>
      <w:r w:rsidRPr="00204E31">
        <w:t>EGNOS</w:t>
      </w:r>
      <w:r w:rsidRPr="00204E31">
        <w:tab/>
        <w:t>European Geostationary Navigation Overlay Service</w:t>
      </w:r>
    </w:p>
    <w:p w:rsidR="004B35F8" w:rsidRPr="00204E31" w:rsidRDefault="004B35F8" w:rsidP="004B35F8">
      <w:pPr>
        <w:pStyle w:val="EW"/>
      </w:pPr>
      <w:r w:rsidRPr="00204E31">
        <w:t>E-UTRAN</w:t>
      </w:r>
      <w:r w:rsidRPr="00204E31">
        <w:tab/>
      </w:r>
      <w:r w:rsidR="00D57B9C" w:rsidRPr="00204E31">
        <w:t xml:space="preserve">Evolved </w:t>
      </w:r>
      <w:r w:rsidRPr="00204E31">
        <w:t>Universal Terrestrial Radio Access Network</w:t>
      </w:r>
    </w:p>
    <w:p w:rsidR="007A1DD6" w:rsidRPr="00204E31" w:rsidRDefault="007A1DD6" w:rsidP="007A1DD6">
      <w:pPr>
        <w:pStyle w:val="EW"/>
      </w:pPr>
      <w:r w:rsidRPr="00204E31">
        <w:t>FDMA</w:t>
      </w:r>
      <w:r w:rsidRPr="00204E31">
        <w:tab/>
        <w:t>Frequency Division Multiple Access</w:t>
      </w:r>
    </w:p>
    <w:p w:rsidR="007A1DD6" w:rsidRPr="00204E31" w:rsidRDefault="007A1DD6" w:rsidP="007A1DD6">
      <w:pPr>
        <w:pStyle w:val="EW"/>
      </w:pPr>
      <w:r w:rsidRPr="00204E31">
        <w:t>FKP</w:t>
      </w:r>
      <w:r w:rsidRPr="00204E31">
        <w:tab/>
        <w:t>Flächenkorrekturparameter (Engl: Area Correction Parameters)</w:t>
      </w:r>
    </w:p>
    <w:p w:rsidR="004B35F8" w:rsidRPr="00204E31" w:rsidRDefault="004B35F8" w:rsidP="007A1DD6">
      <w:pPr>
        <w:pStyle w:val="EW"/>
      </w:pPr>
      <w:r w:rsidRPr="00204E31">
        <w:t>GAGAN</w:t>
      </w:r>
      <w:r w:rsidRPr="00204E31">
        <w:tab/>
        <w:t>GPS Aided Geo Augmented Navigation</w:t>
      </w:r>
    </w:p>
    <w:p w:rsidR="004B35F8" w:rsidRPr="00204E31" w:rsidRDefault="004B35F8" w:rsidP="004B35F8">
      <w:pPr>
        <w:pStyle w:val="EW"/>
      </w:pPr>
      <w:r w:rsidRPr="00204E31">
        <w:t>GLONASS</w:t>
      </w:r>
      <w:r w:rsidRPr="00204E31">
        <w:tab/>
        <w:t>GLObal'naya NAvigatsionnaya Sputnikovaya Sistema (Engl.: Global Navigation Satellite System)</w:t>
      </w:r>
    </w:p>
    <w:p w:rsidR="004B35F8" w:rsidRPr="00204E31" w:rsidRDefault="004B35F8" w:rsidP="004B35F8">
      <w:pPr>
        <w:pStyle w:val="EW"/>
      </w:pPr>
      <w:r w:rsidRPr="00204E31">
        <w:t>GMLC</w:t>
      </w:r>
      <w:r w:rsidRPr="00204E31">
        <w:tab/>
        <w:t>Gateway Mobile Location Center</w:t>
      </w:r>
    </w:p>
    <w:p w:rsidR="004B35F8" w:rsidRPr="00204E31" w:rsidRDefault="004B35F8" w:rsidP="004B35F8">
      <w:pPr>
        <w:pStyle w:val="EW"/>
      </w:pPr>
      <w:r w:rsidRPr="00204E31">
        <w:t>GNSS</w:t>
      </w:r>
      <w:r w:rsidRPr="00204E31">
        <w:tab/>
        <w:t>Global Navigation Satellite System</w:t>
      </w:r>
    </w:p>
    <w:p w:rsidR="00203869" w:rsidRPr="00204E31" w:rsidRDefault="004B35F8" w:rsidP="00203869">
      <w:pPr>
        <w:pStyle w:val="EW"/>
      </w:pPr>
      <w:r w:rsidRPr="00204E31">
        <w:t>GPS</w:t>
      </w:r>
      <w:r w:rsidRPr="00204E31">
        <w:tab/>
        <w:t>Global Positioning System</w:t>
      </w:r>
    </w:p>
    <w:p w:rsidR="007A1DD6" w:rsidRPr="00204E31" w:rsidRDefault="007A1DD6" w:rsidP="007A1DD6">
      <w:pPr>
        <w:pStyle w:val="EW"/>
      </w:pPr>
      <w:r w:rsidRPr="00204E31">
        <w:t>GRS80</w:t>
      </w:r>
      <w:r w:rsidRPr="00204E31">
        <w:tab/>
        <w:t>Geodetic Reference System 1980</w:t>
      </w:r>
    </w:p>
    <w:p w:rsidR="00027D0F" w:rsidRPr="00204E31" w:rsidRDefault="00203869" w:rsidP="007A1DD6">
      <w:pPr>
        <w:pStyle w:val="EW"/>
      </w:pPr>
      <w:r w:rsidRPr="00204E31">
        <w:t>HESSID</w:t>
      </w:r>
      <w:r w:rsidRPr="00204E31">
        <w:tab/>
        <w:t>Homogeneous Extended Service Set Identifier</w:t>
      </w:r>
    </w:p>
    <w:p w:rsidR="004B35F8" w:rsidRPr="00204E31" w:rsidRDefault="00027D0F" w:rsidP="00027D0F">
      <w:pPr>
        <w:pStyle w:val="EW"/>
      </w:pPr>
      <w:r w:rsidRPr="00204E31">
        <w:t>IoT</w:t>
      </w:r>
      <w:r w:rsidRPr="00204E31">
        <w:tab/>
        <w:t>Internet of Things</w:t>
      </w:r>
    </w:p>
    <w:p w:rsidR="004B35F8" w:rsidRPr="00204E31" w:rsidRDefault="004B35F8" w:rsidP="004B35F8">
      <w:pPr>
        <w:pStyle w:val="EW"/>
      </w:pPr>
      <w:r w:rsidRPr="00204E31">
        <w:t>LCS</w:t>
      </w:r>
      <w:r w:rsidRPr="00204E31">
        <w:tab/>
        <w:t>LoCation Services</w:t>
      </w:r>
    </w:p>
    <w:p w:rsidR="004B35F8" w:rsidRPr="00204E31" w:rsidRDefault="004B35F8" w:rsidP="004B35F8">
      <w:pPr>
        <w:pStyle w:val="EW"/>
      </w:pPr>
      <w:r w:rsidRPr="00204E31">
        <w:lastRenderedPageBreak/>
        <w:t>LCS-AP</w:t>
      </w:r>
      <w:r w:rsidRPr="00204E31">
        <w:tab/>
        <w:t>LCS Application Protocol</w:t>
      </w:r>
    </w:p>
    <w:p w:rsidR="004B35F8" w:rsidRPr="00204E31" w:rsidRDefault="004B35F8" w:rsidP="004B35F8">
      <w:pPr>
        <w:pStyle w:val="EW"/>
      </w:pPr>
      <w:r w:rsidRPr="00204E31">
        <w:t>LMU</w:t>
      </w:r>
      <w:r w:rsidRPr="00204E31">
        <w:tab/>
        <w:t>Location Measurement Unit</w:t>
      </w:r>
    </w:p>
    <w:p w:rsidR="004B35F8" w:rsidRPr="00204E31" w:rsidRDefault="004B35F8" w:rsidP="004B35F8">
      <w:pPr>
        <w:pStyle w:val="EW"/>
      </w:pPr>
      <w:r w:rsidRPr="00204E31">
        <w:t>LPP</w:t>
      </w:r>
      <w:r w:rsidRPr="00204E31">
        <w:tab/>
        <w:t>LTE Positioning Protocol</w:t>
      </w:r>
    </w:p>
    <w:p w:rsidR="007A1DD6" w:rsidRPr="00204E31" w:rsidRDefault="004B35F8" w:rsidP="007A1DD6">
      <w:pPr>
        <w:pStyle w:val="EW"/>
      </w:pPr>
      <w:r w:rsidRPr="00204E31">
        <w:t>LPPa</w:t>
      </w:r>
      <w:r w:rsidRPr="00204E31">
        <w:tab/>
        <w:t>LTE Positioning Protocol Annex</w:t>
      </w:r>
    </w:p>
    <w:p w:rsidR="00EF6950" w:rsidRPr="00204E31" w:rsidRDefault="007A1DD6" w:rsidP="007A1DD6">
      <w:pPr>
        <w:pStyle w:val="EW"/>
      </w:pPr>
      <w:r w:rsidRPr="00204E31">
        <w:t>MAC</w:t>
      </w:r>
      <w:r w:rsidRPr="00204E31">
        <w:tab/>
        <w:t>Master Auxiliary Concept</w:t>
      </w:r>
    </w:p>
    <w:p w:rsidR="004B35F8" w:rsidRPr="00204E31" w:rsidRDefault="00EF6950" w:rsidP="00EF6950">
      <w:pPr>
        <w:pStyle w:val="EW"/>
      </w:pPr>
      <w:r w:rsidRPr="00204E31">
        <w:t>MBS</w:t>
      </w:r>
      <w:r w:rsidRPr="00204E31">
        <w:tab/>
        <w:t>Metropolitan Beacon System</w:t>
      </w:r>
    </w:p>
    <w:p w:rsidR="004B35F8" w:rsidRPr="00204E31" w:rsidRDefault="004B35F8" w:rsidP="004B35F8">
      <w:pPr>
        <w:pStyle w:val="EW"/>
      </w:pPr>
      <w:r w:rsidRPr="00204E31">
        <w:t>MO-LR</w:t>
      </w:r>
      <w:r w:rsidRPr="00204E31">
        <w:tab/>
        <w:t>Mobile Originated Location Request</w:t>
      </w:r>
    </w:p>
    <w:p w:rsidR="00027D0F" w:rsidRPr="00204E31" w:rsidRDefault="004B35F8" w:rsidP="00027D0F">
      <w:pPr>
        <w:pStyle w:val="EW"/>
      </w:pPr>
      <w:r w:rsidRPr="00204E31">
        <w:t>MT-LR</w:t>
      </w:r>
      <w:r w:rsidRPr="00204E31">
        <w:tab/>
        <w:t>Mobile Terminated Location Request</w:t>
      </w:r>
    </w:p>
    <w:p w:rsidR="006E0E4B" w:rsidRPr="00204E31" w:rsidRDefault="006E0E4B" w:rsidP="006E0E4B">
      <w:pPr>
        <w:pStyle w:val="EW"/>
      </w:pPr>
      <w:r w:rsidRPr="00204E31">
        <w:t>NavIC</w:t>
      </w:r>
      <w:r w:rsidRPr="00204E31">
        <w:tab/>
        <w:t>NAVigation with Indian Constellation</w:t>
      </w:r>
    </w:p>
    <w:p w:rsidR="004B35F8" w:rsidRPr="00204E31" w:rsidRDefault="00027D0F" w:rsidP="006E0E4B">
      <w:pPr>
        <w:pStyle w:val="EW"/>
      </w:pPr>
      <w:r w:rsidRPr="00204E31">
        <w:t>NB-IoT</w:t>
      </w:r>
      <w:r w:rsidRPr="00204E31">
        <w:tab/>
        <w:t>NarrowBand Internet of Things</w:t>
      </w:r>
    </w:p>
    <w:p w:rsidR="007A1DD6" w:rsidRPr="00204E31" w:rsidRDefault="004B35F8" w:rsidP="007A1DD6">
      <w:pPr>
        <w:pStyle w:val="EW"/>
      </w:pPr>
      <w:r w:rsidRPr="00204E31">
        <w:t>NI-LR</w:t>
      </w:r>
      <w:r w:rsidRPr="00204E31">
        <w:tab/>
        <w:t>Network Induced Location Request</w:t>
      </w:r>
    </w:p>
    <w:p w:rsidR="00203869" w:rsidRPr="00204E31" w:rsidRDefault="007A1DD6" w:rsidP="007A1DD6">
      <w:pPr>
        <w:pStyle w:val="EW"/>
      </w:pPr>
      <w:r w:rsidRPr="00204E31">
        <w:t>N-RTK</w:t>
      </w:r>
      <w:r w:rsidRPr="00204E31">
        <w:tab/>
        <w:t>Network – Real-Time Kinematic</w:t>
      </w:r>
    </w:p>
    <w:p w:rsidR="004B35F8" w:rsidRPr="00204E31" w:rsidRDefault="00203869" w:rsidP="00203869">
      <w:pPr>
        <w:pStyle w:val="EW"/>
        <w:rPr>
          <w:rFonts w:eastAsia="MS Mincho"/>
        </w:rPr>
      </w:pPr>
      <w:r w:rsidRPr="00204E31">
        <w:t>OTDOA</w:t>
      </w:r>
      <w:r w:rsidRPr="00204E31">
        <w:tab/>
        <w:t>Observed Time Difference Of Arrival</w:t>
      </w:r>
    </w:p>
    <w:p w:rsidR="00242840" w:rsidRPr="00204E31" w:rsidRDefault="004B35F8" w:rsidP="00242840">
      <w:pPr>
        <w:pStyle w:val="EW"/>
      </w:pPr>
      <w:r w:rsidRPr="00204E31">
        <w:t>PDU</w:t>
      </w:r>
      <w:r w:rsidRPr="00204E31">
        <w:tab/>
        <w:t>Protocol Data Unit</w:t>
      </w:r>
    </w:p>
    <w:p w:rsidR="007A1DD6" w:rsidRPr="00204E31" w:rsidRDefault="00242840" w:rsidP="00242840">
      <w:pPr>
        <w:pStyle w:val="EW"/>
      </w:pPr>
      <w:r w:rsidRPr="00204E31">
        <w:t>posSIB</w:t>
      </w:r>
      <w:r w:rsidRPr="00204E31">
        <w:tab/>
        <w:t>Positioning SIB</w:t>
      </w:r>
    </w:p>
    <w:p w:rsidR="004B35F8" w:rsidRPr="00204E31" w:rsidRDefault="007A1DD6" w:rsidP="007A1DD6">
      <w:pPr>
        <w:pStyle w:val="EW"/>
      </w:pPr>
      <w:r w:rsidRPr="00204E31">
        <w:t>PPP</w:t>
      </w:r>
      <w:r w:rsidRPr="00204E31">
        <w:tab/>
        <w:t>Precise Point Positioning</w:t>
      </w:r>
    </w:p>
    <w:p w:rsidR="00237447" w:rsidRPr="00204E31" w:rsidRDefault="00237447" w:rsidP="00237447">
      <w:pPr>
        <w:pStyle w:val="EW"/>
      </w:pPr>
      <w:r w:rsidRPr="00204E31">
        <w:t>PPP-RTK</w:t>
      </w:r>
      <w:r w:rsidRPr="00204E31">
        <w:tab/>
        <w:t>Precise Point Positioning – Real-Time Kinematic</w:t>
      </w:r>
    </w:p>
    <w:p w:rsidR="004B35F8" w:rsidRPr="00204E31" w:rsidRDefault="004B35F8" w:rsidP="004B35F8">
      <w:pPr>
        <w:pStyle w:val="EW"/>
      </w:pPr>
      <w:r w:rsidRPr="00204E31">
        <w:t>PRS</w:t>
      </w:r>
      <w:r w:rsidRPr="00204E31">
        <w:tab/>
        <w:t>Positioning Reference Signal</w:t>
      </w:r>
    </w:p>
    <w:p w:rsidR="004B35F8" w:rsidRPr="00204E31" w:rsidRDefault="004B35F8" w:rsidP="004B35F8">
      <w:pPr>
        <w:pStyle w:val="EW"/>
      </w:pPr>
      <w:r w:rsidRPr="00204E31">
        <w:t>QZSS</w:t>
      </w:r>
      <w:r w:rsidRPr="00204E31">
        <w:tab/>
        <w:t>Quasi-Zenith Satellite System</w:t>
      </w:r>
    </w:p>
    <w:p w:rsidR="00203869" w:rsidRPr="00204E31" w:rsidRDefault="004B35F8" w:rsidP="00203869">
      <w:pPr>
        <w:pStyle w:val="EW"/>
      </w:pPr>
      <w:r w:rsidRPr="00204E31">
        <w:t>RRM</w:t>
      </w:r>
      <w:r w:rsidRPr="00204E31">
        <w:tab/>
        <w:t>Radio Resource Management</w:t>
      </w:r>
    </w:p>
    <w:p w:rsidR="007A1DD6" w:rsidRPr="00204E31" w:rsidRDefault="00203869" w:rsidP="007A1DD6">
      <w:pPr>
        <w:pStyle w:val="EW"/>
      </w:pPr>
      <w:r w:rsidRPr="00204E31">
        <w:t>RSSI</w:t>
      </w:r>
      <w:r w:rsidRPr="00204E31">
        <w:tab/>
        <w:t>Received Signal Strength Indicator</w:t>
      </w:r>
    </w:p>
    <w:p w:rsidR="004B35F8" w:rsidRPr="00204E31" w:rsidRDefault="007A1DD6" w:rsidP="007A1DD6">
      <w:pPr>
        <w:pStyle w:val="EW"/>
      </w:pPr>
      <w:r w:rsidRPr="00204E31">
        <w:t>RTK</w:t>
      </w:r>
      <w:r w:rsidRPr="00204E31">
        <w:tab/>
        <w:t>Real-Time Kinematic</w:t>
      </w:r>
    </w:p>
    <w:p w:rsidR="004B35F8" w:rsidRPr="00204E31" w:rsidRDefault="004B35F8" w:rsidP="004B35F8">
      <w:pPr>
        <w:pStyle w:val="EW"/>
      </w:pPr>
      <w:r w:rsidRPr="00204E31">
        <w:t>SBAS</w:t>
      </w:r>
      <w:r w:rsidRPr="00204E31">
        <w:tab/>
        <w:t>Space Based Augmentation System</w:t>
      </w:r>
    </w:p>
    <w:p w:rsidR="00242840" w:rsidRPr="00204E31" w:rsidRDefault="004B35F8" w:rsidP="00242840">
      <w:pPr>
        <w:pStyle w:val="EW"/>
      </w:pPr>
      <w:r w:rsidRPr="00204E31">
        <w:t>SET</w:t>
      </w:r>
      <w:r w:rsidRPr="00204E31">
        <w:tab/>
        <w:t>SUPL Enabled Terminal</w:t>
      </w:r>
    </w:p>
    <w:p w:rsidR="004B35F8" w:rsidRPr="00204E31" w:rsidRDefault="00242840" w:rsidP="00242840">
      <w:pPr>
        <w:pStyle w:val="EW"/>
      </w:pPr>
      <w:r w:rsidRPr="00204E31">
        <w:t>SIB</w:t>
      </w:r>
      <w:r w:rsidRPr="00204E31">
        <w:tab/>
        <w:t>System Information Block</w:t>
      </w:r>
    </w:p>
    <w:p w:rsidR="00203869" w:rsidRPr="00204E31" w:rsidRDefault="004B35F8" w:rsidP="00203869">
      <w:pPr>
        <w:pStyle w:val="EW"/>
      </w:pPr>
      <w:r w:rsidRPr="00204E31">
        <w:t>SLP</w:t>
      </w:r>
      <w:r w:rsidRPr="00204E31">
        <w:tab/>
        <w:t>SUPL Location Platform</w:t>
      </w:r>
    </w:p>
    <w:p w:rsidR="007A1DD6" w:rsidRPr="00204E31" w:rsidRDefault="00203869" w:rsidP="007A1DD6">
      <w:pPr>
        <w:pStyle w:val="EW"/>
      </w:pPr>
      <w:r w:rsidRPr="00204E31">
        <w:t>SSID</w:t>
      </w:r>
      <w:r w:rsidRPr="00204E31">
        <w:tab/>
        <w:t>Service Set Identifier</w:t>
      </w:r>
    </w:p>
    <w:p w:rsidR="004B35F8" w:rsidRPr="00204E31" w:rsidRDefault="007A1DD6" w:rsidP="007A1DD6">
      <w:pPr>
        <w:pStyle w:val="EW"/>
      </w:pPr>
      <w:r w:rsidRPr="00204E31">
        <w:t>SSR</w:t>
      </w:r>
      <w:r w:rsidRPr="00204E31">
        <w:tab/>
        <w:t>State Space Representation</w:t>
      </w:r>
    </w:p>
    <w:p w:rsidR="00237447" w:rsidRPr="00204E31" w:rsidRDefault="00237447" w:rsidP="00237447">
      <w:pPr>
        <w:pStyle w:val="EW"/>
      </w:pPr>
      <w:r w:rsidRPr="00204E31">
        <w:t>STEC</w:t>
      </w:r>
      <w:r w:rsidRPr="00204E31">
        <w:tab/>
        <w:t>Slant TEC</w:t>
      </w:r>
    </w:p>
    <w:p w:rsidR="004B35F8" w:rsidRPr="00204E31" w:rsidRDefault="004B35F8" w:rsidP="004B35F8">
      <w:pPr>
        <w:pStyle w:val="EW"/>
      </w:pPr>
      <w:r w:rsidRPr="00204E31">
        <w:t>SUPL</w:t>
      </w:r>
      <w:r w:rsidRPr="00204E31">
        <w:tab/>
        <w:t>Secure User Plane Location</w:t>
      </w:r>
    </w:p>
    <w:p w:rsidR="00EF6950" w:rsidRPr="00204E31" w:rsidRDefault="004B35F8" w:rsidP="00EF6950">
      <w:pPr>
        <w:pStyle w:val="EW"/>
        <w:rPr>
          <w:lang w:eastAsia="zh-CN"/>
        </w:rPr>
      </w:pPr>
      <w:r w:rsidRPr="00204E31">
        <w:t>T</w:t>
      </w:r>
      <w:r w:rsidRPr="00204E31">
        <w:rPr>
          <w:vertAlign w:val="subscript"/>
        </w:rPr>
        <w:t>ADV</w:t>
      </w:r>
      <w:r w:rsidRPr="00204E31">
        <w:rPr>
          <w:lang w:eastAsia="zh-CN"/>
        </w:rPr>
        <w:tab/>
        <w:t>Timing Advance</w:t>
      </w:r>
    </w:p>
    <w:p w:rsidR="00203869" w:rsidRPr="00204E31" w:rsidRDefault="00EF6950" w:rsidP="00203869">
      <w:pPr>
        <w:pStyle w:val="EW"/>
        <w:rPr>
          <w:lang w:eastAsia="zh-CN"/>
        </w:rPr>
      </w:pPr>
      <w:r w:rsidRPr="00204E31">
        <w:rPr>
          <w:lang w:eastAsia="zh-CN"/>
        </w:rPr>
        <w:t>TBS</w:t>
      </w:r>
      <w:r w:rsidRPr="00204E31">
        <w:rPr>
          <w:lang w:eastAsia="zh-CN"/>
        </w:rPr>
        <w:tab/>
        <w:t>Terrestrial Beacon System</w:t>
      </w:r>
    </w:p>
    <w:p w:rsidR="00237447" w:rsidRPr="00204E31" w:rsidRDefault="00237447" w:rsidP="00237447">
      <w:pPr>
        <w:pStyle w:val="EW"/>
        <w:rPr>
          <w:lang w:eastAsia="zh-CN"/>
        </w:rPr>
      </w:pPr>
      <w:r w:rsidRPr="00204E31">
        <w:rPr>
          <w:lang w:eastAsia="zh-CN"/>
        </w:rPr>
        <w:t>TEC</w:t>
      </w:r>
      <w:r w:rsidRPr="00204E31">
        <w:rPr>
          <w:lang w:eastAsia="zh-CN"/>
        </w:rPr>
        <w:tab/>
        <w:t>Total Electron Content</w:t>
      </w:r>
    </w:p>
    <w:p w:rsidR="004B35F8" w:rsidRPr="00204E31" w:rsidRDefault="00203869" w:rsidP="00203869">
      <w:pPr>
        <w:pStyle w:val="EW"/>
        <w:rPr>
          <w:lang w:eastAsia="zh-CN"/>
        </w:rPr>
      </w:pPr>
      <w:r w:rsidRPr="00204E31">
        <w:rPr>
          <w:lang w:eastAsia="zh-CN"/>
        </w:rPr>
        <w:t>TP</w:t>
      </w:r>
      <w:r w:rsidRPr="00204E31">
        <w:rPr>
          <w:lang w:eastAsia="zh-CN"/>
        </w:rPr>
        <w:tab/>
        <w:t>Transmission Point</w:t>
      </w:r>
    </w:p>
    <w:p w:rsidR="004B35F8" w:rsidRPr="00204E31" w:rsidRDefault="004B35F8" w:rsidP="004B35F8">
      <w:pPr>
        <w:pStyle w:val="EW"/>
      </w:pPr>
      <w:r w:rsidRPr="00204E31">
        <w:t>UE</w:t>
      </w:r>
      <w:r w:rsidRPr="00204E31">
        <w:tab/>
        <w:t>User Equipment</w:t>
      </w:r>
    </w:p>
    <w:p w:rsidR="00237447" w:rsidRPr="00204E31" w:rsidRDefault="00237447" w:rsidP="00237447">
      <w:pPr>
        <w:pStyle w:val="EW"/>
      </w:pPr>
      <w:r w:rsidRPr="00204E31">
        <w:t>URA</w:t>
      </w:r>
      <w:r w:rsidRPr="00204E31">
        <w:tab/>
        <w:t>User Range Accuracy</w:t>
      </w:r>
    </w:p>
    <w:p w:rsidR="00BF28DB" w:rsidRPr="00204E31" w:rsidRDefault="00BF28DB" w:rsidP="00BF28DB">
      <w:pPr>
        <w:pStyle w:val="EW"/>
      </w:pPr>
      <w:r w:rsidRPr="00204E31">
        <w:t>UTDOA</w:t>
      </w:r>
      <w:r w:rsidRPr="00204E31">
        <w:tab/>
        <w:t>Uplink Time Difference of Arrival</w:t>
      </w:r>
    </w:p>
    <w:p w:rsidR="004B35F8" w:rsidRPr="00204E31" w:rsidRDefault="004B35F8" w:rsidP="004B35F8">
      <w:pPr>
        <w:pStyle w:val="EW"/>
      </w:pPr>
      <w:r w:rsidRPr="00204E31">
        <w:t>WAAS</w:t>
      </w:r>
      <w:r w:rsidRPr="00204E31">
        <w:tab/>
        <w:t>Wide Area Augmentation System</w:t>
      </w:r>
    </w:p>
    <w:p w:rsidR="00EF6950" w:rsidRPr="00204E31" w:rsidRDefault="004B35F8" w:rsidP="00EF6950">
      <w:pPr>
        <w:pStyle w:val="EW"/>
      </w:pPr>
      <w:r w:rsidRPr="00204E31">
        <w:t>WGS-84</w:t>
      </w:r>
      <w:r w:rsidRPr="00204E31">
        <w:tab/>
        <w:t>World Geodetic System 1984</w:t>
      </w:r>
    </w:p>
    <w:p w:rsidR="004B35F8" w:rsidRPr="00204E31" w:rsidRDefault="00EF6950" w:rsidP="00281CF0">
      <w:pPr>
        <w:pStyle w:val="EX"/>
      </w:pPr>
      <w:r w:rsidRPr="00204E31">
        <w:t>WLAN</w:t>
      </w:r>
      <w:r w:rsidRPr="00204E31">
        <w:tab/>
        <w:t>Wireless Local Area Network</w:t>
      </w:r>
    </w:p>
    <w:p w:rsidR="004B35F8" w:rsidRPr="00204E31" w:rsidRDefault="004B35F8" w:rsidP="004B35F8">
      <w:pPr>
        <w:pStyle w:val="Heading1"/>
        <w:rPr>
          <w:rFonts w:eastAsia="?? ??"/>
        </w:rPr>
      </w:pPr>
      <w:bookmarkStart w:id="27" w:name="_Toc12401713"/>
      <w:bookmarkStart w:id="28" w:name="_Toc37259574"/>
      <w:r w:rsidRPr="00204E31">
        <w:rPr>
          <w:rFonts w:eastAsia="?? ??"/>
        </w:rPr>
        <w:t>4</w:t>
      </w:r>
      <w:r w:rsidRPr="00204E31">
        <w:rPr>
          <w:rFonts w:eastAsia="?? ??"/>
        </w:rPr>
        <w:tab/>
      </w:r>
      <w:r w:rsidRPr="00204E31">
        <w:t>Main concepts and requirements</w:t>
      </w:r>
      <w:bookmarkEnd w:id="27"/>
      <w:bookmarkEnd w:id="28"/>
    </w:p>
    <w:p w:rsidR="004B35F8" w:rsidRPr="00204E31" w:rsidRDefault="004B35F8" w:rsidP="004B35F8">
      <w:pPr>
        <w:pStyle w:val="Heading2"/>
      </w:pPr>
      <w:bookmarkStart w:id="29" w:name="_Toc12401714"/>
      <w:bookmarkStart w:id="30" w:name="_Toc37259575"/>
      <w:r w:rsidRPr="00204E31">
        <w:t>4.1</w:t>
      </w:r>
      <w:r w:rsidRPr="00204E31">
        <w:tab/>
        <w:t>Assumptions and Generalities</w:t>
      </w:r>
      <w:bookmarkEnd w:id="29"/>
      <w:bookmarkEnd w:id="30"/>
    </w:p>
    <w:p w:rsidR="004B35F8" w:rsidRPr="00204E31" w:rsidRDefault="004B35F8" w:rsidP="004B35F8">
      <w:r w:rsidRPr="00204E31">
        <w:t xml:space="preserve">The stage 1 description of LCS at the service level is provided in </w:t>
      </w:r>
      <w:r w:rsidR="007515A3" w:rsidRPr="00204E31">
        <w:t>TS 22.071 [3]</w:t>
      </w:r>
      <w:r w:rsidRPr="00204E31">
        <w:t xml:space="preserve">; the stage 2 LCS functional description, including the LCS system architecture and message flows, is provided in </w:t>
      </w:r>
      <w:r w:rsidR="007515A3" w:rsidRPr="00204E31">
        <w:t>TS 23.271 [2]</w:t>
      </w:r>
      <w:r w:rsidRPr="00204E31">
        <w:t>.</w:t>
      </w:r>
    </w:p>
    <w:p w:rsidR="004B35F8" w:rsidRPr="00204E31" w:rsidRDefault="004B35F8" w:rsidP="004B35F8">
      <w:r w:rsidRPr="00204E31">
        <w:t>Positioning functionality provides a means to determine the geographic position and/or velocity of the UE bas</w:t>
      </w:r>
      <w:r w:rsidR="00D61687" w:rsidRPr="00204E31">
        <w:t xml:space="preserve">ed on measuring radio signals. </w:t>
      </w:r>
      <w:r w:rsidRPr="00204E31">
        <w:t>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rsidR="004B35F8" w:rsidRPr="00204E31" w:rsidRDefault="004B35F8" w:rsidP="004B35F8">
      <w:r w:rsidRPr="00204E31">
        <w:t>Restrictions on the geographic shape encoded within the 'position information' parameter may exist</w:t>
      </w:r>
      <w:r w:rsidR="00D61687" w:rsidRPr="00204E31">
        <w:t xml:space="preserve"> for certain LCS client types. </w:t>
      </w:r>
      <w:r w:rsidRPr="00204E31">
        <w:t xml:space="preserve">The EPS, including E-UTRAN, shall comply with any shape restrictions defined in LTE and, in a particular country, with any shape restrictions defined for a specific LCS client type in relevant national standards. For example, in the US, national standard J-STD-036-B restricts the geographic shape for an emergency services LCS client </w:t>
      </w:r>
      <w:r w:rsidRPr="00204E31">
        <w:lastRenderedPageBreak/>
        <w:t xml:space="preserve">to minimally either an "ellipsoid point" or an "ellipsoid point with uncertainty circle and confidence" as defined in </w:t>
      </w:r>
      <w:r w:rsidR="007515A3" w:rsidRPr="00204E31">
        <w:t>TS 23.032 [4]</w:t>
      </w:r>
      <w:r w:rsidRPr="00204E31">
        <w:t>.</w:t>
      </w:r>
    </w:p>
    <w:p w:rsidR="004B35F8" w:rsidRPr="00204E31" w:rsidRDefault="004B35F8" w:rsidP="004B35F8">
      <w:r w:rsidRPr="00204E31">
        <w:t>It shall be possible for the majority of the UEs (active or inactive) within a network to use the LCS feature without compromising the radio transmission or signalling capabilities of the E-UTRAN.</w:t>
      </w:r>
    </w:p>
    <w:p w:rsidR="004B35F8" w:rsidRPr="00204E31" w:rsidRDefault="004B35F8" w:rsidP="004B35F8">
      <w:r w:rsidRPr="00204E31">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7515A3" w:rsidRPr="00204E31">
        <w:t>TS 22.071 [3]</w:t>
      </w:r>
      <w:r w:rsidRPr="00204E31">
        <w:t>.</w:t>
      </w:r>
    </w:p>
    <w:p w:rsidR="004B35F8" w:rsidRPr="00204E31" w:rsidRDefault="004B35F8" w:rsidP="004B35F8">
      <w:r w:rsidRPr="00204E31">
        <w:t>The uncertainty of the position information is dependent on the method used, the position of the UE within the coverage area and the activity of the UE. Several design options of the E-UTRAN system (e.g., size of cell, adaptive antenna technique, pathloss estimation, timing accuracy, eNode B surveys) shall allow the network operator to choose a suitable and cost-effective UE positioning method for their market.</w:t>
      </w:r>
    </w:p>
    <w:p w:rsidR="004B35F8" w:rsidRPr="00204E31" w:rsidRDefault="004B35F8" w:rsidP="004B35F8">
      <w:r w:rsidRPr="00204E31">
        <w:t>There are many different possible uses for the positioning information. The positioning functions may be used internally by the EPS, by value-added network services, by the UE itself or through the network, and by "third party" services. The feature may also be used by an emergency service (which may be mandated or "value-added"), but the location service is not exclusively for emergencies.</w:t>
      </w:r>
    </w:p>
    <w:p w:rsidR="004B35F8" w:rsidRPr="00204E31" w:rsidRDefault="004B35F8" w:rsidP="004B35F8">
      <w:r w:rsidRPr="00204E31">
        <w:t>The E-UTRAN is a new radio system design withou</w:t>
      </w:r>
      <w:r w:rsidR="004675CD" w:rsidRPr="00204E31">
        <w:t>t a pre-existing deployment of "legacy"</w:t>
      </w:r>
      <w:r w:rsidRPr="00204E31">
        <w:t xml:space="preserve"> UEs operating according to the radio interface. This freedom from legacy equipment enables the location service feature design to make use of appropriate techniques to provide the most accurate results. The technique must also be a cost-effective total solution, must allow evolution to meet evolving service requirements, and must be able to take advantage of advances in technology over the lifetime of E-UTRAN deployments.</w:t>
      </w:r>
    </w:p>
    <w:p w:rsidR="004B35F8" w:rsidRPr="00204E31" w:rsidRDefault="004B35F8" w:rsidP="004B35F8">
      <w:r w:rsidRPr="00204E31">
        <w:t>Design of the E-UTRAN positioning capability as documented in this specification includes position methods, protocols and procedures that are either adapted from capabilities already supported for UTRAN and GERAN, or created separately from first principles. The proportion of the latter is higher than if the UTRAN and GERAN capabilities had been designed to provide forward compatibility to other access types. In contrast to GERAN and UTRAN, the E-UTRAN positioning capabilities are intended to be forward compatible to other access types and other position methods, in an effort to reduce the amount of additional positioning support needed in the future. This goal also extends to user plane location solutions such as OMA SUPL ([17], [18]), for which E-UTRAN positioning capabilities are intended to be compatible where appropriate.</w:t>
      </w:r>
    </w:p>
    <w:p w:rsidR="004B35F8" w:rsidRPr="00204E31" w:rsidRDefault="004B35F8" w:rsidP="004B35F8">
      <w:r w:rsidRPr="00204E31">
        <w:t>As a basis for the operation of UE Positioning in E-UTRAN, the following assumptions apply:</w:t>
      </w:r>
    </w:p>
    <w:p w:rsidR="004B35F8" w:rsidRPr="00204E31" w:rsidRDefault="004B35F8" w:rsidP="004B35F8">
      <w:pPr>
        <w:pStyle w:val="B1"/>
      </w:pPr>
      <w:r w:rsidRPr="00204E31">
        <w:t>-</w:t>
      </w:r>
      <w:r w:rsidRPr="00204E31">
        <w:tab/>
        <w:t>both TDD and FDD will be supported;</w:t>
      </w:r>
    </w:p>
    <w:p w:rsidR="004B35F8" w:rsidRPr="00204E31" w:rsidRDefault="004B35F8" w:rsidP="004B35F8">
      <w:pPr>
        <w:pStyle w:val="B1"/>
        <w:tabs>
          <w:tab w:val="left" w:pos="9781"/>
        </w:tabs>
        <w:ind w:right="-140"/>
      </w:pPr>
      <w:r w:rsidRPr="00204E31">
        <w:t>-</w:t>
      </w:r>
      <w:r w:rsidRPr="00204E31">
        <w:tab/>
        <w:t>the provision of the UE Positioning function in E-UTRAN and EPC is optional through support of the specified method(s) in the eNode B and the E-SMLC;</w:t>
      </w:r>
    </w:p>
    <w:p w:rsidR="004B35F8" w:rsidRPr="00204E31" w:rsidRDefault="004B35F8" w:rsidP="004B35F8">
      <w:pPr>
        <w:pStyle w:val="B1"/>
      </w:pPr>
      <w:r w:rsidRPr="00204E31">
        <w:rPr>
          <w:snapToGrid w:val="0"/>
        </w:rPr>
        <w:t>-</w:t>
      </w:r>
      <w:r w:rsidRPr="00204E31">
        <w:rPr>
          <w:snapToGrid w:val="0"/>
        </w:rPr>
        <w:tab/>
        <w:t xml:space="preserve">UE Positioning is applicable to any target UE, whether or not the UE supports LCS, but with restrictions on the use of certain positioning methods depending on UE capability (as defined </w:t>
      </w:r>
      <w:r w:rsidRPr="00204E31">
        <w:t>within the LPP protocol);</w:t>
      </w:r>
    </w:p>
    <w:p w:rsidR="004B35F8" w:rsidRPr="00204E31" w:rsidRDefault="004B35F8" w:rsidP="004B35F8">
      <w:pPr>
        <w:pStyle w:val="B1"/>
      </w:pPr>
      <w:r w:rsidRPr="00204E31">
        <w:t>-</w:t>
      </w:r>
      <w:r w:rsidRPr="00204E31">
        <w:tab/>
        <w:t>the positioning information may be used for internal system operations to improve system performance;</w:t>
      </w:r>
    </w:p>
    <w:p w:rsidR="004B35F8" w:rsidRPr="00204E31" w:rsidRDefault="004B35F8" w:rsidP="004B35F8">
      <w:pPr>
        <w:pStyle w:val="B1"/>
      </w:pPr>
      <w:r w:rsidRPr="00204E31">
        <w:t>-</w:t>
      </w:r>
      <w:r w:rsidRPr="00204E31">
        <w:tab/>
        <w:t>the UE Positioning architecture and functions shall include the option to accommodate several techniques of measurement and processing to ensure evolution to follow changing service requirements and to take advantage of advancing technology;</w:t>
      </w:r>
    </w:p>
    <w:p w:rsidR="004B35F8" w:rsidRPr="00204E31" w:rsidRDefault="004B35F8" w:rsidP="004B35F8">
      <w:pPr>
        <w:pStyle w:val="B1"/>
        <w:rPr>
          <w:rFonts w:eastAsia="MS Mincho"/>
        </w:rPr>
      </w:pPr>
      <w:r w:rsidRPr="00204E31">
        <w:t>-</w:t>
      </w:r>
      <w:r w:rsidRPr="00204E31">
        <w:tab/>
      </w:r>
      <w:r w:rsidRPr="00204E31">
        <w:rPr>
          <w:rFonts w:eastAsia="MS Mincho"/>
        </w:rPr>
        <w:t>LMU aspects are left for implementation and are not standardized in this release.</w:t>
      </w:r>
    </w:p>
    <w:p w:rsidR="004B35F8" w:rsidRPr="00204E31" w:rsidRDefault="004B35F8" w:rsidP="004B35F8">
      <w:pPr>
        <w:pStyle w:val="Heading2"/>
        <w:ind w:left="0" w:firstLine="0"/>
      </w:pPr>
      <w:bookmarkStart w:id="31" w:name="_Toc12401715"/>
      <w:bookmarkStart w:id="32" w:name="_Toc37259576"/>
      <w:r w:rsidRPr="00204E31">
        <w:t>4.2</w:t>
      </w:r>
      <w:r w:rsidRPr="00204E31">
        <w:tab/>
        <w:t>Role of UE Positioning Methods</w:t>
      </w:r>
      <w:bookmarkEnd w:id="31"/>
      <w:bookmarkEnd w:id="32"/>
    </w:p>
    <w:p w:rsidR="004B35F8" w:rsidRPr="00204E31" w:rsidRDefault="004B35F8" w:rsidP="004B35F8">
      <w:pPr>
        <w:ind w:right="2"/>
      </w:pPr>
      <w:r w:rsidRPr="00204E31">
        <w:t>The E-UTRAN may utilise one or more positioning methods in order to determine the position of an UE.</w:t>
      </w:r>
    </w:p>
    <w:p w:rsidR="004B35F8" w:rsidRPr="00204E31" w:rsidRDefault="004B35F8" w:rsidP="004B35F8">
      <w:pPr>
        <w:ind w:right="2"/>
      </w:pPr>
      <w:r w:rsidRPr="00204E31">
        <w:t>Positioning the UE involves two main steps:</w:t>
      </w:r>
    </w:p>
    <w:p w:rsidR="004B35F8" w:rsidRPr="00204E31" w:rsidRDefault="004B35F8" w:rsidP="004B35F8">
      <w:pPr>
        <w:pStyle w:val="B1"/>
      </w:pPr>
      <w:r w:rsidRPr="00204E31">
        <w:t>-</w:t>
      </w:r>
      <w:r w:rsidRPr="00204E31">
        <w:tab/>
        <w:t>signal measurements; and</w:t>
      </w:r>
    </w:p>
    <w:p w:rsidR="004B35F8" w:rsidRPr="00204E31" w:rsidRDefault="004B35F8" w:rsidP="004B35F8">
      <w:pPr>
        <w:pStyle w:val="B1"/>
      </w:pPr>
      <w:r w:rsidRPr="00204E31">
        <w:lastRenderedPageBreak/>
        <w:t>-</w:t>
      </w:r>
      <w:r w:rsidRPr="00204E31">
        <w:tab/>
        <w:t>Position estimate and</w:t>
      </w:r>
      <w:r w:rsidRPr="00204E31">
        <w:rPr>
          <w:rFonts w:eastAsia="MS Mincho"/>
        </w:rPr>
        <w:t xml:space="preserve"> optional</w:t>
      </w:r>
      <w:r w:rsidRPr="00204E31">
        <w:t xml:space="preserve"> velocity computation based on the measurements.</w:t>
      </w:r>
    </w:p>
    <w:p w:rsidR="004B35F8" w:rsidRPr="00204E31" w:rsidRDefault="004B35F8" w:rsidP="004B35F8">
      <w:r w:rsidRPr="00204E31">
        <w:t>The signal measurements may be made by the UE or the eNode B. The basic signals measured for terrestrial position methods are typically the E-UTRA radio transmissions; however, other methods may make use of other transmissions such as general radio navigation signals including those from Global Navigation Satellites Systems (GNSSs).</w:t>
      </w:r>
    </w:p>
    <w:p w:rsidR="004B35F8" w:rsidRPr="00204E31" w:rsidRDefault="004B35F8" w:rsidP="004B35F8">
      <w:r w:rsidRPr="00204E31">
        <w:t>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E-UTRAN measurements.</w:t>
      </w:r>
    </w:p>
    <w:p w:rsidR="004B35F8" w:rsidRPr="00204E31" w:rsidRDefault="004B35F8" w:rsidP="004B35F8">
      <w:r w:rsidRPr="00204E31">
        <w:t>The position estimate computation may be made by the UE or by the E-SMLC.</w:t>
      </w:r>
    </w:p>
    <w:p w:rsidR="004B35F8" w:rsidRPr="00204E31" w:rsidRDefault="004B35F8" w:rsidP="004B35F8">
      <w:pPr>
        <w:pStyle w:val="Heading2"/>
      </w:pPr>
      <w:bookmarkStart w:id="33" w:name="_Toc12401716"/>
      <w:bookmarkStart w:id="34" w:name="_Toc37259577"/>
      <w:r w:rsidRPr="00204E31">
        <w:t>4.3</w:t>
      </w:r>
      <w:r w:rsidRPr="00204E31">
        <w:tab/>
        <w:t>Standard UE Positioning Methods</w:t>
      </w:r>
      <w:bookmarkEnd w:id="33"/>
      <w:bookmarkEnd w:id="34"/>
    </w:p>
    <w:p w:rsidR="004B35F8" w:rsidRPr="00204E31" w:rsidRDefault="004B35F8" w:rsidP="004B35F8">
      <w:pPr>
        <w:rPr>
          <w:snapToGrid w:val="0"/>
        </w:rPr>
      </w:pPr>
      <w:r w:rsidRPr="00204E31">
        <w:rPr>
          <w:snapToGrid w:val="0"/>
        </w:rPr>
        <w:t>The standard positioning methods supported for E-UTRAN access are:</w:t>
      </w:r>
    </w:p>
    <w:p w:rsidR="004B35F8" w:rsidRPr="00204E31" w:rsidRDefault="004B35F8" w:rsidP="004B35F8">
      <w:pPr>
        <w:pStyle w:val="B1"/>
        <w:rPr>
          <w:snapToGrid w:val="0"/>
        </w:rPr>
      </w:pPr>
      <w:r w:rsidRPr="00204E31">
        <w:rPr>
          <w:snapToGrid w:val="0"/>
        </w:rPr>
        <w:t>-</w:t>
      </w:r>
      <w:r w:rsidRPr="00204E31">
        <w:rPr>
          <w:snapToGrid w:val="0"/>
        </w:rPr>
        <w:tab/>
        <w:t>network-assisted GNSS methods;</w:t>
      </w:r>
    </w:p>
    <w:p w:rsidR="004B35F8" w:rsidRPr="00204E31" w:rsidRDefault="004B35F8" w:rsidP="004B35F8">
      <w:pPr>
        <w:pStyle w:val="B1"/>
        <w:rPr>
          <w:rFonts w:eastAsia="MS Mincho"/>
          <w:snapToGrid w:val="0"/>
        </w:rPr>
      </w:pPr>
      <w:r w:rsidRPr="00204E31">
        <w:rPr>
          <w:snapToGrid w:val="0"/>
        </w:rPr>
        <w:t>-</w:t>
      </w:r>
      <w:r w:rsidRPr="00204E31">
        <w:rPr>
          <w:snapToGrid w:val="0"/>
        </w:rPr>
        <w:tab/>
        <w:t>downlink positioning;</w:t>
      </w:r>
    </w:p>
    <w:p w:rsidR="00056424" w:rsidRPr="00204E31" w:rsidRDefault="004B35F8" w:rsidP="00056424">
      <w:pPr>
        <w:pStyle w:val="B1"/>
        <w:rPr>
          <w:snapToGrid w:val="0"/>
        </w:rPr>
      </w:pPr>
      <w:r w:rsidRPr="00204E31">
        <w:rPr>
          <w:rFonts w:eastAsia="MS Mincho"/>
          <w:snapToGrid w:val="0"/>
        </w:rPr>
        <w:t>-</w:t>
      </w:r>
      <w:r w:rsidRPr="00204E31">
        <w:rPr>
          <w:snapToGrid w:val="0"/>
        </w:rPr>
        <w:tab/>
        <w:t>enhanced cell ID method</w:t>
      </w:r>
      <w:r w:rsidR="00056424" w:rsidRPr="00204E31">
        <w:rPr>
          <w:snapToGrid w:val="0"/>
        </w:rPr>
        <w:t>;</w:t>
      </w:r>
    </w:p>
    <w:p w:rsidR="00EF6950" w:rsidRPr="00204E31" w:rsidRDefault="00056424" w:rsidP="00EF6950">
      <w:pPr>
        <w:pStyle w:val="B1"/>
        <w:rPr>
          <w:snapToGrid w:val="0"/>
        </w:rPr>
      </w:pPr>
      <w:r w:rsidRPr="00204E31">
        <w:rPr>
          <w:snapToGrid w:val="0"/>
        </w:rPr>
        <w:t>-</w:t>
      </w:r>
      <w:r w:rsidRPr="00204E31">
        <w:rPr>
          <w:snapToGrid w:val="0"/>
        </w:rPr>
        <w:tab/>
        <w:t>uplink positioning</w:t>
      </w:r>
      <w:r w:rsidR="00EF6950" w:rsidRPr="00204E31">
        <w:rPr>
          <w:snapToGrid w:val="0"/>
        </w:rPr>
        <w:t>;</w:t>
      </w:r>
    </w:p>
    <w:p w:rsidR="00EF6950" w:rsidRPr="00204E31" w:rsidRDefault="00EF6950" w:rsidP="00EF6950">
      <w:pPr>
        <w:pStyle w:val="B1"/>
        <w:rPr>
          <w:rFonts w:eastAsia="MS Mincho"/>
          <w:snapToGrid w:val="0"/>
        </w:rPr>
      </w:pPr>
      <w:r w:rsidRPr="00204E31">
        <w:rPr>
          <w:rFonts w:eastAsia="MS Mincho"/>
          <w:snapToGrid w:val="0"/>
        </w:rPr>
        <w:t>-</w:t>
      </w:r>
      <w:r w:rsidRPr="00204E31">
        <w:rPr>
          <w:rFonts w:eastAsia="MS Mincho"/>
          <w:snapToGrid w:val="0"/>
        </w:rPr>
        <w:tab/>
        <w:t>WLAN method;</w:t>
      </w:r>
    </w:p>
    <w:p w:rsidR="00EF6950" w:rsidRPr="00204E31" w:rsidRDefault="00EF6950" w:rsidP="00EF6950">
      <w:pPr>
        <w:pStyle w:val="B1"/>
        <w:rPr>
          <w:rFonts w:eastAsia="MS Mincho"/>
          <w:snapToGrid w:val="0"/>
        </w:rPr>
      </w:pPr>
      <w:r w:rsidRPr="00204E31">
        <w:rPr>
          <w:rFonts w:eastAsia="MS Mincho"/>
          <w:snapToGrid w:val="0"/>
        </w:rPr>
        <w:t>-</w:t>
      </w:r>
      <w:r w:rsidRPr="00204E31">
        <w:rPr>
          <w:rFonts w:eastAsia="MS Mincho"/>
          <w:snapToGrid w:val="0"/>
        </w:rPr>
        <w:tab/>
        <w:t>Bluetooth method;</w:t>
      </w:r>
    </w:p>
    <w:p w:rsidR="00BC7C1B" w:rsidRPr="00204E31" w:rsidRDefault="00EF6950" w:rsidP="004F550C">
      <w:pPr>
        <w:pStyle w:val="B1"/>
        <w:rPr>
          <w:rFonts w:eastAsia="MS Mincho"/>
          <w:snapToGrid w:val="0"/>
        </w:rPr>
      </w:pPr>
      <w:r w:rsidRPr="00204E31">
        <w:rPr>
          <w:rFonts w:eastAsia="MS Mincho"/>
          <w:snapToGrid w:val="0"/>
        </w:rPr>
        <w:t>-</w:t>
      </w:r>
      <w:r w:rsidRPr="00204E31">
        <w:rPr>
          <w:rFonts w:eastAsia="MS Mincho"/>
          <w:snapToGrid w:val="0"/>
        </w:rPr>
        <w:tab/>
        <w:t>Terrestrial Beacon System method</w:t>
      </w:r>
      <w:r w:rsidR="00BC7C1B" w:rsidRPr="00204E31">
        <w:rPr>
          <w:rFonts w:eastAsia="MS Mincho"/>
          <w:snapToGrid w:val="0"/>
        </w:rPr>
        <w:t>;</w:t>
      </w:r>
    </w:p>
    <w:p w:rsidR="00BC7C1B" w:rsidRPr="00204E31" w:rsidRDefault="00BC7C1B" w:rsidP="00BC7C1B">
      <w:pPr>
        <w:pStyle w:val="B1"/>
        <w:rPr>
          <w:rFonts w:eastAsia="MS Mincho"/>
          <w:snapToGrid w:val="0"/>
        </w:rPr>
      </w:pPr>
      <w:r w:rsidRPr="00204E31">
        <w:rPr>
          <w:rFonts w:eastAsia="MS Mincho"/>
          <w:snapToGrid w:val="0"/>
        </w:rPr>
        <w:t>-</w:t>
      </w:r>
      <w:r w:rsidRPr="00204E31">
        <w:rPr>
          <w:rFonts w:eastAsia="MS Mincho"/>
          <w:snapToGrid w:val="0"/>
        </w:rPr>
        <w:tab/>
        <w:t>Sensor based methods:</w:t>
      </w:r>
    </w:p>
    <w:p w:rsidR="00BC7C1B" w:rsidRPr="00204E31" w:rsidRDefault="00BC7C1B" w:rsidP="004F550C">
      <w:pPr>
        <w:pStyle w:val="B2"/>
        <w:rPr>
          <w:rFonts w:eastAsia="MS Mincho"/>
          <w:snapToGrid w:val="0"/>
        </w:rPr>
      </w:pPr>
      <w:r w:rsidRPr="00204E31">
        <w:rPr>
          <w:rFonts w:eastAsia="MS Mincho"/>
          <w:snapToGrid w:val="0"/>
        </w:rPr>
        <w:t>-</w:t>
      </w:r>
      <w:r w:rsidRPr="00204E31">
        <w:rPr>
          <w:rFonts w:eastAsia="MS Mincho"/>
          <w:snapToGrid w:val="0"/>
        </w:rPr>
        <w:tab/>
        <w:t>Barometric Pressure Sensor;</w:t>
      </w:r>
    </w:p>
    <w:p w:rsidR="004B35F8" w:rsidRPr="00204E31" w:rsidRDefault="00BC7C1B" w:rsidP="004F550C">
      <w:pPr>
        <w:pStyle w:val="B2"/>
        <w:rPr>
          <w:rFonts w:eastAsia="MS Mincho"/>
          <w:snapToGrid w:val="0"/>
        </w:rPr>
      </w:pPr>
      <w:r w:rsidRPr="00204E31">
        <w:rPr>
          <w:rFonts w:eastAsia="MS Mincho"/>
          <w:snapToGrid w:val="0"/>
        </w:rPr>
        <w:t>-</w:t>
      </w:r>
      <w:r w:rsidRPr="00204E31">
        <w:rPr>
          <w:rFonts w:eastAsia="MS Mincho"/>
          <w:snapToGrid w:val="0"/>
        </w:rPr>
        <w:tab/>
        <w:t>Motion sensor</w:t>
      </w:r>
      <w:r w:rsidR="00EF6950" w:rsidRPr="00204E31">
        <w:rPr>
          <w:rFonts w:eastAsia="MS Mincho"/>
          <w:snapToGrid w:val="0"/>
        </w:rPr>
        <w:t>.</w:t>
      </w:r>
    </w:p>
    <w:p w:rsidR="00EF6950" w:rsidRPr="00204E31" w:rsidRDefault="004B35F8" w:rsidP="00EF6950">
      <w:r w:rsidRPr="00204E31">
        <w:t>Hybrid positioning using multiple methods from the list of positioning methods above is also supported.</w:t>
      </w:r>
    </w:p>
    <w:p w:rsidR="004B35F8" w:rsidRPr="00204E31" w:rsidRDefault="00EF6950" w:rsidP="00EF6950">
      <w:r w:rsidRPr="00204E31">
        <w:t>Standalone mode (e.g. autonomous, without network assistance) using one or more methods from the list of positioning methods above is also supported.</w:t>
      </w:r>
    </w:p>
    <w:p w:rsidR="004B35F8" w:rsidRPr="00204E31" w:rsidRDefault="004B35F8" w:rsidP="004B35F8">
      <w:r w:rsidRPr="00204E31">
        <w:t>These positioning methods may be supported in UE-based, UE-assisted/E-SMLC-based, eNB-assisted</w:t>
      </w:r>
      <w:r w:rsidR="008A6814" w:rsidRPr="00204E31">
        <w:t>,</w:t>
      </w:r>
      <w:r w:rsidRPr="00204E31">
        <w:t xml:space="preserve"> </w:t>
      </w:r>
      <w:r w:rsidR="00DB1CE2" w:rsidRPr="00204E31">
        <w:t xml:space="preserve">and LMU-assisted/E-SMLC-based </w:t>
      </w:r>
      <w:r w:rsidRPr="00204E31">
        <w:t>versions. Table 4.3-1 indicates which of these versions are supported in this version of the specification for the standardised positioning methods.</w:t>
      </w:r>
    </w:p>
    <w:p w:rsidR="00DE73E0" w:rsidRPr="00204E31" w:rsidRDefault="00DE73E0" w:rsidP="00294C3C">
      <w:pPr>
        <w:pStyle w:val="TH"/>
      </w:pPr>
      <w:r w:rsidRPr="00204E31">
        <w:lastRenderedPageBreak/>
        <w:t xml:space="preserve">Table </w:t>
      </w:r>
      <w:r w:rsidR="00294C3C" w:rsidRPr="00204E31">
        <w:t>4.3-1</w:t>
      </w:r>
      <w:r w:rsidRPr="00204E31">
        <w:t>: Supported versions of UE positioning methods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087"/>
        <w:gridCol w:w="2209"/>
        <w:gridCol w:w="1264"/>
        <w:gridCol w:w="1264"/>
        <w:gridCol w:w="1264"/>
      </w:tblGrid>
      <w:tr w:rsidR="00204E31" w:rsidRPr="00204E31" w:rsidTr="004F550C">
        <w:tc>
          <w:tcPr>
            <w:tcW w:w="1134" w:type="dxa"/>
          </w:tcPr>
          <w:p w:rsidR="00056424" w:rsidRPr="00204E31" w:rsidRDefault="00056424" w:rsidP="00056424">
            <w:pPr>
              <w:pStyle w:val="TAH"/>
              <w:rPr>
                <w:lang w:val="en-GB" w:eastAsia="ja-JP"/>
              </w:rPr>
            </w:pPr>
            <w:r w:rsidRPr="00204E31">
              <w:rPr>
                <w:lang w:val="en-GB" w:eastAsia="ja-JP"/>
              </w:rPr>
              <w:t>Method</w:t>
            </w:r>
          </w:p>
        </w:tc>
        <w:tc>
          <w:tcPr>
            <w:tcW w:w="1087" w:type="dxa"/>
          </w:tcPr>
          <w:p w:rsidR="00056424" w:rsidRPr="00204E31" w:rsidRDefault="00056424" w:rsidP="00056424">
            <w:pPr>
              <w:pStyle w:val="TAH"/>
              <w:rPr>
                <w:lang w:val="en-GB" w:eastAsia="ja-JP"/>
              </w:rPr>
            </w:pPr>
            <w:r w:rsidRPr="00204E31">
              <w:rPr>
                <w:lang w:val="en-GB" w:eastAsia="ja-JP"/>
              </w:rPr>
              <w:t>UE-based</w:t>
            </w:r>
          </w:p>
        </w:tc>
        <w:tc>
          <w:tcPr>
            <w:tcW w:w="2209" w:type="dxa"/>
          </w:tcPr>
          <w:p w:rsidR="00056424" w:rsidRPr="00204E31" w:rsidRDefault="00056424" w:rsidP="00056424">
            <w:pPr>
              <w:pStyle w:val="TAH"/>
              <w:rPr>
                <w:lang w:val="en-GB" w:eastAsia="ja-JP"/>
              </w:rPr>
            </w:pPr>
            <w:r w:rsidRPr="00204E31">
              <w:rPr>
                <w:lang w:val="en-GB" w:eastAsia="ja-JP"/>
              </w:rPr>
              <w:t>UE-assisted, E-SMLC-based</w:t>
            </w:r>
          </w:p>
        </w:tc>
        <w:tc>
          <w:tcPr>
            <w:tcW w:w="1264" w:type="dxa"/>
          </w:tcPr>
          <w:p w:rsidR="00056424" w:rsidRPr="00204E31" w:rsidRDefault="00056424" w:rsidP="00056424">
            <w:pPr>
              <w:pStyle w:val="TAH"/>
              <w:rPr>
                <w:lang w:val="en-GB" w:eastAsia="ja-JP"/>
              </w:rPr>
            </w:pPr>
            <w:r w:rsidRPr="00204E31">
              <w:rPr>
                <w:lang w:val="en-GB" w:eastAsia="ja-JP"/>
              </w:rPr>
              <w:t>eNB- assisted</w:t>
            </w:r>
          </w:p>
        </w:tc>
        <w:tc>
          <w:tcPr>
            <w:tcW w:w="1264" w:type="dxa"/>
          </w:tcPr>
          <w:p w:rsidR="00056424" w:rsidRPr="00204E31" w:rsidRDefault="00056424" w:rsidP="00056424">
            <w:pPr>
              <w:pStyle w:val="TAH"/>
              <w:rPr>
                <w:lang w:val="en-GB" w:eastAsia="ja-JP"/>
              </w:rPr>
            </w:pPr>
            <w:r w:rsidRPr="00204E31">
              <w:rPr>
                <w:lang w:val="en-GB" w:eastAsia="ja-JP"/>
              </w:rPr>
              <w:t>LMU-assisted/ E-SMLC-based</w:t>
            </w:r>
          </w:p>
        </w:tc>
        <w:tc>
          <w:tcPr>
            <w:tcW w:w="1264" w:type="dxa"/>
          </w:tcPr>
          <w:p w:rsidR="00056424" w:rsidRPr="00204E31" w:rsidRDefault="00056424" w:rsidP="00056424">
            <w:pPr>
              <w:pStyle w:val="TAH"/>
              <w:rPr>
                <w:lang w:val="en-GB" w:eastAsia="ja-JP"/>
              </w:rPr>
            </w:pPr>
            <w:r w:rsidRPr="00204E31">
              <w:rPr>
                <w:lang w:val="en-GB" w:eastAsia="ja-JP"/>
              </w:rPr>
              <w:t>SUPL</w:t>
            </w:r>
          </w:p>
        </w:tc>
      </w:tr>
      <w:tr w:rsidR="00204E31" w:rsidRPr="00204E31" w:rsidTr="004F550C">
        <w:trPr>
          <w:trHeight w:val="443"/>
        </w:trPr>
        <w:tc>
          <w:tcPr>
            <w:tcW w:w="1134" w:type="dxa"/>
          </w:tcPr>
          <w:p w:rsidR="00056424" w:rsidRPr="00204E31" w:rsidRDefault="00056424" w:rsidP="00056424">
            <w:pPr>
              <w:pStyle w:val="TAL"/>
              <w:rPr>
                <w:lang w:val="en-GB" w:eastAsia="ja-JP"/>
              </w:rPr>
            </w:pPr>
            <w:r w:rsidRPr="00204E31">
              <w:rPr>
                <w:lang w:val="en-GB" w:eastAsia="ja-JP"/>
              </w:rPr>
              <w:t>A-GNSS</w:t>
            </w:r>
          </w:p>
        </w:tc>
        <w:tc>
          <w:tcPr>
            <w:tcW w:w="1087" w:type="dxa"/>
          </w:tcPr>
          <w:p w:rsidR="00056424" w:rsidRPr="00204E31" w:rsidRDefault="00056424" w:rsidP="00056424">
            <w:pPr>
              <w:pStyle w:val="TAL"/>
              <w:rPr>
                <w:lang w:val="en-GB" w:eastAsia="ja-JP"/>
              </w:rPr>
            </w:pPr>
            <w:r w:rsidRPr="00204E31">
              <w:rPr>
                <w:lang w:val="en-GB" w:eastAsia="ja-JP"/>
              </w:rPr>
              <w:t>Yes</w:t>
            </w:r>
          </w:p>
        </w:tc>
        <w:tc>
          <w:tcPr>
            <w:tcW w:w="2209" w:type="dxa"/>
          </w:tcPr>
          <w:p w:rsidR="00056424" w:rsidRPr="00204E31" w:rsidRDefault="00056424" w:rsidP="00056424">
            <w:pPr>
              <w:pStyle w:val="TAL"/>
              <w:rPr>
                <w:lang w:val="en-GB" w:eastAsia="ja-JP"/>
              </w:rPr>
            </w:pPr>
            <w:r w:rsidRPr="00204E31">
              <w:rPr>
                <w:lang w:val="en-GB" w:eastAsia="ja-JP"/>
              </w:rPr>
              <w:t>Yes</w:t>
            </w:r>
          </w:p>
        </w:tc>
        <w:tc>
          <w:tcPr>
            <w:tcW w:w="1264" w:type="dxa"/>
          </w:tcPr>
          <w:p w:rsidR="00056424" w:rsidRPr="00204E31" w:rsidRDefault="00056424" w:rsidP="00056424">
            <w:pPr>
              <w:pStyle w:val="TAL"/>
              <w:rPr>
                <w:lang w:val="en-GB" w:eastAsia="ja-JP"/>
              </w:rPr>
            </w:pPr>
            <w:r w:rsidRPr="00204E31">
              <w:rPr>
                <w:lang w:val="en-GB" w:eastAsia="ja-JP"/>
              </w:rPr>
              <w:t>No</w:t>
            </w:r>
          </w:p>
        </w:tc>
        <w:tc>
          <w:tcPr>
            <w:tcW w:w="1264" w:type="dxa"/>
          </w:tcPr>
          <w:p w:rsidR="00056424" w:rsidRPr="00204E31" w:rsidRDefault="00056424" w:rsidP="00056424">
            <w:pPr>
              <w:pStyle w:val="TAL"/>
              <w:rPr>
                <w:lang w:val="en-GB" w:eastAsia="ja-JP"/>
              </w:rPr>
            </w:pPr>
            <w:r w:rsidRPr="00204E31">
              <w:rPr>
                <w:lang w:val="en-GB" w:eastAsia="ja-JP"/>
              </w:rPr>
              <w:t>No</w:t>
            </w:r>
          </w:p>
        </w:tc>
        <w:tc>
          <w:tcPr>
            <w:tcW w:w="1264" w:type="dxa"/>
          </w:tcPr>
          <w:p w:rsidR="00294C3C" w:rsidRPr="00204E31" w:rsidRDefault="00943126" w:rsidP="00056424">
            <w:pPr>
              <w:pStyle w:val="TAL"/>
              <w:rPr>
                <w:lang w:val="en-GB" w:eastAsia="ja-JP"/>
              </w:rPr>
            </w:pPr>
            <w:r w:rsidRPr="00204E31">
              <w:rPr>
                <w:lang w:val="en-GB" w:eastAsia="ja-JP"/>
              </w:rPr>
              <w:t>Yes</w:t>
            </w:r>
          </w:p>
          <w:p w:rsidR="00FC25DA" w:rsidRPr="00204E31" w:rsidRDefault="00056424" w:rsidP="00294C3C">
            <w:pPr>
              <w:pStyle w:val="TAL"/>
              <w:rPr>
                <w:lang w:val="en-GB" w:eastAsia="ja-JP"/>
              </w:rPr>
            </w:pPr>
            <w:r w:rsidRPr="00204E31">
              <w:rPr>
                <w:lang w:val="en-GB" w:eastAsia="ja-JP"/>
              </w:rPr>
              <w:t>(UE-based and UE-assisted</w:t>
            </w:r>
            <w:r w:rsidR="00FC25DA" w:rsidRPr="00204E31">
              <w:rPr>
                <w:lang w:val="en-GB" w:eastAsia="ja-JP"/>
              </w:rPr>
              <w:t>)</w:t>
            </w:r>
          </w:p>
        </w:tc>
      </w:tr>
      <w:tr w:rsidR="00204E31" w:rsidRPr="00204E31" w:rsidTr="004F550C">
        <w:tc>
          <w:tcPr>
            <w:tcW w:w="1134" w:type="dxa"/>
          </w:tcPr>
          <w:p w:rsidR="00056424" w:rsidRPr="00204E31" w:rsidRDefault="00056424" w:rsidP="00056424">
            <w:pPr>
              <w:pStyle w:val="TAL"/>
              <w:rPr>
                <w:lang w:val="en-GB" w:eastAsia="ja-JP"/>
              </w:rPr>
            </w:pPr>
            <w:r w:rsidRPr="00204E31">
              <w:rPr>
                <w:lang w:val="en-GB" w:eastAsia="ja-JP"/>
              </w:rPr>
              <w:t>Downlink</w:t>
            </w:r>
            <w:r w:rsidR="00203869" w:rsidRPr="00204E31">
              <w:rPr>
                <w:vertAlign w:val="superscript"/>
                <w:lang w:val="en-GB" w:eastAsia="ja-JP"/>
              </w:rPr>
              <w:t xml:space="preserve"> Note1</w:t>
            </w:r>
          </w:p>
        </w:tc>
        <w:tc>
          <w:tcPr>
            <w:tcW w:w="1087" w:type="dxa"/>
          </w:tcPr>
          <w:p w:rsidR="00056424" w:rsidRPr="00204E31" w:rsidRDefault="00056424" w:rsidP="00056424">
            <w:pPr>
              <w:pStyle w:val="TAL"/>
              <w:rPr>
                <w:lang w:val="en-GB" w:eastAsia="ja-JP"/>
              </w:rPr>
            </w:pPr>
            <w:r w:rsidRPr="00204E31">
              <w:rPr>
                <w:lang w:val="en-GB" w:eastAsia="ja-JP"/>
              </w:rPr>
              <w:t>No</w:t>
            </w:r>
          </w:p>
        </w:tc>
        <w:tc>
          <w:tcPr>
            <w:tcW w:w="2209" w:type="dxa"/>
          </w:tcPr>
          <w:p w:rsidR="00056424" w:rsidRPr="00204E31" w:rsidRDefault="00056424" w:rsidP="00056424">
            <w:pPr>
              <w:pStyle w:val="TAL"/>
              <w:rPr>
                <w:lang w:val="en-GB" w:eastAsia="ja-JP"/>
              </w:rPr>
            </w:pPr>
            <w:r w:rsidRPr="00204E31">
              <w:rPr>
                <w:lang w:val="en-GB" w:eastAsia="ja-JP"/>
              </w:rPr>
              <w:t>Yes</w:t>
            </w:r>
          </w:p>
        </w:tc>
        <w:tc>
          <w:tcPr>
            <w:tcW w:w="1264" w:type="dxa"/>
          </w:tcPr>
          <w:p w:rsidR="00056424" w:rsidRPr="00204E31" w:rsidRDefault="00056424" w:rsidP="00056424">
            <w:pPr>
              <w:pStyle w:val="TAL"/>
              <w:rPr>
                <w:lang w:val="en-GB" w:eastAsia="ja-JP"/>
              </w:rPr>
            </w:pPr>
            <w:r w:rsidRPr="00204E31">
              <w:rPr>
                <w:lang w:val="en-GB" w:eastAsia="ja-JP"/>
              </w:rPr>
              <w:t>No</w:t>
            </w:r>
          </w:p>
        </w:tc>
        <w:tc>
          <w:tcPr>
            <w:tcW w:w="1264" w:type="dxa"/>
          </w:tcPr>
          <w:p w:rsidR="00056424" w:rsidRPr="00204E31" w:rsidRDefault="00056424" w:rsidP="00056424">
            <w:pPr>
              <w:pStyle w:val="TAL"/>
              <w:rPr>
                <w:lang w:val="en-GB" w:eastAsia="ja-JP"/>
              </w:rPr>
            </w:pPr>
            <w:r w:rsidRPr="00204E31">
              <w:rPr>
                <w:lang w:val="en-GB" w:eastAsia="ja-JP"/>
              </w:rPr>
              <w:t>No</w:t>
            </w:r>
          </w:p>
        </w:tc>
        <w:tc>
          <w:tcPr>
            <w:tcW w:w="1264" w:type="dxa"/>
          </w:tcPr>
          <w:p w:rsidR="00056424" w:rsidRPr="00204E31" w:rsidRDefault="00056424" w:rsidP="00056424">
            <w:pPr>
              <w:pStyle w:val="TAL"/>
              <w:rPr>
                <w:lang w:val="en-GB" w:eastAsia="ja-JP"/>
              </w:rPr>
            </w:pPr>
            <w:r w:rsidRPr="00204E31">
              <w:rPr>
                <w:lang w:val="en-GB" w:eastAsia="ja-JP"/>
              </w:rPr>
              <w:t>Yes (UE-assisted)</w:t>
            </w:r>
          </w:p>
        </w:tc>
      </w:tr>
      <w:tr w:rsidR="00204E31" w:rsidRPr="00204E31" w:rsidTr="004F550C">
        <w:tc>
          <w:tcPr>
            <w:tcW w:w="1134" w:type="dxa"/>
          </w:tcPr>
          <w:p w:rsidR="00056424" w:rsidRPr="00204E31" w:rsidRDefault="00056424" w:rsidP="00056424">
            <w:pPr>
              <w:pStyle w:val="TAL"/>
              <w:rPr>
                <w:lang w:val="en-GB" w:eastAsia="ja-JP"/>
              </w:rPr>
            </w:pPr>
            <w:r w:rsidRPr="00204E31">
              <w:rPr>
                <w:lang w:val="en-GB" w:eastAsia="ja-JP"/>
              </w:rPr>
              <w:t>E-CID</w:t>
            </w:r>
          </w:p>
        </w:tc>
        <w:tc>
          <w:tcPr>
            <w:tcW w:w="1087" w:type="dxa"/>
          </w:tcPr>
          <w:p w:rsidR="00056424" w:rsidRPr="00204E31" w:rsidRDefault="00056424" w:rsidP="00056424">
            <w:pPr>
              <w:pStyle w:val="TAL"/>
              <w:rPr>
                <w:lang w:val="en-GB" w:eastAsia="ja-JP"/>
              </w:rPr>
            </w:pPr>
            <w:r w:rsidRPr="00204E31">
              <w:rPr>
                <w:lang w:val="en-GB" w:eastAsia="ja-JP"/>
              </w:rPr>
              <w:t>No</w:t>
            </w:r>
          </w:p>
        </w:tc>
        <w:tc>
          <w:tcPr>
            <w:tcW w:w="2209" w:type="dxa"/>
          </w:tcPr>
          <w:p w:rsidR="00056424" w:rsidRPr="00204E31" w:rsidRDefault="00056424" w:rsidP="00056424">
            <w:pPr>
              <w:pStyle w:val="TAL"/>
              <w:rPr>
                <w:lang w:val="en-GB" w:eastAsia="ja-JP"/>
              </w:rPr>
            </w:pPr>
            <w:r w:rsidRPr="00204E31">
              <w:rPr>
                <w:lang w:val="en-GB" w:eastAsia="ja-JP"/>
              </w:rPr>
              <w:t>Yes</w:t>
            </w:r>
          </w:p>
        </w:tc>
        <w:tc>
          <w:tcPr>
            <w:tcW w:w="1264" w:type="dxa"/>
          </w:tcPr>
          <w:p w:rsidR="00056424" w:rsidRPr="00204E31" w:rsidRDefault="00056424" w:rsidP="00056424">
            <w:pPr>
              <w:pStyle w:val="TAL"/>
              <w:rPr>
                <w:lang w:val="en-GB" w:eastAsia="ja-JP"/>
              </w:rPr>
            </w:pPr>
            <w:r w:rsidRPr="00204E31">
              <w:rPr>
                <w:lang w:val="en-GB" w:eastAsia="ja-JP"/>
              </w:rPr>
              <w:t>Yes</w:t>
            </w:r>
          </w:p>
        </w:tc>
        <w:tc>
          <w:tcPr>
            <w:tcW w:w="1264" w:type="dxa"/>
          </w:tcPr>
          <w:p w:rsidR="00056424" w:rsidRPr="00204E31" w:rsidRDefault="00056424" w:rsidP="00056424">
            <w:pPr>
              <w:pStyle w:val="TAL"/>
              <w:rPr>
                <w:lang w:val="en-GB" w:eastAsia="ja-JP"/>
              </w:rPr>
            </w:pPr>
            <w:r w:rsidRPr="00204E31">
              <w:rPr>
                <w:lang w:val="en-GB" w:eastAsia="ja-JP"/>
              </w:rPr>
              <w:t>No</w:t>
            </w:r>
          </w:p>
        </w:tc>
        <w:tc>
          <w:tcPr>
            <w:tcW w:w="1264" w:type="dxa"/>
          </w:tcPr>
          <w:p w:rsidR="00056424" w:rsidRPr="00204E31" w:rsidRDefault="00056424" w:rsidP="00056424">
            <w:pPr>
              <w:pStyle w:val="TAL"/>
              <w:rPr>
                <w:lang w:val="en-GB" w:eastAsia="ja-JP"/>
              </w:rPr>
            </w:pPr>
            <w:r w:rsidRPr="00204E31">
              <w:rPr>
                <w:lang w:val="en-GB" w:eastAsia="ja-JP"/>
              </w:rPr>
              <w:t>Yes (UE-assisted)</w:t>
            </w:r>
          </w:p>
        </w:tc>
      </w:tr>
      <w:tr w:rsidR="00204E31" w:rsidRPr="00204E31" w:rsidTr="004F550C">
        <w:tc>
          <w:tcPr>
            <w:tcW w:w="1134" w:type="dxa"/>
          </w:tcPr>
          <w:p w:rsidR="00056424" w:rsidRPr="00204E31" w:rsidRDefault="00056424" w:rsidP="00056424">
            <w:pPr>
              <w:pStyle w:val="TAL"/>
              <w:rPr>
                <w:lang w:val="en-GB" w:eastAsia="ja-JP"/>
              </w:rPr>
            </w:pPr>
            <w:r w:rsidRPr="00204E31">
              <w:rPr>
                <w:lang w:val="en-GB" w:eastAsia="ja-JP"/>
              </w:rPr>
              <w:t>Uplink</w:t>
            </w:r>
          </w:p>
        </w:tc>
        <w:tc>
          <w:tcPr>
            <w:tcW w:w="1087" w:type="dxa"/>
          </w:tcPr>
          <w:p w:rsidR="00056424" w:rsidRPr="00204E31" w:rsidRDefault="00056424" w:rsidP="00056424">
            <w:pPr>
              <w:pStyle w:val="TAL"/>
              <w:rPr>
                <w:lang w:val="en-GB" w:eastAsia="ja-JP"/>
              </w:rPr>
            </w:pPr>
            <w:r w:rsidRPr="00204E31">
              <w:rPr>
                <w:lang w:val="en-GB" w:eastAsia="ja-JP"/>
              </w:rPr>
              <w:t>No</w:t>
            </w:r>
          </w:p>
        </w:tc>
        <w:tc>
          <w:tcPr>
            <w:tcW w:w="2209" w:type="dxa"/>
          </w:tcPr>
          <w:p w:rsidR="00056424" w:rsidRPr="00204E31" w:rsidRDefault="00056424" w:rsidP="00056424">
            <w:pPr>
              <w:pStyle w:val="TAL"/>
              <w:rPr>
                <w:lang w:val="en-GB" w:eastAsia="ja-JP"/>
              </w:rPr>
            </w:pPr>
            <w:r w:rsidRPr="00204E31">
              <w:rPr>
                <w:lang w:val="en-GB" w:eastAsia="ja-JP"/>
              </w:rPr>
              <w:t>No</w:t>
            </w:r>
          </w:p>
        </w:tc>
        <w:tc>
          <w:tcPr>
            <w:tcW w:w="1264" w:type="dxa"/>
          </w:tcPr>
          <w:p w:rsidR="00056424" w:rsidRPr="00204E31" w:rsidRDefault="00056424" w:rsidP="00056424">
            <w:pPr>
              <w:pStyle w:val="TAL"/>
              <w:rPr>
                <w:lang w:val="en-GB" w:eastAsia="ja-JP"/>
              </w:rPr>
            </w:pPr>
            <w:r w:rsidRPr="00204E31">
              <w:rPr>
                <w:lang w:val="en-GB" w:eastAsia="ja-JP"/>
              </w:rPr>
              <w:t>No</w:t>
            </w:r>
          </w:p>
        </w:tc>
        <w:tc>
          <w:tcPr>
            <w:tcW w:w="1264" w:type="dxa"/>
          </w:tcPr>
          <w:p w:rsidR="00056424" w:rsidRPr="00204E31" w:rsidRDefault="00056424" w:rsidP="00056424">
            <w:pPr>
              <w:pStyle w:val="TAL"/>
              <w:rPr>
                <w:lang w:val="en-GB" w:eastAsia="ja-JP"/>
              </w:rPr>
            </w:pPr>
            <w:r w:rsidRPr="00204E31">
              <w:rPr>
                <w:lang w:val="en-GB" w:eastAsia="ja-JP"/>
              </w:rPr>
              <w:t>Yes</w:t>
            </w:r>
          </w:p>
        </w:tc>
        <w:tc>
          <w:tcPr>
            <w:tcW w:w="1264" w:type="dxa"/>
          </w:tcPr>
          <w:p w:rsidR="00056424" w:rsidRPr="00204E31" w:rsidRDefault="00056424" w:rsidP="00056424">
            <w:pPr>
              <w:pStyle w:val="TAL"/>
              <w:rPr>
                <w:lang w:val="en-GB" w:eastAsia="ja-JP"/>
              </w:rPr>
            </w:pPr>
            <w:r w:rsidRPr="00204E31">
              <w:rPr>
                <w:lang w:val="en-GB" w:eastAsia="ja-JP"/>
              </w:rPr>
              <w:t>No</w:t>
            </w:r>
          </w:p>
        </w:tc>
      </w:tr>
      <w:tr w:rsidR="00204E31" w:rsidRPr="00204E31" w:rsidTr="004F550C">
        <w:tc>
          <w:tcPr>
            <w:tcW w:w="1134" w:type="dxa"/>
          </w:tcPr>
          <w:p w:rsidR="00EF6950" w:rsidRPr="00204E31" w:rsidRDefault="00BC7C1B" w:rsidP="00056424">
            <w:pPr>
              <w:pStyle w:val="TAL"/>
              <w:rPr>
                <w:lang w:val="en-GB" w:eastAsia="ja-JP"/>
              </w:rPr>
            </w:pPr>
            <w:r w:rsidRPr="00204E31">
              <w:rPr>
                <w:lang w:val="en-GB"/>
              </w:rPr>
              <w:t>Sensor</w:t>
            </w:r>
          </w:p>
        </w:tc>
        <w:tc>
          <w:tcPr>
            <w:tcW w:w="1087" w:type="dxa"/>
          </w:tcPr>
          <w:p w:rsidR="00EF6950" w:rsidRPr="00204E31" w:rsidRDefault="00203869" w:rsidP="00056424">
            <w:pPr>
              <w:pStyle w:val="TAL"/>
              <w:rPr>
                <w:lang w:val="en-GB" w:eastAsia="ja-JP"/>
              </w:rPr>
            </w:pPr>
            <w:r w:rsidRPr="00204E31">
              <w:rPr>
                <w:lang w:val="en-GB" w:eastAsia="ja-JP"/>
              </w:rPr>
              <w:t>Yes</w:t>
            </w:r>
          </w:p>
        </w:tc>
        <w:tc>
          <w:tcPr>
            <w:tcW w:w="2209" w:type="dxa"/>
          </w:tcPr>
          <w:p w:rsidR="00EF6950" w:rsidRPr="00204E31" w:rsidRDefault="00EF6950" w:rsidP="00056424">
            <w:pPr>
              <w:pStyle w:val="TAL"/>
              <w:rPr>
                <w:lang w:val="en-GB" w:eastAsia="ja-JP"/>
              </w:rPr>
            </w:pPr>
            <w:r w:rsidRPr="00204E31">
              <w:rPr>
                <w:lang w:val="en-GB" w:eastAsia="ja-JP"/>
              </w:rPr>
              <w:t>Yes</w:t>
            </w:r>
          </w:p>
        </w:tc>
        <w:tc>
          <w:tcPr>
            <w:tcW w:w="1264" w:type="dxa"/>
          </w:tcPr>
          <w:p w:rsidR="00EF6950" w:rsidRPr="00204E31" w:rsidRDefault="00EF6950" w:rsidP="00056424">
            <w:pPr>
              <w:pStyle w:val="TAL"/>
              <w:rPr>
                <w:lang w:val="en-GB" w:eastAsia="ja-JP"/>
              </w:rPr>
            </w:pPr>
            <w:r w:rsidRPr="00204E31">
              <w:rPr>
                <w:lang w:val="en-GB" w:eastAsia="ja-JP"/>
              </w:rPr>
              <w:t>No</w:t>
            </w:r>
          </w:p>
        </w:tc>
        <w:tc>
          <w:tcPr>
            <w:tcW w:w="1264" w:type="dxa"/>
          </w:tcPr>
          <w:p w:rsidR="00EF6950" w:rsidRPr="00204E31" w:rsidRDefault="00EF6950" w:rsidP="00056424">
            <w:pPr>
              <w:pStyle w:val="TAL"/>
              <w:rPr>
                <w:lang w:val="en-GB" w:eastAsia="ja-JP"/>
              </w:rPr>
            </w:pPr>
            <w:r w:rsidRPr="00204E31">
              <w:rPr>
                <w:lang w:val="en-GB" w:eastAsia="ja-JP"/>
              </w:rPr>
              <w:t>No</w:t>
            </w:r>
          </w:p>
        </w:tc>
        <w:tc>
          <w:tcPr>
            <w:tcW w:w="1264" w:type="dxa"/>
          </w:tcPr>
          <w:p w:rsidR="00EF6950" w:rsidRPr="00204E31" w:rsidRDefault="00EF6950" w:rsidP="00056424">
            <w:pPr>
              <w:pStyle w:val="TAL"/>
              <w:rPr>
                <w:lang w:val="en-GB" w:eastAsia="ja-JP"/>
              </w:rPr>
            </w:pPr>
            <w:r w:rsidRPr="00204E31">
              <w:rPr>
                <w:lang w:val="en-GB" w:eastAsia="ja-JP"/>
              </w:rPr>
              <w:t>No</w:t>
            </w:r>
          </w:p>
        </w:tc>
      </w:tr>
      <w:tr w:rsidR="00204E31" w:rsidRPr="00204E31" w:rsidTr="004F550C">
        <w:tc>
          <w:tcPr>
            <w:tcW w:w="1134" w:type="dxa"/>
          </w:tcPr>
          <w:p w:rsidR="00EF6950" w:rsidRPr="00204E31" w:rsidRDefault="00EF6950" w:rsidP="00056424">
            <w:pPr>
              <w:pStyle w:val="TAL"/>
              <w:rPr>
                <w:lang w:val="en-GB" w:eastAsia="ja-JP"/>
              </w:rPr>
            </w:pPr>
            <w:r w:rsidRPr="00204E31">
              <w:rPr>
                <w:lang w:val="en-GB" w:eastAsia="ja-JP"/>
              </w:rPr>
              <w:t>WLAN</w:t>
            </w:r>
          </w:p>
        </w:tc>
        <w:tc>
          <w:tcPr>
            <w:tcW w:w="1087" w:type="dxa"/>
          </w:tcPr>
          <w:p w:rsidR="00EF6950" w:rsidRPr="00204E31" w:rsidRDefault="00203869" w:rsidP="00056424">
            <w:pPr>
              <w:pStyle w:val="TAL"/>
              <w:rPr>
                <w:lang w:val="en-GB" w:eastAsia="ja-JP"/>
              </w:rPr>
            </w:pPr>
            <w:r w:rsidRPr="00204E31">
              <w:rPr>
                <w:lang w:val="en-GB" w:eastAsia="ja-JP"/>
              </w:rPr>
              <w:t>Yes</w:t>
            </w:r>
          </w:p>
        </w:tc>
        <w:tc>
          <w:tcPr>
            <w:tcW w:w="2209" w:type="dxa"/>
          </w:tcPr>
          <w:p w:rsidR="00EF6950" w:rsidRPr="00204E31" w:rsidRDefault="00EF6950" w:rsidP="00056424">
            <w:pPr>
              <w:pStyle w:val="TAL"/>
              <w:rPr>
                <w:lang w:val="en-GB" w:eastAsia="ja-JP"/>
              </w:rPr>
            </w:pPr>
            <w:r w:rsidRPr="00204E31">
              <w:rPr>
                <w:lang w:val="en-GB" w:eastAsia="ja-JP"/>
              </w:rPr>
              <w:t>Yes</w:t>
            </w:r>
          </w:p>
        </w:tc>
        <w:tc>
          <w:tcPr>
            <w:tcW w:w="1264" w:type="dxa"/>
          </w:tcPr>
          <w:p w:rsidR="00EF6950" w:rsidRPr="00204E31" w:rsidRDefault="00EF6950" w:rsidP="00056424">
            <w:pPr>
              <w:pStyle w:val="TAL"/>
              <w:rPr>
                <w:lang w:val="en-GB" w:eastAsia="ja-JP"/>
              </w:rPr>
            </w:pPr>
            <w:r w:rsidRPr="00204E31">
              <w:rPr>
                <w:lang w:val="en-GB" w:eastAsia="ja-JP"/>
              </w:rPr>
              <w:t>No</w:t>
            </w:r>
          </w:p>
        </w:tc>
        <w:tc>
          <w:tcPr>
            <w:tcW w:w="1264" w:type="dxa"/>
          </w:tcPr>
          <w:p w:rsidR="00EF6950" w:rsidRPr="00204E31" w:rsidRDefault="00EF6950" w:rsidP="00056424">
            <w:pPr>
              <w:pStyle w:val="TAL"/>
              <w:rPr>
                <w:lang w:val="en-GB" w:eastAsia="ja-JP"/>
              </w:rPr>
            </w:pPr>
            <w:r w:rsidRPr="00204E31">
              <w:rPr>
                <w:lang w:val="en-GB" w:eastAsia="ja-JP"/>
              </w:rPr>
              <w:t>No</w:t>
            </w:r>
          </w:p>
        </w:tc>
        <w:tc>
          <w:tcPr>
            <w:tcW w:w="1264" w:type="dxa"/>
          </w:tcPr>
          <w:p w:rsidR="00EF6950" w:rsidRPr="00204E31" w:rsidRDefault="00EF6950" w:rsidP="00056424">
            <w:pPr>
              <w:pStyle w:val="TAL"/>
              <w:rPr>
                <w:lang w:val="en-GB" w:eastAsia="ja-JP"/>
              </w:rPr>
            </w:pPr>
            <w:r w:rsidRPr="00204E31">
              <w:rPr>
                <w:lang w:val="en-GB" w:eastAsia="ja-JP"/>
              </w:rPr>
              <w:t xml:space="preserve">Yes </w:t>
            </w:r>
          </w:p>
        </w:tc>
      </w:tr>
      <w:tr w:rsidR="00204E31" w:rsidRPr="00204E31" w:rsidTr="004F550C">
        <w:tc>
          <w:tcPr>
            <w:tcW w:w="1134" w:type="dxa"/>
          </w:tcPr>
          <w:p w:rsidR="00EF6950" w:rsidRPr="00204E31" w:rsidRDefault="00EF6950" w:rsidP="00056424">
            <w:pPr>
              <w:pStyle w:val="TAL"/>
              <w:rPr>
                <w:lang w:val="en-GB" w:eastAsia="ja-JP"/>
              </w:rPr>
            </w:pPr>
            <w:r w:rsidRPr="00204E31">
              <w:rPr>
                <w:lang w:val="en-GB" w:eastAsia="ja-JP"/>
              </w:rPr>
              <w:t>Bluetooth</w:t>
            </w:r>
          </w:p>
        </w:tc>
        <w:tc>
          <w:tcPr>
            <w:tcW w:w="1087" w:type="dxa"/>
          </w:tcPr>
          <w:p w:rsidR="00EF6950" w:rsidRPr="00204E31" w:rsidRDefault="00EF6950" w:rsidP="00056424">
            <w:pPr>
              <w:pStyle w:val="TAL"/>
              <w:rPr>
                <w:lang w:val="en-GB" w:eastAsia="ja-JP"/>
              </w:rPr>
            </w:pPr>
            <w:r w:rsidRPr="00204E31">
              <w:rPr>
                <w:lang w:val="en-GB" w:eastAsia="ja-JP"/>
              </w:rPr>
              <w:t>No</w:t>
            </w:r>
          </w:p>
        </w:tc>
        <w:tc>
          <w:tcPr>
            <w:tcW w:w="2209" w:type="dxa"/>
          </w:tcPr>
          <w:p w:rsidR="00EF6950" w:rsidRPr="00204E31" w:rsidRDefault="00EF6950" w:rsidP="00056424">
            <w:pPr>
              <w:pStyle w:val="TAL"/>
              <w:rPr>
                <w:lang w:val="en-GB" w:eastAsia="ja-JP"/>
              </w:rPr>
            </w:pPr>
            <w:r w:rsidRPr="00204E31">
              <w:rPr>
                <w:lang w:val="en-GB" w:eastAsia="ja-JP"/>
              </w:rPr>
              <w:t>Yes</w:t>
            </w:r>
          </w:p>
        </w:tc>
        <w:tc>
          <w:tcPr>
            <w:tcW w:w="1264" w:type="dxa"/>
          </w:tcPr>
          <w:p w:rsidR="00EF6950" w:rsidRPr="00204E31" w:rsidRDefault="00EF6950" w:rsidP="00056424">
            <w:pPr>
              <w:pStyle w:val="TAL"/>
              <w:rPr>
                <w:lang w:val="en-GB" w:eastAsia="ja-JP"/>
              </w:rPr>
            </w:pPr>
            <w:r w:rsidRPr="00204E31">
              <w:rPr>
                <w:lang w:val="en-GB" w:eastAsia="ja-JP"/>
              </w:rPr>
              <w:t>No</w:t>
            </w:r>
          </w:p>
        </w:tc>
        <w:tc>
          <w:tcPr>
            <w:tcW w:w="1264" w:type="dxa"/>
          </w:tcPr>
          <w:p w:rsidR="00EF6950" w:rsidRPr="00204E31" w:rsidRDefault="00EF6950" w:rsidP="00056424">
            <w:pPr>
              <w:pStyle w:val="TAL"/>
              <w:rPr>
                <w:lang w:val="en-GB" w:eastAsia="ja-JP"/>
              </w:rPr>
            </w:pPr>
            <w:r w:rsidRPr="00204E31">
              <w:rPr>
                <w:lang w:val="en-GB" w:eastAsia="ja-JP"/>
              </w:rPr>
              <w:t>No</w:t>
            </w:r>
          </w:p>
        </w:tc>
        <w:tc>
          <w:tcPr>
            <w:tcW w:w="1264" w:type="dxa"/>
          </w:tcPr>
          <w:p w:rsidR="00EF6950" w:rsidRPr="00204E31" w:rsidRDefault="00EF6950" w:rsidP="00056424">
            <w:pPr>
              <w:pStyle w:val="TAL"/>
              <w:rPr>
                <w:lang w:val="en-GB" w:eastAsia="ja-JP"/>
              </w:rPr>
            </w:pPr>
            <w:r w:rsidRPr="00204E31">
              <w:rPr>
                <w:lang w:val="en-GB" w:eastAsia="ja-JP"/>
              </w:rPr>
              <w:t>No</w:t>
            </w:r>
          </w:p>
        </w:tc>
      </w:tr>
      <w:tr w:rsidR="00204E31" w:rsidRPr="00204E31" w:rsidTr="004F550C">
        <w:tc>
          <w:tcPr>
            <w:tcW w:w="1134" w:type="dxa"/>
          </w:tcPr>
          <w:p w:rsidR="00EF6950" w:rsidRPr="00204E31" w:rsidRDefault="00EF6950" w:rsidP="00056424">
            <w:pPr>
              <w:pStyle w:val="TAL"/>
              <w:rPr>
                <w:lang w:val="en-GB" w:eastAsia="ja-JP"/>
              </w:rPr>
            </w:pPr>
            <w:r w:rsidRPr="00204E31">
              <w:rPr>
                <w:lang w:val="en-GB" w:eastAsia="ja-JP"/>
              </w:rPr>
              <w:t>TBS</w:t>
            </w:r>
            <w:r w:rsidR="00203869" w:rsidRPr="00204E31">
              <w:rPr>
                <w:vertAlign w:val="superscript"/>
                <w:lang w:val="en-GB" w:eastAsia="ja-JP"/>
              </w:rPr>
              <w:t xml:space="preserve"> Note 2</w:t>
            </w:r>
          </w:p>
        </w:tc>
        <w:tc>
          <w:tcPr>
            <w:tcW w:w="1087" w:type="dxa"/>
          </w:tcPr>
          <w:p w:rsidR="00EF6950" w:rsidRPr="00204E31" w:rsidRDefault="00203869" w:rsidP="00056424">
            <w:pPr>
              <w:pStyle w:val="TAL"/>
              <w:rPr>
                <w:lang w:val="en-GB" w:eastAsia="ja-JP"/>
              </w:rPr>
            </w:pPr>
            <w:r w:rsidRPr="00204E31">
              <w:rPr>
                <w:lang w:val="en-GB" w:eastAsia="ja-JP"/>
              </w:rPr>
              <w:t>Yes</w:t>
            </w:r>
          </w:p>
        </w:tc>
        <w:tc>
          <w:tcPr>
            <w:tcW w:w="2209" w:type="dxa"/>
          </w:tcPr>
          <w:p w:rsidR="00EF6950" w:rsidRPr="00204E31" w:rsidRDefault="00EF6950" w:rsidP="00056424">
            <w:pPr>
              <w:pStyle w:val="TAL"/>
              <w:rPr>
                <w:lang w:val="en-GB" w:eastAsia="ja-JP"/>
              </w:rPr>
            </w:pPr>
            <w:r w:rsidRPr="00204E31">
              <w:rPr>
                <w:lang w:val="en-GB" w:eastAsia="ja-JP"/>
              </w:rPr>
              <w:t>Yes</w:t>
            </w:r>
          </w:p>
        </w:tc>
        <w:tc>
          <w:tcPr>
            <w:tcW w:w="1264" w:type="dxa"/>
          </w:tcPr>
          <w:p w:rsidR="00EF6950" w:rsidRPr="00204E31" w:rsidRDefault="00EF6950" w:rsidP="00056424">
            <w:pPr>
              <w:pStyle w:val="TAL"/>
              <w:rPr>
                <w:lang w:val="en-GB" w:eastAsia="ja-JP"/>
              </w:rPr>
            </w:pPr>
            <w:r w:rsidRPr="00204E31">
              <w:rPr>
                <w:lang w:val="en-GB" w:eastAsia="ja-JP"/>
              </w:rPr>
              <w:t>No</w:t>
            </w:r>
          </w:p>
        </w:tc>
        <w:tc>
          <w:tcPr>
            <w:tcW w:w="1264" w:type="dxa"/>
          </w:tcPr>
          <w:p w:rsidR="00EF6950" w:rsidRPr="00204E31" w:rsidRDefault="00EF6950" w:rsidP="00056424">
            <w:pPr>
              <w:pStyle w:val="TAL"/>
              <w:rPr>
                <w:lang w:val="en-GB" w:eastAsia="ja-JP"/>
              </w:rPr>
            </w:pPr>
            <w:r w:rsidRPr="00204E31">
              <w:rPr>
                <w:lang w:val="en-GB" w:eastAsia="ja-JP"/>
              </w:rPr>
              <w:t>No</w:t>
            </w:r>
          </w:p>
        </w:tc>
        <w:tc>
          <w:tcPr>
            <w:tcW w:w="1264" w:type="dxa"/>
          </w:tcPr>
          <w:p w:rsidR="00EF6950" w:rsidRPr="00204E31" w:rsidRDefault="00203869" w:rsidP="00056424">
            <w:pPr>
              <w:pStyle w:val="TAL"/>
              <w:rPr>
                <w:lang w:val="en-GB" w:eastAsia="ja-JP"/>
              </w:rPr>
            </w:pPr>
            <w:r w:rsidRPr="00204E31">
              <w:rPr>
                <w:lang w:val="en-GB" w:eastAsia="ja-JP"/>
              </w:rPr>
              <w:t>Yes (MBS)</w:t>
            </w:r>
          </w:p>
        </w:tc>
      </w:tr>
      <w:tr w:rsidR="00203869" w:rsidRPr="00204E31" w:rsidTr="004F550C">
        <w:tc>
          <w:tcPr>
            <w:tcW w:w="8222" w:type="dxa"/>
            <w:gridSpan w:val="6"/>
          </w:tcPr>
          <w:p w:rsidR="00203869" w:rsidRPr="00204E31" w:rsidRDefault="00064B4B" w:rsidP="00203869">
            <w:pPr>
              <w:pStyle w:val="TAL"/>
              <w:rPr>
                <w:lang w:val="en-GB" w:eastAsia="ja-JP"/>
              </w:rPr>
            </w:pPr>
            <w:r w:rsidRPr="00204E31">
              <w:rPr>
                <w:lang w:val="en-GB" w:eastAsia="ja-JP"/>
              </w:rPr>
              <w:t>NOTE 1:</w:t>
            </w:r>
            <w:r w:rsidR="00203869" w:rsidRPr="00204E31">
              <w:rPr>
                <w:lang w:val="en-GB" w:eastAsia="ja-JP"/>
              </w:rPr>
              <w:tab/>
              <w:t>This includes TBS positioning based on PRS signals.</w:t>
            </w:r>
          </w:p>
          <w:p w:rsidR="00203869" w:rsidRPr="00204E31" w:rsidDel="00203869" w:rsidRDefault="00064B4B" w:rsidP="00203869">
            <w:pPr>
              <w:pStyle w:val="TAL"/>
              <w:rPr>
                <w:lang w:val="en-GB" w:eastAsia="ja-JP"/>
              </w:rPr>
            </w:pPr>
            <w:r w:rsidRPr="00204E31">
              <w:rPr>
                <w:lang w:val="en-GB" w:eastAsia="ja-JP"/>
              </w:rPr>
              <w:t>NOTE 2:</w:t>
            </w:r>
            <w:r w:rsidR="00203869" w:rsidRPr="00204E31">
              <w:rPr>
                <w:lang w:val="en-GB" w:eastAsia="ja-JP"/>
              </w:rPr>
              <w:tab/>
              <w:t>In this version of the specification only for TBS positioning based on MBS signals.</w:t>
            </w:r>
          </w:p>
        </w:tc>
      </w:tr>
    </w:tbl>
    <w:p w:rsidR="004B35F8" w:rsidRPr="00204E31" w:rsidRDefault="004B35F8" w:rsidP="00DE73E0"/>
    <w:p w:rsidR="00EF6950" w:rsidRPr="00204E31" w:rsidRDefault="00BC7C1B" w:rsidP="00DE73E0">
      <w:r w:rsidRPr="00204E31">
        <w:t>S</w:t>
      </w:r>
      <w:r w:rsidR="00203869" w:rsidRPr="00204E31">
        <w:t>ensor</w:t>
      </w:r>
      <w:r w:rsidR="00EF6950" w:rsidRPr="00204E31">
        <w:t>, WLAN, Bluetooth, and TBS positioning methods</w:t>
      </w:r>
      <w:r w:rsidR="00203869" w:rsidRPr="00204E31">
        <w:t xml:space="preserve"> based on MBS signals</w:t>
      </w:r>
      <w:r w:rsidR="00EF6950" w:rsidRPr="00204E31">
        <w:t xml:space="preserve"> are also supported in standalone mode, as described in the corresponding </w:t>
      </w:r>
      <w:r w:rsidR="00204E31">
        <w:t>clauses</w:t>
      </w:r>
      <w:r w:rsidR="00EF6950" w:rsidRPr="00204E31">
        <w:t>.</w:t>
      </w:r>
    </w:p>
    <w:p w:rsidR="004B35F8" w:rsidRPr="00204E31" w:rsidRDefault="004B35F8" w:rsidP="004B35F8">
      <w:pPr>
        <w:pStyle w:val="Heading3"/>
      </w:pPr>
      <w:bookmarkStart w:id="35" w:name="_Toc12401717"/>
      <w:bookmarkStart w:id="36" w:name="_Toc37259578"/>
      <w:r w:rsidRPr="00204E31">
        <w:t>4.3.1</w:t>
      </w:r>
      <w:r w:rsidRPr="00204E31">
        <w:tab/>
        <w:t>Network-assisted GNSS Methods</w:t>
      </w:r>
      <w:bookmarkEnd w:id="35"/>
      <w:bookmarkEnd w:id="36"/>
    </w:p>
    <w:p w:rsidR="004B35F8" w:rsidRPr="00204E31" w:rsidRDefault="004B35F8" w:rsidP="004B35F8">
      <w:pPr>
        <w:rPr>
          <w:rFonts w:eastAsia="MS Mincho"/>
        </w:rPr>
      </w:pPr>
      <w:r w:rsidRPr="00204E31">
        <w:t>These methods make use of UEs that are equipped with radio receivers capable of receiving GNSS signals.</w:t>
      </w:r>
      <w:ins w:id="37" w:author="CR#0087r1" w:date="2020-07-20T01:25:00Z">
        <w:r w:rsidR="00440B0F" w:rsidRPr="00440B0F">
          <w:t xml:space="preserve"> </w:t>
        </w:r>
        <w:r w:rsidR="00440B0F">
          <w:t>In 3GPP specifications the term GNSS encompasses both global and regional/augmentation navigation satellite systems.</w:t>
        </w:r>
      </w:ins>
    </w:p>
    <w:p w:rsidR="00440B0F" w:rsidRDefault="00440B0F" w:rsidP="00440B0F">
      <w:pPr>
        <w:rPr>
          <w:ins w:id="38" w:author="CR#0087r1" w:date="2020-07-20T01:25:00Z"/>
        </w:rPr>
      </w:pPr>
      <w:ins w:id="39" w:author="CR#0087r1" w:date="2020-07-20T01:25:00Z">
        <w:r w:rsidRPr="00684E63">
          <w:t xml:space="preserve">Examples of </w:t>
        </w:r>
        <w:r>
          <w:t>global navigation satellite systems</w:t>
        </w:r>
        <w:r w:rsidRPr="00684E63">
          <w:t xml:space="preserve"> include GPS, Modernized GPS, Galileo, GLONASS, </w:t>
        </w:r>
        <w:r>
          <w:t>and</w:t>
        </w:r>
        <w:r w:rsidRPr="00684E63">
          <w:t xml:space="preserve"> BeiDou Navigation Satellite System (BDS)</w:t>
        </w:r>
        <w:r>
          <w:t xml:space="preserve">. Regional navigation satellite systems include Quasi Zenith Satellite System (QZSS), and </w:t>
        </w:r>
        <w:r w:rsidRPr="00010517">
          <w:t>NAVigation with Indian Constellation (NavIC)</w:t>
        </w:r>
        <w:r>
          <w:t>, while the many augmentation systems, listed in 8.1.1, are classified under the generic term of Space Based Augmentation Systems (SBAS) and provide regional augmentation services.</w:t>
        </w:r>
      </w:ins>
    </w:p>
    <w:p w:rsidR="004B35F8" w:rsidRPr="00204E31" w:rsidDel="00440B0F" w:rsidRDefault="004B35F8" w:rsidP="004B35F8">
      <w:pPr>
        <w:rPr>
          <w:del w:id="40" w:author="CR#0087r1" w:date="2020-07-20T01:25:00Z"/>
        </w:rPr>
      </w:pPr>
      <w:del w:id="41" w:author="CR#0087r1" w:date="2020-07-20T01:25:00Z">
        <w:r w:rsidRPr="00204E31" w:rsidDel="00440B0F">
          <w:delText>Examples of GNSS include GPS, Modernized GPS, Galileo, GLONASS, Space Based A</w:delText>
        </w:r>
        <w:r w:rsidR="002C4D03" w:rsidRPr="00204E31" w:rsidDel="00440B0F">
          <w:delText xml:space="preserve">ugmentation Systems (SBAS), </w:delText>
        </w:r>
        <w:r w:rsidRPr="00204E31" w:rsidDel="00440B0F">
          <w:delText>Quasi Zenith Satellite System (QZSS)</w:delText>
        </w:r>
        <w:r w:rsidR="002C4D03" w:rsidRPr="00204E31" w:rsidDel="00440B0F">
          <w:delText>, BeiDou Navigation Satellite System (BDS)</w:delText>
        </w:r>
        <w:r w:rsidR="006E0E4B" w:rsidRPr="00204E31" w:rsidDel="00440B0F">
          <w:delText>, and NAVigation with Indian Constellation (NavIC)</w:delText>
        </w:r>
        <w:r w:rsidRPr="00204E31" w:rsidDel="00440B0F">
          <w:delText>.</w:delText>
        </w:r>
      </w:del>
    </w:p>
    <w:p w:rsidR="004B35F8" w:rsidRPr="00204E31" w:rsidRDefault="004B35F8" w:rsidP="004B35F8">
      <w:r w:rsidRPr="00204E31">
        <w:t>In this concept, different GNSSs (e.g. GPS, Galileo, etc.) can be used separately or in combination to determine the location of a UE.</w:t>
      </w:r>
    </w:p>
    <w:p w:rsidR="004B35F8" w:rsidRPr="00204E31" w:rsidRDefault="004B35F8" w:rsidP="00204E31">
      <w:r w:rsidRPr="00204E31">
        <w:t>The operation of the network-assisted GNSS methods is described in clause 8.1.</w:t>
      </w:r>
    </w:p>
    <w:p w:rsidR="004B35F8" w:rsidRPr="00204E31" w:rsidRDefault="004B35F8" w:rsidP="004B35F8">
      <w:pPr>
        <w:pStyle w:val="Heading3"/>
      </w:pPr>
      <w:bookmarkStart w:id="42" w:name="_Toc12401718"/>
      <w:bookmarkStart w:id="43" w:name="_Toc37259579"/>
      <w:r w:rsidRPr="00204E31">
        <w:t>4.3.2</w:t>
      </w:r>
      <w:r w:rsidRPr="00204E31">
        <w:tab/>
        <w:t>Downlink positioning</w:t>
      </w:r>
      <w:bookmarkEnd w:id="42"/>
      <w:bookmarkEnd w:id="43"/>
    </w:p>
    <w:p w:rsidR="000050A9" w:rsidRPr="00204E31" w:rsidRDefault="000050A9" w:rsidP="000050A9">
      <w:r w:rsidRPr="00204E31">
        <w:t>The downlink (OTDOA) positioning method makes use of the measured timing of downlink signals received fro</w:t>
      </w:r>
      <w:r w:rsidR="00F72677" w:rsidRPr="00204E31">
        <w:t xml:space="preserve">m multiple </w:t>
      </w:r>
      <w:r w:rsidR="00203869" w:rsidRPr="00204E31">
        <w:t>TPs</w:t>
      </w:r>
      <w:r w:rsidR="00F72677" w:rsidRPr="00204E31">
        <w:t xml:space="preserve"> at the UE. </w:t>
      </w:r>
      <w:r w:rsidRPr="00204E31">
        <w:t xml:space="preserve">The UE measures the timing of the received signals using assistance data received from the positioning server, and the resulting measurements are used to locate the UE in relation to the neighbouring </w:t>
      </w:r>
      <w:r w:rsidR="00203869" w:rsidRPr="00204E31">
        <w:t>TPs</w:t>
      </w:r>
      <w:r w:rsidRPr="00204E31">
        <w:t>.</w:t>
      </w:r>
    </w:p>
    <w:p w:rsidR="000050A9" w:rsidRPr="00204E31" w:rsidRDefault="000050A9" w:rsidP="000050A9">
      <w:r w:rsidRPr="00204E31">
        <w:t>The operation of the downlink positioning method is described in clause 8.2.</w:t>
      </w:r>
    </w:p>
    <w:p w:rsidR="004B35F8" w:rsidRPr="00204E31" w:rsidRDefault="004B35F8" w:rsidP="004B35F8">
      <w:pPr>
        <w:pStyle w:val="Heading3"/>
        <w:rPr>
          <w:snapToGrid w:val="0"/>
        </w:rPr>
      </w:pPr>
      <w:bookmarkStart w:id="44" w:name="_Toc12401719"/>
      <w:bookmarkStart w:id="45" w:name="_Toc37259580"/>
      <w:r w:rsidRPr="00204E31">
        <w:rPr>
          <w:snapToGrid w:val="0"/>
        </w:rPr>
        <w:t>4.3.3</w:t>
      </w:r>
      <w:r w:rsidRPr="00204E31">
        <w:rPr>
          <w:snapToGrid w:val="0"/>
        </w:rPr>
        <w:tab/>
        <w:t>Enhanced Cell ID Methods</w:t>
      </w:r>
      <w:bookmarkEnd w:id="44"/>
      <w:bookmarkEnd w:id="45"/>
    </w:p>
    <w:p w:rsidR="004B35F8" w:rsidRPr="00204E31" w:rsidRDefault="004B35F8" w:rsidP="004B35F8">
      <w:r w:rsidRPr="00204E31">
        <w:t>In the Cell ID (CID) positioning method, the position of an UE is estimated with the knowledge of its serving eNode B and cell. The information about the serving eNode B and cell may be obtained by</w:t>
      </w:r>
      <w:r w:rsidR="00D61687" w:rsidRPr="00204E31">
        <w:t xml:space="preserve"> paging, tracking area update, </w:t>
      </w:r>
      <w:r w:rsidRPr="00204E31">
        <w:t>or other methods. Enhanced Cell ID (E</w:t>
      </w:r>
      <w:r w:rsidRPr="00204E31">
        <w:noBreakHyphen/>
        <w:t>CID) positioning refers to techniques which use additional UE and/or E</w:t>
      </w:r>
      <w:r w:rsidRPr="00204E31">
        <w:noBreakHyphen/>
        <w:t>UTRAN radio resource and other measurements to improve the UE location estimate.</w:t>
      </w:r>
    </w:p>
    <w:p w:rsidR="004B35F8" w:rsidRPr="00204E31" w:rsidRDefault="004B35F8" w:rsidP="004B35F8">
      <w:r w:rsidRPr="00204E31">
        <w:t xml:space="preserve">Although E-CID positioning may utilise some of the same measurements as the measurement control system in the RRC protocol, the UE generally is not expected to make additional measurements for the sole purpose of positioning; </w:t>
      </w:r>
      <w:r w:rsidRPr="00204E31">
        <w:lastRenderedPageBreak/>
        <w:t>i.e., the positioning procedures do not supply a measurement configuration or measurement control message, and the UE reports the measurements that it has available rather than being required to take additional measurement actions.</w:t>
      </w:r>
      <w:r w:rsidR="008F7D82" w:rsidRPr="00204E31">
        <w:t xml:space="preserve"> For NB-IoT, when the UE goes to Idle state to perform positioning measurements, the UE may be required to take additional measurement actions, as specified in </w:t>
      </w:r>
      <w:r w:rsidR="00B5767F" w:rsidRPr="00204E31">
        <w:t>clause</w:t>
      </w:r>
      <w:r w:rsidR="008F7D82" w:rsidRPr="00204E31">
        <w:t xml:space="preserve"> 7.1.3.</w:t>
      </w:r>
    </w:p>
    <w:p w:rsidR="004B35F8" w:rsidRPr="00204E31" w:rsidRDefault="004B35F8" w:rsidP="00204E31">
      <w:r w:rsidRPr="00204E31">
        <w:t>In cases with a requirement for close time c</w:t>
      </w:r>
      <w:r w:rsidR="00D61687" w:rsidRPr="00204E31">
        <w:t xml:space="preserve">oupling between UE and eNode B </w:t>
      </w:r>
      <w:r w:rsidRPr="00204E31">
        <w:t>measurements (e.g., TADV type 1 and UE Tx-Rx time difference), the eNode B configures the appropriate RRC measurements and is responsible for maintaining the required coupling between the measurements.The operation of the Enhanced Cell ID method is described in clause 8.3.</w:t>
      </w:r>
    </w:p>
    <w:p w:rsidR="00BC2881" w:rsidRPr="00204E31" w:rsidRDefault="00BC2881" w:rsidP="00BC2881">
      <w:pPr>
        <w:pStyle w:val="Heading3"/>
        <w:rPr>
          <w:rFonts w:eastAsia="MS Mincho"/>
        </w:rPr>
      </w:pPr>
      <w:bookmarkStart w:id="46" w:name="_Toc12401720"/>
      <w:bookmarkStart w:id="47" w:name="_Toc37259581"/>
      <w:r w:rsidRPr="00204E31">
        <w:rPr>
          <w:rFonts w:eastAsia="MS Mincho"/>
        </w:rPr>
        <w:t>4.3.4</w:t>
      </w:r>
      <w:r w:rsidRPr="00204E31">
        <w:rPr>
          <w:rFonts w:eastAsia="MS Mincho"/>
        </w:rPr>
        <w:tab/>
        <w:t>Uplink positioning</w:t>
      </w:r>
      <w:bookmarkEnd w:id="46"/>
      <w:bookmarkEnd w:id="47"/>
    </w:p>
    <w:p w:rsidR="00BC2881" w:rsidRPr="00204E31" w:rsidRDefault="00BC2881" w:rsidP="00204E31">
      <w:pPr>
        <w:rPr>
          <w:rFonts w:eastAsia="MS Mincho"/>
        </w:rPr>
      </w:pPr>
      <w:r w:rsidRPr="00204E31">
        <w:rPr>
          <w:rFonts w:eastAsia="MS Mincho"/>
        </w:rPr>
        <w:t>The uplink (e.g., UTDOA) positioning method makes use of the measured timing at multiple LMUs of uplink signals transmitted from UE. The LMU measures the timing of the received signals using assistance data received from the positioning server, and the resulting measurements are used to estimate the location of the UE.</w:t>
      </w:r>
    </w:p>
    <w:p w:rsidR="00BC2881" w:rsidRPr="00204E31" w:rsidRDefault="00BC2881" w:rsidP="00204E31">
      <w:pPr>
        <w:rPr>
          <w:rFonts w:eastAsia="MS Mincho"/>
        </w:rPr>
      </w:pPr>
      <w:r w:rsidRPr="00204E31">
        <w:rPr>
          <w:rFonts w:eastAsia="MS Mincho"/>
        </w:rPr>
        <w:t>The operation of the Uplink positioning m</w:t>
      </w:r>
      <w:r w:rsidR="00805C35" w:rsidRPr="00204E31">
        <w:rPr>
          <w:rFonts w:eastAsia="MS Mincho"/>
        </w:rPr>
        <w:t>ethod is described in clause 8.5</w:t>
      </w:r>
      <w:r w:rsidRPr="00204E31">
        <w:rPr>
          <w:rFonts w:eastAsia="MS Mincho"/>
        </w:rPr>
        <w:t>.</w:t>
      </w:r>
    </w:p>
    <w:p w:rsidR="00EF6950" w:rsidRPr="00204E31" w:rsidRDefault="00EF6950" w:rsidP="00EF6950">
      <w:pPr>
        <w:pStyle w:val="Heading3"/>
      </w:pPr>
      <w:bookmarkStart w:id="48" w:name="_Toc12401721"/>
      <w:bookmarkStart w:id="49" w:name="_Toc37259582"/>
      <w:r w:rsidRPr="00204E31">
        <w:t>4.3.5</w:t>
      </w:r>
      <w:r w:rsidRPr="00204E31">
        <w:tab/>
        <w:t xml:space="preserve">Barometric </w:t>
      </w:r>
      <w:r w:rsidR="00203869" w:rsidRPr="00204E31">
        <w:t xml:space="preserve">pressure </w:t>
      </w:r>
      <w:r w:rsidRPr="00204E31">
        <w:t>sensor positioning</w:t>
      </w:r>
      <w:bookmarkEnd w:id="48"/>
      <w:bookmarkEnd w:id="49"/>
    </w:p>
    <w:p w:rsidR="00203869" w:rsidRPr="00204E31" w:rsidRDefault="00EF6950" w:rsidP="00204E31">
      <w:pPr>
        <w:rPr>
          <w:rFonts w:eastAsia="MS Mincho"/>
        </w:rPr>
      </w:pPr>
      <w:r w:rsidRPr="00204E31">
        <w:rPr>
          <w:rFonts w:eastAsia="MS Mincho"/>
        </w:rPr>
        <w:t xml:space="preserve">The barometric pressure </w:t>
      </w:r>
      <w:r w:rsidR="00203869" w:rsidRPr="00204E31">
        <w:rPr>
          <w:rFonts w:eastAsia="MS Mincho"/>
        </w:rPr>
        <w:t xml:space="preserve">sensor </w:t>
      </w:r>
      <w:r w:rsidRPr="00204E31">
        <w:rPr>
          <w:rFonts w:eastAsia="MS Mincho"/>
        </w:rPr>
        <w:t xml:space="preserve">method makes use of barometric sensors to determine the vertical component of the position of the UE. </w:t>
      </w:r>
      <w:r w:rsidR="00203869" w:rsidRPr="00204E31">
        <w:rPr>
          <w:rFonts w:eastAsia="MS Mincho"/>
        </w:rPr>
        <w:t>The UE measures barometric pressure, optionally aided by assistance data, to calculate the vertical component of its location or to send measurements to the positioning server for position calculation.</w:t>
      </w:r>
    </w:p>
    <w:p w:rsidR="00EF6950" w:rsidRPr="00204E31" w:rsidRDefault="00EF6950" w:rsidP="00204E31">
      <w:pPr>
        <w:rPr>
          <w:rFonts w:eastAsia="MS Mincho"/>
        </w:rPr>
      </w:pPr>
      <w:r w:rsidRPr="00204E31">
        <w:rPr>
          <w:rFonts w:eastAsia="MS Mincho"/>
        </w:rPr>
        <w:t>This method should be combined with other positioning methods to determine the 3D position of the UE.</w:t>
      </w:r>
    </w:p>
    <w:p w:rsidR="00EF6950" w:rsidRPr="00204E31" w:rsidRDefault="00EF6950" w:rsidP="00204E31">
      <w:pPr>
        <w:rPr>
          <w:rFonts w:eastAsia="MS Mincho"/>
        </w:rPr>
      </w:pPr>
      <w:r w:rsidRPr="00204E31">
        <w:rPr>
          <w:rFonts w:eastAsia="MS Mincho"/>
        </w:rPr>
        <w:t xml:space="preserve">The operation of the Barometric </w:t>
      </w:r>
      <w:r w:rsidR="00203869" w:rsidRPr="00204E31">
        <w:rPr>
          <w:rFonts w:eastAsia="MS Mincho"/>
        </w:rPr>
        <w:t xml:space="preserve">pressure </w:t>
      </w:r>
      <w:r w:rsidRPr="00204E31">
        <w:rPr>
          <w:rFonts w:eastAsia="MS Mincho"/>
        </w:rPr>
        <w:t>sensor positioning method is described in clause 8.</w:t>
      </w:r>
      <w:r w:rsidR="002573E8" w:rsidRPr="00204E31">
        <w:rPr>
          <w:rFonts w:eastAsia="MS Mincho"/>
        </w:rPr>
        <w:t>6</w:t>
      </w:r>
      <w:r w:rsidRPr="00204E31">
        <w:rPr>
          <w:rFonts w:eastAsia="MS Mincho"/>
        </w:rPr>
        <w:t>.</w:t>
      </w:r>
    </w:p>
    <w:p w:rsidR="00EF6950" w:rsidRPr="00204E31" w:rsidRDefault="00EF6950" w:rsidP="00EF6950">
      <w:pPr>
        <w:pStyle w:val="Heading3"/>
        <w:rPr>
          <w:rFonts w:eastAsia="MS Mincho"/>
        </w:rPr>
      </w:pPr>
      <w:bookmarkStart w:id="50" w:name="_Toc12401722"/>
      <w:bookmarkStart w:id="51" w:name="_Toc37259583"/>
      <w:r w:rsidRPr="00204E31">
        <w:rPr>
          <w:rFonts w:eastAsia="MS Mincho"/>
        </w:rPr>
        <w:t>4.3.6</w:t>
      </w:r>
      <w:r w:rsidRPr="00204E31">
        <w:rPr>
          <w:rFonts w:eastAsia="MS Mincho"/>
        </w:rPr>
        <w:tab/>
        <w:t>WLAN positioning</w:t>
      </w:r>
      <w:bookmarkEnd w:id="50"/>
      <w:bookmarkEnd w:id="51"/>
    </w:p>
    <w:p w:rsidR="00EF6950" w:rsidRPr="00204E31" w:rsidRDefault="00EF6950" w:rsidP="00EF6950">
      <w:pPr>
        <w:rPr>
          <w:rFonts w:eastAsia="MS Mincho"/>
        </w:rPr>
      </w:pPr>
      <w:r w:rsidRPr="00204E31">
        <w:rPr>
          <w:rFonts w:eastAsia="MS Mincho"/>
        </w:rPr>
        <w:t>The WLAN positioning method makes use of the WLAN measurements (AP identifiers and optionally other measurements) and databases to det</w:t>
      </w:r>
      <w:r w:rsidR="00D61687" w:rsidRPr="00204E31">
        <w:rPr>
          <w:rFonts w:eastAsia="MS Mincho"/>
        </w:rPr>
        <w:t xml:space="preserve">ermine the location of the UE. </w:t>
      </w:r>
      <w:r w:rsidRPr="00204E31">
        <w:rPr>
          <w:rFonts w:eastAsia="MS Mincho"/>
        </w:rPr>
        <w:t>The UE measures received signals from WLAN [</w:t>
      </w:r>
      <w:r w:rsidR="00836067" w:rsidRPr="00204E31">
        <w:rPr>
          <w:rFonts w:eastAsia="MS Mincho"/>
        </w:rPr>
        <w:t>29</w:t>
      </w:r>
      <w:r w:rsidRPr="00204E31">
        <w:rPr>
          <w:rFonts w:eastAsia="MS Mincho"/>
        </w:rPr>
        <w:t>] access points</w:t>
      </w:r>
      <w:r w:rsidR="00203869" w:rsidRPr="00204E31">
        <w:rPr>
          <w:rFonts w:eastAsia="MS Mincho"/>
        </w:rPr>
        <w:t>, optionally aided by assistance data, to send measurements to the positioning server for position calculation</w:t>
      </w:r>
      <w:r w:rsidRPr="00204E31">
        <w:rPr>
          <w:rFonts w:eastAsia="MS Mincho"/>
        </w:rPr>
        <w:t>. Using the measurement results and a references database, the location of the UE is calculated.</w:t>
      </w:r>
    </w:p>
    <w:p w:rsidR="00203869" w:rsidRPr="00204E31" w:rsidRDefault="00203869" w:rsidP="00203869">
      <w:pPr>
        <w:rPr>
          <w:rFonts w:eastAsia="MS Mincho"/>
        </w:rPr>
      </w:pPr>
      <w:r w:rsidRPr="00204E31">
        <w:rPr>
          <w:rFonts w:eastAsia="MS Mincho"/>
        </w:rPr>
        <w:t>Alternatively, the UE makes use of WLAN measurements and optionally WLAN AP assistance data provided by the positioning server, to determine its location.</w:t>
      </w:r>
    </w:p>
    <w:p w:rsidR="00EF6950" w:rsidRPr="00204E31" w:rsidRDefault="00EF6950" w:rsidP="00EF6950">
      <w:pPr>
        <w:rPr>
          <w:rFonts w:eastAsia="MS Mincho"/>
        </w:rPr>
      </w:pPr>
      <w:r w:rsidRPr="00204E31">
        <w:rPr>
          <w:rFonts w:eastAsia="MS Mincho"/>
        </w:rPr>
        <w:t xml:space="preserve">The operation of the WLAN positioning method is described in clause </w:t>
      </w:r>
      <w:r w:rsidR="002573E8" w:rsidRPr="00204E31">
        <w:rPr>
          <w:rFonts w:eastAsia="MS Mincho"/>
        </w:rPr>
        <w:t>8.7</w:t>
      </w:r>
      <w:r w:rsidRPr="00204E31">
        <w:rPr>
          <w:rFonts w:eastAsia="MS Mincho"/>
        </w:rPr>
        <w:t>.</w:t>
      </w:r>
    </w:p>
    <w:p w:rsidR="00EF6950" w:rsidRPr="00204E31" w:rsidRDefault="00EF6950" w:rsidP="00EF6950">
      <w:pPr>
        <w:pStyle w:val="Heading3"/>
        <w:rPr>
          <w:rFonts w:eastAsia="MS Mincho"/>
        </w:rPr>
      </w:pPr>
      <w:bookmarkStart w:id="52" w:name="_Toc12401723"/>
      <w:bookmarkStart w:id="53" w:name="_Toc37259584"/>
      <w:r w:rsidRPr="00204E31">
        <w:rPr>
          <w:rFonts w:eastAsia="MS Mincho"/>
        </w:rPr>
        <w:t>4.3.7</w:t>
      </w:r>
      <w:r w:rsidRPr="00204E31">
        <w:rPr>
          <w:rFonts w:eastAsia="MS Mincho"/>
        </w:rPr>
        <w:tab/>
        <w:t>Bluetooth positioning</w:t>
      </w:r>
      <w:bookmarkEnd w:id="52"/>
      <w:bookmarkEnd w:id="53"/>
    </w:p>
    <w:p w:rsidR="00EF6950" w:rsidRPr="00204E31" w:rsidRDefault="00EF6950" w:rsidP="00EF6950">
      <w:pPr>
        <w:rPr>
          <w:rFonts w:eastAsia="MS Mincho"/>
        </w:rPr>
      </w:pPr>
      <w:r w:rsidRPr="00204E31">
        <w:rPr>
          <w:rFonts w:eastAsia="MS Mincho"/>
        </w:rPr>
        <w:t>The Bluetooth positioning method makes use of Bluetooth measurements (beacon identifiers and optionally other measurements) to de</w:t>
      </w:r>
      <w:r w:rsidR="00D61687" w:rsidRPr="00204E31">
        <w:rPr>
          <w:rFonts w:eastAsia="MS Mincho"/>
        </w:rPr>
        <w:t>termine the location of the UE.</w:t>
      </w:r>
      <w:r w:rsidRPr="00204E31">
        <w:rPr>
          <w:rFonts w:eastAsia="MS Mincho"/>
        </w:rPr>
        <w:t xml:space="preserve"> The UE measures received signals from Bluetooth [</w:t>
      </w:r>
      <w:r w:rsidR="00836067" w:rsidRPr="00204E31">
        <w:rPr>
          <w:rFonts w:eastAsia="MS Mincho"/>
        </w:rPr>
        <w:t>30</w:t>
      </w:r>
      <w:r w:rsidRPr="00204E31">
        <w:rPr>
          <w:rFonts w:eastAsia="MS Mincho"/>
        </w:rPr>
        <w:t>] beacons. Using the measurement results and a references database, the location of the UE is calculated. The Bluetooth methods may be combined with other positioning methods (e.g. WLAN) to improve positioning accuracy of the UE.</w:t>
      </w:r>
    </w:p>
    <w:p w:rsidR="00EF6950" w:rsidRPr="00204E31" w:rsidRDefault="00EF6950" w:rsidP="00EF6950">
      <w:pPr>
        <w:rPr>
          <w:rFonts w:eastAsia="MS Mincho"/>
        </w:rPr>
      </w:pPr>
      <w:r w:rsidRPr="00204E31">
        <w:rPr>
          <w:rFonts w:eastAsia="MS Mincho"/>
        </w:rPr>
        <w:t xml:space="preserve">The operation of the Bluetooth positioning method is described in clause </w:t>
      </w:r>
      <w:r w:rsidR="002573E8" w:rsidRPr="00204E31">
        <w:rPr>
          <w:rFonts w:eastAsia="MS Mincho"/>
        </w:rPr>
        <w:t>8.8</w:t>
      </w:r>
      <w:r w:rsidRPr="00204E31">
        <w:rPr>
          <w:rFonts w:eastAsia="MS Mincho"/>
        </w:rPr>
        <w:t>.</w:t>
      </w:r>
    </w:p>
    <w:p w:rsidR="00EF6950" w:rsidRPr="00204E31" w:rsidRDefault="00EF6950" w:rsidP="00EF6950">
      <w:pPr>
        <w:pStyle w:val="Heading3"/>
        <w:rPr>
          <w:rFonts w:eastAsia="MS Mincho"/>
        </w:rPr>
      </w:pPr>
      <w:bookmarkStart w:id="54" w:name="_Toc12401724"/>
      <w:bookmarkStart w:id="55" w:name="_Toc37259585"/>
      <w:r w:rsidRPr="00204E31">
        <w:rPr>
          <w:rFonts w:eastAsia="MS Mincho"/>
        </w:rPr>
        <w:t>4.3.8</w:t>
      </w:r>
      <w:r w:rsidRPr="00204E31">
        <w:rPr>
          <w:rFonts w:eastAsia="MS Mincho"/>
        </w:rPr>
        <w:tab/>
        <w:t>TBS positioning</w:t>
      </w:r>
      <w:bookmarkEnd w:id="54"/>
      <w:bookmarkEnd w:id="55"/>
    </w:p>
    <w:p w:rsidR="00EF6950" w:rsidRPr="00204E31" w:rsidRDefault="00EF6950" w:rsidP="00204E31">
      <w:pPr>
        <w:rPr>
          <w:rFonts w:eastAsia="MS Mincho"/>
        </w:rPr>
      </w:pPr>
      <w:r w:rsidRPr="00204E31">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36067" w:rsidRPr="00204E31">
        <w:rPr>
          <w:rFonts w:eastAsia="MS Mincho"/>
        </w:rPr>
        <w:t>31</w:t>
      </w:r>
      <w:r w:rsidRPr="00204E31">
        <w:rPr>
          <w:rFonts w:eastAsia="MS Mincho"/>
        </w:rPr>
        <w:t>]</w:t>
      </w:r>
      <w:r w:rsidR="00203869" w:rsidRPr="00204E31">
        <w:t xml:space="preserve"> and Positioning Reference Signals (PRS) </w:t>
      </w:r>
      <w:r w:rsidR="007515A3" w:rsidRPr="00204E31">
        <w:t>(TS 36.211 [32])</w:t>
      </w:r>
      <w:r w:rsidR="00836067" w:rsidRPr="00204E31">
        <w:rPr>
          <w:rFonts w:eastAsia="MS Mincho"/>
        </w:rPr>
        <w:t>.</w:t>
      </w:r>
      <w:r w:rsidR="00203869" w:rsidRPr="00204E31">
        <w:rPr>
          <w:rFonts w:eastAsia="MS Mincho"/>
        </w:rPr>
        <w:t xml:space="preserve"> The UE measures received TBS signals, optionally aided by assistance data, to calculate its location or to send measurements to the positioning server for position calculation.</w:t>
      </w:r>
    </w:p>
    <w:p w:rsidR="00203869" w:rsidRPr="00204E31" w:rsidRDefault="00EF6950" w:rsidP="00204E31">
      <w:pPr>
        <w:rPr>
          <w:rFonts w:eastAsia="MS Mincho"/>
        </w:rPr>
      </w:pPr>
      <w:r w:rsidRPr="00204E31">
        <w:rPr>
          <w:rFonts w:eastAsia="MS Mincho"/>
        </w:rPr>
        <w:t xml:space="preserve">The operation of the TBS positioning method </w:t>
      </w:r>
      <w:r w:rsidR="00203869" w:rsidRPr="00204E31">
        <w:t xml:space="preserve">based on MBS signals </w:t>
      </w:r>
      <w:r w:rsidRPr="00204E31">
        <w:rPr>
          <w:rFonts w:eastAsia="MS Mincho"/>
        </w:rPr>
        <w:t xml:space="preserve">is described in clause </w:t>
      </w:r>
      <w:r w:rsidR="002573E8" w:rsidRPr="00204E31">
        <w:rPr>
          <w:rFonts w:eastAsia="MS Mincho"/>
        </w:rPr>
        <w:t>8.9</w:t>
      </w:r>
      <w:r w:rsidRPr="00204E31">
        <w:rPr>
          <w:rFonts w:eastAsia="MS Mincho"/>
        </w:rPr>
        <w:t>.</w:t>
      </w:r>
    </w:p>
    <w:p w:rsidR="00EF6950" w:rsidRPr="00204E31" w:rsidRDefault="00203869" w:rsidP="00204E31">
      <w:r w:rsidRPr="00204E31">
        <w:t>TBS positioning based on PRS signals is part of downlink (OTDOA) positioning and described in clause 8.2.</w:t>
      </w:r>
    </w:p>
    <w:p w:rsidR="00BC7C1B" w:rsidRPr="00204E31" w:rsidRDefault="00BC7C1B" w:rsidP="004F550C">
      <w:pPr>
        <w:pStyle w:val="Heading3"/>
      </w:pPr>
      <w:bookmarkStart w:id="56" w:name="_Toc12401725"/>
      <w:bookmarkStart w:id="57" w:name="_Toc37259586"/>
      <w:r w:rsidRPr="00204E31">
        <w:lastRenderedPageBreak/>
        <w:t>4.3.9</w:t>
      </w:r>
      <w:r w:rsidRPr="00204E31">
        <w:tab/>
        <w:t>Motion sensor positioning</w:t>
      </w:r>
      <w:bookmarkEnd w:id="56"/>
      <w:bookmarkEnd w:id="57"/>
    </w:p>
    <w:p w:rsidR="00BC7C1B" w:rsidRPr="00204E31" w:rsidRDefault="00BC7C1B" w:rsidP="00BC7C1B">
      <w:r w:rsidRPr="00204E31">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rsidR="00BC7C1B" w:rsidRPr="00204E31" w:rsidRDefault="00BC7C1B" w:rsidP="00BC7C1B">
      <w:r w:rsidRPr="00204E31">
        <w:t>This method should be used with other positioning methods for hybrid positioning.</w:t>
      </w:r>
    </w:p>
    <w:p w:rsidR="00BC7C1B" w:rsidRPr="00204E31" w:rsidRDefault="00BC7C1B" w:rsidP="004F550C">
      <w:r w:rsidRPr="00204E31">
        <w:t>The operation of the sensor positioning method is described in clause 8.10.</w:t>
      </w:r>
    </w:p>
    <w:p w:rsidR="004B35F8" w:rsidRPr="00204E31" w:rsidRDefault="004B35F8" w:rsidP="004B35F8">
      <w:pPr>
        <w:pStyle w:val="Heading1"/>
      </w:pPr>
      <w:bookmarkStart w:id="58" w:name="_Toc12401726"/>
      <w:bookmarkStart w:id="59" w:name="_Toc37259587"/>
      <w:r w:rsidRPr="00204E31">
        <w:t>5</w:t>
      </w:r>
      <w:r w:rsidRPr="00204E31">
        <w:tab/>
        <w:t>E-UTRAN UE Positioning Architecture</w:t>
      </w:r>
      <w:bookmarkEnd w:id="58"/>
      <w:bookmarkEnd w:id="59"/>
    </w:p>
    <w:p w:rsidR="004B35F8" w:rsidRPr="00204E31" w:rsidRDefault="004B35F8" w:rsidP="004B35F8">
      <w:r w:rsidRPr="00204E31">
        <w:t>Figure 5-1 shows the architecture in EPS applicable to positioning of a UE with E-UTRAN access.</w:t>
      </w:r>
    </w:p>
    <w:p w:rsidR="004B35F8" w:rsidRPr="00204E31" w:rsidRDefault="004B35F8" w:rsidP="008361E0">
      <w:r w:rsidRPr="00204E31">
        <w:t xml:space="preserve">The MME receives a request for some location service associated with a particular target UE from another entity (e.g., GMLC or UE) or the MME itself decides to initiate some location service on behalf of a particular target UE (e.g., for an IMS emergency call from the UE) as described in </w:t>
      </w:r>
      <w:r w:rsidR="007515A3" w:rsidRPr="00204E31">
        <w:t>TS 23.271 [2]</w:t>
      </w:r>
      <w:r w:rsidRPr="00204E31">
        <w:t xml:space="preserve">. The MME then sends a location services request to an E-SMLC. The E-SMLC processes the location services request which may include transferring assistance data to the target UE to assist with UE-based and/or UE-assisted positioning and/or may include positioning of the target UE. </w:t>
      </w:r>
      <w:r w:rsidR="00BC2881" w:rsidRPr="00204E31">
        <w:t xml:space="preserve">For the Uplink method, the E-SMLC processes the location services request which includes transferring configuration data to the selected LMU(s). </w:t>
      </w:r>
      <w:r w:rsidRPr="00204E31">
        <w:t>The E-SMLC then returns the result of the location service back to the MME (e.g., a position estimate for the UE and/or an indication of any assistance data transferred to the UE). In the case of a location service requested by an entity other than the MME (e.g., UE or E-SMLC), the MME returns the location service result to this entity.</w:t>
      </w:r>
    </w:p>
    <w:p w:rsidR="00203869" w:rsidRPr="00204E31" w:rsidRDefault="004B35F8" w:rsidP="00203869">
      <w:r w:rsidRPr="00204E31">
        <w:t>The SLP is the SUPL entity responsible for po</w:t>
      </w:r>
      <w:r w:rsidR="00D61687" w:rsidRPr="00204E31">
        <w:t xml:space="preserve">sitioning over the user plane. </w:t>
      </w:r>
      <w:r w:rsidRPr="00204E31">
        <w:t>Further details of the relationship of the user-plane positioning entities to the E-UTRAN control-plane positioning architecture are described in Annex B.</w:t>
      </w:r>
    </w:p>
    <w:p w:rsidR="004B35F8" w:rsidRPr="00204E31" w:rsidRDefault="00203869" w:rsidP="00203869">
      <w:r w:rsidRPr="00204E31">
        <w:t>An eNodeB may control several TPs, such as remote radio heads, or PRS-only TPs for support of PRS-based TBS.</w:t>
      </w:r>
    </w:p>
    <w:p w:rsidR="000050A9" w:rsidRPr="00204E31" w:rsidRDefault="00203869" w:rsidP="00BC2881">
      <w:pPr>
        <w:pStyle w:val="TH"/>
      </w:pPr>
      <w:r w:rsidRPr="00204E31">
        <w:object w:dxaOrig="11580" w:dyaOrig="5973">
          <v:shape id="_x0000_i1027" type="#_x0000_t75" style="width:387pt;height:199.5pt" o:ole="">
            <v:imagedata r:id="rId13" o:title=""/>
          </v:shape>
          <o:OLEObject Type="Embed" ProgID="Visio.Drawing.11" ShapeID="_x0000_i1027" DrawAspect="Content" ObjectID="_1656719292" r:id="rId14"/>
        </w:object>
      </w:r>
    </w:p>
    <w:p w:rsidR="004B35F8" w:rsidRPr="00204E31" w:rsidRDefault="004B35F8" w:rsidP="004B35F8">
      <w:pPr>
        <w:pStyle w:val="TF"/>
        <w:rPr>
          <w:rFonts w:eastAsia="MS Mincho"/>
        </w:rPr>
      </w:pPr>
      <w:r w:rsidRPr="00204E31">
        <w:rPr>
          <w:rFonts w:eastAsia="MS Mincho"/>
        </w:rPr>
        <w:t>Figure 5-1: UE Positioning Architecture applicable to E-UTRAN</w:t>
      </w:r>
    </w:p>
    <w:p w:rsidR="004B35F8" w:rsidRPr="00204E31" w:rsidRDefault="004B35F8" w:rsidP="004B35F8">
      <w:pPr>
        <w:pStyle w:val="Heading2"/>
      </w:pPr>
      <w:bookmarkStart w:id="60" w:name="_Toc12401727"/>
      <w:bookmarkStart w:id="61" w:name="_Toc37259588"/>
      <w:r w:rsidRPr="00204E31">
        <w:t>5.1</w:t>
      </w:r>
      <w:r w:rsidRPr="00204E31">
        <w:tab/>
        <w:t>UE Positioning Operations</w:t>
      </w:r>
      <w:bookmarkEnd w:id="60"/>
      <w:bookmarkEnd w:id="61"/>
    </w:p>
    <w:p w:rsidR="004B35F8" w:rsidRPr="00204E31" w:rsidRDefault="004B35F8" w:rsidP="004B35F8">
      <w:r w:rsidRPr="00204E31">
        <w:t>To support positioning of a target UE and delivery of location assistance data to a UE with E-UTRAN access in EPS, location related functions are distributed as shown in the architecture in Figure 5-1 and as clarified in greater detail in TS 23.271 [2]. The overall sequence of events applicable to the UE, E-UTRAN and E-SMLC for any location service is shown in Figure 5.1-1.</w:t>
      </w:r>
    </w:p>
    <w:p w:rsidR="004B35F8" w:rsidRPr="00204E31" w:rsidRDefault="004B35F8" w:rsidP="004B35F8">
      <w:r w:rsidRPr="00204E31">
        <w:t xml:space="preserve">Note that </w:t>
      </w:r>
      <w:r w:rsidR="00704FE7" w:rsidRPr="00204E31">
        <w:rPr>
          <w:lang w:eastAsia="zh-CN"/>
        </w:rPr>
        <w:t xml:space="preserve">when the MME receives Location Service Request </w:t>
      </w:r>
      <w:r w:rsidR="00704FE7" w:rsidRPr="00204E31">
        <w:t>in</w:t>
      </w:r>
      <w:r w:rsidR="00704FE7" w:rsidRPr="00204E31">
        <w:rPr>
          <w:lang w:eastAsia="zh-CN"/>
        </w:rPr>
        <w:t xml:space="preserve"> case of</w:t>
      </w:r>
      <w:r w:rsidR="00704FE7" w:rsidRPr="00204E31">
        <w:t xml:space="preserve"> the UE is in ECM-IDLE state, the MME performs a network triggered service request as defined in TS 23.401 [</w:t>
      </w:r>
      <w:r w:rsidR="00704FE7" w:rsidRPr="00204E31">
        <w:rPr>
          <w:lang w:eastAsia="zh-CN"/>
        </w:rPr>
        <w:t>19</w:t>
      </w:r>
      <w:r w:rsidR="00704FE7" w:rsidRPr="00204E31">
        <w:t xml:space="preserve">] in order to establish a signalling connection </w:t>
      </w:r>
      <w:r w:rsidR="00704FE7" w:rsidRPr="00204E31">
        <w:lastRenderedPageBreak/>
        <w:t>with the UE and assign a specific eNodeB.</w:t>
      </w:r>
      <w:r w:rsidR="00704FE7" w:rsidRPr="00204E31">
        <w:rPr>
          <w:lang w:eastAsia="zh-CN"/>
        </w:rPr>
        <w:t xml:space="preserve"> </w:t>
      </w:r>
      <w:r w:rsidR="00704FE7" w:rsidRPr="00204E31">
        <w:t xml:space="preserve">The </w:t>
      </w:r>
      <w:r w:rsidRPr="00204E31">
        <w:t>UE is assumed to be in connected mode before the beginning of the flow shown in the Figure 5.1-1; that is, any signalling that might be required to bring the UE to connected mode prior to step 1a is not shown.</w:t>
      </w:r>
      <w:r w:rsidR="00AB4F28" w:rsidRPr="00204E31">
        <w:t xml:space="preserve"> The signaling connection may, however, be later released (e.g. by the eNode B as a result of signaling and data inactivity) while positioning is still ongoing.</w:t>
      </w:r>
    </w:p>
    <w:bookmarkStart w:id="62" w:name="_MON_1373359541"/>
    <w:bookmarkStart w:id="63" w:name="_MON_1373362862"/>
    <w:bookmarkStart w:id="64" w:name="_MON_1373366215"/>
    <w:bookmarkEnd w:id="62"/>
    <w:bookmarkEnd w:id="63"/>
    <w:bookmarkEnd w:id="64"/>
    <w:bookmarkStart w:id="65" w:name="_MON_1371566463"/>
    <w:bookmarkEnd w:id="65"/>
    <w:p w:rsidR="004B35F8" w:rsidRPr="00204E31" w:rsidRDefault="00BC2881" w:rsidP="004B35F8">
      <w:pPr>
        <w:pStyle w:val="TH"/>
      </w:pPr>
      <w:r w:rsidRPr="00204E31">
        <w:object w:dxaOrig="8175" w:dyaOrig="7365">
          <v:shape id="_x0000_i1028" type="#_x0000_t75" style="width:326.25pt;height:294pt" o:ole="" fillcolor="yellow">
            <v:imagedata r:id="rId15" o:title=""/>
          </v:shape>
          <o:OLEObject Type="Embed" ProgID="Word.Picture.8" ShapeID="_x0000_i1028" DrawAspect="Content" ObjectID="_1656719293" r:id="rId16"/>
        </w:object>
      </w:r>
    </w:p>
    <w:p w:rsidR="004B35F8" w:rsidRPr="00204E31" w:rsidRDefault="004B35F8" w:rsidP="004B35F8">
      <w:pPr>
        <w:pStyle w:val="TF"/>
      </w:pPr>
      <w:r w:rsidRPr="00204E31">
        <w:t>Figure 5.1-1: Location Service Support by E-UTRAN</w:t>
      </w:r>
    </w:p>
    <w:p w:rsidR="004B35F8" w:rsidRPr="00204E31" w:rsidRDefault="004B35F8" w:rsidP="004B35F8">
      <w:pPr>
        <w:pStyle w:val="B1"/>
      </w:pPr>
      <w:r w:rsidRPr="00204E31">
        <w:t>1a.</w:t>
      </w:r>
      <w:r w:rsidRPr="00204E31">
        <w:tab/>
        <w:t>Either: the UE requests some location service (e.g. positioning or delivery of assistance data) to the serving MME at the NAS level.</w:t>
      </w:r>
    </w:p>
    <w:p w:rsidR="004B35F8" w:rsidRPr="00204E31" w:rsidRDefault="004B35F8" w:rsidP="004B35F8">
      <w:pPr>
        <w:pStyle w:val="B1"/>
      </w:pPr>
      <w:r w:rsidRPr="00204E31">
        <w:t>1b.</w:t>
      </w:r>
      <w:r w:rsidRPr="00204E31">
        <w:tab/>
        <w:t>Or: some entity in the EPC (e.g. GMLC) requests some location service (e.g. positioning) for a target UE to the serving MME .</w:t>
      </w:r>
    </w:p>
    <w:p w:rsidR="004B35F8" w:rsidRPr="00204E31" w:rsidRDefault="004B35F8" w:rsidP="004B35F8">
      <w:pPr>
        <w:pStyle w:val="B1"/>
      </w:pPr>
      <w:r w:rsidRPr="00204E31">
        <w:t>1c.</w:t>
      </w:r>
      <w:r w:rsidRPr="00204E31">
        <w:tab/>
        <w:t>Or: the serving MME for a target UE determines the need for some location service (e.g. to locate the UE for an emergency call).</w:t>
      </w:r>
    </w:p>
    <w:p w:rsidR="004B35F8" w:rsidRPr="00204E31" w:rsidRDefault="004B35F8" w:rsidP="004B35F8">
      <w:pPr>
        <w:pStyle w:val="B1"/>
      </w:pPr>
      <w:r w:rsidRPr="00204E31">
        <w:t>2.</w:t>
      </w:r>
      <w:r w:rsidRPr="00204E31">
        <w:tab/>
        <w:t>The MME transfers the location service request to an E-SMLC.</w:t>
      </w:r>
    </w:p>
    <w:p w:rsidR="004B35F8" w:rsidRPr="00204E31" w:rsidRDefault="004B35F8" w:rsidP="004B35F8">
      <w:pPr>
        <w:pStyle w:val="B1"/>
      </w:pPr>
      <w:r w:rsidRPr="00204E31">
        <w:t>3a.</w:t>
      </w:r>
      <w:r w:rsidRPr="00204E31">
        <w:tab/>
        <w:t>The E-SMLC instigates location procedures with the serving eNode B for the UE – e.g. to obtain positioning m</w:t>
      </w:r>
      <w:r w:rsidR="00BC79A1" w:rsidRPr="00204E31">
        <w:t>easurements or assistance data.</w:t>
      </w:r>
    </w:p>
    <w:p w:rsidR="004B35F8" w:rsidRPr="00204E31" w:rsidRDefault="004B35F8" w:rsidP="004B35F8">
      <w:pPr>
        <w:pStyle w:val="B1"/>
      </w:pPr>
      <w:r w:rsidRPr="00204E31">
        <w:t>3b.</w:t>
      </w:r>
      <w:r w:rsidRPr="00204E31">
        <w:tab/>
        <w:t xml:space="preserve">In addition to step 3a or instead of step 3a, </w:t>
      </w:r>
      <w:r w:rsidR="00BC2881" w:rsidRPr="00204E31">
        <w:t xml:space="preserve">for downlink positioning </w:t>
      </w:r>
      <w:r w:rsidRPr="00204E31">
        <w:t>the E-SMLC instigates location procedures with the UE – e.g. to obtain a location estimate or positioning measurements or to transfer location assistance data to the UE.</w:t>
      </w:r>
    </w:p>
    <w:p w:rsidR="00BC2881" w:rsidRPr="00204E31" w:rsidRDefault="00BC2881" w:rsidP="00BC2881">
      <w:pPr>
        <w:pStyle w:val="B1"/>
      </w:pPr>
      <w:r w:rsidRPr="00204E31">
        <w:t>3c.</w:t>
      </w:r>
      <w:r w:rsidRPr="00204E31">
        <w:tab/>
        <w:t>For uplink positioning (e.g., UTDOA), in addition to performing step 3a, the E-SMLC instigates location procedures with multiple LMUs for the target UE – e.g. to obtain positioning measurements.</w:t>
      </w:r>
    </w:p>
    <w:p w:rsidR="004B35F8" w:rsidRPr="00204E31" w:rsidRDefault="004B35F8" w:rsidP="004B35F8">
      <w:pPr>
        <w:pStyle w:val="B1"/>
      </w:pPr>
      <w:r w:rsidRPr="00204E31">
        <w:t>4.</w:t>
      </w:r>
      <w:r w:rsidRPr="00204E31">
        <w:tab/>
        <w:t>The E-SMLC provides a location service response to the MME and includes any needed results – e.g. success or failure indication and, if requested and obtained, a location estimate for the UE.</w:t>
      </w:r>
    </w:p>
    <w:p w:rsidR="004B35F8" w:rsidRPr="00204E31" w:rsidRDefault="004B35F8" w:rsidP="004B35F8">
      <w:pPr>
        <w:pStyle w:val="B1"/>
      </w:pPr>
      <w:r w:rsidRPr="00204E31">
        <w:t>5a.</w:t>
      </w:r>
      <w:r w:rsidRPr="00204E31">
        <w:tab/>
        <w:t>If step 1a was performed, the MME returns a location service response to the UE and includes any needed results – e.g. a location estimate for the UE.</w:t>
      </w:r>
    </w:p>
    <w:p w:rsidR="004B35F8" w:rsidRPr="00204E31" w:rsidRDefault="004B35F8" w:rsidP="004B35F8">
      <w:pPr>
        <w:pStyle w:val="B1"/>
      </w:pPr>
      <w:r w:rsidRPr="00204E31">
        <w:t>5b.</w:t>
      </w:r>
      <w:r w:rsidRPr="00204E31">
        <w:tab/>
        <w:t>If step 1b was performed, the MME returns a location service response to the EPC entity in step 1b and includes any needed results – e.g. a location estimate for the UE.</w:t>
      </w:r>
    </w:p>
    <w:p w:rsidR="004B35F8" w:rsidRPr="00204E31" w:rsidRDefault="004B35F8" w:rsidP="004B35F8">
      <w:pPr>
        <w:pStyle w:val="B1"/>
      </w:pPr>
      <w:r w:rsidRPr="00204E31">
        <w:lastRenderedPageBreak/>
        <w:t>5c.</w:t>
      </w:r>
      <w:r w:rsidRPr="00204E31">
        <w:tab/>
        <w:t>If step 1c occurred, the MME uses the location service response received in step 4 to assist the service that triggered this in step 1c (e.g. may provide a location estimate associated with an emergency call to a GMLC).</w:t>
      </w:r>
    </w:p>
    <w:p w:rsidR="004B35F8" w:rsidRPr="00204E31" w:rsidRDefault="004B35F8" w:rsidP="004B35F8">
      <w:r w:rsidRPr="00204E31">
        <w:t>Location procedures applicable to E-UTRAN occur in steps 3a</w:t>
      </w:r>
      <w:r w:rsidR="00BC2881" w:rsidRPr="00204E31">
        <w:t>, 3b and 3c</w:t>
      </w:r>
      <w:r w:rsidRPr="00204E31">
        <w:t xml:space="preserve"> in Figure 5.1-2 and are defined in greater detail in this specification. Steps 1a and 5a are also applicable to E-UTRAN support because of a capability to tunnel signalling applicable to steps 3a and 3b. Other steps in Figure 5.1-2 are applicable only to the EPC and are described in greater detail and in TS 23.271 [2].</w:t>
      </w:r>
    </w:p>
    <w:p w:rsidR="004B35F8" w:rsidRPr="00204E31" w:rsidRDefault="004B35F8" w:rsidP="004B35F8">
      <w:r w:rsidRPr="00204E31">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rsidR="004B35F8" w:rsidRPr="00204E31" w:rsidRDefault="00363CB5" w:rsidP="004B35F8">
      <w:r w:rsidRPr="00204E31">
        <w:t>The case that the eNode B functions as an LCS client is not supported in this version of the specification.</w:t>
      </w:r>
    </w:p>
    <w:p w:rsidR="004B35F8" w:rsidRPr="00204E31" w:rsidRDefault="004B35F8" w:rsidP="004B35F8">
      <w:pPr>
        <w:pStyle w:val="Heading2"/>
      </w:pPr>
      <w:bookmarkStart w:id="66" w:name="_Toc12401728"/>
      <w:bookmarkStart w:id="67" w:name="_Toc37259589"/>
      <w:r w:rsidRPr="00204E31">
        <w:t>5.2</w:t>
      </w:r>
      <w:r w:rsidRPr="00204E31">
        <w:tab/>
        <w:t>E-UTRAN Positioning Operations</w:t>
      </w:r>
      <w:bookmarkEnd w:id="66"/>
      <w:bookmarkEnd w:id="67"/>
    </w:p>
    <w:p w:rsidR="004B35F8" w:rsidRPr="00204E31" w:rsidRDefault="004B35F8" w:rsidP="004B35F8">
      <w:r w:rsidRPr="00204E31">
        <w:t>Separately from location service support for particular UEs, an E-SMLC may interact with elements in the E-UTRAN in order to obtain measurement information to help assist one or more position methods for all UEs.</w:t>
      </w:r>
      <w:r w:rsidR="00242840" w:rsidRPr="00204E31">
        <w:t xml:space="preserve"> An E-SMLC may also interact with elements in E-UTRAN to provide location assistance data information for broadcasting.</w:t>
      </w:r>
    </w:p>
    <w:p w:rsidR="004B35F8" w:rsidRPr="00204E31" w:rsidRDefault="004B35F8" w:rsidP="004B35F8">
      <w:pPr>
        <w:pStyle w:val="Heading3"/>
      </w:pPr>
      <w:bookmarkStart w:id="68" w:name="_Toc12401729"/>
      <w:bookmarkStart w:id="69" w:name="_Toc37259590"/>
      <w:r w:rsidRPr="00204E31">
        <w:t>5.2.1</w:t>
      </w:r>
      <w:r w:rsidRPr="00204E31">
        <w:tab/>
        <w:t>Downlink Position Method Support</w:t>
      </w:r>
      <w:bookmarkEnd w:id="68"/>
      <w:bookmarkEnd w:id="69"/>
    </w:p>
    <w:p w:rsidR="004B35F8" w:rsidRPr="00204E31" w:rsidRDefault="004B35F8" w:rsidP="0079105E">
      <w:r w:rsidRPr="00204E31">
        <w:t>An E-SMLC can interact with any eNodeB reachable from any of the MMEs with signaling access to the E-SMLC in order to obtain location related information to support the downlink position method</w:t>
      </w:r>
      <w:r w:rsidR="00203869" w:rsidRPr="00204E31">
        <w:t>, including PRS-based TBS</w:t>
      </w:r>
      <w:r w:rsidRPr="00204E31">
        <w:t xml:space="preserve">. The information can include timing information for the </w:t>
      </w:r>
      <w:r w:rsidR="00203869" w:rsidRPr="00204E31">
        <w:t>TP</w:t>
      </w:r>
      <w:r w:rsidRPr="00204E31">
        <w:t xml:space="preserve"> in relation to either absolute GNSS time or timing of other </w:t>
      </w:r>
      <w:r w:rsidR="00203869" w:rsidRPr="00204E31">
        <w:t>TPs</w:t>
      </w:r>
      <w:r w:rsidRPr="00204E31">
        <w:t xml:space="preserve"> and information about the supported cells</w:t>
      </w:r>
      <w:r w:rsidR="00203869" w:rsidRPr="00204E31">
        <w:t xml:space="preserve"> and TPs</w:t>
      </w:r>
      <w:r w:rsidRPr="00204E31">
        <w:t xml:space="preserve"> including PRS schedule.</w:t>
      </w:r>
    </w:p>
    <w:p w:rsidR="004B35F8" w:rsidRPr="00204E31" w:rsidRDefault="004B35F8" w:rsidP="004B35F8">
      <w:r w:rsidRPr="00204E31">
        <w:t>Signalling access between the E-SMLC and eNodeB is via any MME with signalling access to both the E-SMLC and eNodeB.</w:t>
      </w:r>
    </w:p>
    <w:p w:rsidR="00BC2881" w:rsidRPr="00204E31" w:rsidRDefault="00BC2881" w:rsidP="006404F3">
      <w:pPr>
        <w:pStyle w:val="Heading3"/>
      </w:pPr>
      <w:bookmarkStart w:id="70" w:name="_Toc12401730"/>
      <w:bookmarkStart w:id="71" w:name="_Toc37259591"/>
      <w:r w:rsidRPr="00204E31">
        <w:t>5.2.</w:t>
      </w:r>
      <w:r w:rsidR="006404F3" w:rsidRPr="00204E31">
        <w:t>2</w:t>
      </w:r>
      <w:r w:rsidRPr="00204E31">
        <w:tab/>
        <w:t>Uplink Position Method Support</w:t>
      </w:r>
      <w:bookmarkEnd w:id="70"/>
      <w:bookmarkEnd w:id="71"/>
    </w:p>
    <w:p w:rsidR="00BC2881" w:rsidRPr="00204E31" w:rsidRDefault="00BC2881" w:rsidP="00BC2881">
      <w:r w:rsidRPr="00204E31">
        <w:t xml:space="preserve">An E-SMLC can interact with the Serving eNodeB for the UE in order to retrieve target UE configuration information to support </w:t>
      </w:r>
      <w:r w:rsidR="00D61687" w:rsidRPr="00204E31">
        <w:t xml:space="preserve">the uplink positioning method. </w:t>
      </w:r>
      <w:r w:rsidRPr="00204E31">
        <w:t>The configuration information may include information required by the LMUs in order to obtain uplink t</w:t>
      </w:r>
      <w:r w:rsidR="00805C35" w:rsidRPr="00204E31">
        <w:t>ime measurements; see clause 8.5</w:t>
      </w:r>
      <w:r w:rsidRPr="00204E31">
        <w:t>.2. The E-SMLC can indicate to the serving eNodeB the need to direct the UE to transmit SRS signals (up to the maximum SRS bandwidth applicable for the carrier frequency) for uplink positioning. If the requested resources are not available, the eNB may assign other resources (or no resources e.g. if none are available) and report the resource allocation to the E-SMLC.</w:t>
      </w:r>
    </w:p>
    <w:p w:rsidR="00BC2881" w:rsidRPr="00204E31" w:rsidRDefault="00BC2881" w:rsidP="00BC2881">
      <w:r w:rsidRPr="00204E31">
        <w:t>The E-SMLC can also request multiple LMUs to perform uplink time measurements and report the results.</w:t>
      </w:r>
    </w:p>
    <w:p w:rsidR="00242840" w:rsidRPr="00204E31" w:rsidRDefault="00242840" w:rsidP="00242840">
      <w:pPr>
        <w:pStyle w:val="Heading3"/>
      </w:pPr>
      <w:bookmarkStart w:id="72" w:name="_Toc12401731"/>
      <w:bookmarkStart w:id="73" w:name="_Toc37259592"/>
      <w:r w:rsidRPr="00204E31">
        <w:t>5.2.3</w:t>
      </w:r>
      <w:r w:rsidRPr="00204E31">
        <w:tab/>
        <w:t>Assistance Information Broadcast Support</w:t>
      </w:r>
      <w:bookmarkEnd w:id="72"/>
      <w:bookmarkEnd w:id="73"/>
    </w:p>
    <w:p w:rsidR="00242840" w:rsidRPr="00204E31" w:rsidRDefault="00242840" w:rsidP="00242840">
      <w:r w:rsidRPr="00204E31">
        <w:t>An E-SMLC can interact with any eNodeB reachable from any of the MMEs with signalling access to the E-SMLC in order to provide location assistance data information for broadcasting. The information can include positioning System Information Blocks (posSIBs) together with assistance information meta data and broadcast periodicity.</w:t>
      </w:r>
    </w:p>
    <w:p w:rsidR="00242840" w:rsidRPr="00204E31" w:rsidRDefault="00242840" w:rsidP="00242840">
      <w:r w:rsidRPr="00204E31">
        <w:t>Signalling access between the E-SMLC and eNodeB is via any MME with signalling access to both the E-SMLC and eNodeB.</w:t>
      </w:r>
    </w:p>
    <w:p w:rsidR="004B35F8" w:rsidRPr="00204E31" w:rsidRDefault="004B35F8" w:rsidP="00242840">
      <w:pPr>
        <w:pStyle w:val="Heading2"/>
      </w:pPr>
      <w:bookmarkStart w:id="74" w:name="_Toc12401732"/>
      <w:bookmarkStart w:id="75" w:name="_Toc37259593"/>
      <w:r w:rsidRPr="00204E31">
        <w:t>5.3</w:t>
      </w:r>
      <w:r w:rsidRPr="00204E31">
        <w:tab/>
        <w:t>Functional Description of Elements Related to UE Positioning in E-UTRAN</w:t>
      </w:r>
      <w:bookmarkEnd w:id="74"/>
      <w:bookmarkEnd w:id="75"/>
    </w:p>
    <w:p w:rsidR="004B35F8" w:rsidRPr="00204E31" w:rsidRDefault="004B35F8" w:rsidP="004B35F8">
      <w:pPr>
        <w:pStyle w:val="Heading3"/>
      </w:pPr>
      <w:bookmarkStart w:id="76" w:name="_Toc12401733"/>
      <w:bookmarkStart w:id="77" w:name="_Toc37259594"/>
      <w:r w:rsidRPr="00204E31">
        <w:t>5.3.1</w:t>
      </w:r>
      <w:r w:rsidRPr="00204E31">
        <w:tab/>
        <w:t>User Equipment (UE)</w:t>
      </w:r>
      <w:bookmarkEnd w:id="76"/>
      <w:bookmarkEnd w:id="77"/>
    </w:p>
    <w:p w:rsidR="004B35F8" w:rsidRPr="00204E31" w:rsidRDefault="004B35F8" w:rsidP="004B35F8">
      <w:r w:rsidRPr="00204E31">
        <w:t xml:space="preserve">The UE may transmit the needed signals for uplink-based UE Positioning measurements and may make measurements of downlink signals from E-UTRAN and other sources such as different GNSS </w:t>
      </w:r>
      <w:r w:rsidR="00836067" w:rsidRPr="00204E31">
        <w:t xml:space="preserve">and TBS </w:t>
      </w:r>
      <w:r w:rsidRPr="00204E31">
        <w:t>systems</w:t>
      </w:r>
      <w:r w:rsidR="00836067" w:rsidRPr="00204E31">
        <w:t xml:space="preserve">, WLAN access points, </w:t>
      </w:r>
      <w:r w:rsidR="00836067" w:rsidRPr="00204E31">
        <w:lastRenderedPageBreak/>
        <w:t xml:space="preserve">Bluetooth beacons, UE barometric </w:t>
      </w:r>
      <w:r w:rsidR="00FE42EB" w:rsidRPr="00204E31">
        <w:t xml:space="preserve">pressure and motion </w:t>
      </w:r>
      <w:r w:rsidR="00836067" w:rsidRPr="00204E31">
        <w:t>sensors.</w:t>
      </w:r>
      <w:r w:rsidRPr="00204E31">
        <w:t xml:space="preserve"> The measurements to be made will be determined by the chosen positioning method.</w:t>
      </w:r>
    </w:p>
    <w:p w:rsidR="004B35F8" w:rsidRPr="00204E31" w:rsidRDefault="004B35F8" w:rsidP="004B35F8">
      <w:r w:rsidRPr="00204E31">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rsidR="004B35F8" w:rsidRPr="00204E31" w:rsidRDefault="004B35F8" w:rsidP="004B35F8">
      <w:r w:rsidRPr="00204E31">
        <w:t>The UE may also, for example, contain an independent positioning function (e.g., GPS) and thus be able to report its position, independent of the E-UTRAN transmissions. The UE with an independent positioning function may also make use of assistance information obtained from the network.</w:t>
      </w:r>
    </w:p>
    <w:p w:rsidR="004B35F8" w:rsidRPr="00204E31" w:rsidRDefault="004B35F8" w:rsidP="004B35F8">
      <w:pPr>
        <w:pStyle w:val="Heading3"/>
      </w:pPr>
      <w:bookmarkStart w:id="78" w:name="_Toc12401734"/>
      <w:bookmarkStart w:id="79" w:name="_Toc37259595"/>
      <w:r w:rsidRPr="00204E31">
        <w:t>5.3.2</w:t>
      </w:r>
      <w:r w:rsidRPr="00204E31">
        <w:tab/>
      </w:r>
      <w:r w:rsidR="00112646" w:rsidRPr="00204E31">
        <w:t>e</w:t>
      </w:r>
      <w:r w:rsidRPr="00204E31">
        <w:t>Node B</w:t>
      </w:r>
      <w:bookmarkEnd w:id="78"/>
      <w:bookmarkEnd w:id="79"/>
    </w:p>
    <w:p w:rsidR="004B35F8" w:rsidRPr="00204E31" w:rsidRDefault="00112646" w:rsidP="004B35F8">
      <w:r w:rsidRPr="00204E31">
        <w:t xml:space="preserve">The </w:t>
      </w:r>
      <w:r w:rsidR="004B35F8" w:rsidRPr="00204E31">
        <w:t>eNode B is a network element of E-UTRAN that may provide measurement results for position estimation and makes measurements of radio signals for a target UE and communicates these measurements to an E-SMLC.</w:t>
      </w:r>
    </w:p>
    <w:p w:rsidR="004B35F8" w:rsidRPr="00204E31" w:rsidRDefault="004B35F8" w:rsidP="0079105E">
      <w:r w:rsidRPr="00204E31">
        <w:t>The eNode B make</w:t>
      </w:r>
      <w:r w:rsidR="0079105E" w:rsidRPr="00204E31">
        <w:t>s</w:t>
      </w:r>
      <w:r w:rsidRPr="00204E31">
        <w:t xml:space="preserve"> its measurements in response to requests </w:t>
      </w:r>
      <w:r w:rsidR="0079105E" w:rsidRPr="00204E31">
        <w:t>from the E-SMLC (on demand or periodically).</w:t>
      </w:r>
    </w:p>
    <w:p w:rsidR="00203869" w:rsidRPr="00204E31" w:rsidRDefault="006404F3" w:rsidP="00203869">
      <w:r w:rsidRPr="00204E31">
        <w:t>The eNode</w:t>
      </w:r>
      <w:r w:rsidR="00203869" w:rsidRPr="00204E31">
        <w:t xml:space="preserve"> </w:t>
      </w:r>
      <w:r w:rsidRPr="00204E31">
        <w:t>B may configure the target UE to transmit periodic SRS with multiple transmissions (see 5.2.2) during uplink positioning.</w:t>
      </w:r>
    </w:p>
    <w:p w:rsidR="00242840" w:rsidRPr="00204E31" w:rsidRDefault="00203869" w:rsidP="00242840">
      <w:r w:rsidRPr="00204E31">
        <w:t>An eNode B may serve several TPs, including for example remote radio heads and PRS-only TPs for PRS-based TBS positioning.</w:t>
      </w:r>
    </w:p>
    <w:p w:rsidR="006404F3" w:rsidRPr="00204E31" w:rsidRDefault="00242840" w:rsidP="00242840">
      <w:r w:rsidRPr="00204E31">
        <w:t>An eNode B may broadcast location assistance data information, received from an E-SMLC, in positioning System Information messages.</w:t>
      </w:r>
    </w:p>
    <w:p w:rsidR="004B35F8" w:rsidRPr="00204E31" w:rsidRDefault="004B35F8" w:rsidP="004B35F8">
      <w:pPr>
        <w:pStyle w:val="Heading3"/>
      </w:pPr>
      <w:bookmarkStart w:id="80" w:name="_Toc12401735"/>
      <w:bookmarkStart w:id="81" w:name="_Toc37259596"/>
      <w:r w:rsidRPr="00204E31">
        <w:t>5.3.3</w:t>
      </w:r>
      <w:r w:rsidRPr="00204E31">
        <w:tab/>
        <w:t>Evolved Serving Mobile Location Centre (E-SMLC)</w:t>
      </w:r>
      <w:bookmarkEnd w:id="80"/>
      <w:bookmarkEnd w:id="81"/>
    </w:p>
    <w:p w:rsidR="00090E07" w:rsidRPr="00204E31" w:rsidRDefault="004B35F8" w:rsidP="00090E07">
      <w:r w:rsidRPr="00204E31">
        <w:t>The E-SMLC manages the support of different location services for target UEs, including positioning of UEs and delivery of assistance data to UEs. The E-SMLC may interact with the serving eNode B for a target UE in order to obtain position measurements for the UE, including uplink measurements made by the eNode B and downlink measurements made by the UE that were provided to the eNode B as part of other functions such as for support of handover.</w:t>
      </w:r>
      <w:r w:rsidR="00090E07" w:rsidRPr="00204E31">
        <w:t xml:space="preserve"> The E-SMLC may also interact with the serving eNode</w:t>
      </w:r>
      <w:r w:rsidR="00203869" w:rsidRPr="00204E31">
        <w:t xml:space="preserve"> </w:t>
      </w:r>
      <w:r w:rsidR="00090E07" w:rsidRPr="00204E31">
        <w:t>B to indicate to the serving eNode</w:t>
      </w:r>
      <w:r w:rsidR="00203869" w:rsidRPr="00204E31">
        <w:t xml:space="preserve"> </w:t>
      </w:r>
      <w:r w:rsidR="00090E07" w:rsidRPr="00204E31">
        <w:t>B the need to direct the UE to transmit SRS (see 5.2.2) signals to enable the uplink positioning method and to acquire the target UE configuration data needed by the LMUs to calculate the timing of these signals.</w:t>
      </w:r>
    </w:p>
    <w:p w:rsidR="004B35F8" w:rsidRPr="00204E31" w:rsidRDefault="00090E07" w:rsidP="00090E07">
      <w:r w:rsidRPr="00204E31">
        <w:t>The E-SMLC will select a set of LMUs to be u</w:t>
      </w:r>
      <w:r w:rsidR="00D61687" w:rsidRPr="00204E31">
        <w:t xml:space="preserve">sed for the UTDOA positioning. </w:t>
      </w:r>
      <w:r w:rsidRPr="00204E31">
        <w:t>The E-SMLC interacts with the selected LMUs to request timing mea</w:t>
      </w:r>
      <w:r w:rsidR="00203869" w:rsidRPr="00204E31">
        <w:t>s</w:t>
      </w:r>
      <w:r w:rsidRPr="00204E31">
        <w:t>urements.</w:t>
      </w:r>
    </w:p>
    <w:p w:rsidR="00242840" w:rsidRPr="00204E31" w:rsidRDefault="004B35F8" w:rsidP="00242840">
      <w:r w:rsidRPr="00204E31">
        <w:t xml:space="preserve">The E-SMLC may interact with a target UE in order to deliver assistance data if requested for a particular location service, or to obtain a location </w:t>
      </w:r>
      <w:r w:rsidR="001A008C" w:rsidRPr="00204E31">
        <w:t>estimate if that was requested.</w:t>
      </w:r>
    </w:p>
    <w:p w:rsidR="004B35F8" w:rsidRPr="00204E31" w:rsidRDefault="00242840" w:rsidP="00242840">
      <w:r w:rsidRPr="00204E31">
        <w:t>The E-SMLC may</w:t>
      </w:r>
      <w:r w:rsidR="001F0B7A" w:rsidRPr="00204E31">
        <w:t xml:space="preserve"> interact with multiple eNode B'</w:t>
      </w:r>
      <w:r w:rsidRPr="00204E31">
        <w:t xml:space="preserve">s to provide location assistance data information for broadcasting. The assistance data information for broadcast may optionally be segmented and/or ciphered by the E-SMLC. The E-SMLC may also interact with MMEs to provide ciphering key data information to the MME as described in greater detail in </w:t>
      </w:r>
      <w:r w:rsidR="007515A3" w:rsidRPr="00204E31">
        <w:t>TS 23.271 [2]</w:t>
      </w:r>
      <w:r w:rsidRPr="00204E31">
        <w:t>.</w:t>
      </w:r>
    </w:p>
    <w:p w:rsidR="004B35F8" w:rsidRPr="00204E31" w:rsidRDefault="004B35F8" w:rsidP="004B35F8">
      <w:r w:rsidRPr="00204E31">
        <w:t>For positioning of a target UE, the E-SMLC decides on the position methods to be used, based on factors that may include the LCS Client type, the required QoS, UE positioning capabilities, and eNode B positioning capabilities. The E-SMLC then invokes these positioning methods in the UE and/or serving eNode B. The positioning methods may yield a location estimate for UE-based position methods and/or positioning measurements for UE-assisted and network-based position methods. The E-SMLC may combine all the received results and determine a single location estimate for the target UE (hybrid positioning). Additional information like accuracy of the location estimate and velocity may also be determined.</w:t>
      </w:r>
    </w:p>
    <w:p w:rsidR="004B35F8" w:rsidRPr="00204E31" w:rsidRDefault="004B35F8" w:rsidP="004B35F8">
      <w:pPr>
        <w:pStyle w:val="Heading3"/>
      </w:pPr>
      <w:bookmarkStart w:id="82" w:name="_Toc12401736"/>
      <w:bookmarkStart w:id="83" w:name="_Toc37259597"/>
      <w:r w:rsidRPr="00204E31">
        <w:t>5.3.4</w:t>
      </w:r>
      <w:r w:rsidRPr="00204E31">
        <w:tab/>
        <w:t>Location Measurement Unit (LMU)</w:t>
      </w:r>
      <w:bookmarkEnd w:id="82"/>
      <w:bookmarkEnd w:id="83"/>
    </w:p>
    <w:p w:rsidR="00F47DBD" w:rsidRPr="00204E31" w:rsidRDefault="00F47DBD" w:rsidP="00F47DBD">
      <w:r w:rsidRPr="00204E31">
        <w:t>The Location Measurement Unit (LMU) makes measurements and communicates these measurements to an E-SMLC. All positioning measurements obtained by an LMU are supplied to the E-SMLC that made the request.</w:t>
      </w:r>
    </w:p>
    <w:p w:rsidR="00F47DBD" w:rsidRPr="00204E31" w:rsidRDefault="00F47DBD" w:rsidP="00F47DBD">
      <w:r w:rsidRPr="00204E31">
        <w:t>A UE Positioning request may involve measurements by multiple LMUs.</w:t>
      </w:r>
    </w:p>
    <w:p w:rsidR="004B35F8" w:rsidRPr="00204E31" w:rsidRDefault="004B35F8" w:rsidP="004B35F8">
      <w:pPr>
        <w:pStyle w:val="Heading1"/>
      </w:pPr>
      <w:bookmarkStart w:id="84" w:name="_Toc12401737"/>
      <w:bookmarkStart w:id="85" w:name="_Toc37259598"/>
      <w:r w:rsidRPr="00204E31">
        <w:lastRenderedPageBreak/>
        <w:t>6</w:t>
      </w:r>
      <w:r w:rsidRPr="00204E31">
        <w:tab/>
        <w:t>Signalling protocols and interfaces</w:t>
      </w:r>
      <w:bookmarkEnd w:id="84"/>
      <w:bookmarkEnd w:id="85"/>
    </w:p>
    <w:p w:rsidR="004B35F8" w:rsidRPr="00204E31" w:rsidRDefault="004B35F8" w:rsidP="004B35F8">
      <w:pPr>
        <w:pStyle w:val="Heading2"/>
      </w:pPr>
      <w:bookmarkStart w:id="86" w:name="_Toc12401738"/>
      <w:bookmarkStart w:id="87" w:name="_Toc37259599"/>
      <w:r w:rsidRPr="00204E31">
        <w:t>6.1</w:t>
      </w:r>
      <w:r w:rsidRPr="00204E31">
        <w:tab/>
        <w:t>Network interfaces supporting positioning operations</w:t>
      </w:r>
      <w:bookmarkEnd w:id="86"/>
      <w:bookmarkEnd w:id="87"/>
    </w:p>
    <w:p w:rsidR="004B35F8" w:rsidRPr="00204E31" w:rsidRDefault="004B35F8" w:rsidP="004B35F8">
      <w:pPr>
        <w:pStyle w:val="Heading3"/>
      </w:pPr>
      <w:bookmarkStart w:id="88" w:name="_Toc12401739"/>
      <w:bookmarkStart w:id="89" w:name="_Toc37259600"/>
      <w:r w:rsidRPr="00204E31">
        <w:t>6.1.1</w:t>
      </w:r>
      <w:r w:rsidRPr="00204E31">
        <w:tab/>
        <w:t>General LCS control plane architecture</w:t>
      </w:r>
      <w:bookmarkEnd w:id="88"/>
      <w:bookmarkEnd w:id="89"/>
    </w:p>
    <w:p w:rsidR="004B35F8" w:rsidRPr="00204E31" w:rsidRDefault="004B35F8" w:rsidP="004B35F8">
      <w:r w:rsidRPr="00204E31">
        <w:t xml:space="preserve">The general LCS control plane architecture in the EPS applicable to a target UE with E-UTRAN access is defined in </w:t>
      </w:r>
      <w:r w:rsidR="007515A3" w:rsidRPr="00204E31">
        <w:t>TS 23.271 [2]</w:t>
      </w:r>
      <w:r w:rsidRPr="00204E31">
        <w:t>.</w:t>
      </w:r>
    </w:p>
    <w:p w:rsidR="004B35F8" w:rsidRPr="00204E31" w:rsidRDefault="004B35F8" w:rsidP="004B35F8">
      <w:pPr>
        <w:pStyle w:val="Heading3"/>
      </w:pPr>
      <w:bookmarkStart w:id="90" w:name="_Toc12401740"/>
      <w:bookmarkStart w:id="91" w:name="_Toc37259601"/>
      <w:r w:rsidRPr="00204E31">
        <w:t>6.1.2</w:t>
      </w:r>
      <w:r w:rsidRPr="00204E31">
        <w:tab/>
        <w:t>LTE-Uu interface</w:t>
      </w:r>
      <w:bookmarkEnd w:id="90"/>
      <w:bookmarkEnd w:id="91"/>
    </w:p>
    <w:p w:rsidR="004B35F8" w:rsidRPr="00204E31" w:rsidRDefault="004B35F8" w:rsidP="004B35F8">
      <w:r w:rsidRPr="00204E31">
        <w:t>The LTE-Uu interface, connecting the UE to the eNode B over the air, is used as one of several transport links for the LTE Positioning Protocol.</w:t>
      </w:r>
    </w:p>
    <w:p w:rsidR="004B35F8" w:rsidRPr="00204E31" w:rsidRDefault="004B35F8" w:rsidP="004B35F8">
      <w:pPr>
        <w:pStyle w:val="Heading3"/>
      </w:pPr>
      <w:bookmarkStart w:id="92" w:name="_Toc12401741"/>
      <w:bookmarkStart w:id="93" w:name="_Toc37259602"/>
      <w:r w:rsidRPr="00204E31">
        <w:t>6.1.3</w:t>
      </w:r>
      <w:r w:rsidRPr="00204E31">
        <w:tab/>
        <w:t>S1-MME interface</w:t>
      </w:r>
      <w:bookmarkEnd w:id="92"/>
      <w:bookmarkEnd w:id="93"/>
    </w:p>
    <w:p w:rsidR="004B35F8" w:rsidRPr="00204E31" w:rsidRDefault="004B35F8" w:rsidP="004B35F8">
      <w:r w:rsidRPr="00204E31">
        <w:t>The S1-MME interface between the eNode B and the MME is transparent to all UE-p</w:t>
      </w:r>
      <w:r w:rsidR="00D61687" w:rsidRPr="00204E31">
        <w:t xml:space="preserve">ositioning-related procedures. </w:t>
      </w:r>
      <w:r w:rsidRPr="00204E31">
        <w:t>It is involved in these procedures only as a transport link for the LTE Positioning Protocol.</w:t>
      </w:r>
    </w:p>
    <w:p w:rsidR="00242840" w:rsidRPr="00204E31" w:rsidRDefault="004B35F8" w:rsidP="00242840">
      <w:r w:rsidRPr="00204E31">
        <w:t xml:space="preserve">For eNode B related positioning procedures, the S1-MME interface </w:t>
      </w:r>
      <w:r w:rsidR="00265A2F" w:rsidRPr="00204E31">
        <w:t xml:space="preserve">transparently </w:t>
      </w:r>
      <w:r w:rsidRPr="00204E31">
        <w:t>transports both positioning requests from the E-SMLC to the eNode B and positioning results from the eNode B to the E-SMLC.</w:t>
      </w:r>
    </w:p>
    <w:p w:rsidR="004B35F8" w:rsidRPr="00204E31" w:rsidRDefault="00242840" w:rsidP="00242840">
      <w:r w:rsidRPr="00204E31">
        <w:t>For delivery of broadcast location assistance data information, the S1-MME interface transparently transports the assistance data information from the E-SMLC to the eNode B for broadcasting and feedback information from the eNode B to the E-SMLC. The S1-MME interface is also used by an MME to provide ciphering keys to UEs for use in deciphering broadcast location assistance data information which was ciphered by an E-SMLC.</w:t>
      </w:r>
    </w:p>
    <w:p w:rsidR="004B35F8" w:rsidRPr="00204E31" w:rsidRDefault="004B35F8" w:rsidP="004B35F8">
      <w:pPr>
        <w:pStyle w:val="Heading3"/>
      </w:pPr>
      <w:bookmarkStart w:id="94" w:name="_Toc12401742"/>
      <w:bookmarkStart w:id="95" w:name="_Toc37259603"/>
      <w:r w:rsidRPr="00204E31">
        <w:t>6.1.4</w:t>
      </w:r>
      <w:r w:rsidRPr="00204E31">
        <w:tab/>
        <w:t>SLs interface</w:t>
      </w:r>
      <w:bookmarkEnd w:id="94"/>
      <w:bookmarkEnd w:id="95"/>
    </w:p>
    <w:p w:rsidR="004B35F8" w:rsidRPr="00204E31" w:rsidRDefault="004B35F8" w:rsidP="004B35F8">
      <w:r w:rsidRPr="00204E31">
        <w:t>The SLs interface, between the E-SMLC and the MME, is transparent to all UE related and eNode B r</w:t>
      </w:r>
      <w:r w:rsidR="00D61687" w:rsidRPr="00204E31">
        <w:t xml:space="preserve">elated positioning procedures. </w:t>
      </w:r>
      <w:r w:rsidRPr="00204E31">
        <w:t>It is then used only as a transport link for the LTE Positioning Protocols LPP and LPPa.</w:t>
      </w:r>
    </w:p>
    <w:p w:rsidR="004B35F8" w:rsidRPr="00204E31" w:rsidRDefault="004B35F8" w:rsidP="004B35F8">
      <w:r w:rsidRPr="00204E31">
        <w:t xml:space="preserve">The SLs interface supports location sessions instigated by the MME as defined in </w:t>
      </w:r>
      <w:r w:rsidR="007515A3" w:rsidRPr="00204E31">
        <w:t>TS 23.271 [2]</w:t>
      </w:r>
      <w:r w:rsidRPr="00204E31">
        <w:t>. LPP and LPPa transport are then supported as part of any location session.</w:t>
      </w:r>
    </w:p>
    <w:p w:rsidR="00F47DBD" w:rsidRPr="00204E31" w:rsidRDefault="00F47DBD" w:rsidP="00F47DBD">
      <w:pPr>
        <w:pStyle w:val="Heading3"/>
      </w:pPr>
      <w:bookmarkStart w:id="96" w:name="_Toc12401743"/>
      <w:bookmarkStart w:id="97" w:name="_Toc37259604"/>
      <w:r w:rsidRPr="00204E31">
        <w:t>6.1.5</w:t>
      </w:r>
      <w:r w:rsidRPr="00204E31">
        <w:tab/>
        <w:t>SLm interface</w:t>
      </w:r>
      <w:bookmarkEnd w:id="96"/>
      <w:bookmarkEnd w:id="97"/>
    </w:p>
    <w:p w:rsidR="00F47DBD" w:rsidRPr="00204E31" w:rsidRDefault="00F47DBD" w:rsidP="00F47DBD">
      <w:r w:rsidRPr="00204E31">
        <w:t>The SLm interface between the E-SMLC and an LMU is used for uplink positioning. It is used to transport SLmAP protocol messages over the E-SMLC-LMU interface.</w:t>
      </w:r>
    </w:p>
    <w:p w:rsidR="00F47DBD" w:rsidRPr="00204E31" w:rsidRDefault="00F47DBD" w:rsidP="00F47DBD">
      <w:r w:rsidRPr="00204E31">
        <w:t>Network sharing should be supported. (Details FFS).</w:t>
      </w:r>
    </w:p>
    <w:p w:rsidR="004B35F8" w:rsidRPr="00204E31" w:rsidRDefault="004B35F8" w:rsidP="004B35F8">
      <w:pPr>
        <w:pStyle w:val="Heading2"/>
      </w:pPr>
      <w:bookmarkStart w:id="98" w:name="_Toc12401744"/>
      <w:bookmarkStart w:id="99" w:name="_Toc37259605"/>
      <w:r w:rsidRPr="00204E31">
        <w:t>6.2</w:t>
      </w:r>
      <w:r w:rsidRPr="00204E31">
        <w:tab/>
        <w:t>UE-terminated protocols</w:t>
      </w:r>
      <w:bookmarkEnd w:id="98"/>
      <w:bookmarkEnd w:id="99"/>
    </w:p>
    <w:p w:rsidR="004B35F8" w:rsidRPr="00204E31" w:rsidRDefault="004B35F8" w:rsidP="004B35F8">
      <w:pPr>
        <w:pStyle w:val="Heading3"/>
      </w:pPr>
      <w:bookmarkStart w:id="100" w:name="_Toc12401745"/>
      <w:bookmarkStart w:id="101" w:name="_Toc37259606"/>
      <w:r w:rsidRPr="00204E31">
        <w:t>6.2.1</w:t>
      </w:r>
      <w:r w:rsidRPr="00204E31">
        <w:tab/>
        <w:t>LTE Positioning Protocol (LPP)</w:t>
      </w:r>
      <w:bookmarkEnd w:id="100"/>
      <w:bookmarkEnd w:id="101"/>
    </w:p>
    <w:p w:rsidR="004B35F8" w:rsidRPr="00204E31" w:rsidRDefault="004B35F8" w:rsidP="004B35F8">
      <w:r w:rsidRPr="00204E31">
        <w:t xml:space="preserve">The LTE Positioning Protocol (LPP) is terminated between </w:t>
      </w:r>
      <w:r w:rsidR="000050A9" w:rsidRPr="00204E31">
        <w:t>a target device (</w:t>
      </w:r>
      <w:r w:rsidRPr="00204E31">
        <w:t>the UE</w:t>
      </w:r>
      <w:r w:rsidR="000050A9" w:rsidRPr="00204E31">
        <w:t xml:space="preserve"> in the control-plane case or SET in the user-plane case)</w:t>
      </w:r>
      <w:r w:rsidRPr="00204E31">
        <w:t xml:space="preserve"> and </w:t>
      </w:r>
      <w:r w:rsidR="000050A9" w:rsidRPr="00204E31">
        <w:t>a positioning server (</w:t>
      </w:r>
      <w:r w:rsidRPr="00204E31">
        <w:t>the E-SMLC</w:t>
      </w:r>
      <w:r w:rsidR="000050A9" w:rsidRPr="00204E31">
        <w:t xml:space="preserve"> in the control-plane case or SLP in the user-plane case)</w:t>
      </w:r>
      <w:r w:rsidR="00D61687" w:rsidRPr="00204E31">
        <w:t>.</w:t>
      </w:r>
      <w:r w:rsidRPr="00204E31">
        <w:t xml:space="preserve"> It may use either the control- or user-plane protocols as underlying transport. In this specification, only control plane use of LPP is defined. User plane support of LPP is defined in [17] and [18].</w:t>
      </w:r>
    </w:p>
    <w:p w:rsidR="004B35F8" w:rsidRPr="00204E31" w:rsidRDefault="004B35F8" w:rsidP="004B35F8">
      <w:r w:rsidRPr="00204E31">
        <w:t>LPP is a point to point positioning protocol with capabilities similar to those in UMTS RRC (</w:t>
      </w:r>
      <w:r w:rsidR="007515A3" w:rsidRPr="00204E31">
        <w:t>TS 25.331 [15]</w:t>
      </w:r>
      <w:r w:rsidRPr="00204E31">
        <w:t>) and GERAN RRLP (</w:t>
      </w:r>
      <w:r w:rsidR="007515A3" w:rsidRPr="00204E31">
        <w:t>TS 44.031 [16]</w:t>
      </w:r>
      <w:r w:rsidRPr="00204E31">
        <w:t xml:space="preserve">). Whereas RRLP supports positioning of a target MS accessing GERAN and RRC supports positioning of a target UE accessing UTRAN, LPP supports positioning and location related services (e.g. transfer of assistance data) for a target UE accessing E-UTRAN. To avoid creating new positioning protocols for future access types developed by 3GPP, and to enable positioning measurements for terrestrial access types other than </w:t>
      </w:r>
      <w:r w:rsidRPr="00204E31">
        <w:lastRenderedPageBreak/>
        <w:t>E</w:t>
      </w:r>
      <w:r w:rsidRPr="00204E31">
        <w:noBreakHyphen/>
        <w:t>UTRAN, LPP is in principle forward-compatible with other access types, even though restricted to E-UTRAN access in this specification.</w:t>
      </w:r>
    </w:p>
    <w:p w:rsidR="004B35F8" w:rsidRPr="00204E31" w:rsidRDefault="004B35F8" w:rsidP="004B35F8">
      <w:r w:rsidRPr="00204E31">
        <w:t>LPP further supports the OMA user plane location solution SUPL 2.0, as defined in the OMA SUPL 2.0 standards ([17], [18]), and is intended to be compatible with the successor protocols of SUPL 2.0 as well.</w:t>
      </w:r>
    </w:p>
    <w:p w:rsidR="004B35F8" w:rsidRPr="00204E31" w:rsidRDefault="004B35F8" w:rsidP="004B35F8">
      <w:r w:rsidRPr="00204E31">
        <w:t>LPP messages are carried as transparent PDUs across intermediate network interfaces using the appropriate protocols (e.g., S1-AP over the S1-MME interface, N</w:t>
      </w:r>
      <w:r w:rsidR="00D61687" w:rsidRPr="00204E31">
        <w:t xml:space="preserve">AS/RRC over the Uu interface). </w:t>
      </w:r>
      <w:r w:rsidRPr="00204E31">
        <w:t>The LPP protocol is intended to enable positioning for LTE using a multiplicity of different position methods, while isolating the details of any particular positioning method and the specifics of the underlying transport from one another.</w:t>
      </w:r>
    </w:p>
    <w:p w:rsidR="000050A9" w:rsidRPr="00204E31" w:rsidRDefault="004B35F8" w:rsidP="000050A9">
      <w:r w:rsidRPr="00204E31">
        <w:t>The protocol operates on a transaction basis between a target device and a server, with each transaction taking plac</w:t>
      </w:r>
      <w:r w:rsidR="00D61687" w:rsidRPr="00204E31">
        <w:t xml:space="preserve">e as an independent procedure. </w:t>
      </w:r>
      <w:r w:rsidRPr="00204E31">
        <w:t>More than one such procedure may be in</w:t>
      </w:r>
      <w:r w:rsidR="00D61687" w:rsidRPr="00204E31">
        <w:t xml:space="preserve"> progress at any given moment. </w:t>
      </w:r>
      <w:r w:rsidRPr="00204E31">
        <w:t>An LPP procedure may involve a request/response pair</w:t>
      </w:r>
      <w:r w:rsidR="00D61687" w:rsidRPr="00204E31">
        <w:t xml:space="preserve">ing of messages or one or more "unsolicited" messages. </w:t>
      </w:r>
      <w:r w:rsidRPr="00204E31">
        <w:t>Each procedure has a single objective (e.g., transfer of assistance data, exchange of LPP related capabilities, or positioning of a target device according to some QoS and use of one</w:t>
      </w:r>
      <w:r w:rsidR="00685409" w:rsidRPr="00204E31">
        <w:t xml:space="preserve"> or more positioning methods). </w:t>
      </w:r>
      <w:r w:rsidRPr="00204E31">
        <w:t>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rsidR="0010480E" w:rsidRPr="00204E31" w:rsidRDefault="0010480E" w:rsidP="000050A9">
      <w:r w:rsidRPr="00204E31">
        <w:t xml:space="preserve">An LPP session is defined between a positioning server and the target device, the details of its relation with transactions are described in </w:t>
      </w:r>
      <w:r w:rsidR="00B5767F" w:rsidRPr="00204E31">
        <w:t>clause</w:t>
      </w:r>
      <w:r w:rsidRPr="00204E31">
        <w:t xml:space="preserve"> 4.1.2 of </w:t>
      </w:r>
      <w:r w:rsidR="007515A3" w:rsidRPr="00204E31">
        <w:t>TS 36.355 [25]</w:t>
      </w:r>
      <w:r w:rsidRPr="00204E31">
        <w:t>.</w:t>
      </w:r>
    </w:p>
    <w:p w:rsidR="004B35F8" w:rsidRPr="00204E31" w:rsidRDefault="000050A9" w:rsidP="000050A9">
      <w:r w:rsidRPr="00204E31">
        <w:t>A single LPP transaction may be realised as multiple procedures; e.g., a single transaction for provision of assistance data might comprise several Provide Assistance Data messages, with each such message constituting a separat</w:t>
      </w:r>
      <w:r w:rsidR="00D61687" w:rsidRPr="00204E31">
        <w:t>e procedure (since there is no "multiple unsolicited messages"</w:t>
      </w:r>
      <w:r w:rsidRPr="00204E31">
        <w:t xml:space="preserve"> procedure type).</w:t>
      </w:r>
    </w:p>
    <w:p w:rsidR="004B35F8" w:rsidRPr="00204E31" w:rsidRDefault="004B35F8" w:rsidP="004B35F8">
      <w:r w:rsidRPr="00204E31">
        <w:t xml:space="preserve">For the 3GPP EPS Control Plane solution defined in </w:t>
      </w:r>
      <w:r w:rsidR="007515A3" w:rsidRPr="00204E31">
        <w:t>TS 23.271 [2]</w:t>
      </w:r>
      <w:r w:rsidRPr="00204E31">
        <w:t>, the UE is the target device and the E-SMLC is the server. For SUPL 2.0 support, the SUPL Enabled Terminal (SET) is the target device and the SUPL Location</w:t>
      </w:r>
      <w:r w:rsidR="00D61687" w:rsidRPr="00204E31">
        <w:t xml:space="preserve"> Platform (SLP) is the server. </w:t>
      </w:r>
      <w:r w:rsidRPr="00204E31">
        <w:t>The protocol does not preclude the possibility of future developments in control plane and user plane solutions (e.g., possible successors of SUPL 2.0, as well as possible future 3GPP control plane solutions).</w:t>
      </w:r>
    </w:p>
    <w:p w:rsidR="004B35F8" w:rsidRPr="00204E31" w:rsidRDefault="004B35F8" w:rsidP="004B35F8">
      <w:r w:rsidRPr="00204E31">
        <w:t>All LPP operations and procedures are defined with respect to the target and server, and thus the LPP operations and procedures defined here with respect to a UE and an E-SMLC can also be viewed in this more generic context by substituting any target for the UE and any server for the E-SMLC.</w:t>
      </w:r>
    </w:p>
    <w:p w:rsidR="004B35F8" w:rsidRPr="00204E31" w:rsidRDefault="004B35F8" w:rsidP="004B35F8">
      <w:pPr>
        <w:pStyle w:val="B1"/>
        <w:ind w:left="0" w:firstLine="0"/>
      </w:pPr>
      <w:r w:rsidRPr="00204E31">
        <w:t>LPP further supports multiple positioning met</w:t>
      </w:r>
      <w:r w:rsidR="00D61687" w:rsidRPr="00204E31">
        <w:t xml:space="preserve">hods as defined in </w:t>
      </w:r>
      <w:r w:rsidR="00B5767F" w:rsidRPr="00204E31">
        <w:t>clause</w:t>
      </w:r>
      <w:r w:rsidR="00D61687" w:rsidRPr="00204E31">
        <w:t xml:space="preserve"> 4.3.</w:t>
      </w:r>
    </w:p>
    <w:p w:rsidR="00242840" w:rsidRPr="00204E31" w:rsidRDefault="004B35F8" w:rsidP="00242840">
      <w:r w:rsidRPr="00204E31">
        <w:t>LPP supports hybrid positioning, in which two or more position methods are used concurrently to provide measurements and/or a location estimate or estimates to the server. LPP is forward compatible with the later addition of other position methods in later releases (e.g., position methods associated with other types of terrestrial access).</w:t>
      </w:r>
    </w:p>
    <w:p w:rsidR="004B35F8" w:rsidRPr="00204E31" w:rsidRDefault="00242840" w:rsidP="00242840">
      <w:r w:rsidRPr="00204E31">
        <w:t>LPP also supports RRC broadcast of location assistance data information using data types defined in relation to LPP which are embedded in positioning SIBs. This enables an E-SMLC and a UE to support broadcast location assistance data using the same data structures which are used for point to point location.</w:t>
      </w:r>
    </w:p>
    <w:p w:rsidR="004B35F8" w:rsidRPr="00204E31" w:rsidRDefault="004B35F8" w:rsidP="004B35F8">
      <w:r w:rsidRPr="00204E31">
        <w:t xml:space="preserve">The operations controlled through LPP are described further in </w:t>
      </w:r>
      <w:r w:rsidR="00B5767F" w:rsidRPr="00204E31">
        <w:t>clause</w:t>
      </w:r>
      <w:r w:rsidRPr="00204E31">
        <w:t xml:space="preserve"> 7.1.</w:t>
      </w:r>
    </w:p>
    <w:p w:rsidR="004B35F8" w:rsidRPr="00204E31" w:rsidRDefault="004B35F8" w:rsidP="004B35F8">
      <w:pPr>
        <w:pStyle w:val="Heading3"/>
      </w:pPr>
      <w:bookmarkStart w:id="102" w:name="_Toc12401746"/>
      <w:bookmarkStart w:id="103" w:name="_Toc37259607"/>
      <w:r w:rsidRPr="00204E31">
        <w:t>6.2.2</w:t>
      </w:r>
      <w:r w:rsidRPr="00204E31">
        <w:tab/>
        <w:t>Radio Resource Control (RRC)</w:t>
      </w:r>
      <w:bookmarkEnd w:id="102"/>
      <w:bookmarkEnd w:id="103"/>
    </w:p>
    <w:p w:rsidR="00242840" w:rsidRPr="00204E31" w:rsidRDefault="004B35F8" w:rsidP="00242840">
      <w:r w:rsidRPr="00204E31">
        <w:t>The RRC protocol is terminated b</w:t>
      </w:r>
      <w:r w:rsidR="00D61687" w:rsidRPr="00204E31">
        <w:t xml:space="preserve">etween the eNode B and the UE. </w:t>
      </w:r>
      <w:r w:rsidRPr="00204E31">
        <w:t xml:space="preserve">In addition to providing transport for LPP messages over the Uu interface, it supports transfer of measurements that may be used for positioning purposes through the existing measurement systems specified in </w:t>
      </w:r>
      <w:r w:rsidR="007515A3" w:rsidRPr="00204E31">
        <w:t>TS 36.331 [14]</w:t>
      </w:r>
      <w:r w:rsidRPr="00204E31">
        <w:t>.</w:t>
      </w:r>
    </w:p>
    <w:p w:rsidR="004B35F8" w:rsidRPr="00204E31" w:rsidRDefault="00242840" w:rsidP="00242840">
      <w:r w:rsidRPr="00204E31">
        <w:t>The RRC protocol also supports broadcasting of location assistance data via positioning System Information messages.</w:t>
      </w:r>
    </w:p>
    <w:p w:rsidR="004B35F8" w:rsidRPr="00204E31" w:rsidRDefault="004B35F8" w:rsidP="004B35F8">
      <w:pPr>
        <w:pStyle w:val="Heading2"/>
      </w:pPr>
      <w:bookmarkStart w:id="104" w:name="_Toc12401747"/>
      <w:bookmarkStart w:id="105" w:name="_Toc37259608"/>
      <w:r w:rsidRPr="00204E31">
        <w:lastRenderedPageBreak/>
        <w:t>6.3</w:t>
      </w:r>
      <w:r w:rsidRPr="00204E31">
        <w:tab/>
        <w:t>eNB-terminated protocols</w:t>
      </w:r>
      <w:bookmarkEnd w:id="104"/>
      <w:bookmarkEnd w:id="105"/>
    </w:p>
    <w:p w:rsidR="004B35F8" w:rsidRPr="00204E31" w:rsidRDefault="004B35F8" w:rsidP="004B35F8">
      <w:pPr>
        <w:pStyle w:val="Heading3"/>
      </w:pPr>
      <w:bookmarkStart w:id="106" w:name="_Toc12401748"/>
      <w:bookmarkStart w:id="107" w:name="_Toc37259609"/>
      <w:r w:rsidRPr="00204E31">
        <w:t>6.3.1</w:t>
      </w:r>
      <w:r w:rsidRPr="00204E31">
        <w:tab/>
        <w:t>LTE Positioning Protocol Annex (LPPa)</w:t>
      </w:r>
      <w:bookmarkEnd w:id="106"/>
      <w:bookmarkEnd w:id="107"/>
    </w:p>
    <w:p w:rsidR="004B35F8" w:rsidRPr="00204E31" w:rsidRDefault="004B35F8" w:rsidP="004B35F8">
      <w:r w:rsidRPr="00204E31">
        <w:t>The LTE Positioning Protocol Annex (LPPa) carries information between the eNode B and the E-SMLC. It is used to support the following positioning functions:</w:t>
      </w:r>
    </w:p>
    <w:p w:rsidR="004B35F8" w:rsidRPr="00204E31" w:rsidRDefault="00F54692" w:rsidP="00F54692">
      <w:pPr>
        <w:pStyle w:val="B1"/>
      </w:pPr>
      <w:r w:rsidRPr="00204E31">
        <w:t>-</w:t>
      </w:r>
      <w:r w:rsidRPr="00204E31">
        <w:tab/>
      </w:r>
      <w:r w:rsidR="004B35F8" w:rsidRPr="00204E31">
        <w:t>E-CID cases where assistance data or measurements are transferred from the eNode B to the E-SMLC</w:t>
      </w:r>
      <w:r w:rsidR="00242840" w:rsidRPr="00204E31">
        <w:t>;</w:t>
      </w:r>
    </w:p>
    <w:p w:rsidR="004B35F8" w:rsidRPr="00204E31" w:rsidRDefault="00F54692" w:rsidP="00F54692">
      <w:pPr>
        <w:pStyle w:val="B1"/>
      </w:pPr>
      <w:r w:rsidRPr="00204E31">
        <w:t>-</w:t>
      </w:r>
      <w:r w:rsidRPr="00204E31">
        <w:tab/>
      </w:r>
      <w:r w:rsidR="004B35F8" w:rsidRPr="00204E31">
        <w:t>data collection from eNodeBs for support of downlink OTDOA positioning</w:t>
      </w:r>
      <w:r w:rsidR="00242840" w:rsidRPr="00204E31">
        <w:t>;</w:t>
      </w:r>
    </w:p>
    <w:p w:rsidR="00242840" w:rsidRPr="00204E31" w:rsidRDefault="00F54692" w:rsidP="00242840">
      <w:pPr>
        <w:pStyle w:val="B1"/>
      </w:pPr>
      <w:r w:rsidRPr="00204E31">
        <w:t>-</w:t>
      </w:r>
      <w:r w:rsidRPr="00204E31">
        <w:tab/>
        <w:t>retrieval of UE configuration data from the eNodeBs for support of uplink (e.g., UTDOA) positioning</w:t>
      </w:r>
      <w:r w:rsidR="00242840" w:rsidRPr="00204E31">
        <w:t>;</w:t>
      </w:r>
    </w:p>
    <w:p w:rsidR="00F54692" w:rsidRPr="00204E31" w:rsidRDefault="00242840" w:rsidP="00242840">
      <w:pPr>
        <w:pStyle w:val="B1"/>
      </w:pPr>
      <w:r w:rsidRPr="00204E31">
        <w:t>-</w:t>
      </w:r>
      <w:r w:rsidRPr="00204E31">
        <w:tab/>
        <w:t>exchange of information between E-SMLC and eNodeBs for the purpose of assistance data broadcasting.</w:t>
      </w:r>
    </w:p>
    <w:p w:rsidR="00F65553" w:rsidRPr="00204E31" w:rsidRDefault="00F65553" w:rsidP="00F65553">
      <w:r w:rsidRPr="00204E31">
        <w:t xml:space="preserve">The LPPa protocol is transparent to the MME. The MME routes the LPPa PDUs transparently based on a short Routing ID </w:t>
      </w:r>
      <w:r w:rsidR="000A5C56" w:rsidRPr="00204E31">
        <w:t>corresponding to the involv</w:t>
      </w:r>
      <w:r w:rsidR="00FE4781" w:rsidRPr="00204E31">
        <w:t>e</w:t>
      </w:r>
      <w:r w:rsidR="000A5C56" w:rsidRPr="00204E31">
        <w:t>d E-SMLC node</w:t>
      </w:r>
      <w:r w:rsidRPr="00204E31">
        <w:t xml:space="preserve"> over S1 interface without knowledge of the involved LPPa transaction. It carries the LPPa PDUs over S1 interface either in UE associated mode or non-UE associated mode.</w:t>
      </w:r>
    </w:p>
    <w:p w:rsidR="004B35F8" w:rsidRPr="00204E31" w:rsidRDefault="004B35F8" w:rsidP="004B35F8">
      <w:pPr>
        <w:pStyle w:val="Heading3"/>
      </w:pPr>
      <w:bookmarkStart w:id="108" w:name="_Toc12401749"/>
      <w:bookmarkStart w:id="109" w:name="_Toc37259610"/>
      <w:r w:rsidRPr="00204E31">
        <w:t>6.3.2</w:t>
      </w:r>
      <w:r w:rsidRPr="00204E31">
        <w:tab/>
        <w:t>S1 Application Protocol (S1-AP)</w:t>
      </w:r>
      <w:bookmarkEnd w:id="108"/>
      <w:bookmarkEnd w:id="109"/>
    </w:p>
    <w:p w:rsidR="004B35F8" w:rsidRPr="00204E31" w:rsidRDefault="004B35F8" w:rsidP="004B35F8">
      <w:r w:rsidRPr="00204E31">
        <w:t>The S1-AP protocol, terminated between the MME and the eNode B, is used as transport for LPP and LPPa messages over the S1-MME interface. The S1-AP protocol is also used to instigate and terminate eNode B related positioning procedures.</w:t>
      </w:r>
    </w:p>
    <w:p w:rsidR="004B35F8" w:rsidRPr="00204E31" w:rsidRDefault="004B35F8" w:rsidP="004B35F8">
      <w:pPr>
        <w:pStyle w:val="Heading2"/>
      </w:pPr>
      <w:bookmarkStart w:id="110" w:name="_Toc12401750"/>
      <w:bookmarkStart w:id="111" w:name="_Toc37259611"/>
      <w:r w:rsidRPr="00204E31">
        <w:t>6.4</w:t>
      </w:r>
      <w:r w:rsidRPr="00204E31">
        <w:tab/>
        <w:t>Signalling between an E-SMLC and UE</w:t>
      </w:r>
      <w:bookmarkEnd w:id="110"/>
      <w:bookmarkEnd w:id="111"/>
    </w:p>
    <w:p w:rsidR="004B35F8" w:rsidRPr="00204E31" w:rsidRDefault="004B35F8" w:rsidP="004B35F8">
      <w:pPr>
        <w:pStyle w:val="Heading3"/>
      </w:pPr>
      <w:bookmarkStart w:id="112" w:name="_Toc12401751"/>
      <w:bookmarkStart w:id="113" w:name="_Toc37259612"/>
      <w:r w:rsidRPr="00204E31">
        <w:t>6.4.1</w:t>
      </w:r>
      <w:r w:rsidRPr="00204E31">
        <w:tab/>
        <w:t>Protocol Layering</w:t>
      </w:r>
      <w:bookmarkEnd w:id="112"/>
      <w:bookmarkEnd w:id="113"/>
    </w:p>
    <w:p w:rsidR="00D57B9C" w:rsidRPr="00204E31" w:rsidRDefault="004B35F8" w:rsidP="004B35F8">
      <w:r w:rsidRPr="00204E31">
        <w:t xml:space="preserve">Figure 6.4.1-1 shows the protocol layering used to support transfer of LPP messages between an E-SMLC and UE. </w:t>
      </w:r>
      <w:r w:rsidR="00D57B9C" w:rsidRPr="00204E31">
        <w:t>The LPP PDU is carried in NAS PDU between the MME and the UE.</w:t>
      </w:r>
    </w:p>
    <w:bookmarkStart w:id="114" w:name="_MON_1364117056"/>
    <w:bookmarkStart w:id="115" w:name="_MON_1364117377"/>
    <w:bookmarkStart w:id="116" w:name="_MON_1364117391"/>
    <w:bookmarkStart w:id="117" w:name="_MON_1364123281"/>
    <w:bookmarkStart w:id="118" w:name="_MON_1364123722"/>
    <w:bookmarkStart w:id="119" w:name="_MON_1364123754"/>
    <w:bookmarkStart w:id="120" w:name="_MON_1364123774"/>
    <w:bookmarkStart w:id="121" w:name="_MON_1364123802"/>
    <w:bookmarkStart w:id="122" w:name="_MON_1364123823"/>
    <w:bookmarkStart w:id="123" w:name="_MON_1364195979"/>
    <w:bookmarkStart w:id="124" w:name="_MON_1364196409"/>
    <w:bookmarkStart w:id="125" w:name="_MON_1364196428"/>
    <w:bookmarkStart w:id="126" w:name="_MON_1364196470"/>
    <w:bookmarkStart w:id="127" w:name="_MON_1364196473"/>
    <w:bookmarkStart w:id="128" w:name="_MON_1364196505"/>
    <w:bookmarkStart w:id="129" w:name="_MON_1364196528"/>
    <w:bookmarkStart w:id="130" w:name="_MON_1364196629"/>
    <w:bookmarkStart w:id="131" w:name="_MON_1364196641"/>
    <w:bookmarkStart w:id="132" w:name="_MON_1364196672"/>
    <w:bookmarkStart w:id="133" w:name="_MON_1364196678"/>
    <w:bookmarkStart w:id="134" w:name="_MON_1361085279"/>
    <w:bookmarkStart w:id="135" w:name="_MON_1361085868"/>
    <w:bookmarkStart w:id="136" w:name="_MON_1361085897"/>
    <w:bookmarkStart w:id="137" w:name="_MON_1361086129"/>
    <w:bookmarkStart w:id="138" w:name="_MON_1361086229"/>
    <w:bookmarkStart w:id="139" w:name="_MON_1361086293"/>
    <w:bookmarkStart w:id="140" w:name="_MON_1361086629"/>
    <w:bookmarkStart w:id="141" w:name="_MON_1361086657"/>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Start w:id="142" w:name="_MON_1361088021"/>
    <w:bookmarkEnd w:id="142"/>
    <w:p w:rsidR="004B35F8" w:rsidRPr="00204E31" w:rsidRDefault="00D57B9C" w:rsidP="004B35F8">
      <w:pPr>
        <w:pStyle w:val="TH"/>
      </w:pPr>
      <w:r w:rsidRPr="00204E31">
        <w:object w:dxaOrig="11220" w:dyaOrig="4650">
          <v:shape id="_x0000_i1029" type="#_x0000_t75" style="width:448.5pt;height:186pt" o:ole="" fillcolor="yellow">
            <v:imagedata r:id="rId17" o:title=""/>
          </v:shape>
          <o:OLEObject Type="Embed" ProgID="Word.Picture.8" ShapeID="_x0000_i1029" DrawAspect="Content" ObjectID="_1656719294" r:id="rId18"/>
        </w:object>
      </w:r>
    </w:p>
    <w:p w:rsidR="004B35F8" w:rsidRPr="00204E31" w:rsidRDefault="004B35F8" w:rsidP="004B35F8">
      <w:pPr>
        <w:pStyle w:val="TF"/>
      </w:pPr>
      <w:r w:rsidRPr="00204E31">
        <w:t>Figure 6.4.1-1: Protocol Layering for E-SMLC to UE Signalling</w:t>
      </w:r>
    </w:p>
    <w:p w:rsidR="004B35F8" w:rsidRPr="00204E31" w:rsidRDefault="004B35F8" w:rsidP="004B35F8">
      <w:pPr>
        <w:pStyle w:val="Heading3"/>
      </w:pPr>
      <w:bookmarkStart w:id="143" w:name="_Toc12401752"/>
      <w:bookmarkStart w:id="144" w:name="_Toc37259613"/>
      <w:r w:rsidRPr="00204E31">
        <w:t>6.4.2</w:t>
      </w:r>
      <w:r w:rsidRPr="00204E31">
        <w:tab/>
        <w:t>LPP PDU Transfer</w:t>
      </w:r>
      <w:bookmarkEnd w:id="143"/>
      <w:bookmarkEnd w:id="144"/>
    </w:p>
    <w:p w:rsidR="00AB4F28" w:rsidRPr="00204E31" w:rsidRDefault="004B35F8" w:rsidP="00375A39">
      <w:r w:rsidRPr="00204E31">
        <w:t>Figure 6.4.2-1 shows the transfer of an LPP PDU between an E-SMLC and UE, in the ne</w:t>
      </w:r>
      <w:r w:rsidR="00D61687" w:rsidRPr="00204E31">
        <w:t xml:space="preserve">twork- and UE-triggered cases. </w:t>
      </w:r>
      <w:r w:rsidRPr="00204E31">
        <w:t>These two cases may occur separately or as parts of a single more complex operation.</w:t>
      </w:r>
    </w:p>
    <w:p w:rsidR="00AB4F28" w:rsidRPr="00204E31" w:rsidRDefault="009E7F0F" w:rsidP="00AB4F28">
      <w:pPr>
        <w:pStyle w:val="TH"/>
      </w:pPr>
      <w:r w:rsidRPr="00204E31">
        <w:object w:dxaOrig="5296" w:dyaOrig="1651">
          <v:shape id="_x0000_i1030" type="#_x0000_t75" style="width:390pt;height:121.5pt" o:ole="">
            <v:imagedata r:id="rId19" o:title=""/>
          </v:shape>
          <o:OLEObject Type="Embed" ProgID="Visio.Drawing.15" ShapeID="_x0000_i1030" DrawAspect="Content" ObjectID="_1656719295" r:id="rId20"/>
        </w:object>
      </w:r>
    </w:p>
    <w:p w:rsidR="00AB4F28" w:rsidRPr="00204E31" w:rsidRDefault="00AB4F28" w:rsidP="00AB4F28">
      <w:pPr>
        <w:pStyle w:val="TF"/>
      </w:pPr>
    </w:p>
    <w:p w:rsidR="00AB4F28" w:rsidRPr="00204E31" w:rsidRDefault="009E7F0F" w:rsidP="00AB4F28">
      <w:pPr>
        <w:pStyle w:val="TH"/>
      </w:pPr>
      <w:r w:rsidRPr="00204E31">
        <w:object w:dxaOrig="5326" w:dyaOrig="1651">
          <v:shape id="_x0000_i1031" type="#_x0000_t75" style="width:398.25pt;height:123pt" o:ole="">
            <v:imagedata r:id="rId21" o:title=""/>
          </v:shape>
          <o:OLEObject Type="Embed" ProgID="Visio.Drawing.15" ShapeID="_x0000_i1031" DrawAspect="Content" ObjectID="_1656719296" r:id="rId22"/>
        </w:object>
      </w:r>
    </w:p>
    <w:p w:rsidR="004B35F8" w:rsidRPr="00204E31" w:rsidRDefault="004B35F8" w:rsidP="004B35F8">
      <w:pPr>
        <w:pStyle w:val="TF"/>
      </w:pPr>
      <w:r w:rsidRPr="00204E31">
        <w:t>Figure 6.4.2-1: LPP PDU transfer between E-SMLC and UE (network- and UE-triggered cases)</w:t>
      </w:r>
    </w:p>
    <w:p w:rsidR="004B35F8" w:rsidRPr="00204E31" w:rsidRDefault="004B35F8" w:rsidP="004B35F8">
      <w:pPr>
        <w:pStyle w:val="B1"/>
      </w:pPr>
      <w:r w:rsidRPr="00204E31">
        <w:t>1.</w:t>
      </w:r>
      <w:r w:rsidRPr="00204E31">
        <w:tab/>
        <w:t xml:space="preserve">Steps 1 to </w:t>
      </w:r>
      <w:r w:rsidR="00AB4F28" w:rsidRPr="00204E31">
        <w:t>4</w:t>
      </w:r>
      <w:r w:rsidR="004C29DC" w:rsidRPr="00204E31">
        <w:t xml:space="preserve"> </w:t>
      </w:r>
      <w:r w:rsidRPr="00204E31">
        <w:t xml:space="preserve">may occur before, after, or at the same time as steps </w:t>
      </w:r>
      <w:r w:rsidR="00AB4F28" w:rsidRPr="00204E31">
        <w:t>5</w:t>
      </w:r>
      <w:r w:rsidR="004C29DC" w:rsidRPr="00204E31">
        <w:t xml:space="preserve"> </w:t>
      </w:r>
      <w:r w:rsidRPr="00204E31">
        <w:t xml:space="preserve">to </w:t>
      </w:r>
      <w:r w:rsidR="00AB4F28" w:rsidRPr="00204E31">
        <w:t>8</w:t>
      </w:r>
      <w:r w:rsidRPr="00204E31">
        <w:t xml:space="preserve">. Steps 1 to </w:t>
      </w:r>
      <w:r w:rsidR="00AB4F28" w:rsidRPr="00204E31">
        <w:t>4</w:t>
      </w:r>
      <w:r w:rsidR="004C29DC" w:rsidRPr="00204E31">
        <w:t xml:space="preserve"> </w:t>
      </w:r>
      <w:r w:rsidRPr="00204E31">
        <w:t xml:space="preserve">and steps </w:t>
      </w:r>
      <w:r w:rsidR="00AB4F28" w:rsidRPr="00204E31">
        <w:t>5</w:t>
      </w:r>
      <w:r w:rsidR="004C29DC" w:rsidRPr="00204E31">
        <w:t xml:space="preserve"> </w:t>
      </w:r>
      <w:r w:rsidRPr="00204E31">
        <w:t xml:space="preserve">to </w:t>
      </w:r>
      <w:r w:rsidR="00AB4F28" w:rsidRPr="00204E31">
        <w:t>8</w:t>
      </w:r>
      <w:r w:rsidR="004C29DC" w:rsidRPr="00204E31">
        <w:t xml:space="preserve"> </w:t>
      </w:r>
      <w:r w:rsidRPr="00204E31">
        <w:t xml:space="preserve">may also be repeated. Steps 1 to </w:t>
      </w:r>
      <w:r w:rsidR="00AB4F28" w:rsidRPr="00204E31">
        <w:t>4</w:t>
      </w:r>
      <w:r w:rsidR="004C29DC" w:rsidRPr="00204E31">
        <w:t xml:space="preserve"> </w:t>
      </w:r>
      <w:r w:rsidRPr="00204E31">
        <w:t>are triggered when the E-SMLC needs to send an LPP message to the UE as part of some LPP positioning activity. The E-SMLC then sends an LCS-AP PDU to the MME carrying an LPP PDU comprising the message.</w:t>
      </w:r>
    </w:p>
    <w:p w:rsidR="00AB4F28" w:rsidRPr="00204E31" w:rsidRDefault="00AB4F28" w:rsidP="00AB4F28">
      <w:pPr>
        <w:pStyle w:val="B1"/>
      </w:pPr>
      <w:r w:rsidRPr="00204E31">
        <w:t>2.</w:t>
      </w:r>
      <w:r w:rsidRPr="00204E31">
        <w:tab/>
        <w:t xml:space="preserve">If the UE is in ECM-IDLE state (e.g. if the S1 connection was previously released due to data and signalling inactivity), the MME performs a network triggered service request as defined in </w:t>
      </w:r>
      <w:r w:rsidR="007515A3" w:rsidRPr="00204E31">
        <w:t>TS 23.401 [19]</w:t>
      </w:r>
      <w:r w:rsidRPr="00204E31">
        <w:t xml:space="preserve"> in order to establish a signalling connection with the UE and assign a serving eNode B.</w:t>
      </w:r>
    </w:p>
    <w:p w:rsidR="004B35F8" w:rsidRPr="00204E31" w:rsidRDefault="00AB4F28" w:rsidP="004B35F8">
      <w:pPr>
        <w:pStyle w:val="B1"/>
      </w:pPr>
      <w:r w:rsidRPr="00204E31">
        <w:t>3</w:t>
      </w:r>
      <w:r w:rsidR="004B35F8" w:rsidRPr="00204E31">
        <w:t>.</w:t>
      </w:r>
      <w:r w:rsidR="004B35F8" w:rsidRPr="00204E31">
        <w:tab/>
        <w:t xml:space="preserve">The MME </w:t>
      </w:r>
      <w:r w:rsidR="00B467E6" w:rsidRPr="00204E31">
        <w:rPr>
          <w:lang w:eastAsia="zh-CN"/>
        </w:rPr>
        <w:t>includes a session identifier</w:t>
      </w:r>
      <w:r w:rsidR="00D61687" w:rsidRPr="00204E31">
        <w:rPr>
          <w:lang w:eastAsia="zh-CN"/>
        </w:rPr>
        <w:t xml:space="preserve"> (a.k.a Routing </w:t>
      </w:r>
      <w:r w:rsidR="008D48E1" w:rsidRPr="00204E31">
        <w:rPr>
          <w:lang w:eastAsia="zh-CN"/>
        </w:rPr>
        <w:t xml:space="preserve">identifier defined in </w:t>
      </w:r>
      <w:r w:rsidR="007515A3" w:rsidRPr="00204E31">
        <w:rPr>
          <w:lang w:eastAsia="zh-CN"/>
        </w:rPr>
        <w:t>TS 24.171 [26]</w:t>
      </w:r>
      <w:r w:rsidR="008D48E1" w:rsidRPr="00204E31">
        <w:rPr>
          <w:lang w:eastAsia="zh-CN"/>
        </w:rPr>
        <w:t>)</w:t>
      </w:r>
      <w:r w:rsidR="00B467E6" w:rsidRPr="00204E31">
        <w:rPr>
          <w:lang w:eastAsia="zh-CN"/>
        </w:rPr>
        <w:t xml:space="preserve">, which </w:t>
      </w:r>
      <w:r w:rsidR="008D48E1" w:rsidRPr="00204E31">
        <w:rPr>
          <w:lang w:eastAsia="zh-CN"/>
        </w:rPr>
        <w:t xml:space="preserve">is </w:t>
      </w:r>
      <w:r w:rsidR="00B467E6" w:rsidRPr="00204E31">
        <w:rPr>
          <w:lang w:eastAsia="zh-CN"/>
        </w:rPr>
        <w:t xml:space="preserve">associated with the positioning session between the MME and E-SMLC, and the LPP PDU in the NAS Transport Message and then </w:t>
      </w:r>
      <w:r w:rsidR="004B35F8" w:rsidRPr="00204E31">
        <w:t xml:space="preserve">forwards </w:t>
      </w:r>
      <w:r w:rsidR="00B467E6" w:rsidRPr="00204E31">
        <w:rPr>
          <w:lang w:eastAsia="zh-CN"/>
        </w:rPr>
        <w:t>the NAS Transport Message</w:t>
      </w:r>
      <w:r w:rsidR="004B35F8" w:rsidRPr="00204E31">
        <w:t xml:space="preserve"> to the serving eNode B in an S1AP Downlink NAS Transport message. The MME need not retain state information for this transfer; it can treat any response in step </w:t>
      </w:r>
      <w:r w:rsidRPr="00204E31">
        <w:t>7</w:t>
      </w:r>
      <w:r w:rsidR="004C29DC" w:rsidRPr="00204E31">
        <w:t xml:space="preserve"> </w:t>
      </w:r>
      <w:r w:rsidR="004B35F8" w:rsidRPr="00204E31">
        <w:t>as a separate non-associated transfer.</w:t>
      </w:r>
    </w:p>
    <w:p w:rsidR="004B35F8" w:rsidRPr="00204E31" w:rsidRDefault="00AB4F28" w:rsidP="004B35F8">
      <w:pPr>
        <w:pStyle w:val="B1"/>
      </w:pPr>
      <w:r w:rsidRPr="00204E31">
        <w:t>4</w:t>
      </w:r>
      <w:r w:rsidR="004B35F8" w:rsidRPr="00204E31">
        <w:t>.</w:t>
      </w:r>
      <w:r w:rsidR="004B35F8" w:rsidRPr="00204E31">
        <w:tab/>
        <w:t xml:space="preserve">The eNode B forwards the </w:t>
      </w:r>
      <w:r w:rsidR="00B467E6" w:rsidRPr="00204E31">
        <w:rPr>
          <w:lang w:eastAsia="zh-CN"/>
        </w:rPr>
        <w:t>NAS Transport Message</w:t>
      </w:r>
      <w:r w:rsidR="004B35F8" w:rsidRPr="00204E31">
        <w:t xml:space="preserve"> to the UE in an RRC DL Information Transfer message.</w:t>
      </w:r>
    </w:p>
    <w:p w:rsidR="004B35F8" w:rsidRPr="00204E31" w:rsidRDefault="00AB4F28" w:rsidP="004B35F8">
      <w:pPr>
        <w:pStyle w:val="B1"/>
      </w:pPr>
      <w:r w:rsidRPr="00204E31">
        <w:t>5</w:t>
      </w:r>
      <w:r w:rsidR="004B35F8" w:rsidRPr="00204E31">
        <w:t>.</w:t>
      </w:r>
      <w:r w:rsidR="004B35F8" w:rsidRPr="00204E31">
        <w:tab/>
        <w:t xml:space="preserve">Steps </w:t>
      </w:r>
      <w:r w:rsidRPr="00204E31">
        <w:t>5</w:t>
      </w:r>
      <w:r w:rsidR="004C29DC" w:rsidRPr="00204E31">
        <w:t xml:space="preserve"> </w:t>
      </w:r>
      <w:r w:rsidR="004B35F8" w:rsidRPr="00204E31">
        <w:t xml:space="preserve">to </w:t>
      </w:r>
      <w:r w:rsidRPr="00204E31">
        <w:t>8</w:t>
      </w:r>
      <w:r w:rsidR="004C29DC" w:rsidRPr="00204E31">
        <w:t xml:space="preserve"> </w:t>
      </w:r>
      <w:r w:rsidR="004B35F8" w:rsidRPr="00204E31">
        <w:t xml:space="preserve">are triggered when the UE needs to send an LPP PDU to the E-SMLC as part of some LPP positioning activity. If the UE is in ECM-IDLE state, the UE instigates a UE triggered service request as defined in </w:t>
      </w:r>
      <w:r w:rsidR="007515A3" w:rsidRPr="00204E31">
        <w:t>TS 23.401 [19]</w:t>
      </w:r>
      <w:r w:rsidR="004B35F8" w:rsidRPr="00204E31">
        <w:t xml:space="preserve"> in order to establish a signalling connection with the MME and assign a serving eNode B.</w:t>
      </w:r>
    </w:p>
    <w:p w:rsidR="004B35F8" w:rsidRPr="00204E31" w:rsidRDefault="00AB4F28" w:rsidP="004B35F8">
      <w:pPr>
        <w:pStyle w:val="B1"/>
      </w:pPr>
      <w:r w:rsidRPr="00204E31">
        <w:t>6</w:t>
      </w:r>
      <w:r w:rsidR="004B35F8" w:rsidRPr="00204E31">
        <w:t>.</w:t>
      </w:r>
      <w:r w:rsidR="004B35F8" w:rsidRPr="00204E31">
        <w:tab/>
        <w:t xml:space="preserve">The UE </w:t>
      </w:r>
      <w:r w:rsidR="00B467E6" w:rsidRPr="00204E31">
        <w:rPr>
          <w:lang w:eastAsia="zh-CN"/>
        </w:rPr>
        <w:t>includes the session identifier</w:t>
      </w:r>
      <w:r w:rsidR="008D48E1" w:rsidRPr="00204E31">
        <w:rPr>
          <w:lang w:eastAsia="zh-CN"/>
        </w:rPr>
        <w:t xml:space="preserve"> (a.k.a Routing identifier defined in </w:t>
      </w:r>
      <w:r w:rsidR="007515A3" w:rsidRPr="00204E31">
        <w:rPr>
          <w:lang w:eastAsia="zh-CN"/>
        </w:rPr>
        <w:t>TS 24.171 [26]</w:t>
      </w:r>
      <w:r w:rsidR="008D48E1" w:rsidRPr="00204E31">
        <w:rPr>
          <w:lang w:eastAsia="zh-CN"/>
        </w:rPr>
        <w:t>)</w:t>
      </w:r>
      <w:r w:rsidR="00B467E6" w:rsidRPr="00204E31">
        <w:rPr>
          <w:lang w:eastAsia="zh-CN"/>
        </w:rPr>
        <w:t xml:space="preserve">, which </w:t>
      </w:r>
      <w:r w:rsidR="008D48E1" w:rsidRPr="00204E31">
        <w:rPr>
          <w:lang w:eastAsia="zh-CN"/>
        </w:rPr>
        <w:t xml:space="preserve">has been </w:t>
      </w:r>
      <w:r w:rsidR="00B467E6" w:rsidRPr="00204E31">
        <w:rPr>
          <w:lang w:eastAsia="zh-CN"/>
        </w:rPr>
        <w:t>received in step</w:t>
      </w:r>
      <w:r w:rsidRPr="00204E31">
        <w:rPr>
          <w:lang w:eastAsia="zh-CN"/>
        </w:rPr>
        <w:t xml:space="preserve"> 4</w:t>
      </w:r>
      <w:r w:rsidR="00B467E6" w:rsidRPr="00204E31">
        <w:rPr>
          <w:lang w:eastAsia="zh-CN"/>
        </w:rPr>
        <w:t>, and</w:t>
      </w:r>
      <w:r w:rsidR="004B35F8" w:rsidRPr="00204E31">
        <w:t xml:space="preserve"> an LPP PDU to the serving eNode B in an RRC UL Information Transfer message.</w:t>
      </w:r>
    </w:p>
    <w:p w:rsidR="004B35F8" w:rsidRPr="00204E31" w:rsidRDefault="00AB4F28" w:rsidP="004B35F8">
      <w:pPr>
        <w:pStyle w:val="B1"/>
      </w:pPr>
      <w:r w:rsidRPr="00204E31">
        <w:t>7</w:t>
      </w:r>
      <w:r w:rsidR="004B35F8" w:rsidRPr="00204E31">
        <w:t>.</w:t>
      </w:r>
      <w:r w:rsidR="004B35F8" w:rsidRPr="00204E31">
        <w:tab/>
        <w:t xml:space="preserve">The eNode B forwards the </w:t>
      </w:r>
      <w:r w:rsidR="00B467E6" w:rsidRPr="00204E31">
        <w:rPr>
          <w:lang w:eastAsia="zh-CN"/>
        </w:rPr>
        <w:t>NAS Transport Message</w:t>
      </w:r>
      <w:r w:rsidR="004B35F8" w:rsidRPr="00204E31">
        <w:t xml:space="preserve"> to the MME in an S1AP Uplink NAS Transport message.</w:t>
      </w:r>
    </w:p>
    <w:p w:rsidR="004B35F8" w:rsidRPr="00204E31" w:rsidRDefault="00AB4F28" w:rsidP="004B35F8">
      <w:pPr>
        <w:pStyle w:val="B1"/>
      </w:pPr>
      <w:r w:rsidRPr="00204E31">
        <w:t>8</w:t>
      </w:r>
      <w:r w:rsidR="004B35F8" w:rsidRPr="00204E31">
        <w:t>.</w:t>
      </w:r>
      <w:r w:rsidR="004B35F8" w:rsidRPr="00204E31">
        <w:tab/>
        <w:t>The MME forwards the LPP PDU to the E-SMLC in an LCS-AP PDU.</w:t>
      </w:r>
    </w:p>
    <w:p w:rsidR="004B35F8" w:rsidRPr="00204E31" w:rsidRDefault="004B35F8" w:rsidP="004B35F8">
      <w:pPr>
        <w:pStyle w:val="Heading2"/>
      </w:pPr>
      <w:bookmarkStart w:id="145" w:name="_Toc12401753"/>
      <w:bookmarkStart w:id="146" w:name="_Toc37259614"/>
      <w:r w:rsidRPr="00204E31">
        <w:t>6.5</w:t>
      </w:r>
      <w:r w:rsidRPr="00204E31">
        <w:tab/>
        <w:t>Signalling between an E-SMLC and eNode B</w:t>
      </w:r>
      <w:bookmarkEnd w:id="145"/>
      <w:bookmarkEnd w:id="146"/>
    </w:p>
    <w:p w:rsidR="004B35F8" w:rsidRPr="00204E31" w:rsidRDefault="004B35F8" w:rsidP="004B35F8">
      <w:pPr>
        <w:pStyle w:val="Heading3"/>
      </w:pPr>
      <w:bookmarkStart w:id="147" w:name="_Toc12401754"/>
      <w:bookmarkStart w:id="148" w:name="_Toc37259615"/>
      <w:r w:rsidRPr="00204E31">
        <w:t>6.5.1</w:t>
      </w:r>
      <w:r w:rsidRPr="00204E31">
        <w:tab/>
        <w:t>Protocol Layering</w:t>
      </w:r>
      <w:bookmarkEnd w:id="147"/>
      <w:bookmarkEnd w:id="148"/>
    </w:p>
    <w:p w:rsidR="004B35F8" w:rsidRPr="00204E31" w:rsidRDefault="004B35F8" w:rsidP="004B35F8">
      <w:r w:rsidRPr="00204E31">
        <w:t>Figure 6.5.1-1 shows the protocol layering used to support transfer of LPPa PDUs between an E-SMLC and eNode B.</w:t>
      </w:r>
    </w:p>
    <w:p w:rsidR="00F65553" w:rsidRPr="00204E31" w:rsidRDefault="00F65553" w:rsidP="00F65553">
      <w:r w:rsidRPr="00204E31">
        <w:lastRenderedPageBreak/>
        <w:t xml:space="preserve">The LPPa protocol is transparent to the MME. The MME routes the LPPa PDUs transparently based on a short Routing ID </w:t>
      </w:r>
      <w:r w:rsidR="000A5C56" w:rsidRPr="00204E31">
        <w:t>which corresponds to the involved E-SMLC node</w:t>
      </w:r>
      <w:r w:rsidRPr="00204E31">
        <w:t xml:space="preserve"> over the S1 interface without knowledge of the involved LPPa transaction. It carries the LPPa PDUs over S1 interface either in UE associated mode or non-UE associated mode.</w:t>
      </w:r>
    </w:p>
    <w:bookmarkStart w:id="149" w:name="_MON_1290880912"/>
    <w:bookmarkStart w:id="150" w:name="_MON_1302030219"/>
    <w:bookmarkStart w:id="151" w:name="_MON_1302031633"/>
    <w:bookmarkStart w:id="152" w:name="_MON_1302127742"/>
    <w:bookmarkStart w:id="153" w:name="_MON_1315599278"/>
    <w:bookmarkStart w:id="154" w:name="_MON_1279654176"/>
    <w:bookmarkEnd w:id="149"/>
    <w:bookmarkEnd w:id="150"/>
    <w:bookmarkEnd w:id="151"/>
    <w:bookmarkEnd w:id="152"/>
    <w:bookmarkEnd w:id="153"/>
    <w:bookmarkEnd w:id="154"/>
    <w:bookmarkStart w:id="155" w:name="_MON_1287607996"/>
    <w:bookmarkEnd w:id="155"/>
    <w:p w:rsidR="004B35F8" w:rsidRPr="00204E31" w:rsidRDefault="004B35F8" w:rsidP="004B35F8">
      <w:pPr>
        <w:pStyle w:val="TH"/>
      </w:pPr>
      <w:r w:rsidRPr="00204E31">
        <w:object w:dxaOrig="10815" w:dyaOrig="5220">
          <v:shape id="_x0000_i1032" type="#_x0000_t75" style="width:6in;height:208.5pt" o:ole="" fillcolor="yellow">
            <v:imagedata r:id="rId23" o:title=""/>
          </v:shape>
          <o:OLEObject Type="Embed" ProgID="Word.Picture.8" ShapeID="_x0000_i1032" DrawAspect="Content" ObjectID="_1656719297" r:id="rId24"/>
        </w:object>
      </w:r>
    </w:p>
    <w:p w:rsidR="004B35F8" w:rsidRPr="00204E31" w:rsidRDefault="004B35F8" w:rsidP="005804DD">
      <w:pPr>
        <w:pStyle w:val="TF"/>
      </w:pPr>
      <w:r w:rsidRPr="00204E31">
        <w:t>Figure 6.5.1-1: Protocol Layering for E-SMLC to eNode B Signalling</w:t>
      </w:r>
    </w:p>
    <w:p w:rsidR="004B35F8" w:rsidRPr="00204E31" w:rsidRDefault="004B35F8" w:rsidP="004B35F8">
      <w:pPr>
        <w:pStyle w:val="Heading3"/>
      </w:pPr>
      <w:bookmarkStart w:id="156" w:name="_Toc12401755"/>
      <w:bookmarkStart w:id="157" w:name="_Toc37259616"/>
      <w:r w:rsidRPr="00204E31">
        <w:t>6.5.2</w:t>
      </w:r>
      <w:r w:rsidRPr="00204E31">
        <w:tab/>
        <w:t>LPPa PDU Transfer for UE Positioning</w:t>
      </w:r>
      <w:bookmarkEnd w:id="156"/>
      <w:bookmarkEnd w:id="157"/>
    </w:p>
    <w:p w:rsidR="004B35F8" w:rsidRPr="00204E31" w:rsidRDefault="004B35F8" w:rsidP="004B35F8">
      <w:r w:rsidRPr="00204E31">
        <w:t>Figure 6.5.2-1 shows LPPa PDU transfer between an E-SMLC and eNode B to support positioning of a particular UE.</w:t>
      </w:r>
    </w:p>
    <w:p w:rsidR="004B35F8" w:rsidRPr="00204E31" w:rsidRDefault="00AB4F28" w:rsidP="005804DD">
      <w:pPr>
        <w:pStyle w:val="TH"/>
      </w:pPr>
      <w:r w:rsidRPr="00204E31">
        <w:rPr>
          <w:rFonts w:ascii="Times New Roman" w:hAnsi="Times New Roman"/>
        </w:rPr>
        <w:object w:dxaOrig="6330" w:dyaOrig="3180">
          <v:shape id="_x0000_i1033" type="#_x0000_t75" style="width:316.5pt;height:159pt" o:ole="" fillcolor="yellow">
            <v:imagedata r:id="rId25" o:title=""/>
          </v:shape>
          <o:OLEObject Type="Embed" ProgID="Word.Picture.8" ShapeID="_x0000_i1033" DrawAspect="Content" ObjectID="_1656719298" r:id="rId26"/>
        </w:object>
      </w:r>
    </w:p>
    <w:p w:rsidR="004B35F8" w:rsidRPr="00204E31" w:rsidRDefault="004B35F8" w:rsidP="005804DD">
      <w:pPr>
        <w:pStyle w:val="TF"/>
      </w:pPr>
      <w:r w:rsidRPr="00204E31">
        <w:t>Figure 6.5.2-1: LPPa PDU Transfer between an E-SMLC and eNode B for UE Positioning</w:t>
      </w:r>
    </w:p>
    <w:p w:rsidR="004B35F8" w:rsidRPr="00204E31" w:rsidRDefault="004B35F8" w:rsidP="00AB4F28">
      <w:pPr>
        <w:pStyle w:val="B1"/>
      </w:pPr>
      <w:r w:rsidRPr="00204E31">
        <w:t>1.</w:t>
      </w:r>
      <w:r w:rsidRPr="00204E31">
        <w:tab/>
        <w:t xml:space="preserve">Steps 1 to </w:t>
      </w:r>
      <w:r w:rsidR="00AB4F28" w:rsidRPr="00204E31">
        <w:t>3</w:t>
      </w:r>
      <w:r w:rsidR="004C29DC" w:rsidRPr="00204E31">
        <w:t xml:space="preserve"> </w:t>
      </w:r>
      <w:r w:rsidRPr="00204E31">
        <w:t xml:space="preserve">are triggered when the E-SMLC needs to send an LPPa message to the serving eNode B for a target UE as part of an LPPa positioning activity. The E-SMLC then sends an LCS-AP PDU </w:t>
      </w:r>
      <w:r w:rsidR="00D57B9C" w:rsidRPr="00204E31">
        <w:t xml:space="preserve">(as specified in </w:t>
      </w:r>
      <w:r w:rsidR="007515A3" w:rsidRPr="00204E31">
        <w:t>TS 29.171 [27]</w:t>
      </w:r>
      <w:r w:rsidR="00D57B9C" w:rsidRPr="00204E31">
        <w:t xml:space="preserve">) </w:t>
      </w:r>
      <w:r w:rsidRPr="00204E31">
        <w:t xml:space="preserve">to the MME </w:t>
      </w:r>
      <w:r w:rsidR="001553FF" w:rsidRPr="00204E31">
        <w:t xml:space="preserve">including the Correlation ID corresponding to the UE and </w:t>
      </w:r>
      <w:r w:rsidRPr="00204E31">
        <w:t>carrying an LPPa PDU comprising the message.</w:t>
      </w:r>
    </w:p>
    <w:p w:rsidR="00AB4F28" w:rsidRPr="00204E31" w:rsidRDefault="00AB4F28" w:rsidP="00AB4F28">
      <w:pPr>
        <w:pStyle w:val="B1"/>
      </w:pPr>
      <w:r w:rsidRPr="00204E31">
        <w:t>2.</w:t>
      </w:r>
      <w:r w:rsidRPr="00204E31">
        <w:tab/>
        <w:t>If the UE is in ECM-IDLE state (e.g. if the S1 connection was previously released due to data and signalling inactivity), the MME performs a network triggered service request as defined in TS 23.401 [19] in order to establish a signalling connection with the UE and assign a serving eNode B.</w:t>
      </w:r>
    </w:p>
    <w:p w:rsidR="004B35F8" w:rsidRPr="00204E31" w:rsidRDefault="00AB4F28" w:rsidP="00AB4F28">
      <w:pPr>
        <w:pStyle w:val="B1"/>
      </w:pPr>
      <w:r w:rsidRPr="00204E31">
        <w:t>3</w:t>
      </w:r>
      <w:r w:rsidR="004B35F8" w:rsidRPr="00204E31">
        <w:t>.</w:t>
      </w:r>
      <w:r w:rsidR="004B35F8" w:rsidRPr="00204E31">
        <w:tab/>
        <w:t xml:space="preserve">The MME forwards the LPPa PDU to the serving eNode B in an S1AP Downlink </w:t>
      </w:r>
      <w:r w:rsidR="00F65553" w:rsidRPr="00204E31">
        <w:t>UE Associated LPPa Transport message over the S1 signalling connection corresponding to t</w:t>
      </w:r>
      <w:r w:rsidR="00D61687" w:rsidRPr="00204E31">
        <w:t xml:space="preserve">he UE and includes the Routing ID </w:t>
      </w:r>
      <w:r w:rsidR="00F65553" w:rsidRPr="00204E31">
        <w:t>related to the E-SMLC.</w:t>
      </w:r>
      <w:r w:rsidR="004B35F8" w:rsidRPr="00204E31">
        <w:t xml:space="preserve"> The MME need not retain state information for this transfer – e.g. can treat any response in step </w:t>
      </w:r>
      <w:r w:rsidRPr="00204E31">
        <w:t>4</w:t>
      </w:r>
      <w:r w:rsidR="004C29DC" w:rsidRPr="00204E31">
        <w:t xml:space="preserve"> </w:t>
      </w:r>
      <w:r w:rsidR="004B35F8" w:rsidRPr="00204E31">
        <w:t>as a separate non-associated transfer.</w:t>
      </w:r>
    </w:p>
    <w:p w:rsidR="004B35F8" w:rsidRPr="00204E31" w:rsidRDefault="00AB4F28" w:rsidP="00AB4F28">
      <w:pPr>
        <w:pStyle w:val="B1"/>
      </w:pPr>
      <w:r w:rsidRPr="00204E31">
        <w:lastRenderedPageBreak/>
        <w:t>4</w:t>
      </w:r>
      <w:r w:rsidR="004B35F8" w:rsidRPr="00204E31">
        <w:t>.</w:t>
      </w:r>
      <w:r w:rsidR="004B35F8" w:rsidRPr="00204E31">
        <w:tab/>
        <w:t xml:space="preserve">Steps </w:t>
      </w:r>
      <w:r w:rsidRPr="00204E31">
        <w:t>4</w:t>
      </w:r>
      <w:r w:rsidR="004C29DC" w:rsidRPr="00204E31">
        <w:t xml:space="preserve"> </w:t>
      </w:r>
      <w:r w:rsidR="004B35F8" w:rsidRPr="00204E31">
        <w:t xml:space="preserve">and </w:t>
      </w:r>
      <w:r w:rsidRPr="00204E31">
        <w:t>5</w:t>
      </w:r>
      <w:r w:rsidR="004C29DC" w:rsidRPr="00204E31">
        <w:t xml:space="preserve"> </w:t>
      </w:r>
      <w:r w:rsidR="004B35F8" w:rsidRPr="00204E31">
        <w:t xml:space="preserve">are triggered when a serving eNode B needs to send an LPPa message to the E-SMLC for a target UE as part of an LPPa positioning activity. The eNode B then sends an LPPa PDU to the MME in an S1AP Uplink </w:t>
      </w:r>
      <w:r w:rsidR="00F65553" w:rsidRPr="00204E31">
        <w:t xml:space="preserve">UE Associated LPPa Transport message and includes the Routing ID received in step </w:t>
      </w:r>
      <w:r w:rsidRPr="00204E31">
        <w:t>3</w:t>
      </w:r>
      <w:r w:rsidR="00F65553" w:rsidRPr="00204E31">
        <w:t>.</w:t>
      </w:r>
    </w:p>
    <w:p w:rsidR="004B35F8" w:rsidRPr="00204E31" w:rsidRDefault="00AB4F28" w:rsidP="004B35F8">
      <w:pPr>
        <w:pStyle w:val="B1"/>
      </w:pPr>
      <w:r w:rsidRPr="00204E31">
        <w:t>5</w:t>
      </w:r>
      <w:r w:rsidR="004B35F8" w:rsidRPr="00204E31">
        <w:t>.</w:t>
      </w:r>
      <w:r w:rsidR="004B35F8" w:rsidRPr="00204E31">
        <w:tab/>
        <w:t xml:space="preserve">The MME forwards the LPPa PDU to the E-SMLC associated with the </w:t>
      </w:r>
      <w:r w:rsidR="00B35C9D" w:rsidRPr="00204E31">
        <w:t xml:space="preserve">Routing ID </w:t>
      </w:r>
      <w:r w:rsidR="004B35F8" w:rsidRPr="00204E31">
        <w:t xml:space="preserve">received in step </w:t>
      </w:r>
      <w:r w:rsidRPr="00204E31">
        <w:t>4</w:t>
      </w:r>
      <w:r w:rsidR="004C29DC" w:rsidRPr="00204E31">
        <w:t xml:space="preserve"> </w:t>
      </w:r>
      <w:r w:rsidR="004B35F8" w:rsidRPr="00204E31">
        <w:t xml:space="preserve">in an LCS-AP PDU </w:t>
      </w:r>
      <w:r w:rsidR="00D57B9C" w:rsidRPr="00204E31">
        <w:t xml:space="preserve">(as specified in </w:t>
      </w:r>
      <w:r w:rsidR="007515A3" w:rsidRPr="00204E31">
        <w:t>TS 29.171 [27]</w:t>
      </w:r>
      <w:r w:rsidR="00D57B9C" w:rsidRPr="00204E31">
        <w:t>)</w:t>
      </w:r>
      <w:r w:rsidR="001553FF" w:rsidRPr="00204E31">
        <w:t xml:space="preserve"> including the Correlation ID corresponding to the UE.</w:t>
      </w:r>
      <w:r w:rsidR="00D57B9C" w:rsidRPr="00204E31">
        <w:t xml:space="preserve"> </w:t>
      </w:r>
      <w:r w:rsidR="004B35F8" w:rsidRPr="00204E31">
        <w:t xml:space="preserve">Steps 1 to </w:t>
      </w:r>
      <w:r w:rsidRPr="00204E31">
        <w:t>5</w:t>
      </w:r>
      <w:r w:rsidR="004C29DC" w:rsidRPr="00204E31">
        <w:t xml:space="preserve"> </w:t>
      </w:r>
      <w:r w:rsidR="004B35F8" w:rsidRPr="00204E31">
        <w:t>may be repeated.</w:t>
      </w:r>
    </w:p>
    <w:p w:rsidR="004B35F8" w:rsidRPr="00204E31" w:rsidRDefault="004B35F8" w:rsidP="004B35F8">
      <w:pPr>
        <w:pStyle w:val="Heading3"/>
      </w:pPr>
      <w:bookmarkStart w:id="158" w:name="_Toc12401756"/>
      <w:bookmarkStart w:id="159" w:name="_Toc37259617"/>
      <w:r w:rsidRPr="00204E31">
        <w:t>6.5.3</w:t>
      </w:r>
      <w:r w:rsidRPr="00204E31">
        <w:tab/>
        <w:t>LPPa PDU Transfer for Positioning Support</w:t>
      </w:r>
      <w:bookmarkEnd w:id="158"/>
      <w:bookmarkEnd w:id="159"/>
    </w:p>
    <w:p w:rsidR="004B35F8" w:rsidRPr="00204E31" w:rsidRDefault="004B35F8" w:rsidP="004B35F8">
      <w:r w:rsidRPr="00204E31">
        <w:t>Figure 6.5.3-1 shows LPPa PDU transfer between an E-SMLC and eNodeB when related to gathering data from the eNodeB for positioning support for all UEs.</w:t>
      </w:r>
    </w:p>
    <w:p w:rsidR="004B35F8" w:rsidRPr="00204E31" w:rsidRDefault="00203869" w:rsidP="005804DD">
      <w:pPr>
        <w:pStyle w:val="TH"/>
      </w:pPr>
      <w:r w:rsidRPr="00204E31">
        <w:object w:dxaOrig="7523" w:dyaOrig="4238">
          <v:shape id="_x0000_i1034" type="#_x0000_t75" style="width:376.5pt;height:212.25pt" o:ole="">
            <v:imagedata r:id="rId27" o:title=""/>
          </v:shape>
          <o:OLEObject Type="Embed" ProgID="Visio.Drawing.11" ShapeID="_x0000_i1034" DrawAspect="Content" ObjectID="_1656719299" r:id="rId28"/>
        </w:object>
      </w:r>
    </w:p>
    <w:p w:rsidR="004B35F8" w:rsidRPr="00204E31" w:rsidRDefault="004B35F8" w:rsidP="005804DD">
      <w:pPr>
        <w:pStyle w:val="TF"/>
      </w:pPr>
      <w:r w:rsidRPr="00204E31">
        <w:t>Figure 6.5.3-1: LPPa PDU Transfer between an E-SMLC and eNodeB for obtaining eNodeB Data</w:t>
      </w:r>
    </w:p>
    <w:p w:rsidR="00203869" w:rsidRPr="00204E31" w:rsidRDefault="00203869" w:rsidP="00203869">
      <w:pPr>
        <w:pStyle w:val="B1"/>
      </w:pPr>
      <w:r w:rsidRPr="00204E31">
        <w:t>0.</w:t>
      </w:r>
      <w:r w:rsidRPr="00204E31">
        <w:tab/>
        <w:t>An eNodeB may communicate with several TPs (including PRS-only TPs in case of PRS-based TBS is supported) to configure TPs, obtain TP configuration information, etc.</w:t>
      </w:r>
      <w:r w:rsidRPr="00204E31">
        <w:br/>
      </w:r>
      <w:r w:rsidRPr="00204E31">
        <w:tab/>
        <w:t>NOTE: eNodeB-TP signalling and configuration is outside the scope of this specification.</w:t>
      </w:r>
    </w:p>
    <w:p w:rsidR="004B35F8" w:rsidRPr="00204E31" w:rsidRDefault="004B35F8" w:rsidP="004B35F8">
      <w:pPr>
        <w:pStyle w:val="B1"/>
      </w:pPr>
      <w:r w:rsidRPr="00204E31">
        <w:t>1.</w:t>
      </w:r>
      <w:r w:rsidRPr="00204E31">
        <w:tab/>
        <w:t>Steps 1 and 2 are triggered when the E-SMLC needs to send an LPPa message to an eNodeB to obtain data related to the eNodeB</w:t>
      </w:r>
      <w:r w:rsidR="00203869" w:rsidRPr="00204E31">
        <w:t>, and possibly associated TPs</w:t>
      </w:r>
      <w:r w:rsidRPr="00204E31">
        <w:t>. The E-SMLC determines an MME with access to the eNodeB and then sends an LCS-AP PDU</w:t>
      </w:r>
      <w:r w:rsidR="006942F2" w:rsidRPr="00204E31">
        <w:t xml:space="preserve"> (as specified in </w:t>
      </w:r>
      <w:r w:rsidR="007515A3" w:rsidRPr="00204E31">
        <w:t>TS 29.171 [27]</w:t>
      </w:r>
      <w:r w:rsidR="006942F2" w:rsidRPr="00204E31">
        <w:t>) to the MME carrying an LPPa PDU, the global identity of the eNodeB and the identity of the E-SMLC</w:t>
      </w:r>
      <w:r w:rsidRPr="00204E31">
        <w:t>.</w:t>
      </w:r>
    </w:p>
    <w:p w:rsidR="004B35F8" w:rsidRPr="00204E31" w:rsidRDefault="004B35F8" w:rsidP="004B35F8">
      <w:pPr>
        <w:pStyle w:val="B1"/>
      </w:pPr>
      <w:r w:rsidRPr="00204E31">
        <w:t>2.</w:t>
      </w:r>
      <w:r w:rsidRPr="00204E31">
        <w:tab/>
        <w:t xml:space="preserve">The MME forwards the LPPa PDU to the identified eNode B in an S1AP Downlink </w:t>
      </w:r>
      <w:r w:rsidR="002F30AA" w:rsidRPr="00204E31">
        <w:t>Non UE Associated LPPa Transport message and includes the Routing ID related to the E-SMLC</w:t>
      </w:r>
      <w:r w:rsidRPr="00204E31">
        <w:t>. The MME need not retain state information for this transfer – e.g. can treat any response in step 3 as a separate non-associated transfer.</w:t>
      </w:r>
    </w:p>
    <w:p w:rsidR="004B35F8" w:rsidRPr="00204E31" w:rsidRDefault="004B35F8" w:rsidP="004B35F8">
      <w:pPr>
        <w:pStyle w:val="B1"/>
      </w:pPr>
      <w:r w:rsidRPr="00204E31">
        <w:t>3.</w:t>
      </w:r>
      <w:r w:rsidRPr="00204E31">
        <w:tab/>
        <w:t>Steps 3 and 4 are triggered when an eNode B needs to send an LPPa PDU to an E-SMLC containing data applicable to the eN</w:t>
      </w:r>
      <w:r w:rsidR="00203869" w:rsidRPr="00204E31">
        <w:t>ode</w:t>
      </w:r>
      <w:r w:rsidRPr="00204E31">
        <w:t>B</w:t>
      </w:r>
      <w:r w:rsidR="00203869" w:rsidRPr="00204E31">
        <w:t>, and possibly associated TPs</w:t>
      </w:r>
      <w:r w:rsidRPr="00204E31">
        <w:t xml:space="preserve">. The eNodeB determines an MME with access to the E-SMLC and then sends an LPPa PDU to the MME in an S1AP Uplink </w:t>
      </w:r>
      <w:r w:rsidR="008504E6" w:rsidRPr="00204E31">
        <w:t>Non UE Associated LPPa Transport</w:t>
      </w:r>
      <w:r w:rsidRPr="00204E31">
        <w:t xml:space="preserve"> message. The eNodeB includes the </w:t>
      </w:r>
      <w:r w:rsidR="008504E6" w:rsidRPr="00204E31">
        <w:t>Routing ID related to the E-SMLC received at step 2</w:t>
      </w:r>
      <w:r w:rsidRPr="00204E31">
        <w:t>.</w:t>
      </w:r>
    </w:p>
    <w:p w:rsidR="00242840" w:rsidRPr="00204E31" w:rsidRDefault="004B35F8" w:rsidP="00242840">
      <w:pPr>
        <w:pStyle w:val="B1"/>
      </w:pPr>
      <w:r w:rsidRPr="00204E31">
        <w:t>4.</w:t>
      </w:r>
      <w:r w:rsidRPr="00204E31">
        <w:tab/>
        <w:t xml:space="preserve">The MME forwards the LPPa PDU to the E-SMLC </w:t>
      </w:r>
      <w:r w:rsidR="008504E6" w:rsidRPr="00204E31">
        <w:t xml:space="preserve">associated to the Routing ID </w:t>
      </w:r>
      <w:r w:rsidRPr="00204E31">
        <w:t xml:space="preserve">indicated in step 3 </w:t>
      </w:r>
      <w:r w:rsidR="006942F2" w:rsidRPr="00204E31">
        <w:t>and includes the global identity of the eN</w:t>
      </w:r>
      <w:r w:rsidR="00203869" w:rsidRPr="00204E31">
        <w:t>ode</w:t>
      </w:r>
      <w:r w:rsidR="006942F2" w:rsidRPr="00204E31">
        <w:t xml:space="preserve">B and the identity of the E-SMLC </w:t>
      </w:r>
      <w:r w:rsidRPr="00204E31">
        <w:t>in an LCS-AP PDU</w:t>
      </w:r>
      <w:r w:rsidR="006942F2" w:rsidRPr="00204E31">
        <w:t xml:space="preserve"> (as specified in </w:t>
      </w:r>
      <w:r w:rsidR="007515A3" w:rsidRPr="00204E31">
        <w:t>TS 29.171 [27]</w:t>
      </w:r>
      <w:r w:rsidR="006942F2" w:rsidRPr="00204E31">
        <w:t>)</w:t>
      </w:r>
      <w:r w:rsidRPr="00204E31">
        <w:t>. Steps 1 to 4 may be repeated.</w:t>
      </w:r>
    </w:p>
    <w:p w:rsidR="00242840" w:rsidRPr="00204E31" w:rsidRDefault="00242840" w:rsidP="00242840">
      <w:pPr>
        <w:pStyle w:val="Heading3"/>
      </w:pPr>
      <w:bookmarkStart w:id="160" w:name="_Toc12401757"/>
      <w:bookmarkStart w:id="161" w:name="_Toc37259618"/>
      <w:r w:rsidRPr="00204E31">
        <w:t>6.5.4</w:t>
      </w:r>
      <w:r w:rsidRPr="00204E31">
        <w:tab/>
        <w:t>LPPa PDU Transfer for Assistance Information Broadcast</w:t>
      </w:r>
      <w:bookmarkEnd w:id="160"/>
      <w:bookmarkEnd w:id="161"/>
    </w:p>
    <w:p w:rsidR="00242840" w:rsidRPr="00204E31" w:rsidRDefault="00242840" w:rsidP="00242840">
      <w:r w:rsidRPr="00204E31">
        <w:t>Figure 6.5.4-1 shows LPPa PDU transfer between an E-SMLC and eNode B to support broadcast of assistance data.</w:t>
      </w:r>
    </w:p>
    <w:p w:rsidR="00242840" w:rsidRPr="00204E31" w:rsidRDefault="00242840" w:rsidP="00242840">
      <w:pPr>
        <w:pStyle w:val="TH"/>
      </w:pPr>
      <w:r w:rsidRPr="00204E31">
        <w:object w:dxaOrig="7695" w:dyaOrig="3034">
          <v:shape id="_x0000_i1035" type="#_x0000_t75" style="width:384.75pt;height:151.5pt" o:ole="">
            <v:imagedata r:id="rId29" o:title=""/>
          </v:shape>
          <o:OLEObject Type="Embed" ProgID="Visio.Drawing.11" ShapeID="_x0000_i1035" DrawAspect="Content" ObjectID="_1656719300" r:id="rId30"/>
        </w:object>
      </w:r>
    </w:p>
    <w:p w:rsidR="00242840" w:rsidRPr="00204E31" w:rsidRDefault="00242840" w:rsidP="00242840">
      <w:pPr>
        <w:pStyle w:val="TF"/>
      </w:pPr>
      <w:r w:rsidRPr="00204E31">
        <w:t>Figure 6.5.4-1: LPPa PDU Transfer between an E-SMLC and eNodeB for providing assistance information for broadcasting.</w:t>
      </w:r>
    </w:p>
    <w:p w:rsidR="00242840" w:rsidRPr="00204E31" w:rsidRDefault="00242840" w:rsidP="00242840">
      <w:pPr>
        <w:pStyle w:val="B1"/>
      </w:pPr>
      <w:r w:rsidRPr="00204E31">
        <w:t>1.</w:t>
      </w:r>
      <w:r w:rsidRPr="00204E31">
        <w:tab/>
        <w:t xml:space="preserve">Step 1 is triggered when the E-SMLC needs to send new or updated assistance information to an eNodeB for broadcasting in positioning system information messages. The E-SMLC determines an MME with access to the eNodeB and then sends an LCS-AP PDU (as specified in </w:t>
      </w:r>
      <w:r w:rsidR="007515A3" w:rsidRPr="00204E31">
        <w:t>TS 29.171 [27]</w:t>
      </w:r>
      <w:r w:rsidRPr="00204E31">
        <w:t>) to the MME carrying an LPPa PDU, the global identity of the eNodeB and the identity of the E-SMLC.</w:t>
      </w:r>
    </w:p>
    <w:p w:rsidR="00242840" w:rsidRPr="00204E31" w:rsidRDefault="00242840" w:rsidP="00242840">
      <w:pPr>
        <w:pStyle w:val="B1"/>
      </w:pPr>
      <w:r w:rsidRPr="00204E31">
        <w:t>2.</w:t>
      </w:r>
      <w:r w:rsidRPr="00204E31">
        <w:tab/>
        <w:t>The MME forwards the LPPa PDU to the identified eNode B in an S1AP Downlink Non UE Associated LPPa Transport message and includes the Routing ID related to the E-SMLC. The MME need not retain state information for this transfer.</w:t>
      </w:r>
    </w:p>
    <w:p w:rsidR="00242840" w:rsidRPr="00204E31" w:rsidRDefault="00242840" w:rsidP="00242840">
      <w:r w:rsidRPr="00204E31">
        <w:t>Figure 6.5.4-2 shows LPPa PDU transfer between an eNode B and E-SMLC for providing feedback to the E-SMLC on assistance data broadcasting.</w:t>
      </w:r>
    </w:p>
    <w:p w:rsidR="00242840" w:rsidRPr="00204E31" w:rsidRDefault="00242840" w:rsidP="00242840">
      <w:pPr>
        <w:pStyle w:val="TH"/>
      </w:pPr>
      <w:r w:rsidRPr="00204E31">
        <w:object w:dxaOrig="7695" w:dyaOrig="3214">
          <v:shape id="_x0000_i1036" type="#_x0000_t75" style="width:384.75pt;height:160.5pt" o:ole="">
            <v:imagedata r:id="rId31" o:title=""/>
          </v:shape>
          <o:OLEObject Type="Embed" ProgID="Visio.Drawing.11" ShapeID="_x0000_i1036" DrawAspect="Content" ObjectID="_1656719301" r:id="rId32"/>
        </w:object>
      </w:r>
    </w:p>
    <w:p w:rsidR="00242840" w:rsidRPr="00204E31" w:rsidRDefault="00242840" w:rsidP="00242840">
      <w:pPr>
        <w:pStyle w:val="TF"/>
      </w:pPr>
      <w:r w:rsidRPr="00204E31">
        <w:t>Figure 6.5.4-2: LPPa PDU Transfer between an eNodeB and E-SMLC for providing feedback on assistance data broadcasting.</w:t>
      </w:r>
    </w:p>
    <w:p w:rsidR="00242840" w:rsidRPr="00204E31" w:rsidRDefault="00242840" w:rsidP="00242840">
      <w:pPr>
        <w:pStyle w:val="B1"/>
      </w:pPr>
      <w:r w:rsidRPr="00204E31">
        <w:t>1.</w:t>
      </w:r>
      <w:r w:rsidRPr="00204E31">
        <w:tab/>
        <w:t>Step 1 is triggered when an eNode B needs to send an LPPa PDU to an E-SMLC for providing feedback on assistance data broadcasting. Step 1 may only be triggered if the procedure in Figure 6.5.4-1 has already been performed. The eNodeB determines an MME with access to the E-SMLC and then sends an LPPa PDU to the MME in an S1AP Uplink Non UE Associated LPPa Transport message. The eNodeB includes the previously received Routing ID related to the E-SMLC (Figure 6.5.4-1).</w:t>
      </w:r>
    </w:p>
    <w:p w:rsidR="004B35F8" w:rsidRPr="00204E31" w:rsidRDefault="00242840" w:rsidP="004B35F8">
      <w:pPr>
        <w:pStyle w:val="B1"/>
      </w:pPr>
      <w:r w:rsidRPr="00204E31">
        <w:t>2.</w:t>
      </w:r>
      <w:r w:rsidRPr="00204E31">
        <w:tab/>
        <w:t xml:space="preserve">The MME forwards the LPPa PDU to the E-SMLC associated to the Routing ID indicated in step 1 and includes the global identity of the eNodeB and the identity of the E-SMLC in an LCS-AP PDU (as specified in </w:t>
      </w:r>
      <w:r w:rsidR="007515A3" w:rsidRPr="00204E31">
        <w:t>TS 29.171 [27]</w:t>
      </w:r>
      <w:r w:rsidRPr="00204E31">
        <w:t>).</w:t>
      </w:r>
    </w:p>
    <w:p w:rsidR="00797B69" w:rsidRPr="00204E31" w:rsidRDefault="00797B69" w:rsidP="00797B69">
      <w:pPr>
        <w:pStyle w:val="Heading2"/>
      </w:pPr>
      <w:bookmarkStart w:id="162" w:name="_Toc12401758"/>
      <w:bookmarkStart w:id="163" w:name="_Toc37259619"/>
      <w:r w:rsidRPr="00204E31">
        <w:lastRenderedPageBreak/>
        <w:t>6.6</w:t>
      </w:r>
      <w:r w:rsidRPr="00204E31">
        <w:tab/>
        <w:t>LMU-terminated protocols</w:t>
      </w:r>
      <w:bookmarkEnd w:id="162"/>
      <w:bookmarkEnd w:id="163"/>
    </w:p>
    <w:p w:rsidR="00797B69" w:rsidRPr="00204E31" w:rsidRDefault="00797B69" w:rsidP="00797B69">
      <w:pPr>
        <w:pStyle w:val="Heading3"/>
      </w:pPr>
      <w:bookmarkStart w:id="164" w:name="_Toc12401759"/>
      <w:bookmarkStart w:id="165" w:name="_Toc37259620"/>
      <w:r w:rsidRPr="00204E31">
        <w:t>6.6.1</w:t>
      </w:r>
      <w:r w:rsidRPr="00204E31">
        <w:tab/>
        <w:t>SLm Application Protocol (SLmAP)</w:t>
      </w:r>
      <w:bookmarkEnd w:id="164"/>
      <w:bookmarkEnd w:id="165"/>
    </w:p>
    <w:p w:rsidR="00797B69" w:rsidRPr="00204E31" w:rsidRDefault="00797B69" w:rsidP="00797B69">
      <w:r w:rsidRPr="00204E31">
        <w:t>The SLmAP protocol, terminated between the E-SMLC and the LMU is used to support the following functions:</w:t>
      </w:r>
    </w:p>
    <w:p w:rsidR="00797B69" w:rsidRPr="00204E31" w:rsidRDefault="00797B69" w:rsidP="00797B69">
      <w:pPr>
        <w:pStyle w:val="B1"/>
      </w:pPr>
      <w:r w:rsidRPr="00204E31">
        <w:t>-</w:t>
      </w:r>
      <w:r w:rsidRPr="00204E31">
        <w:tab/>
        <w:t>delivery of target UE configuration data from the E-SMLC to the LMU</w:t>
      </w:r>
    </w:p>
    <w:p w:rsidR="00797B69" w:rsidRPr="00204E31" w:rsidRDefault="00797B69" w:rsidP="00797B69">
      <w:pPr>
        <w:pStyle w:val="B1"/>
      </w:pPr>
      <w:r w:rsidRPr="00204E31">
        <w:t>-</w:t>
      </w:r>
      <w:r w:rsidRPr="00204E31">
        <w:tab/>
        <w:t>request positioning measurements from the LMU and delivery of positioning measurements to the E-SMLC.</w:t>
      </w:r>
    </w:p>
    <w:p w:rsidR="00797B69" w:rsidRPr="00204E31" w:rsidRDefault="00797B69" w:rsidP="00797B69">
      <w:r w:rsidRPr="00204E31">
        <w:t>The SLmAP protocol is directly between the E-SMLC and the LMU.</w:t>
      </w:r>
    </w:p>
    <w:p w:rsidR="00797B69" w:rsidRPr="00204E31" w:rsidRDefault="00797B69" w:rsidP="00797B69">
      <w:pPr>
        <w:pStyle w:val="Heading2"/>
      </w:pPr>
      <w:bookmarkStart w:id="166" w:name="_Toc12401760"/>
      <w:bookmarkStart w:id="167" w:name="_Toc37259621"/>
      <w:r w:rsidRPr="00204E31">
        <w:t>6.7</w:t>
      </w:r>
      <w:r w:rsidRPr="00204E31">
        <w:tab/>
        <w:t>Signalling between an E-SMLC and LMU</w:t>
      </w:r>
      <w:bookmarkEnd w:id="166"/>
      <w:bookmarkEnd w:id="167"/>
    </w:p>
    <w:p w:rsidR="00797B69" w:rsidRPr="00204E31" w:rsidRDefault="00797B69" w:rsidP="00797B69">
      <w:pPr>
        <w:pStyle w:val="Heading3"/>
      </w:pPr>
      <w:bookmarkStart w:id="168" w:name="_Toc12401761"/>
      <w:bookmarkStart w:id="169" w:name="_Toc37259622"/>
      <w:r w:rsidRPr="00204E31">
        <w:t>6.7.1</w:t>
      </w:r>
      <w:r w:rsidRPr="00204E31">
        <w:tab/>
        <w:t>Protocol Layering</w:t>
      </w:r>
      <w:bookmarkEnd w:id="168"/>
      <w:bookmarkEnd w:id="169"/>
    </w:p>
    <w:p w:rsidR="00797B69" w:rsidRPr="00204E31" w:rsidRDefault="00797B69" w:rsidP="00797B69">
      <w:r w:rsidRPr="00204E31">
        <w:t>Figure 6.Y.1-1 shows the protocol layering used to support transfer of SLmAP messages between an E-SMLC and LMU.</w:t>
      </w:r>
    </w:p>
    <w:bookmarkStart w:id="170" w:name="_MON_1399982548"/>
    <w:bookmarkStart w:id="171" w:name="_MON_1371570237"/>
    <w:bookmarkStart w:id="172" w:name="_MON_1371570602"/>
    <w:bookmarkStart w:id="173" w:name="_MON_1371570612"/>
    <w:bookmarkEnd w:id="170"/>
    <w:bookmarkEnd w:id="171"/>
    <w:bookmarkEnd w:id="172"/>
    <w:bookmarkEnd w:id="173"/>
    <w:bookmarkStart w:id="174" w:name="_MON_1373360761"/>
    <w:bookmarkEnd w:id="174"/>
    <w:p w:rsidR="00797B69" w:rsidRPr="00204E31" w:rsidRDefault="00797B69" w:rsidP="00797B69">
      <w:pPr>
        <w:pStyle w:val="TH"/>
      </w:pPr>
      <w:r w:rsidRPr="00204E31">
        <w:object w:dxaOrig="5070" w:dyaOrig="4710">
          <v:shape id="_x0000_i1037" type="#_x0000_t75" style="width:202.5pt;height:188.25pt" o:ole="" fillcolor="yellow">
            <v:imagedata r:id="rId33" o:title=""/>
          </v:shape>
          <o:OLEObject Type="Embed" ProgID="Word.Picture.8" ShapeID="_x0000_i1037" DrawAspect="Content" ObjectID="_1656719302" r:id="rId34"/>
        </w:object>
      </w:r>
    </w:p>
    <w:p w:rsidR="00B420E7" w:rsidRPr="00204E31" w:rsidRDefault="00797B69" w:rsidP="00375A39">
      <w:pPr>
        <w:pStyle w:val="TF"/>
      </w:pPr>
      <w:r w:rsidRPr="00204E31">
        <w:t>Figure 6.7.1-1: Protocol Layering for direct E-SMLC to LMU Signalling</w:t>
      </w:r>
    </w:p>
    <w:p w:rsidR="004B35F8" w:rsidRPr="00204E31" w:rsidRDefault="004B35F8" w:rsidP="004B35F8">
      <w:pPr>
        <w:pStyle w:val="Heading1"/>
      </w:pPr>
      <w:bookmarkStart w:id="175" w:name="_Toc12401762"/>
      <w:bookmarkStart w:id="176" w:name="_Toc37259623"/>
      <w:r w:rsidRPr="00204E31">
        <w:t>7</w:t>
      </w:r>
      <w:r w:rsidRPr="00204E31">
        <w:tab/>
        <w:t>General E-UTRAN UE Positioning procedures</w:t>
      </w:r>
      <w:bookmarkEnd w:id="175"/>
      <w:bookmarkEnd w:id="176"/>
    </w:p>
    <w:p w:rsidR="004B35F8" w:rsidRPr="00204E31" w:rsidRDefault="004B35F8" w:rsidP="004B35F8">
      <w:pPr>
        <w:pStyle w:val="Heading2"/>
      </w:pPr>
      <w:bookmarkStart w:id="177" w:name="_Toc12401763"/>
      <w:bookmarkStart w:id="178" w:name="_Toc37259624"/>
      <w:r w:rsidRPr="00204E31">
        <w:t>7.1</w:t>
      </w:r>
      <w:r w:rsidRPr="00204E31">
        <w:tab/>
        <w:t>General LPP procedures for UE Positioning</w:t>
      </w:r>
      <w:bookmarkEnd w:id="177"/>
      <w:bookmarkEnd w:id="178"/>
    </w:p>
    <w:p w:rsidR="004B35F8" w:rsidRPr="00204E31" w:rsidRDefault="004B35F8" w:rsidP="004B35F8">
      <w:pPr>
        <w:pStyle w:val="Heading3"/>
      </w:pPr>
      <w:bookmarkStart w:id="179" w:name="_Toc12401764"/>
      <w:bookmarkStart w:id="180" w:name="_Toc37259625"/>
      <w:r w:rsidRPr="00204E31">
        <w:t>7.1.1</w:t>
      </w:r>
      <w:r w:rsidRPr="00204E31">
        <w:tab/>
        <w:t>LPP Procedures</w:t>
      </w:r>
      <w:bookmarkEnd w:id="179"/>
      <w:bookmarkEnd w:id="180"/>
    </w:p>
    <w:p w:rsidR="004B35F8" w:rsidRPr="00204E31" w:rsidRDefault="004B35F8" w:rsidP="004B35F8">
      <w:r w:rsidRPr="00204E31">
        <w:t xml:space="preserve">Positioning procedures in the E-UTRAN are modelled as transactions of the LPP protocol using the procedures </w:t>
      </w:r>
      <w:r w:rsidR="00D61687" w:rsidRPr="00204E31">
        <w:t xml:space="preserve">defined in this specification. </w:t>
      </w:r>
      <w:r w:rsidRPr="00204E31">
        <w:t>A procedure consists of a single operation of one of the following types:</w:t>
      </w:r>
    </w:p>
    <w:p w:rsidR="004B35F8" w:rsidRPr="00204E31" w:rsidRDefault="00375A39" w:rsidP="00375A39">
      <w:pPr>
        <w:pStyle w:val="B1"/>
      </w:pPr>
      <w:r w:rsidRPr="00204E31">
        <w:t>-</w:t>
      </w:r>
      <w:r w:rsidRPr="00204E31">
        <w:tab/>
      </w:r>
      <w:r w:rsidR="004B35F8" w:rsidRPr="00204E31">
        <w:t>Exchange of positioning capabilities;</w:t>
      </w:r>
    </w:p>
    <w:p w:rsidR="004B35F8" w:rsidRPr="00204E31" w:rsidRDefault="00375A39" w:rsidP="00375A39">
      <w:pPr>
        <w:pStyle w:val="B1"/>
      </w:pPr>
      <w:r w:rsidRPr="00204E31">
        <w:t>-</w:t>
      </w:r>
      <w:r w:rsidRPr="00204E31">
        <w:tab/>
      </w:r>
      <w:r w:rsidR="004B35F8" w:rsidRPr="00204E31">
        <w:t>Transfer of assistance data;</w:t>
      </w:r>
    </w:p>
    <w:p w:rsidR="0040652C" w:rsidRPr="00204E31" w:rsidRDefault="00375A39" w:rsidP="00375A39">
      <w:pPr>
        <w:pStyle w:val="B1"/>
      </w:pPr>
      <w:r w:rsidRPr="00204E31">
        <w:t>-</w:t>
      </w:r>
      <w:r w:rsidRPr="00204E31">
        <w:tab/>
      </w:r>
      <w:r w:rsidR="004B35F8" w:rsidRPr="00204E31">
        <w:t>Transfer of location information (positioning measurements and/or position estimate)</w:t>
      </w:r>
      <w:r w:rsidR="0040652C" w:rsidRPr="00204E31">
        <w:t>;</w:t>
      </w:r>
    </w:p>
    <w:p w:rsidR="0040652C" w:rsidRPr="00204E31" w:rsidRDefault="00375A39" w:rsidP="00375A39">
      <w:pPr>
        <w:pStyle w:val="B1"/>
      </w:pPr>
      <w:r w:rsidRPr="00204E31">
        <w:t>-</w:t>
      </w:r>
      <w:r w:rsidRPr="00204E31">
        <w:tab/>
      </w:r>
      <w:r w:rsidR="0040652C" w:rsidRPr="00204E31">
        <w:t>Error handling;</w:t>
      </w:r>
    </w:p>
    <w:p w:rsidR="004B35F8" w:rsidRPr="00204E31" w:rsidRDefault="00375A39" w:rsidP="00375A39">
      <w:pPr>
        <w:pStyle w:val="B1"/>
      </w:pPr>
      <w:r w:rsidRPr="00204E31">
        <w:t>-</w:t>
      </w:r>
      <w:r w:rsidRPr="00204E31">
        <w:tab/>
      </w:r>
      <w:r w:rsidR="0040652C" w:rsidRPr="00204E31">
        <w:t>Abort</w:t>
      </w:r>
      <w:r w:rsidR="004B35F8" w:rsidRPr="00204E31">
        <w:t>.</w:t>
      </w:r>
    </w:p>
    <w:p w:rsidR="004B35F8" w:rsidRPr="00204E31" w:rsidRDefault="004B35F8" w:rsidP="004B35F8">
      <w:r w:rsidRPr="00204E31">
        <w:lastRenderedPageBreak/>
        <w:t xml:space="preserve">Parallel </w:t>
      </w:r>
      <w:r w:rsidR="00041C0F" w:rsidRPr="00204E31">
        <w:t xml:space="preserve">transactions </w:t>
      </w:r>
      <w:r w:rsidRPr="00204E31">
        <w:t>are permitted</w:t>
      </w:r>
      <w:r w:rsidR="00041C0F" w:rsidRPr="00204E31">
        <w:t xml:space="preserve"> (i.e. a new LPP transaction may be initiated, while another one is outstanding)</w:t>
      </w:r>
      <w:r w:rsidR="00D61687" w:rsidRPr="00204E31">
        <w:t>.</w:t>
      </w:r>
    </w:p>
    <w:p w:rsidR="004B35F8" w:rsidRPr="00204E31" w:rsidRDefault="004B35F8" w:rsidP="004B35F8">
      <w:r w:rsidRPr="00204E31">
        <w:t xml:space="preserve">As described in </w:t>
      </w:r>
      <w:r w:rsidR="00B5767F" w:rsidRPr="00204E31">
        <w:t>clause</w:t>
      </w:r>
      <w:r w:rsidRPr="00204E31">
        <w:t xml:space="preserve"> 6.2.1, the protocol operates bet</w:t>
      </w:r>
      <w:r w:rsidR="00D16EBC" w:rsidRPr="00204E31">
        <w:t>ween a "target" and a "server"</w:t>
      </w:r>
      <w:r w:rsidR="00D61687" w:rsidRPr="00204E31">
        <w:t>.</w:t>
      </w:r>
      <w:r w:rsidRPr="00204E31">
        <w:t xml:space="preserve"> In the control-plane context, these entities are the UE and E-SMLC respectively; in the SUPL context</w:t>
      </w:r>
      <w:r w:rsidR="00D61687" w:rsidRPr="00204E31">
        <w:t xml:space="preserve"> they are the SET and the SLP. </w:t>
      </w:r>
      <w:r w:rsidR="00D16EBC" w:rsidRPr="00204E31">
        <w:t>The terms "target" and "server"</w:t>
      </w:r>
      <w:r w:rsidRPr="00204E31">
        <w:t xml:space="preserve"> are used in the flows in this </w:t>
      </w:r>
      <w:r w:rsidR="00204E31">
        <w:t>clause</w:t>
      </w:r>
      <w:r w:rsidRPr="00204E31">
        <w:t xml:space="preserve"> to avoid redundancy between the two versions </w:t>
      </w:r>
      <w:r w:rsidR="00D61687" w:rsidRPr="00204E31">
        <w:t xml:space="preserve">of the positioning operations. </w:t>
      </w:r>
      <w:r w:rsidRPr="00204E31">
        <w:t>A procedure may be initiated by either the target or the server.</w:t>
      </w:r>
      <w:r w:rsidR="00041C0F" w:rsidRPr="00204E31">
        <w:t xml:space="preserve"> Both target initiated and server init</w:t>
      </w:r>
      <w:r w:rsidR="00D61687" w:rsidRPr="00204E31">
        <w:t>iated procedures are supported.</w:t>
      </w:r>
    </w:p>
    <w:p w:rsidR="004B35F8" w:rsidRPr="00204E31" w:rsidRDefault="004B35F8" w:rsidP="004B35F8">
      <w:pPr>
        <w:pStyle w:val="Heading3"/>
      </w:pPr>
      <w:bookmarkStart w:id="181" w:name="_Toc12401765"/>
      <w:bookmarkStart w:id="182" w:name="_Toc37259626"/>
      <w:r w:rsidRPr="00204E31">
        <w:t>7.1.2</w:t>
      </w:r>
      <w:r w:rsidRPr="00204E31">
        <w:tab/>
        <w:t>Positioning procedures</w:t>
      </w:r>
      <w:bookmarkEnd w:id="181"/>
      <w:bookmarkEnd w:id="182"/>
    </w:p>
    <w:p w:rsidR="004B35F8" w:rsidRPr="00204E31" w:rsidRDefault="004B35F8" w:rsidP="004B35F8">
      <w:pPr>
        <w:pStyle w:val="Heading4"/>
      </w:pPr>
      <w:bookmarkStart w:id="183" w:name="_Toc12401766"/>
      <w:bookmarkStart w:id="184" w:name="_Toc37259627"/>
      <w:r w:rsidRPr="00204E31">
        <w:t>7.1.2.1</w:t>
      </w:r>
      <w:r w:rsidRPr="00204E31">
        <w:tab/>
        <w:t xml:space="preserve">Capability </w:t>
      </w:r>
      <w:r w:rsidR="00041C0F" w:rsidRPr="00204E31">
        <w:t>transfer</w:t>
      </w:r>
      <w:bookmarkEnd w:id="183"/>
      <w:bookmarkEnd w:id="184"/>
    </w:p>
    <w:p w:rsidR="004B35F8" w:rsidRPr="00204E31" w:rsidRDefault="006D0138" w:rsidP="006D0138">
      <w:r w:rsidRPr="00204E31">
        <w:t>A</w:t>
      </w:r>
      <w:r w:rsidR="004B35F8" w:rsidRPr="00204E31">
        <w:t xml:space="preserve"> UE request for capability from E-SMLC or delivery of the E-SMLC capability to the UE is not supported</w:t>
      </w:r>
      <w:r w:rsidRPr="00204E31">
        <w:t xml:space="preserve"> in this version of the specification</w:t>
      </w:r>
      <w:r w:rsidR="004B35F8" w:rsidRPr="00204E31">
        <w:t>.</w:t>
      </w:r>
    </w:p>
    <w:p w:rsidR="004B35F8" w:rsidRPr="00204E31" w:rsidRDefault="004B35F8" w:rsidP="004B35F8">
      <w:r w:rsidRPr="00204E31">
        <w:t>Capabilities in an LPP context refer to the ability of a target or server to support different position methods defined for LPP, different aspects of a particular position method (e.g. different types of assistance data for A-GNSS) and common features not specific to only one position method (e.g. ability to ha</w:t>
      </w:r>
      <w:r w:rsidR="00D16EBC" w:rsidRPr="00204E31">
        <w:t>ndle multiple LPP transactions)</w:t>
      </w:r>
      <w:r w:rsidRPr="00204E31">
        <w:t>. These capabilities are defined within the LPP protocol and transferred between the target and the server using LPP transport.</w:t>
      </w:r>
    </w:p>
    <w:p w:rsidR="004B35F8" w:rsidRPr="00204E31" w:rsidRDefault="004B35F8" w:rsidP="00375A39">
      <w:r w:rsidRPr="00204E31">
        <w:t>The exchange of capabilities between a target and a server may be initiated by a request or sen</w:t>
      </w:r>
      <w:r w:rsidR="00D16EBC" w:rsidRPr="00204E31">
        <w:t>t as "unsolicited"</w:t>
      </w:r>
      <w:r w:rsidR="00D61687" w:rsidRPr="00204E31">
        <w:t xml:space="preserve"> information.</w:t>
      </w:r>
      <w:r w:rsidRPr="00204E31">
        <w:t xml:space="preserve"> If a request is used, the server sends an LPP</w:t>
      </w:r>
      <w:r w:rsidR="00221262" w:rsidRPr="00204E31">
        <w:t xml:space="preserve"> Request Capabilities</w:t>
      </w:r>
      <w:r w:rsidRPr="00204E31">
        <w:t xml:space="preserve"> message to the target device with a reque</w:t>
      </w:r>
      <w:r w:rsidR="00D61687" w:rsidRPr="00204E31">
        <w:t xml:space="preserve">st for capability information. </w:t>
      </w:r>
      <w:r w:rsidRPr="00204E31">
        <w:t xml:space="preserve">The target sends an LPP </w:t>
      </w:r>
      <w:r w:rsidR="00221262" w:rsidRPr="00204E31">
        <w:t xml:space="preserve">Provide Capabilities </w:t>
      </w:r>
      <w:r w:rsidRPr="00204E31">
        <w:t>message.</w:t>
      </w:r>
    </w:p>
    <w:p w:rsidR="00375A39" w:rsidRPr="00204E31" w:rsidRDefault="00425415" w:rsidP="00375A39">
      <w:pPr>
        <w:pStyle w:val="TH"/>
      </w:pPr>
      <w:r w:rsidRPr="00204E31">
        <w:object w:dxaOrig="4681" w:dyaOrig="1681">
          <v:shape id="_x0000_i1038" type="#_x0000_t75" style="width:345pt;height:123.75pt" o:ole="">
            <v:imagedata r:id="rId35" o:title=""/>
          </v:shape>
          <o:OLEObject Type="Embed" ProgID="Visio.Drawing.15" ShapeID="_x0000_i1038" DrawAspect="Content" ObjectID="_1656719303" r:id="rId36"/>
        </w:object>
      </w:r>
    </w:p>
    <w:p w:rsidR="004B35F8" w:rsidRPr="00204E31" w:rsidRDefault="004B35F8" w:rsidP="005804DD">
      <w:pPr>
        <w:pStyle w:val="TF"/>
      </w:pPr>
      <w:r w:rsidRPr="00204E31">
        <w:t>Figure 7.1.2</w:t>
      </w:r>
      <w:r w:rsidR="00221262" w:rsidRPr="00204E31">
        <w:t>.1</w:t>
      </w:r>
      <w:r w:rsidRPr="00204E31">
        <w:noBreakHyphen/>
      </w:r>
      <w:r w:rsidR="005804DD" w:rsidRPr="00204E31">
        <w:t>1</w:t>
      </w:r>
      <w:r w:rsidRPr="00204E31">
        <w:t xml:space="preserve">: </w:t>
      </w:r>
      <w:r w:rsidR="00221262" w:rsidRPr="00204E31">
        <w:t xml:space="preserve">LPP </w:t>
      </w:r>
      <w:r w:rsidRPr="00204E31">
        <w:t xml:space="preserve">Capability </w:t>
      </w:r>
      <w:r w:rsidR="00221262" w:rsidRPr="00204E31">
        <w:t>T</w:t>
      </w:r>
      <w:r w:rsidRPr="00204E31">
        <w:t>ransfer</w:t>
      </w:r>
      <w:r w:rsidR="00221262" w:rsidRPr="00204E31">
        <w:t xml:space="preserve"> procedure</w:t>
      </w:r>
    </w:p>
    <w:p w:rsidR="004B35F8" w:rsidRPr="00204E31" w:rsidRDefault="004B35F8" w:rsidP="004B35F8">
      <w:pPr>
        <w:pStyle w:val="B1"/>
      </w:pPr>
      <w:r w:rsidRPr="00204E31">
        <w:t>1.</w:t>
      </w:r>
      <w:r w:rsidRPr="00204E31">
        <w:tab/>
      </w:r>
      <w:r w:rsidR="00221262" w:rsidRPr="00204E31">
        <w:t>T</w:t>
      </w:r>
      <w:r w:rsidRPr="00204E31">
        <w:t>he server may send a request for the LPP related capabilities of the target.</w:t>
      </w:r>
    </w:p>
    <w:p w:rsidR="00221262" w:rsidRPr="00204E31" w:rsidRDefault="004B35F8" w:rsidP="00221262">
      <w:pPr>
        <w:pStyle w:val="B1"/>
      </w:pPr>
      <w:r w:rsidRPr="00204E31">
        <w:t>2.</w:t>
      </w:r>
      <w:r w:rsidRPr="00204E31">
        <w:tab/>
      </w:r>
      <w:r w:rsidR="00221262" w:rsidRPr="00204E31">
        <w:t>T</w:t>
      </w:r>
      <w:r w:rsidRPr="00204E31">
        <w:t>he target transfers its LPP-related capabilities to the server. The capabilities may refer to particular position methods or may be common to multiple position methods.</w:t>
      </w:r>
    </w:p>
    <w:p w:rsidR="00221262" w:rsidRPr="00204E31" w:rsidRDefault="00221262" w:rsidP="00221262">
      <w:pPr>
        <w:pStyle w:val="B1"/>
      </w:pPr>
      <w:r w:rsidRPr="00204E31">
        <w:t>LPP Capability Indication procedure is used for unsolicit</w:t>
      </w:r>
      <w:r w:rsidR="00375A39" w:rsidRPr="00204E31">
        <w:t>ed capability transfer.</w:t>
      </w:r>
    </w:p>
    <w:p w:rsidR="00375A39" w:rsidRPr="00204E31" w:rsidRDefault="00425415" w:rsidP="00375A39">
      <w:pPr>
        <w:pStyle w:val="TH"/>
      </w:pPr>
      <w:r w:rsidRPr="00204E31">
        <w:object w:dxaOrig="4561" w:dyaOrig="1591">
          <v:shape id="_x0000_i1039" type="#_x0000_t75" style="width:346.5pt;height:120.75pt" o:ole="">
            <v:imagedata r:id="rId37" o:title=""/>
          </v:shape>
          <o:OLEObject Type="Embed" ProgID="Visio.Drawing.15" ShapeID="_x0000_i1039" DrawAspect="Content" ObjectID="_1656719304" r:id="rId38"/>
        </w:object>
      </w:r>
    </w:p>
    <w:p w:rsidR="004B35F8" w:rsidRPr="00204E31" w:rsidRDefault="00221262" w:rsidP="00221262">
      <w:pPr>
        <w:pStyle w:val="TF"/>
      </w:pPr>
      <w:r w:rsidRPr="00204E31">
        <w:t>Figure 7.1.2.1-2: LPP Capability Indication procedure</w:t>
      </w:r>
    </w:p>
    <w:p w:rsidR="004B35F8" w:rsidRPr="00204E31" w:rsidRDefault="004B35F8" w:rsidP="004B35F8">
      <w:pPr>
        <w:pStyle w:val="Heading4"/>
      </w:pPr>
      <w:bookmarkStart w:id="185" w:name="_Toc12401767"/>
      <w:bookmarkStart w:id="186" w:name="_Toc37259628"/>
      <w:r w:rsidRPr="00204E31">
        <w:lastRenderedPageBreak/>
        <w:t>7.1.2.2</w:t>
      </w:r>
      <w:r w:rsidRPr="00204E31">
        <w:tab/>
        <w:t>Assistance data transfer</w:t>
      </w:r>
      <w:bookmarkEnd w:id="185"/>
      <w:bookmarkEnd w:id="186"/>
    </w:p>
    <w:p w:rsidR="004B35F8" w:rsidRPr="00204E31" w:rsidRDefault="004B35F8" w:rsidP="004B35F8">
      <w:r w:rsidRPr="00204E31">
        <w:t>Assistance data may be transferred either by request or unsolicited. In this version of the specification, assistance data delivery is supported only via unicast transport from server to target.</w:t>
      </w:r>
    </w:p>
    <w:p w:rsidR="004B35F8" w:rsidRPr="00204E31" w:rsidRDefault="00221262" w:rsidP="005804DD">
      <w:pPr>
        <w:pStyle w:val="TH"/>
      </w:pPr>
      <w:r w:rsidRPr="00204E31">
        <w:object w:dxaOrig="7275" w:dyaOrig="2955">
          <v:shape id="_x0000_i1040" type="#_x0000_t75" style="width:363.75pt;height:147.75pt" o:ole="">
            <v:imagedata r:id="rId39" o:title=""/>
          </v:shape>
          <o:OLEObject Type="Embed" ProgID="Visio.Drawing.11" ShapeID="_x0000_i1040" DrawAspect="Content" ObjectID="_1656719305" r:id="rId40"/>
        </w:object>
      </w:r>
    </w:p>
    <w:p w:rsidR="004B35F8" w:rsidRPr="00204E31" w:rsidRDefault="004B35F8" w:rsidP="005804DD">
      <w:pPr>
        <w:pStyle w:val="TF"/>
      </w:pPr>
      <w:r w:rsidRPr="00204E31">
        <w:t>Figure 7.1.2</w:t>
      </w:r>
      <w:r w:rsidR="00221262" w:rsidRPr="00204E31">
        <w:t>.2</w:t>
      </w:r>
      <w:r w:rsidRPr="00204E31">
        <w:noBreakHyphen/>
      </w:r>
      <w:r w:rsidR="00221262" w:rsidRPr="00204E31">
        <w:t>1</w:t>
      </w:r>
      <w:r w:rsidRPr="00204E31">
        <w:t xml:space="preserve">: </w:t>
      </w:r>
      <w:r w:rsidR="00221262" w:rsidRPr="00204E31">
        <w:t xml:space="preserve">LPP </w:t>
      </w:r>
      <w:r w:rsidRPr="00204E31">
        <w:t xml:space="preserve">Assistance </w:t>
      </w:r>
      <w:r w:rsidR="00221262" w:rsidRPr="00204E31">
        <w:t>D</w:t>
      </w:r>
      <w:r w:rsidRPr="00204E31">
        <w:t xml:space="preserve">ata </w:t>
      </w:r>
      <w:r w:rsidR="00221262" w:rsidRPr="00204E31">
        <w:t>T</w:t>
      </w:r>
      <w:r w:rsidRPr="00204E31">
        <w:t>ransfer</w:t>
      </w:r>
      <w:r w:rsidR="00221262" w:rsidRPr="00204E31">
        <w:t xml:space="preserve"> procedure</w:t>
      </w:r>
    </w:p>
    <w:p w:rsidR="004B35F8" w:rsidRPr="00204E31" w:rsidRDefault="004B35F8" w:rsidP="004B35F8">
      <w:pPr>
        <w:pStyle w:val="B1"/>
      </w:pPr>
      <w:r w:rsidRPr="00204E31">
        <w:t>1.</w:t>
      </w:r>
      <w:r w:rsidRPr="00204E31">
        <w:tab/>
      </w:r>
      <w:r w:rsidR="001F5271" w:rsidRPr="00204E31">
        <w:t>T</w:t>
      </w:r>
      <w:r w:rsidRPr="00204E31">
        <w:t>he target may send a request to the server for assistance data and may indicate the particular assistance data needed.</w:t>
      </w:r>
    </w:p>
    <w:p w:rsidR="004B35F8" w:rsidRPr="00204E31" w:rsidRDefault="004B35F8" w:rsidP="004B35F8">
      <w:pPr>
        <w:pStyle w:val="B1"/>
      </w:pPr>
      <w:r w:rsidRPr="00204E31">
        <w:t>2.</w:t>
      </w:r>
      <w:r w:rsidRPr="00204E31">
        <w:tab/>
      </w:r>
      <w:r w:rsidR="001F5271" w:rsidRPr="00204E31">
        <w:t>T</w:t>
      </w:r>
      <w:r w:rsidRPr="00204E31">
        <w:t>he server transfers assistance data to the target. The transferred assistance data should match any assistance data requested in step 1.</w:t>
      </w:r>
    </w:p>
    <w:p w:rsidR="004B35F8" w:rsidRPr="00204E31" w:rsidRDefault="004B35F8" w:rsidP="004B35F8">
      <w:pPr>
        <w:pStyle w:val="B1"/>
      </w:pPr>
      <w:r w:rsidRPr="00204E31">
        <w:t>3.</w:t>
      </w:r>
      <w:r w:rsidRPr="00204E31">
        <w:tab/>
        <w:t>Optionally, the server may transfer additional assistance data to the target in one or more additional LPP messages.</w:t>
      </w:r>
    </w:p>
    <w:p w:rsidR="00A15BED" w:rsidRPr="00204E31" w:rsidRDefault="00A15BED" w:rsidP="00A15BED">
      <w:pPr>
        <w:pStyle w:val="B1"/>
      </w:pPr>
      <w:r w:rsidRPr="00204E31">
        <w:t>LPP Assistance Data Delivery procedure is used for unila</w:t>
      </w:r>
      <w:r w:rsidR="00375A39" w:rsidRPr="00204E31">
        <w:t>teral assistance data transfer.</w:t>
      </w:r>
    </w:p>
    <w:p w:rsidR="00375A39" w:rsidRPr="00204E31" w:rsidRDefault="00425415" w:rsidP="00375A39">
      <w:pPr>
        <w:pStyle w:val="TH"/>
      </w:pPr>
      <w:r w:rsidRPr="00204E31">
        <w:object w:dxaOrig="4726" w:dyaOrig="2011">
          <v:shape id="_x0000_i1041" type="#_x0000_t75" style="width:342pt;height:145.5pt" o:ole="">
            <v:imagedata r:id="rId41" o:title=""/>
          </v:shape>
          <o:OLEObject Type="Embed" ProgID="Visio.Drawing.15" ShapeID="_x0000_i1041" DrawAspect="Content" ObjectID="_1656719306" r:id="rId42"/>
        </w:object>
      </w:r>
    </w:p>
    <w:p w:rsidR="00A15BED" w:rsidRPr="00204E31" w:rsidRDefault="00A15BED" w:rsidP="00A15BED">
      <w:pPr>
        <w:pStyle w:val="TF"/>
      </w:pPr>
      <w:r w:rsidRPr="00204E31">
        <w:t>Figure 7.1.2.2-2: LPP Assistance Data Delivery procedure</w:t>
      </w:r>
    </w:p>
    <w:p w:rsidR="004B35F8" w:rsidRPr="00204E31" w:rsidRDefault="004B35F8" w:rsidP="004B35F8">
      <w:r w:rsidRPr="00204E31">
        <w:t>This procedure is unidirectional; assistance data are always delivered from the server to the target.</w:t>
      </w:r>
    </w:p>
    <w:p w:rsidR="004B35F8" w:rsidRPr="00204E31" w:rsidRDefault="004B35F8" w:rsidP="004B35F8">
      <w:pPr>
        <w:pStyle w:val="Heading4"/>
      </w:pPr>
      <w:bookmarkStart w:id="187" w:name="_Toc12401768"/>
      <w:bookmarkStart w:id="188" w:name="_Toc37259629"/>
      <w:r w:rsidRPr="00204E31">
        <w:t>7.1.2.3</w:t>
      </w:r>
      <w:r w:rsidRPr="00204E31">
        <w:tab/>
        <w:t>Location information transfer</w:t>
      </w:r>
      <w:bookmarkEnd w:id="187"/>
      <w:bookmarkEnd w:id="188"/>
    </w:p>
    <w:p w:rsidR="004B35F8" w:rsidRPr="00204E31" w:rsidRDefault="007A7BC3" w:rsidP="004B35F8">
      <w:r w:rsidRPr="00204E31">
        <w:t>The term "location information"</w:t>
      </w:r>
      <w:r w:rsidR="004B35F8" w:rsidRPr="00204E31">
        <w:t xml:space="preserve"> applies both to an actual position estimate and to values used in computing position (e.g., radio measurements</w:t>
      </w:r>
      <w:r w:rsidR="00D61687" w:rsidRPr="00204E31">
        <w:t xml:space="preserve"> or positioning measurements). </w:t>
      </w:r>
      <w:r w:rsidR="004B35F8" w:rsidRPr="00204E31">
        <w:t>It is delivered either in response to a request or unsolicited.</w:t>
      </w:r>
    </w:p>
    <w:p w:rsidR="004B35F8" w:rsidRPr="00204E31" w:rsidRDefault="00A15BED" w:rsidP="005804DD">
      <w:pPr>
        <w:pStyle w:val="TH"/>
      </w:pPr>
      <w:r w:rsidRPr="00204E31">
        <w:object w:dxaOrig="7275" w:dyaOrig="2955">
          <v:shape id="_x0000_i1042" type="#_x0000_t75" style="width:363.75pt;height:147.75pt" o:ole="">
            <v:imagedata r:id="rId43" o:title=""/>
          </v:shape>
          <o:OLEObject Type="Embed" ProgID="Visio.Drawing.11" ShapeID="_x0000_i1042" DrawAspect="Content" ObjectID="_1656719307" r:id="rId44"/>
        </w:object>
      </w:r>
    </w:p>
    <w:p w:rsidR="004B35F8" w:rsidRPr="00204E31" w:rsidRDefault="004B35F8" w:rsidP="005804DD">
      <w:pPr>
        <w:pStyle w:val="TF"/>
      </w:pPr>
      <w:r w:rsidRPr="00204E31">
        <w:t>Figure 7.1.2</w:t>
      </w:r>
      <w:r w:rsidR="00A15BED" w:rsidRPr="00204E31">
        <w:t>.3</w:t>
      </w:r>
      <w:r w:rsidRPr="00204E31">
        <w:noBreakHyphen/>
      </w:r>
      <w:r w:rsidR="00A15BED" w:rsidRPr="00204E31">
        <w:t>1</w:t>
      </w:r>
      <w:r w:rsidRPr="00204E31">
        <w:t xml:space="preserve">: </w:t>
      </w:r>
      <w:r w:rsidR="00A15BED" w:rsidRPr="00204E31">
        <w:t xml:space="preserve">LPP </w:t>
      </w:r>
      <w:r w:rsidRPr="00204E31">
        <w:t xml:space="preserve">Location </w:t>
      </w:r>
      <w:r w:rsidR="00A15BED" w:rsidRPr="00204E31">
        <w:t>I</w:t>
      </w:r>
      <w:r w:rsidRPr="00204E31">
        <w:t xml:space="preserve">nformation </w:t>
      </w:r>
      <w:r w:rsidR="00A15BED" w:rsidRPr="00204E31">
        <w:t>T</w:t>
      </w:r>
      <w:r w:rsidRPr="00204E31">
        <w:t>ransfer</w:t>
      </w:r>
      <w:r w:rsidR="00A15BED" w:rsidRPr="00204E31">
        <w:t xml:space="preserve"> procedure</w:t>
      </w:r>
    </w:p>
    <w:p w:rsidR="004B35F8" w:rsidRPr="00204E31" w:rsidRDefault="004B35F8" w:rsidP="004B35F8">
      <w:pPr>
        <w:pStyle w:val="B1"/>
      </w:pPr>
      <w:r w:rsidRPr="00204E31">
        <w:t>1.</w:t>
      </w:r>
      <w:r w:rsidRPr="00204E31">
        <w:tab/>
      </w:r>
      <w:r w:rsidR="00A15BED" w:rsidRPr="00204E31">
        <w:t>T</w:t>
      </w:r>
      <w:r w:rsidRPr="00204E31">
        <w:t xml:space="preserve">he server may send a request for location information to the </w:t>
      </w:r>
      <w:r w:rsidR="00A15BED" w:rsidRPr="00204E31">
        <w:t>target</w:t>
      </w:r>
      <w:r w:rsidRPr="00204E31">
        <w:t>, and may indicate the type of location information needed and associated QoS.</w:t>
      </w:r>
    </w:p>
    <w:p w:rsidR="004B35F8" w:rsidRPr="00204E31" w:rsidRDefault="004B35F8" w:rsidP="004B35F8">
      <w:pPr>
        <w:pStyle w:val="B1"/>
      </w:pPr>
      <w:r w:rsidRPr="00204E31">
        <w:t>2.</w:t>
      </w:r>
      <w:r w:rsidRPr="00204E31">
        <w:tab/>
      </w:r>
      <w:r w:rsidR="00796459" w:rsidRPr="00204E31">
        <w:t>I</w:t>
      </w:r>
      <w:r w:rsidRPr="00204E31">
        <w:t xml:space="preserve">n response to step 1, the target transfers location information to the </w:t>
      </w:r>
      <w:r w:rsidR="00E16B08" w:rsidRPr="00204E31">
        <w:t>server</w:t>
      </w:r>
      <w:r w:rsidRPr="00204E31">
        <w:t xml:space="preserve">. </w:t>
      </w:r>
      <w:r w:rsidR="00E16B08" w:rsidRPr="00204E31">
        <w:t>T</w:t>
      </w:r>
      <w:r w:rsidRPr="00204E31">
        <w:t>he location information transferred should match the location information requested in step 1.</w:t>
      </w:r>
    </w:p>
    <w:p w:rsidR="004B35F8" w:rsidRPr="00204E31" w:rsidRDefault="004B35F8" w:rsidP="004B35F8">
      <w:pPr>
        <w:pStyle w:val="B1"/>
      </w:pPr>
      <w:r w:rsidRPr="00204E31">
        <w:t>3.</w:t>
      </w:r>
      <w:r w:rsidRPr="00204E31">
        <w:tab/>
        <w:t xml:space="preserve">Optionally (e.g., if requested in step 1), the </w:t>
      </w:r>
      <w:r w:rsidR="00E16B08" w:rsidRPr="00204E31">
        <w:t>target</w:t>
      </w:r>
      <w:r w:rsidRPr="00204E31">
        <w:t xml:space="preserve"> in step 2 may transfer additional location information to the </w:t>
      </w:r>
      <w:r w:rsidR="00E16B08" w:rsidRPr="00204E31">
        <w:t>server</w:t>
      </w:r>
      <w:r w:rsidRPr="00204E31">
        <w:t xml:space="preserve"> in one or more additional LPP messages.</w:t>
      </w:r>
    </w:p>
    <w:p w:rsidR="00E16B08" w:rsidRPr="00204E31" w:rsidRDefault="00E16B08" w:rsidP="00E16B08">
      <w:r w:rsidRPr="00204E31">
        <w:t>LPP Location Information Delivery procedure is used for unilateral location information transfer.</w:t>
      </w:r>
    </w:p>
    <w:p w:rsidR="00E16B08" w:rsidRPr="00204E31" w:rsidRDefault="00E16B08" w:rsidP="00E16B08">
      <w:r w:rsidRPr="00204E31">
        <w:t>NOTE: the LPP Location Information Delivery procedure can only be pi</w:t>
      </w:r>
      <w:r w:rsidR="00375A39" w:rsidRPr="00204E31">
        <w:t>ggybacked in the MO-LR request.</w:t>
      </w:r>
    </w:p>
    <w:p w:rsidR="00375A39" w:rsidRPr="00204E31" w:rsidRDefault="00425415" w:rsidP="00375A39">
      <w:pPr>
        <w:pStyle w:val="TH"/>
      </w:pPr>
      <w:r w:rsidRPr="00204E31">
        <w:object w:dxaOrig="5161" w:dyaOrig="2221">
          <v:shape id="_x0000_i1043" type="#_x0000_t75" style="width:385.5pt;height:165.75pt" o:ole="">
            <v:imagedata r:id="rId45" o:title=""/>
          </v:shape>
          <o:OLEObject Type="Embed" ProgID="Visio.Drawing.15" ShapeID="_x0000_i1043" DrawAspect="Content" ObjectID="_1656719308" r:id="rId46"/>
        </w:object>
      </w:r>
    </w:p>
    <w:p w:rsidR="00E16B08" w:rsidRPr="00204E31" w:rsidRDefault="00E16B08" w:rsidP="00E16B08">
      <w:pPr>
        <w:pStyle w:val="TF"/>
      </w:pPr>
      <w:r w:rsidRPr="00204E31">
        <w:t>Figure 7.1.2.3</w:t>
      </w:r>
      <w:r w:rsidRPr="00204E31">
        <w:noBreakHyphen/>
        <w:t>2: LPP Location Information Delivery procedure</w:t>
      </w:r>
    </w:p>
    <w:p w:rsidR="004B35F8" w:rsidRPr="00204E31" w:rsidRDefault="004B35F8" w:rsidP="004B35F8">
      <w:pPr>
        <w:pStyle w:val="Heading4"/>
      </w:pPr>
      <w:bookmarkStart w:id="189" w:name="_Toc12401769"/>
      <w:bookmarkStart w:id="190" w:name="_Toc37259630"/>
      <w:r w:rsidRPr="00204E31">
        <w:t>7.1.2.4</w:t>
      </w:r>
      <w:r w:rsidRPr="00204E31">
        <w:tab/>
        <w:t xml:space="preserve">Multiple </w:t>
      </w:r>
      <w:r w:rsidR="00E16B08" w:rsidRPr="00204E31">
        <w:t>transactions</w:t>
      </w:r>
      <w:bookmarkEnd w:id="189"/>
      <w:bookmarkEnd w:id="190"/>
    </w:p>
    <w:p w:rsidR="004B35F8" w:rsidRPr="00204E31" w:rsidRDefault="004B35F8" w:rsidP="004B35F8">
      <w:r w:rsidRPr="00204E31">
        <w:t xml:space="preserve">Multiple LPP </w:t>
      </w:r>
      <w:r w:rsidR="00E16B08" w:rsidRPr="00204E31">
        <w:t xml:space="preserve">transactions </w:t>
      </w:r>
      <w:r w:rsidRPr="00204E31">
        <w:t>may be in progress simultaneously between the same target and server nodes, to impro</w:t>
      </w:r>
      <w:r w:rsidR="00D61687" w:rsidRPr="00204E31">
        <w:t xml:space="preserve">ve flexibility and efficiency. </w:t>
      </w:r>
      <w:r w:rsidRPr="00204E31">
        <w:t xml:space="preserve">However, no more than one </w:t>
      </w:r>
      <w:r w:rsidR="00E16B08" w:rsidRPr="00204E31">
        <w:t xml:space="preserve">LPP </w:t>
      </w:r>
      <w:r w:rsidRPr="00204E31">
        <w:t>procedure between a particular pair of target and server nodes to obtain location information shall be in progress at any time for the same position method.</w:t>
      </w:r>
    </w:p>
    <w:p w:rsidR="004B35F8" w:rsidRPr="00204E31" w:rsidRDefault="004B35F8" w:rsidP="004B35F8">
      <w:r w:rsidRPr="00204E31">
        <w:t xml:space="preserve">In this example, the objective is to </w:t>
      </w:r>
      <w:r w:rsidR="00E16B08" w:rsidRPr="00204E31">
        <w:t xml:space="preserve">request location measurements from the target, and the server does not provide assistance data in advance, leaving the target to request any needed assistance data. </w:t>
      </w:r>
      <w:r w:rsidRPr="00204E31">
        <w:t>A message flow is shown in Figure 7.1.2.</w:t>
      </w:r>
      <w:r w:rsidR="00634F00" w:rsidRPr="00204E31">
        <w:t>4-1</w:t>
      </w:r>
      <w:r w:rsidRPr="00204E31">
        <w:t>.</w:t>
      </w:r>
    </w:p>
    <w:p w:rsidR="00E16B08" w:rsidRPr="00204E31" w:rsidRDefault="00E16B08" w:rsidP="00375A39">
      <w:pPr>
        <w:pStyle w:val="TH"/>
      </w:pPr>
      <w:r w:rsidRPr="00204E31">
        <w:object w:dxaOrig="8714" w:dyaOrig="5312">
          <v:shape id="_x0000_i1044" type="#_x0000_t75" style="width:439.5pt;height:267.75pt" o:ole="">
            <v:imagedata r:id="rId47" o:title=""/>
          </v:shape>
          <o:OLEObject Type="Embed" ProgID="Visio.Drawing.11" ShapeID="_x0000_i1044" DrawAspect="Content" ObjectID="_1656719309" r:id="rId48"/>
        </w:object>
      </w:r>
    </w:p>
    <w:p w:rsidR="004B35F8" w:rsidRPr="00204E31" w:rsidRDefault="004B35F8" w:rsidP="005804DD">
      <w:pPr>
        <w:pStyle w:val="TF"/>
      </w:pPr>
      <w:r w:rsidRPr="00204E31">
        <w:t>Figure 7.1.2</w:t>
      </w:r>
      <w:r w:rsidR="00634F00" w:rsidRPr="00204E31">
        <w:t>.4-1</w:t>
      </w:r>
      <w:r w:rsidRPr="00204E31">
        <w:t>: Example of multiple LPP procedures</w:t>
      </w:r>
    </w:p>
    <w:p w:rsidR="007D6422" w:rsidRPr="00204E31" w:rsidRDefault="007D6422" w:rsidP="007D6422">
      <w:pPr>
        <w:pStyle w:val="B1"/>
      </w:pPr>
      <w:r w:rsidRPr="00204E31">
        <w:t>1.</w:t>
      </w:r>
      <w:r w:rsidRPr="00204E31">
        <w:tab/>
        <w:t>The server sends a request to the target for positioning measurements.</w:t>
      </w:r>
    </w:p>
    <w:p w:rsidR="007D6422" w:rsidRPr="00204E31" w:rsidRDefault="007D6422" w:rsidP="007D6422">
      <w:pPr>
        <w:pStyle w:val="B1"/>
      </w:pPr>
      <w:r w:rsidRPr="00204E31">
        <w:t>2.</w:t>
      </w:r>
      <w:r w:rsidRPr="00204E31">
        <w:tab/>
        <w:t>The target sends a request for particular assistance data.</w:t>
      </w:r>
    </w:p>
    <w:p w:rsidR="007D6422" w:rsidRPr="00204E31" w:rsidRDefault="007D6422" w:rsidP="007D6422">
      <w:pPr>
        <w:pStyle w:val="B1"/>
      </w:pPr>
      <w:r w:rsidRPr="00204E31">
        <w:t>3.</w:t>
      </w:r>
      <w:r w:rsidRPr="00204E31">
        <w:tab/>
        <w:t>The server returns the assistance data requested in step 2.</w:t>
      </w:r>
    </w:p>
    <w:p w:rsidR="007D6422" w:rsidRPr="00204E31" w:rsidRDefault="007D6422" w:rsidP="007D6422">
      <w:pPr>
        <w:pStyle w:val="B1"/>
      </w:pPr>
      <w:r w:rsidRPr="00204E31">
        <w:t>4.</w:t>
      </w:r>
      <w:r w:rsidRPr="00204E31">
        <w:tab/>
        <w:t>The target obtains and returns the location information (e.g., positioning method measurements) requested in step 1.</w:t>
      </w:r>
    </w:p>
    <w:p w:rsidR="004B35F8" w:rsidRPr="00204E31" w:rsidRDefault="004B35F8" w:rsidP="004B35F8">
      <w:pPr>
        <w:pStyle w:val="Heading4"/>
      </w:pPr>
      <w:bookmarkStart w:id="191" w:name="_Toc12401770"/>
      <w:bookmarkStart w:id="192" w:name="_Toc37259631"/>
      <w:r w:rsidRPr="00204E31">
        <w:t>7.1.2.5</w:t>
      </w:r>
      <w:r w:rsidRPr="00204E31">
        <w:tab/>
        <w:t>Sequence of Procedures</w:t>
      </w:r>
      <w:bookmarkEnd w:id="191"/>
      <w:bookmarkEnd w:id="192"/>
    </w:p>
    <w:p w:rsidR="004B35F8" w:rsidRPr="00204E31" w:rsidRDefault="004B35F8" w:rsidP="004B35F8">
      <w:r w:rsidRPr="00204E31">
        <w:t>LPP procedures are not required to occur in any fixed order, in order to provide greater flexibility in positioning. Thus, a UE may request assistance data at any time in order to comply with a previous request for location measurements from the E-SMLC; an E-SMLC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rsidR="004B35F8" w:rsidRPr="00204E31" w:rsidRDefault="004B35F8" w:rsidP="004B35F8">
      <w:r w:rsidRPr="00204E31">
        <w:t>Despite the flexibility allowed by LPP, it is expected that procedures will normally occur in the following order:</w:t>
      </w:r>
    </w:p>
    <w:p w:rsidR="004B35F8" w:rsidRPr="00204E31" w:rsidRDefault="004B35F8" w:rsidP="004B35F8">
      <w:pPr>
        <w:pStyle w:val="B1"/>
      </w:pPr>
      <w:r w:rsidRPr="00204E31">
        <w:t>1.</w:t>
      </w:r>
      <w:r w:rsidRPr="00204E31">
        <w:tab/>
      </w:r>
      <w:r w:rsidR="007D6422" w:rsidRPr="00204E31">
        <w:t>Capability Transfer</w:t>
      </w:r>
      <w:r w:rsidRPr="00204E31">
        <w:t>;</w:t>
      </w:r>
    </w:p>
    <w:p w:rsidR="004B35F8" w:rsidRPr="00204E31" w:rsidRDefault="004B35F8" w:rsidP="004B35F8">
      <w:pPr>
        <w:pStyle w:val="B1"/>
      </w:pPr>
      <w:r w:rsidRPr="00204E31">
        <w:t>2.</w:t>
      </w:r>
      <w:r w:rsidRPr="00204E31">
        <w:tab/>
        <w:t>Assistance Data</w:t>
      </w:r>
      <w:r w:rsidR="007D6422" w:rsidRPr="00204E31">
        <w:t xml:space="preserve"> Transfer</w:t>
      </w:r>
      <w:r w:rsidRPr="00204E31">
        <w:t>;</w:t>
      </w:r>
    </w:p>
    <w:p w:rsidR="004B35F8" w:rsidRPr="00204E31" w:rsidRDefault="004B35F8" w:rsidP="004B35F8">
      <w:pPr>
        <w:pStyle w:val="B1"/>
      </w:pPr>
      <w:r w:rsidRPr="00204E31">
        <w:t>3.</w:t>
      </w:r>
      <w:r w:rsidRPr="00204E31">
        <w:tab/>
        <w:t xml:space="preserve">Location </w:t>
      </w:r>
      <w:r w:rsidR="007D6422" w:rsidRPr="00204E31">
        <w:t>I</w:t>
      </w:r>
      <w:r w:rsidRPr="00204E31">
        <w:t xml:space="preserve">nformation </w:t>
      </w:r>
      <w:r w:rsidR="007D6422" w:rsidRPr="00204E31">
        <w:t xml:space="preserve">Transfer </w:t>
      </w:r>
      <w:r w:rsidRPr="00204E31">
        <w:t>(measurements and/or location estimate).</w:t>
      </w:r>
    </w:p>
    <w:p w:rsidR="004B35F8" w:rsidRPr="00204E31" w:rsidRDefault="004B35F8" w:rsidP="004B35F8">
      <w:pPr>
        <w:pStyle w:val="List"/>
        <w:ind w:left="0" w:firstLine="0"/>
      </w:pPr>
      <w:r w:rsidRPr="00204E31">
        <w:t>Specific examples for each positioning method are shown in clause 8.</w:t>
      </w:r>
    </w:p>
    <w:p w:rsidR="0040652C" w:rsidRPr="00204E31" w:rsidRDefault="0040652C" w:rsidP="0040652C">
      <w:pPr>
        <w:pStyle w:val="Heading4"/>
        <w:rPr>
          <w:lang w:eastAsia="zh-CN"/>
        </w:rPr>
      </w:pPr>
      <w:bookmarkStart w:id="193" w:name="_Toc12401771"/>
      <w:bookmarkStart w:id="194" w:name="_Toc37259632"/>
      <w:smartTag w:uri="urn:schemas-microsoft-com:office:smarttags" w:element="chsdate">
        <w:smartTagPr>
          <w:attr w:name="Year" w:val="1899"/>
          <w:attr w:name="Month" w:val="12"/>
          <w:attr w:name="Day" w:val="30"/>
          <w:attr w:name="IsLunarDate" w:val="False"/>
          <w:attr w:name="IsROCDate" w:val="False"/>
        </w:smartTagPr>
        <w:r w:rsidRPr="00204E31">
          <w:t>7.1.2</w:t>
        </w:r>
      </w:smartTag>
      <w:r w:rsidRPr="00204E31">
        <w:t>.6</w:t>
      </w:r>
      <w:r w:rsidRPr="00204E31">
        <w:tab/>
      </w:r>
      <w:r w:rsidRPr="00204E31">
        <w:rPr>
          <w:lang w:eastAsia="zh-CN"/>
        </w:rPr>
        <w:t>Error handling</w:t>
      </w:r>
      <w:bookmarkEnd w:id="193"/>
      <w:bookmarkEnd w:id="194"/>
    </w:p>
    <w:p w:rsidR="0040652C" w:rsidRPr="00204E31" w:rsidRDefault="0040652C" w:rsidP="0040652C">
      <w:r w:rsidRPr="00204E31">
        <w:rPr>
          <w:lang w:eastAsia="zh-CN"/>
        </w:rPr>
        <w:t xml:space="preserve">The procedure is used to notify the sending endpoint by the receiving endpoint that the receiving LPP message is </w:t>
      </w:r>
      <w:r w:rsidRPr="00204E31">
        <w:t>erroneous or unexpected</w:t>
      </w:r>
      <w:r w:rsidRPr="00204E31">
        <w:rPr>
          <w:lang w:eastAsia="zh-CN"/>
        </w:rPr>
        <w:t xml:space="preserve">. </w:t>
      </w:r>
      <w:r w:rsidRPr="00204E31">
        <w:t>This procedure is bidirectional at the LPP level; either the target or the server may take the role of either endpoint in Figure 7.1.2</w:t>
      </w:r>
      <w:r w:rsidR="00634F00" w:rsidRPr="00204E31">
        <w:t>.6-1</w:t>
      </w:r>
      <w:r w:rsidRPr="00204E31">
        <w:t>.</w:t>
      </w:r>
    </w:p>
    <w:p w:rsidR="0040652C" w:rsidRPr="00204E31" w:rsidRDefault="0040652C" w:rsidP="0040652C">
      <w:pPr>
        <w:pStyle w:val="TH"/>
      </w:pPr>
      <w:r w:rsidRPr="00204E31">
        <w:object w:dxaOrig="8714" w:dyaOrig="2531">
          <v:shape id="_x0000_i1045" type="#_x0000_t75" style="width:435.75pt;height:126.75pt" o:ole="">
            <v:imagedata r:id="rId49" o:title=""/>
          </v:shape>
          <o:OLEObject Type="Embed" ProgID="Visio.Drawing.11" ShapeID="_x0000_i1045" DrawAspect="Content" ObjectID="_1656719310" r:id="rId50"/>
        </w:object>
      </w:r>
    </w:p>
    <w:p w:rsidR="0040652C" w:rsidRPr="00204E31" w:rsidRDefault="0040652C" w:rsidP="0040652C">
      <w:pPr>
        <w:pStyle w:val="TF"/>
      </w:pPr>
      <w:r w:rsidRPr="00204E31">
        <w:t>Figure 7.1.2</w:t>
      </w:r>
      <w:r w:rsidR="00634F00" w:rsidRPr="00204E31">
        <w:t>.6-1</w:t>
      </w:r>
      <w:r w:rsidRPr="00204E31">
        <w:t>: Error handling</w:t>
      </w:r>
    </w:p>
    <w:p w:rsidR="0040652C" w:rsidRPr="00204E31" w:rsidRDefault="0040652C" w:rsidP="0040652C">
      <w:pPr>
        <w:pStyle w:val="B1"/>
      </w:pPr>
      <w:r w:rsidRPr="00204E31">
        <w:t>1.</w:t>
      </w:r>
      <w:r w:rsidRPr="00204E31">
        <w:tab/>
      </w:r>
      <w:r w:rsidRPr="00204E31">
        <w:rPr>
          <w:lang w:eastAsia="zh-CN"/>
        </w:rPr>
        <w:t>T</w:t>
      </w:r>
      <w:r w:rsidRPr="00204E31">
        <w:t xml:space="preserve">he </w:t>
      </w:r>
      <w:r w:rsidRPr="00204E31">
        <w:rPr>
          <w:lang w:eastAsia="zh-CN"/>
        </w:rPr>
        <w:t>target</w:t>
      </w:r>
      <w:r w:rsidRPr="00204E31">
        <w:t xml:space="preserve"> or </w:t>
      </w:r>
      <w:r w:rsidRPr="00204E31">
        <w:rPr>
          <w:lang w:eastAsia="zh-CN"/>
        </w:rPr>
        <w:t>server</w:t>
      </w:r>
      <w:r w:rsidR="007A7BC3" w:rsidRPr="00204E31">
        <w:t xml:space="preserve"> (indicated as "</w:t>
      </w:r>
      <w:r w:rsidRPr="00204E31">
        <w:t>Target/Server</w:t>
      </w:r>
      <w:r w:rsidR="007A7BC3" w:rsidRPr="00204E31">
        <w:t>"</w:t>
      </w:r>
      <w:r w:rsidRPr="00204E31">
        <w:t xml:space="preserve"> in Figure 7.1.2</w:t>
      </w:r>
      <w:r w:rsidR="00634F00" w:rsidRPr="00204E31">
        <w:t>.6-1</w:t>
      </w:r>
      <w:r w:rsidRPr="00204E31">
        <w:t>) send</w:t>
      </w:r>
      <w:r w:rsidRPr="00204E31">
        <w:rPr>
          <w:lang w:eastAsia="zh-CN"/>
        </w:rPr>
        <w:t>s</w:t>
      </w:r>
      <w:r w:rsidRPr="00204E31">
        <w:t xml:space="preserve"> </w:t>
      </w:r>
      <w:r w:rsidRPr="00204E31">
        <w:rPr>
          <w:lang w:eastAsia="zh-CN"/>
        </w:rPr>
        <w:t>a LPP message</w:t>
      </w:r>
      <w:r w:rsidRPr="00204E31">
        <w:t xml:space="preserve"> to the other </w:t>
      </w:r>
      <w:r w:rsidRPr="00204E31">
        <w:rPr>
          <w:lang w:eastAsia="zh-CN"/>
        </w:rPr>
        <w:t>endpoint</w:t>
      </w:r>
      <w:r w:rsidRPr="00204E31">
        <w:t xml:space="preserve"> (indicated as </w:t>
      </w:r>
      <w:r w:rsidR="007A7BC3" w:rsidRPr="00204E31">
        <w:t>"</w:t>
      </w:r>
      <w:r w:rsidRPr="00204E31">
        <w:t>Server/Target</w:t>
      </w:r>
      <w:r w:rsidR="007A7BC3" w:rsidRPr="00204E31">
        <w:t>"</w:t>
      </w:r>
      <w:r w:rsidRPr="00204E31">
        <w:t>).</w:t>
      </w:r>
    </w:p>
    <w:p w:rsidR="0040652C" w:rsidRPr="00204E31" w:rsidRDefault="0040652C" w:rsidP="0040652C">
      <w:pPr>
        <w:pStyle w:val="B1"/>
      </w:pPr>
      <w:r w:rsidRPr="00204E31">
        <w:t>2.</w:t>
      </w:r>
      <w:r w:rsidRPr="00204E31">
        <w:tab/>
      </w:r>
      <w:r w:rsidRPr="00204E31">
        <w:rPr>
          <w:lang w:eastAsia="zh-CN"/>
        </w:rPr>
        <w:t xml:space="preserve">If the </w:t>
      </w:r>
      <w:r w:rsidRPr="00204E31">
        <w:t>server or target (</w:t>
      </w:r>
      <w:r w:rsidR="007A7BC3" w:rsidRPr="00204E31">
        <w:t>"</w:t>
      </w:r>
      <w:r w:rsidRPr="00204E31">
        <w:t>Server/Target</w:t>
      </w:r>
      <w:r w:rsidR="007A7BC3" w:rsidRPr="00204E31">
        <w:t>"</w:t>
      </w:r>
      <w:r w:rsidRPr="00204E31">
        <w:t xml:space="preserve">) </w:t>
      </w:r>
      <w:r w:rsidRPr="00204E31">
        <w:rPr>
          <w:lang w:eastAsia="zh-CN"/>
        </w:rPr>
        <w:t xml:space="preserve">detects that the receiving LPP message is </w:t>
      </w:r>
      <w:r w:rsidRPr="00204E31">
        <w:t>erroneous or unexpected, the server or target</w:t>
      </w:r>
      <w:r w:rsidRPr="00204E31">
        <w:rPr>
          <w:lang w:eastAsia="zh-CN"/>
        </w:rPr>
        <w:t xml:space="preserve"> </w:t>
      </w:r>
      <w:r w:rsidRPr="00204E31">
        <w:t xml:space="preserve">transfers </w:t>
      </w:r>
      <w:r w:rsidRPr="00204E31">
        <w:rPr>
          <w:lang w:eastAsia="zh-CN"/>
        </w:rPr>
        <w:t>error</w:t>
      </w:r>
      <w:r w:rsidRPr="00204E31">
        <w:t xml:space="preserve"> </w:t>
      </w:r>
      <w:r w:rsidRPr="00204E31">
        <w:rPr>
          <w:lang w:eastAsia="zh-CN"/>
        </w:rPr>
        <w:t xml:space="preserve">indication information </w:t>
      </w:r>
      <w:r w:rsidRPr="00204E31">
        <w:t xml:space="preserve">to the other </w:t>
      </w:r>
      <w:r w:rsidRPr="00204E31">
        <w:rPr>
          <w:lang w:eastAsia="zh-CN"/>
        </w:rPr>
        <w:t>endpoint</w:t>
      </w:r>
      <w:r w:rsidRPr="00204E31">
        <w:t xml:space="preserve"> (</w:t>
      </w:r>
      <w:r w:rsidR="007A7BC3" w:rsidRPr="00204E31">
        <w:t>"</w:t>
      </w:r>
      <w:r w:rsidRPr="00204E31">
        <w:t>Target/Server</w:t>
      </w:r>
      <w:r w:rsidR="007A7BC3" w:rsidRPr="00204E31">
        <w:t>"</w:t>
      </w:r>
      <w:r w:rsidRPr="00204E31">
        <w:t>).</w:t>
      </w:r>
    </w:p>
    <w:p w:rsidR="0040652C" w:rsidRPr="00204E31" w:rsidRDefault="0040652C" w:rsidP="0040652C">
      <w:pPr>
        <w:pStyle w:val="Heading4"/>
        <w:rPr>
          <w:lang w:eastAsia="zh-CN"/>
        </w:rPr>
      </w:pPr>
      <w:bookmarkStart w:id="195" w:name="_Toc12401772"/>
      <w:bookmarkStart w:id="196" w:name="_Toc37259633"/>
      <w:smartTag w:uri="urn:schemas-microsoft-com:office:smarttags" w:element="chsdate">
        <w:smartTagPr>
          <w:attr w:name="Year" w:val="1899"/>
          <w:attr w:name="Month" w:val="12"/>
          <w:attr w:name="Day" w:val="30"/>
          <w:attr w:name="IsLunarDate" w:val="False"/>
          <w:attr w:name="IsROCDate" w:val="False"/>
        </w:smartTagPr>
        <w:r w:rsidRPr="00204E31">
          <w:t>7.1.2</w:t>
        </w:r>
      </w:smartTag>
      <w:r w:rsidRPr="00204E31">
        <w:t>.7</w:t>
      </w:r>
      <w:r w:rsidRPr="00204E31">
        <w:tab/>
      </w:r>
      <w:r w:rsidRPr="00204E31">
        <w:rPr>
          <w:lang w:eastAsia="zh-CN"/>
        </w:rPr>
        <w:t>Abort</w:t>
      </w:r>
      <w:bookmarkEnd w:id="195"/>
      <w:bookmarkEnd w:id="196"/>
    </w:p>
    <w:p w:rsidR="0040652C" w:rsidRPr="00204E31" w:rsidRDefault="0040652C" w:rsidP="0040652C">
      <w:r w:rsidRPr="00204E31">
        <w:rPr>
          <w:lang w:eastAsia="zh-CN"/>
        </w:rPr>
        <w:t xml:space="preserve">The procedure is used to notify the other endpoint by one endpoint to abort an ongoing procedure between the two endpoints. </w:t>
      </w:r>
      <w:r w:rsidRPr="00204E31">
        <w:t>This procedure is bidirectional at the LPP level; either the target or the server may take the role of either endpoint in Figure 7.1.2</w:t>
      </w:r>
      <w:r w:rsidR="00634F00" w:rsidRPr="00204E31">
        <w:t>.7-1</w:t>
      </w:r>
      <w:r w:rsidRPr="00204E31">
        <w:t>.</w:t>
      </w:r>
    </w:p>
    <w:p w:rsidR="0040652C" w:rsidRPr="00204E31" w:rsidRDefault="0040652C" w:rsidP="0040652C">
      <w:pPr>
        <w:pStyle w:val="TH"/>
      </w:pPr>
      <w:r w:rsidRPr="00204E31">
        <w:object w:dxaOrig="8714" w:dyaOrig="2531">
          <v:shape id="_x0000_i1046" type="#_x0000_t75" style="width:435.75pt;height:126.75pt" o:ole="">
            <v:imagedata r:id="rId51" o:title=""/>
          </v:shape>
          <o:OLEObject Type="Embed" ProgID="Visio.Drawing.11" ShapeID="_x0000_i1046" DrawAspect="Content" ObjectID="_1656719311" r:id="rId52"/>
        </w:object>
      </w:r>
    </w:p>
    <w:p w:rsidR="0040652C" w:rsidRPr="00204E31" w:rsidRDefault="0040652C" w:rsidP="0040652C">
      <w:pPr>
        <w:pStyle w:val="TF"/>
      </w:pPr>
      <w:r w:rsidRPr="00204E31">
        <w:t>Figure 7.1.2</w:t>
      </w:r>
      <w:r w:rsidR="00634F00" w:rsidRPr="00204E31">
        <w:t>.7-1</w:t>
      </w:r>
      <w:r w:rsidRPr="00204E31">
        <w:t>: Abort</w:t>
      </w:r>
    </w:p>
    <w:p w:rsidR="0040652C" w:rsidRPr="00204E31" w:rsidRDefault="0040652C" w:rsidP="0040652C">
      <w:pPr>
        <w:pStyle w:val="B1"/>
      </w:pPr>
      <w:r w:rsidRPr="00204E31">
        <w:t>1.</w:t>
      </w:r>
      <w:r w:rsidRPr="00204E31">
        <w:tab/>
      </w:r>
      <w:r w:rsidRPr="00204E31">
        <w:rPr>
          <w:lang w:eastAsia="zh-CN"/>
        </w:rPr>
        <w:t>A LPP procedure is ongoing between target and server.</w:t>
      </w:r>
    </w:p>
    <w:p w:rsidR="0040652C" w:rsidRPr="00204E31" w:rsidRDefault="0040652C" w:rsidP="0040652C">
      <w:pPr>
        <w:pStyle w:val="B2"/>
        <w:rPr>
          <w:lang w:eastAsia="zh-CN"/>
        </w:rPr>
      </w:pPr>
      <w:r w:rsidRPr="00204E31">
        <w:t>2.</w:t>
      </w:r>
      <w:r w:rsidRPr="00204E31">
        <w:tab/>
      </w:r>
      <w:r w:rsidRPr="00204E31">
        <w:rPr>
          <w:lang w:eastAsia="zh-CN"/>
        </w:rPr>
        <w:t xml:space="preserve">If the </w:t>
      </w:r>
      <w:r w:rsidRPr="00204E31">
        <w:t>server or target (</w:t>
      </w:r>
      <w:r w:rsidR="007A7BC3" w:rsidRPr="00204E31">
        <w:t>"</w:t>
      </w:r>
      <w:r w:rsidRPr="00204E31">
        <w:t>Server/Target</w:t>
      </w:r>
      <w:r w:rsidR="007A7BC3" w:rsidRPr="00204E31">
        <w:t>"</w:t>
      </w:r>
      <w:r w:rsidRPr="00204E31">
        <w:t>) determines that the procedure must be aborted</w:t>
      </w:r>
      <w:r w:rsidRPr="00204E31">
        <w:rPr>
          <w:lang w:eastAsia="zh-CN"/>
        </w:rPr>
        <w:t xml:space="preserve">, and then the </w:t>
      </w:r>
      <w:r w:rsidRPr="00204E31">
        <w:t xml:space="preserve">server or target sends an LPP Abort message to the other </w:t>
      </w:r>
      <w:r w:rsidRPr="00204E31">
        <w:rPr>
          <w:lang w:eastAsia="zh-CN"/>
        </w:rPr>
        <w:t>endpoint</w:t>
      </w:r>
      <w:r w:rsidRPr="00204E31">
        <w:t xml:space="preserve"> (</w:t>
      </w:r>
      <w:r w:rsidR="007A7BC3" w:rsidRPr="00204E31">
        <w:t>"</w:t>
      </w:r>
      <w:r w:rsidRPr="00204E31">
        <w:t>Target/Server</w:t>
      </w:r>
      <w:r w:rsidR="007A7BC3" w:rsidRPr="00204E31">
        <w:t>"</w:t>
      </w:r>
      <w:r w:rsidRPr="00204E31">
        <w:t xml:space="preserve">) carrying the transaction ID for </w:t>
      </w:r>
      <w:r w:rsidRPr="00204E31">
        <w:rPr>
          <w:lang w:eastAsia="zh-CN"/>
        </w:rPr>
        <w:t xml:space="preserve">the </w:t>
      </w:r>
      <w:r w:rsidRPr="00204E31">
        <w:t>procedure.</w:t>
      </w:r>
    </w:p>
    <w:p w:rsidR="00027D0F" w:rsidRPr="00204E31" w:rsidRDefault="00027D0F" w:rsidP="00027D0F">
      <w:pPr>
        <w:pStyle w:val="Heading3"/>
      </w:pPr>
      <w:bookmarkStart w:id="197" w:name="_Toc12401773"/>
      <w:bookmarkStart w:id="198" w:name="_Toc37259634"/>
      <w:r w:rsidRPr="00204E31">
        <w:t>7.1.3</w:t>
      </w:r>
      <w:r w:rsidRPr="00204E31">
        <w:tab/>
        <w:t>UE positioning measurements in idle state for NB-IoT</w:t>
      </w:r>
      <w:bookmarkEnd w:id="197"/>
      <w:bookmarkEnd w:id="198"/>
    </w:p>
    <w:p w:rsidR="00027D0F" w:rsidRPr="00204E31" w:rsidRDefault="00027D0F" w:rsidP="00027D0F">
      <w:r w:rsidRPr="00204E31">
        <w:t>NB-IoT UEs may perform measurements for some positioning methods only when in idle state.</w:t>
      </w:r>
    </w:p>
    <w:p w:rsidR="00027D0F" w:rsidRPr="00204E31" w:rsidRDefault="00027D0F" w:rsidP="00027D0F">
      <w:r w:rsidRPr="00204E31">
        <w:t>Figure 7.1.3-1 shows the general positioning procedure where the UE performs positioning measurements in idle state.</w:t>
      </w:r>
    </w:p>
    <w:p w:rsidR="00027D0F" w:rsidRPr="00204E31" w:rsidRDefault="00027D0F" w:rsidP="00027D0F">
      <w:pPr>
        <w:pStyle w:val="TH"/>
      </w:pPr>
      <w:r w:rsidRPr="00204E31">
        <w:object w:dxaOrig="9046" w:dyaOrig="6585">
          <v:shape id="_x0000_i1047" type="#_x0000_t75" style="width:452.25pt;height:329.25pt" o:ole="">
            <v:imagedata r:id="rId53" o:title=""/>
          </v:shape>
          <o:OLEObject Type="Embed" ProgID="Visio.Drawing.11" ShapeID="_x0000_i1047" DrawAspect="Content" ObjectID="_1656719312" r:id="rId54"/>
        </w:object>
      </w:r>
    </w:p>
    <w:p w:rsidR="00027D0F" w:rsidRPr="00204E31" w:rsidRDefault="00027D0F" w:rsidP="00027D0F">
      <w:pPr>
        <w:pStyle w:val="TF"/>
      </w:pPr>
      <w:r w:rsidRPr="00204E31">
        <w:t>Figure 7.1.3-1: UE positioning measurements in idle state.</w:t>
      </w:r>
    </w:p>
    <w:p w:rsidR="00027D0F" w:rsidRPr="00204E31" w:rsidRDefault="008478C7" w:rsidP="008478C7">
      <w:pPr>
        <w:pStyle w:val="B1"/>
      </w:pPr>
      <w:r w:rsidRPr="00204E31">
        <w:t>1.</w:t>
      </w:r>
      <w:r w:rsidRPr="00204E31">
        <w:tab/>
      </w:r>
      <w:r w:rsidR="00027D0F" w:rsidRPr="00204E31">
        <w:t>The E-SMLC is aware of the UE access type and/or coverage level if applicable from the Location Service Request message received from the MME. The E-SMLC may send a LPP Request Capabilities message to the UE to obtain the UE positioning method capabilities from the UE, as described in clause 7.1.2.1.</w:t>
      </w:r>
    </w:p>
    <w:p w:rsidR="00027D0F" w:rsidRPr="00204E31" w:rsidRDefault="008478C7" w:rsidP="008478C7">
      <w:pPr>
        <w:pStyle w:val="B1"/>
      </w:pPr>
      <w:r w:rsidRPr="00204E31">
        <w:t>2.</w:t>
      </w:r>
      <w:r w:rsidRPr="00204E31">
        <w:tab/>
      </w:r>
      <w:r w:rsidR="00027D0F" w:rsidRPr="00204E31">
        <w:t>The UE sends its positioning method capabilities to the E-SMLC in a LPP Provide Capabilities message, including an indication of position methods for which the UE needs to make measurements in idle state.</w:t>
      </w:r>
    </w:p>
    <w:p w:rsidR="00027D0F" w:rsidRPr="00204E31" w:rsidRDefault="008478C7" w:rsidP="008478C7">
      <w:pPr>
        <w:pStyle w:val="B1"/>
      </w:pPr>
      <w:r w:rsidRPr="00204E31">
        <w:t>3.</w:t>
      </w:r>
      <w:r w:rsidRPr="00204E31">
        <w:tab/>
      </w:r>
      <w:r w:rsidR="00027D0F" w:rsidRPr="00204E31">
        <w:t>The E-SMLC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E-SMLC.</w:t>
      </w:r>
    </w:p>
    <w:p w:rsidR="00027D0F" w:rsidRPr="00204E31" w:rsidRDefault="008478C7" w:rsidP="008478C7">
      <w:pPr>
        <w:pStyle w:val="B1"/>
      </w:pPr>
      <w:r w:rsidRPr="00204E31">
        <w:t>4.</w:t>
      </w:r>
      <w:r w:rsidRPr="00204E31">
        <w:tab/>
      </w:r>
      <w:r w:rsidR="00027D0F" w:rsidRPr="00204E31">
        <w:t>If the UE capabilities from step 2 indicate that idle state is required for positioning measurements, the E-SMLC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w:t>
      </w:r>
      <w:r w:rsidR="00D56325" w:rsidRPr="00204E31">
        <w:t xml:space="preserve">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w:t>
      </w:r>
      <w:r w:rsidR="007515A3" w:rsidRPr="00204E31">
        <w:t>TS 36.331 [14]</w:t>
      </w:r>
      <w:r w:rsidR="00D56325" w:rsidRPr="00204E31">
        <w:t xml:space="preserve"> to decide on which inter-frequency cells to measure.</w:t>
      </w:r>
    </w:p>
    <w:p w:rsidR="00027D0F" w:rsidRPr="00204E31" w:rsidRDefault="008478C7" w:rsidP="008478C7">
      <w:pPr>
        <w:pStyle w:val="B1"/>
      </w:pPr>
      <w:r w:rsidRPr="00204E31">
        <w:t>5.</w:t>
      </w:r>
      <w:r w:rsidRPr="00204E31">
        <w:tab/>
      </w:r>
      <w:r w:rsidR="00027D0F" w:rsidRPr="00204E31">
        <w:t>The UE sends an LPP acknowledgement for each received LPP Request Location Information message to the E</w:t>
      </w:r>
      <w:r w:rsidR="00027D0F" w:rsidRPr="00204E31">
        <w:noBreakHyphen/>
        <w:t>SMLC, if an LPP acknowledgement was requested at step 4 but does not perform the requested measurements.</w:t>
      </w:r>
    </w:p>
    <w:p w:rsidR="00027D0F" w:rsidRPr="00204E31" w:rsidRDefault="008478C7" w:rsidP="008478C7">
      <w:pPr>
        <w:pStyle w:val="B1"/>
      </w:pPr>
      <w:r w:rsidRPr="00204E31">
        <w:t>6.</w:t>
      </w:r>
      <w:r w:rsidRPr="00204E31">
        <w:tab/>
      </w:r>
      <w:r w:rsidR="00027D0F" w:rsidRPr="00204E31">
        <w:t>The UE may finish any other activities in progress (e.g., SMS or data transfer), and waits until the network releases or suspends the connection (after a certain period of inactivity). The UE will then receive an RRC connection release or suspend from the eNodeB due to the expiration of the inactivity timer.</w:t>
      </w:r>
    </w:p>
    <w:p w:rsidR="00027D0F" w:rsidRPr="00204E31" w:rsidRDefault="008478C7" w:rsidP="008478C7">
      <w:pPr>
        <w:pStyle w:val="B1"/>
      </w:pPr>
      <w:r w:rsidRPr="00204E31">
        <w:t>7.</w:t>
      </w:r>
      <w:r w:rsidRPr="00204E31">
        <w:tab/>
      </w:r>
      <w:r w:rsidR="00027D0F" w:rsidRPr="00204E31">
        <w:t>When the UE has entered idle state, the UE performs the measurements requested in step 4.</w:t>
      </w:r>
    </w:p>
    <w:p w:rsidR="00027D0F" w:rsidRPr="00204E31" w:rsidRDefault="008478C7" w:rsidP="008478C7">
      <w:pPr>
        <w:pStyle w:val="B1"/>
      </w:pPr>
      <w:r w:rsidRPr="00204E31">
        <w:t>8.</w:t>
      </w:r>
      <w:r w:rsidRPr="00204E31">
        <w:tab/>
      </w:r>
      <w:r w:rsidR="00027D0F" w:rsidRPr="00204E31">
        <w:t>Before the location measurements are to be sent to the E-SMLC, the UE instigates a UE triggered service request or, when User Plane CIoT EPS optimization applies, the Connection Resume procedure as defined in TS</w:t>
      </w:r>
      <w:r w:rsidR="00204E31">
        <w:t xml:space="preserve"> </w:t>
      </w:r>
      <w:r w:rsidR="00027D0F" w:rsidRPr="00204E31">
        <w:t>23.401</w:t>
      </w:r>
      <w:r w:rsidR="00204E31">
        <w:t xml:space="preserve"> </w:t>
      </w:r>
      <w:r w:rsidR="00027D0F" w:rsidRPr="00204E31">
        <w:lastRenderedPageBreak/>
        <w:t>[19], if the UE is not using Control Plane CIoT EPS Optimisation, in order to establish a signalling connection with the MME. If the UE is using Control Plane CIoT EPS Optimisation, procedures for Mobile Originated Data Transport in Control Plane CIoT EPS optimisation as defined in TS 23.401 [19] are performed by the UE to establish a signalling connection with the MME.</w:t>
      </w:r>
    </w:p>
    <w:p w:rsidR="00027D0F" w:rsidRPr="00204E31" w:rsidRDefault="008478C7" w:rsidP="008478C7">
      <w:pPr>
        <w:pStyle w:val="B1"/>
      </w:pPr>
      <w:r w:rsidRPr="00204E31">
        <w:t>9.</w:t>
      </w:r>
      <w:r w:rsidRPr="00204E31">
        <w:tab/>
      </w:r>
      <w:r w:rsidR="00027D0F" w:rsidRPr="00204E31">
        <w:t>When the LPP response time received in step 4 expires (or when location measurements are available before expiry), the UE sends one or more LPP Provide Location Information messages containing the requested location measurements or location estimate obtained in step 7 to the E-SMLC.</w:t>
      </w:r>
    </w:p>
    <w:p w:rsidR="004B35F8" w:rsidRPr="00204E31" w:rsidRDefault="004B35F8" w:rsidP="004B35F8">
      <w:pPr>
        <w:pStyle w:val="Heading2"/>
      </w:pPr>
      <w:bookmarkStart w:id="199" w:name="_Toc12401774"/>
      <w:bookmarkStart w:id="200" w:name="_Toc37259635"/>
      <w:r w:rsidRPr="00204E31">
        <w:t>7.2</w:t>
      </w:r>
      <w:r w:rsidRPr="00204E31">
        <w:tab/>
        <w:t>General LPPa Procedures for UE Positioning</w:t>
      </w:r>
      <w:bookmarkEnd w:id="199"/>
      <w:bookmarkEnd w:id="200"/>
    </w:p>
    <w:p w:rsidR="004B35F8" w:rsidRPr="00204E31" w:rsidRDefault="004B35F8" w:rsidP="004B35F8">
      <w:pPr>
        <w:pStyle w:val="Heading3"/>
      </w:pPr>
      <w:bookmarkStart w:id="201" w:name="_Toc12401775"/>
      <w:bookmarkStart w:id="202" w:name="_Toc37259636"/>
      <w:r w:rsidRPr="00204E31">
        <w:t>7.2.1</w:t>
      </w:r>
      <w:r w:rsidRPr="00204E31">
        <w:tab/>
        <w:t>LPPa Procedures</w:t>
      </w:r>
      <w:bookmarkEnd w:id="201"/>
      <w:bookmarkEnd w:id="202"/>
    </w:p>
    <w:p w:rsidR="004662BA" w:rsidRPr="00204E31" w:rsidRDefault="004662BA" w:rsidP="004662BA">
      <w:r w:rsidRPr="00204E31">
        <w:t>Positioning and data acquisition transactions between an E-SMLC and eNodeB are modelled by using procedures of the LPPa protocol. There are two types of LPPa procedures:</w:t>
      </w:r>
    </w:p>
    <w:p w:rsidR="004662BA" w:rsidRPr="00204E31" w:rsidRDefault="00281CF0" w:rsidP="00281CF0">
      <w:pPr>
        <w:pStyle w:val="B1"/>
      </w:pPr>
      <w:r w:rsidRPr="00204E31">
        <w:t>-</w:t>
      </w:r>
      <w:r w:rsidRPr="00204E31">
        <w:tab/>
      </w:r>
      <w:r w:rsidR="004662BA" w:rsidRPr="00204E31">
        <w:t>UE associated procedure, i.e. transfer of information for a particular UE (e.g. positioning measurements)</w:t>
      </w:r>
    </w:p>
    <w:p w:rsidR="004662BA" w:rsidRPr="00204E31" w:rsidRDefault="00281CF0" w:rsidP="00281CF0">
      <w:pPr>
        <w:pStyle w:val="B1"/>
      </w:pPr>
      <w:r w:rsidRPr="00204E31">
        <w:t>-</w:t>
      </w:r>
      <w:r w:rsidRPr="00204E31">
        <w:tab/>
      </w:r>
      <w:r w:rsidR="004662BA" w:rsidRPr="00204E31">
        <w:t>Non UE associated procedure, i.e. transfer of information applicable to the eNodeB</w:t>
      </w:r>
      <w:r w:rsidR="00203869" w:rsidRPr="00204E31">
        <w:t xml:space="preserve"> and associated TPs</w:t>
      </w:r>
      <w:r w:rsidR="004662BA" w:rsidRPr="00204E31">
        <w:t xml:space="preserve"> (e.g. eNB</w:t>
      </w:r>
      <w:r w:rsidR="00203869" w:rsidRPr="00204E31">
        <w:t>/TP</w:t>
      </w:r>
      <w:r w:rsidR="004662BA" w:rsidRPr="00204E31">
        <w:t xml:space="preserve"> timing differences)</w:t>
      </w:r>
    </w:p>
    <w:p w:rsidR="004662BA" w:rsidRPr="00204E31" w:rsidRDefault="004662BA" w:rsidP="004662BA">
      <w:r w:rsidRPr="00204E31">
        <w:t>Parallel transactions between the same E-SMLC and eNodeB are supported; i.e. a pair of E-SMLC and eNodeB may have more than one instance of an LPPa procedure in execution at the same time.</w:t>
      </w:r>
    </w:p>
    <w:p w:rsidR="004B35F8" w:rsidRPr="00204E31" w:rsidRDefault="004B35F8" w:rsidP="004B35F8">
      <w:r w:rsidRPr="00204E31">
        <w:t>For possible extensibility, the protocol is considered to operate between a generic "ac</w:t>
      </w:r>
      <w:r w:rsidR="004662BA" w:rsidRPr="00204E31">
        <w:t>cess node" (e.g. eNodeB) and a "server"</w:t>
      </w:r>
      <w:r w:rsidRPr="00204E31">
        <w:t xml:space="preserve"> (e.g. E-SMLC). A procedure </w:t>
      </w:r>
      <w:r w:rsidR="007C7E07" w:rsidRPr="00204E31">
        <w:t>is only</w:t>
      </w:r>
      <w:r w:rsidR="004662BA" w:rsidRPr="00204E31">
        <w:t xml:space="preserve"> </w:t>
      </w:r>
      <w:r w:rsidRPr="00204E31">
        <w:t xml:space="preserve">initiated by </w:t>
      </w:r>
      <w:r w:rsidR="007C7E07" w:rsidRPr="00204E31">
        <w:t>the server</w:t>
      </w:r>
      <w:r w:rsidRPr="00204E31">
        <w:t>.</w:t>
      </w:r>
    </w:p>
    <w:p w:rsidR="004B35F8" w:rsidRPr="00204E31" w:rsidRDefault="007C7E07" w:rsidP="005804DD">
      <w:pPr>
        <w:pStyle w:val="TH"/>
      </w:pPr>
      <w:r w:rsidRPr="00204E31">
        <w:object w:dxaOrig="8714" w:dyaOrig="3260">
          <v:shape id="_x0000_i1048" type="#_x0000_t75" style="width:399.75pt;height:149.25pt" o:ole="">
            <v:imagedata r:id="rId55" o:title=""/>
          </v:shape>
          <o:OLEObject Type="Embed" ProgID="Visio.Drawing.11" ShapeID="_x0000_i1048" DrawAspect="Content" ObjectID="_1656719313" r:id="rId56"/>
        </w:object>
      </w:r>
    </w:p>
    <w:p w:rsidR="004B35F8" w:rsidRPr="00204E31" w:rsidRDefault="004B35F8" w:rsidP="005804DD">
      <w:pPr>
        <w:pStyle w:val="TF"/>
      </w:pPr>
      <w:r w:rsidRPr="00204E31">
        <w:t xml:space="preserve">Figure 7.2.1-1: A single LPPa </w:t>
      </w:r>
      <w:r w:rsidR="004662BA" w:rsidRPr="00204E31">
        <w:t>transaction</w:t>
      </w:r>
    </w:p>
    <w:p w:rsidR="004662BA" w:rsidRPr="00204E31" w:rsidRDefault="004662BA" w:rsidP="001553FF">
      <w:r w:rsidRPr="00204E31">
        <w:t xml:space="preserve">Figure 7.2.1.1-1 shows a single LPPa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LPPa protocol, the described transaction may be realized by the execution of one procedure defined as a request and a response, followed by </w:t>
      </w:r>
      <w:r w:rsidR="00D61687" w:rsidRPr="00204E31">
        <w:t xml:space="preserve">one or several </w:t>
      </w:r>
      <w:r w:rsidR="001553FF" w:rsidRPr="00204E31">
        <w:t xml:space="preserve">procedures initiated by the eNB (each </w:t>
      </w:r>
      <w:r w:rsidRPr="00204E31">
        <w:t>procedure defined as a single message</w:t>
      </w:r>
      <w:r w:rsidR="001553FF" w:rsidRPr="00204E31">
        <w:t>)</w:t>
      </w:r>
      <w:r w:rsidRPr="00204E31">
        <w:t xml:space="preserve"> to realize the additional responses.</w:t>
      </w:r>
      <w:r w:rsidR="001553FF" w:rsidRPr="00204E31">
        <w:t xml:space="preserve"> The Correlation ID provided by the MME in the LCS-AP PDU encapsulating the LPPa PDU may be used by the E-SMLC to identify the target UE positioning session.</w:t>
      </w:r>
    </w:p>
    <w:p w:rsidR="004B35F8" w:rsidRPr="00204E31" w:rsidRDefault="004B35F8" w:rsidP="004B35F8">
      <w:pPr>
        <w:pStyle w:val="Heading3"/>
      </w:pPr>
      <w:bookmarkStart w:id="203" w:name="_Toc12401776"/>
      <w:bookmarkStart w:id="204" w:name="_Toc37259637"/>
      <w:r w:rsidRPr="00204E31">
        <w:t>7.2.2</w:t>
      </w:r>
      <w:r w:rsidRPr="00204E31">
        <w:tab/>
        <w:t xml:space="preserve">LPPa </w:t>
      </w:r>
      <w:r w:rsidR="004662BA" w:rsidRPr="00204E31">
        <w:t xml:space="preserve">transaction </w:t>
      </w:r>
      <w:r w:rsidRPr="00204E31">
        <w:t>types</w:t>
      </w:r>
      <w:bookmarkEnd w:id="203"/>
      <w:bookmarkEnd w:id="204"/>
    </w:p>
    <w:p w:rsidR="004B35F8" w:rsidRPr="00204E31" w:rsidRDefault="004B35F8" w:rsidP="004B35F8">
      <w:pPr>
        <w:pStyle w:val="Heading4"/>
      </w:pPr>
      <w:bookmarkStart w:id="205" w:name="_Toc12401777"/>
      <w:bookmarkStart w:id="206" w:name="_Toc37259638"/>
      <w:r w:rsidRPr="00204E31">
        <w:t>7.2.2.1</w:t>
      </w:r>
      <w:r w:rsidRPr="00204E31">
        <w:tab/>
        <w:t>Location information transfer</w:t>
      </w:r>
      <w:bookmarkEnd w:id="205"/>
      <w:bookmarkEnd w:id="206"/>
    </w:p>
    <w:p w:rsidR="004B35F8" w:rsidRPr="00204E31" w:rsidRDefault="00D61687" w:rsidP="004B35F8">
      <w:r w:rsidRPr="00204E31">
        <w:t>The term "location information"</w:t>
      </w:r>
      <w:r w:rsidR="004B35F8" w:rsidRPr="00204E31">
        <w:t xml:space="preserve"> applies both to an actual position estimate and to values used in computing position (e.g., radio measurement</w:t>
      </w:r>
      <w:r w:rsidR="00D16EBC" w:rsidRPr="00204E31">
        <w:t>s or positioning measurements).</w:t>
      </w:r>
      <w:r w:rsidR="004B35F8" w:rsidRPr="00204E31">
        <w:t xml:space="preserve"> It is delivered in response to a request.</w:t>
      </w:r>
    </w:p>
    <w:p w:rsidR="00014BBF" w:rsidRPr="00204E31" w:rsidRDefault="004B35F8" w:rsidP="00014BBF">
      <w:pPr>
        <w:pStyle w:val="TH"/>
      </w:pPr>
      <w:r w:rsidRPr="00204E31">
        <w:object w:dxaOrig="8714" w:dyaOrig="2531">
          <v:shape id="_x0000_i1049" type="#_x0000_t75" style="width:435.75pt;height:126.75pt" o:ole="">
            <v:imagedata r:id="rId57" o:title=""/>
          </v:shape>
          <o:OLEObject Type="Embed" ProgID="Visio.Drawing.11" ShapeID="_x0000_i1049" DrawAspect="Content" ObjectID="_1656719314" r:id="rId58"/>
        </w:object>
      </w:r>
    </w:p>
    <w:p w:rsidR="004B35F8" w:rsidRPr="00204E31" w:rsidRDefault="004B35F8" w:rsidP="008C322E">
      <w:pPr>
        <w:pStyle w:val="TF"/>
      </w:pPr>
      <w:r w:rsidRPr="00204E31">
        <w:t>Figure 7.2.2</w:t>
      </w:r>
      <w:r w:rsidRPr="00204E31">
        <w:noBreakHyphen/>
        <w:t>1: Location information transfer</w:t>
      </w:r>
    </w:p>
    <w:p w:rsidR="004B35F8" w:rsidRPr="00204E31" w:rsidRDefault="004B35F8" w:rsidP="004B35F8">
      <w:pPr>
        <w:pStyle w:val="B1"/>
      </w:pPr>
      <w:r w:rsidRPr="00204E31">
        <w:t>1.</w:t>
      </w:r>
      <w:r w:rsidRPr="00204E31">
        <w:tab/>
        <w:t>The server sends a request for location r</w:t>
      </w:r>
      <w:r w:rsidR="004662BA" w:rsidRPr="00204E31">
        <w:t>elated information to the eNode</w:t>
      </w:r>
      <w:r w:rsidRPr="00204E31">
        <w:t>B, and indicate</w:t>
      </w:r>
      <w:r w:rsidR="00977F27" w:rsidRPr="00204E31">
        <w:t>s</w:t>
      </w:r>
      <w:r w:rsidRPr="00204E31">
        <w:t xml:space="preserve"> the type of location information needed and associated QoS. The </w:t>
      </w:r>
      <w:r w:rsidR="00977F27" w:rsidRPr="00204E31">
        <w:t>request may refer</w:t>
      </w:r>
      <w:r w:rsidRPr="00204E31">
        <w:t xml:space="preserve"> to a particul</w:t>
      </w:r>
      <w:r w:rsidR="00977F27" w:rsidRPr="00204E31">
        <w:t>ar UE</w:t>
      </w:r>
      <w:r w:rsidRPr="00204E31">
        <w:t>.</w:t>
      </w:r>
    </w:p>
    <w:p w:rsidR="004B35F8" w:rsidRPr="00204E31" w:rsidRDefault="004B35F8" w:rsidP="004B35F8">
      <w:pPr>
        <w:pStyle w:val="B1"/>
      </w:pPr>
      <w:r w:rsidRPr="00204E31">
        <w:t>2.</w:t>
      </w:r>
      <w:r w:rsidRPr="00204E31">
        <w:tab/>
      </w:r>
      <w:r w:rsidR="00977F27" w:rsidRPr="00204E31">
        <w:t>In response to step 1</w:t>
      </w:r>
      <w:r w:rsidRPr="00204E31">
        <w:t>, the eNodeB transfers location related information to the server. The location related information transferred should match the location related information requested in step 1</w:t>
      </w:r>
      <w:r w:rsidR="00977F27" w:rsidRPr="00204E31">
        <w:t>.</w:t>
      </w:r>
    </w:p>
    <w:p w:rsidR="004B35F8" w:rsidRPr="00204E31" w:rsidRDefault="004B35F8" w:rsidP="004B35F8">
      <w:pPr>
        <w:pStyle w:val="B1"/>
      </w:pPr>
      <w:r w:rsidRPr="00204E31">
        <w:t>3.</w:t>
      </w:r>
      <w:r w:rsidRPr="00204E31">
        <w:tab/>
      </w:r>
      <w:r w:rsidR="00E54FAB" w:rsidRPr="00204E31">
        <w:t>I</w:t>
      </w:r>
      <w:r w:rsidRPr="00204E31">
        <w:t>f requested in step 1, the eNodeB may transfer additional location related information to the server in one or more additional LPPa messages</w:t>
      </w:r>
      <w:r w:rsidR="00096735" w:rsidRPr="00204E31">
        <w:t xml:space="preserve"> when the positioning method is E-CID</w:t>
      </w:r>
      <w:r w:rsidRPr="00204E31">
        <w:t>.</w:t>
      </w:r>
    </w:p>
    <w:p w:rsidR="004B35F8" w:rsidRPr="00204E31" w:rsidRDefault="004B35F8" w:rsidP="004B35F8">
      <w:pPr>
        <w:pStyle w:val="Heading2"/>
      </w:pPr>
      <w:bookmarkStart w:id="207" w:name="_Toc12401778"/>
      <w:bookmarkStart w:id="208" w:name="_Toc37259639"/>
      <w:r w:rsidRPr="00204E31">
        <w:t>7.3</w:t>
      </w:r>
      <w:r w:rsidRPr="00204E31">
        <w:tab/>
        <w:t>Service Layer Support using combined LPP and LPPa Procedures</w:t>
      </w:r>
      <w:bookmarkEnd w:id="207"/>
      <w:bookmarkEnd w:id="208"/>
    </w:p>
    <w:p w:rsidR="004B35F8" w:rsidRPr="00204E31" w:rsidRDefault="004B35F8" w:rsidP="004B35F8">
      <w:r w:rsidRPr="00204E31">
        <w:t xml:space="preserve">As described in </w:t>
      </w:r>
      <w:r w:rsidR="007515A3" w:rsidRPr="00204E31">
        <w:t>TS 23.271 [2]</w:t>
      </w:r>
      <w:r w:rsidRPr="00204E31">
        <w:t xml:space="preserve">, UE-positioning-related services can be instigated from the EPC in the case of an NI-LR or MT-LR location service, or from the UE in the case of an MO-LR location service. The complete sequence of operations in the EPC is defined in </w:t>
      </w:r>
      <w:r w:rsidR="007515A3" w:rsidRPr="00204E31">
        <w:t>TS 23.271 [2]</w:t>
      </w:r>
      <w:r w:rsidRPr="00204E31">
        <w:t>. This clause defines the overall sequences of operations that occur in the E-SMLC, E-UTRAN and UE as a result of the EPC operations.</w:t>
      </w:r>
    </w:p>
    <w:p w:rsidR="004B35F8" w:rsidRPr="00204E31" w:rsidRDefault="004B35F8" w:rsidP="004B35F8">
      <w:r w:rsidRPr="00204E31">
        <w:t>Some flows in this scenario apply only in particular situations (e.g., only when</w:t>
      </w:r>
      <w:r w:rsidR="00D16EBC" w:rsidRPr="00204E31">
        <w:t xml:space="preserve"> the UE is in connected mode). </w:t>
      </w:r>
      <w:r w:rsidRPr="00204E31">
        <w:t>The lower-layer details of such cases are not shown in the diagrams; for instance, the process of paging a UE to bring it to connected mode from idle is not explicitly indicated in these diagrams.</w:t>
      </w:r>
    </w:p>
    <w:p w:rsidR="004B35F8" w:rsidRPr="00204E31" w:rsidRDefault="004B35F8" w:rsidP="004B35F8">
      <w:pPr>
        <w:pStyle w:val="Heading3"/>
      </w:pPr>
      <w:bookmarkStart w:id="209" w:name="_Toc12401779"/>
      <w:bookmarkStart w:id="210" w:name="_Toc37259640"/>
      <w:r w:rsidRPr="00204E31">
        <w:t>7.3.1</w:t>
      </w:r>
      <w:r w:rsidRPr="00204E31">
        <w:tab/>
        <w:t>NI-LR and MT-LR Service Support</w:t>
      </w:r>
      <w:bookmarkEnd w:id="209"/>
      <w:bookmarkEnd w:id="210"/>
    </w:p>
    <w:p w:rsidR="004B35F8" w:rsidRPr="00204E31" w:rsidRDefault="004B35F8" w:rsidP="004B35F8">
      <w:r w:rsidRPr="00204E31">
        <w:t>Figure 7.3.1-1 shows the sequence of operations for an NI-LR or MT-LR location service, starting at the point where the MME initiates the service in the E-SMLC.</w:t>
      </w:r>
    </w:p>
    <w:bookmarkStart w:id="211" w:name="_MON_1315599288"/>
    <w:bookmarkEnd w:id="211"/>
    <w:bookmarkStart w:id="212" w:name="_MON_1302040551"/>
    <w:bookmarkEnd w:id="212"/>
    <w:p w:rsidR="004B35F8" w:rsidRPr="00204E31" w:rsidRDefault="004B35F8" w:rsidP="00014BBF">
      <w:pPr>
        <w:pStyle w:val="TH"/>
      </w:pPr>
      <w:r w:rsidRPr="00204E31">
        <w:object w:dxaOrig="6735" w:dyaOrig="3615">
          <v:shape id="_x0000_i1050" type="#_x0000_t75" style="width:269.25pt;height:144.75pt" o:ole="" fillcolor="yellow">
            <v:imagedata r:id="rId59" o:title=""/>
          </v:shape>
          <o:OLEObject Type="Embed" ProgID="Word.Picture.8" ShapeID="_x0000_i1050" DrawAspect="Content" ObjectID="_1656719315" r:id="rId60"/>
        </w:object>
      </w:r>
    </w:p>
    <w:p w:rsidR="004B35F8" w:rsidRPr="00204E31" w:rsidRDefault="004B35F8" w:rsidP="00014BBF">
      <w:pPr>
        <w:pStyle w:val="TF"/>
      </w:pPr>
      <w:r w:rsidRPr="00204E31">
        <w:t>Figure 7.3.1-1: UE Positioning Operations to support an MT-LR or NI-LR</w:t>
      </w:r>
    </w:p>
    <w:p w:rsidR="004B35F8" w:rsidRPr="00204E31" w:rsidRDefault="004B35F8" w:rsidP="004B35F8">
      <w:pPr>
        <w:pStyle w:val="B1"/>
      </w:pPr>
      <w:r w:rsidRPr="00204E31">
        <w:t>1.</w:t>
      </w:r>
      <w:r w:rsidRPr="00204E31">
        <w:tab/>
        <w:t>The MME sends a location request to the E-SMLC for a target UE and may include associated QoS.</w:t>
      </w:r>
    </w:p>
    <w:p w:rsidR="004B35F8" w:rsidRPr="00204E31" w:rsidRDefault="004B35F8" w:rsidP="004B35F8">
      <w:pPr>
        <w:pStyle w:val="B1"/>
      </w:pPr>
      <w:r w:rsidRPr="00204E31">
        <w:t>2.</w:t>
      </w:r>
      <w:r w:rsidRPr="00204E31">
        <w:tab/>
        <w:t xml:space="preserve">The E-SMLC may obtain location related information from the UE and/or from the serving eNode B. In the former case, the E-SMLC instigates one or more LPP procedures to transfer UE positioning capabilities, provide assistance data to the UE and/or obtain location information from the UE. The UE may also instigate one or </w:t>
      </w:r>
      <w:r w:rsidRPr="00204E31">
        <w:lastRenderedPageBreak/>
        <w:t>more LPP procedures after the first LPP message is received from the E-SMLC (e.g., to request assistance data from the E-SMLC).</w:t>
      </w:r>
    </w:p>
    <w:p w:rsidR="004B35F8" w:rsidRPr="00204E31" w:rsidRDefault="004B35F8" w:rsidP="004B35F8">
      <w:pPr>
        <w:pStyle w:val="B1"/>
      </w:pPr>
      <w:r w:rsidRPr="00204E31">
        <w:t>3.</w:t>
      </w:r>
      <w:r w:rsidRPr="00204E31">
        <w:tab/>
        <w:t>If the E-SMLC needs location related information for the UE from the eNode B, the E-SMLC instigates one or more LPPa procedures. Step 3 is not necessarily serialised with step 2; if the E-SMLC and eNode B have the information to determine what procedures need to take place for the location service, step 3 could precede or overlap with step 2.</w:t>
      </w:r>
    </w:p>
    <w:p w:rsidR="004B35F8" w:rsidRPr="00204E31" w:rsidRDefault="004B35F8" w:rsidP="004B35F8">
      <w:pPr>
        <w:pStyle w:val="B1"/>
      </w:pPr>
      <w:r w:rsidRPr="00204E31">
        <w:t>4.</w:t>
      </w:r>
      <w:r w:rsidRPr="00204E31">
        <w:tab/>
        <w:t>The E-SMLC returns a location response to the MME with any location estimate obtained as a result of steps 2 and 3.</w:t>
      </w:r>
    </w:p>
    <w:p w:rsidR="004B35F8" w:rsidRPr="00204E31" w:rsidRDefault="004B35F8" w:rsidP="004B35F8">
      <w:pPr>
        <w:pStyle w:val="Heading3"/>
      </w:pPr>
      <w:bookmarkStart w:id="213" w:name="_Toc12401780"/>
      <w:bookmarkStart w:id="214" w:name="_Toc37259641"/>
      <w:r w:rsidRPr="00204E31">
        <w:t>7.3.2</w:t>
      </w:r>
      <w:r w:rsidRPr="00204E31">
        <w:tab/>
        <w:t>MO-LR Service Support</w:t>
      </w:r>
      <w:bookmarkEnd w:id="213"/>
      <w:bookmarkEnd w:id="214"/>
    </w:p>
    <w:p w:rsidR="004B35F8" w:rsidRPr="00204E31" w:rsidRDefault="004B35F8" w:rsidP="004B35F8">
      <w:r w:rsidRPr="00204E31">
        <w:t>Figure 7.3.2-1 shows the sequence of operations for an MO-LR service, starting at the point where an LCS Client in the UE or the user has requested some location service (e.g., retrieval of the UE's location or transfer of the UE's location to a third party).</w:t>
      </w:r>
    </w:p>
    <w:bookmarkStart w:id="215" w:name="_MON_1315599289"/>
    <w:bookmarkStart w:id="216" w:name="_MON_1302041658"/>
    <w:bookmarkStart w:id="217" w:name="_MON_1303159023"/>
    <w:bookmarkStart w:id="218" w:name="_MON_1303159045"/>
    <w:bookmarkStart w:id="219" w:name="_MON_1303159050"/>
    <w:bookmarkStart w:id="220" w:name="_MON_1303159100"/>
    <w:bookmarkStart w:id="221" w:name="_MON_1303159108"/>
    <w:bookmarkStart w:id="222" w:name="_MON_1303159164"/>
    <w:bookmarkStart w:id="223" w:name="_MON_1303159172"/>
    <w:bookmarkEnd w:id="215"/>
    <w:bookmarkEnd w:id="216"/>
    <w:bookmarkEnd w:id="217"/>
    <w:bookmarkEnd w:id="218"/>
    <w:bookmarkEnd w:id="219"/>
    <w:bookmarkEnd w:id="220"/>
    <w:bookmarkEnd w:id="221"/>
    <w:bookmarkEnd w:id="222"/>
    <w:bookmarkEnd w:id="223"/>
    <w:bookmarkStart w:id="224" w:name="_MON_1313923503"/>
    <w:bookmarkEnd w:id="224"/>
    <w:p w:rsidR="004B35F8" w:rsidRPr="00204E31" w:rsidRDefault="004B35F8" w:rsidP="00014BBF">
      <w:pPr>
        <w:pStyle w:val="TH"/>
      </w:pPr>
      <w:r w:rsidRPr="00204E31">
        <w:object w:dxaOrig="6735" w:dyaOrig="5595">
          <v:shape id="_x0000_i1051" type="#_x0000_t75" style="width:269.25pt;height:223.5pt" o:ole="" fillcolor="yellow">
            <v:imagedata r:id="rId61" o:title=""/>
          </v:shape>
          <o:OLEObject Type="Embed" ProgID="Word.Picture.8" ShapeID="_x0000_i1051" DrawAspect="Content" ObjectID="_1656719316" r:id="rId62"/>
        </w:object>
      </w:r>
    </w:p>
    <w:p w:rsidR="004B35F8" w:rsidRPr="00204E31" w:rsidRDefault="004B35F8" w:rsidP="00014BBF">
      <w:pPr>
        <w:pStyle w:val="TF"/>
      </w:pPr>
      <w:r w:rsidRPr="00204E31">
        <w:t>Figure 7.3.2-1: UE Positioning Operations to support an MO-LR</w:t>
      </w:r>
    </w:p>
    <w:p w:rsidR="004B35F8" w:rsidRPr="00204E31" w:rsidRDefault="004B35F8" w:rsidP="004B35F8">
      <w:pPr>
        <w:pStyle w:val="B1"/>
      </w:pPr>
      <w:r w:rsidRPr="00204E31">
        <w:t>1.</w:t>
      </w:r>
      <w:r w:rsidRPr="00204E31">
        <w:tab/>
        <w:t>The UE sends a NAS level MO-LR request to the MME. The MO-LR request may carry an LPP PDU to instigate one or more LPP procedures to transfer capabilities, request assistance data, request location information and/or transfer location information (e.g. location measurements).</w:t>
      </w:r>
    </w:p>
    <w:p w:rsidR="004B35F8" w:rsidRPr="00204E31" w:rsidRDefault="004B35F8" w:rsidP="004B35F8">
      <w:pPr>
        <w:pStyle w:val="B1"/>
      </w:pPr>
      <w:r w:rsidRPr="00204E31">
        <w:t>2.</w:t>
      </w:r>
      <w:r w:rsidRPr="00204E31">
        <w:tab/>
        <w:t>The MME sends a location request to the E-SMLC and includes any LPP PDU received in step 1.</w:t>
      </w:r>
    </w:p>
    <w:p w:rsidR="004B35F8" w:rsidRPr="00204E31" w:rsidRDefault="004B35F8" w:rsidP="004B35F8">
      <w:pPr>
        <w:pStyle w:val="B1"/>
      </w:pPr>
      <w:r w:rsidRPr="00204E31">
        <w:t>3.</w:t>
      </w:r>
      <w:r w:rsidRPr="00204E31">
        <w:tab/>
        <w:t>The E-SMLC may obtain location related information from the UE and/or from the serving eNode B. In the former case or if an immediate response is needed to any LPP procedure instigated by the UE in step 1 (e.g., a request for assistance data), the E-SMLC instigates one or more LPP procedures to transfer UE positioning capabilities, provide assistance data to the UE and/or obtain location information from the UE. The UE may also instigate further LPP procedures after the first LPP message is received from the E-SMLC (e.g., to request assistance data or to request further assistance data).</w:t>
      </w:r>
    </w:p>
    <w:p w:rsidR="004B35F8" w:rsidRPr="00204E31" w:rsidRDefault="004B35F8" w:rsidP="004B35F8">
      <w:pPr>
        <w:pStyle w:val="B1"/>
      </w:pPr>
      <w:r w:rsidRPr="00204E31">
        <w:t>4.</w:t>
      </w:r>
      <w:r w:rsidRPr="00204E31">
        <w:tab/>
        <w:t>If the E-SMLC needs location related information for the UE from the eNode B, the E-SMLC instigates one or more LPPa procedures. Step 4 may also precede step 3 or occur in parallel with it.</w:t>
      </w:r>
    </w:p>
    <w:p w:rsidR="004B35F8" w:rsidRPr="00204E31" w:rsidRDefault="004B35F8" w:rsidP="004B35F8">
      <w:pPr>
        <w:pStyle w:val="B1"/>
      </w:pPr>
      <w:r w:rsidRPr="00204E31">
        <w:t>5.</w:t>
      </w:r>
      <w:r w:rsidRPr="00204E31">
        <w:tab/>
        <w:t>The E-SMLC returns a location response to the MME with any location estimate obtained as a result of steps 3 and 4, and/or with a final LPP message (e.g., that could provide a location estimate to the UE if r</w:t>
      </w:r>
      <w:r w:rsidR="00D16EBC" w:rsidRPr="00204E31">
        <w:t>equested by the UE in step 1).</w:t>
      </w:r>
    </w:p>
    <w:p w:rsidR="004B35F8" w:rsidRPr="00204E31" w:rsidRDefault="004B35F8" w:rsidP="004B35F8">
      <w:pPr>
        <w:pStyle w:val="B1"/>
      </w:pPr>
      <w:r w:rsidRPr="00204E31">
        <w:t>6.</w:t>
      </w:r>
      <w:r w:rsidRPr="00204E31">
        <w:tab/>
        <w:t xml:space="preserve">If the UE requested location transfer to a third party the MME transfers the location received from the E-SMLC in step 5 to the third party as defined in </w:t>
      </w:r>
      <w:r w:rsidR="007515A3" w:rsidRPr="00204E31">
        <w:t>TS 23.271 [2]</w:t>
      </w:r>
      <w:r w:rsidRPr="00204E31">
        <w:t>.</w:t>
      </w:r>
    </w:p>
    <w:p w:rsidR="004B35F8" w:rsidRPr="00204E31" w:rsidRDefault="004B35F8" w:rsidP="004B35F8">
      <w:pPr>
        <w:pStyle w:val="B1"/>
      </w:pPr>
      <w:r w:rsidRPr="00204E31">
        <w:lastRenderedPageBreak/>
        <w:t>7.</w:t>
      </w:r>
      <w:r w:rsidRPr="00204E31">
        <w:tab/>
        <w:t>The MME sends a NAS level MO-LR response to the UE, carrying any final LPP PDU that was received in step 5.</w:t>
      </w:r>
    </w:p>
    <w:p w:rsidR="00DC4897" w:rsidRPr="00204E31" w:rsidRDefault="00DC4897" w:rsidP="00DC4897">
      <w:pPr>
        <w:pStyle w:val="Heading2"/>
      </w:pPr>
      <w:bookmarkStart w:id="225" w:name="_Toc12401781"/>
      <w:bookmarkStart w:id="226" w:name="_Toc37259642"/>
      <w:r w:rsidRPr="00204E31">
        <w:t>7.4</w:t>
      </w:r>
      <w:r w:rsidRPr="00204E31">
        <w:tab/>
        <w:t>General SLmAP Procedures for UE Positioning</w:t>
      </w:r>
      <w:bookmarkEnd w:id="225"/>
      <w:bookmarkEnd w:id="226"/>
    </w:p>
    <w:p w:rsidR="00DC4897" w:rsidRPr="00204E31" w:rsidRDefault="00DC4897" w:rsidP="00DC4897">
      <w:pPr>
        <w:pStyle w:val="Heading3"/>
      </w:pPr>
      <w:bookmarkStart w:id="227" w:name="_Toc12401782"/>
      <w:bookmarkStart w:id="228" w:name="_Toc37259643"/>
      <w:r w:rsidRPr="00204E31">
        <w:t>7.4.1</w:t>
      </w:r>
      <w:r w:rsidRPr="00204E31">
        <w:tab/>
        <w:t>SLmAP Procedures</w:t>
      </w:r>
      <w:bookmarkEnd w:id="227"/>
      <w:bookmarkEnd w:id="228"/>
    </w:p>
    <w:p w:rsidR="00DC4897" w:rsidRPr="00204E31" w:rsidRDefault="00DC4897" w:rsidP="00DC4897">
      <w:pPr>
        <w:spacing w:after="120"/>
        <w:jc w:val="both"/>
      </w:pPr>
      <w:r w:rsidRPr="00204E31">
        <w:t>SLmAP includes positioning procedures, such as:</w:t>
      </w:r>
    </w:p>
    <w:p w:rsidR="00DC4897" w:rsidRPr="00204E31" w:rsidRDefault="00DC4897" w:rsidP="00DC4897">
      <w:pPr>
        <w:pStyle w:val="B1"/>
      </w:pPr>
      <w:r w:rsidRPr="00204E31">
        <w:t>-</w:t>
      </w:r>
      <w:r w:rsidRPr="00204E31">
        <w:tab/>
        <w:t>Measurement request</w:t>
      </w:r>
    </w:p>
    <w:p w:rsidR="007467C3" w:rsidRPr="00204E31" w:rsidRDefault="007467C3" w:rsidP="007467C3">
      <w:pPr>
        <w:pStyle w:val="B1"/>
      </w:pPr>
      <w:r w:rsidRPr="00204E31">
        <w:t>-</w:t>
      </w:r>
      <w:r w:rsidRPr="00204E31">
        <w:tab/>
        <w:t>Measurement Update</w:t>
      </w:r>
    </w:p>
    <w:p w:rsidR="007467C3" w:rsidRPr="00204E31" w:rsidRDefault="007467C3" w:rsidP="007467C3">
      <w:pPr>
        <w:pStyle w:val="B1"/>
      </w:pPr>
      <w:r w:rsidRPr="00204E31">
        <w:t>-</w:t>
      </w:r>
      <w:r w:rsidRPr="00204E31">
        <w:tab/>
        <w:t>Measurement Abort</w:t>
      </w:r>
    </w:p>
    <w:p w:rsidR="00DC4897" w:rsidRPr="00204E31" w:rsidRDefault="00DC4897" w:rsidP="00DC4897">
      <w:pPr>
        <w:pStyle w:val="Heading4"/>
      </w:pPr>
      <w:bookmarkStart w:id="229" w:name="_Toc12401783"/>
      <w:bookmarkStart w:id="230" w:name="_Toc37259644"/>
      <w:r w:rsidRPr="00204E31">
        <w:t>7.4.1.1</w:t>
      </w:r>
      <w:r w:rsidRPr="00204E31">
        <w:tab/>
        <w:t>Measurement request</w:t>
      </w:r>
      <w:bookmarkEnd w:id="229"/>
      <w:bookmarkEnd w:id="230"/>
    </w:p>
    <w:p w:rsidR="00DC4897" w:rsidRPr="00204E31" w:rsidRDefault="00DC4897" w:rsidP="00DC4897">
      <w:r w:rsidRPr="00204E31">
        <w:t>The measurement request procedure is used by the E-SMLC to obtain timing measurement for a particular target UE from an LMU.</w:t>
      </w:r>
    </w:p>
    <w:p w:rsidR="00DC4897" w:rsidRPr="00204E31" w:rsidRDefault="006F6CEF" w:rsidP="00DC4897">
      <w:pPr>
        <w:pStyle w:val="TH"/>
      </w:pPr>
      <w:r w:rsidRPr="00204E31">
        <w:object w:dxaOrig="8714" w:dyaOrig="2531">
          <v:shape id="_x0000_i1052" type="#_x0000_t75" style="width:435.75pt;height:126.75pt" o:ole="">
            <v:imagedata r:id="rId63" o:title=""/>
          </v:shape>
          <o:OLEObject Type="Embed" ProgID="Visio.Drawing.11" ShapeID="_x0000_i1052" DrawAspect="Content" ObjectID="_1656719317" r:id="rId64"/>
        </w:object>
      </w:r>
    </w:p>
    <w:p w:rsidR="00DC4897" w:rsidRPr="00204E31" w:rsidRDefault="00DC4897" w:rsidP="00BF1810">
      <w:pPr>
        <w:pStyle w:val="TF"/>
      </w:pPr>
      <w:r w:rsidRPr="00204E31">
        <w:t>Figure 7.4.1-1: Measurement request</w:t>
      </w:r>
    </w:p>
    <w:p w:rsidR="00DC4897" w:rsidRPr="00204E31" w:rsidRDefault="00DC4897" w:rsidP="006F6CEF">
      <w:pPr>
        <w:pStyle w:val="B1"/>
      </w:pPr>
      <w:r w:rsidRPr="00204E31">
        <w:t>1.</w:t>
      </w:r>
      <w:r w:rsidRPr="00204E31">
        <w:tab/>
        <w:t xml:space="preserve">The E-SMLC sends a measurement request to the LMU. The measurement request identifies the UE to be positioned and contains the data (including SRS </w:t>
      </w:r>
      <w:r w:rsidR="006F6CEF" w:rsidRPr="00204E31">
        <w:t>transmission configuration</w:t>
      </w:r>
      <w:r w:rsidRPr="00204E31">
        <w:t>) needed to obtain the measurements.</w:t>
      </w:r>
    </w:p>
    <w:p w:rsidR="00DC4897" w:rsidRPr="00204E31" w:rsidRDefault="00DC4897" w:rsidP="00DC4897">
      <w:pPr>
        <w:pStyle w:val="B1"/>
      </w:pPr>
      <w:r w:rsidRPr="00204E31">
        <w:t>2.</w:t>
      </w:r>
      <w:r w:rsidRPr="00204E31">
        <w:tab/>
        <w:t xml:space="preserve">In response to step 1, the LMU transfers </w:t>
      </w:r>
      <w:r w:rsidR="006F6CEF" w:rsidRPr="00204E31">
        <w:t xml:space="preserve">UL RTOA </w:t>
      </w:r>
      <w:r w:rsidRPr="00204E31">
        <w:t>measurements to the E-SMLC.</w:t>
      </w:r>
    </w:p>
    <w:p w:rsidR="00866FD7" w:rsidRPr="00204E31" w:rsidRDefault="00743105" w:rsidP="007467C3">
      <w:pPr>
        <w:pStyle w:val="Heading4"/>
      </w:pPr>
      <w:bookmarkStart w:id="231" w:name="_Toc12401784"/>
      <w:bookmarkStart w:id="232" w:name="_Toc37259645"/>
      <w:r w:rsidRPr="00204E31">
        <w:t>7.4.1.2</w:t>
      </w:r>
      <w:r w:rsidR="00866FD7" w:rsidRPr="00204E31">
        <w:tab/>
      </w:r>
      <w:r w:rsidR="007467C3" w:rsidRPr="00204E31">
        <w:t>Measurement</w:t>
      </w:r>
      <w:r w:rsidR="00866FD7" w:rsidRPr="00204E31">
        <w:t xml:space="preserve"> Update</w:t>
      </w:r>
      <w:bookmarkEnd w:id="231"/>
      <w:bookmarkEnd w:id="232"/>
    </w:p>
    <w:p w:rsidR="00866FD7" w:rsidRPr="00204E31" w:rsidRDefault="00866FD7" w:rsidP="006F6CEF">
      <w:r w:rsidRPr="00204E31">
        <w:t xml:space="preserve">The </w:t>
      </w:r>
      <w:r w:rsidR="007467C3" w:rsidRPr="00204E31">
        <w:t>M</w:t>
      </w:r>
      <w:r w:rsidRPr="00204E31">
        <w:t xml:space="preserve">easurement </w:t>
      </w:r>
      <w:r w:rsidR="007467C3" w:rsidRPr="00204E31">
        <w:t>U</w:t>
      </w:r>
      <w:r w:rsidRPr="00204E31">
        <w:t xml:space="preserve">pdate procedure is used by the E-SMLC to inform the LMU of a change in the UE </w:t>
      </w:r>
      <w:r w:rsidR="006F6CEF" w:rsidRPr="00204E31">
        <w:t>SRS transmission configuration</w:t>
      </w:r>
      <w:r w:rsidRPr="00204E31">
        <w:t xml:space="preserve"> during an ongoing SLmAP measurement reporting transaction.</w:t>
      </w:r>
    </w:p>
    <w:bookmarkStart w:id="233" w:name="_MON_1418070763"/>
    <w:bookmarkStart w:id="234" w:name="_MON_1418070813"/>
    <w:bookmarkStart w:id="235" w:name="_MON_1418070865"/>
    <w:bookmarkStart w:id="236" w:name="_MON_1418069904"/>
    <w:bookmarkStart w:id="237" w:name="_MON_1418070417"/>
    <w:bookmarkStart w:id="238" w:name="_MON_1418070542"/>
    <w:bookmarkStart w:id="239" w:name="_MON_1418070557"/>
    <w:bookmarkStart w:id="240" w:name="_MON_1418070674"/>
    <w:bookmarkStart w:id="241" w:name="_MON_1418070691"/>
    <w:bookmarkStart w:id="242" w:name="_MON_1418070715"/>
    <w:bookmarkStart w:id="243" w:name="_MON_1418070735"/>
    <w:bookmarkEnd w:id="233"/>
    <w:bookmarkEnd w:id="234"/>
    <w:bookmarkEnd w:id="235"/>
    <w:bookmarkEnd w:id="236"/>
    <w:bookmarkEnd w:id="237"/>
    <w:bookmarkEnd w:id="238"/>
    <w:bookmarkEnd w:id="239"/>
    <w:bookmarkEnd w:id="240"/>
    <w:bookmarkEnd w:id="241"/>
    <w:bookmarkEnd w:id="242"/>
    <w:bookmarkEnd w:id="243"/>
    <w:bookmarkStart w:id="244" w:name="_MON_1418070755"/>
    <w:bookmarkEnd w:id="244"/>
    <w:p w:rsidR="00866FD7" w:rsidRPr="00204E31" w:rsidRDefault="004653D7" w:rsidP="001F786F">
      <w:pPr>
        <w:pStyle w:val="TH"/>
      </w:pPr>
      <w:r w:rsidRPr="00204E31">
        <w:object w:dxaOrig="8820" w:dyaOrig="3420">
          <v:shape id="_x0000_i1053" type="#_x0000_t75" style="width:441pt;height:171pt" o:ole="">
            <v:imagedata r:id="rId65" o:title=""/>
          </v:shape>
          <o:OLEObject Type="Embed" ProgID="Word.Picture.8" ShapeID="_x0000_i1053" DrawAspect="Content" ObjectID="_1656719318" r:id="rId66"/>
        </w:object>
      </w:r>
    </w:p>
    <w:p w:rsidR="00866FD7" w:rsidRPr="00204E31" w:rsidRDefault="00743105" w:rsidP="007467C3">
      <w:pPr>
        <w:pStyle w:val="TF"/>
      </w:pPr>
      <w:r w:rsidRPr="00204E31">
        <w:t>Figure 7.4.1.2</w:t>
      </w:r>
      <w:r w:rsidR="00866FD7" w:rsidRPr="00204E31">
        <w:t xml:space="preserve">-1: </w:t>
      </w:r>
      <w:r w:rsidR="007467C3" w:rsidRPr="00204E31">
        <w:t>Measurement</w:t>
      </w:r>
      <w:r w:rsidR="00866FD7" w:rsidRPr="00204E31">
        <w:t xml:space="preserve"> update</w:t>
      </w:r>
    </w:p>
    <w:p w:rsidR="00866FD7" w:rsidRPr="00204E31" w:rsidRDefault="00866FD7" w:rsidP="00866FD7">
      <w:pPr>
        <w:pStyle w:val="B1"/>
      </w:pPr>
      <w:r w:rsidRPr="00204E31">
        <w:lastRenderedPageBreak/>
        <w:t>1.</w:t>
      </w:r>
      <w:r w:rsidRPr="00204E31">
        <w:tab/>
        <w:t>An SLmAP Measurement reporting transaction is ongoi</w:t>
      </w:r>
      <w:r w:rsidR="00D16EBC" w:rsidRPr="00204E31">
        <w:t>ng between the E-SMLC and LMU.</w:t>
      </w:r>
    </w:p>
    <w:p w:rsidR="00866FD7" w:rsidRPr="00204E31" w:rsidRDefault="00866FD7" w:rsidP="006F6CEF">
      <w:pPr>
        <w:pStyle w:val="B1"/>
      </w:pPr>
      <w:r w:rsidRPr="00204E31">
        <w:t>2.</w:t>
      </w:r>
      <w:r w:rsidRPr="00204E31">
        <w:tab/>
        <w:t xml:space="preserve">The E-SMLC determines that the </w:t>
      </w:r>
      <w:r w:rsidR="006F6CEF" w:rsidRPr="00204E31">
        <w:t>SRS transmission configuration</w:t>
      </w:r>
      <w:r w:rsidRPr="00204E31">
        <w:t xml:space="preserve"> data previously sent to the LMU is no longer valid. The E-SMLC sends a </w:t>
      </w:r>
      <w:r w:rsidR="007467C3" w:rsidRPr="00204E31">
        <w:t>M</w:t>
      </w:r>
      <w:r w:rsidRPr="00204E31">
        <w:t xml:space="preserve">easurement </w:t>
      </w:r>
      <w:r w:rsidR="007467C3" w:rsidRPr="00204E31">
        <w:t>U</w:t>
      </w:r>
      <w:r w:rsidRPr="00204E31">
        <w:t xml:space="preserve">pdate to the LMU containing the new </w:t>
      </w:r>
      <w:r w:rsidR="006F6CEF" w:rsidRPr="00204E31">
        <w:t xml:space="preserve">SRS transmission configuration </w:t>
      </w:r>
      <w:r w:rsidRPr="00204E31">
        <w:t xml:space="preserve">data. The E-SMLC shall not send </w:t>
      </w:r>
      <w:r w:rsidR="007467C3" w:rsidRPr="00204E31">
        <w:t>a Measurement</w:t>
      </w:r>
      <w:r w:rsidRPr="00204E31">
        <w:t xml:space="preserve"> Update after </w:t>
      </w:r>
      <w:r w:rsidR="007467C3" w:rsidRPr="00204E31">
        <w:t>receiving a Measurement Response from the LMU.</w:t>
      </w:r>
    </w:p>
    <w:p w:rsidR="00866FD7" w:rsidRPr="00204E31" w:rsidRDefault="00866FD7" w:rsidP="00866FD7">
      <w:pPr>
        <w:pStyle w:val="B1"/>
      </w:pPr>
      <w:r w:rsidRPr="00204E31">
        <w:t>3.</w:t>
      </w:r>
      <w:r w:rsidRPr="00204E31">
        <w:tab/>
      </w:r>
      <w:r w:rsidR="007467C3" w:rsidRPr="00204E31">
        <w:t xml:space="preserve">The </w:t>
      </w:r>
      <w:r w:rsidRPr="00204E31">
        <w:t xml:space="preserve">LMU continues UL RTOA measurements using </w:t>
      </w:r>
      <w:r w:rsidR="007467C3" w:rsidRPr="00204E31">
        <w:t xml:space="preserve">the </w:t>
      </w:r>
      <w:r w:rsidRPr="00204E31">
        <w:t>updated SRS configuration.</w:t>
      </w:r>
    </w:p>
    <w:p w:rsidR="00866FD7" w:rsidRPr="00204E31" w:rsidRDefault="00743105" w:rsidP="00866FD7">
      <w:pPr>
        <w:pStyle w:val="Heading4"/>
      </w:pPr>
      <w:bookmarkStart w:id="245" w:name="_Toc12401785"/>
      <w:bookmarkStart w:id="246" w:name="_Toc37259646"/>
      <w:r w:rsidRPr="00204E31">
        <w:t>7.4.1.3</w:t>
      </w:r>
      <w:r w:rsidR="00866FD7" w:rsidRPr="00204E31">
        <w:tab/>
        <w:t>Measurement Abort</w:t>
      </w:r>
      <w:bookmarkEnd w:id="245"/>
      <w:bookmarkEnd w:id="246"/>
    </w:p>
    <w:p w:rsidR="00866FD7" w:rsidRPr="00204E31" w:rsidRDefault="00866FD7" w:rsidP="00866FD7">
      <w:r w:rsidRPr="00204E31">
        <w:t>The measurement abort procedure is used by the E-SMLC to abort an ongoing SLmAP measurement reporting transaction.</w:t>
      </w:r>
    </w:p>
    <w:p w:rsidR="00866FD7" w:rsidRPr="00204E31" w:rsidRDefault="00866FD7" w:rsidP="00866FD7">
      <w:pPr>
        <w:pStyle w:val="TH"/>
      </w:pPr>
      <w:r w:rsidRPr="00204E31">
        <w:object w:dxaOrig="8714" w:dyaOrig="2725">
          <v:shape id="_x0000_i1054" type="#_x0000_t75" style="width:435.75pt;height:135pt" o:ole="">
            <v:imagedata r:id="rId67" o:title=""/>
          </v:shape>
          <o:OLEObject Type="Embed" ProgID="Visio.Drawing.11" ShapeID="_x0000_i1054" DrawAspect="Content" ObjectID="_1656719319" r:id="rId68"/>
        </w:object>
      </w:r>
    </w:p>
    <w:p w:rsidR="00866FD7" w:rsidRPr="00204E31" w:rsidRDefault="00866FD7" w:rsidP="00866FD7">
      <w:pPr>
        <w:pStyle w:val="TF"/>
      </w:pPr>
      <w:r w:rsidRPr="00204E31">
        <w:t>Figure 7.4.1</w:t>
      </w:r>
      <w:r w:rsidR="00743105" w:rsidRPr="00204E31">
        <w:t>.3</w:t>
      </w:r>
      <w:r w:rsidRPr="00204E31">
        <w:t>-1: Measurement abort</w:t>
      </w:r>
    </w:p>
    <w:p w:rsidR="00866FD7" w:rsidRPr="00204E31" w:rsidRDefault="00866FD7" w:rsidP="001F59BD">
      <w:pPr>
        <w:pStyle w:val="B1"/>
      </w:pPr>
      <w:r w:rsidRPr="00204E31">
        <w:t>1.</w:t>
      </w:r>
      <w:r w:rsidRPr="00204E31">
        <w:tab/>
        <w:t xml:space="preserve">An SLmAP Measurement </w:t>
      </w:r>
      <w:r w:rsidRPr="00204E31">
        <w:rPr>
          <w:lang w:eastAsia="zh-CN"/>
        </w:rPr>
        <w:t>reporting transaction</w:t>
      </w:r>
      <w:r w:rsidRPr="00204E31">
        <w:t xml:space="preserve"> is ongoi</w:t>
      </w:r>
      <w:r w:rsidR="00743105" w:rsidRPr="00204E31">
        <w:t>ng between the E-SMLC and LMU.</w:t>
      </w:r>
    </w:p>
    <w:p w:rsidR="00866FD7" w:rsidRPr="00204E31" w:rsidRDefault="00866FD7" w:rsidP="00743105">
      <w:pPr>
        <w:pStyle w:val="B1"/>
      </w:pPr>
      <w:r w:rsidRPr="00204E31">
        <w:t>2.</w:t>
      </w:r>
      <w:r w:rsidRPr="00204E31">
        <w:tab/>
        <w:t xml:space="preserve">The E-SMLC determines that the transaction should be aborted (e.g. due to UE detach or inter-MME handover). The E-SMLC sends a measurement abort to the LMU and the ongoing SLmAP Measurement </w:t>
      </w:r>
      <w:r w:rsidRPr="00204E31">
        <w:rPr>
          <w:lang w:eastAsia="zh-CN"/>
        </w:rPr>
        <w:t>reporting transaction</w:t>
      </w:r>
      <w:r w:rsidRPr="00204E31">
        <w:t xml:space="preserve"> is abandoned. The E-SMLC shall not send a Measurement Abort after receiving a Measurement response from the LMU.</w:t>
      </w:r>
    </w:p>
    <w:p w:rsidR="00DC4897" w:rsidRPr="00204E31" w:rsidRDefault="00DC4897" w:rsidP="00DC4897">
      <w:pPr>
        <w:pStyle w:val="Heading2"/>
        <w:rPr>
          <w:rFonts w:eastAsia="SimSun"/>
        </w:rPr>
      </w:pPr>
      <w:bookmarkStart w:id="247" w:name="_Toc12401786"/>
      <w:bookmarkStart w:id="248" w:name="_Toc37259647"/>
      <w:r w:rsidRPr="00204E31">
        <w:rPr>
          <w:rFonts w:eastAsia="SimSun"/>
        </w:rPr>
        <w:t>7.5</w:t>
      </w:r>
      <w:r w:rsidRPr="00204E31">
        <w:rPr>
          <w:rFonts w:eastAsia="SimSun"/>
        </w:rPr>
        <w:tab/>
        <w:t>Service Layer Support using combined SLmAP and LPPa Procedures</w:t>
      </w:r>
      <w:bookmarkEnd w:id="247"/>
      <w:bookmarkEnd w:id="248"/>
    </w:p>
    <w:p w:rsidR="00DC4897" w:rsidRPr="00204E31" w:rsidRDefault="00DC4897" w:rsidP="00DC4897">
      <w:pPr>
        <w:pStyle w:val="Heading3"/>
      </w:pPr>
      <w:bookmarkStart w:id="249" w:name="_Toc12401787"/>
      <w:bookmarkStart w:id="250" w:name="_Toc37259648"/>
      <w:r w:rsidRPr="00204E31">
        <w:t>7.5.1</w:t>
      </w:r>
      <w:r w:rsidRPr="00204E31">
        <w:tab/>
        <w:t>NI-LR and MT-LR Service Support</w:t>
      </w:r>
      <w:bookmarkEnd w:id="249"/>
      <w:bookmarkEnd w:id="250"/>
    </w:p>
    <w:p w:rsidR="00DC4897" w:rsidRPr="00204E31" w:rsidRDefault="00DC4897" w:rsidP="00DC4897">
      <w:pPr>
        <w:rPr>
          <w:rFonts w:eastAsia="SimSun"/>
        </w:rPr>
      </w:pPr>
      <w:r w:rsidRPr="00204E31">
        <w:t>Figure 7.</w:t>
      </w:r>
      <w:r w:rsidR="001E5494" w:rsidRPr="00204E31">
        <w:t>5</w:t>
      </w:r>
      <w:r w:rsidRPr="00204E31">
        <w:t>.1-1 shows the sequence of operations for an NI-LR and MT-LR, starting at the point where the MME initiates the service in the E-SMLC.</w:t>
      </w:r>
    </w:p>
    <w:bookmarkStart w:id="251" w:name="_MON_1399341886"/>
    <w:bookmarkEnd w:id="251"/>
    <w:bookmarkStart w:id="252" w:name="_MON_1376977836"/>
    <w:bookmarkEnd w:id="252"/>
    <w:p w:rsidR="00DC4897" w:rsidRPr="00204E31" w:rsidRDefault="00DC4897" w:rsidP="00DC4897">
      <w:pPr>
        <w:pStyle w:val="TH"/>
        <w:rPr>
          <w:u w:val="single"/>
        </w:rPr>
      </w:pPr>
      <w:r w:rsidRPr="00204E31">
        <w:rPr>
          <w:rFonts w:eastAsia="SimSun"/>
        </w:rPr>
        <w:object w:dxaOrig="6735" w:dyaOrig="3615">
          <v:shape id="_x0000_i1055" type="#_x0000_t75" style="width:336.75pt;height:180.75pt" o:ole="" fillcolor="yellow">
            <v:imagedata r:id="rId69" o:title=""/>
          </v:shape>
          <o:OLEObject Type="Embed" ProgID="Word.Picture.8" ShapeID="_x0000_i1055" DrawAspect="Content" ObjectID="_1656719320" r:id="rId70"/>
        </w:object>
      </w:r>
    </w:p>
    <w:p w:rsidR="00DC4897" w:rsidRPr="00204E31" w:rsidRDefault="00DC4897" w:rsidP="00DC4897">
      <w:pPr>
        <w:pStyle w:val="TF"/>
      </w:pPr>
      <w:r w:rsidRPr="00204E31">
        <w:t>Figure 7.</w:t>
      </w:r>
      <w:r w:rsidR="001E5494" w:rsidRPr="00204E31">
        <w:t>5</w:t>
      </w:r>
      <w:r w:rsidRPr="00204E31">
        <w:t>.1-1: UE Positioning Operations to support NI-LR or MT-LR</w:t>
      </w:r>
    </w:p>
    <w:p w:rsidR="00DC4897" w:rsidRPr="00204E31" w:rsidRDefault="00DC4897" w:rsidP="00DC4897">
      <w:pPr>
        <w:pStyle w:val="B1"/>
      </w:pPr>
      <w:r w:rsidRPr="00204E31">
        <w:t>1.</w:t>
      </w:r>
      <w:r w:rsidRPr="00204E31">
        <w:tab/>
        <w:t>The MME sends a location request to the E-SMLC for a target UE and may include associated QoS.</w:t>
      </w:r>
    </w:p>
    <w:p w:rsidR="00DC4897" w:rsidRPr="00204E31" w:rsidRDefault="00DC4897" w:rsidP="00DC4897">
      <w:pPr>
        <w:pStyle w:val="B1"/>
      </w:pPr>
      <w:r w:rsidRPr="00204E31">
        <w:t>2.</w:t>
      </w:r>
      <w:r w:rsidRPr="00204E31">
        <w:tab/>
        <w:t>The E-SMLC obtains target UE configuration inform</w:t>
      </w:r>
      <w:r w:rsidR="001E5494" w:rsidRPr="00204E31">
        <w:t>ation from the serving eNode B.</w:t>
      </w:r>
    </w:p>
    <w:p w:rsidR="00DC4897" w:rsidRPr="00204E31" w:rsidRDefault="00DC4897" w:rsidP="00DC4897">
      <w:pPr>
        <w:pStyle w:val="B1"/>
      </w:pPr>
      <w:r w:rsidRPr="00204E31">
        <w:t>3.</w:t>
      </w:r>
      <w:r w:rsidRPr="00204E31">
        <w:tab/>
        <w:t>If the E-SMLC needs measurement results for the UE from multiple LMUs, the E-SMLC instigates SLmAP procedures to each</w:t>
      </w:r>
      <w:r w:rsidR="001E5494" w:rsidRPr="00204E31">
        <w:t xml:space="preserve"> LMU.</w:t>
      </w:r>
    </w:p>
    <w:p w:rsidR="00DC4897" w:rsidRPr="00204E31" w:rsidRDefault="00DC4897" w:rsidP="00DC4897">
      <w:pPr>
        <w:pStyle w:val="B1"/>
      </w:pPr>
      <w:r w:rsidRPr="00204E31">
        <w:t>4.</w:t>
      </w:r>
      <w:r w:rsidRPr="00204E31">
        <w:tab/>
        <w:t>The E-SMLC returns a location response to the MME with any location estimate obtained as a result of steps 2 and 3.</w:t>
      </w:r>
    </w:p>
    <w:p w:rsidR="00DC4897" w:rsidRPr="00204E31" w:rsidRDefault="00DC4897" w:rsidP="00DC4897">
      <w:pPr>
        <w:pStyle w:val="Heading3"/>
      </w:pPr>
      <w:bookmarkStart w:id="253" w:name="_Toc12401788"/>
      <w:bookmarkStart w:id="254" w:name="_Toc37259649"/>
      <w:r w:rsidRPr="00204E31">
        <w:t>7.</w:t>
      </w:r>
      <w:r w:rsidR="000D4182" w:rsidRPr="00204E31">
        <w:t>5</w:t>
      </w:r>
      <w:r w:rsidRPr="00204E31">
        <w:t>.2</w:t>
      </w:r>
      <w:r w:rsidRPr="00204E31">
        <w:tab/>
        <w:t>MO-LR Service Support</w:t>
      </w:r>
      <w:bookmarkEnd w:id="253"/>
      <w:bookmarkEnd w:id="254"/>
    </w:p>
    <w:p w:rsidR="00DC4897" w:rsidRPr="00204E31" w:rsidRDefault="00DC4897" w:rsidP="00DC4897">
      <w:r w:rsidRPr="00204E31">
        <w:t>Figure 7.</w:t>
      </w:r>
      <w:r w:rsidR="000D4182" w:rsidRPr="00204E31">
        <w:t>5</w:t>
      </w:r>
      <w:r w:rsidRPr="00204E31">
        <w:t>.2-1 shows the sequence of operations for an MO-LR service, starting at the point where an LCS Client in the UE or the user has requested some location service (e.g., retrieval of the UE's location or transfer of the UE's location to a third party).</w:t>
      </w:r>
    </w:p>
    <w:bookmarkStart w:id="255" w:name="_MON_1375084510"/>
    <w:bookmarkStart w:id="256" w:name="_MON_1375085099"/>
    <w:bookmarkStart w:id="257" w:name="_MON_1399411048"/>
    <w:bookmarkEnd w:id="255"/>
    <w:bookmarkEnd w:id="256"/>
    <w:bookmarkEnd w:id="257"/>
    <w:bookmarkStart w:id="258" w:name="_MON_1375081825"/>
    <w:bookmarkEnd w:id="258"/>
    <w:p w:rsidR="00DC4897" w:rsidRPr="00204E31" w:rsidRDefault="00DC4897" w:rsidP="00DC4897">
      <w:pPr>
        <w:pStyle w:val="TH"/>
      </w:pPr>
      <w:r w:rsidRPr="00204E31">
        <w:object w:dxaOrig="6735" w:dyaOrig="5595">
          <v:shape id="_x0000_i1056" type="#_x0000_t75" style="width:269.25pt;height:223.5pt" o:ole="" fillcolor="yellow">
            <v:imagedata r:id="rId71" o:title=""/>
          </v:shape>
          <o:OLEObject Type="Embed" ProgID="Word.Picture.8" ShapeID="_x0000_i1056" DrawAspect="Content" ObjectID="_1656719321" r:id="rId72"/>
        </w:object>
      </w:r>
    </w:p>
    <w:p w:rsidR="00DC4897" w:rsidRPr="00204E31" w:rsidRDefault="00DC4897" w:rsidP="00DC4897">
      <w:pPr>
        <w:pStyle w:val="TF"/>
      </w:pPr>
      <w:r w:rsidRPr="00204E31">
        <w:t>Figure 7.</w:t>
      </w:r>
      <w:r w:rsidR="00BF1810" w:rsidRPr="00204E31">
        <w:t>5</w:t>
      </w:r>
      <w:r w:rsidRPr="00204E31">
        <w:t>.2-1: UE Positioning Operations to support an MO-LR</w:t>
      </w:r>
    </w:p>
    <w:p w:rsidR="00DC4897" w:rsidRPr="00204E31" w:rsidRDefault="00DC4897" w:rsidP="00DC4897">
      <w:pPr>
        <w:pStyle w:val="B1"/>
      </w:pPr>
      <w:r w:rsidRPr="00204E31">
        <w:t>1.</w:t>
      </w:r>
      <w:r w:rsidRPr="00204E31">
        <w:tab/>
        <w:t>The UE sends a NAS level MO-LR request to the MME.</w:t>
      </w:r>
    </w:p>
    <w:p w:rsidR="00DC4897" w:rsidRPr="00204E31" w:rsidRDefault="00DC4897" w:rsidP="00DC4897">
      <w:pPr>
        <w:pStyle w:val="B1"/>
      </w:pPr>
      <w:r w:rsidRPr="00204E31">
        <w:t>2.</w:t>
      </w:r>
      <w:r w:rsidRPr="00204E31">
        <w:tab/>
        <w:t>The MME sends a location request to the E-SMLC.</w:t>
      </w:r>
    </w:p>
    <w:p w:rsidR="00DC4897" w:rsidRPr="00204E31" w:rsidRDefault="00DC4897" w:rsidP="00DC4897">
      <w:pPr>
        <w:pStyle w:val="B1"/>
      </w:pPr>
      <w:r w:rsidRPr="00204E31">
        <w:t>3.</w:t>
      </w:r>
      <w:r w:rsidRPr="00204E31">
        <w:tab/>
        <w:t>The E-SMLC obtains target UE configuration information from the serving eNode B.</w:t>
      </w:r>
    </w:p>
    <w:p w:rsidR="00DC4897" w:rsidRPr="00204E31" w:rsidRDefault="00DC4897" w:rsidP="00DC4897">
      <w:pPr>
        <w:pStyle w:val="B1"/>
      </w:pPr>
      <w:r w:rsidRPr="00204E31">
        <w:lastRenderedPageBreak/>
        <w:t>4.</w:t>
      </w:r>
      <w:r w:rsidRPr="00204E31">
        <w:tab/>
        <w:t>If the E-SMLC needs measurement results for the UE from multiple LMUs, the E-SMLC instigates SLmAP procedures to each LMU.</w:t>
      </w:r>
    </w:p>
    <w:p w:rsidR="00DC4897" w:rsidRPr="00204E31" w:rsidRDefault="00DC4897" w:rsidP="00DC4897">
      <w:pPr>
        <w:pStyle w:val="B1"/>
      </w:pPr>
      <w:r w:rsidRPr="00204E31">
        <w:t>5.</w:t>
      </w:r>
      <w:r w:rsidRPr="00204E31">
        <w:tab/>
        <w:t>The E-SMLC returns a location response to the MME with any location estimate obtained as a result of steps 2 and 3.</w:t>
      </w:r>
    </w:p>
    <w:p w:rsidR="00DC4897" w:rsidRPr="00204E31" w:rsidRDefault="00DC4897" w:rsidP="00DC4897">
      <w:pPr>
        <w:pStyle w:val="B1"/>
      </w:pPr>
      <w:r w:rsidRPr="00204E31">
        <w:t>6.</w:t>
      </w:r>
      <w:r w:rsidRPr="00204E31">
        <w:tab/>
        <w:t xml:space="preserve">If the UE requested location transfer to a third party LCS Client, the MME transfers the location received from the E-SMLC in step 5 to the third party as defined in </w:t>
      </w:r>
      <w:r w:rsidR="007515A3" w:rsidRPr="00204E31">
        <w:t>TS 23.271 [2]</w:t>
      </w:r>
      <w:r w:rsidRPr="00204E31">
        <w:t>.</w:t>
      </w:r>
    </w:p>
    <w:p w:rsidR="00DC4897" w:rsidRPr="00204E31" w:rsidRDefault="00DC4897" w:rsidP="00DC4897">
      <w:pPr>
        <w:pStyle w:val="B1"/>
      </w:pPr>
      <w:r w:rsidRPr="00204E31">
        <w:t>7.</w:t>
      </w:r>
      <w:r w:rsidRPr="00204E31">
        <w:tab/>
        <w:t>The MME sends a NAS level MO-LR response to the UE carrying any location estimate.</w:t>
      </w:r>
    </w:p>
    <w:p w:rsidR="00242840" w:rsidRPr="00204E31" w:rsidRDefault="00242840" w:rsidP="00242840">
      <w:pPr>
        <w:pStyle w:val="Heading2"/>
      </w:pPr>
      <w:bookmarkStart w:id="259" w:name="_Toc12401789"/>
      <w:bookmarkStart w:id="260" w:name="_Toc37259650"/>
      <w:r w:rsidRPr="00204E31">
        <w:t>7.6</w:t>
      </w:r>
      <w:r w:rsidRPr="00204E31">
        <w:tab/>
        <w:t>Procedures for Broadcast of Assistance Data</w:t>
      </w:r>
      <w:bookmarkEnd w:id="259"/>
      <w:bookmarkEnd w:id="260"/>
    </w:p>
    <w:p w:rsidR="00242840" w:rsidRPr="00204E31" w:rsidRDefault="00242840" w:rsidP="00242840">
      <w:pPr>
        <w:pStyle w:val="Heading3"/>
      </w:pPr>
      <w:bookmarkStart w:id="261" w:name="_Toc12401790"/>
      <w:bookmarkStart w:id="262" w:name="_Toc37259651"/>
      <w:r w:rsidRPr="00204E31">
        <w:t>7.6.1</w:t>
      </w:r>
      <w:r w:rsidRPr="00204E31">
        <w:tab/>
        <w:t>General</w:t>
      </w:r>
      <w:bookmarkEnd w:id="261"/>
      <w:bookmarkEnd w:id="262"/>
    </w:p>
    <w:p w:rsidR="00242840" w:rsidRPr="00204E31" w:rsidRDefault="00242840" w:rsidP="00242840">
      <w:r w:rsidRPr="00204E31">
        <w:t xml:space="preserve">Positioning assistance data can be included in positioning System Information Blocks (posSIBs) as described in </w:t>
      </w:r>
      <w:r w:rsidR="007515A3" w:rsidRPr="00204E31">
        <w:t>TS 36.331 [14]</w:t>
      </w:r>
      <w:r w:rsidRPr="00204E31">
        <w:t xml:space="preserve"> and </w:t>
      </w:r>
      <w:r w:rsidR="007515A3" w:rsidRPr="00204E31">
        <w:t>TS 36.355 [25]</w:t>
      </w:r>
      <w:r w:rsidRPr="00204E31">
        <w:t xml:space="preserve">. The posSIBs are carried in RRC System Information (SI) messages. The mapping of posSIBs (assistance data) to SI messages is flexibly configurable and provided to the UE in SIB1 </w:t>
      </w:r>
      <w:r w:rsidR="007515A3" w:rsidRPr="00204E31">
        <w:t>(TS 36.331 [14])</w:t>
      </w:r>
      <w:r w:rsidRPr="00204E31">
        <w:t>.</w:t>
      </w:r>
    </w:p>
    <w:p w:rsidR="00242840" w:rsidRPr="00204E31" w:rsidRDefault="00242840" w:rsidP="00242840">
      <w:r w:rsidRPr="00204E31">
        <w:t xml:space="preserve">For each assistance data element, a separate posSIB-type is defined in </w:t>
      </w:r>
      <w:r w:rsidR="007515A3" w:rsidRPr="00204E31">
        <w:t>TS 36.355 [25]</w:t>
      </w:r>
      <w:r w:rsidRPr="00204E31">
        <w:t>. Each posSIB may be ciphered by the E</w:t>
      </w:r>
      <w:r w:rsidRPr="00204E31">
        <w:noBreakHyphen/>
        <w:t xml:space="preserve">SMLC using the 128-bit Advanced Encryption Standard (AES) algorithm (with counter mode) as described in </w:t>
      </w:r>
      <w:r w:rsidR="007515A3" w:rsidRPr="00204E31">
        <w:t>TS 36.355 [25]</w:t>
      </w:r>
      <w:r w:rsidRPr="00204E31">
        <w:t xml:space="preserve">, either with the same or different ciphering key. The posSIBs which exceed the maximum size limit defined in </w:t>
      </w:r>
      <w:r w:rsidR="007515A3" w:rsidRPr="00204E31">
        <w:t>TS 36.331 [14]</w:t>
      </w:r>
      <w:r w:rsidRPr="00204E31">
        <w:t xml:space="preserve"> shall be segmented by the E</w:t>
      </w:r>
      <w:r w:rsidRPr="00204E31">
        <w:noBreakHyphen/>
        <w:t>SMLC.</w:t>
      </w:r>
    </w:p>
    <w:p w:rsidR="00242840" w:rsidRPr="00204E31" w:rsidRDefault="00242840" w:rsidP="00242840">
      <w:pPr>
        <w:pStyle w:val="Heading3"/>
      </w:pPr>
      <w:bookmarkStart w:id="263" w:name="_Toc12401791"/>
      <w:bookmarkStart w:id="264" w:name="_Toc37259652"/>
      <w:r w:rsidRPr="00204E31">
        <w:t>7.6.2</w:t>
      </w:r>
      <w:r w:rsidRPr="00204E31">
        <w:tab/>
        <w:t>Broadcast Procedures</w:t>
      </w:r>
      <w:bookmarkEnd w:id="263"/>
      <w:bookmarkEnd w:id="264"/>
    </w:p>
    <w:p w:rsidR="00242840" w:rsidRPr="00204E31" w:rsidRDefault="00242840" w:rsidP="00242840">
      <w:r w:rsidRPr="00204E31">
        <w:t xml:space="preserve">The general procedures for broadcast of positioning assistance data and delivery of ciphering keys to UEs is described in </w:t>
      </w:r>
      <w:r w:rsidR="007515A3" w:rsidRPr="00204E31">
        <w:t>TS 23.271 [2]</w:t>
      </w:r>
      <w:r w:rsidRPr="00204E31">
        <w:t>. This clause defines the overall sequences of operations that occur in the E-SMLC, E-UTRAN and UE.</w:t>
      </w:r>
    </w:p>
    <w:p w:rsidR="00242840" w:rsidRPr="00204E31" w:rsidRDefault="00242840" w:rsidP="00242840">
      <w:pPr>
        <w:pStyle w:val="TH"/>
      </w:pPr>
      <w:r w:rsidRPr="00204E31">
        <w:object w:dxaOrig="8071" w:dyaOrig="6897">
          <v:shape id="_x0000_i1057" type="#_x0000_t75" style="width:403.5pt;height:345pt" o:ole="">
            <v:imagedata r:id="rId73" o:title=""/>
          </v:shape>
          <o:OLEObject Type="Embed" ProgID="Visio.Drawing.11" ShapeID="_x0000_i1057" DrawAspect="Content" ObjectID="_1656719322" r:id="rId74"/>
        </w:object>
      </w:r>
    </w:p>
    <w:p w:rsidR="00242840" w:rsidRPr="00204E31" w:rsidRDefault="00242840" w:rsidP="00242840">
      <w:pPr>
        <w:pStyle w:val="TF"/>
      </w:pPr>
      <w:r w:rsidRPr="00204E31">
        <w:t>Figure 7.6.2-1: Procedures to support broadcast of assistance data.</w:t>
      </w:r>
    </w:p>
    <w:p w:rsidR="00242840" w:rsidRPr="00204E31" w:rsidRDefault="00242840" w:rsidP="00242840">
      <w:pPr>
        <w:pStyle w:val="B1"/>
        <w:rPr>
          <w:rFonts w:eastAsia="Malgun Gothic"/>
          <w:noProof/>
          <w:lang w:eastAsia="ko-KR"/>
        </w:rPr>
      </w:pPr>
      <w:r w:rsidRPr="00204E31">
        <w:rPr>
          <w:rFonts w:eastAsia="Malgun Gothic"/>
          <w:noProof/>
          <w:lang w:eastAsia="ko-KR"/>
        </w:rPr>
        <w:lastRenderedPageBreak/>
        <w:t>1.</w:t>
      </w:r>
      <w:r w:rsidRPr="00204E31">
        <w:rPr>
          <w:rFonts w:eastAsia="Malgun Gothic"/>
          <w:noProof/>
          <w:lang w:eastAsia="ko-KR"/>
        </w:rPr>
        <w:tab/>
        <w:t>The E-SMLC sends an LPPa Assistance Data Information Control message to the eNB with an indication to start broadcasting assistance information. The message includes one or more System Information groups, where each group contains the broadcast periodicity and one or more posSIB types together with meta data. Each posSIB type may be ciphered and/or segmented at the E-SMLC. The meta data may include an indication whether the posSIB type in the System Information group is ciphered or not, as well as an indication of an applicable GNSS type.</w:t>
      </w:r>
    </w:p>
    <w:p w:rsidR="00242840" w:rsidRPr="00204E31" w:rsidRDefault="00242840" w:rsidP="00242840">
      <w:pPr>
        <w:pStyle w:val="B1"/>
        <w:rPr>
          <w:rFonts w:eastAsia="Malgun Gothic"/>
          <w:lang w:eastAsia="en-US"/>
        </w:rPr>
      </w:pPr>
      <w:r w:rsidRPr="00204E31">
        <w:rPr>
          <w:rFonts w:eastAsia="Malgun Gothic"/>
          <w:noProof/>
          <w:lang w:eastAsia="ko-KR"/>
        </w:rPr>
        <w:t>2.</w:t>
      </w:r>
      <w:r w:rsidRPr="00204E31">
        <w:rPr>
          <w:rFonts w:eastAsia="Malgun Gothic"/>
          <w:noProof/>
          <w:lang w:eastAsia="ko-KR"/>
        </w:rPr>
        <w:tab/>
        <w:t xml:space="preserve">The eNB </w:t>
      </w:r>
      <w:bookmarkStart w:id="265" w:name="_Hlk517158135"/>
      <w:r w:rsidRPr="00204E31">
        <w:rPr>
          <w:rFonts w:eastAsia="Malgun Gothic"/>
          <w:noProof/>
          <w:lang w:eastAsia="ko-KR"/>
        </w:rPr>
        <w:t xml:space="preserve">includes the received System Information groups in RRC System Information Messages and corresponding scheduling information in SIB1 </w:t>
      </w:r>
      <w:bookmarkEnd w:id="265"/>
      <w:r w:rsidRPr="00204E31">
        <w:rPr>
          <w:rFonts w:eastAsia="Malgun Gothic"/>
          <w:noProof/>
          <w:lang w:eastAsia="ko-KR"/>
        </w:rPr>
        <w:t xml:space="preserve">as described in [12]. </w:t>
      </w:r>
      <w:r w:rsidRPr="00204E31">
        <w:rPr>
          <w:rFonts w:eastAsia="Malgun Gothic"/>
          <w:lang w:eastAsia="en-US"/>
        </w:rPr>
        <w:t>The UE applies the system information acquisition procedure according to [12] for acquiring the assistance data information that is broadcasted.</w:t>
      </w:r>
    </w:p>
    <w:p w:rsidR="00242840" w:rsidRPr="00204E31" w:rsidRDefault="00242840" w:rsidP="00242840">
      <w:pPr>
        <w:pStyle w:val="B1"/>
        <w:rPr>
          <w:rFonts w:eastAsia="Malgun Gothic"/>
          <w:noProof/>
          <w:lang w:eastAsia="ko-KR"/>
        </w:rPr>
      </w:pPr>
      <w:r w:rsidRPr="00204E31">
        <w:rPr>
          <w:rFonts w:eastAsia="Malgun Gothic"/>
          <w:lang w:eastAsia="en-US"/>
        </w:rPr>
        <w:t>3.</w:t>
      </w:r>
      <w:r w:rsidRPr="00204E31">
        <w:rPr>
          <w:rFonts w:eastAsia="Malgun Gothic"/>
          <w:lang w:eastAsia="en-US"/>
        </w:rPr>
        <w:tab/>
        <w:t xml:space="preserve">If the posSIB types were ciphered by the E-SMLC, the E-SMLC provides the used ciphering keys, together with a validity time and validity area for each key, to the MME using an LCS-AP Ciphering Key Data message described in </w:t>
      </w:r>
      <w:r w:rsidR="007515A3" w:rsidRPr="00204E31">
        <w:rPr>
          <w:rFonts w:eastAsia="Malgun Gothic"/>
          <w:lang w:eastAsia="en-US"/>
        </w:rPr>
        <w:t>TS 29.171 [27]</w:t>
      </w:r>
      <w:r w:rsidRPr="00204E31">
        <w:rPr>
          <w:rFonts w:eastAsia="Malgun Gothic"/>
          <w:lang w:eastAsia="en-US"/>
        </w:rPr>
        <w:t xml:space="preserve">. The MME returns a LCS-AP Ciphering Key Data Result message back to the E-SMLC indicating whether the MME was able to successfully store the ciphering data sets. The MME may then distribute successfully stored ciphering keys and their validity times and validity areas to suitably subscribed UEs using a mobility management message as described in </w:t>
      </w:r>
      <w:r w:rsidR="007515A3" w:rsidRPr="00204E31">
        <w:rPr>
          <w:rFonts w:eastAsia="Malgun Gothic"/>
          <w:lang w:eastAsia="en-US"/>
        </w:rPr>
        <w:t>TS 23.271 [2]</w:t>
      </w:r>
      <w:r w:rsidRPr="00204E31">
        <w:rPr>
          <w:rFonts w:eastAsia="Malgun Gothic"/>
          <w:lang w:eastAsia="en-US"/>
        </w:rPr>
        <w:t>. The E</w:t>
      </w:r>
      <w:r w:rsidRPr="00204E31">
        <w:rPr>
          <w:rFonts w:eastAsia="Malgun Gothic"/>
          <w:lang w:eastAsia="en-US"/>
        </w:rPr>
        <w:noBreakHyphen/>
        <w:t>SMLC repeats this procedure whenever a ciphering key changes.</w:t>
      </w:r>
    </w:p>
    <w:p w:rsidR="00242840" w:rsidRPr="00204E31" w:rsidRDefault="00242840" w:rsidP="00242840">
      <w:pPr>
        <w:pStyle w:val="B1"/>
        <w:rPr>
          <w:rFonts w:eastAsia="Malgun Gothic"/>
          <w:noProof/>
          <w:lang w:eastAsia="ko-KR"/>
        </w:rPr>
      </w:pPr>
      <w:r w:rsidRPr="00204E31">
        <w:rPr>
          <w:rFonts w:eastAsia="Malgun Gothic"/>
          <w:noProof/>
          <w:lang w:eastAsia="ko-KR"/>
        </w:rPr>
        <w:t>4.</w:t>
      </w:r>
      <w:r w:rsidRPr="00204E31">
        <w:rPr>
          <w:rFonts w:eastAsia="Malgun Gothic"/>
          <w:noProof/>
          <w:lang w:eastAsia="ko-KR"/>
        </w:rPr>
        <w:tab/>
        <w:t>At any time after Step 1, the eNB may send a LPPa Assistance Information Feedback message to the E-SMLC providing feedback on assistance information broadcasting. The message may include an assistance information failure list indicating that certain posSIB types could not be configured for broadcasting by the eNB.</w:t>
      </w:r>
    </w:p>
    <w:p w:rsidR="00242840" w:rsidRPr="00204E31" w:rsidRDefault="00242840" w:rsidP="00242840">
      <w:pPr>
        <w:pStyle w:val="B1"/>
        <w:rPr>
          <w:rFonts w:eastAsia="Malgun Gothic"/>
          <w:noProof/>
          <w:lang w:eastAsia="ko-KR"/>
        </w:rPr>
      </w:pPr>
      <w:r w:rsidRPr="00204E31">
        <w:rPr>
          <w:rFonts w:eastAsia="Malgun Gothic"/>
          <w:noProof/>
          <w:lang w:eastAsia="ko-KR"/>
        </w:rPr>
        <w:t>5.</w:t>
      </w:r>
      <w:r w:rsidRPr="00204E31">
        <w:rPr>
          <w:rFonts w:eastAsia="Malgun Gothic"/>
          <w:noProof/>
          <w:lang w:eastAsia="ko-KR"/>
        </w:rPr>
        <w:tab/>
        <w:t>If the assistance information in a System Information group changes, the E-SMLC provides updated information in a LPPa Assistance Information Control message.</w:t>
      </w:r>
    </w:p>
    <w:p w:rsidR="00242840" w:rsidRPr="00204E31" w:rsidRDefault="00242840" w:rsidP="00242840">
      <w:pPr>
        <w:pStyle w:val="B1"/>
        <w:rPr>
          <w:rFonts w:eastAsia="Malgun Gothic"/>
          <w:noProof/>
          <w:lang w:eastAsia="ko-KR"/>
        </w:rPr>
      </w:pPr>
      <w:r w:rsidRPr="00204E31">
        <w:rPr>
          <w:rFonts w:eastAsia="Malgun Gothic"/>
          <w:noProof/>
          <w:lang w:eastAsia="ko-KR"/>
        </w:rPr>
        <w:t>6.</w:t>
      </w:r>
      <w:r w:rsidRPr="00204E31">
        <w:rPr>
          <w:rFonts w:eastAsia="Malgun Gothic"/>
          <w:noProof/>
          <w:lang w:eastAsia="ko-KR"/>
        </w:rPr>
        <w:tab/>
        <w:t>The eNB replaces the previously stored System Information groups with the new information received at Step 5 and includes the new System Information groups in RRC System Information Messages.</w:t>
      </w:r>
    </w:p>
    <w:p w:rsidR="00242840" w:rsidRPr="00204E31" w:rsidRDefault="00242840" w:rsidP="00242840">
      <w:pPr>
        <w:pStyle w:val="B1"/>
      </w:pPr>
      <w:r w:rsidRPr="00204E31">
        <w:rPr>
          <w:rFonts w:eastAsia="Malgun Gothic"/>
          <w:noProof/>
          <w:lang w:eastAsia="ko-KR"/>
        </w:rPr>
        <w:t>7.</w:t>
      </w:r>
      <w:r w:rsidRPr="00204E31">
        <w:rPr>
          <w:rFonts w:eastAsia="Malgun Gothic"/>
          <w:noProof/>
          <w:lang w:eastAsia="ko-KR"/>
        </w:rPr>
        <w:tab/>
        <w:t>If the E-SMLC wants to abort the broadcast of a System Information Group, it sends a LPPa Assistance Information Control message to the eNB including an indication to stop broadcasting the assistance information.</w:t>
      </w:r>
    </w:p>
    <w:p w:rsidR="004B35F8" w:rsidRPr="00204E31" w:rsidRDefault="004B35F8" w:rsidP="004B35F8">
      <w:pPr>
        <w:pStyle w:val="Heading1"/>
      </w:pPr>
      <w:bookmarkStart w:id="266" w:name="_Toc12401792"/>
      <w:bookmarkStart w:id="267" w:name="_Toc37259653"/>
      <w:r w:rsidRPr="00204E31">
        <w:t>8</w:t>
      </w:r>
      <w:r w:rsidRPr="00204E31">
        <w:tab/>
        <w:t>Positioning methods and Supporting Procedures</w:t>
      </w:r>
      <w:bookmarkEnd w:id="266"/>
      <w:bookmarkEnd w:id="267"/>
    </w:p>
    <w:p w:rsidR="004B35F8" w:rsidRPr="00204E31" w:rsidRDefault="004B35F8" w:rsidP="004B35F8">
      <w:pPr>
        <w:pStyle w:val="Heading2"/>
      </w:pPr>
      <w:bookmarkStart w:id="268" w:name="_Toc12401793"/>
      <w:bookmarkStart w:id="269" w:name="_Toc37259654"/>
      <w:r w:rsidRPr="00204E31">
        <w:t>8.1</w:t>
      </w:r>
      <w:r w:rsidRPr="00204E31">
        <w:tab/>
        <w:t>GNSS positioning methods</w:t>
      </w:r>
      <w:bookmarkEnd w:id="268"/>
      <w:bookmarkEnd w:id="269"/>
    </w:p>
    <w:p w:rsidR="004B35F8" w:rsidRPr="00204E31" w:rsidRDefault="004B35F8" w:rsidP="004B35F8">
      <w:pPr>
        <w:pStyle w:val="Heading3"/>
      </w:pPr>
      <w:bookmarkStart w:id="270" w:name="_Toc12401794"/>
      <w:bookmarkStart w:id="271" w:name="_Toc37259655"/>
      <w:r w:rsidRPr="00204E31">
        <w:t>8.1.1</w:t>
      </w:r>
      <w:r w:rsidRPr="00204E31">
        <w:tab/>
        <w:t>General</w:t>
      </w:r>
      <w:bookmarkEnd w:id="270"/>
      <w:bookmarkEnd w:id="271"/>
    </w:p>
    <w:p w:rsidR="00440B0F" w:rsidRDefault="00440B0F" w:rsidP="00440B0F">
      <w:pPr>
        <w:rPr>
          <w:ins w:id="272" w:author="CR#0087r1" w:date="2020-07-20T01:30:00Z"/>
        </w:rPr>
      </w:pPr>
      <w:ins w:id="273" w:author="CR#0087r1" w:date="2020-07-20T01:30:00Z">
        <w:r>
          <w:t>A n</w:t>
        </w:r>
        <w:r w:rsidRPr="00684E63">
          <w:t xml:space="preserve">avigation </w:t>
        </w:r>
        <w:r>
          <w:t>s</w:t>
        </w:r>
        <w:r w:rsidRPr="00684E63">
          <w:t xml:space="preserve">atellite </w:t>
        </w:r>
        <w:r>
          <w:t>s</w:t>
        </w:r>
        <w:r w:rsidRPr="00684E63">
          <w:t>ystem provide</w:t>
        </w:r>
        <w:r>
          <w:t>s</w:t>
        </w:r>
        <w:r w:rsidRPr="00684E63">
          <w:t xml:space="preserve"> autonomous geo-spatial positioning with </w:t>
        </w:r>
        <w:bookmarkStart w:id="274" w:name="_Hlk46101007"/>
        <w:r>
          <w:t xml:space="preserve">either </w:t>
        </w:r>
        <w:bookmarkEnd w:id="274"/>
        <w:r w:rsidRPr="00684E63">
          <w:t>global or regional coverage.</w:t>
        </w:r>
        <w:r>
          <w:t xml:space="preserve"> Augmentation systems, such as SBAS, are navigation satellite systems that provide regional coverage to augment the navigation systems with global coverage.</w:t>
        </w:r>
      </w:ins>
    </w:p>
    <w:p w:rsidR="004B35F8" w:rsidRPr="00204E31" w:rsidRDefault="004B35F8" w:rsidP="004B35F8">
      <w:del w:id="275" w:author="CR#0087r1" w:date="2020-07-20T01:31:00Z">
        <w:r w:rsidRPr="00204E31" w:rsidDel="00440B0F">
          <w:delText xml:space="preserve">Global Navigation Satellite System (GNSS) is the standard generic term for satellite navigation systems that provide autonomous geo-spatial positioning with global or regional coverage. </w:delText>
        </w:r>
      </w:del>
      <w:ins w:id="276" w:author="CR#0087r1" w:date="2020-07-20T01:31:00Z">
        <w:r w:rsidR="00440B0F" w:rsidRPr="00EE5DF2">
          <w:t>By definition, GNSS refers to satellite constellations that achieve global coverage, however, i</w:t>
        </w:r>
        <w:r w:rsidR="00440B0F">
          <w:t xml:space="preserve">n 3GPP specifications the term GNSS is used to encompass global, regional, and augmentation satellite systems. </w:t>
        </w:r>
      </w:ins>
      <w:r w:rsidRPr="00204E31">
        <w:t>The following GNSSs are supported in this version of the specification:</w:t>
      </w:r>
    </w:p>
    <w:p w:rsidR="004B35F8" w:rsidRPr="00204E31" w:rsidRDefault="00281CF0" w:rsidP="00281CF0">
      <w:pPr>
        <w:pStyle w:val="B1"/>
      </w:pPr>
      <w:r w:rsidRPr="00204E31">
        <w:t>-</w:t>
      </w:r>
      <w:r w:rsidRPr="00204E31">
        <w:tab/>
      </w:r>
      <w:r w:rsidR="004B35F8" w:rsidRPr="00204E31">
        <w:t>GPS and its modernization [6</w:t>
      </w:r>
      <w:r w:rsidR="00573536" w:rsidRPr="00204E31">
        <w:t>]</w:t>
      </w:r>
      <w:r w:rsidR="004B35F8" w:rsidRPr="00204E31">
        <w:t>,</w:t>
      </w:r>
      <w:r w:rsidR="00573536" w:rsidRPr="00204E31">
        <w:t xml:space="preserve"> [</w:t>
      </w:r>
      <w:r w:rsidR="004B35F8" w:rsidRPr="00204E31">
        <w:t>7</w:t>
      </w:r>
      <w:r w:rsidR="00573536" w:rsidRPr="00204E31">
        <w:t>]</w:t>
      </w:r>
      <w:r w:rsidR="004B35F8" w:rsidRPr="00204E31">
        <w:t>,</w:t>
      </w:r>
      <w:r w:rsidR="00573536" w:rsidRPr="00204E31">
        <w:t xml:space="preserve"> [</w:t>
      </w:r>
      <w:r w:rsidR="004B35F8" w:rsidRPr="00204E31">
        <w:t>8];</w:t>
      </w:r>
      <w:ins w:id="277" w:author="CR#0087r1" w:date="2020-07-20T01:32:00Z">
        <w:r w:rsidR="00440B0F">
          <w:t xml:space="preserve"> (global coverage)</w:t>
        </w:r>
      </w:ins>
    </w:p>
    <w:p w:rsidR="004B35F8" w:rsidRPr="00204E31" w:rsidRDefault="00281CF0" w:rsidP="00281CF0">
      <w:pPr>
        <w:pStyle w:val="B1"/>
      </w:pPr>
      <w:r w:rsidRPr="00204E31">
        <w:t>-</w:t>
      </w:r>
      <w:r w:rsidRPr="00204E31">
        <w:tab/>
      </w:r>
      <w:r w:rsidR="004B35F8" w:rsidRPr="00204E31">
        <w:t>Galileo [9];</w:t>
      </w:r>
      <w:ins w:id="278" w:author="CR#0087r1" w:date="2020-07-20T01:32:00Z">
        <w:r w:rsidR="00440B0F">
          <w:t xml:space="preserve"> (global coverage)</w:t>
        </w:r>
      </w:ins>
    </w:p>
    <w:p w:rsidR="004B35F8" w:rsidRPr="00204E31" w:rsidRDefault="00281CF0" w:rsidP="00281CF0">
      <w:pPr>
        <w:pStyle w:val="B1"/>
      </w:pPr>
      <w:r w:rsidRPr="00204E31">
        <w:t>-</w:t>
      </w:r>
      <w:r w:rsidRPr="00204E31">
        <w:tab/>
      </w:r>
      <w:r w:rsidR="004B35F8" w:rsidRPr="00204E31">
        <w:t>GLONASS [10];</w:t>
      </w:r>
      <w:ins w:id="279" w:author="CR#0087r1" w:date="2020-07-20T01:32:00Z">
        <w:r w:rsidR="00440B0F">
          <w:t xml:space="preserve"> (global coverage)</w:t>
        </w:r>
      </w:ins>
    </w:p>
    <w:p w:rsidR="004B35F8" w:rsidRPr="00204E31" w:rsidRDefault="00281CF0" w:rsidP="00281CF0">
      <w:pPr>
        <w:pStyle w:val="B1"/>
      </w:pPr>
      <w:r w:rsidRPr="00204E31">
        <w:t>-</w:t>
      </w:r>
      <w:r w:rsidRPr="00204E31">
        <w:tab/>
      </w:r>
      <w:r w:rsidR="004B35F8" w:rsidRPr="00204E31">
        <w:t>Satellite Based Augmentation Systems (SBAS), including WAAS, EGNOS, MSAS, and GAGAN [12];</w:t>
      </w:r>
      <w:ins w:id="280" w:author="CR#0087r1" w:date="2020-07-20T01:32:00Z">
        <w:r w:rsidR="00440B0F">
          <w:t xml:space="preserve"> (regional coverage)</w:t>
        </w:r>
      </w:ins>
    </w:p>
    <w:p w:rsidR="004B35F8" w:rsidRPr="00204E31" w:rsidRDefault="00281CF0" w:rsidP="00281CF0">
      <w:pPr>
        <w:pStyle w:val="B1"/>
      </w:pPr>
      <w:r w:rsidRPr="00204E31">
        <w:t>-</w:t>
      </w:r>
      <w:r w:rsidRPr="00204E31">
        <w:tab/>
      </w:r>
      <w:r w:rsidR="004B35F8" w:rsidRPr="00204E31">
        <w:t>Quasi-Zeni</w:t>
      </w:r>
      <w:r w:rsidR="002C4D03" w:rsidRPr="00204E31">
        <w:t>th Satellite System (QZSS) [11];</w:t>
      </w:r>
      <w:ins w:id="281" w:author="CR#0087r1" w:date="2020-07-20T01:32:00Z">
        <w:r w:rsidR="00440B0F">
          <w:t xml:space="preserve"> (regional coverage)</w:t>
        </w:r>
      </w:ins>
    </w:p>
    <w:p w:rsidR="002C4D03" w:rsidRPr="00204E31" w:rsidRDefault="00281CF0" w:rsidP="00281CF0">
      <w:pPr>
        <w:pStyle w:val="B1"/>
      </w:pPr>
      <w:r w:rsidRPr="00204E31">
        <w:t>-</w:t>
      </w:r>
      <w:r w:rsidRPr="00204E31">
        <w:tab/>
      </w:r>
      <w:r w:rsidR="002C4D03" w:rsidRPr="00204E31">
        <w:t>BeiDou Navigation Satellite System (BDS) [</w:t>
      </w:r>
      <w:r w:rsidR="00F66441" w:rsidRPr="00204E31">
        <w:t>28</w:t>
      </w:r>
      <w:r w:rsidR="002C4D03" w:rsidRPr="00204E31">
        <w:t>]</w:t>
      </w:r>
      <w:r w:rsidR="00573536" w:rsidRPr="00204E31">
        <w:t>, [34]</w:t>
      </w:r>
      <w:r w:rsidR="006E0E4B" w:rsidRPr="00204E31">
        <w:t>;</w:t>
      </w:r>
      <w:ins w:id="282" w:author="CR#0087r1" w:date="2020-07-20T01:32:00Z">
        <w:r w:rsidR="00440B0F">
          <w:t xml:space="preserve"> (global coverage)</w:t>
        </w:r>
      </w:ins>
    </w:p>
    <w:p w:rsidR="006E0E4B" w:rsidRPr="00204E31" w:rsidRDefault="006E0E4B" w:rsidP="006E0E4B">
      <w:pPr>
        <w:pStyle w:val="B1"/>
      </w:pPr>
      <w:r w:rsidRPr="00204E31">
        <w:lastRenderedPageBreak/>
        <w:t>-</w:t>
      </w:r>
      <w:r w:rsidRPr="00204E31">
        <w:tab/>
        <w:t>NAVigation with Indian Constellation (NavIC) [35].</w:t>
      </w:r>
      <w:ins w:id="283" w:author="CR#0087r1" w:date="2020-07-20T01:32:00Z">
        <w:r w:rsidR="00440B0F">
          <w:t xml:space="preserve"> (regional coverage)</w:t>
        </w:r>
      </w:ins>
    </w:p>
    <w:p w:rsidR="004B35F8" w:rsidRPr="00204E31" w:rsidRDefault="004B35F8" w:rsidP="004B35F8">
      <w:r w:rsidRPr="00204E31">
        <w:t>Each global GNSS can be used individually or in combination with others</w:t>
      </w:r>
      <w:ins w:id="284" w:author="CR#0087r1" w:date="2020-07-20T01:32:00Z">
        <w:r w:rsidR="00440B0F">
          <w:t>, including regional navigation systems and</w:t>
        </w:r>
      </w:ins>
      <w:ins w:id="285" w:author="CR#0087r1" w:date="2020-07-20T01:33:00Z">
        <w:r w:rsidR="00440B0F" w:rsidRPr="00440B0F">
          <w:t xml:space="preserve"> </w:t>
        </w:r>
        <w:r w:rsidR="00440B0F">
          <w:t>augmentation systems</w:t>
        </w:r>
      </w:ins>
      <w:r w:rsidRPr="00204E31">
        <w:t>. When used in combination, the effective number of navigation satellite signals would be increased:</w:t>
      </w:r>
    </w:p>
    <w:p w:rsidR="004B35F8" w:rsidRPr="00204E31" w:rsidRDefault="00281CF0" w:rsidP="00281CF0">
      <w:pPr>
        <w:pStyle w:val="B1"/>
      </w:pPr>
      <w:r w:rsidRPr="00204E31">
        <w:t>-</w:t>
      </w:r>
      <w:r w:rsidRPr="00204E31">
        <w:tab/>
      </w:r>
      <w:r w:rsidR="004B35F8" w:rsidRPr="00204E31">
        <w:t xml:space="preserve">extra satellites can improve </w:t>
      </w:r>
      <w:r w:rsidR="004B35F8" w:rsidRPr="00204E31">
        <w:rPr>
          <w:bCs/>
        </w:rPr>
        <w:t>availability</w:t>
      </w:r>
      <w:r w:rsidR="004B35F8" w:rsidRPr="00204E31">
        <w:t xml:space="preserve"> (of satellites at a particular location) and results in an improved ability to work in areas where satellite signals can be obscured, such as in urban canyons;</w:t>
      </w:r>
    </w:p>
    <w:p w:rsidR="004B35F8" w:rsidRPr="00204E31" w:rsidRDefault="00281CF0" w:rsidP="00281CF0">
      <w:pPr>
        <w:pStyle w:val="B1"/>
      </w:pPr>
      <w:r w:rsidRPr="00204E31">
        <w:t>-</w:t>
      </w:r>
      <w:r w:rsidRPr="00204E31">
        <w:tab/>
      </w:r>
      <w:r w:rsidR="004B35F8" w:rsidRPr="00204E31">
        <w:t xml:space="preserve">extra satellites and signals can improve </w:t>
      </w:r>
      <w:r w:rsidR="004B35F8" w:rsidRPr="00204E31">
        <w:rPr>
          <w:bCs/>
        </w:rPr>
        <w:t>reliability</w:t>
      </w:r>
      <w:r w:rsidR="004B35F8" w:rsidRPr="00204E31">
        <w:t>, i.e., with extra measurements the data redundancy is increased, which helps identify any measurement outlier problems;</w:t>
      </w:r>
    </w:p>
    <w:p w:rsidR="004B35F8" w:rsidRPr="00204E31" w:rsidRDefault="00281CF0" w:rsidP="00281CF0">
      <w:pPr>
        <w:pStyle w:val="B1"/>
      </w:pPr>
      <w:r w:rsidRPr="00204E31">
        <w:t>-</w:t>
      </w:r>
      <w:r w:rsidRPr="00204E31">
        <w:tab/>
      </w:r>
      <w:r w:rsidR="004B35F8" w:rsidRPr="00204E31">
        <w:t xml:space="preserve">extra satellites and signals can improve </w:t>
      </w:r>
      <w:r w:rsidR="004B35F8" w:rsidRPr="00204E31">
        <w:rPr>
          <w:bCs/>
        </w:rPr>
        <w:t>accuracy</w:t>
      </w:r>
      <w:r w:rsidR="004B35F8" w:rsidRPr="00204E31">
        <w:t xml:space="preserve"> due to improved measurement geometry and improved ranging signals from modernized satellites.</w:t>
      </w:r>
    </w:p>
    <w:p w:rsidR="004B35F8" w:rsidRPr="00204E31" w:rsidRDefault="004B35F8" w:rsidP="004B35F8">
      <w:r w:rsidRPr="00204E31">
        <w:t>When GNSS is designed to inter-work with the E-UTRAN, the network assists the UE GNSS receiver to improve the performance in several respects. These performance improvements will:</w:t>
      </w:r>
    </w:p>
    <w:p w:rsidR="004B35F8" w:rsidRPr="00204E31" w:rsidRDefault="004B35F8" w:rsidP="004B35F8">
      <w:pPr>
        <w:pStyle w:val="B1"/>
      </w:pPr>
      <w:r w:rsidRPr="00204E31">
        <w:t>-</w:t>
      </w:r>
      <w:r w:rsidRPr="00204E31">
        <w:tab/>
        <w:t>reduce the UE GNSS start-up and acquisition times; the search window can be limited and the measurements speed up significantly;</w:t>
      </w:r>
    </w:p>
    <w:p w:rsidR="004B35F8" w:rsidRPr="00204E31" w:rsidRDefault="004B35F8" w:rsidP="004B35F8">
      <w:pPr>
        <w:pStyle w:val="B1"/>
      </w:pPr>
      <w:r w:rsidRPr="00204E31">
        <w:t>-</w:t>
      </w:r>
      <w:r w:rsidRPr="00204E31">
        <w:tab/>
        <w:t>increase the UE GNSS sensitivity; positioning assistance messages are obtained via E-UTRAN so the UE GNSS receiver can operate also in low SNR situations when it is unable to demodulate GNSS satellite signals;</w:t>
      </w:r>
    </w:p>
    <w:p w:rsidR="007A1DD6" w:rsidRPr="00204E31" w:rsidRDefault="004B35F8" w:rsidP="004B35F8">
      <w:pPr>
        <w:pStyle w:val="B1"/>
      </w:pPr>
      <w:r w:rsidRPr="00204E31">
        <w:t>-</w:t>
      </w:r>
      <w:r w:rsidRPr="00204E31">
        <w:tab/>
        <w:t>allow the UE to consume less handset power than with stand-alone GNSS; this is due to rapid start-up times as the GNSS receiver can be in idle mode when it is not needed</w:t>
      </w:r>
      <w:r w:rsidR="007A1DD6" w:rsidRPr="00204E31">
        <w:t>;</w:t>
      </w:r>
    </w:p>
    <w:p w:rsidR="004B35F8" w:rsidRPr="00204E31" w:rsidRDefault="007A1DD6" w:rsidP="004B35F8">
      <w:pPr>
        <w:pStyle w:val="B1"/>
      </w:pPr>
      <w:r w:rsidRPr="00204E31">
        <w:t>-</w:t>
      </w:r>
      <w:r w:rsidRPr="00204E31">
        <w:tab/>
        <w:t>allow the UE to compute its position with a better accuracy; RTK corrections (for N-RTK) and GNSS physical models (for SSR/PPP) are obtained via E-UTRAN so the UE can use these assistance data, together with its own measurements, i.e., code and carrier phase measurements, to enable computation of a position with a high accuracy</w:t>
      </w:r>
      <w:r w:rsidR="004B35F8" w:rsidRPr="00204E31">
        <w:t>.</w:t>
      </w:r>
    </w:p>
    <w:p w:rsidR="004B35F8" w:rsidRPr="00204E31" w:rsidRDefault="004B35F8" w:rsidP="004B35F8">
      <w:r w:rsidRPr="00204E31">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rsidR="004B35F8" w:rsidRPr="00204E31" w:rsidRDefault="00281CF0" w:rsidP="00281CF0">
      <w:pPr>
        <w:pStyle w:val="B1"/>
      </w:pPr>
      <w:r w:rsidRPr="00204E31">
        <w:rPr>
          <w:i/>
        </w:rPr>
        <w:t>-</w:t>
      </w:r>
      <w:r w:rsidRPr="00204E31">
        <w:rPr>
          <w:i/>
        </w:rPr>
        <w:tab/>
      </w:r>
      <w:r w:rsidR="004B35F8" w:rsidRPr="00204E31">
        <w:rPr>
          <w:i/>
        </w:rPr>
        <w:t>UE-Assisted</w:t>
      </w:r>
      <w:r w:rsidR="004B35F8" w:rsidRPr="00204E31">
        <w:t xml:space="preserve">: The UE performs GNSS measurements (pseudo-ranges, pseudo Doppler, </w:t>
      </w:r>
      <w:r w:rsidR="007A1DD6" w:rsidRPr="00204E31">
        <w:t xml:space="preserve">carrier phase ranges, </w:t>
      </w:r>
      <w:r w:rsidR="004B35F8" w:rsidRPr="00204E31">
        <w:t>etc.) and sends these measurements to the E-SMLC where the position calculation takes place, possibly using additional measurements from other (non GNSS) sources;</w:t>
      </w:r>
    </w:p>
    <w:p w:rsidR="004B35F8" w:rsidRPr="00204E31" w:rsidRDefault="00281CF0" w:rsidP="00281CF0">
      <w:pPr>
        <w:pStyle w:val="B1"/>
      </w:pPr>
      <w:r w:rsidRPr="00204E31">
        <w:rPr>
          <w:i/>
        </w:rPr>
        <w:t>-</w:t>
      </w:r>
      <w:r w:rsidRPr="00204E31">
        <w:rPr>
          <w:i/>
        </w:rPr>
        <w:tab/>
      </w:r>
      <w:r w:rsidR="004B35F8" w:rsidRPr="00204E31">
        <w:rPr>
          <w:i/>
        </w:rPr>
        <w:t>UE-Based</w:t>
      </w:r>
      <w:r w:rsidR="004B35F8" w:rsidRPr="00204E31">
        <w:t xml:space="preserve">: The UE performs GNSS measurements and calculates its own </w:t>
      </w:r>
      <w:r w:rsidR="007A1DD6" w:rsidRPr="00204E31">
        <w:t xml:space="preserve">position </w:t>
      </w:r>
      <w:r w:rsidR="004B35F8" w:rsidRPr="00204E31">
        <w:t>location, possibly using additional measurements from other (non GNSS) sources</w:t>
      </w:r>
      <w:r w:rsidR="00946D7D" w:rsidRPr="00204E31">
        <w:t xml:space="preserve"> and assistance data from the E-SMLC</w:t>
      </w:r>
      <w:r w:rsidR="004B35F8" w:rsidRPr="00204E31">
        <w:t>.</w:t>
      </w:r>
    </w:p>
    <w:p w:rsidR="004B35F8" w:rsidRPr="00204E31" w:rsidRDefault="004B35F8" w:rsidP="004B35F8">
      <w:r w:rsidRPr="00204E31">
        <w:t>The assistance data content may vary depending on whether the UE operates in UE-Assisted or UE-Based mode.</w:t>
      </w:r>
    </w:p>
    <w:p w:rsidR="004B35F8" w:rsidRPr="00204E31" w:rsidRDefault="004B35F8" w:rsidP="004B35F8">
      <w:pPr>
        <w:outlineLvl w:val="0"/>
      </w:pPr>
      <w:r w:rsidRPr="00204E31">
        <w:t>The assistance data signalled to the UE can be broadly classified into:</w:t>
      </w:r>
    </w:p>
    <w:p w:rsidR="004B35F8" w:rsidRPr="00204E31" w:rsidRDefault="004B35F8" w:rsidP="004B35F8">
      <w:pPr>
        <w:pStyle w:val="B1"/>
      </w:pPr>
      <w:r w:rsidRPr="00204E31">
        <w:t>-</w:t>
      </w:r>
      <w:r w:rsidRPr="00204E31">
        <w:tab/>
      </w:r>
      <w:r w:rsidRPr="00204E31">
        <w:rPr>
          <w:i/>
        </w:rPr>
        <w:t>data assisting the measurements</w:t>
      </w:r>
      <w:r w:rsidRPr="00204E31">
        <w:t>: e.g. reference time, visible satellite list, satellite signal Doppler, code phase, Doppler and code phase search windows;</w:t>
      </w:r>
    </w:p>
    <w:p w:rsidR="007A1DD6" w:rsidRPr="00204E31" w:rsidRDefault="004B35F8" w:rsidP="007A1DD6">
      <w:pPr>
        <w:pStyle w:val="B1"/>
      </w:pPr>
      <w:r w:rsidRPr="00204E31">
        <w:t>-</w:t>
      </w:r>
      <w:r w:rsidRPr="00204E31">
        <w:tab/>
      </w:r>
      <w:r w:rsidRPr="00204E31">
        <w:rPr>
          <w:i/>
        </w:rPr>
        <w:t>data providing means for position calculation</w:t>
      </w:r>
      <w:r w:rsidRPr="00204E31">
        <w:t xml:space="preserve">: e.g. reference time, reference position, satellite ephemeris, </w:t>
      </w:r>
      <w:r w:rsidR="007A1DD6" w:rsidRPr="00204E31">
        <w:t>code and carrier phase measurements from a GNSS reference receiver or network of receivers;</w:t>
      </w:r>
    </w:p>
    <w:p w:rsidR="004B35F8" w:rsidRPr="00204E31" w:rsidRDefault="007A1DD6" w:rsidP="007A1DD6">
      <w:pPr>
        <w:pStyle w:val="B1"/>
      </w:pPr>
      <w:r w:rsidRPr="00204E31">
        <w:t>-</w:t>
      </w:r>
      <w:r w:rsidRPr="00204E31">
        <w:tab/>
      </w:r>
      <w:r w:rsidRPr="00204E31">
        <w:rPr>
          <w:i/>
        </w:rPr>
        <w:t>data increasing the position accuracy</w:t>
      </w:r>
      <w:r w:rsidRPr="00204E31">
        <w:t>: e.g. satellite code biases, satellite orbit corrections, satellite clock corrections, atmospheric models. RTK residuals, gradients</w:t>
      </w:r>
      <w:r w:rsidR="004B35F8" w:rsidRPr="00204E31">
        <w:t>.</w:t>
      </w:r>
    </w:p>
    <w:p w:rsidR="004B35F8" w:rsidRPr="00204E31" w:rsidRDefault="004B35F8" w:rsidP="004B35F8">
      <w:r w:rsidRPr="00204E31">
        <w:t>A UE with GNSS measurement capability may also operate in an autonomous (standalone) mode. In autonomous mode the UE determines its position based on signals received from GNSS without assistance from the network.</w:t>
      </w:r>
    </w:p>
    <w:p w:rsidR="004B35F8" w:rsidRPr="00204E31" w:rsidRDefault="004B35F8" w:rsidP="004B35F8">
      <w:pPr>
        <w:pStyle w:val="Heading3"/>
      </w:pPr>
      <w:bookmarkStart w:id="286" w:name="_Toc12401795"/>
      <w:bookmarkStart w:id="287" w:name="_Toc37259656"/>
      <w:r w:rsidRPr="00204E31">
        <w:t>8.1.2</w:t>
      </w:r>
      <w:r w:rsidRPr="00204E31">
        <w:tab/>
        <w:t>Information to be transferred between E-UTRAN Elements</w:t>
      </w:r>
      <w:bookmarkEnd w:id="286"/>
      <w:bookmarkEnd w:id="287"/>
    </w:p>
    <w:p w:rsidR="004B35F8" w:rsidRPr="00204E31" w:rsidRDefault="004B35F8" w:rsidP="004B35F8">
      <w:r w:rsidRPr="00204E31">
        <w:t xml:space="preserve">This </w:t>
      </w:r>
      <w:r w:rsidR="00204E31">
        <w:t>clause</w:t>
      </w:r>
      <w:r w:rsidRPr="00204E31">
        <w:t xml:space="preserve"> defines the information (e.g., assistance data, measurement data) that may be transferred between E-UTRAN elements.</w:t>
      </w:r>
    </w:p>
    <w:p w:rsidR="004B35F8" w:rsidRPr="00204E31" w:rsidRDefault="004B35F8" w:rsidP="004B35F8">
      <w:pPr>
        <w:pStyle w:val="Heading4"/>
      </w:pPr>
      <w:bookmarkStart w:id="288" w:name="OLE_LINK9"/>
      <w:bookmarkStart w:id="289" w:name="OLE_LINK10"/>
      <w:bookmarkStart w:id="290" w:name="_Toc12401796"/>
      <w:bookmarkStart w:id="291" w:name="_Toc37259657"/>
      <w:r w:rsidRPr="00204E31">
        <w:lastRenderedPageBreak/>
        <w:t>8.1.2.1</w:t>
      </w:r>
      <w:bookmarkEnd w:id="288"/>
      <w:bookmarkEnd w:id="289"/>
      <w:r w:rsidRPr="00204E31">
        <w:tab/>
        <w:t>Information that may be transferred from the E-SMLC to UE</w:t>
      </w:r>
      <w:bookmarkEnd w:id="290"/>
      <w:bookmarkEnd w:id="291"/>
    </w:p>
    <w:p w:rsidR="004B35F8" w:rsidRPr="00204E31" w:rsidRDefault="004B35F8" w:rsidP="004B35F8">
      <w:r w:rsidRPr="00204E31">
        <w:t>Table 8.1.2</w:t>
      </w:r>
      <w:r w:rsidR="008E0EFC" w:rsidRPr="00204E31">
        <w:t>.1</w:t>
      </w:r>
      <w:r w:rsidRPr="00204E31">
        <w:t>-1 lists assistance data for both UE-assisted and UE-based modes that may be sent from the E-SMLC to the UE.</w:t>
      </w:r>
    </w:p>
    <w:p w:rsidR="004B35F8" w:rsidRPr="00204E31" w:rsidRDefault="004B35F8" w:rsidP="004B35F8">
      <w:pPr>
        <w:pStyle w:val="NO"/>
      </w:pPr>
      <w:r w:rsidRPr="00204E31">
        <w:t>NOTE:</w:t>
      </w:r>
      <w:r w:rsidRPr="00204E31">
        <w:tab/>
        <w:t>The provision of these assistance data elements and the usage of these elements by the UE depend on the E</w:t>
      </w:r>
      <w:r w:rsidRPr="00204E31">
        <w:noBreakHyphen/>
        <w:t>UTRAN and UE capabilities, respectively.</w:t>
      </w:r>
    </w:p>
    <w:p w:rsidR="00DE73E0" w:rsidRPr="00204E31" w:rsidRDefault="00DE73E0" w:rsidP="00DE73E0">
      <w:pPr>
        <w:pStyle w:val="TH"/>
      </w:pPr>
      <w:r w:rsidRPr="00204E31">
        <w:t>Table 8.1.2</w:t>
      </w:r>
      <w:r w:rsidR="008E0EFC" w:rsidRPr="00204E31">
        <w:t>.1</w:t>
      </w:r>
      <w:r w:rsidRPr="00204E31">
        <w:t>-1: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4E31" w:rsidRPr="00204E31" w:rsidTr="004B35F8">
        <w:trPr>
          <w:jc w:val="center"/>
        </w:trPr>
        <w:tc>
          <w:tcPr>
            <w:tcW w:w="3496" w:type="dxa"/>
          </w:tcPr>
          <w:p w:rsidR="004B35F8" w:rsidRPr="00204E31" w:rsidRDefault="004B35F8" w:rsidP="004B35F8">
            <w:pPr>
              <w:pStyle w:val="TAH"/>
              <w:rPr>
                <w:lang w:val="en-GB" w:eastAsia="ja-JP"/>
              </w:rPr>
            </w:pPr>
            <w:r w:rsidRPr="00204E31">
              <w:rPr>
                <w:lang w:val="en-GB" w:eastAsia="ja-JP"/>
              </w:rPr>
              <w:t xml:space="preserve">Assistance Data </w:t>
            </w:r>
          </w:p>
        </w:tc>
      </w:tr>
      <w:tr w:rsidR="00204E31" w:rsidRPr="00204E31" w:rsidTr="004B35F8">
        <w:trPr>
          <w:jc w:val="center"/>
        </w:trPr>
        <w:tc>
          <w:tcPr>
            <w:tcW w:w="3496" w:type="dxa"/>
          </w:tcPr>
          <w:p w:rsidR="004B35F8" w:rsidRPr="00204E31" w:rsidRDefault="004B35F8" w:rsidP="004B35F8">
            <w:pPr>
              <w:pStyle w:val="TAL"/>
              <w:rPr>
                <w:lang w:val="en-GB" w:eastAsia="ja-JP"/>
              </w:rPr>
            </w:pPr>
            <w:r w:rsidRPr="00204E31">
              <w:rPr>
                <w:lang w:val="en-GB" w:eastAsia="ja-JP"/>
              </w:rPr>
              <w:t>Reference Time</w:t>
            </w:r>
          </w:p>
        </w:tc>
      </w:tr>
      <w:tr w:rsidR="00204E31" w:rsidRPr="00204E31" w:rsidTr="004B35F8">
        <w:trPr>
          <w:jc w:val="center"/>
        </w:trPr>
        <w:tc>
          <w:tcPr>
            <w:tcW w:w="3496" w:type="dxa"/>
          </w:tcPr>
          <w:p w:rsidR="004B35F8" w:rsidRPr="00204E31" w:rsidRDefault="004B35F8" w:rsidP="004B35F8">
            <w:pPr>
              <w:pStyle w:val="TAN"/>
              <w:rPr>
                <w:lang w:val="en-GB" w:eastAsia="ja-JP"/>
              </w:rPr>
            </w:pPr>
            <w:r w:rsidRPr="00204E31">
              <w:rPr>
                <w:lang w:val="en-GB" w:eastAsia="ja-JP"/>
              </w:rPr>
              <w:t>Reference Location</w:t>
            </w:r>
          </w:p>
        </w:tc>
      </w:tr>
      <w:tr w:rsidR="00204E31" w:rsidRPr="00204E31" w:rsidTr="004B35F8">
        <w:trPr>
          <w:jc w:val="center"/>
        </w:trPr>
        <w:tc>
          <w:tcPr>
            <w:tcW w:w="3496" w:type="dxa"/>
          </w:tcPr>
          <w:p w:rsidR="004B35F8" w:rsidRPr="00204E31" w:rsidRDefault="004B35F8" w:rsidP="004B35F8">
            <w:pPr>
              <w:pStyle w:val="TAL"/>
              <w:rPr>
                <w:lang w:val="en-GB" w:eastAsia="ja-JP"/>
              </w:rPr>
            </w:pPr>
            <w:r w:rsidRPr="00204E31">
              <w:rPr>
                <w:lang w:val="en-GB" w:eastAsia="ja-JP"/>
              </w:rPr>
              <w:t>Ionospheric Models</w:t>
            </w:r>
          </w:p>
        </w:tc>
      </w:tr>
      <w:tr w:rsidR="00204E31" w:rsidRPr="00204E31" w:rsidTr="004B35F8">
        <w:trPr>
          <w:jc w:val="center"/>
        </w:trPr>
        <w:tc>
          <w:tcPr>
            <w:tcW w:w="3496" w:type="dxa"/>
          </w:tcPr>
          <w:p w:rsidR="004B35F8" w:rsidRPr="00204E31" w:rsidRDefault="004B35F8" w:rsidP="004B35F8">
            <w:pPr>
              <w:pStyle w:val="TAL"/>
              <w:rPr>
                <w:lang w:val="en-GB" w:eastAsia="ja-JP"/>
              </w:rPr>
            </w:pPr>
            <w:r w:rsidRPr="00204E31">
              <w:rPr>
                <w:lang w:val="en-GB" w:eastAsia="ja-JP"/>
              </w:rPr>
              <w:t>Earth Orientation Parameters</w:t>
            </w:r>
          </w:p>
        </w:tc>
      </w:tr>
      <w:tr w:rsidR="00204E31" w:rsidRPr="00204E31" w:rsidTr="004B35F8">
        <w:trPr>
          <w:jc w:val="center"/>
        </w:trPr>
        <w:tc>
          <w:tcPr>
            <w:tcW w:w="3496" w:type="dxa"/>
          </w:tcPr>
          <w:p w:rsidR="004B35F8" w:rsidRPr="00204E31" w:rsidRDefault="004B35F8" w:rsidP="004B35F8">
            <w:pPr>
              <w:pStyle w:val="TAL"/>
              <w:rPr>
                <w:lang w:val="en-GB" w:eastAsia="ja-JP"/>
              </w:rPr>
            </w:pPr>
            <w:r w:rsidRPr="00204E31">
              <w:rPr>
                <w:lang w:val="en-GB" w:eastAsia="ja-JP"/>
              </w:rPr>
              <w:t>GNSS-GNSS Time Offsets</w:t>
            </w:r>
          </w:p>
        </w:tc>
      </w:tr>
      <w:tr w:rsidR="00204E31" w:rsidRPr="00204E31" w:rsidTr="004B35F8">
        <w:trPr>
          <w:jc w:val="center"/>
        </w:trPr>
        <w:tc>
          <w:tcPr>
            <w:tcW w:w="3496" w:type="dxa"/>
          </w:tcPr>
          <w:p w:rsidR="004B35F8" w:rsidRPr="00204E31" w:rsidRDefault="004B35F8" w:rsidP="004B35F8">
            <w:pPr>
              <w:pStyle w:val="TAL"/>
              <w:rPr>
                <w:lang w:val="en-GB" w:eastAsia="ja-JP"/>
              </w:rPr>
            </w:pPr>
            <w:r w:rsidRPr="00204E31">
              <w:rPr>
                <w:lang w:val="en-GB" w:eastAsia="ja-JP"/>
              </w:rPr>
              <w:t>Differential GNSS Corrections</w:t>
            </w:r>
          </w:p>
        </w:tc>
      </w:tr>
      <w:tr w:rsidR="00204E31" w:rsidRPr="00204E31" w:rsidTr="004B35F8">
        <w:trPr>
          <w:jc w:val="center"/>
        </w:trPr>
        <w:tc>
          <w:tcPr>
            <w:tcW w:w="3496" w:type="dxa"/>
          </w:tcPr>
          <w:p w:rsidR="004B35F8" w:rsidRPr="00204E31" w:rsidRDefault="004B35F8" w:rsidP="004B35F8">
            <w:pPr>
              <w:pStyle w:val="TAL"/>
              <w:rPr>
                <w:lang w:val="en-GB" w:eastAsia="ja-JP"/>
              </w:rPr>
            </w:pPr>
            <w:r w:rsidRPr="00204E31">
              <w:rPr>
                <w:lang w:val="en-GB" w:eastAsia="ja-JP"/>
              </w:rPr>
              <w:t>Ephemeris and Clock Models</w:t>
            </w:r>
          </w:p>
        </w:tc>
      </w:tr>
      <w:tr w:rsidR="00204E31" w:rsidRPr="00204E31" w:rsidTr="004B35F8">
        <w:trPr>
          <w:jc w:val="center"/>
        </w:trPr>
        <w:tc>
          <w:tcPr>
            <w:tcW w:w="3496" w:type="dxa"/>
          </w:tcPr>
          <w:p w:rsidR="004B35F8" w:rsidRPr="00204E31" w:rsidRDefault="004B35F8" w:rsidP="004B35F8">
            <w:pPr>
              <w:pStyle w:val="TAL"/>
              <w:rPr>
                <w:lang w:val="en-GB" w:eastAsia="ja-JP"/>
              </w:rPr>
            </w:pPr>
            <w:r w:rsidRPr="00204E31">
              <w:rPr>
                <w:lang w:val="en-GB" w:eastAsia="ja-JP"/>
              </w:rPr>
              <w:t>Real-Time Integrity</w:t>
            </w:r>
          </w:p>
        </w:tc>
      </w:tr>
      <w:tr w:rsidR="00204E31" w:rsidRPr="00204E31" w:rsidTr="004B35F8">
        <w:trPr>
          <w:jc w:val="center"/>
        </w:trPr>
        <w:tc>
          <w:tcPr>
            <w:tcW w:w="3496" w:type="dxa"/>
          </w:tcPr>
          <w:p w:rsidR="004B35F8" w:rsidRPr="00204E31" w:rsidRDefault="004B35F8" w:rsidP="004B35F8">
            <w:pPr>
              <w:pStyle w:val="TAL"/>
              <w:rPr>
                <w:lang w:val="en-GB" w:eastAsia="ja-JP"/>
              </w:rPr>
            </w:pPr>
            <w:r w:rsidRPr="00204E31">
              <w:rPr>
                <w:lang w:val="en-GB" w:eastAsia="ja-JP"/>
              </w:rPr>
              <w:t>Data Bit Assistance</w:t>
            </w:r>
          </w:p>
        </w:tc>
      </w:tr>
      <w:tr w:rsidR="00204E31" w:rsidRPr="00204E31" w:rsidTr="004B35F8">
        <w:trPr>
          <w:jc w:val="center"/>
        </w:trPr>
        <w:tc>
          <w:tcPr>
            <w:tcW w:w="3496" w:type="dxa"/>
          </w:tcPr>
          <w:p w:rsidR="004B35F8" w:rsidRPr="00204E31" w:rsidRDefault="004B35F8" w:rsidP="004B35F8">
            <w:pPr>
              <w:pStyle w:val="TAL"/>
              <w:rPr>
                <w:lang w:val="en-GB" w:eastAsia="ja-JP"/>
              </w:rPr>
            </w:pPr>
            <w:r w:rsidRPr="00204E31">
              <w:rPr>
                <w:lang w:val="en-GB" w:eastAsia="ja-JP"/>
              </w:rPr>
              <w:t>Acquisition Assistance</w:t>
            </w:r>
          </w:p>
        </w:tc>
      </w:tr>
      <w:tr w:rsidR="00204E31" w:rsidRPr="00204E31" w:rsidTr="004B35F8">
        <w:trPr>
          <w:jc w:val="center"/>
        </w:trPr>
        <w:tc>
          <w:tcPr>
            <w:tcW w:w="3496" w:type="dxa"/>
          </w:tcPr>
          <w:p w:rsidR="004B35F8" w:rsidRPr="00204E31" w:rsidRDefault="004B35F8" w:rsidP="004B35F8">
            <w:pPr>
              <w:pStyle w:val="TAL"/>
              <w:rPr>
                <w:lang w:val="en-GB" w:eastAsia="ja-JP"/>
              </w:rPr>
            </w:pPr>
            <w:r w:rsidRPr="00204E31">
              <w:rPr>
                <w:lang w:val="en-GB" w:eastAsia="ja-JP"/>
              </w:rPr>
              <w:t>Almanac</w:t>
            </w:r>
          </w:p>
        </w:tc>
      </w:tr>
      <w:tr w:rsidR="00204E31" w:rsidRPr="00204E31" w:rsidTr="004B35F8">
        <w:trPr>
          <w:jc w:val="center"/>
        </w:trPr>
        <w:tc>
          <w:tcPr>
            <w:tcW w:w="3496" w:type="dxa"/>
          </w:tcPr>
          <w:p w:rsidR="004B35F8" w:rsidRPr="00204E31" w:rsidRDefault="004B35F8" w:rsidP="004B35F8">
            <w:pPr>
              <w:pStyle w:val="TAL"/>
              <w:rPr>
                <w:lang w:val="en-GB" w:eastAsia="ja-JP"/>
              </w:rPr>
            </w:pPr>
            <w:r w:rsidRPr="00204E31">
              <w:rPr>
                <w:lang w:val="en-GB" w:eastAsia="ja-JP"/>
              </w:rPr>
              <w:t xml:space="preserve">UTC Models </w:t>
            </w:r>
          </w:p>
        </w:tc>
      </w:tr>
      <w:tr w:rsidR="00204E31" w:rsidRPr="00204E31"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204E31" w:rsidRDefault="007A1DD6" w:rsidP="00B7293C">
            <w:pPr>
              <w:pStyle w:val="TAL"/>
              <w:rPr>
                <w:lang w:val="en-GB" w:eastAsia="ja-JP"/>
              </w:rPr>
            </w:pPr>
            <w:r w:rsidRPr="00204E31">
              <w:rPr>
                <w:lang w:val="en-GB" w:eastAsia="ja-JP"/>
              </w:rPr>
              <w:t>RTK Reference Station Information</w:t>
            </w:r>
          </w:p>
        </w:tc>
      </w:tr>
      <w:tr w:rsidR="00204E31" w:rsidRPr="00204E31"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204E31" w:rsidRDefault="007A1DD6" w:rsidP="00B7293C">
            <w:pPr>
              <w:pStyle w:val="TAL"/>
              <w:rPr>
                <w:lang w:val="en-GB" w:eastAsia="ja-JP"/>
              </w:rPr>
            </w:pPr>
            <w:r w:rsidRPr="00204E31">
              <w:rPr>
                <w:lang w:val="en-GB" w:eastAsia="ja-JP"/>
              </w:rPr>
              <w:t>RTK Auxiliary Station Data</w:t>
            </w:r>
          </w:p>
        </w:tc>
      </w:tr>
      <w:tr w:rsidR="00204E31" w:rsidRPr="00204E31"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204E31" w:rsidRDefault="007A1DD6" w:rsidP="00B7293C">
            <w:pPr>
              <w:pStyle w:val="TAL"/>
              <w:rPr>
                <w:lang w:val="en-GB" w:eastAsia="ja-JP"/>
              </w:rPr>
            </w:pPr>
            <w:r w:rsidRPr="00204E31">
              <w:rPr>
                <w:lang w:val="en-GB" w:eastAsia="ja-JP"/>
              </w:rPr>
              <w:t>RTK Observations</w:t>
            </w:r>
          </w:p>
        </w:tc>
      </w:tr>
      <w:tr w:rsidR="00204E31" w:rsidRPr="00204E31"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204E31" w:rsidRDefault="007A1DD6" w:rsidP="00B7293C">
            <w:pPr>
              <w:pStyle w:val="TAL"/>
              <w:rPr>
                <w:lang w:val="en-GB" w:eastAsia="ja-JP"/>
              </w:rPr>
            </w:pPr>
            <w:r w:rsidRPr="00204E31">
              <w:rPr>
                <w:lang w:val="en-GB" w:eastAsia="ja-JP"/>
              </w:rPr>
              <w:t>RTK Common Observation Information</w:t>
            </w:r>
          </w:p>
        </w:tc>
      </w:tr>
      <w:tr w:rsidR="00204E31" w:rsidRPr="00204E31"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204E31" w:rsidRDefault="007A1DD6" w:rsidP="00B7293C">
            <w:pPr>
              <w:pStyle w:val="TAL"/>
              <w:rPr>
                <w:lang w:val="en-GB" w:eastAsia="ja-JP"/>
              </w:rPr>
            </w:pPr>
            <w:r w:rsidRPr="00204E31">
              <w:rPr>
                <w:lang w:val="en-GB" w:eastAsia="ja-JP"/>
              </w:rPr>
              <w:t>GLONASS RTK Bias Information</w:t>
            </w:r>
          </w:p>
        </w:tc>
      </w:tr>
      <w:tr w:rsidR="00204E31" w:rsidRPr="00204E31"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204E31" w:rsidRDefault="007A1DD6" w:rsidP="00B7293C">
            <w:pPr>
              <w:pStyle w:val="TAL"/>
              <w:rPr>
                <w:lang w:val="en-GB" w:eastAsia="ja-JP"/>
              </w:rPr>
            </w:pPr>
            <w:r w:rsidRPr="00204E31">
              <w:rPr>
                <w:lang w:val="en-GB" w:eastAsia="ja-JP"/>
              </w:rPr>
              <w:t>RTK MAC Correction Differences</w:t>
            </w:r>
          </w:p>
        </w:tc>
      </w:tr>
      <w:tr w:rsidR="00204E31" w:rsidRPr="00204E31"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204E31" w:rsidRDefault="007A1DD6" w:rsidP="00B7293C">
            <w:pPr>
              <w:pStyle w:val="TAL"/>
              <w:rPr>
                <w:lang w:val="en-GB" w:eastAsia="ja-JP"/>
              </w:rPr>
            </w:pPr>
            <w:r w:rsidRPr="00204E31">
              <w:rPr>
                <w:lang w:val="en-GB" w:eastAsia="ja-JP"/>
              </w:rPr>
              <w:t>RTK Residuals</w:t>
            </w:r>
          </w:p>
        </w:tc>
      </w:tr>
      <w:tr w:rsidR="00204E31" w:rsidRPr="00204E31"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204E31" w:rsidRDefault="007A1DD6" w:rsidP="00B7293C">
            <w:pPr>
              <w:pStyle w:val="TAL"/>
              <w:rPr>
                <w:lang w:val="en-GB" w:eastAsia="ja-JP"/>
              </w:rPr>
            </w:pPr>
            <w:r w:rsidRPr="00204E31">
              <w:rPr>
                <w:lang w:val="en-GB" w:eastAsia="ja-JP"/>
              </w:rPr>
              <w:t>RTK FKP Gradients</w:t>
            </w:r>
          </w:p>
        </w:tc>
      </w:tr>
      <w:tr w:rsidR="00204E31" w:rsidRPr="00204E31"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204E31" w:rsidRDefault="007A1DD6" w:rsidP="00B7293C">
            <w:pPr>
              <w:pStyle w:val="TAL"/>
              <w:rPr>
                <w:lang w:val="en-GB" w:eastAsia="ja-JP"/>
              </w:rPr>
            </w:pPr>
            <w:r w:rsidRPr="00204E31">
              <w:rPr>
                <w:lang w:val="en-GB" w:eastAsia="ja-JP"/>
              </w:rPr>
              <w:t>SSR Orbit Corrections</w:t>
            </w:r>
          </w:p>
        </w:tc>
      </w:tr>
      <w:tr w:rsidR="00204E31" w:rsidRPr="00204E31"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204E31" w:rsidRDefault="007A1DD6" w:rsidP="00B7293C">
            <w:pPr>
              <w:pStyle w:val="TAL"/>
              <w:rPr>
                <w:lang w:val="en-GB" w:eastAsia="ja-JP"/>
              </w:rPr>
            </w:pPr>
            <w:r w:rsidRPr="00204E31">
              <w:rPr>
                <w:lang w:val="en-GB" w:eastAsia="ja-JP"/>
              </w:rPr>
              <w:t>SSR Clock Corrections</w:t>
            </w:r>
          </w:p>
        </w:tc>
      </w:tr>
      <w:tr w:rsidR="00204E31" w:rsidRPr="00204E31"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204E31" w:rsidRDefault="007A1DD6" w:rsidP="00B7293C">
            <w:pPr>
              <w:pStyle w:val="TAL"/>
              <w:rPr>
                <w:lang w:val="en-GB" w:eastAsia="ja-JP"/>
              </w:rPr>
            </w:pPr>
            <w:r w:rsidRPr="00204E31">
              <w:rPr>
                <w:lang w:val="en-GB" w:eastAsia="ja-JP"/>
              </w:rPr>
              <w:t>SSR Code Bias</w:t>
            </w:r>
          </w:p>
        </w:tc>
      </w:tr>
      <w:tr w:rsidR="00204E31" w:rsidRPr="00204E31" w:rsidTr="00E6338B">
        <w:trPr>
          <w:jc w:val="center"/>
        </w:trPr>
        <w:tc>
          <w:tcPr>
            <w:tcW w:w="3496" w:type="dxa"/>
            <w:tcBorders>
              <w:top w:val="single" w:sz="4" w:space="0" w:color="auto"/>
              <w:left w:val="single" w:sz="4" w:space="0" w:color="auto"/>
              <w:bottom w:val="single" w:sz="4" w:space="0" w:color="auto"/>
              <w:right w:val="single" w:sz="4" w:space="0" w:color="auto"/>
            </w:tcBorders>
          </w:tcPr>
          <w:p w:rsidR="00237447" w:rsidRPr="00204E31" w:rsidRDefault="00237447" w:rsidP="00E6338B">
            <w:pPr>
              <w:pStyle w:val="TAL"/>
              <w:rPr>
                <w:lang w:val="en-GB" w:eastAsia="ja-JP"/>
              </w:rPr>
            </w:pPr>
            <w:r w:rsidRPr="00204E31">
              <w:rPr>
                <w:lang w:val="en-GB" w:eastAsia="ja-JP"/>
              </w:rPr>
              <w:t>SSR Phase Bias</w:t>
            </w:r>
          </w:p>
        </w:tc>
      </w:tr>
      <w:tr w:rsidR="00204E31" w:rsidRPr="00204E31" w:rsidTr="00E6338B">
        <w:trPr>
          <w:jc w:val="center"/>
        </w:trPr>
        <w:tc>
          <w:tcPr>
            <w:tcW w:w="3496" w:type="dxa"/>
            <w:tcBorders>
              <w:top w:val="single" w:sz="4" w:space="0" w:color="auto"/>
              <w:left w:val="single" w:sz="4" w:space="0" w:color="auto"/>
              <w:bottom w:val="single" w:sz="4" w:space="0" w:color="auto"/>
              <w:right w:val="single" w:sz="4" w:space="0" w:color="auto"/>
            </w:tcBorders>
          </w:tcPr>
          <w:p w:rsidR="00237447" w:rsidRPr="00204E31" w:rsidRDefault="00237447" w:rsidP="00E6338B">
            <w:pPr>
              <w:pStyle w:val="TAL"/>
              <w:rPr>
                <w:lang w:val="en-GB" w:eastAsia="ja-JP"/>
              </w:rPr>
            </w:pPr>
            <w:r w:rsidRPr="00204E31">
              <w:rPr>
                <w:lang w:val="en-GB" w:eastAsia="ja-JP"/>
              </w:rPr>
              <w:t>SSR STEC Corrections</w:t>
            </w:r>
          </w:p>
        </w:tc>
      </w:tr>
      <w:tr w:rsidR="00204E31" w:rsidRPr="00204E31" w:rsidTr="00E6338B">
        <w:trPr>
          <w:jc w:val="center"/>
        </w:trPr>
        <w:tc>
          <w:tcPr>
            <w:tcW w:w="3496" w:type="dxa"/>
            <w:tcBorders>
              <w:top w:val="single" w:sz="4" w:space="0" w:color="auto"/>
              <w:left w:val="single" w:sz="4" w:space="0" w:color="auto"/>
              <w:bottom w:val="single" w:sz="4" w:space="0" w:color="auto"/>
              <w:right w:val="single" w:sz="4" w:space="0" w:color="auto"/>
            </w:tcBorders>
          </w:tcPr>
          <w:p w:rsidR="00237447" w:rsidRPr="00204E31" w:rsidRDefault="00237447" w:rsidP="00E6338B">
            <w:pPr>
              <w:pStyle w:val="TAL"/>
              <w:rPr>
                <w:lang w:val="en-GB" w:eastAsia="ja-JP"/>
              </w:rPr>
            </w:pPr>
            <w:r w:rsidRPr="00204E31">
              <w:rPr>
                <w:lang w:val="en-GB" w:eastAsia="ja-JP"/>
              </w:rPr>
              <w:t>SSR Gridded Correction</w:t>
            </w:r>
          </w:p>
        </w:tc>
      </w:tr>
      <w:tr w:rsidR="00204E31" w:rsidRPr="00204E31" w:rsidTr="00E6338B">
        <w:trPr>
          <w:jc w:val="center"/>
        </w:trPr>
        <w:tc>
          <w:tcPr>
            <w:tcW w:w="3496" w:type="dxa"/>
            <w:tcBorders>
              <w:top w:val="single" w:sz="4" w:space="0" w:color="auto"/>
              <w:left w:val="single" w:sz="4" w:space="0" w:color="auto"/>
              <w:bottom w:val="single" w:sz="4" w:space="0" w:color="auto"/>
              <w:right w:val="single" w:sz="4" w:space="0" w:color="auto"/>
            </w:tcBorders>
          </w:tcPr>
          <w:p w:rsidR="00237447" w:rsidRPr="00204E31" w:rsidRDefault="00237447" w:rsidP="00E6338B">
            <w:pPr>
              <w:pStyle w:val="TAL"/>
              <w:rPr>
                <w:lang w:val="en-GB" w:eastAsia="ja-JP"/>
              </w:rPr>
            </w:pPr>
            <w:r w:rsidRPr="00204E31">
              <w:rPr>
                <w:lang w:val="en-GB" w:eastAsia="ja-JP"/>
              </w:rPr>
              <w:t>SSR URA</w:t>
            </w:r>
          </w:p>
        </w:tc>
      </w:tr>
      <w:tr w:rsidR="00204E31" w:rsidRPr="00204E31" w:rsidTr="00E6338B">
        <w:trPr>
          <w:jc w:val="center"/>
        </w:trPr>
        <w:tc>
          <w:tcPr>
            <w:tcW w:w="3496" w:type="dxa"/>
            <w:tcBorders>
              <w:top w:val="single" w:sz="4" w:space="0" w:color="auto"/>
              <w:left w:val="single" w:sz="4" w:space="0" w:color="auto"/>
              <w:bottom w:val="single" w:sz="4" w:space="0" w:color="auto"/>
              <w:right w:val="single" w:sz="4" w:space="0" w:color="auto"/>
            </w:tcBorders>
          </w:tcPr>
          <w:p w:rsidR="00237447" w:rsidRPr="00204E31" w:rsidRDefault="00237447" w:rsidP="00E6338B">
            <w:pPr>
              <w:pStyle w:val="TAL"/>
              <w:rPr>
                <w:lang w:val="en-GB" w:eastAsia="ja-JP"/>
              </w:rPr>
            </w:pPr>
            <w:r w:rsidRPr="00204E31">
              <w:rPr>
                <w:lang w:val="en-GB" w:eastAsia="ja-JP"/>
              </w:rPr>
              <w:t>SSR Correction Points</w:t>
            </w:r>
          </w:p>
        </w:tc>
      </w:tr>
    </w:tbl>
    <w:p w:rsidR="004B35F8" w:rsidRPr="00204E31" w:rsidRDefault="004B35F8" w:rsidP="00DE73E0"/>
    <w:p w:rsidR="004B35F8" w:rsidRPr="00204E31" w:rsidRDefault="004B35F8" w:rsidP="004B35F8">
      <w:pPr>
        <w:pStyle w:val="Heading5"/>
      </w:pPr>
      <w:bookmarkStart w:id="292" w:name="_Toc12401797"/>
      <w:bookmarkStart w:id="293" w:name="_Toc37259658"/>
      <w:r w:rsidRPr="00204E31">
        <w:t>8.1.2.1.1</w:t>
      </w:r>
      <w:r w:rsidRPr="00204E31">
        <w:tab/>
        <w:t>Reference Time</w:t>
      </w:r>
      <w:bookmarkEnd w:id="292"/>
      <w:bookmarkEnd w:id="293"/>
    </w:p>
    <w:p w:rsidR="004B35F8" w:rsidRPr="00204E31" w:rsidRDefault="004B35F8" w:rsidP="004B35F8">
      <w:r w:rsidRPr="00204E31">
        <w:t xml:space="preserve">Reference Time assistance provides the GNSS receiver with coarse or fine GNSS time information. The specific GNSS system times (e.g., GPS, Galileo, </w:t>
      </w:r>
      <w:r w:rsidR="00946D7D" w:rsidRPr="00204E31">
        <w:t>GLONASS</w:t>
      </w:r>
      <w:r w:rsidR="000F160A" w:rsidRPr="00204E31">
        <w:t>, BDS</w:t>
      </w:r>
      <w:r w:rsidRPr="00204E31">
        <w:t xml:space="preserve"> system time) shall be indicated with a GNSS ID.</w:t>
      </w:r>
    </w:p>
    <w:p w:rsidR="004B35F8" w:rsidRPr="00204E31" w:rsidRDefault="004B35F8" w:rsidP="004B35F8">
      <w:r w:rsidRPr="00204E31">
        <w:t>In case of coarse time assistance only, the Reference Time provides an estimate of the current GNSS system time (where the specific GNSS is indicated by a GNSS ID). The E-SMLC should achieve an accuracy of +/- 3 seconds for this time including allowing for the transmission delay between E-SMLC and UE.</w:t>
      </w:r>
    </w:p>
    <w:p w:rsidR="004B35F8" w:rsidRPr="00204E31" w:rsidRDefault="004B35F8" w:rsidP="004B35F8">
      <w:r w:rsidRPr="00204E31">
        <w:t>In case of fine time assistance, the Reference Time provides the relation between GNSS system time (where the specific GNSS is indicated by a GNSS ID) and E-UTRAN air-interface timing.</w:t>
      </w:r>
    </w:p>
    <w:p w:rsidR="004B35F8" w:rsidRPr="00204E31" w:rsidRDefault="004B35F8" w:rsidP="004B35F8">
      <w:pPr>
        <w:pStyle w:val="Heading5"/>
      </w:pPr>
      <w:bookmarkStart w:id="294" w:name="_Toc12401798"/>
      <w:bookmarkStart w:id="295" w:name="_Toc37259659"/>
      <w:r w:rsidRPr="00204E31">
        <w:t>8.1.2.1.2</w:t>
      </w:r>
      <w:r w:rsidRPr="00204E31">
        <w:tab/>
        <w:t>Reference Location</w:t>
      </w:r>
      <w:bookmarkEnd w:id="294"/>
      <w:bookmarkEnd w:id="295"/>
    </w:p>
    <w:p w:rsidR="004B35F8" w:rsidRPr="00204E31" w:rsidRDefault="004B35F8" w:rsidP="004B35F8">
      <w:r w:rsidRPr="00204E31">
        <w:t>Reference Location assistance provides the GNSS receiver with an a</w:t>
      </w:r>
      <w:r w:rsidR="007A1DD6" w:rsidRPr="00204E31">
        <w:t xml:space="preserve"> </w:t>
      </w:r>
      <w:r w:rsidRPr="00204E31">
        <w:t>priori estimate of its location (e.g., obtained via Cell-ID, downlink positioning, etc.) together with its uncertainty.</w:t>
      </w:r>
    </w:p>
    <w:p w:rsidR="004B35F8" w:rsidRPr="00204E31" w:rsidRDefault="004B35F8" w:rsidP="004B35F8">
      <w:r w:rsidRPr="00204E31">
        <w:t xml:space="preserve">The geodetic reference frame shall be WGS-84, as specified in </w:t>
      </w:r>
      <w:r w:rsidR="007515A3" w:rsidRPr="00204E31">
        <w:t>TS 23.032 [4]</w:t>
      </w:r>
      <w:r w:rsidRPr="00204E31">
        <w:t>.</w:t>
      </w:r>
    </w:p>
    <w:p w:rsidR="004B35F8" w:rsidRPr="00204E31" w:rsidRDefault="004B35F8" w:rsidP="004B35F8">
      <w:pPr>
        <w:pStyle w:val="Heading5"/>
      </w:pPr>
      <w:bookmarkStart w:id="296" w:name="_Toc12401799"/>
      <w:bookmarkStart w:id="297" w:name="_Toc37259660"/>
      <w:r w:rsidRPr="00204E31">
        <w:lastRenderedPageBreak/>
        <w:t>8.1.2.1.3</w:t>
      </w:r>
      <w:r w:rsidRPr="00204E31">
        <w:tab/>
        <w:t>Ionospheric Models</w:t>
      </w:r>
      <w:bookmarkEnd w:id="296"/>
      <w:bookmarkEnd w:id="297"/>
    </w:p>
    <w:p w:rsidR="004B35F8" w:rsidRPr="00204E31" w:rsidRDefault="004B35F8" w:rsidP="004B35F8">
      <w:r w:rsidRPr="00204E31">
        <w:t>Ionospheric Model assistance provides the GNSS receiver with parameters to model the propagation delay of the GNSS signals through the ionosphere. Ionospheric Model parameters as specifi</w:t>
      </w:r>
      <w:r w:rsidR="000F160A" w:rsidRPr="00204E31">
        <w:t xml:space="preserve">ed by GPS [6], Galileo [9], </w:t>
      </w:r>
      <w:r w:rsidRPr="00204E31">
        <w:t>QZSS [11]</w:t>
      </w:r>
      <w:r w:rsidR="000F160A" w:rsidRPr="00204E31">
        <w:t>, BDS [28]</w:t>
      </w:r>
      <w:r w:rsidR="00573536" w:rsidRPr="00204E31">
        <w:t>, [34]</w:t>
      </w:r>
      <w:r w:rsidR="006E0E4B" w:rsidRPr="00204E31">
        <w:t>, and NavIC [35]</w:t>
      </w:r>
      <w:r w:rsidR="000F160A" w:rsidRPr="00204E31">
        <w:t xml:space="preserve"> may be provided.</w:t>
      </w:r>
    </w:p>
    <w:p w:rsidR="004B35F8" w:rsidRPr="00204E31" w:rsidRDefault="004B35F8" w:rsidP="004B35F8">
      <w:pPr>
        <w:pStyle w:val="Heading5"/>
      </w:pPr>
      <w:bookmarkStart w:id="298" w:name="_Toc12401800"/>
      <w:bookmarkStart w:id="299" w:name="_Toc37259661"/>
      <w:r w:rsidRPr="00204E31">
        <w:t>8.1.2.1.4</w:t>
      </w:r>
      <w:r w:rsidRPr="00204E31">
        <w:tab/>
        <w:t>Earth Orientation Parameters</w:t>
      </w:r>
      <w:bookmarkEnd w:id="298"/>
      <w:bookmarkEnd w:id="299"/>
    </w:p>
    <w:p w:rsidR="004B35F8" w:rsidRPr="00204E31" w:rsidRDefault="004B35F8" w:rsidP="004B35F8">
      <w:r w:rsidRPr="00204E31">
        <w:t>Earth Orientation Parameters (EOP) assistance provides the GNSS receiver with parameters needed to construct the ECEF-to-ECI coordinate transformation as specified by GPS [6].</w:t>
      </w:r>
    </w:p>
    <w:p w:rsidR="004B35F8" w:rsidRPr="00204E31" w:rsidRDefault="004B35F8" w:rsidP="004B35F8">
      <w:pPr>
        <w:pStyle w:val="Heading5"/>
      </w:pPr>
      <w:bookmarkStart w:id="300" w:name="_Toc12401801"/>
      <w:bookmarkStart w:id="301" w:name="_Toc37259662"/>
      <w:r w:rsidRPr="00204E31">
        <w:t>8.1.2.1.5</w:t>
      </w:r>
      <w:r w:rsidRPr="00204E31">
        <w:tab/>
        <w:t>GNSS-GNSS Time Offsets</w:t>
      </w:r>
      <w:bookmarkEnd w:id="300"/>
      <w:bookmarkEnd w:id="301"/>
    </w:p>
    <w:p w:rsidR="004B35F8" w:rsidRPr="00204E31" w:rsidRDefault="004B35F8" w:rsidP="004B35F8">
      <w:r w:rsidRPr="00204E31">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[6],</w:t>
      </w:r>
      <w:r w:rsidR="00046ACA" w:rsidRPr="00204E31">
        <w:t xml:space="preserve"> Galileo [9], </w:t>
      </w:r>
      <w:r w:rsidR="00946D7D" w:rsidRPr="00204E31">
        <w:t>GLONASS</w:t>
      </w:r>
      <w:r w:rsidR="00046ACA" w:rsidRPr="00204E31">
        <w:t xml:space="preserve"> [10], </w:t>
      </w:r>
      <w:r w:rsidRPr="00204E31">
        <w:t>QZSS [11]</w:t>
      </w:r>
      <w:r w:rsidR="00046ACA" w:rsidRPr="00204E31">
        <w:t>, BDS [28]</w:t>
      </w:r>
      <w:r w:rsidR="00573536" w:rsidRPr="00204E31">
        <w:t>, [34]</w:t>
      </w:r>
      <w:r w:rsidR="006E0E4B" w:rsidRPr="00204E31">
        <w:t>, and NavIC [35]</w:t>
      </w:r>
      <w:r w:rsidRPr="00204E31">
        <w:t xml:space="preserve"> may be provided.</w:t>
      </w:r>
    </w:p>
    <w:p w:rsidR="004B35F8" w:rsidRPr="00204E31" w:rsidRDefault="004B35F8" w:rsidP="004B35F8">
      <w:pPr>
        <w:pStyle w:val="Heading5"/>
      </w:pPr>
      <w:bookmarkStart w:id="302" w:name="_Toc12401802"/>
      <w:bookmarkStart w:id="303" w:name="_Toc37259663"/>
      <w:r w:rsidRPr="00204E31">
        <w:t>8.1.2.1.6</w:t>
      </w:r>
      <w:r w:rsidRPr="00204E31">
        <w:tab/>
        <w:t>Differential GNSS Corrections</w:t>
      </w:r>
      <w:bookmarkEnd w:id="302"/>
      <w:bookmarkEnd w:id="303"/>
    </w:p>
    <w:p w:rsidR="004B35F8" w:rsidRPr="00204E31" w:rsidRDefault="004B35F8" w:rsidP="004B35F8">
      <w:r w:rsidRPr="00204E31">
        <w:t>Differential GNSS Corrections assistance provides the GNSS receiver with pseudo-range and pseudo-range-rate corrections to reduce biases in GNSS receiver measurements as specified in [13]. The specific GNSS for which the corrections are valid is indicated by a GNSS-ID.</w:t>
      </w:r>
    </w:p>
    <w:p w:rsidR="004B35F8" w:rsidRPr="00204E31" w:rsidRDefault="004B35F8" w:rsidP="004B35F8">
      <w:pPr>
        <w:pStyle w:val="Heading5"/>
      </w:pPr>
      <w:bookmarkStart w:id="304" w:name="_Toc12401803"/>
      <w:bookmarkStart w:id="305" w:name="_Toc37259664"/>
      <w:r w:rsidRPr="00204E31">
        <w:t>8.1.2.1.7</w:t>
      </w:r>
      <w:r w:rsidRPr="00204E31">
        <w:tab/>
        <w:t>Ephemeris and Clock Models</w:t>
      </w:r>
      <w:bookmarkEnd w:id="304"/>
      <w:bookmarkEnd w:id="305"/>
    </w:p>
    <w:p w:rsidR="004B35F8" w:rsidRPr="00204E31" w:rsidRDefault="004B35F8" w:rsidP="004B35F8">
      <w:r w:rsidRPr="00204E31">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rsidR="004B35F8" w:rsidRPr="00204E31" w:rsidRDefault="004B35F8" w:rsidP="004B35F8">
      <w:pPr>
        <w:pStyle w:val="Heading5"/>
      </w:pPr>
      <w:bookmarkStart w:id="306" w:name="_Toc12401804"/>
      <w:bookmarkStart w:id="307" w:name="_Toc37259665"/>
      <w:r w:rsidRPr="00204E31">
        <w:t>8.1.2.1.8</w:t>
      </w:r>
      <w:r w:rsidRPr="00204E31">
        <w:tab/>
        <w:t>Real-Time Integrity</w:t>
      </w:r>
      <w:bookmarkEnd w:id="306"/>
      <w:bookmarkEnd w:id="307"/>
    </w:p>
    <w:p w:rsidR="004B35F8" w:rsidRPr="00204E31" w:rsidRDefault="004B35F8" w:rsidP="004B35F8">
      <w:r w:rsidRPr="00204E31">
        <w:t>Real-Time Integrity assistance provides the GNSS receiver with information about the health status of a GNSS constellation (where the specific GNSS is indicated by a GNSS ID).</w:t>
      </w:r>
    </w:p>
    <w:p w:rsidR="004B35F8" w:rsidRPr="00204E31" w:rsidRDefault="004B35F8" w:rsidP="004B35F8">
      <w:pPr>
        <w:pStyle w:val="Heading5"/>
      </w:pPr>
      <w:bookmarkStart w:id="308" w:name="_Toc12401805"/>
      <w:bookmarkStart w:id="309" w:name="_Toc37259666"/>
      <w:r w:rsidRPr="00204E31">
        <w:t>8.1.2.1.9</w:t>
      </w:r>
      <w:r w:rsidRPr="00204E31">
        <w:tab/>
        <w:t>Data Bit Assistance</w:t>
      </w:r>
      <w:bookmarkEnd w:id="308"/>
      <w:bookmarkEnd w:id="309"/>
    </w:p>
    <w:p w:rsidR="004B35F8" w:rsidRPr="00204E31" w:rsidRDefault="004B35F8" w:rsidP="004B35F8">
      <w:r w:rsidRPr="00204E31">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rsidR="004B35F8" w:rsidRPr="00204E31" w:rsidRDefault="004B35F8" w:rsidP="004B35F8">
      <w:pPr>
        <w:pStyle w:val="Heading5"/>
      </w:pPr>
      <w:bookmarkStart w:id="310" w:name="_Toc12401806"/>
      <w:bookmarkStart w:id="311" w:name="_Toc37259667"/>
      <w:r w:rsidRPr="00204E31">
        <w:t>8.1.2.1.10</w:t>
      </w:r>
      <w:r w:rsidRPr="00204E31">
        <w:tab/>
        <w:t>Acquisition Assistance</w:t>
      </w:r>
      <w:bookmarkEnd w:id="310"/>
      <w:bookmarkEnd w:id="311"/>
    </w:p>
    <w:p w:rsidR="004B35F8" w:rsidRPr="00204E31" w:rsidRDefault="004B35F8" w:rsidP="004B35F8">
      <w:r w:rsidRPr="00204E31">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rsidR="004B35F8" w:rsidRPr="00204E31" w:rsidRDefault="004B35F8" w:rsidP="004B35F8">
      <w:pPr>
        <w:pStyle w:val="Heading5"/>
      </w:pPr>
      <w:bookmarkStart w:id="312" w:name="_Toc12401807"/>
      <w:bookmarkStart w:id="313" w:name="_Toc37259668"/>
      <w:r w:rsidRPr="00204E31">
        <w:t>8.1.2.1.11</w:t>
      </w:r>
      <w:r w:rsidRPr="00204E31">
        <w:tab/>
        <w:t>Almanac</w:t>
      </w:r>
      <w:bookmarkEnd w:id="312"/>
      <w:bookmarkEnd w:id="313"/>
    </w:p>
    <w:p w:rsidR="004B35F8" w:rsidRPr="00204E31" w:rsidRDefault="004B35F8" w:rsidP="004B35F8">
      <w:r w:rsidRPr="00204E31">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rsidR="004B35F8" w:rsidRPr="00204E31" w:rsidRDefault="004B35F8" w:rsidP="004B35F8">
      <w:pPr>
        <w:pStyle w:val="Heading5"/>
      </w:pPr>
      <w:bookmarkStart w:id="314" w:name="_Toc12401808"/>
      <w:bookmarkStart w:id="315" w:name="_Toc37259669"/>
      <w:r w:rsidRPr="00204E31">
        <w:t>8.1.2.1.12</w:t>
      </w:r>
      <w:r w:rsidRPr="00204E31">
        <w:tab/>
        <w:t>UTC Models</w:t>
      </w:r>
      <w:bookmarkEnd w:id="314"/>
      <w:bookmarkEnd w:id="315"/>
    </w:p>
    <w:p w:rsidR="004B35F8" w:rsidRPr="00204E31" w:rsidRDefault="004B35F8" w:rsidP="004B35F8">
      <w:r w:rsidRPr="00204E31">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rsidR="007A1DD6" w:rsidRPr="00204E31" w:rsidRDefault="007A1DD6" w:rsidP="007A1DD6">
      <w:pPr>
        <w:pStyle w:val="Heading5"/>
      </w:pPr>
      <w:bookmarkStart w:id="316" w:name="_Toc12401809"/>
      <w:bookmarkStart w:id="317" w:name="_Toc37259670"/>
      <w:r w:rsidRPr="00204E31">
        <w:lastRenderedPageBreak/>
        <w:t>8.1.2.1.13</w:t>
      </w:r>
      <w:r w:rsidRPr="00204E31">
        <w:tab/>
        <w:t>RTK Reference Station Information</w:t>
      </w:r>
      <w:bookmarkEnd w:id="316"/>
      <w:bookmarkEnd w:id="317"/>
    </w:p>
    <w:p w:rsidR="007A1DD6" w:rsidRPr="00204E31" w:rsidRDefault="007A1DD6" w:rsidP="007A1DD6">
      <w:r w:rsidRPr="00204E31">
        <w:t xml:space="preserve">RTK Reference Station Information provides the GNSS receiver with the Earth-Centered, Earth-Fixed (ECEF) coordinates of the Reference Station´s installed antenna´s ARP, and the height of the ARP above the survey monument. Additionally, this assistance data provides information about the antenna type installed at the reference </w:t>
      </w:r>
      <w:r w:rsidR="0034426A" w:rsidRPr="00204E31">
        <w:t>site.</w:t>
      </w:r>
    </w:p>
    <w:p w:rsidR="007A1DD6" w:rsidRPr="00204E31" w:rsidRDefault="007A1DD6" w:rsidP="007A1DD6">
      <w:pPr>
        <w:pStyle w:val="NO"/>
      </w:pPr>
      <w:r w:rsidRPr="00204E31">
        <w:t>NOTE:</w:t>
      </w:r>
      <w:r w:rsidRPr="00204E31">
        <w:tab/>
        <w:t xml:space="preserve">With the MAC N-RTK technique this assistance data is used to provide information regarding the Master Reference Station (see </w:t>
      </w:r>
      <w:r w:rsidR="00204E31">
        <w:t>clause</w:t>
      </w:r>
      <w:r w:rsidRPr="00204E31">
        <w:t xml:space="preserve"> 8.1.2.1a).</w:t>
      </w:r>
    </w:p>
    <w:p w:rsidR="007A1DD6" w:rsidRPr="00204E31" w:rsidRDefault="007A1DD6" w:rsidP="007A1DD6">
      <w:pPr>
        <w:pStyle w:val="Heading5"/>
      </w:pPr>
      <w:bookmarkStart w:id="318" w:name="_Toc12401810"/>
      <w:bookmarkStart w:id="319" w:name="_Toc37259671"/>
      <w:r w:rsidRPr="00204E31">
        <w:t>8.1.2.1.14</w:t>
      </w:r>
      <w:r w:rsidRPr="00204E31">
        <w:tab/>
        <w:t>RTK Auxiliary Station Data</w:t>
      </w:r>
      <w:bookmarkEnd w:id="318"/>
      <w:bookmarkEnd w:id="319"/>
    </w:p>
    <w:p w:rsidR="007A1DD6" w:rsidRPr="00204E31" w:rsidRDefault="007A1DD6" w:rsidP="007A1DD6">
      <w:r w:rsidRPr="00204E31">
        <w:t xml:space="preserve">RTK Auxiliary Station Data provides the GNSS receiver with the location for all Auxiliary Reference Stations (see </w:t>
      </w:r>
      <w:r w:rsidR="00204E31">
        <w:t>clause</w:t>
      </w:r>
      <w:r w:rsidRPr="00204E31">
        <w:t xml:space="preserve"> 8.1.2.1a) within the assistance data. These values are expressed as relative geodetic coordinates (latitude, longitude, and height) with respect to a Master Reference Station (see subcaluse 8.1.2.1a) and based on the GRS80 ellipsoid. This type of assistance data is relevant only with the MAC N-RTK technique [33].</w:t>
      </w:r>
    </w:p>
    <w:p w:rsidR="007A1DD6" w:rsidRPr="00204E31" w:rsidRDefault="007A1DD6" w:rsidP="007A1DD6">
      <w:pPr>
        <w:pStyle w:val="Heading5"/>
      </w:pPr>
      <w:bookmarkStart w:id="320" w:name="_Toc12401811"/>
      <w:bookmarkStart w:id="321" w:name="_Toc37259672"/>
      <w:r w:rsidRPr="00204E31">
        <w:t>8.1.2.1.15</w:t>
      </w:r>
      <w:r w:rsidRPr="00204E31">
        <w:tab/>
        <w:t>RTK Observations</w:t>
      </w:r>
      <w:bookmarkEnd w:id="320"/>
      <w:bookmarkEnd w:id="321"/>
    </w:p>
    <w:p w:rsidR="007A1DD6" w:rsidRPr="00204E31" w:rsidRDefault="007A1DD6" w:rsidP="007A1DD6">
      <w:r w:rsidRPr="00204E31">
        <w:t>RTK Observations provides the GNSS receiver with all primary observables (pseudo-range, phase-range, phase-range rate (Doppler), and carrier-to-noise ratio) generated at the Reference Station for each GNSS signal. The signal generation from the reference station is in compliance with [33]: as an example, the phase measurements of different signals in the same band must be phased aligned. More examples can be found in [33].</w:t>
      </w:r>
    </w:p>
    <w:p w:rsidR="007A1DD6" w:rsidRPr="00204E31" w:rsidRDefault="007A1DD6" w:rsidP="007A1DD6">
      <w:r w:rsidRPr="00204E31">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rsidR="007A1DD6" w:rsidRPr="00204E31" w:rsidRDefault="007A1DD6" w:rsidP="007A1DD6">
      <w:r w:rsidRPr="00204E31">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rsidR="007A1DD6" w:rsidRPr="00204E31" w:rsidRDefault="007A1DD6" w:rsidP="007A1DD6">
      <w:r w:rsidRPr="00204E31">
        <w:t>The phase-range rate is the rate at which the phase-range between a satellite and a GNSS receiver changes over a particular period of time.</w:t>
      </w:r>
    </w:p>
    <w:p w:rsidR="007A1DD6" w:rsidRPr="00204E31" w:rsidRDefault="007A1DD6" w:rsidP="007A1DD6">
      <w:r w:rsidRPr="00204E31">
        <w:t>The carrier-to-noise ratio is the ratio of the received modulated carrier signal power to the noise power after the GNSS receiver filters.</w:t>
      </w:r>
    </w:p>
    <w:p w:rsidR="007A1DD6" w:rsidRPr="00204E31" w:rsidRDefault="007A1DD6" w:rsidP="007A1DD6">
      <w:pPr>
        <w:pStyle w:val="NO"/>
      </w:pPr>
      <w:r w:rsidRPr="00204E31">
        <w:t>NOTE:</w:t>
      </w:r>
      <w:r w:rsidRPr="00204E31">
        <w:tab/>
        <w:t xml:space="preserve">With the MAC N-RTK technique this assistance data is used to provide raw observables recorded at the Master Reference Station (see </w:t>
      </w:r>
      <w:r w:rsidR="00204E31">
        <w:t>clause</w:t>
      </w:r>
      <w:r w:rsidRPr="00204E31">
        <w:t xml:space="preserve"> 8.1.2.1a).</w:t>
      </w:r>
    </w:p>
    <w:p w:rsidR="007A1DD6" w:rsidRPr="00204E31" w:rsidRDefault="007A1DD6" w:rsidP="007A1DD6">
      <w:pPr>
        <w:pStyle w:val="Heading5"/>
      </w:pPr>
      <w:bookmarkStart w:id="322" w:name="_Toc12401812"/>
      <w:bookmarkStart w:id="323" w:name="_Toc37259673"/>
      <w:r w:rsidRPr="00204E31">
        <w:t>8.1.2.1.16</w:t>
      </w:r>
      <w:r w:rsidRPr="00204E31">
        <w:tab/>
        <w:t>RTK Common Observation Information</w:t>
      </w:r>
      <w:bookmarkEnd w:id="322"/>
      <w:bookmarkEnd w:id="323"/>
    </w:p>
    <w:p w:rsidR="007A1DD6" w:rsidRPr="00204E31" w:rsidRDefault="007A1DD6" w:rsidP="007A1DD6">
      <w:r w:rsidRPr="00204E31">
        <w:t xml:space="preserve">RTK Common Observation Information provides the GNSS receiver with common information applicable to any GNSS, e.g. clock steering indicator. This assistance data is always used together GNSS RTK Observations (see </w:t>
      </w:r>
      <w:r w:rsidR="00204E31">
        <w:t>clause</w:t>
      </w:r>
      <w:r w:rsidRPr="00204E31">
        <w:t xml:space="preserve"> 8.1.2.1.15).</w:t>
      </w:r>
    </w:p>
    <w:p w:rsidR="007A1DD6" w:rsidRPr="00204E31" w:rsidRDefault="007A1DD6" w:rsidP="007A1DD6">
      <w:pPr>
        <w:pStyle w:val="Heading5"/>
      </w:pPr>
      <w:bookmarkStart w:id="324" w:name="_Toc12401813"/>
      <w:bookmarkStart w:id="325" w:name="_Toc37259674"/>
      <w:r w:rsidRPr="00204E31">
        <w:t>8.1.2.1.17</w:t>
      </w:r>
      <w:r w:rsidRPr="00204E31">
        <w:tab/>
        <w:t>GLONASS RTK Bias Information</w:t>
      </w:r>
      <w:bookmarkEnd w:id="324"/>
      <w:bookmarkEnd w:id="325"/>
    </w:p>
    <w:p w:rsidR="007A1DD6" w:rsidRPr="00204E31" w:rsidRDefault="007A1DD6" w:rsidP="007A1DD6">
      <w:r w:rsidRPr="00204E31">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[33].</w:t>
      </w:r>
    </w:p>
    <w:p w:rsidR="007A1DD6" w:rsidRPr="00204E31" w:rsidRDefault="007A1DD6" w:rsidP="007A1DD6">
      <w:pPr>
        <w:pStyle w:val="Heading5"/>
      </w:pPr>
      <w:bookmarkStart w:id="326" w:name="_Toc12401814"/>
      <w:bookmarkStart w:id="327" w:name="_Toc37259675"/>
      <w:r w:rsidRPr="00204E31">
        <w:t>8.1.2.1.1</w:t>
      </w:r>
      <w:r w:rsidR="0034426A" w:rsidRPr="00204E31">
        <w:t>8</w:t>
      </w:r>
      <w:r w:rsidRPr="00204E31">
        <w:tab/>
        <w:t>RTK MAC Correction Differences</w:t>
      </w:r>
      <w:bookmarkEnd w:id="326"/>
      <w:bookmarkEnd w:id="327"/>
    </w:p>
    <w:p w:rsidR="007A1DD6" w:rsidRPr="00204E31" w:rsidRDefault="007A1DD6" w:rsidP="007A1DD6">
      <w:r w:rsidRPr="00204E31">
        <w:t>RTK MAC Correction Differences provides the GNSS receiver with information about ionospheric (dispersive) and geometric (non-dispersive) corrections generated between a Master Reference Station and its Auxiliary Reference Stations [33].</w:t>
      </w:r>
    </w:p>
    <w:p w:rsidR="007A1DD6" w:rsidRPr="00204E31" w:rsidRDefault="007A1DD6" w:rsidP="007A1DD6">
      <w:pPr>
        <w:pStyle w:val="Heading5"/>
      </w:pPr>
      <w:bookmarkStart w:id="328" w:name="_Toc12401815"/>
      <w:bookmarkStart w:id="329" w:name="_Toc37259676"/>
      <w:r w:rsidRPr="00204E31">
        <w:lastRenderedPageBreak/>
        <w:t>8.1.2.1.19</w:t>
      </w:r>
      <w:r w:rsidRPr="00204E31">
        <w:tab/>
        <w:t>RTK Residuals</w:t>
      </w:r>
      <w:bookmarkEnd w:id="328"/>
      <w:bookmarkEnd w:id="329"/>
    </w:p>
    <w:p w:rsidR="007A1DD6" w:rsidRPr="00204E31" w:rsidRDefault="007A1DD6" w:rsidP="007A1DD6">
      <w:r w:rsidRPr="00204E31">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[33], RTK Residual error information should be transmitted every 10-60 seconds.</w:t>
      </w:r>
    </w:p>
    <w:p w:rsidR="007A1DD6" w:rsidRPr="00204E31" w:rsidRDefault="007A1DD6" w:rsidP="007A1DD6">
      <w:pPr>
        <w:pStyle w:val="Heading5"/>
      </w:pPr>
      <w:bookmarkStart w:id="330" w:name="_Toc12401816"/>
      <w:bookmarkStart w:id="331" w:name="_Toc37259677"/>
      <w:r w:rsidRPr="00204E31">
        <w:t>8.1.2.1.20</w:t>
      </w:r>
      <w:r w:rsidRPr="00204E31">
        <w:tab/>
        <w:t>RTK FKP Gradients</w:t>
      </w:r>
      <w:bookmarkEnd w:id="330"/>
      <w:bookmarkEnd w:id="331"/>
    </w:p>
    <w:p w:rsidR="007A1DD6" w:rsidRPr="00204E31" w:rsidRDefault="007A1DD6" w:rsidP="007A1DD6">
      <w:r w:rsidRPr="00204E31">
        <w:t xml:space="preserve">RTK FKP Gradients provides the GNSS receiver with horizontal gradients for the geometric (troposphere and satellite orbits) and ionospheric signal components in the observation space. </w:t>
      </w:r>
      <w:r w:rsidRPr="00204E31">
        <w:rPr>
          <w:rFonts w:eastAsia="SimSun"/>
          <w:lang w:eastAsia="zh-CN"/>
        </w:rPr>
        <w:t>According to [33], RTK FKP gradient information should be typically transmitted every 10-60 seconds.</w:t>
      </w:r>
    </w:p>
    <w:p w:rsidR="007A1DD6" w:rsidRPr="00204E31" w:rsidRDefault="007A1DD6" w:rsidP="007A1DD6">
      <w:pPr>
        <w:pStyle w:val="Heading5"/>
      </w:pPr>
      <w:bookmarkStart w:id="332" w:name="_Toc12401817"/>
      <w:bookmarkStart w:id="333" w:name="_Toc37259678"/>
      <w:r w:rsidRPr="00204E31">
        <w:t>8.1.2.1.21</w:t>
      </w:r>
      <w:r w:rsidRPr="00204E31">
        <w:tab/>
        <w:t>SSR Orbit Corrections</w:t>
      </w:r>
      <w:bookmarkEnd w:id="332"/>
      <w:bookmarkEnd w:id="333"/>
    </w:p>
    <w:p w:rsidR="007A1DD6" w:rsidRPr="00204E31" w:rsidRDefault="007A1DD6" w:rsidP="007A1DD6">
      <w:r w:rsidRPr="00204E31">
        <w:t xml:space="preserve">SSR Orbit Corrections provides the GNSS receiver with parameters for orbit corrections in radial, along – track and cross – track components. These orbit corrections are used to compute a satellite position correction, to be combined with satellite position </w:t>
      </w:r>
      <w:r w:rsidRPr="00204E31">
        <w:rPr>
          <w:vertAlign w:val="superscript"/>
        </w:rPr>
        <w:softHyphen/>
      </w:r>
      <w:r w:rsidRPr="00204E31">
        <w:t xml:space="preserve">calculated from broadcast ephemeris (see </w:t>
      </w:r>
      <w:r w:rsidR="00204E31">
        <w:t>clause</w:t>
      </w:r>
      <w:r w:rsidRPr="00204E31">
        <w:t xml:space="preserve"> 8.1.2.1.7).</w:t>
      </w:r>
    </w:p>
    <w:p w:rsidR="007A1DD6" w:rsidRPr="00204E31" w:rsidRDefault="007A1DD6" w:rsidP="007A1DD6">
      <w:pPr>
        <w:pStyle w:val="Heading5"/>
      </w:pPr>
      <w:bookmarkStart w:id="334" w:name="_Toc12401818"/>
      <w:bookmarkStart w:id="335" w:name="_Toc37259679"/>
      <w:r w:rsidRPr="00204E31">
        <w:t>8.1.2.1.22</w:t>
      </w:r>
      <w:r w:rsidRPr="00204E31">
        <w:tab/>
        <w:t>SSR Clock Corrections</w:t>
      </w:r>
      <w:bookmarkEnd w:id="334"/>
      <w:bookmarkEnd w:id="335"/>
    </w:p>
    <w:p w:rsidR="007A1DD6" w:rsidRPr="00204E31" w:rsidRDefault="007A1DD6" w:rsidP="007A1DD6">
      <w:r w:rsidRPr="00204E31">
        <w:t xml:space="preserve">SSR Clock Corrections provides the GNSS receiver with parameters to compute the GNSS satellite clock correction applied to the broadcast satellite clock (see </w:t>
      </w:r>
      <w:r w:rsidR="00204E31">
        <w:t>clause</w:t>
      </w:r>
      <w:r w:rsidRPr="00204E31">
        <w:t xml:space="preserve"> 8.1.2.1.7). A polynomial of order 2 describes the clock differences for a certain time period: clock offset, drift, and drift rate.</w:t>
      </w:r>
    </w:p>
    <w:p w:rsidR="007A1DD6" w:rsidRPr="00204E31" w:rsidRDefault="007A1DD6" w:rsidP="007A1DD6">
      <w:pPr>
        <w:pStyle w:val="Heading5"/>
      </w:pPr>
      <w:bookmarkStart w:id="336" w:name="_Toc12401819"/>
      <w:bookmarkStart w:id="337" w:name="_Toc37259680"/>
      <w:r w:rsidRPr="00204E31">
        <w:t>8.1.2.1.23</w:t>
      </w:r>
      <w:r w:rsidRPr="00204E31">
        <w:tab/>
        <w:t>SSR Code Bias</w:t>
      </w:r>
      <w:bookmarkEnd w:id="336"/>
      <w:bookmarkEnd w:id="337"/>
    </w:p>
    <w:p w:rsidR="007A1DD6" w:rsidRPr="00204E31" w:rsidRDefault="007A1DD6" w:rsidP="007A1DD6">
      <w:r w:rsidRPr="00204E31">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rsidR="00237447" w:rsidRPr="00204E31" w:rsidRDefault="00237447" w:rsidP="00237447">
      <w:pPr>
        <w:pStyle w:val="Heading5"/>
      </w:pPr>
      <w:bookmarkStart w:id="338" w:name="_Toc37259681"/>
      <w:bookmarkStart w:id="339" w:name="_Toc12401820"/>
      <w:r w:rsidRPr="00204E31">
        <w:t>8.1.2.1.24</w:t>
      </w:r>
      <w:r w:rsidRPr="00204E31">
        <w:tab/>
        <w:t>SSR Phase Bias</w:t>
      </w:r>
      <w:bookmarkEnd w:id="338"/>
    </w:p>
    <w:p w:rsidR="00237447" w:rsidRPr="00204E31" w:rsidRDefault="00237447" w:rsidP="00237447">
      <w:r w:rsidRPr="00204E31">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rsidR="00237447" w:rsidRPr="00204E31" w:rsidRDefault="00237447" w:rsidP="00237447">
      <w:pPr>
        <w:pStyle w:val="NO"/>
      </w:pPr>
      <w:r w:rsidRPr="00204E31">
        <w:t>NOTE 1:</w:t>
      </w:r>
      <w:r w:rsidRPr="00204E31">
        <w:tab/>
        <w:t>On the UE side, phase bias corrections of appropriate type are needed to restore the integer nature of the phase ambiguities in PPP-RTK. Their absence will affect the quality of the positioning solution and prevent a fast convergence time.</w:t>
      </w:r>
    </w:p>
    <w:p w:rsidR="00237447" w:rsidRPr="00204E31" w:rsidRDefault="00237447" w:rsidP="00204E31">
      <w:pPr>
        <w:pStyle w:val="NO"/>
      </w:pPr>
      <w:r w:rsidRPr="00204E31">
        <w:t>NOTE 2:</w:t>
      </w:r>
      <w:r w:rsidRPr="00204E31">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rsidR="00237447" w:rsidRPr="00204E31" w:rsidRDefault="00237447" w:rsidP="00237447">
      <w:pPr>
        <w:pStyle w:val="Heading5"/>
      </w:pPr>
      <w:bookmarkStart w:id="340" w:name="_Toc37259682"/>
      <w:r w:rsidRPr="00204E31">
        <w:t>8.1.2.1.25</w:t>
      </w:r>
      <w:r w:rsidRPr="00204E31">
        <w:tab/>
        <w:t>SSR STEC Corrections</w:t>
      </w:r>
      <w:bookmarkEnd w:id="340"/>
    </w:p>
    <w:p w:rsidR="00237447" w:rsidRPr="00204E31" w:rsidRDefault="00237447" w:rsidP="00237447">
      <w:r w:rsidRPr="00204E31">
        <w:t>SSR STEC Corrections provides the GNSS receiver with the parameters to compute the ionosphere slant delay correction based on a variable order polynomial on a per satellite basis and applied to the code and phase measurements.</w:t>
      </w:r>
    </w:p>
    <w:p w:rsidR="00237447" w:rsidRPr="00204E31" w:rsidRDefault="00237447" w:rsidP="00237447">
      <w:pPr>
        <w:pStyle w:val="Heading5"/>
      </w:pPr>
      <w:bookmarkStart w:id="341" w:name="_Toc37259683"/>
      <w:r w:rsidRPr="00204E31">
        <w:t>8.1.2.1.26</w:t>
      </w:r>
      <w:r w:rsidRPr="00204E31">
        <w:tab/>
        <w:t>SSR Gridded Correction</w:t>
      </w:r>
      <w:bookmarkEnd w:id="341"/>
    </w:p>
    <w:p w:rsidR="00237447" w:rsidRPr="00204E31" w:rsidRDefault="00237447" w:rsidP="00237447">
      <w:r w:rsidRPr="00204E31">
        <w:t>SSR Gridded Corrections provides the GNSS receiver with STEC residuals and Troposphere delays at a series of  correction points  and expressed as hydrostatic and wet vertical delays.</w:t>
      </w:r>
    </w:p>
    <w:p w:rsidR="00237447" w:rsidRPr="00204E31" w:rsidRDefault="00237447" w:rsidP="00204E31">
      <w:pPr>
        <w:pStyle w:val="NO"/>
      </w:pPr>
      <w:r w:rsidRPr="00204E31">
        <w:lastRenderedPageBreak/>
        <w:t>NOTE:</w:t>
      </w:r>
      <w:r w:rsidRPr="00204E31">
        <w:tab/>
        <w:t>The final ionosphere slant delay (STEC) consists of the polynomial part provided in SSR STEC Correction and the residual part provided in SSR Gridded Corrections.</w:t>
      </w:r>
    </w:p>
    <w:p w:rsidR="00237447" w:rsidRPr="00204E31" w:rsidRDefault="00237447" w:rsidP="00237447">
      <w:pPr>
        <w:pStyle w:val="Heading5"/>
      </w:pPr>
      <w:bookmarkStart w:id="342" w:name="_Toc37259684"/>
      <w:r w:rsidRPr="00204E31">
        <w:t>8.1.2.1.27</w:t>
      </w:r>
      <w:r w:rsidRPr="00204E31">
        <w:tab/>
        <w:t>SSR URA</w:t>
      </w:r>
      <w:bookmarkEnd w:id="342"/>
    </w:p>
    <w:p w:rsidR="00237447" w:rsidRPr="00204E31" w:rsidRDefault="00237447" w:rsidP="00237447">
      <w:r w:rsidRPr="00204E31">
        <w:t>SSR URA provides the receiver with information about the estimated accuracy of the corrections for each satellite.</w:t>
      </w:r>
    </w:p>
    <w:p w:rsidR="00237447" w:rsidRPr="00204E31" w:rsidRDefault="00237447" w:rsidP="00237447">
      <w:pPr>
        <w:pStyle w:val="Heading5"/>
      </w:pPr>
      <w:bookmarkStart w:id="343" w:name="_Toc37259685"/>
      <w:r w:rsidRPr="00204E31">
        <w:t>8.1.2.1.28</w:t>
      </w:r>
      <w:r w:rsidRPr="00204E31">
        <w:tab/>
        <w:t>SSR Correction Points</w:t>
      </w:r>
      <w:bookmarkEnd w:id="343"/>
    </w:p>
    <w:p w:rsidR="00237447" w:rsidRPr="00204E31" w:rsidRDefault="00237447" w:rsidP="00237447">
      <w:r w:rsidRPr="00204E31">
        <w:t>The SSR Correction Points</w:t>
      </w:r>
      <w:r w:rsidRPr="00204E31" w:rsidDel="005659B3">
        <w:t xml:space="preserve"> </w:t>
      </w:r>
      <w:r w:rsidRPr="00204E31">
        <w:t>provides a list of correction point coordinates or an array of correction points (</w:t>
      </w:r>
      <w:r w:rsidR="00204E31">
        <w:t>"</w:t>
      </w:r>
      <w:r w:rsidRPr="00204E31">
        <w:t>grid</w:t>
      </w:r>
      <w:r w:rsidR="00204E31">
        <w:t>"</w:t>
      </w:r>
      <w:r w:rsidRPr="00204E31">
        <w:t>) for which the SSR Gridded Corrections are valid.</w:t>
      </w:r>
    </w:p>
    <w:p w:rsidR="007A1DD6" w:rsidRPr="00204E31" w:rsidRDefault="007A1DD6" w:rsidP="007A1DD6">
      <w:pPr>
        <w:pStyle w:val="Heading4"/>
      </w:pPr>
      <w:bookmarkStart w:id="344" w:name="_Toc37259686"/>
      <w:r w:rsidRPr="00204E31">
        <w:t>8.1.2.1a</w:t>
      </w:r>
      <w:r w:rsidRPr="00204E31">
        <w:tab/>
        <w:t>Recommendations for grouping of assistance data to support different RTK service levels</w:t>
      </w:r>
      <w:bookmarkEnd w:id="339"/>
      <w:bookmarkEnd w:id="344"/>
    </w:p>
    <w:p w:rsidR="00237447" w:rsidRPr="00204E31" w:rsidRDefault="00237447" w:rsidP="00237447">
      <w:r w:rsidRPr="00204E31">
        <w:t xml:space="preserve">This clause provides recommendations for the different high-accuracy GNSS service levels: </w:t>
      </w:r>
      <w:r w:rsidRPr="00204E31">
        <w:rPr>
          <w:noProof/>
        </w:rPr>
        <w:t>RTK, N-RTK, PPP and PPP-RTK.</w:t>
      </w:r>
    </w:p>
    <w:p w:rsidR="00064B4B" w:rsidRPr="00204E31" w:rsidRDefault="007A1DD6" w:rsidP="00064B4B">
      <w:r w:rsidRPr="00204E31">
        <w:t>The high-accuracy GNSS methods can be classified as:</w:t>
      </w:r>
    </w:p>
    <w:p w:rsidR="007A1DD6" w:rsidRPr="00204E31" w:rsidRDefault="00064B4B" w:rsidP="00064B4B">
      <w:pPr>
        <w:pStyle w:val="B1"/>
      </w:pPr>
      <w:r w:rsidRPr="00204E31">
        <w:rPr>
          <w:i/>
        </w:rPr>
        <w:t>-</w:t>
      </w:r>
      <w:r w:rsidRPr="00204E31">
        <w:rPr>
          <w:i/>
        </w:rPr>
        <w:tab/>
      </w:r>
      <w:r w:rsidR="007A1DD6" w:rsidRPr="00204E31">
        <w:rPr>
          <w:i/>
        </w:rPr>
        <w:t xml:space="preserve">Single base RTK service: </w:t>
      </w:r>
      <w:r w:rsidR="007A1DD6" w:rsidRPr="00204E31">
        <w:t>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rsidR="007A1DD6" w:rsidRPr="00204E31" w:rsidRDefault="007A1DD6" w:rsidP="007A1DD6">
      <w:pPr>
        <w:pStyle w:val="TH"/>
      </w:pPr>
      <w:r w:rsidRPr="00204E31">
        <w:t>Table 8.1.2.1a-1: Single base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4E31" w:rsidRPr="00204E31" w:rsidTr="00B7293C">
        <w:trPr>
          <w:jc w:val="center"/>
        </w:trPr>
        <w:tc>
          <w:tcPr>
            <w:tcW w:w="3496" w:type="dxa"/>
          </w:tcPr>
          <w:p w:rsidR="007A1DD6" w:rsidRPr="00204E31" w:rsidRDefault="007A1DD6" w:rsidP="00B7293C">
            <w:pPr>
              <w:pStyle w:val="TAH"/>
              <w:rPr>
                <w:lang w:val="en-GB" w:eastAsia="ja-JP"/>
              </w:rPr>
            </w:pPr>
            <w:r w:rsidRPr="00204E31">
              <w:rPr>
                <w:lang w:val="en-GB" w:eastAsia="ja-JP"/>
              </w:rPr>
              <w:t xml:space="preserve">Assistance Data </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RTK Reference Station Information</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RTK Observations</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RTK Common Observation Information</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GLONASS RTK Bias Information (if GLONASS data is transmitted)</w:t>
            </w:r>
          </w:p>
        </w:tc>
      </w:tr>
      <w:tr w:rsidR="007A1DD6"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Ephemeris and Clock (if UE did not acquire the navigation message)</w:t>
            </w:r>
          </w:p>
        </w:tc>
      </w:tr>
    </w:tbl>
    <w:p w:rsidR="007A1DD6" w:rsidRPr="00204E31" w:rsidRDefault="007A1DD6" w:rsidP="0034426A"/>
    <w:p w:rsidR="007A1DD6" w:rsidRPr="00204E31" w:rsidRDefault="006854DC" w:rsidP="006854DC">
      <w:pPr>
        <w:pStyle w:val="B1"/>
      </w:pPr>
      <w:r w:rsidRPr="00204E31">
        <w:rPr>
          <w:i/>
        </w:rPr>
        <w:t>-</w:t>
      </w:r>
      <w:r w:rsidRPr="00204E31">
        <w:rPr>
          <w:i/>
        </w:rPr>
        <w:tab/>
      </w:r>
      <w:r w:rsidR="007A1DD6" w:rsidRPr="00204E31">
        <w:rPr>
          <w:i/>
        </w:rPr>
        <w:t>Non-Physical Reference Station Network RTK service</w:t>
      </w:r>
      <w:r w:rsidR="007A1DD6" w:rsidRPr="00204E31">
        <w:t xml:space="preserve">: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w:t>
      </w:r>
      <w:r w:rsidR="00204E31">
        <w:t>clause</w:t>
      </w:r>
      <w:r w:rsidR="007A1DD6" w:rsidRPr="00204E31">
        <w:t xml:space="preserve"> 8.1.2.1.19) or even FKP gradients (see </w:t>
      </w:r>
      <w:r w:rsidR="00204E31">
        <w:t>clause</w:t>
      </w:r>
      <w:r w:rsidR="007A1DD6" w:rsidRPr="00204E31">
        <w:t xml:space="preserve"> 8.1.2.1.20).</w:t>
      </w:r>
    </w:p>
    <w:p w:rsidR="007A1DD6" w:rsidRPr="00204E31" w:rsidRDefault="007A1DD6" w:rsidP="007A1DD6">
      <w:pPr>
        <w:pStyle w:val="TH"/>
      </w:pPr>
      <w:r w:rsidRPr="00204E31">
        <w:t>Table 8.1.2.1a-2: Non-Physical Reference Station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4E31" w:rsidRPr="00204E31" w:rsidTr="00B7293C">
        <w:trPr>
          <w:jc w:val="center"/>
        </w:trPr>
        <w:tc>
          <w:tcPr>
            <w:tcW w:w="3496" w:type="dxa"/>
          </w:tcPr>
          <w:p w:rsidR="007A1DD6" w:rsidRPr="00204E31" w:rsidRDefault="007A1DD6" w:rsidP="00B7293C">
            <w:pPr>
              <w:pStyle w:val="TAH"/>
              <w:rPr>
                <w:lang w:val="en-GB" w:eastAsia="ja-JP"/>
              </w:rPr>
            </w:pPr>
            <w:r w:rsidRPr="00204E31">
              <w:rPr>
                <w:lang w:val="en-GB" w:eastAsia="ja-JP"/>
              </w:rPr>
              <w:t xml:space="preserve">Assistance Data </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RTK Reference Station Information</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RTK Observations</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RTK Common Observation Information</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GLONASS RTK Bias Information (if GLONASS data is transmitted)</w:t>
            </w:r>
          </w:p>
        </w:tc>
      </w:tr>
      <w:tr w:rsidR="00204E31" w:rsidRPr="00204E31" w:rsidTr="00B7293C">
        <w:trPr>
          <w:jc w:val="center"/>
        </w:trPr>
        <w:tc>
          <w:tcPr>
            <w:tcW w:w="3496" w:type="dxa"/>
          </w:tcPr>
          <w:p w:rsidR="007A1DD6" w:rsidRPr="00204E31" w:rsidRDefault="007A1DD6" w:rsidP="00B7293C">
            <w:pPr>
              <w:pStyle w:val="TAL"/>
              <w:rPr>
                <w:strike/>
                <w:lang w:val="en-GB" w:eastAsia="ja-JP"/>
              </w:rPr>
            </w:pPr>
            <w:r w:rsidRPr="00204E31">
              <w:rPr>
                <w:lang w:val="en-GB" w:eastAsia="ja-JP"/>
              </w:rPr>
              <w:t>RTK Residuals</w:t>
            </w:r>
          </w:p>
        </w:tc>
      </w:tr>
      <w:tr w:rsidR="00204E31" w:rsidRPr="00204E31" w:rsidTr="00B7293C">
        <w:trPr>
          <w:jc w:val="center"/>
        </w:trPr>
        <w:tc>
          <w:tcPr>
            <w:tcW w:w="3496" w:type="dxa"/>
          </w:tcPr>
          <w:p w:rsidR="007A1DD6" w:rsidRPr="00204E31" w:rsidRDefault="007A1DD6" w:rsidP="00B7293C">
            <w:pPr>
              <w:pStyle w:val="TAL"/>
              <w:rPr>
                <w:strike/>
                <w:lang w:val="en-GB" w:eastAsia="ja-JP"/>
              </w:rPr>
            </w:pPr>
            <w:r w:rsidRPr="00204E31">
              <w:rPr>
                <w:lang w:val="en-GB" w:eastAsia="ja-JP"/>
              </w:rPr>
              <w:t>RTK FKP Gradients</w:t>
            </w:r>
          </w:p>
        </w:tc>
      </w:tr>
      <w:tr w:rsidR="007A1DD6"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Ephemeris and Clock (if UE did not acquire the navigation message)</w:t>
            </w:r>
          </w:p>
        </w:tc>
      </w:tr>
    </w:tbl>
    <w:p w:rsidR="007A1DD6" w:rsidRPr="00204E31" w:rsidRDefault="007A1DD6" w:rsidP="0034426A"/>
    <w:p w:rsidR="007A1DD6" w:rsidRPr="00204E31" w:rsidRDefault="006854DC" w:rsidP="006854DC">
      <w:pPr>
        <w:pStyle w:val="B1"/>
      </w:pPr>
      <w:r w:rsidRPr="00204E31">
        <w:rPr>
          <w:i/>
        </w:rPr>
        <w:t>-</w:t>
      </w:r>
      <w:r w:rsidRPr="00204E31">
        <w:rPr>
          <w:i/>
        </w:rPr>
        <w:tab/>
      </w:r>
      <w:r w:rsidR="007A1DD6" w:rsidRPr="00204E31">
        <w:rPr>
          <w:i/>
        </w:rPr>
        <w:t>MAC Network RTK service:</w:t>
      </w:r>
      <w:r w:rsidR="007A1DD6" w:rsidRPr="00204E31">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w:t>
      </w:r>
      <w:r w:rsidR="007A1DD6" w:rsidRPr="00204E31">
        <w:lastRenderedPageBreak/>
        <w:t>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[33].</w:t>
      </w:r>
    </w:p>
    <w:p w:rsidR="007A1DD6" w:rsidRPr="00204E31" w:rsidRDefault="007A1DD6" w:rsidP="007A1DD6">
      <w:pPr>
        <w:pStyle w:val="TH"/>
      </w:pPr>
      <w:r w:rsidRPr="00204E31">
        <w:t>Table 8.1.2.1a-3: MAC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4E31" w:rsidRPr="00204E31" w:rsidTr="00B7293C">
        <w:trPr>
          <w:jc w:val="center"/>
        </w:trPr>
        <w:tc>
          <w:tcPr>
            <w:tcW w:w="3496" w:type="dxa"/>
          </w:tcPr>
          <w:p w:rsidR="007A1DD6" w:rsidRPr="00204E31" w:rsidRDefault="007A1DD6" w:rsidP="00B7293C">
            <w:pPr>
              <w:pStyle w:val="TAH"/>
              <w:rPr>
                <w:lang w:val="en-GB" w:eastAsia="ja-JP"/>
              </w:rPr>
            </w:pPr>
            <w:r w:rsidRPr="00204E31">
              <w:rPr>
                <w:lang w:val="en-GB" w:eastAsia="ja-JP"/>
              </w:rPr>
              <w:t xml:space="preserve">Assistance Data </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RTK Reference Station Information</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RTK Auxiliary Station Data</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RTK Observations</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RTK Common Observation Information</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GLONASS RTK Bias Information (if GLONASS data is transmitted)</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RTK MAC Correction Differences</w:t>
            </w:r>
          </w:p>
        </w:tc>
      </w:tr>
      <w:tr w:rsidR="00204E31" w:rsidRPr="00204E31" w:rsidTr="00B7293C">
        <w:trPr>
          <w:jc w:val="center"/>
        </w:trPr>
        <w:tc>
          <w:tcPr>
            <w:tcW w:w="3496" w:type="dxa"/>
          </w:tcPr>
          <w:p w:rsidR="007A1DD6" w:rsidRPr="00204E31" w:rsidRDefault="007A1DD6" w:rsidP="00B7293C">
            <w:pPr>
              <w:pStyle w:val="TAL"/>
              <w:rPr>
                <w:vertAlign w:val="superscript"/>
                <w:lang w:val="en-GB" w:eastAsia="ja-JP"/>
              </w:rPr>
            </w:pPr>
            <w:r w:rsidRPr="00204E31">
              <w:rPr>
                <w:lang w:val="en-GB" w:eastAsia="ja-JP"/>
              </w:rPr>
              <w:t>RTK Residuals</w:t>
            </w:r>
          </w:p>
        </w:tc>
      </w:tr>
      <w:tr w:rsidR="007A1DD6"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Ephemeris and Clock (if UE did not acquire the navigation message)</w:t>
            </w:r>
          </w:p>
        </w:tc>
      </w:tr>
    </w:tbl>
    <w:p w:rsidR="007A1DD6" w:rsidRPr="00204E31" w:rsidRDefault="007A1DD6" w:rsidP="0034426A"/>
    <w:p w:rsidR="007A1DD6" w:rsidRPr="00204E31" w:rsidRDefault="006854DC" w:rsidP="006854DC">
      <w:pPr>
        <w:pStyle w:val="B1"/>
      </w:pPr>
      <w:r w:rsidRPr="00204E31">
        <w:rPr>
          <w:i/>
        </w:rPr>
        <w:t>-</w:t>
      </w:r>
      <w:r w:rsidRPr="00204E31">
        <w:rPr>
          <w:i/>
        </w:rPr>
        <w:tab/>
      </w:r>
      <w:r w:rsidR="007A1DD6" w:rsidRPr="00204E31">
        <w:rPr>
          <w:i/>
        </w:rPr>
        <w:t>FKP Network RTK service:</w:t>
      </w:r>
      <w:r w:rsidR="007A1DD6" w:rsidRPr="00204E31">
        <w:t xml:space="preserve">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non-physical). The target UE may use the gradients to compute the effect of the distance-dependent errors for its own position.</w:t>
      </w:r>
    </w:p>
    <w:p w:rsidR="007A1DD6" w:rsidRPr="00204E31" w:rsidRDefault="007A1DD6" w:rsidP="007A1DD6">
      <w:pPr>
        <w:pStyle w:val="TH"/>
      </w:pPr>
      <w:r w:rsidRPr="00204E31">
        <w:t>Table 8.1.2.1a-4: FKP Network 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4E31" w:rsidRPr="00204E31" w:rsidTr="00B7293C">
        <w:trPr>
          <w:jc w:val="center"/>
        </w:trPr>
        <w:tc>
          <w:tcPr>
            <w:tcW w:w="3496" w:type="dxa"/>
          </w:tcPr>
          <w:p w:rsidR="007A1DD6" w:rsidRPr="00204E31" w:rsidRDefault="007A1DD6" w:rsidP="00B7293C">
            <w:pPr>
              <w:pStyle w:val="TAH"/>
              <w:rPr>
                <w:lang w:val="en-GB" w:eastAsia="ja-JP"/>
              </w:rPr>
            </w:pPr>
            <w:r w:rsidRPr="00204E31">
              <w:rPr>
                <w:lang w:val="en-GB" w:eastAsia="ja-JP"/>
              </w:rPr>
              <w:t xml:space="preserve">Assistance Data </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RTK Reference Station Information</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RTK Observations</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RTK Common Observation Information</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GLONASS RTK Bias Information (if GLONASS data is transmitted)</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RTK Residuals</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RTK FKP Gradients</w:t>
            </w:r>
          </w:p>
        </w:tc>
      </w:tr>
      <w:tr w:rsidR="007A1DD6"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Ephemeris and Clock (if UE did not acquire the navigation message)</w:t>
            </w:r>
          </w:p>
        </w:tc>
      </w:tr>
    </w:tbl>
    <w:p w:rsidR="007A1DD6" w:rsidRPr="00204E31" w:rsidRDefault="007A1DD6" w:rsidP="007A1DD6">
      <w:pPr>
        <w:ind w:left="567"/>
      </w:pPr>
    </w:p>
    <w:p w:rsidR="007A1DD6" w:rsidRPr="00204E31" w:rsidRDefault="006854DC" w:rsidP="006854DC">
      <w:pPr>
        <w:pStyle w:val="B1"/>
      </w:pPr>
      <w:r w:rsidRPr="00204E31">
        <w:rPr>
          <w:i/>
        </w:rPr>
        <w:t>-</w:t>
      </w:r>
      <w:r w:rsidRPr="00204E31">
        <w:rPr>
          <w:i/>
        </w:rPr>
        <w:tab/>
      </w:r>
      <w:r w:rsidR="007A1DD6" w:rsidRPr="00204E31">
        <w:rPr>
          <w:i/>
        </w:rPr>
        <w:t>PPP service</w:t>
      </w:r>
      <w:r w:rsidR="007A1DD6" w:rsidRPr="00204E31">
        <w:t>: This concept uses precise satellite orbit and clock parameters derived from global networks of Reference Stations as well as atmospheric models to perform single station positioning [33]. Compared to RTK and Network RTK, PPP is not a differential technique as there is no baseline limitation. When the orbits and clocks assistance data elements are provided in real-time, with no latency, the method is called Real-Time PPP.</w:t>
      </w:r>
    </w:p>
    <w:p w:rsidR="007A1DD6" w:rsidRPr="00204E31" w:rsidRDefault="007A1DD6" w:rsidP="007A1DD6">
      <w:pPr>
        <w:pStyle w:val="TH"/>
      </w:pPr>
      <w:r w:rsidRPr="00204E31">
        <w:t>Table 8.1.2.1a-5: SSR PPP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4E31" w:rsidRPr="00204E31" w:rsidTr="00B7293C">
        <w:trPr>
          <w:jc w:val="center"/>
        </w:trPr>
        <w:tc>
          <w:tcPr>
            <w:tcW w:w="3496" w:type="dxa"/>
          </w:tcPr>
          <w:p w:rsidR="007A1DD6" w:rsidRPr="00204E31" w:rsidRDefault="007A1DD6" w:rsidP="00B7293C">
            <w:pPr>
              <w:pStyle w:val="TAH"/>
              <w:rPr>
                <w:lang w:val="en-GB" w:eastAsia="ja-JP"/>
              </w:rPr>
            </w:pPr>
            <w:r w:rsidRPr="00204E31">
              <w:rPr>
                <w:lang w:val="en-GB" w:eastAsia="ja-JP"/>
              </w:rPr>
              <w:t xml:space="preserve">Assistance Data </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SSR Orbit Corrections</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SSR Clock corrections</w:t>
            </w:r>
          </w:p>
        </w:tc>
      </w:tr>
      <w:tr w:rsidR="00204E31"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SSR Code Bias</w:t>
            </w:r>
          </w:p>
        </w:tc>
      </w:tr>
      <w:tr w:rsidR="007A1DD6" w:rsidRPr="00204E31" w:rsidTr="00B7293C">
        <w:trPr>
          <w:jc w:val="center"/>
        </w:trPr>
        <w:tc>
          <w:tcPr>
            <w:tcW w:w="3496" w:type="dxa"/>
          </w:tcPr>
          <w:p w:rsidR="007A1DD6" w:rsidRPr="00204E31" w:rsidRDefault="007A1DD6" w:rsidP="00B7293C">
            <w:pPr>
              <w:pStyle w:val="TAL"/>
              <w:rPr>
                <w:lang w:val="en-GB" w:eastAsia="ja-JP"/>
              </w:rPr>
            </w:pPr>
            <w:r w:rsidRPr="00204E31">
              <w:rPr>
                <w:lang w:val="en-GB" w:eastAsia="ja-JP"/>
              </w:rPr>
              <w:t>Ephemeris and Clock (if UE did not acquire the navigation message)</w:t>
            </w:r>
          </w:p>
        </w:tc>
      </w:tr>
    </w:tbl>
    <w:p w:rsidR="007A1DD6" w:rsidRPr="00204E31" w:rsidRDefault="007A1DD6" w:rsidP="004B35F8"/>
    <w:p w:rsidR="00237447" w:rsidRPr="00204E31" w:rsidRDefault="00237447" w:rsidP="00237447">
      <w:pPr>
        <w:pStyle w:val="B1"/>
      </w:pPr>
      <w:bookmarkStart w:id="345" w:name="_Toc12401821"/>
      <w:r w:rsidRPr="00204E31">
        <w:lastRenderedPageBreak/>
        <w:t>-</w:t>
      </w:r>
      <w:r w:rsidRPr="00204E31">
        <w:tab/>
      </w:r>
      <w:r w:rsidRPr="00204E31">
        <w:rPr>
          <w:i/>
        </w:rPr>
        <w:t>PPP-RTK service</w:t>
      </w:r>
      <w:r w:rsidRPr="00204E31">
        <w:t>: This concept uses precise satellite orbits and clock parameters, the satellite signal biases derived from global networks of Reference Stations as well as ionosphere and troposphere corrections to perform single station positioning [36]. Therefore, PPP-RTK services compensate the global and local corrections for a more accurate location information. Compared to PPP, PPP-RTK requires the UE to be located within the region covered by the ionosphere and troposphere corrections.</w:t>
      </w:r>
    </w:p>
    <w:p w:rsidR="00237447" w:rsidRPr="00204E31" w:rsidRDefault="00237447" w:rsidP="00237447">
      <w:pPr>
        <w:pStyle w:val="TH"/>
      </w:pPr>
      <w:r w:rsidRPr="00204E31">
        <w:t>Table 8.1.2.1a-6: SSR PPP-RTK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4E31" w:rsidRPr="00204E31" w:rsidTr="00E6338B">
        <w:trPr>
          <w:jc w:val="center"/>
        </w:trPr>
        <w:tc>
          <w:tcPr>
            <w:tcW w:w="3496" w:type="dxa"/>
          </w:tcPr>
          <w:p w:rsidR="00237447" w:rsidRPr="00204E31" w:rsidRDefault="00237447" w:rsidP="00E6338B">
            <w:pPr>
              <w:pStyle w:val="TAH"/>
              <w:rPr>
                <w:lang w:val="en-GB" w:eastAsia="ja-JP"/>
              </w:rPr>
            </w:pPr>
            <w:r w:rsidRPr="00204E31">
              <w:rPr>
                <w:lang w:val="en-GB" w:eastAsia="ja-JP"/>
              </w:rPr>
              <w:t xml:space="preserve">Assistance Data </w:t>
            </w:r>
          </w:p>
        </w:tc>
      </w:tr>
      <w:tr w:rsidR="00204E31" w:rsidRPr="00204E31" w:rsidTr="00E6338B">
        <w:trPr>
          <w:jc w:val="center"/>
        </w:trPr>
        <w:tc>
          <w:tcPr>
            <w:tcW w:w="3496" w:type="dxa"/>
          </w:tcPr>
          <w:p w:rsidR="00237447" w:rsidRPr="00204E31" w:rsidRDefault="00237447" w:rsidP="00E6338B">
            <w:pPr>
              <w:pStyle w:val="TAL"/>
              <w:rPr>
                <w:lang w:val="en-GB" w:eastAsia="ja-JP"/>
              </w:rPr>
            </w:pPr>
            <w:r w:rsidRPr="00204E31">
              <w:rPr>
                <w:lang w:val="en-GB" w:eastAsia="ja-JP"/>
              </w:rPr>
              <w:t>SSR Orbit Corrections</w:t>
            </w:r>
          </w:p>
        </w:tc>
      </w:tr>
      <w:tr w:rsidR="00204E31" w:rsidRPr="00204E31" w:rsidTr="00E6338B">
        <w:trPr>
          <w:jc w:val="center"/>
        </w:trPr>
        <w:tc>
          <w:tcPr>
            <w:tcW w:w="3496" w:type="dxa"/>
          </w:tcPr>
          <w:p w:rsidR="00237447" w:rsidRPr="00204E31" w:rsidRDefault="00237447" w:rsidP="00E6338B">
            <w:pPr>
              <w:pStyle w:val="TAL"/>
              <w:rPr>
                <w:lang w:val="en-GB" w:eastAsia="ja-JP"/>
              </w:rPr>
            </w:pPr>
            <w:r w:rsidRPr="00204E31">
              <w:rPr>
                <w:lang w:val="en-GB" w:eastAsia="ja-JP"/>
              </w:rPr>
              <w:t>SSR Clock corrections</w:t>
            </w:r>
          </w:p>
        </w:tc>
      </w:tr>
      <w:tr w:rsidR="00204E31" w:rsidRPr="00204E31" w:rsidTr="00E6338B">
        <w:trPr>
          <w:jc w:val="center"/>
        </w:trPr>
        <w:tc>
          <w:tcPr>
            <w:tcW w:w="3496" w:type="dxa"/>
          </w:tcPr>
          <w:p w:rsidR="00237447" w:rsidRPr="00204E31" w:rsidRDefault="00237447" w:rsidP="00E6338B">
            <w:pPr>
              <w:pStyle w:val="TAL"/>
              <w:rPr>
                <w:lang w:val="en-GB" w:eastAsia="ja-JP"/>
              </w:rPr>
            </w:pPr>
            <w:r w:rsidRPr="00204E31">
              <w:rPr>
                <w:lang w:val="en-GB" w:eastAsia="ja-JP"/>
              </w:rPr>
              <w:t>SSR Code Bias</w:t>
            </w:r>
          </w:p>
        </w:tc>
      </w:tr>
      <w:tr w:rsidR="00204E31" w:rsidRPr="00204E31" w:rsidTr="00E6338B">
        <w:trPr>
          <w:jc w:val="center"/>
        </w:trPr>
        <w:tc>
          <w:tcPr>
            <w:tcW w:w="3496" w:type="dxa"/>
          </w:tcPr>
          <w:p w:rsidR="00237447" w:rsidRPr="00204E31" w:rsidRDefault="00237447" w:rsidP="00E6338B">
            <w:pPr>
              <w:pStyle w:val="TAL"/>
              <w:rPr>
                <w:lang w:val="en-GB" w:eastAsia="ja-JP"/>
              </w:rPr>
            </w:pPr>
            <w:r w:rsidRPr="00204E31">
              <w:rPr>
                <w:lang w:val="en-GB" w:eastAsia="ja-JP"/>
              </w:rPr>
              <w:t>Ephemeris and Clock (if UE did not acquire the navigation message)</w:t>
            </w:r>
          </w:p>
        </w:tc>
      </w:tr>
      <w:tr w:rsidR="00204E31" w:rsidRPr="00204E31" w:rsidTr="00E6338B">
        <w:trPr>
          <w:jc w:val="center"/>
        </w:trPr>
        <w:tc>
          <w:tcPr>
            <w:tcW w:w="3496" w:type="dxa"/>
          </w:tcPr>
          <w:p w:rsidR="00237447" w:rsidRPr="00204E31" w:rsidRDefault="00237447" w:rsidP="00E6338B">
            <w:pPr>
              <w:pStyle w:val="TAL"/>
              <w:rPr>
                <w:lang w:val="en-GB" w:eastAsia="ja-JP"/>
              </w:rPr>
            </w:pPr>
            <w:r w:rsidRPr="00204E31">
              <w:rPr>
                <w:lang w:val="en-GB" w:eastAsia="ja-JP"/>
              </w:rPr>
              <w:t>SSR Phase Bias</w:t>
            </w:r>
          </w:p>
        </w:tc>
      </w:tr>
      <w:tr w:rsidR="00204E31" w:rsidRPr="00204E31" w:rsidTr="00E6338B">
        <w:trPr>
          <w:jc w:val="center"/>
        </w:trPr>
        <w:tc>
          <w:tcPr>
            <w:tcW w:w="3496" w:type="dxa"/>
          </w:tcPr>
          <w:p w:rsidR="00237447" w:rsidRPr="00204E31" w:rsidRDefault="00237447" w:rsidP="00E6338B">
            <w:pPr>
              <w:pStyle w:val="TAL"/>
              <w:rPr>
                <w:lang w:val="en-GB" w:eastAsia="ja-JP"/>
              </w:rPr>
            </w:pPr>
            <w:r w:rsidRPr="00204E31">
              <w:rPr>
                <w:lang w:val="en-GB" w:eastAsia="ja-JP"/>
              </w:rPr>
              <w:t>SSR STEC Corrections</w:t>
            </w:r>
          </w:p>
        </w:tc>
      </w:tr>
      <w:tr w:rsidR="00204E31" w:rsidRPr="00204E31" w:rsidTr="00E6338B">
        <w:trPr>
          <w:jc w:val="center"/>
        </w:trPr>
        <w:tc>
          <w:tcPr>
            <w:tcW w:w="3496" w:type="dxa"/>
          </w:tcPr>
          <w:p w:rsidR="00237447" w:rsidRPr="00204E31" w:rsidRDefault="00237447" w:rsidP="00E6338B">
            <w:pPr>
              <w:pStyle w:val="TAL"/>
              <w:rPr>
                <w:lang w:val="en-GB" w:eastAsia="ja-JP"/>
              </w:rPr>
            </w:pPr>
            <w:r w:rsidRPr="00204E31">
              <w:rPr>
                <w:lang w:val="en-GB" w:eastAsia="ja-JP"/>
              </w:rPr>
              <w:t>SSR Gridded Correction</w:t>
            </w:r>
          </w:p>
        </w:tc>
      </w:tr>
      <w:tr w:rsidR="00204E31" w:rsidRPr="00204E31" w:rsidTr="00E6338B">
        <w:trPr>
          <w:jc w:val="center"/>
        </w:trPr>
        <w:tc>
          <w:tcPr>
            <w:tcW w:w="3496" w:type="dxa"/>
          </w:tcPr>
          <w:p w:rsidR="00237447" w:rsidRPr="00204E31" w:rsidRDefault="00237447" w:rsidP="00E6338B">
            <w:pPr>
              <w:pStyle w:val="TAL"/>
              <w:rPr>
                <w:lang w:val="en-GB" w:eastAsia="ja-JP"/>
              </w:rPr>
            </w:pPr>
            <w:r w:rsidRPr="00204E31">
              <w:rPr>
                <w:lang w:val="en-GB" w:eastAsia="ja-JP"/>
              </w:rPr>
              <w:t>SSR URA</w:t>
            </w:r>
          </w:p>
        </w:tc>
      </w:tr>
      <w:tr w:rsidR="00237447" w:rsidRPr="00204E31" w:rsidTr="00E6338B">
        <w:trPr>
          <w:jc w:val="center"/>
        </w:trPr>
        <w:tc>
          <w:tcPr>
            <w:tcW w:w="3496" w:type="dxa"/>
          </w:tcPr>
          <w:p w:rsidR="00237447" w:rsidRPr="00204E31" w:rsidRDefault="00237447" w:rsidP="00E6338B">
            <w:pPr>
              <w:pStyle w:val="TAL"/>
              <w:rPr>
                <w:lang w:val="en-GB" w:eastAsia="ja-JP"/>
              </w:rPr>
            </w:pPr>
            <w:r w:rsidRPr="00204E31">
              <w:rPr>
                <w:lang w:val="en-GB" w:eastAsia="ja-JP"/>
              </w:rPr>
              <w:t>SSR Correction Points</w:t>
            </w:r>
          </w:p>
        </w:tc>
      </w:tr>
    </w:tbl>
    <w:p w:rsidR="00237447" w:rsidRPr="00204E31" w:rsidRDefault="00237447" w:rsidP="00237447"/>
    <w:p w:rsidR="004B35F8" w:rsidRPr="00204E31" w:rsidRDefault="004B35F8" w:rsidP="004B35F8">
      <w:pPr>
        <w:pStyle w:val="Heading4"/>
      </w:pPr>
      <w:bookmarkStart w:id="346" w:name="_Toc37259687"/>
      <w:r w:rsidRPr="00204E31">
        <w:t>8.1.2.2</w:t>
      </w:r>
      <w:r w:rsidRPr="00204E31">
        <w:tab/>
        <w:t xml:space="preserve">Information that may be transferred from the UE to </w:t>
      </w:r>
      <w:r w:rsidR="0034426A" w:rsidRPr="00204E31">
        <w:t xml:space="preserve">the </w:t>
      </w:r>
      <w:r w:rsidRPr="00204E31">
        <w:t>E-SMLC</w:t>
      </w:r>
      <w:bookmarkEnd w:id="345"/>
      <w:bookmarkEnd w:id="346"/>
    </w:p>
    <w:p w:rsidR="004B35F8" w:rsidRPr="00204E31" w:rsidRDefault="004B35F8" w:rsidP="004B35F8">
      <w:r w:rsidRPr="00204E31">
        <w:t xml:space="preserve">The information that may be signalled from </w:t>
      </w:r>
      <w:r w:rsidR="0034426A" w:rsidRPr="00204E31">
        <w:t xml:space="preserve">the </w:t>
      </w:r>
      <w:r w:rsidRPr="00204E31">
        <w:t>UE to the E-SMLC is listed in table 8.1.2</w:t>
      </w:r>
      <w:r w:rsidR="008E0EFC" w:rsidRPr="00204E31">
        <w:t>.2-1</w:t>
      </w:r>
      <w:r w:rsidRPr="00204E31">
        <w:t>.</w:t>
      </w:r>
    </w:p>
    <w:p w:rsidR="00DE73E0" w:rsidRPr="00204E31" w:rsidRDefault="00DE73E0" w:rsidP="00DE73E0">
      <w:pPr>
        <w:pStyle w:val="TH"/>
      </w:pPr>
      <w:r w:rsidRPr="00204E31">
        <w:t>Table 8.1.2</w:t>
      </w:r>
      <w:r w:rsidR="008E0EFC" w:rsidRPr="00204E31">
        <w:t>.2-1</w:t>
      </w:r>
      <w:r w:rsidRPr="00204E31">
        <w:t xml:space="preserve">: Information that may be transferred from </w:t>
      </w:r>
      <w:r w:rsidR="0034426A" w:rsidRPr="00204E31">
        <w:t xml:space="preserve">the </w:t>
      </w:r>
      <w:r w:rsidRPr="00204E31">
        <w:t>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204E31" w:rsidRPr="00204E31" w:rsidTr="004B35F8">
        <w:trPr>
          <w:jc w:val="center"/>
        </w:trPr>
        <w:tc>
          <w:tcPr>
            <w:tcW w:w="4994" w:type="dxa"/>
          </w:tcPr>
          <w:p w:rsidR="004B35F8" w:rsidRPr="00204E31" w:rsidRDefault="004B35F8" w:rsidP="004B35F8">
            <w:pPr>
              <w:pStyle w:val="TAH"/>
              <w:rPr>
                <w:lang w:val="en-GB" w:eastAsia="ja-JP"/>
              </w:rPr>
            </w:pPr>
            <w:r w:rsidRPr="00204E31">
              <w:rPr>
                <w:lang w:val="en-GB" w:eastAsia="ja-JP"/>
              </w:rPr>
              <w:t xml:space="preserve">Information </w:t>
            </w:r>
          </w:p>
        </w:tc>
        <w:tc>
          <w:tcPr>
            <w:tcW w:w="1329" w:type="dxa"/>
          </w:tcPr>
          <w:p w:rsidR="004B35F8" w:rsidRPr="00204E31" w:rsidRDefault="004B35F8" w:rsidP="004B35F8">
            <w:pPr>
              <w:pStyle w:val="TAH"/>
              <w:rPr>
                <w:lang w:val="en-GB" w:eastAsia="ja-JP"/>
              </w:rPr>
            </w:pPr>
            <w:r w:rsidRPr="00204E31">
              <w:rPr>
                <w:lang w:val="en-GB" w:eastAsia="ja-JP"/>
              </w:rPr>
              <w:t>UE</w:t>
            </w:r>
            <w:r w:rsidRPr="00204E31">
              <w:rPr>
                <w:lang w:val="en-GB" w:eastAsia="ja-JP"/>
              </w:rPr>
              <w:noBreakHyphen/>
              <w:t xml:space="preserve">assisted </w:t>
            </w:r>
          </w:p>
        </w:tc>
        <w:tc>
          <w:tcPr>
            <w:tcW w:w="1170" w:type="dxa"/>
          </w:tcPr>
          <w:p w:rsidR="004B35F8" w:rsidRPr="00204E31" w:rsidRDefault="004B35F8" w:rsidP="004B35F8">
            <w:pPr>
              <w:pStyle w:val="TAH"/>
              <w:rPr>
                <w:lang w:val="en-GB" w:eastAsia="ja-JP"/>
              </w:rPr>
            </w:pPr>
            <w:r w:rsidRPr="00204E31">
              <w:rPr>
                <w:lang w:val="en-GB" w:eastAsia="ja-JP"/>
              </w:rPr>
              <w:t>UE</w:t>
            </w:r>
            <w:r w:rsidRPr="00204E31">
              <w:rPr>
                <w:lang w:val="en-GB" w:eastAsia="ja-JP"/>
              </w:rPr>
              <w:noBreakHyphen/>
              <w:t xml:space="preserve">based/standalone </w:t>
            </w:r>
          </w:p>
        </w:tc>
      </w:tr>
      <w:tr w:rsidR="00204E31" w:rsidRPr="00204E31" w:rsidTr="004B35F8">
        <w:trPr>
          <w:jc w:val="center"/>
        </w:trPr>
        <w:tc>
          <w:tcPr>
            <w:tcW w:w="4994" w:type="dxa"/>
          </w:tcPr>
          <w:p w:rsidR="004B35F8" w:rsidRPr="00204E31" w:rsidRDefault="004B35F8" w:rsidP="004B35F8">
            <w:pPr>
              <w:pStyle w:val="TAL"/>
              <w:rPr>
                <w:lang w:val="en-GB" w:eastAsia="ja-JP"/>
              </w:rPr>
            </w:pPr>
            <w:r w:rsidRPr="00204E31">
              <w:rPr>
                <w:lang w:val="en-GB" w:eastAsia="ja-JP"/>
              </w:rPr>
              <w:t>Latitude/Longitude/Altitude, together with uncertainty shape</w:t>
            </w:r>
          </w:p>
        </w:tc>
        <w:tc>
          <w:tcPr>
            <w:tcW w:w="1329" w:type="dxa"/>
          </w:tcPr>
          <w:p w:rsidR="004B35F8" w:rsidRPr="00204E31" w:rsidRDefault="004B35F8" w:rsidP="004B35F8">
            <w:pPr>
              <w:pStyle w:val="TAL"/>
              <w:rPr>
                <w:lang w:val="en-GB" w:eastAsia="ja-JP"/>
              </w:rPr>
            </w:pPr>
            <w:r w:rsidRPr="00204E31">
              <w:rPr>
                <w:lang w:val="en-GB" w:eastAsia="ja-JP"/>
              </w:rPr>
              <w:t>No</w:t>
            </w:r>
          </w:p>
        </w:tc>
        <w:tc>
          <w:tcPr>
            <w:tcW w:w="1170" w:type="dxa"/>
          </w:tcPr>
          <w:p w:rsidR="004B35F8" w:rsidRPr="00204E31" w:rsidRDefault="004B35F8" w:rsidP="004B35F8">
            <w:pPr>
              <w:pStyle w:val="TAL"/>
              <w:rPr>
                <w:lang w:val="en-GB" w:eastAsia="ja-JP"/>
              </w:rPr>
            </w:pPr>
            <w:r w:rsidRPr="00204E31">
              <w:rPr>
                <w:lang w:val="en-GB" w:eastAsia="ja-JP"/>
              </w:rPr>
              <w:t>Yes</w:t>
            </w:r>
          </w:p>
        </w:tc>
      </w:tr>
      <w:tr w:rsidR="00204E31" w:rsidRPr="00204E31" w:rsidTr="004B35F8">
        <w:trPr>
          <w:jc w:val="center"/>
        </w:trPr>
        <w:tc>
          <w:tcPr>
            <w:tcW w:w="4994" w:type="dxa"/>
          </w:tcPr>
          <w:p w:rsidR="004B35F8" w:rsidRPr="00204E31" w:rsidRDefault="004B35F8" w:rsidP="004B35F8">
            <w:pPr>
              <w:pStyle w:val="TAL"/>
              <w:rPr>
                <w:lang w:val="en-GB" w:eastAsia="ja-JP"/>
              </w:rPr>
            </w:pPr>
            <w:r w:rsidRPr="00204E31">
              <w:rPr>
                <w:lang w:val="en-GB" w:eastAsia="ja-JP"/>
              </w:rPr>
              <w:t>Velocity, together with uncertainty shape</w:t>
            </w:r>
          </w:p>
        </w:tc>
        <w:tc>
          <w:tcPr>
            <w:tcW w:w="1329" w:type="dxa"/>
          </w:tcPr>
          <w:p w:rsidR="004B35F8" w:rsidRPr="00204E31" w:rsidRDefault="004B35F8" w:rsidP="004B35F8">
            <w:pPr>
              <w:pStyle w:val="TAL"/>
              <w:rPr>
                <w:lang w:val="en-GB" w:eastAsia="ja-JP"/>
              </w:rPr>
            </w:pPr>
            <w:r w:rsidRPr="00204E31">
              <w:rPr>
                <w:lang w:val="en-GB" w:eastAsia="ja-JP"/>
              </w:rPr>
              <w:t>No</w:t>
            </w:r>
          </w:p>
        </w:tc>
        <w:tc>
          <w:tcPr>
            <w:tcW w:w="1170" w:type="dxa"/>
          </w:tcPr>
          <w:p w:rsidR="004B35F8" w:rsidRPr="00204E31" w:rsidRDefault="004B35F8" w:rsidP="004B35F8">
            <w:pPr>
              <w:pStyle w:val="TAL"/>
              <w:rPr>
                <w:lang w:val="en-GB" w:eastAsia="ja-JP"/>
              </w:rPr>
            </w:pPr>
            <w:r w:rsidRPr="00204E31">
              <w:rPr>
                <w:lang w:val="en-GB" w:eastAsia="ja-JP"/>
              </w:rPr>
              <w:t>Yes</w:t>
            </w:r>
          </w:p>
        </w:tc>
      </w:tr>
      <w:tr w:rsidR="00204E31" w:rsidRPr="00204E31" w:rsidTr="004B35F8">
        <w:trPr>
          <w:jc w:val="center"/>
        </w:trPr>
        <w:tc>
          <w:tcPr>
            <w:tcW w:w="4994" w:type="dxa"/>
          </w:tcPr>
          <w:p w:rsidR="004B35F8" w:rsidRPr="00204E31" w:rsidRDefault="004B35F8" w:rsidP="004B35F8">
            <w:pPr>
              <w:pStyle w:val="TAL"/>
              <w:rPr>
                <w:lang w:val="en-GB" w:eastAsia="ja-JP"/>
              </w:rPr>
            </w:pPr>
            <w:r w:rsidRPr="00204E31">
              <w:rPr>
                <w:lang w:val="en-GB" w:eastAsia="ja-JP"/>
              </w:rPr>
              <w:t>Reference Time, possibly together with GNSS-E-UTRAN time association and uncertainty</w:t>
            </w:r>
          </w:p>
        </w:tc>
        <w:tc>
          <w:tcPr>
            <w:tcW w:w="1329" w:type="dxa"/>
          </w:tcPr>
          <w:p w:rsidR="004B35F8" w:rsidRPr="00204E31" w:rsidRDefault="004B35F8" w:rsidP="004B35F8">
            <w:pPr>
              <w:pStyle w:val="TAL"/>
              <w:rPr>
                <w:lang w:val="en-GB" w:eastAsia="ja-JP"/>
              </w:rPr>
            </w:pPr>
            <w:r w:rsidRPr="00204E31">
              <w:rPr>
                <w:lang w:val="en-GB" w:eastAsia="ja-JP"/>
              </w:rPr>
              <w:t>Yes</w:t>
            </w:r>
          </w:p>
        </w:tc>
        <w:tc>
          <w:tcPr>
            <w:tcW w:w="1170" w:type="dxa"/>
          </w:tcPr>
          <w:p w:rsidR="004B35F8" w:rsidRPr="00204E31" w:rsidRDefault="004B35F8" w:rsidP="004B35F8">
            <w:pPr>
              <w:pStyle w:val="TAL"/>
              <w:rPr>
                <w:lang w:val="en-GB" w:eastAsia="ja-JP"/>
              </w:rPr>
            </w:pPr>
            <w:r w:rsidRPr="00204E31">
              <w:rPr>
                <w:lang w:val="en-GB" w:eastAsia="ja-JP"/>
              </w:rPr>
              <w:t>Yes</w:t>
            </w:r>
          </w:p>
        </w:tc>
      </w:tr>
      <w:tr w:rsidR="00204E31" w:rsidRPr="00204E31" w:rsidTr="004B35F8">
        <w:trPr>
          <w:jc w:val="center"/>
        </w:trPr>
        <w:tc>
          <w:tcPr>
            <w:tcW w:w="4994" w:type="dxa"/>
          </w:tcPr>
          <w:p w:rsidR="004B35F8" w:rsidRPr="00204E31" w:rsidRDefault="004B35F8" w:rsidP="004B35F8">
            <w:pPr>
              <w:pStyle w:val="TAL"/>
              <w:rPr>
                <w:lang w:val="en-GB" w:eastAsia="ja-JP"/>
              </w:rPr>
            </w:pPr>
            <w:r w:rsidRPr="00204E31">
              <w:rPr>
                <w:lang w:val="en-GB" w:eastAsia="ja-JP"/>
              </w:rPr>
              <w:t>Indication of used positioning methods in the fix</w:t>
            </w:r>
          </w:p>
        </w:tc>
        <w:tc>
          <w:tcPr>
            <w:tcW w:w="1329" w:type="dxa"/>
          </w:tcPr>
          <w:p w:rsidR="004B35F8" w:rsidRPr="00204E31" w:rsidRDefault="004B35F8" w:rsidP="004B35F8">
            <w:pPr>
              <w:pStyle w:val="TAL"/>
              <w:rPr>
                <w:lang w:val="en-GB" w:eastAsia="ja-JP"/>
              </w:rPr>
            </w:pPr>
            <w:r w:rsidRPr="00204E31">
              <w:rPr>
                <w:lang w:val="en-GB" w:eastAsia="ja-JP"/>
              </w:rPr>
              <w:t>No</w:t>
            </w:r>
          </w:p>
        </w:tc>
        <w:tc>
          <w:tcPr>
            <w:tcW w:w="1170" w:type="dxa"/>
          </w:tcPr>
          <w:p w:rsidR="004B35F8" w:rsidRPr="00204E31" w:rsidRDefault="004B35F8" w:rsidP="004B35F8">
            <w:pPr>
              <w:pStyle w:val="TAL"/>
              <w:rPr>
                <w:lang w:val="en-GB" w:eastAsia="ja-JP"/>
              </w:rPr>
            </w:pPr>
            <w:r w:rsidRPr="00204E31">
              <w:rPr>
                <w:lang w:val="en-GB" w:eastAsia="ja-JP"/>
              </w:rPr>
              <w:t>Yes</w:t>
            </w:r>
          </w:p>
        </w:tc>
      </w:tr>
      <w:tr w:rsidR="00204E31" w:rsidRPr="00204E31" w:rsidTr="004B35F8">
        <w:trPr>
          <w:jc w:val="center"/>
        </w:trPr>
        <w:tc>
          <w:tcPr>
            <w:tcW w:w="4994" w:type="dxa"/>
          </w:tcPr>
          <w:p w:rsidR="004B35F8" w:rsidRPr="00204E31" w:rsidRDefault="004B35F8" w:rsidP="004B35F8">
            <w:pPr>
              <w:pStyle w:val="TAL"/>
              <w:rPr>
                <w:lang w:val="en-GB" w:eastAsia="ja-JP"/>
              </w:rPr>
            </w:pPr>
            <w:r w:rsidRPr="00204E31">
              <w:rPr>
                <w:lang w:val="en-GB" w:eastAsia="ja-JP"/>
              </w:rPr>
              <w:t>Code phase measurements</w:t>
            </w:r>
            <w:r w:rsidR="0034426A" w:rsidRPr="00204E31">
              <w:rPr>
                <w:lang w:val="en-GB" w:eastAsia="ja-JP"/>
              </w:rPr>
              <w:t>, also called pseudorange</w:t>
            </w:r>
          </w:p>
        </w:tc>
        <w:tc>
          <w:tcPr>
            <w:tcW w:w="1329" w:type="dxa"/>
          </w:tcPr>
          <w:p w:rsidR="004B35F8" w:rsidRPr="00204E31" w:rsidRDefault="004B35F8" w:rsidP="004B35F8">
            <w:pPr>
              <w:pStyle w:val="TAL"/>
              <w:rPr>
                <w:lang w:val="en-GB" w:eastAsia="ja-JP"/>
              </w:rPr>
            </w:pPr>
            <w:r w:rsidRPr="00204E31">
              <w:rPr>
                <w:lang w:val="en-GB" w:eastAsia="ja-JP"/>
              </w:rPr>
              <w:t>Yes</w:t>
            </w:r>
          </w:p>
        </w:tc>
        <w:tc>
          <w:tcPr>
            <w:tcW w:w="1170" w:type="dxa"/>
          </w:tcPr>
          <w:p w:rsidR="004B35F8" w:rsidRPr="00204E31" w:rsidRDefault="004B35F8" w:rsidP="004B35F8">
            <w:pPr>
              <w:pStyle w:val="TAL"/>
              <w:rPr>
                <w:lang w:val="en-GB" w:eastAsia="ja-JP"/>
              </w:rPr>
            </w:pPr>
            <w:r w:rsidRPr="00204E31">
              <w:rPr>
                <w:lang w:val="en-GB" w:eastAsia="ja-JP"/>
              </w:rPr>
              <w:t>No</w:t>
            </w:r>
          </w:p>
        </w:tc>
      </w:tr>
      <w:tr w:rsidR="00204E31" w:rsidRPr="00204E31" w:rsidTr="004B35F8">
        <w:trPr>
          <w:jc w:val="center"/>
        </w:trPr>
        <w:tc>
          <w:tcPr>
            <w:tcW w:w="4994" w:type="dxa"/>
          </w:tcPr>
          <w:p w:rsidR="004B35F8" w:rsidRPr="00204E31" w:rsidRDefault="004B35F8" w:rsidP="004B35F8">
            <w:pPr>
              <w:pStyle w:val="TAL"/>
              <w:rPr>
                <w:lang w:val="en-GB" w:eastAsia="ja-JP"/>
              </w:rPr>
            </w:pPr>
            <w:r w:rsidRPr="00204E31">
              <w:rPr>
                <w:lang w:val="en-GB" w:eastAsia="ja-JP"/>
              </w:rPr>
              <w:t>Doppler measurements</w:t>
            </w:r>
          </w:p>
        </w:tc>
        <w:tc>
          <w:tcPr>
            <w:tcW w:w="1329" w:type="dxa"/>
          </w:tcPr>
          <w:p w:rsidR="004B35F8" w:rsidRPr="00204E31" w:rsidRDefault="004B35F8" w:rsidP="004B35F8">
            <w:pPr>
              <w:pStyle w:val="TAL"/>
              <w:rPr>
                <w:lang w:val="en-GB" w:eastAsia="ja-JP"/>
              </w:rPr>
            </w:pPr>
            <w:r w:rsidRPr="00204E31">
              <w:rPr>
                <w:lang w:val="en-GB" w:eastAsia="ja-JP"/>
              </w:rPr>
              <w:t>Yes</w:t>
            </w:r>
          </w:p>
        </w:tc>
        <w:tc>
          <w:tcPr>
            <w:tcW w:w="1170" w:type="dxa"/>
          </w:tcPr>
          <w:p w:rsidR="004B35F8" w:rsidRPr="00204E31" w:rsidRDefault="004B35F8" w:rsidP="004B35F8">
            <w:pPr>
              <w:pStyle w:val="TAL"/>
              <w:rPr>
                <w:lang w:val="en-GB" w:eastAsia="ja-JP"/>
              </w:rPr>
            </w:pPr>
            <w:r w:rsidRPr="00204E31">
              <w:rPr>
                <w:lang w:val="en-GB" w:eastAsia="ja-JP"/>
              </w:rPr>
              <w:t>No</w:t>
            </w:r>
          </w:p>
        </w:tc>
      </w:tr>
      <w:tr w:rsidR="00204E31" w:rsidRPr="00204E31" w:rsidTr="004B35F8">
        <w:trPr>
          <w:jc w:val="center"/>
        </w:trPr>
        <w:tc>
          <w:tcPr>
            <w:tcW w:w="4994" w:type="dxa"/>
          </w:tcPr>
          <w:p w:rsidR="004B35F8" w:rsidRPr="00204E31" w:rsidRDefault="004B35F8" w:rsidP="004B35F8">
            <w:pPr>
              <w:pStyle w:val="TAL"/>
              <w:rPr>
                <w:lang w:val="en-GB" w:eastAsia="ja-JP"/>
              </w:rPr>
            </w:pPr>
            <w:r w:rsidRPr="00204E31">
              <w:rPr>
                <w:lang w:val="en-GB" w:eastAsia="ja-JP"/>
              </w:rPr>
              <w:t>Carrier phase measurements</w:t>
            </w:r>
            <w:r w:rsidR="0034426A" w:rsidRPr="00204E31">
              <w:rPr>
                <w:lang w:val="en-GB" w:eastAsia="ja-JP"/>
              </w:rPr>
              <w:t>, also called Accumulated Delta Range (ADR)</w:t>
            </w:r>
          </w:p>
        </w:tc>
        <w:tc>
          <w:tcPr>
            <w:tcW w:w="1329" w:type="dxa"/>
          </w:tcPr>
          <w:p w:rsidR="004B35F8" w:rsidRPr="00204E31" w:rsidRDefault="004B35F8" w:rsidP="004B35F8">
            <w:pPr>
              <w:pStyle w:val="TAL"/>
              <w:rPr>
                <w:lang w:val="en-GB" w:eastAsia="ja-JP"/>
              </w:rPr>
            </w:pPr>
            <w:r w:rsidRPr="00204E31">
              <w:rPr>
                <w:lang w:val="en-GB" w:eastAsia="ja-JP"/>
              </w:rPr>
              <w:t>Yes</w:t>
            </w:r>
          </w:p>
        </w:tc>
        <w:tc>
          <w:tcPr>
            <w:tcW w:w="1170" w:type="dxa"/>
          </w:tcPr>
          <w:p w:rsidR="004B35F8" w:rsidRPr="00204E31" w:rsidRDefault="004B35F8" w:rsidP="004B35F8">
            <w:pPr>
              <w:pStyle w:val="TAL"/>
              <w:rPr>
                <w:lang w:val="en-GB" w:eastAsia="ja-JP"/>
              </w:rPr>
            </w:pPr>
            <w:r w:rsidRPr="00204E31">
              <w:rPr>
                <w:lang w:val="en-GB" w:eastAsia="ja-JP"/>
              </w:rPr>
              <w:t>No</w:t>
            </w:r>
          </w:p>
        </w:tc>
      </w:tr>
      <w:tr w:rsidR="00204E31" w:rsidRPr="00204E31" w:rsidTr="004B35F8">
        <w:trPr>
          <w:jc w:val="center"/>
        </w:trPr>
        <w:tc>
          <w:tcPr>
            <w:tcW w:w="4994" w:type="dxa"/>
          </w:tcPr>
          <w:p w:rsidR="0034426A" w:rsidRPr="00204E31" w:rsidRDefault="0034426A" w:rsidP="004B35F8">
            <w:pPr>
              <w:pStyle w:val="TAL"/>
              <w:rPr>
                <w:lang w:val="en-GB" w:eastAsia="ja-JP"/>
              </w:rPr>
            </w:pPr>
            <w:r w:rsidRPr="00204E31">
              <w:rPr>
                <w:lang w:val="en-GB"/>
              </w:rPr>
              <w:t>Carrier-to-noise ratio of the received signal</w:t>
            </w:r>
          </w:p>
        </w:tc>
        <w:tc>
          <w:tcPr>
            <w:tcW w:w="1329" w:type="dxa"/>
          </w:tcPr>
          <w:p w:rsidR="0034426A" w:rsidRPr="00204E31" w:rsidRDefault="0034426A" w:rsidP="004B35F8">
            <w:pPr>
              <w:pStyle w:val="TAL"/>
              <w:rPr>
                <w:lang w:val="en-GB" w:eastAsia="ja-JP"/>
              </w:rPr>
            </w:pPr>
            <w:r w:rsidRPr="00204E31">
              <w:rPr>
                <w:lang w:val="en-GB" w:eastAsia="ja-JP"/>
              </w:rPr>
              <w:t>Yes</w:t>
            </w:r>
          </w:p>
        </w:tc>
        <w:tc>
          <w:tcPr>
            <w:tcW w:w="1170" w:type="dxa"/>
          </w:tcPr>
          <w:p w:rsidR="0034426A" w:rsidRPr="00204E31" w:rsidRDefault="0034426A" w:rsidP="004B35F8">
            <w:pPr>
              <w:pStyle w:val="TAL"/>
              <w:rPr>
                <w:lang w:val="en-GB" w:eastAsia="ja-JP"/>
              </w:rPr>
            </w:pPr>
            <w:r w:rsidRPr="00204E31">
              <w:rPr>
                <w:lang w:val="en-GB" w:eastAsia="ja-JP"/>
              </w:rPr>
              <w:t>No</w:t>
            </w:r>
          </w:p>
        </w:tc>
      </w:tr>
      <w:tr w:rsidR="00204E31" w:rsidRPr="00204E31" w:rsidTr="004B35F8">
        <w:trPr>
          <w:jc w:val="center"/>
        </w:trPr>
        <w:tc>
          <w:tcPr>
            <w:tcW w:w="4994" w:type="dxa"/>
          </w:tcPr>
          <w:p w:rsidR="004B35F8" w:rsidRPr="00204E31" w:rsidRDefault="004B35F8" w:rsidP="004B35F8">
            <w:pPr>
              <w:pStyle w:val="TAL"/>
              <w:rPr>
                <w:lang w:val="en-GB" w:eastAsia="ja-JP"/>
              </w:rPr>
            </w:pPr>
            <w:r w:rsidRPr="00204E31">
              <w:rPr>
                <w:lang w:val="en-GB" w:eastAsia="ja-JP"/>
              </w:rPr>
              <w:t>Measurement quality parameters for each measurement</w:t>
            </w:r>
          </w:p>
        </w:tc>
        <w:tc>
          <w:tcPr>
            <w:tcW w:w="1329" w:type="dxa"/>
          </w:tcPr>
          <w:p w:rsidR="004B35F8" w:rsidRPr="00204E31" w:rsidRDefault="004B35F8" w:rsidP="004B35F8">
            <w:pPr>
              <w:pStyle w:val="TAL"/>
              <w:rPr>
                <w:lang w:val="en-GB" w:eastAsia="ja-JP"/>
              </w:rPr>
            </w:pPr>
            <w:r w:rsidRPr="00204E31">
              <w:rPr>
                <w:lang w:val="en-GB" w:eastAsia="ja-JP"/>
              </w:rPr>
              <w:t>Yes</w:t>
            </w:r>
          </w:p>
        </w:tc>
        <w:tc>
          <w:tcPr>
            <w:tcW w:w="1170" w:type="dxa"/>
          </w:tcPr>
          <w:p w:rsidR="004B35F8" w:rsidRPr="00204E31" w:rsidRDefault="004B35F8" w:rsidP="004B35F8">
            <w:pPr>
              <w:pStyle w:val="TAL"/>
              <w:rPr>
                <w:lang w:val="en-GB" w:eastAsia="ja-JP"/>
              </w:rPr>
            </w:pPr>
            <w:r w:rsidRPr="00204E31">
              <w:rPr>
                <w:lang w:val="en-GB" w:eastAsia="ja-JP"/>
              </w:rPr>
              <w:t>No</w:t>
            </w:r>
          </w:p>
        </w:tc>
      </w:tr>
      <w:tr w:rsidR="004B35F8" w:rsidRPr="00204E31" w:rsidTr="004B35F8">
        <w:trPr>
          <w:jc w:val="center"/>
        </w:trPr>
        <w:tc>
          <w:tcPr>
            <w:tcW w:w="4994" w:type="dxa"/>
          </w:tcPr>
          <w:p w:rsidR="004B35F8" w:rsidRPr="00204E31" w:rsidRDefault="004B35F8" w:rsidP="004B35F8">
            <w:pPr>
              <w:pStyle w:val="TAL"/>
              <w:rPr>
                <w:lang w:val="en-GB" w:eastAsia="ja-JP"/>
              </w:rPr>
            </w:pPr>
            <w:r w:rsidRPr="00204E31">
              <w:rPr>
                <w:lang w:val="en-GB" w:eastAsia="ja-JP"/>
              </w:rPr>
              <w:t>Additional, non-GNSS related measurement information</w:t>
            </w:r>
          </w:p>
        </w:tc>
        <w:tc>
          <w:tcPr>
            <w:tcW w:w="1329" w:type="dxa"/>
          </w:tcPr>
          <w:p w:rsidR="004B35F8" w:rsidRPr="00204E31" w:rsidRDefault="004B35F8" w:rsidP="004B35F8">
            <w:pPr>
              <w:pStyle w:val="TAL"/>
              <w:rPr>
                <w:lang w:val="en-GB" w:eastAsia="ja-JP"/>
              </w:rPr>
            </w:pPr>
            <w:r w:rsidRPr="00204E31">
              <w:rPr>
                <w:lang w:val="en-GB" w:eastAsia="ja-JP"/>
              </w:rPr>
              <w:t>Yes</w:t>
            </w:r>
          </w:p>
        </w:tc>
        <w:tc>
          <w:tcPr>
            <w:tcW w:w="1170" w:type="dxa"/>
          </w:tcPr>
          <w:p w:rsidR="004B35F8" w:rsidRPr="00204E31" w:rsidRDefault="004B35F8" w:rsidP="004B35F8">
            <w:pPr>
              <w:pStyle w:val="TAL"/>
              <w:rPr>
                <w:lang w:val="en-GB" w:eastAsia="ja-JP"/>
              </w:rPr>
            </w:pPr>
            <w:r w:rsidRPr="00204E31">
              <w:rPr>
                <w:lang w:val="en-GB" w:eastAsia="ja-JP"/>
              </w:rPr>
              <w:t>No</w:t>
            </w:r>
          </w:p>
        </w:tc>
      </w:tr>
    </w:tbl>
    <w:p w:rsidR="00014BBF" w:rsidRPr="00204E31" w:rsidRDefault="00014BBF" w:rsidP="00DE73E0"/>
    <w:p w:rsidR="004B35F8" w:rsidRPr="00204E31" w:rsidRDefault="004B35F8" w:rsidP="00014BBF">
      <w:pPr>
        <w:pStyle w:val="Heading5"/>
      </w:pPr>
      <w:bookmarkStart w:id="347" w:name="_Toc12401822"/>
      <w:bookmarkStart w:id="348" w:name="_Toc37259688"/>
      <w:r w:rsidRPr="00204E31">
        <w:t>8.1.2.2.1</w:t>
      </w:r>
      <w:r w:rsidRPr="00204E31">
        <w:tab/>
        <w:t>GNSS Measurement Information</w:t>
      </w:r>
      <w:bookmarkEnd w:id="347"/>
      <w:bookmarkEnd w:id="348"/>
    </w:p>
    <w:p w:rsidR="004B35F8" w:rsidRPr="00204E31" w:rsidRDefault="004B35F8" w:rsidP="004B35F8">
      <w:r w:rsidRPr="00204E31">
        <w:t>The GNSS measurement information reported from the UE to the E-SMLC depends on the GNSS mode (i.e., UE-based, autonomous (standalone), or UE-assisted).</w:t>
      </w:r>
    </w:p>
    <w:p w:rsidR="004B35F8" w:rsidRPr="00204E31" w:rsidRDefault="004B35F8" w:rsidP="004B35F8">
      <w:pPr>
        <w:pStyle w:val="Heading6"/>
      </w:pPr>
      <w:bookmarkStart w:id="349" w:name="_Toc12401823"/>
      <w:bookmarkStart w:id="350" w:name="_Toc37259689"/>
      <w:r w:rsidRPr="00204E31">
        <w:t>8.1.2.2.1.1</w:t>
      </w:r>
      <w:r w:rsidRPr="00204E31">
        <w:tab/>
        <w:t>UE-based mode</w:t>
      </w:r>
      <w:bookmarkEnd w:id="349"/>
      <w:bookmarkEnd w:id="350"/>
    </w:p>
    <w:p w:rsidR="004B35F8" w:rsidRPr="00204E31" w:rsidRDefault="004B35F8" w:rsidP="004B35F8">
      <w:r w:rsidRPr="00204E31">
        <w:t>In UE-based or standalone mode, the GNSS receiver reports the latitude, longitude and possibly altitude, together with an estimate of the location uncertainty, if available.</w:t>
      </w:r>
    </w:p>
    <w:p w:rsidR="004B35F8" w:rsidRPr="00204E31" w:rsidRDefault="004B35F8" w:rsidP="004B35F8">
      <w:r w:rsidRPr="00204E31">
        <w:t>If requested by the E-SMLC and supported by the UE, the GNSS receiver may report its velocity, possibly together with an estimate of</w:t>
      </w:r>
      <w:r w:rsidR="00EC4C37" w:rsidRPr="00204E31">
        <w:t xml:space="preserve"> the uncertainty, if available.</w:t>
      </w:r>
    </w:p>
    <w:p w:rsidR="004B35F8" w:rsidRPr="00204E31" w:rsidRDefault="004B35F8" w:rsidP="004B35F8">
      <w:r w:rsidRPr="00204E31">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204E31">
        <w:t>ssist other UEs in the network.</w:t>
      </w:r>
    </w:p>
    <w:p w:rsidR="004B35F8" w:rsidRPr="00204E31" w:rsidRDefault="004B35F8" w:rsidP="004B35F8">
      <w:r w:rsidRPr="00204E31">
        <w:t>The UE should also report an indication of which GNSSs and possibly other location methods hav</w:t>
      </w:r>
      <w:r w:rsidR="00EC4C37" w:rsidRPr="00204E31">
        <w:t>e been used to calculate a fix.</w:t>
      </w:r>
    </w:p>
    <w:p w:rsidR="004B35F8" w:rsidRPr="00204E31" w:rsidRDefault="004B35F8" w:rsidP="004B35F8">
      <w:pPr>
        <w:pStyle w:val="Heading6"/>
      </w:pPr>
      <w:bookmarkStart w:id="351" w:name="_Toc12401824"/>
      <w:bookmarkStart w:id="352" w:name="_Toc37259690"/>
      <w:r w:rsidRPr="00204E31">
        <w:lastRenderedPageBreak/>
        <w:t>8.1.2.2.1.2</w:t>
      </w:r>
      <w:r w:rsidRPr="00204E31">
        <w:tab/>
        <w:t>UE-assisted mode</w:t>
      </w:r>
      <w:bookmarkEnd w:id="351"/>
      <w:bookmarkEnd w:id="352"/>
    </w:p>
    <w:p w:rsidR="004B35F8" w:rsidRPr="00204E31" w:rsidRDefault="004B35F8" w:rsidP="004B35F8">
      <w:r w:rsidRPr="00204E31">
        <w:t>In UE-assisted mode, the GNSS receiver reports the Code Phase and Doppler measurements together with associated quality estimates. These measurements enable the E-SMLC to calculate the location of the UE, possibly usi</w:t>
      </w:r>
      <w:r w:rsidR="00EC4C37" w:rsidRPr="00204E31">
        <w:t>ng other measurements and data.</w:t>
      </w:r>
    </w:p>
    <w:p w:rsidR="004B35F8" w:rsidRPr="00204E31" w:rsidRDefault="004B35F8" w:rsidP="004B35F8">
      <w:r w:rsidRPr="00204E31">
        <w:t xml:space="preserve">If requested by the E-SMLC and supported by the UE, the GNSS receiver may report Carrier Phase measurements </w:t>
      </w:r>
      <w:r w:rsidR="0034426A" w:rsidRPr="00204E31">
        <w:t xml:space="preserve">(also called Accumulated Delta Range), </w:t>
      </w:r>
      <w:r w:rsidRPr="00204E31">
        <w:t>together with associated qual</w:t>
      </w:r>
      <w:r w:rsidR="00EC4C37" w:rsidRPr="00204E31">
        <w:t>ity measurements, if available.</w:t>
      </w:r>
    </w:p>
    <w:p w:rsidR="004B35F8" w:rsidRPr="00204E31" w:rsidRDefault="004B35F8" w:rsidP="004B35F8">
      <w:r w:rsidRPr="00204E31">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204E31">
        <w:t>ssist other UEs in the network.</w:t>
      </w:r>
    </w:p>
    <w:p w:rsidR="004B35F8" w:rsidRPr="00204E31" w:rsidRDefault="004B35F8" w:rsidP="004B35F8">
      <w:pPr>
        <w:pStyle w:val="Heading5"/>
      </w:pPr>
      <w:bookmarkStart w:id="353" w:name="_Toc12401825"/>
      <w:bookmarkStart w:id="354" w:name="_Toc37259691"/>
      <w:r w:rsidRPr="00204E31">
        <w:t>8.1.2.2.2</w:t>
      </w:r>
      <w:r w:rsidRPr="00204E31">
        <w:tab/>
        <w:t>Additional Non-GNSS Related Information</w:t>
      </w:r>
      <w:bookmarkEnd w:id="353"/>
      <w:bookmarkEnd w:id="354"/>
    </w:p>
    <w:p w:rsidR="004B35F8" w:rsidRPr="00204E31" w:rsidRDefault="004B35F8" w:rsidP="004B35F8">
      <w:r w:rsidRPr="00204E31">
        <w:t>Additional non-GNSS measurements performed by E</w:t>
      </w:r>
      <w:r w:rsidRPr="00204E31">
        <w:noBreakHyphen/>
        <w:t>UTRAN or UE may be used by the E-SMLC or UE to calculate or verify a location estimate. This information may include downlink positioning measurements, path</w:t>
      </w:r>
      <w:r w:rsidR="00013AA3" w:rsidRPr="00204E31">
        <w:t xml:space="preserve"> </w:t>
      </w:r>
      <w:r w:rsidRPr="00204E31">
        <w:t>loss and signal strength related measurements, etc.</w:t>
      </w:r>
    </w:p>
    <w:p w:rsidR="004B35F8" w:rsidRPr="00204E31" w:rsidRDefault="004B35F8" w:rsidP="004B35F8">
      <w:pPr>
        <w:pStyle w:val="Heading3"/>
      </w:pPr>
      <w:bookmarkStart w:id="355" w:name="_Toc12401826"/>
      <w:bookmarkStart w:id="356" w:name="_Toc37259692"/>
      <w:r w:rsidRPr="00204E31">
        <w:t>8.1.3</w:t>
      </w:r>
      <w:r w:rsidRPr="00204E31">
        <w:tab/>
        <w:t>Assisted-GNSS Positioning Procedures</w:t>
      </w:r>
      <w:bookmarkEnd w:id="355"/>
      <w:bookmarkEnd w:id="356"/>
    </w:p>
    <w:p w:rsidR="004B35F8" w:rsidRPr="00204E31" w:rsidRDefault="004B35F8" w:rsidP="004B35F8">
      <w:pPr>
        <w:pStyle w:val="Heading4"/>
      </w:pPr>
      <w:bookmarkStart w:id="357" w:name="_Toc12401827"/>
      <w:bookmarkStart w:id="358" w:name="_Toc37259693"/>
      <w:r w:rsidRPr="00204E31">
        <w:t>8.1.3.1</w:t>
      </w:r>
      <w:r w:rsidRPr="00204E31">
        <w:tab/>
        <w:t>Capability Transfer Procedure</w:t>
      </w:r>
      <w:bookmarkEnd w:id="357"/>
      <w:bookmarkEnd w:id="358"/>
    </w:p>
    <w:p w:rsidR="004B35F8" w:rsidRPr="00204E31" w:rsidRDefault="004B35F8" w:rsidP="004B35F8">
      <w:r w:rsidRPr="00204E31">
        <w:t xml:space="preserve">The </w:t>
      </w:r>
      <w:r w:rsidR="007D6422" w:rsidRPr="00204E31">
        <w:t>Capability Transfer</w:t>
      </w:r>
      <w:r w:rsidRPr="00204E31">
        <w:t xml:space="preserve"> procedure </w:t>
      </w:r>
      <w:r w:rsidR="007D6422" w:rsidRPr="00204E31">
        <w:t xml:space="preserve">for Assisted-GNSS positioning </w:t>
      </w:r>
      <w:r w:rsidRPr="00204E31">
        <w:t xml:space="preserve">is </w:t>
      </w:r>
      <w:r w:rsidR="007D6422" w:rsidRPr="00204E31">
        <w:t xml:space="preserve">described in </w:t>
      </w:r>
      <w:r w:rsidR="00204E31">
        <w:t>clause</w:t>
      </w:r>
      <w:r w:rsidR="007D6422" w:rsidRPr="00204E31">
        <w:t xml:space="preserve"> 7.1.2.1.</w:t>
      </w:r>
    </w:p>
    <w:p w:rsidR="004B35F8" w:rsidRPr="00204E31" w:rsidRDefault="004B35F8" w:rsidP="00281CF0">
      <w:pPr>
        <w:pStyle w:val="Heading5"/>
      </w:pPr>
      <w:bookmarkStart w:id="359" w:name="OLE_LINK7"/>
      <w:bookmarkStart w:id="360" w:name="OLE_LINK8"/>
      <w:bookmarkStart w:id="361" w:name="_Toc12401828"/>
      <w:bookmarkStart w:id="362" w:name="_Toc37259694"/>
      <w:bookmarkStart w:id="363" w:name="OLE_LINK5"/>
      <w:bookmarkStart w:id="364" w:name="OLE_LINK6"/>
      <w:r w:rsidRPr="00204E31">
        <w:t>8.1.3.1.1</w:t>
      </w:r>
      <w:bookmarkEnd w:id="359"/>
      <w:bookmarkEnd w:id="360"/>
      <w:r w:rsidRPr="00204E31">
        <w:tab/>
      </w:r>
      <w:r w:rsidR="001426BB" w:rsidRPr="00204E31">
        <w:t>Void</w:t>
      </w:r>
      <w:bookmarkEnd w:id="361"/>
      <w:bookmarkEnd w:id="362"/>
    </w:p>
    <w:p w:rsidR="004B35F8" w:rsidRPr="00204E31" w:rsidRDefault="00014BBF" w:rsidP="004B35F8">
      <w:pPr>
        <w:pStyle w:val="Heading4"/>
      </w:pPr>
      <w:bookmarkStart w:id="365" w:name="_Toc12401829"/>
      <w:bookmarkStart w:id="366" w:name="_Toc37259695"/>
      <w:bookmarkEnd w:id="363"/>
      <w:bookmarkEnd w:id="364"/>
      <w:r w:rsidRPr="00204E31">
        <w:t>8.1.3.2</w:t>
      </w:r>
      <w:r w:rsidR="004B35F8" w:rsidRPr="00204E31">
        <w:tab/>
        <w:t xml:space="preserve">Assistance Data </w:t>
      </w:r>
      <w:r w:rsidR="007D6422" w:rsidRPr="00204E31">
        <w:t xml:space="preserve">Transfer </w:t>
      </w:r>
      <w:r w:rsidR="004B35F8" w:rsidRPr="00204E31">
        <w:t>Procedure</w:t>
      </w:r>
      <w:bookmarkEnd w:id="365"/>
      <w:bookmarkEnd w:id="366"/>
    </w:p>
    <w:p w:rsidR="004B35F8" w:rsidRPr="00204E31" w:rsidRDefault="004B35F8" w:rsidP="004B35F8">
      <w:r w:rsidRPr="00204E3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r w:rsidR="00013AA3" w:rsidRPr="00204E31">
        <w:t xml:space="preserve"> In the case of high-accuracy GNSS positioning techniques (e.g., RTK), the E-SMLC can provide unsolicited periodic assistance data to the UE and the UE can request periodic assistance data from the E-SMLC.</w:t>
      </w:r>
    </w:p>
    <w:p w:rsidR="004B35F8" w:rsidRPr="00204E31" w:rsidRDefault="00064B4B" w:rsidP="004B35F8">
      <w:pPr>
        <w:pStyle w:val="Heading5"/>
      </w:pPr>
      <w:bookmarkStart w:id="367" w:name="_Toc12401830"/>
      <w:bookmarkStart w:id="368" w:name="_Toc37259696"/>
      <w:r w:rsidRPr="00204E31">
        <w:t>8.1.3.2.1</w:t>
      </w:r>
      <w:r w:rsidRPr="00204E31">
        <w:tab/>
      </w:r>
      <w:r w:rsidR="004B35F8" w:rsidRPr="00204E31">
        <w:t>E-SMLC initiated Assistance Data Delivery</w:t>
      </w:r>
      <w:bookmarkEnd w:id="367"/>
      <w:bookmarkEnd w:id="368"/>
    </w:p>
    <w:p w:rsidR="004B35F8" w:rsidRPr="00204E31" w:rsidRDefault="004B35F8" w:rsidP="004B35F8">
      <w:r w:rsidRPr="00204E31">
        <w:t>Figure 8.1.3</w:t>
      </w:r>
      <w:r w:rsidR="00634F00" w:rsidRPr="00204E31">
        <w:t>.2.1-1</w:t>
      </w:r>
      <w:r w:rsidR="007D6422" w:rsidRPr="00204E31">
        <w:t xml:space="preserve"> </w:t>
      </w:r>
      <w:r w:rsidRPr="00204E31">
        <w:t xml:space="preserve">shows the Assistance Data Delivery operations for the network-assisted GNSS method when the </w:t>
      </w:r>
      <w:bookmarkStart w:id="369" w:name="OLE_LINK19"/>
      <w:bookmarkStart w:id="370" w:name="OLE_LINK20"/>
      <w:r w:rsidRPr="00204E31">
        <w:t>procedure is initiated by the E-SMLC</w:t>
      </w:r>
      <w:bookmarkEnd w:id="369"/>
      <w:bookmarkEnd w:id="370"/>
      <w:r w:rsidRPr="00204E31">
        <w:t>.</w:t>
      </w:r>
    </w:p>
    <w:p w:rsidR="002D6584" w:rsidRPr="00204E31" w:rsidRDefault="0061070E" w:rsidP="002D6584">
      <w:pPr>
        <w:pStyle w:val="TH"/>
      </w:pPr>
      <w:r w:rsidRPr="00204E31">
        <w:object w:dxaOrig="4921" w:dyaOrig="2071">
          <v:shape id="_x0000_i1058" type="#_x0000_t75" style="width:361.5pt;height:152.25pt" o:ole="">
            <v:imagedata r:id="rId75" o:title=""/>
          </v:shape>
          <o:OLEObject Type="Embed" ProgID="Visio.Drawing.15" ShapeID="_x0000_i1058" DrawAspect="Content" ObjectID="_1656719323" r:id="rId76"/>
        </w:object>
      </w:r>
    </w:p>
    <w:p w:rsidR="004B35F8" w:rsidRPr="00204E31" w:rsidRDefault="004B35F8" w:rsidP="00014BBF">
      <w:pPr>
        <w:pStyle w:val="TF"/>
      </w:pPr>
      <w:r w:rsidRPr="00204E31">
        <w:t>Figure 8.1.3</w:t>
      </w:r>
      <w:r w:rsidR="00BF1810" w:rsidRPr="00204E31">
        <w:t>.</w:t>
      </w:r>
      <w:r w:rsidR="00634F00" w:rsidRPr="00204E31">
        <w:t>2</w:t>
      </w:r>
      <w:r w:rsidR="00BF1810" w:rsidRPr="00204E31">
        <w:t>.</w:t>
      </w:r>
      <w:r w:rsidR="00634F00" w:rsidRPr="00204E31">
        <w:t>1-1</w:t>
      </w:r>
      <w:r w:rsidRPr="00204E31">
        <w:t>: E</w:t>
      </w:r>
      <w:r w:rsidRPr="00204E31">
        <w:noBreakHyphen/>
        <w:t>SMLC-initiated Assistance Data Delivery Procedure</w:t>
      </w:r>
    </w:p>
    <w:p w:rsidR="004B35F8" w:rsidRPr="00204E31" w:rsidRDefault="004B35F8" w:rsidP="004B35F8">
      <w:pPr>
        <w:pStyle w:val="B1"/>
      </w:pPr>
      <w:r w:rsidRPr="00204E31">
        <w:t>(1)</w:t>
      </w:r>
      <w:r w:rsidRPr="00204E31">
        <w:tab/>
        <w:t xml:space="preserve">The E-SMLC determines that assistance data needs to be provided to the UE (e.g., as part of a positioning procedure) and sends an LPP Provide Assistance Data </w:t>
      </w:r>
      <w:r w:rsidR="008360C2" w:rsidRPr="00204E31">
        <w:t xml:space="preserve">message </w:t>
      </w:r>
      <w:r w:rsidRPr="00204E31">
        <w:t xml:space="preserve">to the UE. This </w:t>
      </w:r>
      <w:r w:rsidR="008360C2" w:rsidRPr="00204E31">
        <w:t xml:space="preserve">message </w:t>
      </w:r>
      <w:r w:rsidRPr="00204E31">
        <w:t xml:space="preserve">may include any of the GNSS assistance data defined in </w:t>
      </w:r>
      <w:r w:rsidR="00204E31">
        <w:t>clause</w:t>
      </w:r>
      <w:r w:rsidRPr="00204E31">
        <w:t xml:space="preserve"> 8.1.2.1.</w:t>
      </w:r>
    </w:p>
    <w:p w:rsidR="00013AA3" w:rsidRPr="00204E31" w:rsidRDefault="00013AA3" w:rsidP="00013AA3">
      <w:pPr>
        <w:pStyle w:val="Heading5"/>
      </w:pPr>
      <w:bookmarkStart w:id="371" w:name="_Toc12401831"/>
      <w:bookmarkStart w:id="372" w:name="_Toc37259697"/>
      <w:r w:rsidRPr="00204E31">
        <w:lastRenderedPageBreak/>
        <w:t>8.1.3.2.1a</w:t>
      </w:r>
      <w:r w:rsidRPr="00204E31">
        <w:tab/>
        <w:t>E-SMLC initiated Periodic Assistance Data Delivery</w:t>
      </w:r>
      <w:bookmarkEnd w:id="371"/>
      <w:bookmarkEnd w:id="372"/>
    </w:p>
    <w:p w:rsidR="00013AA3" w:rsidRPr="00204E31" w:rsidRDefault="00013AA3" w:rsidP="00013AA3">
      <w:r w:rsidRPr="00204E31">
        <w:t>The Periodic Assistance Data Delivery procedure allows the server to provide unsolicited periodic assistance data to the target and is shown in Figure 8.1.3.2.1a-1.</w:t>
      </w:r>
    </w:p>
    <w:p w:rsidR="00013AA3" w:rsidRPr="00204E31" w:rsidRDefault="00013AA3" w:rsidP="00013AA3">
      <w:pPr>
        <w:pStyle w:val="NO"/>
      </w:pPr>
      <w:r w:rsidRPr="00204E31">
        <w:t>NOTE:</w:t>
      </w:r>
      <w:r w:rsidRPr="00204E31">
        <w:tab/>
        <w:t>In this version of the specification, periodic assistance data delivery is supported for HA GNSS (e.g., RTK) positioning only.</w:t>
      </w:r>
    </w:p>
    <w:p w:rsidR="00013AA3" w:rsidRPr="00204E31" w:rsidRDefault="0061070E" w:rsidP="00013AA3">
      <w:pPr>
        <w:pStyle w:val="TH"/>
      </w:pPr>
      <w:r w:rsidRPr="00204E31">
        <w:object w:dxaOrig="6136" w:dyaOrig="2941">
          <v:shape id="_x0000_i1059" type="#_x0000_t75" style="width:452.25pt;height:216.75pt" o:ole="">
            <v:imagedata r:id="rId77" o:title=""/>
          </v:shape>
          <o:OLEObject Type="Embed" ProgID="Visio.Drawing.15" ShapeID="_x0000_i1059" DrawAspect="Content" ObjectID="_1656719324" r:id="rId78"/>
        </w:object>
      </w:r>
    </w:p>
    <w:p w:rsidR="00013AA3" w:rsidRPr="00204E31" w:rsidRDefault="00013AA3" w:rsidP="00013AA3">
      <w:pPr>
        <w:pStyle w:val="TF"/>
      </w:pPr>
      <w:r w:rsidRPr="00204E31">
        <w:t>Figure 8.1.3.2.1a-1: LPP Periodic Assistance data delivery procedure</w:t>
      </w:r>
    </w:p>
    <w:p w:rsidR="00013AA3" w:rsidRPr="00204E31" w:rsidRDefault="00013AA3" w:rsidP="00013AA3">
      <w:pPr>
        <w:pStyle w:val="B1"/>
      </w:pPr>
      <w:r w:rsidRPr="00204E31">
        <w:t>(1)</w:t>
      </w:r>
      <w:r w:rsidRPr="00204E31">
        <w:tab/>
        <w:t>The E-SMLC determines that assistance data needs to be provided to the UE and sends an LPP Provide Assistance Data message to the UE. This message includes information to identify the type of periodic assistance data and a duration for ending the assistance data delivery.</w:t>
      </w:r>
    </w:p>
    <w:p w:rsidR="00013AA3" w:rsidRPr="00204E31" w:rsidRDefault="00013AA3" w:rsidP="00013AA3">
      <w:pPr>
        <w:pStyle w:val="B1"/>
      </w:pPr>
      <w:r w:rsidRPr="00204E31">
        <w:t>(2)</w:t>
      </w:r>
      <w:r w:rsidRPr="00204E31">
        <w:tab/>
        <w:t>When the first periodic message is available, the E-SMLC sends an unsolicited LPP Provide Assistance Data message to the UE containing the periodic assistance data announced in step (1).</w:t>
      </w:r>
    </w:p>
    <w:p w:rsidR="00013AA3" w:rsidRPr="00204E31" w:rsidRDefault="00013AA3" w:rsidP="00013AA3">
      <w:pPr>
        <w:pStyle w:val="B1"/>
        <w:rPr>
          <w:lang w:eastAsia="en-US"/>
        </w:rPr>
      </w:pPr>
      <w:r w:rsidRPr="00204E31">
        <w:t>(3)</w:t>
      </w:r>
      <w:r w:rsidRPr="00204E31">
        <w:tab/>
        <w:t>The server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E-SMLC with the help of an Abort message.</w:t>
      </w:r>
    </w:p>
    <w:p w:rsidR="00013AA3" w:rsidRPr="00204E31" w:rsidRDefault="00013AA3" w:rsidP="00013AA3"/>
    <w:p w:rsidR="004B35F8" w:rsidRPr="00204E31" w:rsidRDefault="00014BBF" w:rsidP="004B35F8">
      <w:pPr>
        <w:pStyle w:val="Heading5"/>
      </w:pPr>
      <w:bookmarkStart w:id="373" w:name="_Toc12401832"/>
      <w:bookmarkStart w:id="374" w:name="_Toc37259698"/>
      <w:r w:rsidRPr="00204E31">
        <w:t>8.1.3.2.2</w:t>
      </w:r>
      <w:r w:rsidRPr="00204E31">
        <w:tab/>
      </w:r>
      <w:r w:rsidR="004B35F8" w:rsidRPr="00204E31">
        <w:t xml:space="preserve">UE initiated Assistance Data </w:t>
      </w:r>
      <w:r w:rsidR="008360C2" w:rsidRPr="00204E31">
        <w:t>Transfer</w:t>
      </w:r>
      <w:bookmarkEnd w:id="373"/>
      <w:bookmarkEnd w:id="374"/>
    </w:p>
    <w:p w:rsidR="00B51AC3" w:rsidRPr="00204E31" w:rsidRDefault="004B35F8" w:rsidP="004B35F8">
      <w:r w:rsidRPr="00204E31">
        <w:t>Figure 8.1.3</w:t>
      </w:r>
      <w:r w:rsidR="00634F00" w:rsidRPr="00204E31">
        <w:t>.2.2-1</w:t>
      </w:r>
      <w:r w:rsidR="008360C2" w:rsidRPr="00204E31">
        <w:t xml:space="preserve"> </w:t>
      </w:r>
      <w:r w:rsidRPr="00204E31">
        <w:t xml:space="preserve">shows the Assistance Data </w:t>
      </w:r>
      <w:r w:rsidR="008360C2" w:rsidRPr="00204E31">
        <w:t xml:space="preserve">Transfer </w:t>
      </w:r>
      <w:r w:rsidRPr="00204E31">
        <w:t>operations for the network-assisted GNSS method when the pr</w:t>
      </w:r>
      <w:r w:rsidR="00375A39" w:rsidRPr="00204E31">
        <w:t>ocedure is initiated by the UE.</w:t>
      </w:r>
    </w:p>
    <w:p w:rsidR="00375A39" w:rsidRPr="00204E31" w:rsidRDefault="0061070E" w:rsidP="00375A39">
      <w:pPr>
        <w:pStyle w:val="TH"/>
      </w:pPr>
      <w:r w:rsidRPr="00204E31">
        <w:object w:dxaOrig="4576" w:dyaOrig="1966">
          <v:shape id="_x0000_i1060" type="#_x0000_t75" style="width:342.75pt;height:147pt" o:ole="">
            <v:imagedata r:id="rId79" o:title=""/>
          </v:shape>
          <o:OLEObject Type="Embed" ProgID="Visio.Drawing.15" ShapeID="_x0000_i1060" DrawAspect="Content" ObjectID="_1656719325" r:id="rId80"/>
        </w:object>
      </w:r>
    </w:p>
    <w:p w:rsidR="004B35F8" w:rsidRPr="00204E31" w:rsidRDefault="004B35F8" w:rsidP="00014BBF">
      <w:pPr>
        <w:pStyle w:val="TF"/>
      </w:pPr>
      <w:bookmarkStart w:id="375" w:name="OLE_LINK17"/>
      <w:bookmarkStart w:id="376" w:name="OLE_LINK18"/>
      <w:r w:rsidRPr="00204E31">
        <w:t>Figure 8.1.3</w:t>
      </w:r>
      <w:r w:rsidR="00634F00" w:rsidRPr="00204E31">
        <w:t>.2.2-1</w:t>
      </w:r>
      <w:r w:rsidRPr="00204E31">
        <w:t xml:space="preserve">: UE-initiated Assistance Data </w:t>
      </w:r>
      <w:r w:rsidR="00AB1DD8" w:rsidRPr="00204E31">
        <w:t xml:space="preserve">Transfer </w:t>
      </w:r>
      <w:r w:rsidRPr="00204E31">
        <w:t>Procedure</w:t>
      </w:r>
    </w:p>
    <w:bookmarkEnd w:id="375"/>
    <w:bookmarkEnd w:id="376"/>
    <w:p w:rsidR="004B35F8" w:rsidRPr="00204E31" w:rsidRDefault="004B35F8" w:rsidP="004B35F8">
      <w:pPr>
        <w:pStyle w:val="B1"/>
      </w:pPr>
      <w:r w:rsidRPr="00204E31">
        <w:t>(1)</w:t>
      </w:r>
      <w:r w:rsidRPr="00204E31">
        <w:tab/>
        <w:t xml:space="preserve">The UE determines that certain A-GNSS assistance data are desired (e.g., in case the UE requires its own location with autonomous self location or as part of a positioning procedure when the E-SMLC provided assistance data are not sufficient for the UE to fulfill the request) and sends a LPP Request Assistance Data </w:t>
      </w:r>
      <w:r w:rsidR="00B51AC3" w:rsidRPr="00204E31">
        <w:t xml:space="preserve">message </w:t>
      </w:r>
      <w:r w:rsidRPr="00204E31">
        <w:t xml:space="preserve">to the E-SMLC.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w:t>
      </w:r>
      <w:bookmarkStart w:id="377" w:name="OLE_LINK23"/>
      <w:bookmarkStart w:id="378" w:name="OLE_LINK24"/>
      <w:r w:rsidRPr="00204E31">
        <w:t>neighbour</w:t>
      </w:r>
      <w:bookmarkEnd w:id="377"/>
      <w:bookmarkEnd w:id="378"/>
      <w:r w:rsidRPr="00204E31">
        <w:t xml:space="preserve"> eNodeBs,</w:t>
      </w:r>
      <w:r w:rsidR="00014BBF" w:rsidRPr="00204E31">
        <w:t xml:space="preserve"> as well as E-CID measurements.</w:t>
      </w:r>
    </w:p>
    <w:p w:rsidR="00013AA3" w:rsidRPr="00204E31" w:rsidRDefault="004B35F8" w:rsidP="00013AA3">
      <w:pPr>
        <w:pStyle w:val="B1"/>
      </w:pPr>
      <w:r w:rsidRPr="00204E31">
        <w:t>(2)</w:t>
      </w:r>
      <w:r w:rsidRPr="00204E31">
        <w:tab/>
        <w:t>The E-SMLC provides the requested assistance</w:t>
      </w:r>
      <w:r w:rsidR="00B51AC3" w:rsidRPr="00204E31">
        <w:t xml:space="preserve"> data</w:t>
      </w:r>
      <w:r w:rsidRPr="00204E31">
        <w:t xml:space="preserve"> in a LPP Provide Assistance Data</w:t>
      </w:r>
      <w:r w:rsidR="00B51AC3" w:rsidRPr="00204E31">
        <w:t xml:space="preserve"> message</w:t>
      </w:r>
      <w:r w:rsidRPr="00204E31">
        <w:t>, if available at the E-SMLC. The entire set of assistance data may be delivered in one or several LPP messages, e.g., one message per</w:t>
      </w:r>
      <w:r w:rsidR="00D16EBC" w:rsidRPr="00204E31">
        <w:t xml:space="preserve"> GNSS. In this case, this step </w:t>
      </w:r>
      <w:r w:rsidRPr="00204E31">
        <w:t xml:space="preserve">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26678E" w:rsidRPr="00204E31">
        <w:t>return any information that can be provided in an LPP message of type Provide Assistance Data which includes a cause indication for the not provided assistance data.</w:t>
      </w:r>
    </w:p>
    <w:p w:rsidR="00013AA3" w:rsidRPr="00204E31" w:rsidRDefault="00013AA3" w:rsidP="00013AA3">
      <w:pPr>
        <w:pStyle w:val="Heading5"/>
      </w:pPr>
      <w:bookmarkStart w:id="379" w:name="_Toc12401833"/>
      <w:bookmarkStart w:id="380" w:name="_Toc37259699"/>
      <w:r w:rsidRPr="00204E31">
        <w:t>8.1.3.2.2a</w:t>
      </w:r>
      <w:r w:rsidRPr="00204E31">
        <w:tab/>
        <w:t>UE initiated Periodic Assistance Data Transfer</w:t>
      </w:r>
      <w:bookmarkEnd w:id="379"/>
      <w:bookmarkEnd w:id="380"/>
    </w:p>
    <w:p w:rsidR="00013AA3" w:rsidRPr="00204E31" w:rsidRDefault="00013AA3" w:rsidP="00013AA3">
      <w:r w:rsidRPr="00204E31">
        <w:t>Figure 8.1.3.2.2a-1 shows the Periodic Assistance Data Transfer operations for the high-accuracy GNSS methods (e.g., RTK) when the procedure is initiated by the UE.</w:t>
      </w:r>
    </w:p>
    <w:p w:rsidR="00013AA3" w:rsidRPr="00204E31" w:rsidRDefault="00B46A61" w:rsidP="00013AA3">
      <w:pPr>
        <w:pStyle w:val="NO"/>
      </w:pPr>
      <w:r w:rsidRPr="00204E31">
        <w:t>NOTE:</w:t>
      </w:r>
      <w:r w:rsidR="00013AA3" w:rsidRPr="00204E31">
        <w:tab/>
        <w:t>In this version of the specification, periodic assistance data transfer is supported for HA GNSS (e.g., RTK) positioning only.</w:t>
      </w:r>
    </w:p>
    <w:p w:rsidR="005C2EA0" w:rsidRPr="00204E31" w:rsidRDefault="00E30C13" w:rsidP="005C2EA0">
      <w:pPr>
        <w:pStyle w:val="TH"/>
        <w:tabs>
          <w:tab w:val="left" w:pos="5325"/>
        </w:tabs>
        <w:jc w:val="left"/>
      </w:pPr>
      <w:r w:rsidRPr="00204E31">
        <w:object w:dxaOrig="6556" w:dyaOrig="2986">
          <v:shape id="_x0000_i1061" type="#_x0000_t75" style="width:483pt;height:219.75pt" o:ole="">
            <v:imagedata r:id="rId81" o:title=""/>
          </v:shape>
          <o:OLEObject Type="Embed" ProgID="Visio.Drawing.15" ShapeID="_x0000_i1061" DrawAspect="Content" ObjectID="_1656719326" r:id="rId82"/>
        </w:object>
      </w:r>
    </w:p>
    <w:p w:rsidR="00013AA3" w:rsidRPr="00204E31" w:rsidRDefault="00013AA3" w:rsidP="00013AA3">
      <w:pPr>
        <w:pStyle w:val="TF"/>
      </w:pPr>
      <w:r w:rsidRPr="00204E31">
        <w:t>Figure 8.1.3.2.2a-1: UE-initiated Periodic Assistance Data Transfer Procedure</w:t>
      </w:r>
    </w:p>
    <w:p w:rsidR="00EC4C37" w:rsidRPr="00204E31" w:rsidRDefault="00EC4C37" w:rsidP="00EC4C37">
      <w:pPr>
        <w:pStyle w:val="B1"/>
      </w:pPr>
      <w:r w:rsidRPr="00204E31">
        <w:t>(1)</w:t>
      </w:r>
      <w:r w:rsidRPr="00204E31">
        <w:tab/>
      </w:r>
      <w:r w:rsidR="00013AA3" w:rsidRPr="00204E31">
        <w:t>The UE determines that certain periodic A-GNSS assistance data, specific to one or more RTK-service levels, are desired and sends a LPP Request Assistance Data message to the E-SMLC. This request includes an indication of which specific A-GNSS assistance data are requested for each GNSS. Additional information like desired periodicity for sending the assistance data and a duration for ending the periodic session shall also be provided in the LPP R</w:t>
      </w:r>
      <w:r w:rsidR="00467B66" w:rsidRPr="00204E31">
        <w:t>equest Assistance Data message.</w:t>
      </w:r>
    </w:p>
    <w:p w:rsidR="00EC4C37" w:rsidRPr="00204E31" w:rsidRDefault="00EC4C37" w:rsidP="00EC4C37">
      <w:pPr>
        <w:pStyle w:val="B1"/>
      </w:pPr>
      <w:r w:rsidRPr="00204E31">
        <w:t>(2)</w:t>
      </w:r>
      <w:r w:rsidRPr="00204E31">
        <w:tab/>
      </w:r>
      <w:r w:rsidR="00013AA3" w:rsidRPr="00204E31">
        <w:t>The E-SMLC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rsidR="00EC4C37" w:rsidRPr="00204E31" w:rsidRDefault="00EC4C37" w:rsidP="00EC4C37">
      <w:pPr>
        <w:pStyle w:val="B1"/>
      </w:pPr>
      <w:r w:rsidRPr="00204E31">
        <w:t>(3)</w:t>
      </w:r>
      <w:r w:rsidRPr="00204E31">
        <w:tab/>
      </w:r>
      <w:r w:rsidR="00013AA3" w:rsidRPr="00204E31">
        <w:t>When available, the E-SMLC provides unsolicited the requested assistance data in a LPP Provide Assistance Data message to the UE. If any of the requested assistance data in step (1) or redefined in step (2) are not provided in step (3), the UE shall assume that the requested assistance data are not supported, or currently not available at the E-SMLC.</w:t>
      </w:r>
    </w:p>
    <w:p w:rsidR="00013AA3" w:rsidRPr="00204E31" w:rsidRDefault="00EC4C37" w:rsidP="00EC4C37">
      <w:pPr>
        <w:pStyle w:val="B1"/>
      </w:pPr>
      <w:r w:rsidRPr="00204E31">
        <w:t>(4)</w:t>
      </w:r>
      <w:r w:rsidRPr="00204E31">
        <w:tab/>
      </w:r>
      <w:r w:rsidR="00013AA3" w:rsidRPr="00204E31">
        <w:t>The E-SMLC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session can be ended on request by the UE or by the E-SMLC with the help of an Abort message.</w:t>
      </w:r>
    </w:p>
    <w:p w:rsidR="004B35F8" w:rsidRPr="00204E31" w:rsidRDefault="004B35F8" w:rsidP="004B35F8">
      <w:pPr>
        <w:pStyle w:val="Heading4"/>
      </w:pPr>
      <w:bookmarkStart w:id="381" w:name="_Toc12401834"/>
      <w:bookmarkStart w:id="382" w:name="_Toc37259700"/>
      <w:bookmarkStart w:id="383" w:name="OLE_LINK1"/>
      <w:bookmarkStart w:id="384" w:name="OLE_LINK2"/>
      <w:r w:rsidRPr="00204E31">
        <w:t>8.1.3.3</w:t>
      </w:r>
      <w:r w:rsidRPr="00204E31">
        <w:tab/>
      </w:r>
      <w:r w:rsidR="002170D7" w:rsidRPr="00204E31">
        <w:t>Location Information Transfer</w:t>
      </w:r>
      <w:r w:rsidRPr="00204E31">
        <w:t xml:space="preserve"> Procedure</w:t>
      </w:r>
      <w:bookmarkEnd w:id="381"/>
      <w:bookmarkEnd w:id="382"/>
    </w:p>
    <w:p w:rsidR="004B35F8" w:rsidRPr="00204E31" w:rsidRDefault="004B35F8" w:rsidP="004B35F8">
      <w:r w:rsidRPr="00204E31">
        <w:t>The purpose of this procedure is to enable the E-SMLC to request position measurements or location estimate from the UE, or to enable the UE to provide location measurements to the E-SMLC for position calculation (e.g., in case of basic self location where the UE requests its own location).</w:t>
      </w:r>
    </w:p>
    <w:p w:rsidR="004B35F8" w:rsidRPr="00204E31" w:rsidRDefault="004B35F8" w:rsidP="004B35F8">
      <w:pPr>
        <w:pStyle w:val="Heading5"/>
      </w:pPr>
      <w:bookmarkStart w:id="385" w:name="_Toc12401835"/>
      <w:bookmarkStart w:id="386" w:name="_Toc37259701"/>
      <w:bookmarkStart w:id="387" w:name="OLE_LINK25"/>
      <w:bookmarkStart w:id="388" w:name="OLE_LINK26"/>
      <w:r w:rsidRPr="00204E31">
        <w:t>8.1.3.3.1</w:t>
      </w:r>
      <w:r w:rsidRPr="00204E31">
        <w:tab/>
        <w:t xml:space="preserve">E-SMLC initiated </w:t>
      </w:r>
      <w:r w:rsidR="002170D7" w:rsidRPr="00204E31">
        <w:t>Location Information Transfer Procedure</w:t>
      </w:r>
      <w:bookmarkEnd w:id="385"/>
      <w:bookmarkEnd w:id="386"/>
    </w:p>
    <w:p w:rsidR="004B35F8" w:rsidRPr="00204E31" w:rsidRDefault="004B35F8" w:rsidP="004B35F8">
      <w:bookmarkStart w:id="389" w:name="OLE_LINK21"/>
      <w:bookmarkStart w:id="390" w:name="OLE_LINK22"/>
      <w:r w:rsidRPr="00204E31">
        <w:t>Figure 8.1.3</w:t>
      </w:r>
      <w:r w:rsidR="00634F00" w:rsidRPr="00204E31">
        <w:t>.3.1-1</w:t>
      </w:r>
      <w:r w:rsidR="002170D7" w:rsidRPr="00204E31">
        <w:t xml:space="preserve"> </w:t>
      </w:r>
      <w:r w:rsidRPr="00204E31">
        <w:t xml:space="preserve">shows the </w:t>
      </w:r>
      <w:r w:rsidR="002170D7" w:rsidRPr="00204E31">
        <w:t>Location Information Transfer</w:t>
      </w:r>
      <w:r w:rsidRPr="00204E31">
        <w:t xml:space="preserve"> operations for the network-assisted GNSS method when the procedure is initiated by the E-SMLC.</w:t>
      </w:r>
    </w:p>
    <w:p w:rsidR="0085479D" w:rsidRPr="00204E31" w:rsidRDefault="00E30C13" w:rsidP="0085479D">
      <w:pPr>
        <w:pStyle w:val="TH"/>
      </w:pPr>
      <w:r w:rsidRPr="00204E31">
        <w:object w:dxaOrig="4951" w:dyaOrig="2265">
          <v:shape id="_x0000_i1062" type="#_x0000_t75" style="width:366.75pt;height:168pt" o:ole="">
            <v:imagedata r:id="rId83" o:title=""/>
          </v:shape>
          <o:OLEObject Type="Embed" ProgID="Visio.Drawing.15" ShapeID="_x0000_i1062" DrawAspect="Content" ObjectID="_1656719327" r:id="rId84"/>
        </w:object>
      </w:r>
    </w:p>
    <w:p w:rsidR="004B35F8" w:rsidRPr="00204E31" w:rsidRDefault="004B35F8" w:rsidP="002170D7">
      <w:pPr>
        <w:pStyle w:val="TF"/>
      </w:pPr>
      <w:bookmarkStart w:id="391" w:name="OLE_LINK11"/>
      <w:bookmarkStart w:id="392" w:name="OLE_LINK12"/>
      <w:bookmarkEnd w:id="389"/>
      <w:bookmarkEnd w:id="390"/>
      <w:r w:rsidRPr="00204E31">
        <w:t>Figure 8.1.3</w:t>
      </w:r>
      <w:r w:rsidR="00634F00" w:rsidRPr="00204E31">
        <w:t>.3.1-1</w:t>
      </w:r>
      <w:r w:rsidRPr="00204E31">
        <w:t>: E-SMLC-initiated</w:t>
      </w:r>
      <w:r w:rsidRPr="00204E31">
        <w:rPr>
          <w:rFonts w:cs="Arial"/>
        </w:rPr>
        <w:t xml:space="preserve"> </w:t>
      </w:r>
      <w:r w:rsidR="002170D7" w:rsidRPr="00204E31">
        <w:rPr>
          <w:rFonts w:cs="Arial"/>
        </w:rPr>
        <w:t xml:space="preserve">Location Information Transfer </w:t>
      </w:r>
      <w:r w:rsidRPr="00204E31">
        <w:t>Procedure</w:t>
      </w:r>
    </w:p>
    <w:p w:rsidR="004B35F8" w:rsidRPr="00204E31" w:rsidRDefault="004B35F8" w:rsidP="004B35F8">
      <w:pPr>
        <w:pStyle w:val="B1"/>
      </w:pPr>
      <w:bookmarkStart w:id="393" w:name="OLE_LINK13"/>
      <w:bookmarkStart w:id="394" w:name="OLE_LINK14"/>
      <w:bookmarkEnd w:id="391"/>
      <w:bookmarkEnd w:id="392"/>
      <w:r w:rsidRPr="00204E31">
        <w:t>(1)</w:t>
      </w:r>
      <w:bookmarkStart w:id="395" w:name="OLE_LINK15"/>
      <w:bookmarkStart w:id="396" w:name="OLE_LINK16"/>
      <w:r w:rsidR="002170D7" w:rsidRPr="00204E31">
        <w:t>T</w:t>
      </w:r>
      <w:r w:rsidRPr="00204E31">
        <w:t xml:space="preserve">he E-SMLC sends a LPP Request Location Information </w:t>
      </w:r>
      <w:r w:rsidR="002170D7" w:rsidRPr="00204E31">
        <w:t xml:space="preserve">message </w:t>
      </w:r>
      <w:r w:rsidRPr="00204E31">
        <w:t>to the UE for invocation of A-GNSS positioning. This request includes positioning instructions</w:t>
      </w:r>
      <w:bookmarkEnd w:id="393"/>
      <w:bookmarkEnd w:id="394"/>
      <w:r w:rsidRPr="00204E31">
        <w:t xml:space="preserve"> such as the GNSS mode (UE-assisted, UE-based, UE-based preferred but UE-assisted allowed, UE-assisted preferred, but UE-based allowed, standalone), positioning methods (GPS, Galileo, </w:t>
      </w:r>
      <w:r w:rsidR="00946D7D" w:rsidRPr="00204E31">
        <w:t>GLONASS</w:t>
      </w:r>
      <w:r w:rsidRPr="00204E31">
        <w:t xml:space="preserve">, </w:t>
      </w:r>
      <w:r w:rsidR="00046ACA" w:rsidRPr="00204E31">
        <w:t>BDS,</w:t>
      </w:r>
      <w:r w:rsidR="006E0E4B" w:rsidRPr="00204E31">
        <w:t xml:space="preserve"> NavIC,</w:t>
      </w:r>
      <w:r w:rsidR="00046ACA" w:rsidRPr="00204E31">
        <w:t xml:space="preserve"> </w:t>
      </w:r>
      <w:r w:rsidRPr="00204E31">
        <w:t>etc. and possibly non-GNSS methods, such as downlink positioning or E-CID), specific UE measurements requested if any, such as fine time assistance measurements, velocity, carrier phase, multi-frequency measurements, and quality of service parameters (accuracy, response time).</w:t>
      </w:r>
    </w:p>
    <w:bookmarkEnd w:id="395"/>
    <w:bookmarkEnd w:id="396"/>
    <w:p w:rsidR="00405186" w:rsidRPr="00204E31" w:rsidRDefault="004B35F8" w:rsidP="00405186">
      <w:pPr>
        <w:pStyle w:val="B1"/>
      </w:pPr>
      <w:r w:rsidRPr="00204E31">
        <w:t>(2)</w:t>
      </w:r>
      <w:r w:rsidRPr="00204E31">
        <w:tab/>
      </w:r>
      <w:r w:rsidR="002170D7" w:rsidRPr="00204E31">
        <w:t>T</w:t>
      </w:r>
      <w:r w:rsidRPr="00204E31">
        <w:t xml:space="preserve">he UE performs the requested measurements and possibly calculates its own location. The UE sends an LPP Provide Location Information </w:t>
      </w:r>
      <w:r w:rsidR="002170D7" w:rsidRPr="00204E31">
        <w:t xml:space="preserve">message </w:t>
      </w:r>
      <w:r w:rsidRPr="00204E31">
        <w:t xml:space="preserve">to the E-SMLC before the Response Time provided in step (1) elapsed. If the UE is unable to perform the requested measurements, or if the Response Time provided in step 1 elapsed before any of the requested measurements have been obtained, the UE </w:t>
      </w:r>
      <w:r w:rsidR="00405186" w:rsidRPr="00204E31">
        <w:t>return</w:t>
      </w:r>
      <w:r w:rsidR="00405186" w:rsidRPr="00204E31">
        <w:rPr>
          <w:lang w:eastAsia="zh-CN"/>
        </w:rPr>
        <w:t>s</w:t>
      </w:r>
      <w:r w:rsidR="00405186" w:rsidRPr="00204E31">
        <w:t xml:space="preserve"> any information that can be provided in </w:t>
      </w:r>
      <w:r w:rsidR="005331D8" w:rsidRPr="00204E31">
        <w:t>an LPP message of type Provide Location Information which includes a cause indication for the not provided location information.</w:t>
      </w:r>
    </w:p>
    <w:p w:rsidR="004B35F8" w:rsidRPr="00204E31" w:rsidRDefault="00FE5267" w:rsidP="00915405">
      <w:pPr>
        <w:pStyle w:val="Heading5"/>
      </w:pPr>
      <w:bookmarkStart w:id="397" w:name="_Toc12401836"/>
      <w:bookmarkStart w:id="398" w:name="_Toc37259702"/>
      <w:bookmarkStart w:id="399" w:name="OLE_LINK3"/>
      <w:bookmarkStart w:id="400" w:name="OLE_LINK4"/>
      <w:bookmarkStart w:id="401" w:name="OLE_LINK27"/>
      <w:bookmarkStart w:id="402" w:name="OLE_LINK28"/>
      <w:bookmarkEnd w:id="383"/>
      <w:bookmarkEnd w:id="384"/>
      <w:bookmarkEnd w:id="387"/>
      <w:bookmarkEnd w:id="388"/>
      <w:r w:rsidRPr="00204E31">
        <w:t>8.1.3.3.2</w:t>
      </w:r>
      <w:r w:rsidR="004B35F8" w:rsidRPr="00204E31">
        <w:tab/>
        <w:t xml:space="preserve">UE-initiated </w:t>
      </w:r>
      <w:r w:rsidR="00165B2A" w:rsidRPr="00204E31">
        <w:t>Location Information Delivery Procedure</w:t>
      </w:r>
      <w:bookmarkEnd w:id="397"/>
      <w:bookmarkEnd w:id="398"/>
    </w:p>
    <w:p w:rsidR="004B35F8" w:rsidRPr="00204E31" w:rsidRDefault="004B35F8" w:rsidP="004B35F8">
      <w:r w:rsidRPr="00204E31">
        <w:t>Figure 8.1.3</w:t>
      </w:r>
      <w:r w:rsidR="00915405" w:rsidRPr="00204E31">
        <w:t>.3.2-1</w:t>
      </w:r>
      <w:r w:rsidR="000A51C3" w:rsidRPr="00204E31">
        <w:t xml:space="preserve"> </w:t>
      </w:r>
      <w:r w:rsidRPr="00204E31">
        <w:t xml:space="preserve">shows the </w:t>
      </w:r>
      <w:r w:rsidR="000A51C3" w:rsidRPr="00204E31">
        <w:t>Location Information delivery</w:t>
      </w:r>
      <w:r w:rsidRPr="00204E31">
        <w:t xml:space="preserve"> operations for the </w:t>
      </w:r>
      <w:r w:rsidR="000A51C3" w:rsidRPr="00204E31">
        <w:t>UE</w:t>
      </w:r>
      <w:r w:rsidRPr="00204E31">
        <w:t>-assisted GNSS method when the procedure is initiated by the UE.</w:t>
      </w:r>
    </w:p>
    <w:p w:rsidR="00FE5267" w:rsidRPr="00204E31" w:rsidRDefault="00E30C13" w:rsidP="00FE5267">
      <w:pPr>
        <w:pStyle w:val="TH"/>
      </w:pPr>
      <w:r w:rsidRPr="00204E31">
        <w:object w:dxaOrig="4666" w:dyaOrig="1515">
          <v:shape id="_x0000_i1063" type="#_x0000_t75" style="width:344.25pt;height:111.75pt" o:ole="">
            <v:imagedata r:id="rId85" o:title=""/>
          </v:shape>
          <o:OLEObject Type="Embed" ProgID="Visio.Drawing.15" ShapeID="_x0000_i1063" DrawAspect="Content" ObjectID="_1656719328" r:id="rId86"/>
        </w:object>
      </w:r>
    </w:p>
    <w:p w:rsidR="004B35F8" w:rsidRPr="00204E31" w:rsidRDefault="004B35F8" w:rsidP="00014BBF">
      <w:pPr>
        <w:pStyle w:val="TF"/>
      </w:pPr>
      <w:r w:rsidRPr="00204E31">
        <w:t>Figure 8.1.3</w:t>
      </w:r>
      <w:r w:rsidR="00915405" w:rsidRPr="00204E31">
        <w:t>.3.2-1</w:t>
      </w:r>
      <w:r w:rsidRPr="00204E31">
        <w:t xml:space="preserve">: UE-initiated </w:t>
      </w:r>
      <w:r w:rsidR="000A51C3" w:rsidRPr="00204E31">
        <w:t>Location Information Delivery</w:t>
      </w:r>
      <w:r w:rsidRPr="00204E31">
        <w:t xml:space="preserve"> Procedure</w:t>
      </w:r>
    </w:p>
    <w:p w:rsidR="004B35F8" w:rsidRPr="00204E31" w:rsidRDefault="004B35F8" w:rsidP="004B35F8">
      <w:pPr>
        <w:pStyle w:val="B1"/>
      </w:pPr>
      <w:r w:rsidRPr="00204E31">
        <w:t>(1)</w:t>
      </w:r>
      <w:r w:rsidRPr="00204E31">
        <w:tab/>
        <w:t>The UE sends a</w:t>
      </w:r>
      <w:r w:rsidR="000A51C3" w:rsidRPr="00204E31">
        <w:t>n</w:t>
      </w:r>
      <w:r w:rsidRPr="00204E31">
        <w:t xml:space="preserve"> LPP </w:t>
      </w:r>
      <w:r w:rsidR="000A51C3" w:rsidRPr="00204E31">
        <w:t>Provide</w:t>
      </w:r>
      <w:r w:rsidRPr="00204E31">
        <w:t xml:space="preserve"> Location Information </w:t>
      </w:r>
      <w:r w:rsidR="000A51C3" w:rsidRPr="00204E31">
        <w:t xml:space="preserve">message </w:t>
      </w:r>
      <w:r w:rsidRPr="00204E31">
        <w:t xml:space="preserve">to the E-SMLC. The Provide Location Information </w:t>
      </w:r>
      <w:r w:rsidR="000A51C3" w:rsidRPr="00204E31">
        <w:t>message</w:t>
      </w:r>
      <w:r w:rsidRPr="00204E31">
        <w:t xml:space="preserve"> may include any UE measurements (GNSS pseudo-ranges, </w:t>
      </w:r>
      <w:r w:rsidR="00467B66" w:rsidRPr="00204E31">
        <w:t xml:space="preserve">carrier phase-ranges, </w:t>
      </w:r>
      <w:r w:rsidRPr="00204E31">
        <w:t>and other measurements) already available at the UE.</w:t>
      </w:r>
    </w:p>
    <w:p w:rsidR="004B35F8" w:rsidRPr="00204E31" w:rsidRDefault="004B35F8" w:rsidP="004B35F8">
      <w:pPr>
        <w:pStyle w:val="Heading2"/>
      </w:pPr>
      <w:bookmarkStart w:id="403" w:name="_Toc12401837"/>
      <w:bookmarkStart w:id="404" w:name="_Toc37259703"/>
      <w:bookmarkEnd w:id="399"/>
      <w:bookmarkEnd w:id="400"/>
      <w:bookmarkEnd w:id="401"/>
      <w:bookmarkEnd w:id="402"/>
      <w:r w:rsidRPr="00204E31">
        <w:lastRenderedPageBreak/>
        <w:t>8.2</w:t>
      </w:r>
      <w:r w:rsidRPr="00204E31">
        <w:tab/>
        <w:t>Downlink positioning method</w:t>
      </w:r>
      <w:bookmarkEnd w:id="403"/>
      <w:bookmarkEnd w:id="404"/>
    </w:p>
    <w:p w:rsidR="004B35F8" w:rsidRPr="00204E31" w:rsidRDefault="004B35F8" w:rsidP="004B35F8">
      <w:pPr>
        <w:pStyle w:val="Heading3"/>
      </w:pPr>
      <w:bookmarkStart w:id="405" w:name="_Toc12401838"/>
      <w:bookmarkStart w:id="406" w:name="_Toc37259704"/>
      <w:r w:rsidRPr="00204E31">
        <w:t>8.2.1</w:t>
      </w:r>
      <w:r w:rsidRPr="00204E31">
        <w:tab/>
        <w:t>General</w:t>
      </w:r>
      <w:bookmarkEnd w:id="405"/>
      <w:bookmarkEnd w:id="406"/>
    </w:p>
    <w:p w:rsidR="004B35F8" w:rsidRPr="00204E31" w:rsidRDefault="004B35F8" w:rsidP="004B35F8">
      <w:r w:rsidRPr="00204E31">
        <w:t>In the downlink positioning method, the UE position is estimated based on measurements taken at the UE of downlink ra</w:t>
      </w:r>
      <w:r w:rsidR="004662BA" w:rsidRPr="00204E31">
        <w:t xml:space="preserve">dio signals from multiple </w:t>
      </w:r>
      <w:r w:rsidR="00203869" w:rsidRPr="00204E31">
        <w:t>TPs (possibly including PRS-only TPs from a PRS-based TBS)</w:t>
      </w:r>
      <w:r w:rsidRPr="00204E31">
        <w:t>, along with knowledge of the geographical co</w:t>
      </w:r>
      <w:r w:rsidR="004662BA" w:rsidRPr="00204E31">
        <w:t xml:space="preserve">ordinates of the measured </w:t>
      </w:r>
      <w:r w:rsidR="00203869" w:rsidRPr="00204E31">
        <w:t xml:space="preserve">TPs </w:t>
      </w:r>
      <w:r w:rsidRPr="00204E31">
        <w:t>and their relative downlink timing.</w:t>
      </w:r>
    </w:p>
    <w:p w:rsidR="004B35F8" w:rsidRPr="00204E31" w:rsidRDefault="004B35F8" w:rsidP="004B35F8">
      <w:r w:rsidRPr="00204E31">
        <w:t>The specific positioning tec</w:t>
      </w:r>
      <w:r w:rsidR="00064B4B" w:rsidRPr="00204E31">
        <w:t>hniques used to estimate the UE'</w:t>
      </w:r>
      <w:r w:rsidRPr="00204E31">
        <w:t>s location from this information are beyond the scope of this specification.</w:t>
      </w:r>
    </w:p>
    <w:p w:rsidR="004B35F8" w:rsidRPr="00204E31" w:rsidRDefault="004B35F8" w:rsidP="004B35F8">
      <w:pPr>
        <w:pStyle w:val="Heading3"/>
      </w:pPr>
      <w:bookmarkStart w:id="407" w:name="_Toc12401839"/>
      <w:bookmarkStart w:id="408" w:name="_Toc37259705"/>
      <w:r w:rsidRPr="00204E31">
        <w:t>8.2.2</w:t>
      </w:r>
      <w:r w:rsidRPr="00204E31">
        <w:tab/>
      </w:r>
      <w:r w:rsidR="000A51C3" w:rsidRPr="00204E31">
        <w:t>T</w:t>
      </w:r>
      <w:r w:rsidRPr="00204E31">
        <w:t xml:space="preserve">ransferred </w:t>
      </w:r>
      <w:r w:rsidR="000A51C3" w:rsidRPr="00204E31">
        <w:t>information</w:t>
      </w:r>
      <w:bookmarkEnd w:id="407"/>
      <w:bookmarkEnd w:id="408"/>
    </w:p>
    <w:p w:rsidR="004B35F8" w:rsidRPr="00204E31" w:rsidRDefault="004B35F8" w:rsidP="004B35F8">
      <w:r w:rsidRPr="00204E31">
        <w:t xml:space="preserve">This </w:t>
      </w:r>
      <w:r w:rsidR="00204E31">
        <w:t>clause</w:t>
      </w:r>
      <w:r w:rsidRPr="00204E31">
        <w:t xml:space="preserve"> defines the information that may be transferred between </w:t>
      </w:r>
      <w:r w:rsidR="000A51C3" w:rsidRPr="00204E31">
        <w:t>E-SMLC and UE/eN</w:t>
      </w:r>
      <w:r w:rsidR="004662BA" w:rsidRPr="00204E31">
        <w:t>ode</w:t>
      </w:r>
      <w:r w:rsidR="000A51C3" w:rsidRPr="00204E31">
        <w:t>B</w:t>
      </w:r>
      <w:r w:rsidRPr="00204E31">
        <w:t>.</w:t>
      </w:r>
    </w:p>
    <w:p w:rsidR="004B35F8" w:rsidRPr="00204E31" w:rsidRDefault="004B35F8" w:rsidP="004B35F8">
      <w:pPr>
        <w:pStyle w:val="Heading4"/>
      </w:pPr>
      <w:bookmarkStart w:id="409" w:name="_Toc12401840"/>
      <w:bookmarkStart w:id="410" w:name="_Toc37259706"/>
      <w:r w:rsidRPr="00204E31">
        <w:t>8.2.2.1</w:t>
      </w:r>
      <w:r w:rsidRPr="00204E31">
        <w:tab/>
        <w:t>Assistance Data that may be transferred from the E-SMLC to UE</w:t>
      </w:r>
      <w:bookmarkEnd w:id="409"/>
      <w:bookmarkEnd w:id="410"/>
    </w:p>
    <w:p w:rsidR="004B35F8" w:rsidRPr="00204E31" w:rsidRDefault="004B35F8" w:rsidP="004B35F8">
      <w:r w:rsidRPr="00204E31">
        <w:t>The following assistance data may be transferred from the E-SMLC to the UE:</w:t>
      </w:r>
    </w:p>
    <w:p w:rsidR="004B35F8" w:rsidRPr="00204E31" w:rsidRDefault="00014BBF" w:rsidP="00014BBF">
      <w:pPr>
        <w:pStyle w:val="B1"/>
      </w:pPr>
      <w:r w:rsidRPr="00204E31">
        <w:t>-</w:t>
      </w:r>
      <w:r w:rsidRPr="00204E31">
        <w:tab/>
      </w:r>
      <w:r w:rsidR="004B35F8" w:rsidRPr="00204E31">
        <w:t>Physical cell IDs (PCIs)</w:t>
      </w:r>
      <w:r w:rsidR="00203869" w:rsidRPr="00204E31">
        <w:t>,</w:t>
      </w:r>
      <w:r w:rsidR="004B35F8" w:rsidRPr="00204E31">
        <w:t xml:space="preserve"> global cell IDs (GCIs)</w:t>
      </w:r>
      <w:r w:rsidR="00203869" w:rsidRPr="00204E31">
        <w:t>,and TP IDs</w:t>
      </w:r>
      <w:r w:rsidR="004B35F8" w:rsidRPr="00204E31">
        <w:t xml:space="preserve"> of candidate </w:t>
      </w:r>
      <w:r w:rsidR="00203869" w:rsidRPr="00204E31">
        <w:t xml:space="preserve">TPs </w:t>
      </w:r>
      <w:r w:rsidR="004B35F8" w:rsidRPr="00204E31">
        <w:t>for measurement;</w:t>
      </w:r>
    </w:p>
    <w:p w:rsidR="00203869" w:rsidRPr="00204E31" w:rsidRDefault="00014BBF" w:rsidP="00203869">
      <w:pPr>
        <w:pStyle w:val="B1"/>
      </w:pPr>
      <w:r w:rsidRPr="00204E31">
        <w:t>-</w:t>
      </w:r>
      <w:r w:rsidRPr="00204E31">
        <w:tab/>
      </w:r>
      <w:r w:rsidR="004B35F8" w:rsidRPr="00204E31">
        <w:t>Timin</w:t>
      </w:r>
      <w:r w:rsidR="004662BA" w:rsidRPr="00204E31">
        <w:t xml:space="preserve">g relative to the serving </w:t>
      </w:r>
      <w:r w:rsidR="00203869" w:rsidRPr="00204E31">
        <w:t xml:space="preserve">(reference) TP </w:t>
      </w:r>
      <w:r w:rsidR="004B35F8" w:rsidRPr="00204E31">
        <w:t xml:space="preserve">of candidate </w:t>
      </w:r>
      <w:r w:rsidR="00203869" w:rsidRPr="00204E31">
        <w:t>TPs</w:t>
      </w:r>
      <w:r w:rsidR="004B35F8" w:rsidRPr="00204E31">
        <w:t>;</w:t>
      </w:r>
    </w:p>
    <w:p w:rsidR="004B35F8" w:rsidRPr="00204E31" w:rsidRDefault="00203869" w:rsidP="00203869">
      <w:pPr>
        <w:pStyle w:val="B1"/>
      </w:pPr>
      <w:r w:rsidRPr="00204E31">
        <w:t>-</w:t>
      </w:r>
      <w:r w:rsidRPr="00204E31">
        <w:tab/>
        <w:t>PRS configuration of candidate TPs.</w:t>
      </w:r>
    </w:p>
    <w:p w:rsidR="004B35F8" w:rsidRPr="00204E31" w:rsidRDefault="004B35F8" w:rsidP="004B35F8">
      <w:pPr>
        <w:pStyle w:val="Heading4"/>
      </w:pPr>
      <w:bookmarkStart w:id="411" w:name="_Toc12401841"/>
      <w:bookmarkStart w:id="412" w:name="_Toc37259707"/>
      <w:r w:rsidRPr="00204E31">
        <w:t>8.2.2.2</w:t>
      </w:r>
      <w:r w:rsidRPr="00204E31">
        <w:tab/>
        <w:t>Assistance Data that may be transferred from the eNo</w:t>
      </w:r>
      <w:r w:rsidR="004662BA" w:rsidRPr="00204E31">
        <w:t>de</w:t>
      </w:r>
      <w:r w:rsidRPr="00204E31">
        <w:t>B to E-SMLC</w:t>
      </w:r>
      <w:bookmarkEnd w:id="411"/>
      <w:bookmarkEnd w:id="412"/>
    </w:p>
    <w:p w:rsidR="004B35F8" w:rsidRPr="00204E31" w:rsidRDefault="004B35F8" w:rsidP="004B35F8">
      <w:r w:rsidRPr="00204E31">
        <w:t>The following assistance data ma</w:t>
      </w:r>
      <w:r w:rsidR="004662BA" w:rsidRPr="00204E31">
        <w:t>y be transferred from the eNode</w:t>
      </w:r>
      <w:r w:rsidRPr="00204E31">
        <w:t>B to the E-SMLC:</w:t>
      </w:r>
    </w:p>
    <w:p w:rsidR="004B35F8" w:rsidRPr="00204E31" w:rsidRDefault="00014BBF" w:rsidP="00014BBF">
      <w:pPr>
        <w:pStyle w:val="B1"/>
      </w:pPr>
      <w:r w:rsidRPr="00204E31">
        <w:t>-</w:t>
      </w:r>
      <w:r w:rsidRPr="00204E31">
        <w:tab/>
      </w:r>
      <w:r w:rsidR="004B35F8" w:rsidRPr="00204E31">
        <w:t>PCI</w:t>
      </w:r>
      <w:r w:rsidR="00203869" w:rsidRPr="00204E31">
        <w:t>,</w:t>
      </w:r>
      <w:r w:rsidR="004B35F8" w:rsidRPr="00204E31">
        <w:t xml:space="preserve"> G</w:t>
      </w:r>
      <w:r w:rsidR="004662BA" w:rsidRPr="00204E31">
        <w:t>CI</w:t>
      </w:r>
      <w:r w:rsidR="00203869" w:rsidRPr="00204E31">
        <w:t>, and TP IDs</w:t>
      </w:r>
      <w:r w:rsidR="004662BA" w:rsidRPr="00204E31">
        <w:t xml:space="preserve"> of the </w:t>
      </w:r>
      <w:r w:rsidR="00203869" w:rsidRPr="00204E31">
        <w:t>TPs served by</w:t>
      </w:r>
      <w:r w:rsidR="004662BA" w:rsidRPr="00204E31">
        <w:t xml:space="preserve"> the eNode</w:t>
      </w:r>
      <w:r w:rsidR="004B35F8" w:rsidRPr="00204E31">
        <w:t>B;</w:t>
      </w:r>
    </w:p>
    <w:p w:rsidR="00203869" w:rsidRPr="00204E31" w:rsidRDefault="00014BBF" w:rsidP="00203869">
      <w:pPr>
        <w:pStyle w:val="B1"/>
      </w:pPr>
      <w:r w:rsidRPr="00204E31">
        <w:t>-</w:t>
      </w:r>
      <w:r w:rsidRPr="00204E31">
        <w:tab/>
      </w:r>
      <w:r w:rsidR="004662BA" w:rsidRPr="00204E31">
        <w:t xml:space="preserve">Timing information </w:t>
      </w:r>
      <w:r w:rsidR="00203869" w:rsidRPr="00204E31">
        <w:t>of TPs served by</w:t>
      </w:r>
      <w:r w:rsidR="004662BA" w:rsidRPr="00204E31">
        <w:t xml:space="preserve"> the eNode</w:t>
      </w:r>
      <w:r w:rsidR="004B35F8" w:rsidRPr="00204E31">
        <w:t>B;</w:t>
      </w:r>
    </w:p>
    <w:p w:rsidR="004B35F8" w:rsidRPr="00204E31" w:rsidRDefault="00203869" w:rsidP="00203869">
      <w:pPr>
        <w:pStyle w:val="B1"/>
      </w:pPr>
      <w:r w:rsidRPr="00204E31">
        <w:t>-</w:t>
      </w:r>
      <w:r w:rsidRPr="00204E31">
        <w:tab/>
        <w:t>PRS configuration of the TPs served by the eNodeB;</w:t>
      </w:r>
    </w:p>
    <w:p w:rsidR="004B35F8" w:rsidRPr="00204E31" w:rsidRDefault="00014BBF" w:rsidP="00014BBF">
      <w:pPr>
        <w:pStyle w:val="B1"/>
      </w:pPr>
      <w:r w:rsidRPr="00204E31">
        <w:t>-</w:t>
      </w:r>
      <w:r w:rsidRPr="00204E31">
        <w:tab/>
      </w:r>
      <w:r w:rsidR="004B35F8" w:rsidRPr="00204E31">
        <w:t>Geogr</w:t>
      </w:r>
      <w:r w:rsidR="004662BA" w:rsidRPr="00204E31">
        <w:t xml:space="preserve">aphical </w:t>
      </w:r>
      <w:r w:rsidR="00203869" w:rsidRPr="00204E31">
        <w:t xml:space="preserve">coordinates </w:t>
      </w:r>
      <w:r w:rsidR="004662BA" w:rsidRPr="00204E31">
        <w:t xml:space="preserve">of the </w:t>
      </w:r>
      <w:r w:rsidR="00203869" w:rsidRPr="00204E31">
        <w:t xml:space="preserve">TPs served by the </w:t>
      </w:r>
      <w:r w:rsidR="004662BA" w:rsidRPr="00204E31">
        <w:t>eNode</w:t>
      </w:r>
      <w:r w:rsidR="004B35F8" w:rsidRPr="00204E31">
        <w:t>B.</w:t>
      </w:r>
    </w:p>
    <w:p w:rsidR="0044310C" w:rsidRPr="00204E31" w:rsidRDefault="004B35F8" w:rsidP="004B35F8">
      <w:r w:rsidRPr="00204E31">
        <w:t>An eNodeB may provide assistance data relating only to itself</w:t>
      </w:r>
      <w:r w:rsidR="0044310C" w:rsidRPr="00204E31">
        <w:t xml:space="preserve"> </w:t>
      </w:r>
      <w:r w:rsidR="00203869" w:rsidRPr="00204E31">
        <w:t xml:space="preserve">and served TPs </w:t>
      </w:r>
      <w:r w:rsidR="0044310C" w:rsidRPr="00204E31">
        <w:t>via LPPa signalling, although ass</w:t>
      </w:r>
      <w:r w:rsidR="00C46E15" w:rsidRPr="00204E31">
        <w:t>istance data from several eNode</w:t>
      </w:r>
      <w:r w:rsidR="0044310C" w:rsidRPr="00204E31">
        <w:t xml:space="preserve">Bs </w:t>
      </w:r>
      <w:r w:rsidR="00203869" w:rsidRPr="00204E31">
        <w:t xml:space="preserve">and served TPs </w:t>
      </w:r>
      <w:r w:rsidR="0044310C" w:rsidRPr="00204E31">
        <w:t>may be acquired through other mechanisms, see NOTE below.</w:t>
      </w:r>
    </w:p>
    <w:p w:rsidR="004B35F8" w:rsidRPr="00204E31" w:rsidRDefault="004B35F8" w:rsidP="0044310C">
      <w:pPr>
        <w:pStyle w:val="NO"/>
      </w:pPr>
      <w:r w:rsidRPr="00204E31">
        <w:t>NO</w:t>
      </w:r>
      <w:r w:rsidR="0044310C" w:rsidRPr="00204E31">
        <w:t>TE:</w:t>
      </w:r>
      <w:r w:rsidR="0044310C" w:rsidRPr="00204E31">
        <w:tab/>
      </w:r>
      <w:r w:rsidRPr="00204E31">
        <w:t xml:space="preserve">The assistance data described in this </w:t>
      </w:r>
      <w:r w:rsidR="00204E31">
        <w:t>clause</w:t>
      </w:r>
      <w:r w:rsidRPr="00204E31">
        <w:t xml:space="preserve"> are not necessarily transferred only from the eNod</w:t>
      </w:r>
      <w:r w:rsidR="00C46E15" w:rsidRPr="00204E31">
        <w:t>e</w:t>
      </w:r>
      <w:r w:rsidRPr="00204E31">
        <w:t xml:space="preserve">B, and in some deployment options may </w:t>
      </w:r>
      <w:r w:rsidR="00C46E15" w:rsidRPr="00204E31">
        <w:t>not be delivered from the eNode</w:t>
      </w:r>
      <w:r w:rsidRPr="00204E31">
        <w:t>B at all; they may also be delivered to the E-SMLC through OA&amp;M or other mecha</w:t>
      </w:r>
      <w:r w:rsidR="00D16EBC" w:rsidRPr="00204E31">
        <w:t xml:space="preserve">nisms external to the E-UTRAN. </w:t>
      </w:r>
      <w:r w:rsidRPr="00204E31">
        <w:t>In addition, in cases where assistance da</w:t>
      </w:r>
      <w:r w:rsidR="00C46E15" w:rsidRPr="00204E31">
        <w:t>ta are delivered from the eNodeB, how the eNode</w:t>
      </w:r>
      <w:r w:rsidRPr="00204E31">
        <w:t>B acquires the data is outside the scope of this specification.</w:t>
      </w:r>
    </w:p>
    <w:p w:rsidR="004B35F8" w:rsidRPr="00204E31" w:rsidRDefault="004B35F8" w:rsidP="004B35F8">
      <w:pPr>
        <w:pStyle w:val="Heading4"/>
      </w:pPr>
      <w:bookmarkStart w:id="413" w:name="_Toc12401842"/>
      <w:bookmarkStart w:id="414" w:name="_Toc37259708"/>
      <w:r w:rsidRPr="00204E31">
        <w:t>8.2.2.3</w:t>
      </w:r>
      <w:r w:rsidRPr="00204E31">
        <w:tab/>
        <w:t>Location Information that may be transferred from the UE to E-SMLC</w:t>
      </w:r>
      <w:bookmarkEnd w:id="413"/>
      <w:bookmarkEnd w:id="414"/>
    </w:p>
    <w:p w:rsidR="004B35F8" w:rsidRPr="00204E31" w:rsidRDefault="004B35F8" w:rsidP="0079105E">
      <w:r w:rsidRPr="00204E31">
        <w:t>The information that may be signalled from UE to the E-SMLC is listed in Table 8.2.2</w:t>
      </w:r>
      <w:r w:rsidR="008E0EFC" w:rsidRPr="00204E31">
        <w:t>.3</w:t>
      </w:r>
      <w:r w:rsidRPr="00204E31">
        <w:t xml:space="preserve">-1. The individual UE measurements are defined in </w:t>
      </w:r>
      <w:r w:rsidR="007515A3" w:rsidRPr="00204E31">
        <w:t>TS 36.214 [20]</w:t>
      </w:r>
      <w:r w:rsidRPr="00204E31">
        <w:t>.</w:t>
      </w:r>
    </w:p>
    <w:p w:rsidR="00BC3130" w:rsidRPr="00204E31" w:rsidRDefault="00BC3130" w:rsidP="00BC3130">
      <w:pPr>
        <w:pStyle w:val="TH"/>
      </w:pPr>
      <w:r w:rsidRPr="00204E31">
        <w:lastRenderedPageBreak/>
        <w:t>Table 8.2.2</w:t>
      </w:r>
      <w:r w:rsidR="008E0EFC" w:rsidRPr="00204E31">
        <w:t>.3</w:t>
      </w:r>
      <w:r w:rsidRPr="00204E31">
        <w:t>-1: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204E31" w:rsidRPr="00204E31" w:rsidTr="004B35F8">
        <w:trPr>
          <w:jc w:val="center"/>
        </w:trPr>
        <w:tc>
          <w:tcPr>
            <w:tcW w:w="3599" w:type="dxa"/>
          </w:tcPr>
          <w:p w:rsidR="004B35F8" w:rsidRPr="00204E31" w:rsidRDefault="004B35F8" w:rsidP="004B35F8">
            <w:pPr>
              <w:pStyle w:val="TAH"/>
              <w:rPr>
                <w:lang w:val="en-GB" w:eastAsia="ja-JP"/>
              </w:rPr>
            </w:pPr>
            <w:r w:rsidRPr="00204E31">
              <w:rPr>
                <w:lang w:val="en-GB" w:eastAsia="ja-JP"/>
              </w:rPr>
              <w:t xml:space="preserve">Information </w:t>
            </w:r>
          </w:p>
        </w:tc>
        <w:tc>
          <w:tcPr>
            <w:tcW w:w="3985" w:type="dxa"/>
          </w:tcPr>
          <w:p w:rsidR="004B35F8" w:rsidRPr="00204E31" w:rsidRDefault="004B35F8" w:rsidP="004B35F8">
            <w:pPr>
              <w:pStyle w:val="TAH"/>
              <w:rPr>
                <w:lang w:val="en-GB" w:eastAsia="ja-JP"/>
              </w:rPr>
            </w:pPr>
            <w:r w:rsidRPr="00204E31">
              <w:rPr>
                <w:lang w:val="en-GB" w:eastAsia="ja-JP"/>
              </w:rPr>
              <w:t>Measurements</w:t>
            </w:r>
          </w:p>
        </w:tc>
      </w:tr>
      <w:tr w:rsidR="00204E31" w:rsidRPr="00204E31" w:rsidTr="004B35F8">
        <w:trPr>
          <w:jc w:val="center"/>
        </w:trPr>
        <w:tc>
          <w:tcPr>
            <w:tcW w:w="3599" w:type="dxa"/>
            <w:vMerge w:val="restart"/>
          </w:tcPr>
          <w:p w:rsidR="004B35F8" w:rsidRPr="00204E31" w:rsidRDefault="004B35F8" w:rsidP="004B35F8">
            <w:pPr>
              <w:pStyle w:val="TAL"/>
              <w:rPr>
                <w:lang w:val="en-GB" w:eastAsia="ja-JP"/>
              </w:rPr>
            </w:pPr>
            <w:r w:rsidRPr="00204E31">
              <w:rPr>
                <w:lang w:val="en-GB" w:eastAsia="ja-JP"/>
              </w:rPr>
              <w:t>Downlink Measurement Results List for EUTRA</w:t>
            </w:r>
          </w:p>
        </w:tc>
        <w:tc>
          <w:tcPr>
            <w:tcW w:w="3985" w:type="dxa"/>
          </w:tcPr>
          <w:p w:rsidR="004B35F8" w:rsidRPr="00204E31" w:rsidRDefault="004B35F8" w:rsidP="004B35F8">
            <w:pPr>
              <w:pStyle w:val="TAL"/>
              <w:rPr>
                <w:lang w:val="en-GB" w:eastAsia="ja-JP"/>
              </w:rPr>
            </w:pPr>
            <w:r w:rsidRPr="00204E31">
              <w:rPr>
                <w:lang w:val="en-GB" w:eastAsia="ja-JP"/>
              </w:rPr>
              <w:t>Physical cell IDs</w:t>
            </w:r>
          </w:p>
        </w:tc>
      </w:tr>
      <w:tr w:rsidR="00204E31" w:rsidRPr="00204E31" w:rsidTr="004B35F8">
        <w:trPr>
          <w:jc w:val="center"/>
        </w:trPr>
        <w:tc>
          <w:tcPr>
            <w:tcW w:w="3599" w:type="dxa"/>
            <w:vMerge/>
          </w:tcPr>
          <w:p w:rsidR="004B35F8" w:rsidRPr="00204E31" w:rsidRDefault="004B35F8" w:rsidP="004B35F8">
            <w:pPr>
              <w:pStyle w:val="TAL"/>
              <w:rPr>
                <w:lang w:val="en-GB" w:eastAsia="ja-JP"/>
              </w:rPr>
            </w:pPr>
          </w:p>
        </w:tc>
        <w:tc>
          <w:tcPr>
            <w:tcW w:w="3985" w:type="dxa"/>
          </w:tcPr>
          <w:p w:rsidR="004B35F8" w:rsidRPr="00204E31" w:rsidRDefault="004B35F8" w:rsidP="004B35F8">
            <w:pPr>
              <w:pStyle w:val="TAL"/>
              <w:rPr>
                <w:lang w:val="en-GB" w:eastAsia="ja-JP"/>
              </w:rPr>
            </w:pPr>
            <w:r w:rsidRPr="00204E31">
              <w:rPr>
                <w:lang w:val="en-GB" w:eastAsia="ja-JP"/>
              </w:rPr>
              <w:t>Global cell IDs</w:t>
            </w:r>
          </w:p>
        </w:tc>
      </w:tr>
      <w:tr w:rsidR="00204E31" w:rsidRPr="00204E31" w:rsidTr="004B35F8">
        <w:trPr>
          <w:jc w:val="center"/>
        </w:trPr>
        <w:tc>
          <w:tcPr>
            <w:tcW w:w="3599" w:type="dxa"/>
            <w:vMerge/>
          </w:tcPr>
          <w:p w:rsidR="00203869" w:rsidRPr="00204E31" w:rsidRDefault="00203869" w:rsidP="004B35F8">
            <w:pPr>
              <w:pStyle w:val="TAL"/>
              <w:rPr>
                <w:lang w:val="en-GB" w:eastAsia="ja-JP"/>
              </w:rPr>
            </w:pPr>
          </w:p>
        </w:tc>
        <w:tc>
          <w:tcPr>
            <w:tcW w:w="3985" w:type="dxa"/>
          </w:tcPr>
          <w:p w:rsidR="00203869" w:rsidRPr="00204E31" w:rsidRDefault="00203869" w:rsidP="004B35F8">
            <w:pPr>
              <w:pStyle w:val="TAL"/>
              <w:rPr>
                <w:lang w:val="en-GB" w:eastAsia="ja-JP"/>
              </w:rPr>
            </w:pPr>
            <w:r w:rsidRPr="00204E31">
              <w:rPr>
                <w:lang w:val="en-GB" w:eastAsia="ja-JP"/>
              </w:rPr>
              <w:t>TP IDs</w:t>
            </w:r>
          </w:p>
        </w:tc>
      </w:tr>
      <w:tr w:rsidR="00204E31" w:rsidRPr="00204E31" w:rsidTr="004B35F8">
        <w:trPr>
          <w:jc w:val="center"/>
        </w:trPr>
        <w:tc>
          <w:tcPr>
            <w:tcW w:w="3599" w:type="dxa"/>
            <w:vMerge/>
          </w:tcPr>
          <w:p w:rsidR="004B35F8" w:rsidRPr="00204E31" w:rsidRDefault="004B35F8" w:rsidP="004B35F8">
            <w:pPr>
              <w:pStyle w:val="TAL"/>
              <w:rPr>
                <w:lang w:val="en-GB" w:eastAsia="ja-JP"/>
              </w:rPr>
            </w:pPr>
          </w:p>
        </w:tc>
        <w:tc>
          <w:tcPr>
            <w:tcW w:w="3985" w:type="dxa"/>
          </w:tcPr>
          <w:p w:rsidR="004B35F8" w:rsidRPr="00204E31" w:rsidRDefault="004B35F8" w:rsidP="004B35F8">
            <w:pPr>
              <w:pStyle w:val="TAL"/>
              <w:rPr>
                <w:lang w:val="en-GB" w:eastAsia="ja-JP"/>
              </w:rPr>
            </w:pPr>
            <w:r w:rsidRPr="00204E31">
              <w:rPr>
                <w:lang w:val="en-GB" w:eastAsia="ja-JP"/>
              </w:rPr>
              <w:t>Downlink timing measurements</w:t>
            </w:r>
          </w:p>
        </w:tc>
      </w:tr>
      <w:tr w:rsidR="00FE42EB" w:rsidRPr="00204E31" w:rsidTr="00C11D2E">
        <w:trPr>
          <w:jc w:val="center"/>
        </w:trPr>
        <w:tc>
          <w:tcPr>
            <w:tcW w:w="3599" w:type="dxa"/>
          </w:tcPr>
          <w:p w:rsidR="00FE42EB" w:rsidRPr="00204E31" w:rsidRDefault="00FE42EB" w:rsidP="00C11D2E">
            <w:pPr>
              <w:pStyle w:val="TAL"/>
              <w:rPr>
                <w:lang w:val="en-GB" w:eastAsia="ja-JP"/>
              </w:rPr>
            </w:pPr>
            <w:r w:rsidRPr="00204E31">
              <w:rPr>
                <w:lang w:val="en-GB" w:eastAsia="ja-JP"/>
              </w:rPr>
              <w:t>Information used to compute a reference time corresponding to the downlink timing measurements to allow correlation of downlink timing measurements with motion information independently obtained from motion sensors</w:t>
            </w:r>
          </w:p>
        </w:tc>
        <w:tc>
          <w:tcPr>
            <w:tcW w:w="3985" w:type="dxa"/>
          </w:tcPr>
          <w:p w:rsidR="00FE42EB" w:rsidRPr="00204E31" w:rsidRDefault="00FE42EB" w:rsidP="00C11D2E">
            <w:pPr>
              <w:pStyle w:val="TAL"/>
              <w:rPr>
                <w:lang w:val="en-GB" w:eastAsia="ja-JP"/>
              </w:rPr>
            </w:pPr>
            <w:r w:rsidRPr="00204E31">
              <w:rPr>
                <w:lang w:val="en-GB" w:eastAsia="ja-JP"/>
              </w:rPr>
              <w:t>Delta SFN for each neighbour cell</w:t>
            </w:r>
          </w:p>
        </w:tc>
      </w:tr>
    </w:tbl>
    <w:p w:rsidR="004B35F8" w:rsidRPr="00204E31" w:rsidRDefault="004B35F8" w:rsidP="00BC3130"/>
    <w:p w:rsidR="004B35F8" w:rsidRPr="00204E31" w:rsidRDefault="004B35F8" w:rsidP="004B35F8">
      <w:pPr>
        <w:pStyle w:val="Heading3"/>
      </w:pPr>
      <w:bookmarkStart w:id="415" w:name="_Toc12401843"/>
      <w:bookmarkStart w:id="416" w:name="_Toc37259709"/>
      <w:bookmarkStart w:id="417" w:name="OLE_LINK29"/>
      <w:bookmarkStart w:id="418" w:name="OLE_LINK30"/>
      <w:r w:rsidRPr="00204E31">
        <w:t>8.2.3</w:t>
      </w:r>
      <w:r w:rsidRPr="00204E31">
        <w:tab/>
        <w:t>Downlink Positioning Procedures</w:t>
      </w:r>
      <w:bookmarkEnd w:id="415"/>
      <w:bookmarkEnd w:id="416"/>
    </w:p>
    <w:p w:rsidR="000A51C3" w:rsidRPr="00204E31" w:rsidRDefault="004B35F8" w:rsidP="000A51C3">
      <w:r w:rsidRPr="00204E31">
        <w:t xml:space="preserve">The procedures described in this </w:t>
      </w:r>
      <w:r w:rsidR="00204E31">
        <w:t>clause</w:t>
      </w:r>
      <w:r w:rsidRPr="00204E31">
        <w:t xml:space="preserve"> support downlink positioning measurements obtained by the UE and provided to the E-SMLC using LPP, or obtained by the eNode B and provided to the E-SMLC using LPPa.</w:t>
      </w:r>
    </w:p>
    <w:p w:rsidR="004B35F8" w:rsidRPr="00204E31" w:rsidRDefault="000A51C3" w:rsidP="000A51C3">
      <w:r w:rsidRPr="00204E31">
        <w:t>In this version of the specification only the UE-assisted downlink positioning is supported.</w:t>
      </w:r>
    </w:p>
    <w:p w:rsidR="004B35F8" w:rsidRPr="00204E31" w:rsidRDefault="004B35F8" w:rsidP="004B35F8">
      <w:pPr>
        <w:pStyle w:val="Heading4"/>
      </w:pPr>
      <w:bookmarkStart w:id="419" w:name="_Toc12401844"/>
      <w:bookmarkStart w:id="420" w:name="_Toc37259710"/>
      <w:r w:rsidRPr="00204E31">
        <w:t>8.2.3.1</w:t>
      </w:r>
      <w:r w:rsidRPr="00204E31">
        <w:tab/>
      </w:r>
      <w:bookmarkEnd w:id="417"/>
      <w:bookmarkEnd w:id="418"/>
      <w:r w:rsidRPr="00204E31">
        <w:t>Capability Transfer Procedure</w:t>
      </w:r>
      <w:bookmarkEnd w:id="419"/>
      <w:bookmarkEnd w:id="420"/>
    </w:p>
    <w:p w:rsidR="00361B56" w:rsidRPr="00204E31" w:rsidRDefault="00361B56" w:rsidP="00361B56">
      <w:r w:rsidRPr="00204E31">
        <w:t xml:space="preserve">The Capability Transfer procedure for Downlink positioning is described in </w:t>
      </w:r>
      <w:r w:rsidR="00204E31">
        <w:t>clause</w:t>
      </w:r>
      <w:r w:rsidRPr="00204E31">
        <w:t xml:space="preserve"> 7.1.2.1.</w:t>
      </w:r>
    </w:p>
    <w:p w:rsidR="004B35F8" w:rsidRPr="00204E31" w:rsidRDefault="004B35F8" w:rsidP="004B35F8">
      <w:pPr>
        <w:pStyle w:val="Heading5"/>
      </w:pPr>
      <w:bookmarkStart w:id="421" w:name="_Toc12401845"/>
      <w:bookmarkStart w:id="422" w:name="_Toc37259711"/>
      <w:r w:rsidRPr="00204E31">
        <w:t>8.2.3.1.1</w:t>
      </w:r>
      <w:r w:rsidRPr="00204E31">
        <w:tab/>
      </w:r>
      <w:r w:rsidR="001426BB" w:rsidRPr="00204E31">
        <w:t>Void</w:t>
      </w:r>
      <w:bookmarkEnd w:id="421"/>
      <w:bookmarkEnd w:id="422"/>
    </w:p>
    <w:p w:rsidR="004B35F8" w:rsidRPr="00204E31" w:rsidRDefault="004B35F8" w:rsidP="004B35F8">
      <w:pPr>
        <w:pStyle w:val="Heading4"/>
      </w:pPr>
      <w:bookmarkStart w:id="423" w:name="_Toc12401846"/>
      <w:bookmarkStart w:id="424" w:name="_Toc37259712"/>
      <w:r w:rsidRPr="00204E31">
        <w:t>8.2.3.2</w:t>
      </w:r>
      <w:r w:rsidRPr="00204E31">
        <w:tab/>
        <w:t xml:space="preserve">Assistance Data </w:t>
      </w:r>
      <w:r w:rsidR="00361B56" w:rsidRPr="00204E31">
        <w:t xml:space="preserve">Transfer </w:t>
      </w:r>
      <w:r w:rsidRPr="00204E31">
        <w:t>Procedure</w:t>
      </w:r>
      <w:bookmarkEnd w:id="423"/>
      <w:bookmarkEnd w:id="424"/>
    </w:p>
    <w:p w:rsidR="004B35F8" w:rsidRPr="00204E31" w:rsidRDefault="004B35F8" w:rsidP="004B35F8">
      <w:pPr>
        <w:pStyle w:val="Heading5"/>
      </w:pPr>
      <w:bookmarkStart w:id="425" w:name="_Toc12401847"/>
      <w:bookmarkStart w:id="426" w:name="_Toc37259713"/>
      <w:r w:rsidRPr="00204E31">
        <w:t>8.2.3.2.1</w:t>
      </w:r>
      <w:r w:rsidRPr="00204E31">
        <w:tab/>
        <w:t xml:space="preserve">Assistance Data </w:t>
      </w:r>
      <w:r w:rsidR="00361B56" w:rsidRPr="00204E31">
        <w:t xml:space="preserve">Transfer </w:t>
      </w:r>
      <w:r w:rsidRPr="00204E31">
        <w:t>between E-SMLC and UE</w:t>
      </w:r>
      <w:bookmarkEnd w:id="425"/>
      <w:bookmarkEnd w:id="426"/>
    </w:p>
    <w:p w:rsidR="004B35F8" w:rsidRPr="00204E31" w:rsidRDefault="004B35F8" w:rsidP="004B35F8">
      <w:r w:rsidRPr="00204E3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rsidR="004B35F8" w:rsidRPr="00204E31" w:rsidRDefault="004B35F8" w:rsidP="004B35F8">
      <w:pPr>
        <w:pStyle w:val="Heading5"/>
      </w:pPr>
      <w:bookmarkStart w:id="427" w:name="_Toc12401848"/>
      <w:bookmarkStart w:id="428" w:name="_Toc37259714"/>
      <w:r w:rsidRPr="00204E31">
        <w:t>8.2.3.2.1.1</w:t>
      </w:r>
      <w:r w:rsidRPr="00204E31">
        <w:tab/>
        <w:t>E-SMLC-initiated assistance data delivery</w:t>
      </w:r>
      <w:bookmarkEnd w:id="427"/>
      <w:bookmarkEnd w:id="428"/>
    </w:p>
    <w:p w:rsidR="004B35F8" w:rsidRPr="00204E31" w:rsidRDefault="004B35F8" w:rsidP="004B35F8">
      <w:r w:rsidRPr="00204E31">
        <w:t>Figure 8.2.3</w:t>
      </w:r>
      <w:r w:rsidR="00915405" w:rsidRPr="00204E31">
        <w:t>.2.1.1-1</w:t>
      </w:r>
      <w:r w:rsidRPr="00204E31">
        <w:t xml:space="preserve"> shows the Assistance Data Delivery operations for the downlink positioning method when the proced</w:t>
      </w:r>
      <w:r w:rsidR="00375A39" w:rsidRPr="00204E31">
        <w:t>ure is initiated by the E-SMLC.</w:t>
      </w:r>
    </w:p>
    <w:p w:rsidR="00375A39" w:rsidRPr="00204E31" w:rsidRDefault="00E30C13" w:rsidP="00375A39">
      <w:pPr>
        <w:pStyle w:val="TH"/>
      </w:pPr>
      <w:r w:rsidRPr="00204E31">
        <w:object w:dxaOrig="4921" w:dyaOrig="2071">
          <v:shape id="_x0000_i1064" type="#_x0000_t75" style="width:362.25pt;height:152.25pt" o:ole="">
            <v:imagedata r:id="rId87" o:title=""/>
          </v:shape>
          <o:OLEObject Type="Embed" ProgID="Visio.Drawing.15" ShapeID="_x0000_i1064" DrawAspect="Content" ObjectID="_1656719329" r:id="rId88"/>
        </w:object>
      </w:r>
    </w:p>
    <w:p w:rsidR="004B35F8" w:rsidRPr="00204E31" w:rsidRDefault="004B35F8" w:rsidP="00014BBF">
      <w:pPr>
        <w:pStyle w:val="TF"/>
      </w:pPr>
      <w:r w:rsidRPr="00204E31">
        <w:t>Figure 8.2.3</w:t>
      </w:r>
      <w:r w:rsidR="00915405" w:rsidRPr="00204E31">
        <w:t>.2.1.1-1</w:t>
      </w:r>
      <w:r w:rsidRPr="00204E31">
        <w:t>: E</w:t>
      </w:r>
      <w:r w:rsidRPr="00204E31">
        <w:noBreakHyphen/>
        <w:t>SMLC-initiated Assistance Data Delivery Procedure</w:t>
      </w:r>
    </w:p>
    <w:p w:rsidR="004B35F8" w:rsidRPr="00204E31" w:rsidRDefault="004B35F8" w:rsidP="004B35F8"/>
    <w:p w:rsidR="004B35F8" w:rsidRPr="00204E31" w:rsidRDefault="004B35F8" w:rsidP="004B35F8">
      <w:pPr>
        <w:pStyle w:val="B1"/>
      </w:pPr>
      <w:r w:rsidRPr="00204E31" w:rsidDel="00BE2A6C">
        <w:lastRenderedPageBreak/>
        <w:t xml:space="preserve"> </w:t>
      </w:r>
      <w:r w:rsidRPr="00204E31">
        <w:t>(1)</w:t>
      </w:r>
      <w:r w:rsidRPr="00204E31">
        <w:tab/>
        <w:t xml:space="preserve">The E-SMLC determines that assistance data needs to be provided to the UE (e.g., as part of a positioning procedure) and sends an LPP Provide Assistance Data </w:t>
      </w:r>
      <w:r w:rsidR="00361B56" w:rsidRPr="00204E31">
        <w:t xml:space="preserve">message </w:t>
      </w:r>
      <w:r w:rsidRPr="00204E31">
        <w:t xml:space="preserve">to the UE. This message may include any of the downlink positioning assistance data defined in </w:t>
      </w:r>
      <w:r w:rsidR="00204E31">
        <w:t>clause</w:t>
      </w:r>
      <w:r w:rsidRPr="00204E31">
        <w:t xml:space="preserve"> 8.2.2.1.</w:t>
      </w:r>
    </w:p>
    <w:p w:rsidR="004B35F8" w:rsidRPr="00204E31" w:rsidRDefault="004B35F8" w:rsidP="004B35F8">
      <w:pPr>
        <w:pStyle w:val="Heading5"/>
      </w:pPr>
      <w:bookmarkStart w:id="429" w:name="_Toc12401849"/>
      <w:bookmarkStart w:id="430" w:name="_Toc37259715"/>
      <w:r w:rsidRPr="00204E31">
        <w:t>8.2.3.2.1.2</w:t>
      </w:r>
      <w:r w:rsidRPr="00204E31">
        <w:tab/>
        <w:t xml:space="preserve">UE-initiated assistance data </w:t>
      </w:r>
      <w:r w:rsidR="00361B56" w:rsidRPr="00204E31">
        <w:t>transfer</w:t>
      </w:r>
      <w:bookmarkEnd w:id="429"/>
      <w:bookmarkEnd w:id="430"/>
    </w:p>
    <w:p w:rsidR="004B35F8" w:rsidRPr="00204E31" w:rsidRDefault="004B35F8" w:rsidP="004B35F8">
      <w:r w:rsidRPr="00204E31">
        <w:t>Figure 8.2.3</w:t>
      </w:r>
      <w:r w:rsidR="000C0F59" w:rsidRPr="00204E31">
        <w:t>.2.1.2-1</w:t>
      </w:r>
      <w:r w:rsidRPr="00204E31">
        <w:t xml:space="preserve"> shows the Assistance Data </w:t>
      </w:r>
      <w:r w:rsidR="00361B56" w:rsidRPr="00204E31">
        <w:t xml:space="preserve">Transfer </w:t>
      </w:r>
      <w:r w:rsidRPr="00204E31">
        <w:t>operations for the downlink positioning method when the pr</w:t>
      </w:r>
      <w:r w:rsidR="00375A39" w:rsidRPr="00204E31">
        <w:t>ocedure is initiated by the UE.</w:t>
      </w:r>
    </w:p>
    <w:p w:rsidR="00375A39" w:rsidRPr="00204E31" w:rsidRDefault="00E30C13" w:rsidP="00375A39">
      <w:pPr>
        <w:pStyle w:val="TH"/>
      </w:pPr>
      <w:r w:rsidRPr="00204E31">
        <w:object w:dxaOrig="4921" w:dyaOrig="1996">
          <v:shape id="_x0000_i1065" type="#_x0000_t75" style="width:367.5pt;height:149.25pt" o:ole="">
            <v:imagedata r:id="rId89" o:title=""/>
          </v:shape>
          <o:OLEObject Type="Embed" ProgID="Visio.Drawing.15" ShapeID="_x0000_i1065" DrawAspect="Content" ObjectID="_1656719330" r:id="rId90"/>
        </w:object>
      </w:r>
    </w:p>
    <w:p w:rsidR="004B35F8" w:rsidRPr="00204E31" w:rsidRDefault="004B35F8" w:rsidP="00014BBF">
      <w:pPr>
        <w:pStyle w:val="TF"/>
      </w:pPr>
      <w:r w:rsidRPr="00204E31">
        <w:t>Figure 8.2.3</w:t>
      </w:r>
      <w:r w:rsidR="000C0F59" w:rsidRPr="00204E31">
        <w:t>.2.1.2-1</w:t>
      </w:r>
      <w:r w:rsidRPr="00204E31">
        <w:t xml:space="preserve">: UE-initiated Assistance Data </w:t>
      </w:r>
      <w:r w:rsidR="006B4F3D" w:rsidRPr="00204E31">
        <w:t xml:space="preserve">Transfer </w:t>
      </w:r>
      <w:r w:rsidRPr="00204E31">
        <w:t>Procedure</w:t>
      </w:r>
    </w:p>
    <w:p w:rsidR="004B35F8" w:rsidRPr="00204E31" w:rsidRDefault="004B35F8" w:rsidP="004B35F8">
      <w:pPr>
        <w:pStyle w:val="B1"/>
      </w:pPr>
      <w:r w:rsidRPr="00204E31" w:rsidDel="00BE2A6C">
        <w:t xml:space="preserve"> </w:t>
      </w:r>
      <w:r w:rsidRPr="00204E31">
        <w:t>(1)</w:t>
      </w:r>
      <w:r w:rsidRPr="00204E31">
        <w:tab/>
        <w:t xml:space="preserve">The UE determines that certain downlink positioning assistance data are desired (e.g., in case the UE requires its own location with autonomous self location, or as part of a positioning procedure when the E-SMLC-provided assistance data are not sufficient for the UE to fulfill the request) and sends an LPP Request Assistance Data </w:t>
      </w:r>
      <w:r w:rsidR="006B4F3D" w:rsidRPr="00204E31">
        <w:t xml:space="preserve">message </w:t>
      </w:r>
      <w:r w:rsidRPr="00204E31">
        <w:t xml:space="preserve">to the E-SMLC. This request includes an indication of which specific downlink </w:t>
      </w:r>
      <w:r w:rsidR="00D16EBC" w:rsidRPr="00204E31">
        <w:t xml:space="preserve">assistance data are requested. </w:t>
      </w:r>
      <w:r w:rsidRPr="00204E31">
        <w:t>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neighbour eNodeBs, as well as E-CID measurements.</w:t>
      </w:r>
    </w:p>
    <w:p w:rsidR="004B35F8" w:rsidRPr="00204E31" w:rsidRDefault="004B35F8" w:rsidP="004B35F8">
      <w:pPr>
        <w:pStyle w:val="B1"/>
        <w:rPr>
          <w:lang w:eastAsia="zh-TW"/>
        </w:rPr>
      </w:pPr>
      <w:r w:rsidRPr="00204E31">
        <w:t>(2)</w:t>
      </w:r>
      <w:r w:rsidRPr="00204E31">
        <w:tab/>
        <w:t>The E-SMLC provides the requested assistance in an LPP Provide Assistance Data</w:t>
      </w:r>
      <w:r w:rsidR="00B136F2" w:rsidRPr="00204E31">
        <w:t xml:space="preserve"> message</w:t>
      </w:r>
      <w:r w:rsidRPr="00204E31">
        <w:t xml:space="preserve">, if available at the E-SMLC.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E07436" w:rsidRPr="00204E31">
        <w:t xml:space="preserve">return any information that can be provided in </w:t>
      </w:r>
      <w:r w:rsidR="00E07436" w:rsidRPr="00204E31">
        <w:rPr>
          <w:lang w:eastAsia="zh-TW"/>
        </w:rPr>
        <w:t xml:space="preserve">an </w:t>
      </w:r>
      <w:r w:rsidR="00E07436" w:rsidRPr="00204E31">
        <w:t xml:space="preserve">LPP </w:t>
      </w:r>
      <w:r w:rsidR="00E07436" w:rsidRPr="00204E31">
        <w:rPr>
          <w:lang w:eastAsia="zh-TW"/>
        </w:rPr>
        <w:t xml:space="preserve">message of type </w:t>
      </w:r>
      <w:r w:rsidR="00E07436" w:rsidRPr="00204E31">
        <w:t>Provide Assistance Data</w:t>
      </w:r>
      <w:r w:rsidR="00E07436" w:rsidRPr="00204E31">
        <w:rPr>
          <w:lang w:eastAsia="zh-TW"/>
        </w:rPr>
        <w:t xml:space="preserve"> which includes a cause indication for the not provided assistance data.</w:t>
      </w:r>
    </w:p>
    <w:p w:rsidR="004B35F8" w:rsidRPr="00204E31" w:rsidRDefault="004B35F8" w:rsidP="004B35F8">
      <w:pPr>
        <w:pStyle w:val="Heading5"/>
      </w:pPr>
      <w:bookmarkStart w:id="431" w:name="_Toc12401850"/>
      <w:bookmarkStart w:id="432" w:name="_Toc37259716"/>
      <w:r w:rsidRPr="00204E31">
        <w:t>8.2.3.2.2</w:t>
      </w:r>
      <w:r w:rsidRPr="00204E31">
        <w:tab/>
        <w:t>Assistance Data De</w:t>
      </w:r>
      <w:r w:rsidR="00C46E15" w:rsidRPr="00204E31">
        <w:t>livery between E-SMLC and eNode</w:t>
      </w:r>
      <w:r w:rsidRPr="00204E31">
        <w:t>B</w:t>
      </w:r>
      <w:bookmarkEnd w:id="431"/>
      <w:bookmarkEnd w:id="432"/>
    </w:p>
    <w:p w:rsidR="004B35F8" w:rsidRPr="00204E31" w:rsidRDefault="004B35F8" w:rsidP="004B35F8">
      <w:r w:rsidRPr="00204E31">
        <w:t>The purpose of this p</w:t>
      </w:r>
      <w:r w:rsidR="00C46E15" w:rsidRPr="00204E31">
        <w:t>rocedure is to enable the eNode</w:t>
      </w:r>
      <w:r w:rsidRPr="00204E31">
        <w:t>B to provide assistance data to the E-SMLC, for subsequent delivery to the UE using the procedures of sub</w:t>
      </w:r>
      <w:r w:rsidR="00C46E15" w:rsidRPr="00204E31">
        <w:t xml:space="preserve"> </w:t>
      </w:r>
      <w:r w:rsidRPr="00204E31">
        <w:t>clause 8.2.3.2.1 or for use in the calculation of positioning estimates at the E-SMLC.</w:t>
      </w:r>
    </w:p>
    <w:p w:rsidR="00F42662" w:rsidRPr="00204E31" w:rsidRDefault="003123A7" w:rsidP="004B35F8">
      <w:pPr>
        <w:pStyle w:val="Heading5"/>
      </w:pPr>
      <w:bookmarkStart w:id="433" w:name="_Toc12401851"/>
      <w:bookmarkStart w:id="434" w:name="_Toc37259717"/>
      <w:r w:rsidRPr="00204E31">
        <w:t>8.2.3.2.2</w:t>
      </w:r>
      <w:r w:rsidR="004B35F8" w:rsidRPr="00204E31">
        <w:t>.1</w:t>
      </w:r>
      <w:r w:rsidR="004B35F8" w:rsidRPr="00204E31">
        <w:tab/>
      </w:r>
      <w:r w:rsidR="00F42662" w:rsidRPr="00204E31">
        <w:t>Void</w:t>
      </w:r>
      <w:bookmarkEnd w:id="433"/>
      <w:bookmarkEnd w:id="434"/>
    </w:p>
    <w:p w:rsidR="004B35F8" w:rsidRPr="00204E31" w:rsidRDefault="004B35F8" w:rsidP="00F42662"/>
    <w:p w:rsidR="004B35F8" w:rsidRPr="00204E31" w:rsidRDefault="003123A7" w:rsidP="004B35F8">
      <w:pPr>
        <w:pStyle w:val="Heading5"/>
      </w:pPr>
      <w:bookmarkStart w:id="435" w:name="_Toc12401852"/>
      <w:bookmarkStart w:id="436" w:name="_Toc37259718"/>
      <w:r w:rsidRPr="00204E31">
        <w:t>8.2.3.2.2</w:t>
      </w:r>
      <w:r w:rsidR="004B35F8" w:rsidRPr="00204E31">
        <w:t>.2</w:t>
      </w:r>
      <w:r w:rsidR="004B35F8" w:rsidRPr="00204E31">
        <w:tab/>
        <w:t>E-SMLC-initiated assistance data delivery to the E-SMLC</w:t>
      </w:r>
      <w:bookmarkEnd w:id="435"/>
      <w:bookmarkEnd w:id="436"/>
    </w:p>
    <w:p w:rsidR="004B35F8" w:rsidRPr="00204E31" w:rsidRDefault="004B35F8" w:rsidP="004B35F8">
      <w:r w:rsidRPr="00204E31">
        <w:t>Figure 8.2.3</w:t>
      </w:r>
      <w:r w:rsidR="008957C4" w:rsidRPr="00204E31">
        <w:t>.2.2.2-1</w:t>
      </w:r>
      <w:r w:rsidRPr="00204E31">
        <w:t xml:space="preserve"> shows the Assistance Data De</w:t>
      </w:r>
      <w:r w:rsidR="00C46E15" w:rsidRPr="00204E31">
        <w:t>livery operation from the eNode</w:t>
      </w:r>
      <w:r w:rsidRPr="00204E31">
        <w:t>B to the E-SMLC for the downlink positioning method, in the case that the procedure is initiated by the E-SMLC.</w:t>
      </w:r>
    </w:p>
    <w:p w:rsidR="004B35F8" w:rsidRPr="00204E31" w:rsidRDefault="00C46E15" w:rsidP="00014BBF">
      <w:pPr>
        <w:pStyle w:val="TH"/>
      </w:pPr>
      <w:r w:rsidRPr="00204E31">
        <w:object w:dxaOrig="6536" w:dyaOrig="1895">
          <v:shape id="_x0000_i1066" type="#_x0000_t75" style="width:327pt;height:94.5pt" o:ole="">
            <v:imagedata r:id="rId91" o:title=""/>
          </v:shape>
          <o:OLEObject Type="Embed" ProgID="Visio.Drawing.11" ShapeID="_x0000_i1066" DrawAspect="Content" ObjectID="_1656719331" r:id="rId92"/>
        </w:object>
      </w:r>
    </w:p>
    <w:p w:rsidR="004B35F8" w:rsidRPr="00204E31" w:rsidRDefault="004B35F8" w:rsidP="00014BBF">
      <w:pPr>
        <w:pStyle w:val="TF"/>
      </w:pPr>
      <w:r w:rsidRPr="00204E31">
        <w:t>Figure 8.2.3</w:t>
      </w:r>
      <w:r w:rsidR="008957C4" w:rsidRPr="00204E31">
        <w:t>.2.2.2-1</w:t>
      </w:r>
      <w:r w:rsidRPr="00204E31">
        <w:t>: E-SMLC-initiated Assistance Data Delivery Procedure</w:t>
      </w:r>
    </w:p>
    <w:p w:rsidR="004B35F8" w:rsidRPr="00204E31" w:rsidRDefault="004B35F8" w:rsidP="004B35F8">
      <w:pPr>
        <w:pStyle w:val="B1"/>
      </w:pPr>
      <w:r w:rsidRPr="00204E31">
        <w:t>(1)</w:t>
      </w:r>
      <w:r w:rsidRPr="00204E31">
        <w:tab/>
        <w:t xml:space="preserve">The E-SMLC determines that certain downlink positioning assistance data are desired (e.g., as part of a periodic update or as triggered by OAM) and sends an LPPa </w:t>
      </w:r>
      <w:r w:rsidR="00C46E15" w:rsidRPr="00204E31">
        <w:t>OTDOA INFORMATION REQUEST message</w:t>
      </w:r>
      <w:r w:rsidRPr="00204E31">
        <w:t xml:space="preserve"> to the eNode B. This request includes an indication of which specific downlink assistance data are requested.</w:t>
      </w:r>
    </w:p>
    <w:p w:rsidR="004B35F8" w:rsidRPr="00204E31" w:rsidRDefault="004B35F8" w:rsidP="004B35F8">
      <w:pPr>
        <w:pStyle w:val="B1"/>
      </w:pPr>
      <w:r w:rsidRPr="00204E31">
        <w:t>(2)</w:t>
      </w:r>
      <w:r w:rsidRPr="00204E31">
        <w:tab/>
        <w:t>The eNode B provides the request</w:t>
      </w:r>
      <w:r w:rsidR="00C46E15" w:rsidRPr="00204E31">
        <w:t>ed assistance in an LPPa</w:t>
      </w:r>
      <w:r w:rsidRPr="00204E31">
        <w:t xml:space="preserve"> </w:t>
      </w:r>
      <w:r w:rsidR="00C46E15" w:rsidRPr="00204E31">
        <w:t>OTDOA INFORMATION RESPONSE message</w:t>
      </w:r>
      <w:r w:rsidRPr="00204E31">
        <w:t xml:space="preserve">, if available at the eNode B. If </w:t>
      </w:r>
      <w:r w:rsidR="00F42662" w:rsidRPr="00204E31">
        <w:t>the eNode B is not able to provide any information, it returns a</w:t>
      </w:r>
      <w:r w:rsidR="00C46E15" w:rsidRPr="00204E31">
        <w:t xml:space="preserve">n OTDOA INFORMATION FAILURE </w:t>
      </w:r>
      <w:r w:rsidR="00F42662" w:rsidRPr="00204E31">
        <w:t>message indicating the cause of the failure</w:t>
      </w:r>
      <w:r w:rsidRPr="00204E31">
        <w:t>.</w:t>
      </w:r>
    </w:p>
    <w:p w:rsidR="004B35F8" w:rsidRPr="00204E31" w:rsidRDefault="00307994" w:rsidP="004B35F8">
      <w:pPr>
        <w:pStyle w:val="Heading4"/>
      </w:pPr>
      <w:bookmarkStart w:id="437" w:name="_Toc12401853"/>
      <w:bookmarkStart w:id="438" w:name="_Toc37259719"/>
      <w:r w:rsidRPr="00204E31">
        <w:t>8.2.3.3</w:t>
      </w:r>
      <w:r w:rsidR="004B35F8" w:rsidRPr="00204E31">
        <w:tab/>
      </w:r>
      <w:r w:rsidR="00B136F2" w:rsidRPr="00204E31">
        <w:t>Location Information Transfer</w:t>
      </w:r>
      <w:r w:rsidR="004B35F8" w:rsidRPr="00204E31">
        <w:t xml:space="preserve"> Procedure</w:t>
      </w:r>
      <w:bookmarkEnd w:id="437"/>
      <w:bookmarkEnd w:id="438"/>
    </w:p>
    <w:p w:rsidR="004B35F8" w:rsidRPr="00204E31" w:rsidRDefault="004B35F8" w:rsidP="004B35F8">
      <w:r w:rsidRPr="00204E31">
        <w:t>The purpose of this procedure is to enable the E-SMLC to request position measurements from the UE, or to enable the UE to provide location measurements to the E-SMLC for position calculation (e.g., in case of basic self location where the UE requests its own location).</w:t>
      </w:r>
    </w:p>
    <w:p w:rsidR="004B35F8" w:rsidRPr="00204E31" w:rsidRDefault="002514C8" w:rsidP="004B35F8">
      <w:pPr>
        <w:pStyle w:val="Heading5"/>
      </w:pPr>
      <w:bookmarkStart w:id="439" w:name="_Toc12401854"/>
      <w:bookmarkStart w:id="440" w:name="_Toc37259720"/>
      <w:r w:rsidRPr="00204E31">
        <w:t>8.2.3.3.1</w:t>
      </w:r>
      <w:r w:rsidRPr="00204E31">
        <w:tab/>
      </w:r>
      <w:r w:rsidR="004B35F8" w:rsidRPr="00204E31">
        <w:t xml:space="preserve">E-SMLC-initiated </w:t>
      </w:r>
      <w:r w:rsidR="00B136F2" w:rsidRPr="00204E31">
        <w:t>Location Information Transfer</w:t>
      </w:r>
      <w:bookmarkEnd w:id="439"/>
      <w:bookmarkEnd w:id="440"/>
    </w:p>
    <w:p w:rsidR="004B35F8" w:rsidRPr="00204E31" w:rsidRDefault="004B35F8" w:rsidP="004B35F8">
      <w:r w:rsidRPr="00204E31">
        <w:t>Figure 8.2.3</w:t>
      </w:r>
      <w:r w:rsidR="008957C4" w:rsidRPr="00204E31">
        <w:t>.3.1-1</w:t>
      </w:r>
      <w:r w:rsidRPr="00204E31">
        <w:t xml:space="preserve"> shows the </w:t>
      </w:r>
      <w:r w:rsidR="00B136F2" w:rsidRPr="00204E31">
        <w:t>Location Information Transfer</w:t>
      </w:r>
      <w:r w:rsidRPr="00204E31">
        <w:t xml:space="preserve"> operations for the downlink positioning method when the procedure is initiated by the E-SMLC.</w:t>
      </w:r>
    </w:p>
    <w:p w:rsidR="00375A39" w:rsidRPr="00204E31" w:rsidRDefault="00E30C13" w:rsidP="00375A39">
      <w:pPr>
        <w:pStyle w:val="TH"/>
      </w:pPr>
      <w:r w:rsidRPr="00204E31">
        <w:object w:dxaOrig="5206" w:dyaOrig="2131">
          <v:shape id="_x0000_i1067" type="#_x0000_t75" style="width:386.25pt;height:158.25pt" o:ole="">
            <v:imagedata r:id="rId93" o:title=""/>
          </v:shape>
          <o:OLEObject Type="Embed" ProgID="Visio.Drawing.15" ShapeID="_x0000_i1067" DrawAspect="Content" ObjectID="_1656719332" r:id="rId94"/>
        </w:object>
      </w:r>
    </w:p>
    <w:p w:rsidR="004B35F8" w:rsidRPr="00204E31" w:rsidRDefault="004B35F8" w:rsidP="00014BBF">
      <w:pPr>
        <w:pStyle w:val="TF"/>
      </w:pPr>
      <w:r w:rsidRPr="00204E31">
        <w:t>Figure 8.2.3</w:t>
      </w:r>
      <w:r w:rsidR="008957C4" w:rsidRPr="00204E31">
        <w:t>.3.1-1</w:t>
      </w:r>
      <w:r w:rsidRPr="00204E31">
        <w:t xml:space="preserve">: E-SMLC-initiated </w:t>
      </w:r>
      <w:r w:rsidR="00B136F2" w:rsidRPr="00204E31">
        <w:t>Location Information Transfer</w:t>
      </w:r>
      <w:r w:rsidRPr="00204E31">
        <w:t xml:space="preserve"> Procedure</w:t>
      </w:r>
    </w:p>
    <w:p w:rsidR="004B35F8" w:rsidRPr="00204E31" w:rsidRDefault="004B35F8" w:rsidP="004B35F8">
      <w:pPr>
        <w:pStyle w:val="B1"/>
      </w:pPr>
      <w:r w:rsidRPr="00204E31">
        <w:t>(1)</w:t>
      </w:r>
      <w:r w:rsidRPr="00204E31">
        <w:tab/>
      </w:r>
      <w:r w:rsidR="00B136F2" w:rsidRPr="00204E31">
        <w:t>T</w:t>
      </w:r>
      <w:r w:rsidRPr="00204E31">
        <w:t xml:space="preserve">he E-SMLC sends an LPP Request Location Information </w:t>
      </w:r>
      <w:r w:rsidR="00B136F2" w:rsidRPr="00204E31">
        <w:t xml:space="preserve">message </w:t>
      </w:r>
      <w:r w:rsidRPr="00204E31">
        <w:t>to the UE. This request includes indication of downlink measurements requested, including any needed measurement configuration information, and required response time.</w:t>
      </w:r>
    </w:p>
    <w:p w:rsidR="004B35F8" w:rsidRPr="00204E31" w:rsidRDefault="004B35F8" w:rsidP="004B35F8">
      <w:pPr>
        <w:pStyle w:val="B1"/>
      </w:pPr>
      <w:r w:rsidRPr="00204E31">
        <w:t>(2)</w:t>
      </w:r>
      <w:r w:rsidRPr="00204E31">
        <w:tab/>
      </w:r>
      <w:r w:rsidR="00A40172" w:rsidRPr="00204E31">
        <w:t>T</w:t>
      </w:r>
      <w:r w:rsidRPr="00204E31">
        <w:t xml:space="preserve">he UE obtains downlink measurements as requested in step 1. The UE then sends an LPP Provide Location Information </w:t>
      </w:r>
      <w:r w:rsidR="00A40172" w:rsidRPr="00204E31">
        <w:t xml:space="preserve">message </w:t>
      </w:r>
      <w:r w:rsidRPr="00204E31">
        <w:t xml:space="preserve">to the E-SMLC, before the Response Time provided in step (1) elapsed, and includes the </w:t>
      </w:r>
      <w:r w:rsidR="00D16EBC" w:rsidRPr="00204E31">
        <w:t>obtained downlink measurements.</w:t>
      </w:r>
      <w:r w:rsidRPr="00204E31">
        <w:t xml:space="preserve"> If the UE is unable to perform the requested measurements, or the Response Time elapsed before any of the requested measurements were obtained, the UE </w:t>
      </w:r>
      <w:r w:rsidR="00405186" w:rsidRPr="00204E31">
        <w:t>return</w:t>
      </w:r>
      <w:r w:rsidR="00405186" w:rsidRPr="00204E31">
        <w:rPr>
          <w:lang w:eastAsia="zh-CN"/>
        </w:rPr>
        <w:t>s</w:t>
      </w:r>
      <w:r w:rsidR="00405186" w:rsidRPr="00204E31">
        <w:t xml:space="preserve"> any information that can be provided </w:t>
      </w:r>
      <w:r w:rsidR="005331D8" w:rsidRPr="00204E31">
        <w:t xml:space="preserve">in </w:t>
      </w:r>
      <w:r w:rsidR="00741210" w:rsidRPr="00204E31">
        <w:t>an LPP message of type Provide Location Information which includes a cause indication for the not provided location information.</w:t>
      </w:r>
    </w:p>
    <w:p w:rsidR="004B35F8" w:rsidRPr="00204E31" w:rsidRDefault="002514C8" w:rsidP="004B35F8">
      <w:pPr>
        <w:pStyle w:val="Heading5"/>
      </w:pPr>
      <w:bookmarkStart w:id="441" w:name="_Toc12401855"/>
      <w:bookmarkStart w:id="442" w:name="_Toc37259721"/>
      <w:r w:rsidRPr="00204E31">
        <w:t>8.2.3.3.2</w:t>
      </w:r>
      <w:r w:rsidRPr="00204E31">
        <w:tab/>
      </w:r>
      <w:r w:rsidR="004B35F8" w:rsidRPr="00204E31">
        <w:t xml:space="preserve">UE-initiated </w:t>
      </w:r>
      <w:r w:rsidR="00A40172" w:rsidRPr="00204E31">
        <w:t>Location Information Delivery procedure</w:t>
      </w:r>
      <w:bookmarkEnd w:id="441"/>
      <w:bookmarkEnd w:id="442"/>
    </w:p>
    <w:p w:rsidR="004B35F8" w:rsidRPr="00204E31" w:rsidRDefault="004B35F8" w:rsidP="004B35F8">
      <w:r w:rsidRPr="00204E31">
        <w:t>Figure 8.2.3</w:t>
      </w:r>
      <w:r w:rsidR="00351BC3" w:rsidRPr="00204E31">
        <w:t>.3.2-1</w:t>
      </w:r>
      <w:r w:rsidRPr="00204E31">
        <w:t xml:space="preserve"> shows the </w:t>
      </w:r>
      <w:r w:rsidR="00A40172" w:rsidRPr="00204E31">
        <w:t>Location Information Delivery procedure</w:t>
      </w:r>
      <w:r w:rsidRPr="00204E31">
        <w:t xml:space="preserve"> operations for the downlink positioning method when the procedure is initiated by the UE.</w:t>
      </w:r>
    </w:p>
    <w:p w:rsidR="00375A39" w:rsidRPr="00204E31" w:rsidRDefault="00E30C13" w:rsidP="00375A39">
      <w:pPr>
        <w:pStyle w:val="TH"/>
      </w:pPr>
      <w:r w:rsidRPr="00204E31">
        <w:object w:dxaOrig="4666" w:dyaOrig="1366">
          <v:shape id="_x0000_i1068" type="#_x0000_t75" style="width:348pt;height:102pt" o:ole="">
            <v:imagedata r:id="rId95" o:title=""/>
          </v:shape>
          <o:OLEObject Type="Embed" ProgID="Visio.Drawing.15" ShapeID="_x0000_i1068" DrawAspect="Content" ObjectID="_1656719333" r:id="rId96"/>
        </w:object>
      </w:r>
    </w:p>
    <w:p w:rsidR="004B35F8" w:rsidRPr="00204E31" w:rsidRDefault="004B35F8" w:rsidP="00645A89">
      <w:pPr>
        <w:pStyle w:val="TF"/>
      </w:pPr>
      <w:r w:rsidRPr="00204E31">
        <w:t>Figure 8.2.3</w:t>
      </w:r>
      <w:r w:rsidR="00351BC3" w:rsidRPr="00204E31">
        <w:t>.3.2-1</w:t>
      </w:r>
      <w:r w:rsidRPr="00204E31">
        <w:t xml:space="preserve">: UE-initiated </w:t>
      </w:r>
      <w:r w:rsidR="00823A32" w:rsidRPr="00204E31">
        <w:t>Location Information Delivery</w:t>
      </w:r>
      <w:r w:rsidRPr="00204E31">
        <w:t xml:space="preserve"> Procedure</w:t>
      </w:r>
      <w:r w:rsidR="00823A32" w:rsidRPr="00204E31">
        <w:t>.</w:t>
      </w:r>
    </w:p>
    <w:p w:rsidR="004B35F8" w:rsidRPr="00204E31" w:rsidRDefault="004B35F8" w:rsidP="004B35F8">
      <w:pPr>
        <w:pStyle w:val="B1"/>
      </w:pPr>
      <w:r w:rsidRPr="00204E31">
        <w:t>(1)</w:t>
      </w:r>
      <w:r w:rsidRPr="00204E31">
        <w:tab/>
        <w:t xml:space="preserve">The UE sends an LPP </w:t>
      </w:r>
      <w:r w:rsidR="00823A32" w:rsidRPr="00204E31">
        <w:t>Provide</w:t>
      </w:r>
      <w:r w:rsidRPr="00204E31">
        <w:t xml:space="preserve"> Location Information </w:t>
      </w:r>
      <w:r w:rsidR="00823A32" w:rsidRPr="00204E31">
        <w:t xml:space="preserve">message </w:t>
      </w:r>
      <w:r w:rsidRPr="00204E31">
        <w:t xml:space="preserve">to the E-SMLC. The Provide Location Information </w:t>
      </w:r>
      <w:r w:rsidR="00823A32" w:rsidRPr="00204E31">
        <w:t>message</w:t>
      </w:r>
      <w:r w:rsidRPr="00204E31">
        <w:t xml:space="preserve"> may include any UE downlink measurements already available at the UE.</w:t>
      </w:r>
    </w:p>
    <w:p w:rsidR="004B35F8" w:rsidRPr="00204E31" w:rsidRDefault="004B35F8" w:rsidP="004B35F8">
      <w:pPr>
        <w:pStyle w:val="Heading2"/>
      </w:pPr>
      <w:bookmarkStart w:id="443" w:name="_Toc12401856"/>
      <w:bookmarkStart w:id="444" w:name="_Toc37259722"/>
      <w:r w:rsidRPr="00204E31">
        <w:t>8.3</w:t>
      </w:r>
      <w:r w:rsidRPr="00204E31">
        <w:tab/>
        <w:t>Enhanced cell ID positioning methods</w:t>
      </w:r>
      <w:bookmarkEnd w:id="443"/>
      <w:bookmarkEnd w:id="444"/>
    </w:p>
    <w:p w:rsidR="004B35F8" w:rsidRPr="00204E31" w:rsidRDefault="004B35F8" w:rsidP="004B35F8">
      <w:pPr>
        <w:pStyle w:val="Heading3"/>
      </w:pPr>
      <w:bookmarkStart w:id="445" w:name="_Toc12401857"/>
      <w:bookmarkStart w:id="446" w:name="_Toc37259723"/>
      <w:r w:rsidRPr="00204E31">
        <w:t>8.3.1</w:t>
      </w:r>
      <w:r w:rsidRPr="00204E31">
        <w:tab/>
        <w:t>General</w:t>
      </w:r>
      <w:bookmarkEnd w:id="445"/>
      <w:bookmarkEnd w:id="446"/>
    </w:p>
    <w:p w:rsidR="004B35F8" w:rsidRPr="00204E31" w:rsidRDefault="004B35F8" w:rsidP="004B35F8">
      <w:r w:rsidRPr="00204E31">
        <w:t>In the Cell ID (CID)-based method, the UE position is estimated with the knowledge of the geographical coordinates of its serving eNodeB. Enhanced Cell ID (E-CID) positioning refers to techniques which use additional UE and/or E</w:t>
      </w:r>
      <w:r w:rsidRPr="00204E31">
        <w:noBreakHyphen/>
        <w:t>UTRAN radio resource related measurements to improve the UE location estimate. For E-UTRAN access, these measurements may include [20, 21]:</w:t>
      </w:r>
    </w:p>
    <w:p w:rsidR="004B35F8" w:rsidRPr="00204E31" w:rsidRDefault="004B35F8" w:rsidP="004B35F8">
      <w:r w:rsidRPr="00204E31">
        <w:t>UE measurements (</w:t>
      </w:r>
      <w:r w:rsidR="007515A3" w:rsidRPr="00204E31">
        <w:t>TS 36.214 [20]</w:t>
      </w:r>
      <w:r w:rsidRPr="00204E31">
        <w:t xml:space="preserve">, </w:t>
      </w:r>
      <w:r w:rsidR="007515A3" w:rsidRPr="00204E31">
        <w:t>TS 36.302 [21]</w:t>
      </w:r>
      <w:r w:rsidRPr="00204E31">
        <w:t>):</w:t>
      </w:r>
    </w:p>
    <w:p w:rsidR="00457256" w:rsidRPr="00204E31" w:rsidRDefault="00457256" w:rsidP="00457256">
      <w:pPr>
        <w:pStyle w:val="B1"/>
      </w:pPr>
      <w:r w:rsidRPr="00204E31">
        <w:t>-</w:t>
      </w:r>
      <w:r w:rsidRPr="00204E31">
        <w:tab/>
        <w:t>Reference signal received power (RSRP);</w:t>
      </w:r>
    </w:p>
    <w:p w:rsidR="00457256" w:rsidRPr="00204E31" w:rsidRDefault="00457256" w:rsidP="00457256">
      <w:pPr>
        <w:pStyle w:val="B1"/>
      </w:pPr>
      <w:r w:rsidRPr="00204E31">
        <w:t>-</w:t>
      </w:r>
      <w:r w:rsidRPr="00204E31">
        <w:tab/>
        <w:t>Reference Signal Received Quality (RSRQ);</w:t>
      </w:r>
    </w:p>
    <w:p w:rsidR="00457256" w:rsidRPr="00204E31" w:rsidRDefault="00457256" w:rsidP="00457256">
      <w:pPr>
        <w:pStyle w:val="B1"/>
        <w:rPr>
          <w:lang w:eastAsia="zh-CN"/>
        </w:rPr>
      </w:pPr>
      <w:r w:rsidRPr="00204E31">
        <w:rPr>
          <w:lang w:eastAsia="zh-CN"/>
        </w:rPr>
        <w:t>-</w:t>
      </w:r>
      <w:r w:rsidRPr="00204E31">
        <w:rPr>
          <w:lang w:eastAsia="zh-CN"/>
        </w:rPr>
        <w:tab/>
        <w:t>UE Rx – Tx time difference;</w:t>
      </w:r>
    </w:p>
    <w:p w:rsidR="00457256" w:rsidRPr="00204E31" w:rsidRDefault="00457256" w:rsidP="00457256">
      <w:pPr>
        <w:pStyle w:val="B1"/>
        <w:rPr>
          <w:lang w:eastAsia="zh-CN"/>
        </w:rPr>
      </w:pPr>
      <w:r w:rsidRPr="00204E31">
        <w:rPr>
          <w:lang w:eastAsia="zh-CN"/>
        </w:rPr>
        <w:t>-</w:t>
      </w:r>
      <w:r w:rsidRPr="00204E31">
        <w:rPr>
          <w:lang w:eastAsia="zh-CN"/>
        </w:rPr>
        <w:tab/>
        <w:t>GERAN RSSI;</w:t>
      </w:r>
    </w:p>
    <w:p w:rsidR="00457256" w:rsidRPr="00204E31" w:rsidRDefault="00457256" w:rsidP="00457256">
      <w:pPr>
        <w:pStyle w:val="B1"/>
        <w:rPr>
          <w:lang w:eastAsia="zh-CN"/>
        </w:rPr>
      </w:pPr>
      <w:r w:rsidRPr="00204E31">
        <w:rPr>
          <w:lang w:eastAsia="zh-CN"/>
        </w:rPr>
        <w:t>-</w:t>
      </w:r>
      <w:r w:rsidRPr="00204E31">
        <w:rPr>
          <w:lang w:eastAsia="zh-CN"/>
        </w:rPr>
        <w:tab/>
        <w:t>UTRAN CPICH RSCP;</w:t>
      </w:r>
    </w:p>
    <w:p w:rsidR="00203869" w:rsidRPr="00204E31" w:rsidRDefault="00457256" w:rsidP="00203869">
      <w:pPr>
        <w:pStyle w:val="B1"/>
        <w:rPr>
          <w:lang w:eastAsia="zh-CN"/>
        </w:rPr>
      </w:pPr>
      <w:r w:rsidRPr="00204E31">
        <w:rPr>
          <w:lang w:eastAsia="zh-CN"/>
        </w:rPr>
        <w:t>-</w:t>
      </w:r>
      <w:r w:rsidRPr="00204E31">
        <w:rPr>
          <w:lang w:eastAsia="zh-CN"/>
        </w:rPr>
        <w:tab/>
        <w:t>UTRAN CPICH Ec/Io</w:t>
      </w:r>
      <w:r w:rsidR="00203869" w:rsidRPr="00204E31">
        <w:rPr>
          <w:lang w:eastAsia="zh-CN"/>
        </w:rPr>
        <w:t>;</w:t>
      </w:r>
    </w:p>
    <w:p w:rsidR="00457256" w:rsidRPr="00204E31" w:rsidRDefault="00203869" w:rsidP="00203869">
      <w:pPr>
        <w:pStyle w:val="B1"/>
      </w:pPr>
      <w:r w:rsidRPr="00204E31">
        <w:rPr>
          <w:lang w:eastAsia="zh-CN"/>
        </w:rPr>
        <w:t>-</w:t>
      </w:r>
      <w:r w:rsidRPr="00204E31">
        <w:rPr>
          <w:lang w:eastAsia="zh-CN"/>
        </w:rPr>
        <w:tab/>
        <w:t>WLAN RSSI</w:t>
      </w:r>
      <w:r w:rsidR="00457256" w:rsidRPr="00204E31">
        <w:rPr>
          <w:lang w:eastAsia="zh-CN"/>
        </w:rPr>
        <w:t>.</w:t>
      </w:r>
    </w:p>
    <w:p w:rsidR="004B35F8" w:rsidRPr="00204E31" w:rsidRDefault="004B35F8" w:rsidP="004B35F8">
      <w:r w:rsidRPr="00204E31">
        <w:t>E-UTRAN measurements (</w:t>
      </w:r>
      <w:r w:rsidR="007515A3" w:rsidRPr="00204E31">
        <w:t>TS 36.214 [20]</w:t>
      </w:r>
      <w:r w:rsidRPr="00204E31">
        <w:t xml:space="preserve">, </w:t>
      </w:r>
      <w:r w:rsidR="007515A3" w:rsidRPr="00204E31">
        <w:t>TS 36.302 [21]</w:t>
      </w:r>
      <w:r w:rsidRPr="00204E31">
        <w:t>):</w:t>
      </w:r>
    </w:p>
    <w:p w:rsidR="004B35F8" w:rsidRPr="00204E31" w:rsidRDefault="00014BBF" w:rsidP="00014BBF">
      <w:pPr>
        <w:pStyle w:val="B1"/>
      </w:pPr>
      <w:r w:rsidRPr="00204E31">
        <w:rPr>
          <w:lang w:eastAsia="zh-CN"/>
        </w:rPr>
        <w:t>-</w:t>
      </w:r>
      <w:r w:rsidRPr="00204E31">
        <w:rPr>
          <w:lang w:eastAsia="zh-CN"/>
        </w:rPr>
        <w:tab/>
      </w:r>
      <w:r w:rsidR="004B35F8" w:rsidRPr="00204E31">
        <w:rPr>
          <w:lang w:eastAsia="zh-CN"/>
        </w:rPr>
        <w:t>eNB Rx – Tx time difference</w:t>
      </w:r>
    </w:p>
    <w:p w:rsidR="004B35F8" w:rsidRPr="00204E31" w:rsidRDefault="00014BBF" w:rsidP="00014BBF">
      <w:pPr>
        <w:pStyle w:val="B1"/>
      </w:pPr>
      <w:r w:rsidRPr="00204E31">
        <w:t>-</w:t>
      </w:r>
      <w:r w:rsidRPr="00204E31">
        <w:tab/>
      </w:r>
      <w:r w:rsidR="004B35F8" w:rsidRPr="00204E31">
        <w:t>Timing Advance (</w:t>
      </w:r>
      <w:r w:rsidR="004B35F8" w:rsidRPr="00204E31">
        <w:rPr>
          <w:lang w:eastAsia="zh-CN"/>
        </w:rPr>
        <w:t>T</w:t>
      </w:r>
      <w:r w:rsidR="004B35F8" w:rsidRPr="00204E31">
        <w:rPr>
          <w:vertAlign w:val="subscript"/>
          <w:lang w:eastAsia="zh-CN"/>
        </w:rPr>
        <w:t>ADV</w:t>
      </w:r>
      <w:r w:rsidR="004B35F8" w:rsidRPr="00204E31">
        <w:t>):</w:t>
      </w:r>
    </w:p>
    <w:p w:rsidR="004B35F8" w:rsidRPr="00204E31" w:rsidRDefault="00014BBF" w:rsidP="00014BBF">
      <w:pPr>
        <w:pStyle w:val="B2"/>
        <w:rPr>
          <w:lang w:eastAsia="zh-CN"/>
        </w:rPr>
      </w:pPr>
      <w:r w:rsidRPr="00204E31">
        <w:rPr>
          <w:lang w:eastAsia="zh-CN"/>
        </w:rPr>
        <w:t>-</w:t>
      </w:r>
      <w:r w:rsidRPr="00204E31">
        <w:rPr>
          <w:lang w:eastAsia="zh-CN"/>
        </w:rPr>
        <w:tab/>
      </w:r>
      <w:r w:rsidR="004B35F8" w:rsidRPr="00204E31">
        <w:rPr>
          <w:lang w:eastAsia="zh-CN"/>
        </w:rPr>
        <w:t>Type1:</w:t>
      </w:r>
      <w:r w:rsidR="004B35F8" w:rsidRPr="00204E31">
        <w:t xml:space="preserve"> T</w:t>
      </w:r>
      <w:r w:rsidR="004B35F8" w:rsidRPr="00204E31">
        <w:rPr>
          <w:vertAlign w:val="subscript"/>
        </w:rPr>
        <w:t>ADV</w:t>
      </w:r>
      <w:r w:rsidR="004B35F8" w:rsidRPr="00204E31">
        <w:t xml:space="preserve"> = (eNB Rx – Tx time difference) + (UE Rx – Tx time difference)</w:t>
      </w:r>
    </w:p>
    <w:p w:rsidR="004B35F8" w:rsidRPr="00204E31" w:rsidRDefault="00014BBF" w:rsidP="00014BBF">
      <w:pPr>
        <w:pStyle w:val="B2"/>
      </w:pPr>
      <w:r w:rsidRPr="00204E31">
        <w:rPr>
          <w:lang w:eastAsia="zh-CN"/>
        </w:rPr>
        <w:t>-</w:t>
      </w:r>
      <w:r w:rsidRPr="00204E31">
        <w:rPr>
          <w:lang w:eastAsia="zh-CN"/>
        </w:rPr>
        <w:tab/>
      </w:r>
      <w:r w:rsidR="004B35F8" w:rsidRPr="00204E31">
        <w:rPr>
          <w:lang w:eastAsia="zh-CN"/>
        </w:rPr>
        <w:t>Type2:</w:t>
      </w:r>
      <w:r w:rsidR="004B35F8" w:rsidRPr="00204E31">
        <w:t xml:space="preserve"> T</w:t>
      </w:r>
      <w:r w:rsidR="004B35F8" w:rsidRPr="00204E31">
        <w:rPr>
          <w:vertAlign w:val="subscript"/>
        </w:rPr>
        <w:t>ADV</w:t>
      </w:r>
      <w:r w:rsidR="004B35F8" w:rsidRPr="00204E31">
        <w:t xml:space="preserve"> = eNB Rx – Tx time difference;</w:t>
      </w:r>
    </w:p>
    <w:p w:rsidR="004B35F8" w:rsidRPr="00204E31" w:rsidRDefault="00014BBF" w:rsidP="00014BBF">
      <w:pPr>
        <w:pStyle w:val="B1"/>
      </w:pPr>
      <w:r w:rsidRPr="00204E31">
        <w:t>-</w:t>
      </w:r>
      <w:r w:rsidRPr="00204E31">
        <w:tab/>
      </w:r>
      <w:r w:rsidR="004B35F8" w:rsidRPr="00204E31">
        <w:t>Angle of Arrival (AoA).</w:t>
      </w:r>
    </w:p>
    <w:p w:rsidR="004B35F8" w:rsidRPr="00204E31" w:rsidRDefault="004B35F8" w:rsidP="004B35F8">
      <w:r w:rsidRPr="00204E31">
        <w:t>Various techniques exist to use these measurements to estimate the location of the UE. The specific techniques are beyond the scope of this specification.</w:t>
      </w:r>
    </w:p>
    <w:p w:rsidR="004B35F8" w:rsidRPr="00204E31" w:rsidRDefault="004B35F8" w:rsidP="004B35F8">
      <w:pPr>
        <w:pStyle w:val="Heading3"/>
      </w:pPr>
      <w:bookmarkStart w:id="447" w:name="_Toc12401858"/>
      <w:bookmarkStart w:id="448" w:name="_Toc37259724"/>
      <w:r w:rsidRPr="00204E31">
        <w:t>8.3.2</w:t>
      </w:r>
      <w:r w:rsidRPr="00204E31">
        <w:tab/>
        <w:t>Information to be transferred between E-UTRAN Elements</w:t>
      </w:r>
      <w:bookmarkEnd w:id="447"/>
      <w:bookmarkEnd w:id="448"/>
    </w:p>
    <w:p w:rsidR="004B35F8" w:rsidRPr="00204E31" w:rsidRDefault="004B35F8" w:rsidP="004B35F8">
      <w:r w:rsidRPr="00204E31">
        <w:t>This sub</w:t>
      </w:r>
      <w:r w:rsidR="00C46E15" w:rsidRPr="00204E31">
        <w:t xml:space="preserve"> </w:t>
      </w:r>
      <w:r w:rsidRPr="00204E31">
        <w:t>clause defines the information (e.g., measurement data) that may be transferred between E-UTRAN elements.</w:t>
      </w:r>
    </w:p>
    <w:p w:rsidR="004B35F8" w:rsidRPr="00204E31" w:rsidRDefault="004B35F8" w:rsidP="004B35F8">
      <w:pPr>
        <w:pStyle w:val="Heading4"/>
      </w:pPr>
      <w:bookmarkStart w:id="449" w:name="_Toc12401859"/>
      <w:bookmarkStart w:id="450" w:name="_Toc37259725"/>
      <w:r w:rsidRPr="00204E31">
        <w:t>8.3.2.1</w:t>
      </w:r>
      <w:r w:rsidRPr="00204E31">
        <w:tab/>
        <w:t>Information that may be transferred from the E-SMLC to UE</w:t>
      </w:r>
      <w:bookmarkEnd w:id="449"/>
      <w:bookmarkEnd w:id="450"/>
    </w:p>
    <w:p w:rsidR="004B35F8" w:rsidRPr="00204E31" w:rsidRDefault="004B35F8" w:rsidP="004B35F8">
      <w:r w:rsidRPr="00204E31">
        <w:t>UE-assisted Enhanced Cell-ID location does not require any assistance data to be transferred from the E-SMLC to the UE.</w:t>
      </w:r>
    </w:p>
    <w:p w:rsidR="004B35F8" w:rsidRPr="00204E31" w:rsidRDefault="004B35F8" w:rsidP="004B35F8">
      <w:r w:rsidRPr="00204E31">
        <w:lastRenderedPageBreak/>
        <w:t xml:space="preserve">UE-Based Enhanced Cell-ID location is </w:t>
      </w:r>
      <w:r w:rsidR="00EA0316" w:rsidRPr="00204E31">
        <w:t>not supported in this version of the specification</w:t>
      </w:r>
      <w:r w:rsidRPr="00204E31">
        <w:t>.</w:t>
      </w:r>
    </w:p>
    <w:p w:rsidR="004B35F8" w:rsidRPr="00204E31" w:rsidRDefault="004B35F8" w:rsidP="004B35F8">
      <w:pPr>
        <w:pStyle w:val="Heading4"/>
      </w:pPr>
      <w:bookmarkStart w:id="451" w:name="_Toc12401860"/>
      <w:bookmarkStart w:id="452" w:name="_Toc37259726"/>
      <w:r w:rsidRPr="00204E31">
        <w:t>8.3.2.2</w:t>
      </w:r>
      <w:r w:rsidRPr="00204E31">
        <w:tab/>
        <w:t>Information that may be transferred from the UE to E-SMLC</w:t>
      </w:r>
      <w:bookmarkEnd w:id="451"/>
      <w:bookmarkEnd w:id="452"/>
    </w:p>
    <w:p w:rsidR="004B35F8" w:rsidRPr="00204E31" w:rsidRDefault="004B35F8" w:rsidP="004B35F8">
      <w:r w:rsidRPr="00204E31">
        <w:t>The information that may be signalled from UE to the E-SMLC is listed in table 8.3.2</w:t>
      </w:r>
      <w:r w:rsidR="008E0EFC" w:rsidRPr="00204E31">
        <w:t>.2-1</w:t>
      </w:r>
      <w:r w:rsidRPr="00204E31">
        <w:t>.</w:t>
      </w:r>
    </w:p>
    <w:p w:rsidR="00DE73E0" w:rsidRPr="00204E31" w:rsidRDefault="00DE73E0" w:rsidP="00DE73E0">
      <w:pPr>
        <w:pStyle w:val="TH"/>
      </w:pPr>
      <w:r w:rsidRPr="00204E31">
        <w:t>Table 8.3.2</w:t>
      </w:r>
      <w:r w:rsidR="008E0EFC" w:rsidRPr="00204E31">
        <w:t>.2-1</w:t>
      </w:r>
      <w:r w:rsidRPr="00204E31">
        <w: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204E31" w:rsidRPr="00204E31" w:rsidTr="005B617F">
        <w:trPr>
          <w:jc w:val="center"/>
        </w:trPr>
        <w:tc>
          <w:tcPr>
            <w:tcW w:w="4994" w:type="dxa"/>
          </w:tcPr>
          <w:p w:rsidR="00EA0316" w:rsidRPr="00204E31" w:rsidRDefault="00EA0316" w:rsidP="005B617F">
            <w:pPr>
              <w:pStyle w:val="TAH"/>
              <w:rPr>
                <w:lang w:val="en-GB" w:eastAsia="ja-JP"/>
              </w:rPr>
            </w:pPr>
            <w:r w:rsidRPr="00204E31">
              <w:rPr>
                <w:lang w:val="en-GB" w:eastAsia="ja-JP"/>
              </w:rPr>
              <w:t xml:space="preserve">Information </w:t>
            </w:r>
          </w:p>
        </w:tc>
        <w:tc>
          <w:tcPr>
            <w:tcW w:w="1329" w:type="dxa"/>
          </w:tcPr>
          <w:p w:rsidR="00EA0316" w:rsidRPr="00204E31" w:rsidRDefault="00EA0316" w:rsidP="005B617F">
            <w:pPr>
              <w:pStyle w:val="TAH"/>
              <w:rPr>
                <w:lang w:val="en-GB" w:eastAsia="ja-JP"/>
              </w:rPr>
            </w:pPr>
            <w:r w:rsidRPr="00204E31">
              <w:rPr>
                <w:lang w:val="en-GB" w:eastAsia="ja-JP"/>
              </w:rPr>
              <w:t>UE</w:t>
            </w:r>
            <w:r w:rsidRPr="00204E31">
              <w:rPr>
                <w:lang w:val="en-GB" w:eastAsia="ja-JP"/>
              </w:rPr>
              <w:noBreakHyphen/>
              <w:t xml:space="preserve">assisted </w:t>
            </w:r>
          </w:p>
        </w:tc>
      </w:tr>
      <w:tr w:rsidR="00204E31" w:rsidRPr="00204E31" w:rsidTr="005B617F">
        <w:trPr>
          <w:jc w:val="center"/>
        </w:trPr>
        <w:tc>
          <w:tcPr>
            <w:tcW w:w="4994" w:type="dxa"/>
          </w:tcPr>
          <w:p w:rsidR="00EA0316" w:rsidRPr="00204E31" w:rsidRDefault="00EA0316" w:rsidP="005B617F">
            <w:pPr>
              <w:pStyle w:val="TAL"/>
              <w:rPr>
                <w:lang w:val="en-GB" w:eastAsia="ja-JP"/>
              </w:rPr>
            </w:pPr>
            <w:r w:rsidRPr="00204E31">
              <w:rPr>
                <w:lang w:val="en-GB" w:eastAsia="ja-JP"/>
              </w:rPr>
              <w:t>Evolved Cell Global Identifier (ECGI)/Physical Cell ID</w:t>
            </w:r>
          </w:p>
        </w:tc>
        <w:tc>
          <w:tcPr>
            <w:tcW w:w="1329" w:type="dxa"/>
          </w:tcPr>
          <w:p w:rsidR="00EA0316" w:rsidRPr="00204E31" w:rsidRDefault="00EA0316" w:rsidP="005B617F">
            <w:pPr>
              <w:pStyle w:val="TAL"/>
              <w:rPr>
                <w:lang w:val="en-GB" w:eastAsia="ja-JP"/>
              </w:rPr>
            </w:pPr>
            <w:r w:rsidRPr="00204E31">
              <w:rPr>
                <w:lang w:val="en-GB" w:eastAsia="ja-JP"/>
              </w:rPr>
              <w:t>Yes</w:t>
            </w:r>
          </w:p>
        </w:tc>
      </w:tr>
      <w:tr w:rsidR="00204E31" w:rsidRPr="00204E31" w:rsidTr="005B617F">
        <w:trPr>
          <w:jc w:val="center"/>
        </w:trPr>
        <w:tc>
          <w:tcPr>
            <w:tcW w:w="4994" w:type="dxa"/>
          </w:tcPr>
          <w:p w:rsidR="00EA0316" w:rsidRPr="00204E31" w:rsidRDefault="00EA0316" w:rsidP="005B617F">
            <w:pPr>
              <w:pStyle w:val="TAL"/>
              <w:rPr>
                <w:lang w:val="en-GB" w:eastAsia="ja-JP"/>
              </w:rPr>
            </w:pPr>
            <w:r w:rsidRPr="00204E31">
              <w:rPr>
                <w:lang w:val="en-GB" w:eastAsia="ja-JP"/>
              </w:rPr>
              <w:t>Reference signal received power (RSRP)</w:t>
            </w:r>
          </w:p>
        </w:tc>
        <w:tc>
          <w:tcPr>
            <w:tcW w:w="1329" w:type="dxa"/>
          </w:tcPr>
          <w:p w:rsidR="00EA0316" w:rsidRPr="00204E31" w:rsidRDefault="00EA0316" w:rsidP="005B617F">
            <w:pPr>
              <w:pStyle w:val="TAL"/>
              <w:rPr>
                <w:lang w:val="en-GB" w:eastAsia="ja-JP"/>
              </w:rPr>
            </w:pPr>
            <w:r w:rsidRPr="00204E31">
              <w:rPr>
                <w:lang w:val="en-GB" w:eastAsia="ja-JP"/>
              </w:rPr>
              <w:t>Yes</w:t>
            </w:r>
          </w:p>
        </w:tc>
      </w:tr>
      <w:tr w:rsidR="00204E31" w:rsidRPr="00204E31" w:rsidTr="005B617F">
        <w:trPr>
          <w:jc w:val="center"/>
        </w:trPr>
        <w:tc>
          <w:tcPr>
            <w:tcW w:w="4994" w:type="dxa"/>
          </w:tcPr>
          <w:p w:rsidR="00EA0316" w:rsidRPr="00204E31" w:rsidRDefault="00EA0316" w:rsidP="005B617F">
            <w:pPr>
              <w:pStyle w:val="TAL"/>
              <w:rPr>
                <w:lang w:val="en-GB" w:eastAsia="ja-JP"/>
              </w:rPr>
            </w:pPr>
            <w:r w:rsidRPr="00204E31">
              <w:rPr>
                <w:lang w:val="en-GB" w:eastAsia="ja-JP"/>
              </w:rPr>
              <w:t>Reference Signal Received Quality (RSRQ)</w:t>
            </w:r>
          </w:p>
        </w:tc>
        <w:tc>
          <w:tcPr>
            <w:tcW w:w="1329" w:type="dxa"/>
          </w:tcPr>
          <w:p w:rsidR="00EA0316" w:rsidRPr="00204E31" w:rsidRDefault="00EA0316" w:rsidP="005B617F">
            <w:pPr>
              <w:pStyle w:val="TAL"/>
              <w:rPr>
                <w:lang w:val="en-GB" w:eastAsia="ja-JP"/>
              </w:rPr>
            </w:pPr>
            <w:r w:rsidRPr="00204E31">
              <w:rPr>
                <w:lang w:val="en-GB" w:eastAsia="ja-JP"/>
              </w:rPr>
              <w:t>Yes</w:t>
            </w:r>
          </w:p>
        </w:tc>
      </w:tr>
      <w:tr w:rsidR="00EA0316" w:rsidRPr="00204E31" w:rsidTr="005B617F">
        <w:trPr>
          <w:jc w:val="center"/>
        </w:trPr>
        <w:tc>
          <w:tcPr>
            <w:tcW w:w="4994" w:type="dxa"/>
          </w:tcPr>
          <w:p w:rsidR="00EA0316" w:rsidRPr="00204E31" w:rsidRDefault="00EA0316" w:rsidP="005B617F">
            <w:pPr>
              <w:pStyle w:val="TAL"/>
              <w:rPr>
                <w:lang w:val="en-GB" w:eastAsia="ja-JP"/>
              </w:rPr>
            </w:pPr>
            <w:r w:rsidRPr="00204E31">
              <w:rPr>
                <w:lang w:val="en-GB" w:eastAsia="zh-CN"/>
              </w:rPr>
              <w:t>UE Rx – Tx time difference</w:t>
            </w:r>
          </w:p>
        </w:tc>
        <w:tc>
          <w:tcPr>
            <w:tcW w:w="1329" w:type="dxa"/>
          </w:tcPr>
          <w:p w:rsidR="00EA0316" w:rsidRPr="00204E31" w:rsidRDefault="00EA0316" w:rsidP="005B617F">
            <w:pPr>
              <w:pStyle w:val="TAL"/>
              <w:rPr>
                <w:lang w:val="en-GB" w:eastAsia="ja-JP"/>
              </w:rPr>
            </w:pPr>
            <w:r w:rsidRPr="00204E31">
              <w:rPr>
                <w:lang w:val="en-GB" w:eastAsia="ja-JP"/>
              </w:rPr>
              <w:t>Yes</w:t>
            </w:r>
          </w:p>
        </w:tc>
      </w:tr>
    </w:tbl>
    <w:p w:rsidR="004B35F8" w:rsidRPr="00204E31" w:rsidRDefault="004B35F8" w:rsidP="00DE73E0"/>
    <w:p w:rsidR="004B35F8" w:rsidRPr="00204E31" w:rsidRDefault="004B35F8" w:rsidP="004B35F8">
      <w:pPr>
        <w:pStyle w:val="Heading4"/>
      </w:pPr>
      <w:bookmarkStart w:id="453" w:name="_Toc12401861"/>
      <w:bookmarkStart w:id="454" w:name="_Toc37259727"/>
      <w:r w:rsidRPr="00204E31">
        <w:t>8.3.2.3</w:t>
      </w:r>
      <w:r w:rsidRPr="00204E31">
        <w:tab/>
        <w:t>Information that may be transferred from the eN</w:t>
      </w:r>
      <w:r w:rsidR="00F25A26" w:rsidRPr="00204E31">
        <w:t>ode</w:t>
      </w:r>
      <w:r w:rsidRPr="00204E31">
        <w:t>B to E-SMLC</w:t>
      </w:r>
      <w:bookmarkEnd w:id="453"/>
      <w:bookmarkEnd w:id="454"/>
    </w:p>
    <w:p w:rsidR="004B35F8" w:rsidRPr="00204E31" w:rsidRDefault="004B35F8" w:rsidP="004B35F8">
      <w:r w:rsidRPr="00204E31">
        <w:t>The information that may be signalled from eN</w:t>
      </w:r>
      <w:r w:rsidR="00F25A26" w:rsidRPr="00204E31">
        <w:t>ode</w:t>
      </w:r>
      <w:r w:rsidRPr="00204E31">
        <w:t>B to the E-SMLC is listed in table 8.3.2</w:t>
      </w:r>
      <w:r w:rsidR="004F5726" w:rsidRPr="00204E31">
        <w:t>.3-1</w:t>
      </w:r>
      <w:r w:rsidRPr="00204E31">
        <w:t>.</w:t>
      </w:r>
    </w:p>
    <w:p w:rsidR="00457256" w:rsidRPr="00204E31" w:rsidRDefault="00457256" w:rsidP="00457256">
      <w:pPr>
        <w:pStyle w:val="TH"/>
        <w:outlineLvl w:val="0"/>
      </w:pPr>
      <w:r w:rsidRPr="00204E31">
        <w:t>Table 8.3.2.3-1: Information that may be transferred from eNB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204E31" w:rsidRPr="00204E31" w:rsidTr="00E86356">
        <w:trPr>
          <w:jc w:val="center"/>
        </w:trPr>
        <w:tc>
          <w:tcPr>
            <w:tcW w:w="5909" w:type="dxa"/>
            <w:gridSpan w:val="2"/>
          </w:tcPr>
          <w:p w:rsidR="00457256" w:rsidRPr="00204E31" w:rsidRDefault="00457256" w:rsidP="00E86356">
            <w:pPr>
              <w:pStyle w:val="TAH"/>
              <w:rPr>
                <w:lang w:val="en-GB" w:eastAsia="ja-JP"/>
              </w:rPr>
            </w:pPr>
            <w:r w:rsidRPr="00204E31">
              <w:rPr>
                <w:lang w:val="en-GB" w:eastAsia="ja-JP"/>
              </w:rPr>
              <w:t xml:space="preserve">Information </w:t>
            </w:r>
          </w:p>
        </w:tc>
      </w:tr>
      <w:tr w:rsidR="00204E31" w:rsidRPr="00204E31" w:rsidTr="00E86356">
        <w:trPr>
          <w:jc w:val="center"/>
        </w:trPr>
        <w:tc>
          <w:tcPr>
            <w:tcW w:w="5909" w:type="dxa"/>
            <w:gridSpan w:val="2"/>
          </w:tcPr>
          <w:p w:rsidR="00457256" w:rsidRPr="00204E31" w:rsidRDefault="00457256" w:rsidP="00E86356">
            <w:pPr>
              <w:pStyle w:val="TAL"/>
              <w:rPr>
                <w:lang w:val="en-GB" w:eastAsia="ja-JP"/>
              </w:rPr>
            </w:pPr>
            <w:r w:rsidRPr="00204E31">
              <w:rPr>
                <w:lang w:val="en-GB" w:eastAsia="ja-JP"/>
              </w:rPr>
              <w:t>Timing Advance (T</w:t>
            </w:r>
            <w:r w:rsidRPr="00204E31">
              <w:rPr>
                <w:vertAlign w:val="subscript"/>
                <w:lang w:val="en-GB" w:eastAsia="ja-JP"/>
              </w:rPr>
              <w:t>ADV</w:t>
            </w:r>
            <w:r w:rsidRPr="00204E31">
              <w:rPr>
                <w:lang w:val="en-GB" w:eastAsia="ja-JP"/>
              </w:rPr>
              <w:t>)</w:t>
            </w:r>
          </w:p>
        </w:tc>
      </w:tr>
      <w:tr w:rsidR="00204E31" w:rsidRPr="00204E31" w:rsidTr="00E86356">
        <w:trPr>
          <w:jc w:val="center"/>
        </w:trPr>
        <w:tc>
          <w:tcPr>
            <w:tcW w:w="5909" w:type="dxa"/>
            <w:gridSpan w:val="2"/>
          </w:tcPr>
          <w:p w:rsidR="00457256" w:rsidRPr="00204E31" w:rsidRDefault="00457256" w:rsidP="00E86356">
            <w:pPr>
              <w:pStyle w:val="TAL"/>
              <w:rPr>
                <w:lang w:val="en-GB" w:eastAsia="ja-JP"/>
              </w:rPr>
            </w:pPr>
            <w:r w:rsidRPr="00204E31">
              <w:rPr>
                <w:lang w:val="en-GB" w:eastAsia="ja-JP"/>
              </w:rPr>
              <w:t>Angle of Arrival (AoA)</w:t>
            </w:r>
          </w:p>
        </w:tc>
      </w:tr>
      <w:tr w:rsidR="00204E31" w:rsidRPr="00204E31" w:rsidTr="00E86356">
        <w:trPr>
          <w:jc w:val="center"/>
        </w:trPr>
        <w:tc>
          <w:tcPr>
            <w:tcW w:w="5909" w:type="dxa"/>
            <w:gridSpan w:val="2"/>
          </w:tcPr>
          <w:p w:rsidR="00457256" w:rsidRPr="00204E31" w:rsidRDefault="00457256" w:rsidP="00E86356">
            <w:pPr>
              <w:pStyle w:val="TAL"/>
              <w:rPr>
                <w:lang w:val="en-GB" w:eastAsia="ja-JP"/>
              </w:rPr>
            </w:pPr>
            <w:r w:rsidRPr="00204E31">
              <w:rPr>
                <w:lang w:val="en-GB" w:eastAsia="ja-JP"/>
              </w:rPr>
              <w:t>E-UTRA Measurement Results List:</w:t>
            </w:r>
          </w:p>
        </w:tc>
      </w:tr>
      <w:tr w:rsidR="00204E31" w:rsidRPr="00204E31" w:rsidTr="00E86356">
        <w:trPr>
          <w:trHeight w:val="154"/>
          <w:jc w:val="center"/>
        </w:trPr>
        <w:tc>
          <w:tcPr>
            <w:tcW w:w="1044" w:type="dxa"/>
            <w:tcBorders>
              <w:right w:val="nil"/>
            </w:tcBorders>
          </w:tcPr>
          <w:p w:rsidR="00457256" w:rsidRPr="00204E31" w:rsidRDefault="00457256" w:rsidP="00E86356">
            <w:pPr>
              <w:pStyle w:val="TAL"/>
              <w:rPr>
                <w:lang w:val="en-GB" w:eastAsia="ja-JP"/>
              </w:rPr>
            </w:pPr>
          </w:p>
        </w:tc>
        <w:tc>
          <w:tcPr>
            <w:tcW w:w="4865" w:type="dxa"/>
            <w:tcBorders>
              <w:left w:val="nil"/>
            </w:tcBorders>
          </w:tcPr>
          <w:p w:rsidR="00457256" w:rsidRPr="00204E31" w:rsidRDefault="00457256" w:rsidP="00E86356">
            <w:pPr>
              <w:pStyle w:val="TAL"/>
              <w:rPr>
                <w:lang w:val="en-GB" w:eastAsia="ja-JP"/>
              </w:rPr>
            </w:pPr>
            <w:r w:rsidRPr="00204E31">
              <w:rPr>
                <w:lang w:val="en-GB" w:eastAsia="ja-JP"/>
              </w:rPr>
              <w:t>- Evolved Cell Global Identifier (ECGI)/Physical Cell ID</w:t>
            </w:r>
          </w:p>
        </w:tc>
      </w:tr>
      <w:tr w:rsidR="00204E31" w:rsidRPr="00204E31" w:rsidTr="00E86356">
        <w:trPr>
          <w:trHeight w:val="153"/>
          <w:jc w:val="center"/>
        </w:trPr>
        <w:tc>
          <w:tcPr>
            <w:tcW w:w="1044" w:type="dxa"/>
            <w:tcBorders>
              <w:right w:val="nil"/>
            </w:tcBorders>
          </w:tcPr>
          <w:p w:rsidR="00457256" w:rsidRPr="00204E31" w:rsidRDefault="00457256" w:rsidP="00E86356">
            <w:pPr>
              <w:pStyle w:val="TAL"/>
              <w:rPr>
                <w:lang w:val="en-GB" w:eastAsia="ja-JP"/>
              </w:rPr>
            </w:pPr>
          </w:p>
        </w:tc>
        <w:tc>
          <w:tcPr>
            <w:tcW w:w="4865" w:type="dxa"/>
            <w:tcBorders>
              <w:left w:val="nil"/>
            </w:tcBorders>
          </w:tcPr>
          <w:p w:rsidR="00457256" w:rsidRPr="00204E31" w:rsidRDefault="00457256" w:rsidP="00E86356">
            <w:pPr>
              <w:pStyle w:val="TAL"/>
              <w:rPr>
                <w:lang w:val="en-GB" w:eastAsia="ja-JP"/>
              </w:rPr>
            </w:pPr>
            <w:r w:rsidRPr="00204E31">
              <w:rPr>
                <w:lang w:val="en-GB" w:eastAsia="ja-JP"/>
              </w:rPr>
              <w:t>- Reference signal received power (RSRP)</w:t>
            </w:r>
          </w:p>
        </w:tc>
      </w:tr>
      <w:tr w:rsidR="00204E31" w:rsidRPr="00204E31" w:rsidTr="00E86356">
        <w:trPr>
          <w:trHeight w:val="153"/>
          <w:jc w:val="center"/>
        </w:trPr>
        <w:tc>
          <w:tcPr>
            <w:tcW w:w="1044" w:type="dxa"/>
            <w:tcBorders>
              <w:right w:val="nil"/>
            </w:tcBorders>
          </w:tcPr>
          <w:p w:rsidR="00457256" w:rsidRPr="00204E31" w:rsidRDefault="00457256" w:rsidP="00E86356">
            <w:pPr>
              <w:pStyle w:val="TAL"/>
              <w:rPr>
                <w:lang w:val="en-GB" w:eastAsia="ja-JP"/>
              </w:rPr>
            </w:pPr>
          </w:p>
        </w:tc>
        <w:tc>
          <w:tcPr>
            <w:tcW w:w="4865" w:type="dxa"/>
            <w:tcBorders>
              <w:left w:val="nil"/>
            </w:tcBorders>
          </w:tcPr>
          <w:p w:rsidR="00457256" w:rsidRPr="00204E31" w:rsidRDefault="00457256" w:rsidP="00E86356">
            <w:pPr>
              <w:pStyle w:val="TAL"/>
              <w:rPr>
                <w:lang w:val="en-GB" w:eastAsia="ja-JP"/>
              </w:rPr>
            </w:pPr>
            <w:r w:rsidRPr="00204E31">
              <w:rPr>
                <w:lang w:val="en-GB" w:eastAsia="ja-JP"/>
              </w:rPr>
              <w:t>- Reference Signal Received Quality (RSRQ)</w:t>
            </w:r>
          </w:p>
        </w:tc>
      </w:tr>
      <w:tr w:rsidR="00204E31" w:rsidRPr="00204E31" w:rsidTr="00E86356">
        <w:trPr>
          <w:jc w:val="center"/>
        </w:trPr>
        <w:tc>
          <w:tcPr>
            <w:tcW w:w="5909" w:type="dxa"/>
            <w:gridSpan w:val="2"/>
          </w:tcPr>
          <w:p w:rsidR="00457256" w:rsidRPr="00204E31" w:rsidRDefault="00457256" w:rsidP="00E86356">
            <w:pPr>
              <w:pStyle w:val="TAL"/>
              <w:rPr>
                <w:lang w:val="en-GB" w:eastAsia="ja-JP"/>
              </w:rPr>
            </w:pPr>
            <w:r w:rsidRPr="00204E31">
              <w:rPr>
                <w:lang w:val="en-GB" w:eastAsia="ja-JP"/>
              </w:rPr>
              <w:t>GERAN Measurement Results List:</w:t>
            </w:r>
          </w:p>
        </w:tc>
      </w:tr>
      <w:tr w:rsidR="00204E31" w:rsidRPr="00204E31" w:rsidTr="00E86356">
        <w:trPr>
          <w:trHeight w:val="154"/>
          <w:jc w:val="center"/>
        </w:trPr>
        <w:tc>
          <w:tcPr>
            <w:tcW w:w="1044" w:type="dxa"/>
            <w:tcBorders>
              <w:right w:val="nil"/>
            </w:tcBorders>
          </w:tcPr>
          <w:p w:rsidR="00457256" w:rsidRPr="00204E31" w:rsidRDefault="00457256" w:rsidP="00E86356">
            <w:pPr>
              <w:pStyle w:val="TAL"/>
              <w:rPr>
                <w:lang w:val="en-GB" w:eastAsia="ja-JP"/>
              </w:rPr>
            </w:pPr>
          </w:p>
        </w:tc>
        <w:tc>
          <w:tcPr>
            <w:tcW w:w="4865" w:type="dxa"/>
            <w:tcBorders>
              <w:left w:val="nil"/>
            </w:tcBorders>
          </w:tcPr>
          <w:p w:rsidR="00457256" w:rsidRPr="00204E31" w:rsidRDefault="00457256" w:rsidP="00E86356">
            <w:pPr>
              <w:pStyle w:val="TAL"/>
              <w:rPr>
                <w:lang w:val="en-GB" w:eastAsia="ja-JP"/>
              </w:rPr>
            </w:pPr>
            <w:r w:rsidRPr="00204E31">
              <w:rPr>
                <w:lang w:val="en-GB" w:eastAsia="ja-JP"/>
              </w:rPr>
              <w:t>- Base Station Identity Code (BSIC)</w:t>
            </w:r>
          </w:p>
        </w:tc>
      </w:tr>
      <w:tr w:rsidR="00204E31" w:rsidRPr="00204E31" w:rsidTr="00E86356">
        <w:trPr>
          <w:trHeight w:val="153"/>
          <w:jc w:val="center"/>
        </w:trPr>
        <w:tc>
          <w:tcPr>
            <w:tcW w:w="1044" w:type="dxa"/>
            <w:tcBorders>
              <w:right w:val="nil"/>
            </w:tcBorders>
          </w:tcPr>
          <w:p w:rsidR="00457256" w:rsidRPr="00204E31" w:rsidRDefault="00457256" w:rsidP="00E86356">
            <w:pPr>
              <w:pStyle w:val="TAL"/>
              <w:rPr>
                <w:lang w:val="en-GB" w:eastAsia="ja-JP"/>
              </w:rPr>
            </w:pPr>
          </w:p>
        </w:tc>
        <w:tc>
          <w:tcPr>
            <w:tcW w:w="4865" w:type="dxa"/>
            <w:tcBorders>
              <w:left w:val="nil"/>
            </w:tcBorders>
          </w:tcPr>
          <w:p w:rsidR="00457256" w:rsidRPr="00204E31" w:rsidRDefault="00457256" w:rsidP="00E86356">
            <w:pPr>
              <w:pStyle w:val="TAL"/>
              <w:rPr>
                <w:lang w:val="en-GB" w:eastAsia="ja-JP"/>
              </w:rPr>
            </w:pPr>
            <w:r w:rsidRPr="00204E31">
              <w:rPr>
                <w:lang w:val="en-GB" w:eastAsia="ja-JP"/>
              </w:rPr>
              <w:t>- ARFCN of Base Station Control Channel (BCCH)</w:t>
            </w:r>
          </w:p>
        </w:tc>
      </w:tr>
      <w:tr w:rsidR="00204E31" w:rsidRPr="00204E31" w:rsidTr="00E86356">
        <w:trPr>
          <w:trHeight w:val="153"/>
          <w:jc w:val="center"/>
        </w:trPr>
        <w:tc>
          <w:tcPr>
            <w:tcW w:w="1044" w:type="dxa"/>
            <w:tcBorders>
              <w:right w:val="nil"/>
            </w:tcBorders>
          </w:tcPr>
          <w:p w:rsidR="00457256" w:rsidRPr="00204E31" w:rsidRDefault="00457256" w:rsidP="00E86356">
            <w:pPr>
              <w:pStyle w:val="TAL"/>
              <w:rPr>
                <w:lang w:val="en-GB" w:eastAsia="ja-JP"/>
              </w:rPr>
            </w:pPr>
          </w:p>
        </w:tc>
        <w:tc>
          <w:tcPr>
            <w:tcW w:w="4865" w:type="dxa"/>
            <w:tcBorders>
              <w:left w:val="nil"/>
            </w:tcBorders>
          </w:tcPr>
          <w:p w:rsidR="00457256" w:rsidRPr="00204E31" w:rsidRDefault="00457256" w:rsidP="00E86356">
            <w:pPr>
              <w:pStyle w:val="TAL"/>
              <w:rPr>
                <w:lang w:val="en-GB" w:eastAsia="ja-JP"/>
              </w:rPr>
            </w:pPr>
            <w:r w:rsidRPr="00204E31">
              <w:rPr>
                <w:lang w:val="en-GB" w:eastAsia="ja-JP"/>
              </w:rPr>
              <w:t>- Received Signal Strength Indicator (RSSI)</w:t>
            </w:r>
          </w:p>
        </w:tc>
      </w:tr>
      <w:tr w:rsidR="00204E31" w:rsidRPr="00204E31" w:rsidTr="00E86356">
        <w:trPr>
          <w:jc w:val="center"/>
        </w:trPr>
        <w:tc>
          <w:tcPr>
            <w:tcW w:w="5909" w:type="dxa"/>
            <w:gridSpan w:val="2"/>
          </w:tcPr>
          <w:p w:rsidR="00457256" w:rsidRPr="00204E31" w:rsidRDefault="00457256" w:rsidP="00E86356">
            <w:pPr>
              <w:pStyle w:val="TAL"/>
              <w:rPr>
                <w:lang w:val="en-GB" w:eastAsia="ja-JP"/>
              </w:rPr>
            </w:pPr>
            <w:r w:rsidRPr="00204E31">
              <w:rPr>
                <w:lang w:val="en-GB" w:eastAsia="ja-JP"/>
              </w:rPr>
              <w:t>UTRA Measurement Results List:</w:t>
            </w:r>
          </w:p>
        </w:tc>
      </w:tr>
      <w:tr w:rsidR="00204E31" w:rsidRPr="00204E31" w:rsidTr="00E86356">
        <w:trPr>
          <w:trHeight w:val="154"/>
          <w:jc w:val="center"/>
        </w:trPr>
        <w:tc>
          <w:tcPr>
            <w:tcW w:w="1044" w:type="dxa"/>
            <w:tcBorders>
              <w:right w:val="nil"/>
            </w:tcBorders>
          </w:tcPr>
          <w:p w:rsidR="00457256" w:rsidRPr="00204E31" w:rsidRDefault="00457256" w:rsidP="00E86356">
            <w:pPr>
              <w:pStyle w:val="TAL"/>
              <w:rPr>
                <w:lang w:val="en-GB" w:eastAsia="ja-JP"/>
              </w:rPr>
            </w:pPr>
          </w:p>
        </w:tc>
        <w:tc>
          <w:tcPr>
            <w:tcW w:w="4865" w:type="dxa"/>
            <w:tcBorders>
              <w:left w:val="nil"/>
            </w:tcBorders>
          </w:tcPr>
          <w:p w:rsidR="00457256" w:rsidRPr="00204E31" w:rsidRDefault="00457256" w:rsidP="00E86356">
            <w:pPr>
              <w:pStyle w:val="TAL"/>
              <w:rPr>
                <w:lang w:val="en-GB" w:eastAsia="ja-JP"/>
              </w:rPr>
            </w:pPr>
            <w:r w:rsidRPr="00204E31">
              <w:rPr>
                <w:lang w:val="en-GB" w:eastAsia="ja-JP"/>
              </w:rPr>
              <w:t>- UTRAN Physical ID</w:t>
            </w:r>
          </w:p>
        </w:tc>
      </w:tr>
      <w:tr w:rsidR="00204E31" w:rsidRPr="00204E31" w:rsidTr="00E86356">
        <w:trPr>
          <w:trHeight w:val="153"/>
          <w:jc w:val="center"/>
        </w:trPr>
        <w:tc>
          <w:tcPr>
            <w:tcW w:w="1044" w:type="dxa"/>
            <w:tcBorders>
              <w:right w:val="nil"/>
            </w:tcBorders>
          </w:tcPr>
          <w:p w:rsidR="00457256" w:rsidRPr="00204E31" w:rsidRDefault="00457256" w:rsidP="00E86356">
            <w:pPr>
              <w:pStyle w:val="TAL"/>
              <w:rPr>
                <w:lang w:val="en-GB" w:eastAsia="ja-JP"/>
              </w:rPr>
            </w:pPr>
          </w:p>
        </w:tc>
        <w:tc>
          <w:tcPr>
            <w:tcW w:w="4865" w:type="dxa"/>
            <w:tcBorders>
              <w:left w:val="nil"/>
            </w:tcBorders>
          </w:tcPr>
          <w:p w:rsidR="00457256" w:rsidRPr="00204E31" w:rsidRDefault="00457256" w:rsidP="00E86356">
            <w:pPr>
              <w:pStyle w:val="TAL"/>
              <w:rPr>
                <w:lang w:val="en-GB" w:eastAsia="ja-JP"/>
              </w:rPr>
            </w:pPr>
            <w:r w:rsidRPr="00204E31">
              <w:rPr>
                <w:lang w:val="en-GB" w:eastAsia="ja-JP"/>
              </w:rPr>
              <w:t>- Common Pilot Channel Received Signal Code Power (RSCP)</w:t>
            </w:r>
          </w:p>
        </w:tc>
      </w:tr>
      <w:tr w:rsidR="00204E31" w:rsidRPr="00204E31" w:rsidTr="00E86356">
        <w:trPr>
          <w:trHeight w:val="153"/>
          <w:jc w:val="center"/>
        </w:trPr>
        <w:tc>
          <w:tcPr>
            <w:tcW w:w="1044" w:type="dxa"/>
            <w:tcBorders>
              <w:right w:val="nil"/>
            </w:tcBorders>
          </w:tcPr>
          <w:p w:rsidR="00457256" w:rsidRPr="00204E31" w:rsidRDefault="00457256" w:rsidP="00E86356">
            <w:pPr>
              <w:pStyle w:val="TAL"/>
              <w:rPr>
                <w:lang w:val="en-GB" w:eastAsia="ja-JP"/>
              </w:rPr>
            </w:pPr>
          </w:p>
        </w:tc>
        <w:tc>
          <w:tcPr>
            <w:tcW w:w="4865" w:type="dxa"/>
            <w:tcBorders>
              <w:left w:val="nil"/>
            </w:tcBorders>
          </w:tcPr>
          <w:p w:rsidR="00457256" w:rsidRPr="00204E31" w:rsidRDefault="00457256" w:rsidP="00E86356">
            <w:pPr>
              <w:pStyle w:val="TAL"/>
              <w:rPr>
                <w:lang w:val="en-GB" w:eastAsia="ja-JP"/>
              </w:rPr>
            </w:pPr>
            <w:r w:rsidRPr="00204E31">
              <w:rPr>
                <w:lang w:val="en-GB" w:eastAsia="ja-JP"/>
              </w:rPr>
              <w:t>- Common Pilot Channel Ec/Io</w:t>
            </w:r>
          </w:p>
        </w:tc>
      </w:tr>
      <w:tr w:rsidR="00204E31" w:rsidRPr="00204E31" w:rsidTr="00B01D7C">
        <w:trPr>
          <w:jc w:val="center"/>
        </w:trPr>
        <w:tc>
          <w:tcPr>
            <w:tcW w:w="5909" w:type="dxa"/>
            <w:gridSpan w:val="2"/>
          </w:tcPr>
          <w:p w:rsidR="00203869" w:rsidRPr="00204E31" w:rsidRDefault="00203869" w:rsidP="00B01D7C">
            <w:pPr>
              <w:pStyle w:val="TAL"/>
              <w:rPr>
                <w:lang w:val="en-GB" w:eastAsia="ja-JP"/>
              </w:rPr>
            </w:pPr>
            <w:r w:rsidRPr="00204E31">
              <w:rPr>
                <w:lang w:val="en-GB" w:eastAsia="ja-JP"/>
              </w:rPr>
              <w:t>WLAN Measurement Results List:</w:t>
            </w:r>
          </w:p>
        </w:tc>
      </w:tr>
      <w:tr w:rsidR="00204E31" w:rsidRPr="00204E31" w:rsidTr="00B01D7C">
        <w:trPr>
          <w:trHeight w:val="154"/>
          <w:jc w:val="center"/>
        </w:trPr>
        <w:tc>
          <w:tcPr>
            <w:tcW w:w="1044" w:type="dxa"/>
            <w:tcBorders>
              <w:right w:val="nil"/>
            </w:tcBorders>
          </w:tcPr>
          <w:p w:rsidR="00203869" w:rsidRPr="00204E31" w:rsidRDefault="00203869" w:rsidP="00B01D7C">
            <w:pPr>
              <w:pStyle w:val="TAL"/>
              <w:rPr>
                <w:lang w:val="en-GB" w:eastAsia="ja-JP"/>
              </w:rPr>
            </w:pPr>
          </w:p>
        </w:tc>
        <w:tc>
          <w:tcPr>
            <w:tcW w:w="4865" w:type="dxa"/>
            <w:tcBorders>
              <w:left w:val="nil"/>
            </w:tcBorders>
          </w:tcPr>
          <w:p w:rsidR="00203869" w:rsidRPr="00204E31" w:rsidRDefault="00203869" w:rsidP="00B01D7C">
            <w:pPr>
              <w:pStyle w:val="TAL"/>
              <w:rPr>
                <w:lang w:val="en-GB" w:eastAsia="ja-JP"/>
              </w:rPr>
            </w:pPr>
            <w:r w:rsidRPr="00204E31">
              <w:rPr>
                <w:lang w:val="en-GB" w:eastAsia="ja-JP"/>
              </w:rPr>
              <w:t>- WLAN Received Signal Strength Indicator (RSSI)</w:t>
            </w:r>
          </w:p>
        </w:tc>
      </w:tr>
      <w:tr w:rsidR="00204E31" w:rsidRPr="00204E31" w:rsidTr="00B01D7C">
        <w:trPr>
          <w:trHeight w:val="153"/>
          <w:jc w:val="center"/>
        </w:trPr>
        <w:tc>
          <w:tcPr>
            <w:tcW w:w="1044" w:type="dxa"/>
            <w:tcBorders>
              <w:right w:val="nil"/>
            </w:tcBorders>
          </w:tcPr>
          <w:p w:rsidR="00203869" w:rsidRPr="00204E31" w:rsidRDefault="00203869" w:rsidP="00B01D7C">
            <w:pPr>
              <w:pStyle w:val="TAL"/>
              <w:rPr>
                <w:lang w:val="en-GB" w:eastAsia="ja-JP"/>
              </w:rPr>
            </w:pPr>
          </w:p>
        </w:tc>
        <w:tc>
          <w:tcPr>
            <w:tcW w:w="4865" w:type="dxa"/>
            <w:tcBorders>
              <w:left w:val="nil"/>
            </w:tcBorders>
          </w:tcPr>
          <w:p w:rsidR="00203869" w:rsidRPr="00204E31" w:rsidRDefault="00203869" w:rsidP="00B01D7C">
            <w:pPr>
              <w:pStyle w:val="TAL"/>
              <w:rPr>
                <w:lang w:val="en-GB" w:eastAsia="ja-JP"/>
              </w:rPr>
            </w:pPr>
            <w:r w:rsidRPr="00204E31">
              <w:rPr>
                <w:lang w:val="en-GB" w:eastAsia="ja-JP"/>
              </w:rPr>
              <w:t>- SSID</w:t>
            </w:r>
          </w:p>
        </w:tc>
      </w:tr>
      <w:tr w:rsidR="00204E31" w:rsidRPr="00204E31" w:rsidTr="00B01D7C">
        <w:trPr>
          <w:trHeight w:val="153"/>
          <w:jc w:val="center"/>
        </w:trPr>
        <w:tc>
          <w:tcPr>
            <w:tcW w:w="1044" w:type="dxa"/>
            <w:tcBorders>
              <w:right w:val="nil"/>
            </w:tcBorders>
          </w:tcPr>
          <w:p w:rsidR="00203869" w:rsidRPr="00204E31" w:rsidRDefault="00203869" w:rsidP="00B01D7C">
            <w:pPr>
              <w:pStyle w:val="TAL"/>
              <w:rPr>
                <w:lang w:val="en-GB" w:eastAsia="ja-JP"/>
              </w:rPr>
            </w:pPr>
          </w:p>
        </w:tc>
        <w:tc>
          <w:tcPr>
            <w:tcW w:w="4865" w:type="dxa"/>
            <w:tcBorders>
              <w:left w:val="nil"/>
            </w:tcBorders>
          </w:tcPr>
          <w:p w:rsidR="00203869" w:rsidRPr="00204E31" w:rsidRDefault="00203869" w:rsidP="00B01D7C">
            <w:pPr>
              <w:pStyle w:val="TAL"/>
              <w:rPr>
                <w:lang w:val="en-GB" w:eastAsia="ja-JP"/>
              </w:rPr>
            </w:pPr>
            <w:r w:rsidRPr="00204E31">
              <w:rPr>
                <w:lang w:val="en-GB" w:eastAsia="ja-JP"/>
              </w:rPr>
              <w:t>- BSSID</w:t>
            </w:r>
          </w:p>
        </w:tc>
      </w:tr>
      <w:tr w:rsidR="00204E31" w:rsidRPr="00204E31" w:rsidTr="00B01D7C">
        <w:trPr>
          <w:trHeight w:val="153"/>
          <w:jc w:val="center"/>
        </w:trPr>
        <w:tc>
          <w:tcPr>
            <w:tcW w:w="1044" w:type="dxa"/>
            <w:tcBorders>
              <w:right w:val="nil"/>
            </w:tcBorders>
          </w:tcPr>
          <w:p w:rsidR="00203869" w:rsidRPr="00204E31" w:rsidRDefault="00203869" w:rsidP="00B01D7C">
            <w:pPr>
              <w:pStyle w:val="TAL"/>
              <w:rPr>
                <w:lang w:val="en-GB" w:eastAsia="ja-JP"/>
              </w:rPr>
            </w:pPr>
          </w:p>
        </w:tc>
        <w:tc>
          <w:tcPr>
            <w:tcW w:w="4865" w:type="dxa"/>
            <w:tcBorders>
              <w:left w:val="nil"/>
            </w:tcBorders>
          </w:tcPr>
          <w:p w:rsidR="00203869" w:rsidRPr="00204E31" w:rsidRDefault="00203869" w:rsidP="00B01D7C">
            <w:pPr>
              <w:pStyle w:val="TAL"/>
              <w:rPr>
                <w:lang w:val="en-GB" w:eastAsia="ja-JP"/>
              </w:rPr>
            </w:pPr>
            <w:r w:rsidRPr="00204E31">
              <w:rPr>
                <w:lang w:val="en-GB" w:eastAsia="ja-JP"/>
              </w:rPr>
              <w:t>- HESSID</w:t>
            </w:r>
          </w:p>
        </w:tc>
      </w:tr>
      <w:tr w:rsidR="00204E31" w:rsidRPr="00204E31" w:rsidTr="00B01D7C">
        <w:trPr>
          <w:trHeight w:val="153"/>
          <w:jc w:val="center"/>
        </w:trPr>
        <w:tc>
          <w:tcPr>
            <w:tcW w:w="1044" w:type="dxa"/>
            <w:tcBorders>
              <w:right w:val="nil"/>
            </w:tcBorders>
          </w:tcPr>
          <w:p w:rsidR="00203869" w:rsidRPr="00204E31" w:rsidRDefault="00203869" w:rsidP="00B01D7C">
            <w:pPr>
              <w:pStyle w:val="TAL"/>
              <w:rPr>
                <w:lang w:val="en-GB" w:eastAsia="ja-JP"/>
              </w:rPr>
            </w:pPr>
          </w:p>
        </w:tc>
        <w:tc>
          <w:tcPr>
            <w:tcW w:w="4865" w:type="dxa"/>
            <w:tcBorders>
              <w:left w:val="nil"/>
            </w:tcBorders>
          </w:tcPr>
          <w:p w:rsidR="00203869" w:rsidRPr="00204E31" w:rsidRDefault="00203869" w:rsidP="00B01D7C">
            <w:pPr>
              <w:pStyle w:val="TAL"/>
              <w:rPr>
                <w:lang w:val="en-GB" w:eastAsia="ja-JP"/>
              </w:rPr>
            </w:pPr>
            <w:r w:rsidRPr="00204E31">
              <w:rPr>
                <w:lang w:val="en-GB" w:eastAsia="ja-JP"/>
              </w:rPr>
              <w:t>- Operating Class</w:t>
            </w:r>
          </w:p>
        </w:tc>
      </w:tr>
      <w:tr w:rsidR="00204E31" w:rsidRPr="00204E31" w:rsidTr="00B01D7C">
        <w:trPr>
          <w:trHeight w:val="153"/>
          <w:jc w:val="center"/>
        </w:trPr>
        <w:tc>
          <w:tcPr>
            <w:tcW w:w="1044" w:type="dxa"/>
            <w:tcBorders>
              <w:right w:val="nil"/>
            </w:tcBorders>
          </w:tcPr>
          <w:p w:rsidR="00203869" w:rsidRPr="00204E31" w:rsidRDefault="00203869" w:rsidP="00B01D7C">
            <w:pPr>
              <w:pStyle w:val="TAL"/>
              <w:rPr>
                <w:lang w:val="en-GB" w:eastAsia="ja-JP"/>
              </w:rPr>
            </w:pPr>
          </w:p>
        </w:tc>
        <w:tc>
          <w:tcPr>
            <w:tcW w:w="4865" w:type="dxa"/>
            <w:tcBorders>
              <w:left w:val="nil"/>
            </w:tcBorders>
          </w:tcPr>
          <w:p w:rsidR="00203869" w:rsidRPr="00204E31" w:rsidRDefault="00203869" w:rsidP="00B01D7C">
            <w:pPr>
              <w:pStyle w:val="TAL"/>
              <w:rPr>
                <w:lang w:val="en-GB" w:eastAsia="ja-JP"/>
              </w:rPr>
            </w:pPr>
            <w:r w:rsidRPr="00204E31">
              <w:rPr>
                <w:lang w:val="en-GB" w:eastAsia="ja-JP"/>
              </w:rPr>
              <w:t>- Country Code</w:t>
            </w:r>
          </w:p>
        </w:tc>
      </w:tr>
      <w:tr w:rsidR="00204E31" w:rsidRPr="00204E31" w:rsidTr="00B01D7C">
        <w:trPr>
          <w:trHeight w:val="153"/>
          <w:jc w:val="center"/>
        </w:trPr>
        <w:tc>
          <w:tcPr>
            <w:tcW w:w="1044" w:type="dxa"/>
            <w:tcBorders>
              <w:right w:val="nil"/>
            </w:tcBorders>
          </w:tcPr>
          <w:p w:rsidR="00203869" w:rsidRPr="00204E31" w:rsidRDefault="00203869" w:rsidP="00B01D7C">
            <w:pPr>
              <w:pStyle w:val="TAL"/>
              <w:rPr>
                <w:lang w:val="en-GB" w:eastAsia="ja-JP"/>
              </w:rPr>
            </w:pPr>
          </w:p>
        </w:tc>
        <w:tc>
          <w:tcPr>
            <w:tcW w:w="4865" w:type="dxa"/>
            <w:tcBorders>
              <w:left w:val="nil"/>
            </w:tcBorders>
          </w:tcPr>
          <w:p w:rsidR="00203869" w:rsidRPr="00204E31" w:rsidRDefault="00203869" w:rsidP="00B01D7C">
            <w:pPr>
              <w:pStyle w:val="TAL"/>
              <w:rPr>
                <w:lang w:val="en-GB" w:eastAsia="ja-JP"/>
              </w:rPr>
            </w:pPr>
            <w:r w:rsidRPr="00204E31">
              <w:rPr>
                <w:lang w:val="en-GB" w:eastAsia="ja-JP"/>
              </w:rPr>
              <w:t>- WLAN Channel(s)</w:t>
            </w:r>
          </w:p>
        </w:tc>
      </w:tr>
      <w:tr w:rsidR="00203869" w:rsidRPr="00204E31" w:rsidTr="00B01D7C">
        <w:trPr>
          <w:trHeight w:val="153"/>
          <w:jc w:val="center"/>
        </w:trPr>
        <w:tc>
          <w:tcPr>
            <w:tcW w:w="1044" w:type="dxa"/>
            <w:tcBorders>
              <w:right w:val="nil"/>
            </w:tcBorders>
          </w:tcPr>
          <w:p w:rsidR="00203869" w:rsidRPr="00204E31" w:rsidRDefault="00203869" w:rsidP="00B01D7C">
            <w:pPr>
              <w:pStyle w:val="TAL"/>
              <w:rPr>
                <w:lang w:val="en-GB" w:eastAsia="ja-JP"/>
              </w:rPr>
            </w:pPr>
          </w:p>
        </w:tc>
        <w:tc>
          <w:tcPr>
            <w:tcW w:w="4865" w:type="dxa"/>
            <w:tcBorders>
              <w:left w:val="nil"/>
            </w:tcBorders>
          </w:tcPr>
          <w:p w:rsidR="00203869" w:rsidRPr="00204E31" w:rsidRDefault="00203869" w:rsidP="00B01D7C">
            <w:pPr>
              <w:pStyle w:val="TAL"/>
              <w:rPr>
                <w:lang w:val="en-GB" w:eastAsia="ja-JP"/>
              </w:rPr>
            </w:pPr>
            <w:r w:rsidRPr="00204E31">
              <w:rPr>
                <w:lang w:val="en-GB" w:eastAsia="ja-JP"/>
              </w:rPr>
              <w:t>- WLAN Band</w:t>
            </w:r>
          </w:p>
        </w:tc>
      </w:tr>
    </w:tbl>
    <w:p w:rsidR="002D6584" w:rsidRPr="00204E31" w:rsidRDefault="002D6584" w:rsidP="002D6584"/>
    <w:p w:rsidR="004B35F8" w:rsidRPr="00204E31" w:rsidRDefault="004B35F8" w:rsidP="004B35F8">
      <w:pPr>
        <w:pStyle w:val="Heading3"/>
      </w:pPr>
      <w:bookmarkStart w:id="455" w:name="_Toc12401862"/>
      <w:bookmarkStart w:id="456" w:name="_Toc37259728"/>
      <w:r w:rsidRPr="00204E31">
        <w:t>8.3.3</w:t>
      </w:r>
      <w:r w:rsidRPr="00204E31">
        <w:tab/>
        <w:t>Downlink E-CID Positioning Procedures</w:t>
      </w:r>
      <w:bookmarkEnd w:id="455"/>
      <w:bookmarkEnd w:id="456"/>
    </w:p>
    <w:p w:rsidR="004B35F8" w:rsidRPr="00204E31" w:rsidRDefault="004B35F8" w:rsidP="004B35F8">
      <w:r w:rsidRPr="00204E31">
        <w:t xml:space="preserve">The procedures described in this </w:t>
      </w:r>
      <w:r w:rsidR="00204E31">
        <w:t>clause</w:t>
      </w:r>
      <w:r w:rsidRPr="00204E31">
        <w:t xml:space="preserve"> support E-CID related measurements obtained by the UE and provid</w:t>
      </w:r>
      <w:r w:rsidR="00D16EBC" w:rsidRPr="00204E31">
        <w:t xml:space="preserve">ed to the E-SMLC using LPP. </w:t>
      </w:r>
      <w:r w:rsidRPr="00204E31">
        <w:t xml:space="preserve">The term </w:t>
      </w:r>
      <w:r w:rsidR="007A7BC3" w:rsidRPr="00204E31">
        <w:t>"</w:t>
      </w:r>
      <w:r w:rsidRPr="00204E31">
        <w:t>downlink</w:t>
      </w:r>
      <w:r w:rsidR="007A7BC3" w:rsidRPr="00204E31">
        <w:t>"</w:t>
      </w:r>
      <w:r w:rsidRPr="00204E31">
        <w:t xml:space="preserve"> is intended to indicate that from the E-SMLC perspective the involved measurements are provided by the UE; this set of procedures might also be considered as </w:t>
      </w:r>
      <w:r w:rsidR="007A7BC3" w:rsidRPr="00204E31">
        <w:t>"</w:t>
      </w:r>
      <w:r w:rsidRPr="00204E31">
        <w:t>UE-assisted, E-SMLC-based E-CID</w:t>
      </w:r>
      <w:r w:rsidR="007A7BC3" w:rsidRPr="00204E31">
        <w:t>"</w:t>
      </w:r>
      <w:r w:rsidRPr="00204E31">
        <w:t>.</w:t>
      </w:r>
    </w:p>
    <w:p w:rsidR="004B35F8" w:rsidRPr="00204E31" w:rsidRDefault="004B35F8" w:rsidP="004B35F8">
      <w:pPr>
        <w:pStyle w:val="Heading4"/>
      </w:pPr>
      <w:bookmarkStart w:id="457" w:name="_Toc12401863"/>
      <w:bookmarkStart w:id="458" w:name="_Toc37259729"/>
      <w:r w:rsidRPr="00204E31">
        <w:t>8.3.3.1</w:t>
      </w:r>
      <w:r w:rsidRPr="00204E31">
        <w:tab/>
        <w:t>Capability Transfer Procedure</w:t>
      </w:r>
      <w:bookmarkEnd w:id="457"/>
      <w:bookmarkEnd w:id="458"/>
    </w:p>
    <w:p w:rsidR="004B35F8" w:rsidRPr="00204E31" w:rsidRDefault="00F729FB" w:rsidP="004B35F8">
      <w:r w:rsidRPr="00204E31">
        <w:t xml:space="preserve">The Capability Transfer procedure for E-CID positioning is described in </w:t>
      </w:r>
      <w:r w:rsidR="00204E31">
        <w:t>clause</w:t>
      </w:r>
      <w:r w:rsidRPr="00204E31">
        <w:t xml:space="preserve"> 7.1.2.1.</w:t>
      </w:r>
    </w:p>
    <w:p w:rsidR="004B35F8" w:rsidRPr="00204E31" w:rsidRDefault="006C113C" w:rsidP="004B35F8">
      <w:pPr>
        <w:pStyle w:val="Heading5"/>
      </w:pPr>
      <w:bookmarkStart w:id="459" w:name="_Toc12401864"/>
      <w:bookmarkStart w:id="460" w:name="_Toc37259730"/>
      <w:r w:rsidRPr="00204E31">
        <w:lastRenderedPageBreak/>
        <w:t>8.3.3.1.1</w:t>
      </w:r>
      <w:r w:rsidRPr="00204E31">
        <w:tab/>
      </w:r>
      <w:r w:rsidR="001426BB" w:rsidRPr="00204E31">
        <w:t>Void</w:t>
      </w:r>
      <w:bookmarkEnd w:id="459"/>
      <w:bookmarkEnd w:id="460"/>
    </w:p>
    <w:p w:rsidR="004B35F8" w:rsidRPr="00204E31" w:rsidRDefault="004B35F8" w:rsidP="004B35F8">
      <w:pPr>
        <w:pStyle w:val="Heading4"/>
      </w:pPr>
      <w:bookmarkStart w:id="461" w:name="_Toc12401865"/>
      <w:bookmarkStart w:id="462" w:name="_Toc37259731"/>
      <w:r w:rsidRPr="00204E31">
        <w:t>8.3.3.2</w:t>
      </w:r>
      <w:r w:rsidRPr="00204E31">
        <w:tab/>
        <w:t>Assistance Data Delivery Procedure</w:t>
      </w:r>
      <w:bookmarkEnd w:id="461"/>
      <w:bookmarkEnd w:id="462"/>
    </w:p>
    <w:p w:rsidR="00EA0316" w:rsidRPr="00204E31" w:rsidRDefault="00EA0316" w:rsidP="00EA0316">
      <w:r w:rsidRPr="00204E31">
        <w:t>Assistance data delivery is not required for UE- or eNB-assisted forms of E-CID positioning.</w:t>
      </w:r>
    </w:p>
    <w:p w:rsidR="004B35F8" w:rsidRPr="00204E31" w:rsidRDefault="00014BBF" w:rsidP="004B35F8">
      <w:pPr>
        <w:pStyle w:val="Heading4"/>
      </w:pPr>
      <w:bookmarkStart w:id="463" w:name="_Toc12401866"/>
      <w:bookmarkStart w:id="464" w:name="_Toc37259732"/>
      <w:r w:rsidRPr="00204E31">
        <w:t>8.3.3.3</w:t>
      </w:r>
      <w:r w:rsidR="004B35F8" w:rsidRPr="00204E31">
        <w:tab/>
      </w:r>
      <w:r w:rsidR="00F729FB" w:rsidRPr="00204E31">
        <w:t>Location Information Transfer</w:t>
      </w:r>
      <w:r w:rsidR="004B35F8" w:rsidRPr="00204E31">
        <w:t xml:space="preserve"> Procedure</w:t>
      </w:r>
      <w:bookmarkEnd w:id="463"/>
      <w:bookmarkEnd w:id="464"/>
    </w:p>
    <w:p w:rsidR="004B35F8" w:rsidRPr="00204E31" w:rsidRDefault="004B35F8" w:rsidP="004B35F8">
      <w:r w:rsidRPr="00204E31">
        <w:t>The purpose of this procedure is to enable the E-SMLC to request position measurements from the UE, or to enable the UE to provide location measurements to the E-SMLC for position calculation (e.g., in case of basic self location where the UE requests its own location).</w:t>
      </w:r>
    </w:p>
    <w:p w:rsidR="004B35F8" w:rsidRPr="00204E31" w:rsidRDefault="008F22D1" w:rsidP="004B35F8">
      <w:pPr>
        <w:pStyle w:val="Heading5"/>
      </w:pPr>
      <w:bookmarkStart w:id="465" w:name="_Toc12401867"/>
      <w:bookmarkStart w:id="466" w:name="_Toc37259733"/>
      <w:r w:rsidRPr="00204E31">
        <w:t>8.3.3.3.1</w:t>
      </w:r>
      <w:r w:rsidRPr="00204E31">
        <w:tab/>
      </w:r>
      <w:r w:rsidR="004B35F8" w:rsidRPr="00204E31">
        <w:t xml:space="preserve">E-SMLC-initiated </w:t>
      </w:r>
      <w:r w:rsidR="00F729FB" w:rsidRPr="00204E31">
        <w:t>Location Information Transfer</w:t>
      </w:r>
      <w:bookmarkEnd w:id="465"/>
      <w:bookmarkEnd w:id="466"/>
    </w:p>
    <w:p w:rsidR="004B35F8" w:rsidRPr="00204E31" w:rsidRDefault="004B35F8" w:rsidP="004B35F8">
      <w:r w:rsidRPr="00204E31">
        <w:t>Figure 8.3.3</w:t>
      </w:r>
      <w:r w:rsidR="00351BC3" w:rsidRPr="00204E31">
        <w:t>.3-1</w:t>
      </w:r>
      <w:r w:rsidRPr="00204E31">
        <w:t xml:space="preserve"> shows the </w:t>
      </w:r>
      <w:r w:rsidR="00F729FB" w:rsidRPr="00204E31">
        <w:t>Location Information Transfer</w:t>
      </w:r>
      <w:r w:rsidRPr="00204E31">
        <w:t xml:space="preserve"> operations for the E-CID method when the procedure is initiated by the E-SMLC.</w:t>
      </w:r>
    </w:p>
    <w:p w:rsidR="002D6584" w:rsidRPr="00204E31" w:rsidRDefault="004D3BD3" w:rsidP="002D6584">
      <w:pPr>
        <w:pStyle w:val="TH"/>
      </w:pPr>
      <w:r w:rsidRPr="00204E31">
        <w:object w:dxaOrig="5131" w:dyaOrig="2221">
          <v:shape id="_x0000_i1069" type="#_x0000_t75" style="width:376.5pt;height:162.75pt" o:ole="">
            <v:imagedata r:id="rId97" o:title=""/>
          </v:shape>
          <o:OLEObject Type="Embed" ProgID="Visio.Drawing.15" ShapeID="_x0000_i1069" DrawAspect="Content" ObjectID="_1656719334" r:id="rId98"/>
        </w:object>
      </w:r>
    </w:p>
    <w:p w:rsidR="004B35F8" w:rsidRPr="00204E31" w:rsidRDefault="004B35F8" w:rsidP="00014BBF">
      <w:pPr>
        <w:pStyle w:val="TF"/>
      </w:pPr>
      <w:r w:rsidRPr="00204E31">
        <w:t>Figure 8.3.3</w:t>
      </w:r>
      <w:r w:rsidR="00351BC3" w:rsidRPr="00204E31">
        <w:t>.3-1</w:t>
      </w:r>
      <w:r w:rsidRPr="00204E31">
        <w:t xml:space="preserve">: E-SMLC-initiated </w:t>
      </w:r>
      <w:r w:rsidR="00F729FB" w:rsidRPr="00204E31">
        <w:t>Location Information Transfer</w:t>
      </w:r>
      <w:r w:rsidRPr="00204E31">
        <w:t xml:space="preserve"> Procedure.</w:t>
      </w:r>
    </w:p>
    <w:p w:rsidR="004B35F8" w:rsidRPr="00204E31" w:rsidRDefault="004B35F8" w:rsidP="004B35F8">
      <w:pPr>
        <w:pStyle w:val="B1"/>
      </w:pPr>
      <w:r w:rsidRPr="00204E31">
        <w:t>(1)</w:t>
      </w:r>
      <w:r w:rsidRPr="00204E31">
        <w:tab/>
      </w:r>
      <w:r w:rsidR="00F729FB" w:rsidRPr="00204E31">
        <w:t>T</w:t>
      </w:r>
      <w:r w:rsidRPr="00204E31">
        <w:t xml:space="preserve">he E-SMLC sends a LPP Request Location Information </w:t>
      </w:r>
      <w:r w:rsidR="00F729FB" w:rsidRPr="00204E31">
        <w:t xml:space="preserve">message </w:t>
      </w:r>
      <w:r w:rsidRPr="00204E31">
        <w:t>to the UE for invocation of E-CID positioning. This request includes the E-CID measurements requested by the E-SMLC and supported by the UE as listed in Table 8.3.2</w:t>
      </w:r>
      <w:r w:rsidR="001B53CD" w:rsidRPr="00204E31">
        <w:t>.2-1</w:t>
      </w:r>
      <w:r w:rsidRPr="00204E31">
        <w:t xml:space="preserve"> together with a required response time.</w:t>
      </w:r>
    </w:p>
    <w:p w:rsidR="00AD0E15" w:rsidRPr="00204E31" w:rsidRDefault="004B35F8" w:rsidP="00AD0E15">
      <w:pPr>
        <w:pStyle w:val="B1"/>
      </w:pPr>
      <w:r w:rsidRPr="00204E31">
        <w:t>(2)</w:t>
      </w:r>
      <w:r w:rsidRPr="00204E31">
        <w:tab/>
      </w:r>
      <w:r w:rsidR="00F729FB" w:rsidRPr="00204E31">
        <w:t>T</w:t>
      </w:r>
      <w:r w:rsidRPr="00204E31">
        <w:t>he UE performs the requested measurements</w:t>
      </w:r>
      <w:r w:rsidR="00F729FB" w:rsidRPr="00204E31">
        <w:t xml:space="preserve"> and </w:t>
      </w:r>
      <w:r w:rsidRPr="00204E31">
        <w:t xml:space="preserve">sends an LPP Provide Location Information </w:t>
      </w:r>
      <w:r w:rsidR="00444E5B" w:rsidRPr="00204E31">
        <w:t xml:space="preserve">message </w:t>
      </w:r>
      <w:r w:rsidRPr="00204E31">
        <w:t xml:space="preserve">to the E-SMLC before the Response Time provided in step (1) elapsed. If the UE is unable to perform the requested measurements, or if the Response Time provided in step 1 elapsed before any of the requested measurements have been obtained, the UE </w:t>
      </w:r>
      <w:r w:rsidR="00E14E6F" w:rsidRPr="00204E31">
        <w:t>return</w:t>
      </w:r>
      <w:r w:rsidR="00E14E6F" w:rsidRPr="00204E31">
        <w:rPr>
          <w:lang w:eastAsia="zh-CN"/>
        </w:rPr>
        <w:t>s</w:t>
      </w:r>
      <w:r w:rsidR="00E14E6F" w:rsidRPr="00204E31">
        <w:t xml:space="preserve"> any information that can be provided </w:t>
      </w:r>
      <w:r w:rsidR="00AD0E15" w:rsidRPr="00204E31">
        <w:t xml:space="preserve">in </w:t>
      </w:r>
      <w:r w:rsidR="00AD0E15" w:rsidRPr="00204E31">
        <w:rPr>
          <w:lang w:eastAsia="zh-TW"/>
        </w:rPr>
        <w:t xml:space="preserve">an </w:t>
      </w:r>
      <w:r w:rsidR="00AD0E15" w:rsidRPr="00204E31">
        <w:t xml:space="preserve">LPP </w:t>
      </w:r>
      <w:r w:rsidR="00AD0E15" w:rsidRPr="00204E31">
        <w:rPr>
          <w:lang w:eastAsia="zh-TW"/>
        </w:rPr>
        <w:t xml:space="preserve">message of type </w:t>
      </w:r>
      <w:r w:rsidR="00D16EBC" w:rsidRPr="00204E31">
        <w:t xml:space="preserve">Provide Location Information </w:t>
      </w:r>
      <w:r w:rsidR="00AD0E15" w:rsidRPr="00204E31">
        <w:rPr>
          <w:lang w:eastAsia="zh-TW"/>
        </w:rPr>
        <w:t>which includes</w:t>
      </w:r>
      <w:r w:rsidR="00AD0E15" w:rsidRPr="00204E31">
        <w:t xml:space="preserve"> a cause indication</w:t>
      </w:r>
      <w:r w:rsidR="00AD0E15" w:rsidRPr="00204E31">
        <w:rPr>
          <w:lang w:eastAsia="zh-TW"/>
        </w:rPr>
        <w:t xml:space="preserve"> for the not provided location information</w:t>
      </w:r>
      <w:r w:rsidR="00AD0E15" w:rsidRPr="00204E31">
        <w:t>.</w:t>
      </w:r>
    </w:p>
    <w:p w:rsidR="004B35F8" w:rsidRPr="00204E31" w:rsidRDefault="008F22D1" w:rsidP="004B35F8">
      <w:pPr>
        <w:pStyle w:val="Heading5"/>
      </w:pPr>
      <w:bookmarkStart w:id="467" w:name="_Toc12401868"/>
      <w:bookmarkStart w:id="468" w:name="_Toc37259734"/>
      <w:r w:rsidRPr="00204E31">
        <w:t>8.3.3.3.2</w:t>
      </w:r>
      <w:r w:rsidRPr="00204E31">
        <w:tab/>
      </w:r>
      <w:r w:rsidR="004B35F8" w:rsidRPr="00204E31">
        <w:t xml:space="preserve">UE-initiated </w:t>
      </w:r>
      <w:r w:rsidR="00444E5B" w:rsidRPr="00204E31">
        <w:t>Location Information Delivery procedure</w:t>
      </w:r>
      <w:bookmarkEnd w:id="467"/>
      <w:bookmarkEnd w:id="468"/>
    </w:p>
    <w:p w:rsidR="004B35F8" w:rsidRPr="00204E31" w:rsidRDefault="004B35F8" w:rsidP="004B35F8">
      <w:r w:rsidRPr="00204E31">
        <w:t>Figure 8.3.3</w:t>
      </w:r>
      <w:r w:rsidR="00351BC3" w:rsidRPr="00204E31">
        <w:t>.3.2-1</w:t>
      </w:r>
      <w:r w:rsidRPr="00204E31">
        <w:t xml:space="preserve"> shows the </w:t>
      </w:r>
      <w:r w:rsidR="00444E5B" w:rsidRPr="00204E31">
        <w:t>Location Information Delivery procedure</w:t>
      </w:r>
      <w:r w:rsidRPr="00204E31">
        <w:t xml:space="preserve"> operations for the E-CID method when the procedure is initiated by the UE.</w:t>
      </w:r>
    </w:p>
    <w:p w:rsidR="002D6584" w:rsidRPr="00204E31" w:rsidRDefault="004D3BD3" w:rsidP="002D6584">
      <w:pPr>
        <w:pStyle w:val="TH"/>
      </w:pPr>
      <w:r w:rsidRPr="00204E31">
        <w:object w:dxaOrig="4785" w:dyaOrig="1621">
          <v:shape id="_x0000_i1070" type="#_x0000_t75" style="width:353.25pt;height:119.25pt" o:ole="">
            <v:imagedata r:id="rId99" o:title=""/>
          </v:shape>
          <o:OLEObject Type="Embed" ProgID="Visio.Drawing.15" ShapeID="_x0000_i1070" DrawAspect="Content" ObjectID="_1656719335" r:id="rId100"/>
        </w:object>
      </w:r>
    </w:p>
    <w:p w:rsidR="004B35F8" w:rsidRPr="00204E31" w:rsidRDefault="004B35F8" w:rsidP="002D6584">
      <w:pPr>
        <w:pStyle w:val="TF"/>
      </w:pPr>
      <w:r w:rsidRPr="00204E31">
        <w:t>Figure 8.3.3</w:t>
      </w:r>
      <w:r w:rsidR="00351BC3" w:rsidRPr="00204E31">
        <w:t>.3.2-1</w:t>
      </w:r>
      <w:r w:rsidRPr="00204E31">
        <w:t xml:space="preserve">: UE-initiated </w:t>
      </w:r>
      <w:r w:rsidR="00444E5B" w:rsidRPr="00204E31">
        <w:t>Location Information Delivery Procedure</w:t>
      </w:r>
      <w:r w:rsidRPr="00204E31">
        <w:t>.</w:t>
      </w:r>
    </w:p>
    <w:p w:rsidR="004B35F8" w:rsidRPr="00204E31" w:rsidRDefault="004B35F8" w:rsidP="004B35F8">
      <w:pPr>
        <w:pStyle w:val="B1"/>
      </w:pPr>
      <w:r w:rsidRPr="00204E31">
        <w:lastRenderedPageBreak/>
        <w:t>(1)</w:t>
      </w:r>
      <w:r w:rsidRPr="00204E31">
        <w:tab/>
        <w:t>The UE sends a</w:t>
      </w:r>
      <w:r w:rsidR="00444E5B" w:rsidRPr="00204E31">
        <w:t>n</w:t>
      </w:r>
      <w:r w:rsidRPr="00204E31">
        <w:t xml:space="preserve"> LPP </w:t>
      </w:r>
      <w:r w:rsidR="00444E5B" w:rsidRPr="00204E31">
        <w:t>Provide</w:t>
      </w:r>
      <w:r w:rsidRPr="00204E31">
        <w:t xml:space="preserve"> Location Information</w:t>
      </w:r>
      <w:r w:rsidR="00444E5B" w:rsidRPr="00204E31">
        <w:t xml:space="preserve"> message</w:t>
      </w:r>
      <w:r w:rsidRPr="00204E31">
        <w:t xml:space="preserve"> to the E-SMLC. The Provide Location Information </w:t>
      </w:r>
      <w:r w:rsidR="00444E5B" w:rsidRPr="00204E31">
        <w:t xml:space="preserve">message </w:t>
      </w:r>
      <w:r w:rsidRPr="00204E31">
        <w:t>may include any UE measurements already available at the UE.</w:t>
      </w:r>
    </w:p>
    <w:p w:rsidR="004B35F8" w:rsidRPr="00204E31" w:rsidRDefault="004B35F8" w:rsidP="004B35F8">
      <w:pPr>
        <w:pStyle w:val="Heading3"/>
      </w:pPr>
      <w:bookmarkStart w:id="469" w:name="_Toc12401869"/>
      <w:bookmarkStart w:id="470" w:name="_Toc37259735"/>
      <w:r w:rsidRPr="00204E31">
        <w:t>8.3.4</w:t>
      </w:r>
      <w:r w:rsidRPr="00204E31">
        <w:tab/>
        <w:t>Uplink E-CID Positioning Procedures</w:t>
      </w:r>
      <w:bookmarkEnd w:id="469"/>
      <w:bookmarkEnd w:id="470"/>
    </w:p>
    <w:p w:rsidR="004B35F8" w:rsidRPr="00204E31" w:rsidRDefault="004B35F8" w:rsidP="004B35F8">
      <w:r w:rsidRPr="00204E31">
        <w:t>The procedures described in this sub</w:t>
      </w:r>
      <w:r w:rsidR="00F25A26" w:rsidRPr="00204E31">
        <w:t xml:space="preserve"> </w:t>
      </w:r>
      <w:r w:rsidRPr="00204E31">
        <w:t>clause support E-CID related measurements obtained by the eNodeB and provided to th</w:t>
      </w:r>
      <w:r w:rsidR="00D16EBC" w:rsidRPr="00204E31">
        <w:t>e E-SMLC using LPPa.</w:t>
      </w:r>
      <w:r w:rsidR="00F25A26" w:rsidRPr="00204E31">
        <w:t xml:space="preserve"> The term "uplink"</w:t>
      </w:r>
      <w:r w:rsidRPr="00204E31">
        <w:t xml:space="preserve"> is intended to indicate that from the E-SMLC point of view, the involved measure</w:t>
      </w:r>
      <w:r w:rsidR="00F25A26" w:rsidRPr="00204E31">
        <w:t>ments are provided by the eNode</w:t>
      </w:r>
      <w:r w:rsidRPr="00204E31">
        <w:t xml:space="preserve">B; this set of procedures might also be considered as </w:t>
      </w:r>
      <w:r w:rsidR="007A7BC3" w:rsidRPr="00204E31">
        <w:t>"</w:t>
      </w:r>
      <w:r w:rsidRPr="00204E31">
        <w:t>eNB-assisted E-CID</w:t>
      </w:r>
      <w:r w:rsidR="007A7BC3" w:rsidRPr="00204E31">
        <w:t>"</w:t>
      </w:r>
      <w:r w:rsidRPr="00204E31">
        <w:t>.</w:t>
      </w:r>
      <w:r w:rsidRPr="00204E31">
        <w:rPr>
          <w:lang w:eastAsia="zh-CN"/>
        </w:rPr>
        <w:t xml:space="preserve"> An example of this uplink E-CID positioning method is AoA+T</w:t>
      </w:r>
      <w:r w:rsidRPr="00204E31">
        <w:rPr>
          <w:vertAlign w:val="subscript"/>
          <w:lang w:eastAsia="zh-CN"/>
        </w:rPr>
        <w:t>ADV</w:t>
      </w:r>
      <w:r w:rsidRPr="00204E31">
        <w:rPr>
          <w:lang w:eastAsia="zh-CN"/>
        </w:rPr>
        <w:t>.</w:t>
      </w:r>
    </w:p>
    <w:p w:rsidR="004B35F8" w:rsidRPr="00204E31" w:rsidRDefault="004B35F8" w:rsidP="004B35F8">
      <w:pPr>
        <w:pStyle w:val="NO"/>
      </w:pPr>
      <w:r w:rsidRPr="00204E31">
        <w:t>NOTE:</w:t>
      </w:r>
      <w:r w:rsidRPr="00204E31">
        <w:tab/>
        <w:t xml:space="preserve">Uplink E-CID positioning </w:t>
      </w:r>
      <w:r w:rsidR="002242BA" w:rsidRPr="00204E31">
        <w:t xml:space="preserve">not using </w:t>
      </w:r>
      <w:r w:rsidR="002242BA" w:rsidRPr="00204E31">
        <w:rPr>
          <w:lang w:eastAsia="zh-CN"/>
        </w:rPr>
        <w:t>T</w:t>
      </w:r>
      <w:r w:rsidR="002242BA" w:rsidRPr="00204E31">
        <w:rPr>
          <w:vertAlign w:val="subscript"/>
          <w:lang w:eastAsia="zh-CN"/>
        </w:rPr>
        <w:t>ADV</w:t>
      </w:r>
      <w:r w:rsidR="002242BA" w:rsidRPr="00204E31">
        <w:t xml:space="preserve"> type 1 </w:t>
      </w:r>
      <w:r w:rsidRPr="00204E31">
        <w:t>does not require LCS support in the UE and therefore, works also with legacy UEs (assuming that any involved measurements delivered in RRC are supported by the legacy UEs).</w:t>
      </w:r>
    </w:p>
    <w:p w:rsidR="004B35F8" w:rsidRPr="00204E31" w:rsidRDefault="004B35F8" w:rsidP="004B35F8">
      <w:pPr>
        <w:pStyle w:val="Heading4"/>
      </w:pPr>
      <w:bookmarkStart w:id="471" w:name="_Toc12401870"/>
      <w:bookmarkStart w:id="472" w:name="_Toc37259736"/>
      <w:r w:rsidRPr="00204E31">
        <w:t>8.3.4.1</w:t>
      </w:r>
      <w:r w:rsidRPr="00204E31">
        <w:tab/>
        <w:t>Position Capability Transfer Procedure</w:t>
      </w:r>
      <w:bookmarkEnd w:id="471"/>
      <w:bookmarkEnd w:id="472"/>
    </w:p>
    <w:p w:rsidR="004B35F8" w:rsidRPr="00204E31" w:rsidRDefault="004B35F8" w:rsidP="004B35F8">
      <w:pPr>
        <w:rPr>
          <w:lang w:eastAsia="zh-CN"/>
        </w:rPr>
      </w:pPr>
      <w:r w:rsidRPr="00204E31">
        <w:t>The position capability transfer procedure is not applicable to uplink E-CID posit</w:t>
      </w:r>
      <w:r w:rsidR="002242BA" w:rsidRPr="00204E31">
        <w:t xml:space="preserve">ioning not using </w:t>
      </w:r>
      <w:r w:rsidR="002242BA" w:rsidRPr="00204E31">
        <w:rPr>
          <w:lang w:eastAsia="zh-CN"/>
        </w:rPr>
        <w:t>T</w:t>
      </w:r>
      <w:r w:rsidR="002242BA" w:rsidRPr="00204E31">
        <w:rPr>
          <w:vertAlign w:val="subscript"/>
          <w:lang w:eastAsia="zh-CN"/>
        </w:rPr>
        <w:t>ADV</w:t>
      </w:r>
      <w:r w:rsidR="002242BA" w:rsidRPr="00204E31">
        <w:t xml:space="preserve"> t</w:t>
      </w:r>
      <w:r w:rsidR="002242BA" w:rsidRPr="00204E31">
        <w:rPr>
          <w:lang w:eastAsia="zh-CN"/>
        </w:rPr>
        <w:t>ype</w:t>
      </w:r>
      <w:r w:rsidR="002242BA" w:rsidRPr="00204E31">
        <w:t xml:space="preserve"> 1.</w:t>
      </w:r>
      <w:r w:rsidR="002242BA" w:rsidRPr="00204E31">
        <w:rPr>
          <w:lang w:eastAsia="zh-CN"/>
        </w:rPr>
        <w:t xml:space="preserve"> </w:t>
      </w:r>
      <w:r w:rsidR="002242BA" w:rsidRPr="00204E31">
        <w:t xml:space="preserve">For uplink E-CID positioning using </w:t>
      </w:r>
      <w:r w:rsidR="002242BA" w:rsidRPr="00204E31">
        <w:rPr>
          <w:lang w:eastAsia="zh-CN"/>
        </w:rPr>
        <w:t>T</w:t>
      </w:r>
      <w:r w:rsidR="002242BA" w:rsidRPr="00204E31">
        <w:rPr>
          <w:vertAlign w:val="subscript"/>
          <w:lang w:eastAsia="zh-CN"/>
        </w:rPr>
        <w:t>ADV</w:t>
      </w:r>
      <w:r w:rsidR="002242BA" w:rsidRPr="00204E31">
        <w:t xml:space="preserve"> type 1, the Capability Transfer procedure for E-CID positioning is described in </w:t>
      </w:r>
      <w:r w:rsidR="00204E31">
        <w:t>clause</w:t>
      </w:r>
      <w:r w:rsidR="002242BA" w:rsidRPr="00204E31">
        <w:t xml:space="preserve"> </w:t>
      </w:r>
      <w:smartTag w:uri="urn:schemas-microsoft-com:office:smarttags" w:element="chsdate">
        <w:smartTagPr>
          <w:attr w:name="Year" w:val="1899"/>
          <w:attr w:name="Month" w:val="12"/>
          <w:attr w:name="Day" w:val="30"/>
          <w:attr w:name="IsLunarDate" w:val="False"/>
          <w:attr w:name="IsROCDate" w:val="False"/>
        </w:smartTagPr>
        <w:r w:rsidR="002242BA" w:rsidRPr="00204E31">
          <w:t>7.1.2</w:t>
        </w:r>
      </w:smartTag>
      <w:r w:rsidR="002242BA" w:rsidRPr="00204E31">
        <w:t>.1</w:t>
      </w:r>
      <w:r w:rsidR="002242BA" w:rsidRPr="00204E31">
        <w:rPr>
          <w:lang w:eastAsia="zh-CN"/>
        </w:rPr>
        <w:t>.</w:t>
      </w:r>
    </w:p>
    <w:p w:rsidR="004B35F8" w:rsidRPr="00204E31" w:rsidRDefault="004B35F8" w:rsidP="004B35F8">
      <w:pPr>
        <w:pStyle w:val="Heading4"/>
      </w:pPr>
      <w:bookmarkStart w:id="473" w:name="_Toc12401871"/>
      <w:bookmarkStart w:id="474" w:name="_Toc37259737"/>
      <w:r w:rsidRPr="00204E31">
        <w:t>8.3.4.2</w:t>
      </w:r>
      <w:r w:rsidRPr="00204E31">
        <w:tab/>
        <w:t>Assistance Data Delivery Procedure</w:t>
      </w:r>
      <w:bookmarkEnd w:id="473"/>
      <w:bookmarkEnd w:id="474"/>
    </w:p>
    <w:p w:rsidR="004B35F8" w:rsidRPr="00204E31" w:rsidRDefault="004B35F8" w:rsidP="004B35F8">
      <w:r w:rsidRPr="00204E31">
        <w:t>The assistance data delivery procedure is not applicable to uplink E-CID positioning.</w:t>
      </w:r>
    </w:p>
    <w:p w:rsidR="004B35F8" w:rsidRPr="00204E31" w:rsidRDefault="004B35F8" w:rsidP="004B35F8">
      <w:pPr>
        <w:pStyle w:val="Heading4"/>
      </w:pPr>
      <w:bookmarkStart w:id="475" w:name="_Toc12401872"/>
      <w:bookmarkStart w:id="476" w:name="_Toc37259738"/>
      <w:r w:rsidRPr="00204E31">
        <w:t>8.3.4.3</w:t>
      </w:r>
      <w:r w:rsidRPr="00204E31">
        <w:tab/>
        <w:t>Position Measurement Procedure</w:t>
      </w:r>
      <w:bookmarkEnd w:id="475"/>
      <w:bookmarkEnd w:id="476"/>
    </w:p>
    <w:p w:rsidR="004B35F8" w:rsidRPr="00204E31" w:rsidRDefault="004B35F8" w:rsidP="004B35F8">
      <w:r w:rsidRPr="00204E31">
        <w:t>The purpose of this procedure is to enable the E-SMLC to request posit</w:t>
      </w:r>
      <w:r w:rsidR="001F6290" w:rsidRPr="00204E31">
        <w:t>ion measurements from the eNode</w:t>
      </w:r>
      <w:r w:rsidRPr="00204E31">
        <w:t>B.</w:t>
      </w:r>
    </w:p>
    <w:p w:rsidR="004B35F8" w:rsidRPr="00204E31" w:rsidRDefault="006C113C" w:rsidP="004B35F8">
      <w:pPr>
        <w:pStyle w:val="Heading5"/>
      </w:pPr>
      <w:bookmarkStart w:id="477" w:name="_Toc12401873"/>
      <w:bookmarkStart w:id="478" w:name="_Toc37259739"/>
      <w:r w:rsidRPr="00204E31">
        <w:t>8.3.4.3.1</w:t>
      </w:r>
      <w:r w:rsidRPr="00204E31">
        <w:tab/>
      </w:r>
      <w:r w:rsidR="004B35F8" w:rsidRPr="00204E31">
        <w:t>E-SMLC-initiated Position Measurement</w:t>
      </w:r>
      <w:bookmarkEnd w:id="477"/>
      <w:bookmarkEnd w:id="478"/>
    </w:p>
    <w:p w:rsidR="004B35F8" w:rsidRPr="00204E31" w:rsidRDefault="004B35F8" w:rsidP="004B35F8">
      <w:r w:rsidRPr="00204E31">
        <w:t>Figure 8.3.4</w:t>
      </w:r>
      <w:r w:rsidR="00351BC3" w:rsidRPr="00204E31">
        <w:t>.3.1-1</w:t>
      </w:r>
      <w:r w:rsidRPr="00204E31">
        <w:t xml:space="preserve"> shows the Position Measurement operations for the uplink E-CID method when the procedure is initiated by the E-SMLC.</w:t>
      </w:r>
    </w:p>
    <w:p w:rsidR="004B35F8" w:rsidRPr="00204E31" w:rsidRDefault="001F6290" w:rsidP="00014BBF">
      <w:pPr>
        <w:pStyle w:val="TH"/>
      </w:pPr>
      <w:r w:rsidRPr="00204E31">
        <w:object w:dxaOrig="7079" w:dyaOrig="3003">
          <v:shape id="_x0000_i1071" type="#_x0000_t75" style="width:354pt;height:150pt" o:ole="">
            <v:imagedata r:id="rId101" o:title=""/>
          </v:shape>
          <o:OLEObject Type="Embed" ProgID="Visio.Drawing.11" ShapeID="_x0000_i1071" DrawAspect="Content" ObjectID="_1656719336" r:id="rId102"/>
        </w:object>
      </w:r>
    </w:p>
    <w:p w:rsidR="004B35F8" w:rsidRPr="00204E31" w:rsidRDefault="004B35F8" w:rsidP="00014BBF">
      <w:pPr>
        <w:pStyle w:val="TF"/>
      </w:pPr>
      <w:r w:rsidRPr="00204E31">
        <w:t>Figure 8.3.4</w:t>
      </w:r>
      <w:r w:rsidR="00351BC3" w:rsidRPr="00204E31">
        <w:t>.3.1-1</w:t>
      </w:r>
      <w:r w:rsidRPr="00204E31">
        <w:t>: E-SMLC-initiated Position Measurement Procedure</w:t>
      </w:r>
    </w:p>
    <w:p w:rsidR="004B35F8" w:rsidRPr="00204E31" w:rsidRDefault="004B35F8" w:rsidP="004B35F8">
      <w:pPr>
        <w:pStyle w:val="B1"/>
      </w:pPr>
      <w:r w:rsidRPr="00204E31">
        <w:t>(1)</w:t>
      </w:r>
      <w:r w:rsidRPr="00204E31">
        <w:tab/>
        <w:t xml:space="preserve">The E-SMLC sends an LPPa </w:t>
      </w:r>
      <w:r w:rsidR="00F828B3" w:rsidRPr="00204E31">
        <w:t>E-CID MEASUREMENT INITIATION REQUEST message</w:t>
      </w:r>
      <w:r w:rsidRPr="00204E31">
        <w:t xml:space="preserve"> to the eN</w:t>
      </w:r>
      <w:r w:rsidR="00F828B3" w:rsidRPr="00204E31">
        <w:t>ode</w:t>
      </w:r>
      <w:r w:rsidRPr="00204E31">
        <w:t xml:space="preserve">B. This request includes indication of E-CID measurements requested and </w:t>
      </w:r>
      <w:r w:rsidR="00A33870" w:rsidRPr="00204E31">
        <w:t>whether the result is expected only once or periodically.</w:t>
      </w:r>
    </w:p>
    <w:p w:rsidR="004B35F8" w:rsidRPr="00204E31" w:rsidRDefault="004B35F8" w:rsidP="004B35F8">
      <w:pPr>
        <w:pStyle w:val="B1"/>
      </w:pPr>
      <w:r w:rsidRPr="00204E31">
        <w:t>(2)</w:t>
      </w:r>
      <w:r w:rsidRPr="00204E31">
        <w:tab/>
        <w:t>If the E-SMLC in step (1) requested UE measurements (i.e., RSRP, RSRQ measurements), or if the eN</w:t>
      </w:r>
      <w:r w:rsidR="00F828B3" w:rsidRPr="00204E31">
        <w:t>ode</w:t>
      </w:r>
      <w:r w:rsidRPr="00204E31">
        <w:t>B requires UE measurements associated with the measurements requested by the E-SMLC (e.g., T</w:t>
      </w:r>
      <w:r w:rsidRPr="00204E31">
        <w:rPr>
          <w:vertAlign w:val="subscript"/>
        </w:rPr>
        <w:t>ADV</w:t>
      </w:r>
      <w:r w:rsidRPr="00204E31">
        <w:t xml:space="preserve"> type 1, which requires a UE Tx-Rx time difference measurement to be delivered from the UE to the eN</w:t>
      </w:r>
      <w:r w:rsidR="00F828B3" w:rsidRPr="00204E31">
        <w:t>ode</w:t>
      </w:r>
      <w:r w:rsidRPr="00204E31">
        <w:t>B), the eN</w:t>
      </w:r>
      <w:r w:rsidR="00F828B3" w:rsidRPr="00204E31">
        <w:t>ode</w:t>
      </w:r>
      <w:r w:rsidRPr="00204E31">
        <w:t xml:space="preserve">B may configure the UE to report the measurement information requested as specified in </w:t>
      </w:r>
      <w:r w:rsidR="007515A3" w:rsidRPr="00204E31">
        <w:t>TS 36.331 [14]</w:t>
      </w:r>
      <w:r w:rsidRPr="00204E31">
        <w:t>.</w:t>
      </w:r>
    </w:p>
    <w:p w:rsidR="00610BB0" w:rsidRPr="00204E31" w:rsidRDefault="00610BB0" w:rsidP="00E97624">
      <w:pPr>
        <w:pStyle w:val="B1"/>
      </w:pPr>
      <w:r w:rsidRPr="00204E31">
        <w:t>(3)</w:t>
      </w:r>
      <w:r w:rsidRPr="00204E31">
        <w:tab/>
        <w:t xml:space="preserve">If the result is expected only once and the eNodeB </w:t>
      </w:r>
      <w:r w:rsidR="00E97624" w:rsidRPr="00204E31">
        <w:t>initiates at least one of the</w:t>
      </w:r>
      <w:r w:rsidRPr="00204E31">
        <w:t xml:space="preserve"> E-CID measurements as requested, the eNodeB sends an LPPa E-CID MEASUREMENT INITIATION RESPONSE to the E-SMLC, which includes the obtained E-CID measurements. If the result is expected periodically and the eNodeB is able to </w:t>
      </w:r>
      <w:r w:rsidR="00E97624" w:rsidRPr="00204E31">
        <w:lastRenderedPageBreak/>
        <w:t xml:space="preserve">initiate at least one of </w:t>
      </w:r>
      <w:r w:rsidRPr="00204E31">
        <w:t xml:space="preserve">the E-CID measurements as requested, the eNodeB sends an LPPa E-CID MEASUREMENT INITIATION RESPONSE to the E-SMLC, which does not include any result. The eNodeB reports then the </w:t>
      </w:r>
      <w:r w:rsidR="00E97624" w:rsidRPr="00204E31">
        <w:t xml:space="preserve">obtained </w:t>
      </w:r>
      <w:r w:rsidRPr="00204E31">
        <w:t xml:space="preserve">measurements by initiating the E-CID Measurement Report procedure, with the requested periodicity. If the eNodeB is unable to initiate </w:t>
      </w:r>
      <w:r w:rsidR="00E97624" w:rsidRPr="00204E31">
        <w:t xml:space="preserve">any of </w:t>
      </w:r>
      <w:r w:rsidRPr="00204E31">
        <w:t>the requested measurements as request</w:t>
      </w:r>
      <w:r w:rsidR="00E97624" w:rsidRPr="00204E31">
        <w:t>ed</w:t>
      </w:r>
      <w:r w:rsidRPr="00204E31">
        <w:t xml:space="preserve"> from the E-SMLC, or is unable to instigate </w:t>
      </w:r>
      <w:r w:rsidR="00E97624" w:rsidRPr="00204E31">
        <w:t xml:space="preserve">any of the </w:t>
      </w:r>
      <w:r w:rsidRPr="00204E31">
        <w:t>required RRC procedures to obtain the requested measurements from the UE, the eNodeB sends an LPPa E-CID MEASUREMENT INITIATION FAILURE message providing the error reason. If the failure occurs during a periodic reporting, the eNodeB sends an LPPa E-CID MEASUREMENT FAILURE INDICATION message.</w:t>
      </w:r>
    </w:p>
    <w:p w:rsidR="004B35F8" w:rsidRPr="00204E31" w:rsidRDefault="004B35F8" w:rsidP="004B35F8">
      <w:pPr>
        <w:pStyle w:val="Heading2"/>
      </w:pPr>
      <w:bookmarkStart w:id="479" w:name="_Toc12401874"/>
      <w:bookmarkStart w:id="480" w:name="_Toc37259740"/>
      <w:r w:rsidRPr="00204E31">
        <w:t>8.4</w:t>
      </w:r>
      <w:r w:rsidRPr="00204E31">
        <w:tab/>
        <w:t>Downlink Supporting Procedures</w:t>
      </w:r>
      <w:bookmarkEnd w:id="479"/>
      <w:bookmarkEnd w:id="480"/>
    </w:p>
    <w:p w:rsidR="004B35F8" w:rsidRPr="00204E31" w:rsidRDefault="004B35F8" w:rsidP="004B35F8">
      <w:pPr>
        <w:pStyle w:val="Heading3"/>
      </w:pPr>
      <w:bookmarkStart w:id="481" w:name="_Toc12401875"/>
      <w:bookmarkStart w:id="482" w:name="_Toc37259741"/>
      <w:r w:rsidRPr="00204E31">
        <w:t>8.4.1</w:t>
      </w:r>
      <w:r w:rsidRPr="00204E31">
        <w:tab/>
        <w:t>General</w:t>
      </w:r>
      <w:bookmarkEnd w:id="481"/>
      <w:bookmarkEnd w:id="482"/>
    </w:p>
    <w:p w:rsidR="004B35F8" w:rsidRPr="00204E31" w:rsidRDefault="004B35F8" w:rsidP="004B35F8">
      <w:r w:rsidRPr="00204E31">
        <w:t>An E-SMLC is enabled to request downlink location related information from the E-UTRAN in order to support downlink positioning. LPPa is employed for this between the E-SMLC and each eNodeB reachable from the E-SMLC via any of the MMEs with signalling access to the E-SMLC.</w:t>
      </w:r>
    </w:p>
    <w:p w:rsidR="004B35F8" w:rsidRPr="00204E31" w:rsidRDefault="004B35F8" w:rsidP="004B35F8">
      <w:pPr>
        <w:pStyle w:val="Heading3"/>
      </w:pPr>
      <w:bookmarkStart w:id="483" w:name="_Toc12401876"/>
      <w:bookmarkStart w:id="484" w:name="_Toc37259742"/>
      <w:r w:rsidRPr="00204E31">
        <w:t>8.4.2</w:t>
      </w:r>
      <w:r w:rsidRPr="00204E31">
        <w:tab/>
        <w:t>Location Related Information</w:t>
      </w:r>
      <w:bookmarkEnd w:id="483"/>
      <w:bookmarkEnd w:id="484"/>
    </w:p>
    <w:p w:rsidR="004B35F8" w:rsidRPr="00204E31" w:rsidRDefault="004B35F8" w:rsidP="004B35F8">
      <w:r w:rsidRPr="00204E31">
        <w:t>The information that may be transferred from an eNodeB to the E-SMLC to support downlink positioning is listed in table 8.4.2-1.</w:t>
      </w:r>
    </w:p>
    <w:p w:rsidR="00BC3130" w:rsidRPr="00204E31" w:rsidRDefault="00BC3130" w:rsidP="00BC3130">
      <w:pPr>
        <w:pStyle w:val="TH"/>
      </w:pPr>
      <w:r w:rsidRPr="00204E31">
        <w:t>Table 8.4.2-1: Information that may be transferred from an eNodeB to the E-SMLC for the Downlink Position Method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204E31" w:rsidRPr="00204E31" w:rsidTr="005B617F">
        <w:trPr>
          <w:jc w:val="center"/>
        </w:trPr>
        <w:tc>
          <w:tcPr>
            <w:tcW w:w="4994" w:type="dxa"/>
          </w:tcPr>
          <w:p w:rsidR="00EA0316" w:rsidRPr="00204E31" w:rsidRDefault="00EA0316" w:rsidP="005B617F">
            <w:pPr>
              <w:pStyle w:val="TAH"/>
              <w:rPr>
                <w:lang w:val="en-GB" w:eastAsia="ja-JP"/>
              </w:rPr>
            </w:pPr>
            <w:r w:rsidRPr="00204E31">
              <w:rPr>
                <w:lang w:val="en-GB" w:eastAsia="ja-JP"/>
              </w:rPr>
              <w:t xml:space="preserve">Information </w:t>
            </w:r>
          </w:p>
        </w:tc>
        <w:tc>
          <w:tcPr>
            <w:tcW w:w="1329" w:type="dxa"/>
          </w:tcPr>
          <w:p w:rsidR="00EA0316" w:rsidRPr="00204E31" w:rsidRDefault="00EA0316" w:rsidP="005B617F">
            <w:pPr>
              <w:pStyle w:val="TAH"/>
              <w:rPr>
                <w:lang w:val="en-GB" w:eastAsia="ja-JP"/>
              </w:rPr>
            </w:pPr>
            <w:r w:rsidRPr="00204E31">
              <w:rPr>
                <w:lang w:val="en-GB" w:eastAsia="ja-JP"/>
              </w:rPr>
              <w:t>UE</w:t>
            </w:r>
            <w:r w:rsidRPr="00204E31">
              <w:rPr>
                <w:lang w:val="en-GB" w:eastAsia="ja-JP"/>
              </w:rPr>
              <w:noBreakHyphen/>
              <w:t xml:space="preserve">assisted </w:t>
            </w:r>
          </w:p>
        </w:tc>
      </w:tr>
      <w:tr w:rsidR="00204E31" w:rsidRPr="00204E31" w:rsidTr="005B617F">
        <w:trPr>
          <w:jc w:val="center"/>
        </w:trPr>
        <w:tc>
          <w:tcPr>
            <w:tcW w:w="4994" w:type="dxa"/>
          </w:tcPr>
          <w:p w:rsidR="00EA0316" w:rsidRPr="00204E31" w:rsidRDefault="00EA0316" w:rsidP="005B617F">
            <w:pPr>
              <w:pStyle w:val="TAL"/>
              <w:rPr>
                <w:lang w:val="en-GB" w:eastAsia="ja-JP"/>
              </w:rPr>
            </w:pPr>
            <w:r w:rsidRPr="00204E31">
              <w:rPr>
                <w:lang w:val="en-GB" w:eastAsia="ja-JP"/>
              </w:rPr>
              <w:t>Global cell IDs (ECGIs) of eNodeB</w:t>
            </w:r>
          </w:p>
        </w:tc>
        <w:tc>
          <w:tcPr>
            <w:tcW w:w="1329" w:type="dxa"/>
          </w:tcPr>
          <w:p w:rsidR="00EA0316" w:rsidRPr="00204E31" w:rsidRDefault="00EA0316" w:rsidP="005B617F">
            <w:pPr>
              <w:pStyle w:val="TAL"/>
              <w:rPr>
                <w:lang w:val="en-GB" w:eastAsia="ja-JP"/>
              </w:rPr>
            </w:pPr>
            <w:r w:rsidRPr="00204E31">
              <w:rPr>
                <w:lang w:val="en-GB" w:eastAsia="ja-JP"/>
              </w:rPr>
              <w:t>Yes</w:t>
            </w:r>
          </w:p>
        </w:tc>
      </w:tr>
      <w:tr w:rsidR="00204E31" w:rsidRPr="00204E31" w:rsidTr="005B617F">
        <w:trPr>
          <w:jc w:val="center"/>
        </w:trPr>
        <w:tc>
          <w:tcPr>
            <w:tcW w:w="4994" w:type="dxa"/>
          </w:tcPr>
          <w:p w:rsidR="00EA0316" w:rsidRPr="00204E31" w:rsidRDefault="00EA0316" w:rsidP="005B617F">
            <w:pPr>
              <w:pStyle w:val="TAL"/>
              <w:rPr>
                <w:lang w:val="en-GB" w:eastAsia="ja-JP"/>
              </w:rPr>
            </w:pPr>
            <w:r w:rsidRPr="00204E31">
              <w:rPr>
                <w:lang w:val="en-GB" w:eastAsia="ja-JP"/>
              </w:rPr>
              <w:t>Physical cell IDs (PCIs) of eNodeB</w:t>
            </w:r>
          </w:p>
        </w:tc>
        <w:tc>
          <w:tcPr>
            <w:tcW w:w="1329" w:type="dxa"/>
          </w:tcPr>
          <w:p w:rsidR="00EA0316" w:rsidRPr="00204E31" w:rsidRDefault="00EA0316" w:rsidP="005B617F">
            <w:pPr>
              <w:pStyle w:val="TAL"/>
              <w:rPr>
                <w:lang w:val="en-GB" w:eastAsia="ja-JP"/>
              </w:rPr>
            </w:pPr>
            <w:r w:rsidRPr="00204E31">
              <w:rPr>
                <w:lang w:val="en-GB" w:eastAsia="ja-JP"/>
              </w:rPr>
              <w:t>Yes</w:t>
            </w:r>
          </w:p>
        </w:tc>
      </w:tr>
      <w:tr w:rsidR="00204E31" w:rsidRPr="00204E31" w:rsidTr="005B617F">
        <w:trPr>
          <w:jc w:val="center"/>
        </w:trPr>
        <w:tc>
          <w:tcPr>
            <w:tcW w:w="4994" w:type="dxa"/>
          </w:tcPr>
          <w:p w:rsidR="00203869" w:rsidRPr="00204E31" w:rsidRDefault="00203869" w:rsidP="005B617F">
            <w:pPr>
              <w:pStyle w:val="TAL"/>
              <w:rPr>
                <w:lang w:val="en-GB" w:eastAsia="ja-JP"/>
              </w:rPr>
            </w:pPr>
            <w:r w:rsidRPr="00204E31">
              <w:rPr>
                <w:lang w:val="en-GB" w:eastAsia="ja-JP"/>
              </w:rPr>
              <w:t>TP IDs</w:t>
            </w:r>
          </w:p>
        </w:tc>
        <w:tc>
          <w:tcPr>
            <w:tcW w:w="1329" w:type="dxa"/>
          </w:tcPr>
          <w:p w:rsidR="00203869" w:rsidRPr="00204E31" w:rsidRDefault="00203869" w:rsidP="005B617F">
            <w:pPr>
              <w:pStyle w:val="TAL"/>
              <w:rPr>
                <w:lang w:val="en-GB" w:eastAsia="ja-JP"/>
              </w:rPr>
            </w:pPr>
            <w:r w:rsidRPr="00204E31">
              <w:rPr>
                <w:lang w:val="en-GB" w:eastAsia="ja-JP"/>
              </w:rPr>
              <w:t>Yes</w:t>
            </w:r>
          </w:p>
        </w:tc>
      </w:tr>
      <w:tr w:rsidR="00204E31" w:rsidRPr="00204E31" w:rsidTr="005B617F">
        <w:trPr>
          <w:jc w:val="center"/>
        </w:trPr>
        <w:tc>
          <w:tcPr>
            <w:tcW w:w="4994" w:type="dxa"/>
          </w:tcPr>
          <w:p w:rsidR="00EA0316" w:rsidRPr="00204E31" w:rsidRDefault="00EA0316" w:rsidP="005B617F">
            <w:pPr>
              <w:pStyle w:val="TAL"/>
              <w:rPr>
                <w:lang w:val="en-GB" w:eastAsia="ja-JP"/>
              </w:rPr>
            </w:pPr>
            <w:r w:rsidRPr="00204E31">
              <w:rPr>
                <w:lang w:val="en-GB" w:eastAsia="ja-JP"/>
              </w:rPr>
              <w:t>PRS Scheduling</w:t>
            </w:r>
          </w:p>
        </w:tc>
        <w:tc>
          <w:tcPr>
            <w:tcW w:w="1329" w:type="dxa"/>
          </w:tcPr>
          <w:p w:rsidR="00EA0316" w:rsidRPr="00204E31" w:rsidRDefault="00EA0316" w:rsidP="005B617F">
            <w:pPr>
              <w:pStyle w:val="TAL"/>
              <w:rPr>
                <w:lang w:val="en-GB" w:eastAsia="ja-JP"/>
              </w:rPr>
            </w:pPr>
            <w:r w:rsidRPr="00204E31">
              <w:rPr>
                <w:lang w:val="en-GB" w:eastAsia="ja-JP"/>
              </w:rPr>
              <w:t>Yes</w:t>
            </w:r>
          </w:p>
        </w:tc>
      </w:tr>
      <w:tr w:rsidR="00EA0316" w:rsidRPr="00204E31" w:rsidTr="005B617F">
        <w:trPr>
          <w:jc w:val="center"/>
        </w:trPr>
        <w:tc>
          <w:tcPr>
            <w:tcW w:w="4994" w:type="dxa"/>
          </w:tcPr>
          <w:p w:rsidR="00EA0316" w:rsidRPr="00204E31" w:rsidRDefault="00F359F0" w:rsidP="005B617F">
            <w:pPr>
              <w:pStyle w:val="TAL"/>
              <w:rPr>
                <w:lang w:val="en-GB" w:eastAsia="ja-JP"/>
              </w:rPr>
            </w:pPr>
            <w:r w:rsidRPr="00204E31">
              <w:rPr>
                <w:lang w:val="en-GB" w:eastAsia="ja-JP"/>
              </w:rPr>
              <w:t xml:space="preserve">If synchronized: SFN initialization time of </w:t>
            </w:r>
            <w:r w:rsidR="00203869" w:rsidRPr="00204E31">
              <w:rPr>
                <w:lang w:val="en-GB" w:eastAsia="ja-JP"/>
              </w:rPr>
              <w:t xml:space="preserve">TP </w:t>
            </w:r>
            <w:r w:rsidRPr="00204E31">
              <w:rPr>
                <w:lang w:val="en-GB" w:eastAsia="ja-JP"/>
              </w:rPr>
              <w:t>relative to time reference</w:t>
            </w:r>
          </w:p>
        </w:tc>
        <w:tc>
          <w:tcPr>
            <w:tcW w:w="1329" w:type="dxa"/>
          </w:tcPr>
          <w:p w:rsidR="00EA0316" w:rsidRPr="00204E31" w:rsidRDefault="00EA0316" w:rsidP="005B617F">
            <w:pPr>
              <w:pStyle w:val="TAL"/>
              <w:rPr>
                <w:lang w:val="en-GB" w:eastAsia="ja-JP"/>
              </w:rPr>
            </w:pPr>
            <w:r w:rsidRPr="00204E31">
              <w:rPr>
                <w:lang w:val="en-GB" w:eastAsia="ja-JP"/>
              </w:rPr>
              <w:t>Yes</w:t>
            </w:r>
          </w:p>
        </w:tc>
      </w:tr>
    </w:tbl>
    <w:p w:rsidR="004B35F8" w:rsidRPr="00204E31" w:rsidRDefault="004B35F8" w:rsidP="00BC3130"/>
    <w:p w:rsidR="004B35F8" w:rsidRPr="00204E31" w:rsidRDefault="00645A89" w:rsidP="004B35F8">
      <w:pPr>
        <w:pStyle w:val="Heading3"/>
      </w:pPr>
      <w:bookmarkStart w:id="485" w:name="_Toc12401877"/>
      <w:bookmarkStart w:id="486" w:name="_Toc37259743"/>
      <w:r w:rsidRPr="00204E31">
        <w:t>8.4.3</w:t>
      </w:r>
      <w:r w:rsidR="004B35F8" w:rsidRPr="00204E31">
        <w:tab/>
        <w:t>Location Related Information Acquisition Procedure</w:t>
      </w:r>
      <w:bookmarkEnd w:id="485"/>
      <w:bookmarkEnd w:id="486"/>
    </w:p>
    <w:p w:rsidR="004B35F8" w:rsidRPr="00204E31" w:rsidRDefault="004B35F8" w:rsidP="004B35F8">
      <w:r w:rsidRPr="00204E31">
        <w:t>The purpose of this procedure is to enable an E-SMLC to request downlink location related information from an eNodeB.</w:t>
      </w:r>
    </w:p>
    <w:p w:rsidR="004B35F8" w:rsidRPr="00204E31" w:rsidRDefault="004B35F8" w:rsidP="004B35F8">
      <w:pPr>
        <w:pStyle w:val="Heading5"/>
      </w:pPr>
      <w:bookmarkStart w:id="487" w:name="_Toc12401878"/>
      <w:bookmarkStart w:id="488" w:name="_Toc37259744"/>
      <w:r w:rsidRPr="00204E31">
        <w:t>8.4.3.1</w:t>
      </w:r>
      <w:r w:rsidRPr="00204E31">
        <w:tab/>
        <w:t>On Demand Procedure</w:t>
      </w:r>
      <w:bookmarkEnd w:id="487"/>
      <w:bookmarkEnd w:id="488"/>
    </w:p>
    <w:p w:rsidR="004B35F8" w:rsidRPr="00204E31" w:rsidRDefault="004B35F8" w:rsidP="004B35F8">
      <w:r w:rsidRPr="00204E31">
        <w:t>Figure 8.4.3</w:t>
      </w:r>
      <w:r w:rsidR="00351BC3" w:rsidRPr="00204E31">
        <w:t>.1</w:t>
      </w:r>
      <w:r w:rsidRPr="00204E31">
        <w:t>-1 shows the location information acquisition operation for the downlink positioning method when information is needed on demand in real time.</w:t>
      </w:r>
    </w:p>
    <w:p w:rsidR="004B35F8" w:rsidRPr="00204E31" w:rsidRDefault="004B35F8" w:rsidP="00645A89">
      <w:pPr>
        <w:pStyle w:val="TH"/>
      </w:pPr>
      <w:r w:rsidRPr="00204E31">
        <w:object w:dxaOrig="8714" w:dyaOrig="2234">
          <v:shape id="_x0000_i1072" type="#_x0000_t75" style="width:322.5pt;height:83.25pt" o:ole="">
            <v:imagedata r:id="rId103" o:title=""/>
          </v:shape>
          <o:OLEObject Type="Embed" ProgID="Visio.Drawing.11" ShapeID="_x0000_i1072" DrawAspect="Content" ObjectID="_1656719337" r:id="rId104"/>
        </w:object>
      </w:r>
    </w:p>
    <w:p w:rsidR="004B35F8" w:rsidRPr="00204E31" w:rsidRDefault="004B35F8" w:rsidP="00645A89">
      <w:pPr>
        <w:pStyle w:val="TF"/>
      </w:pPr>
      <w:r w:rsidRPr="00204E31">
        <w:t>Figure 8.4.3</w:t>
      </w:r>
      <w:r w:rsidR="00351BC3" w:rsidRPr="00204E31">
        <w:t>.1</w:t>
      </w:r>
      <w:r w:rsidRPr="00204E31">
        <w:t>-1: E-SMLC-initiated On Demand Procedure for Location Information Applicable to Downlink</w:t>
      </w:r>
    </w:p>
    <w:p w:rsidR="004B35F8" w:rsidRPr="00204E31" w:rsidRDefault="004B35F8" w:rsidP="004B35F8">
      <w:pPr>
        <w:pStyle w:val="B1"/>
      </w:pPr>
      <w:r w:rsidRPr="00204E31">
        <w:t>(1)</w:t>
      </w:r>
      <w:r w:rsidRPr="00204E31">
        <w:tab/>
        <w:t>The E-SMLC sends an LPPa message of type Request Location Information to the eNodeB. This request includes an indication of the downlink related information requested.</w:t>
      </w:r>
    </w:p>
    <w:p w:rsidR="004B35F8" w:rsidRPr="00204E31" w:rsidRDefault="004B35F8" w:rsidP="004B35F8">
      <w:pPr>
        <w:pStyle w:val="B1"/>
      </w:pPr>
      <w:r w:rsidRPr="00204E31">
        <w:t>(2)</w:t>
      </w:r>
      <w:r w:rsidRPr="00204E31">
        <w:tab/>
        <w:t xml:space="preserve">The eNodeB obtains the information requested in step 1 using previously configured or stored information and/or real time measurements in the case of a request for timing information where recent timing information is </w:t>
      </w:r>
      <w:r w:rsidRPr="00204E31">
        <w:lastRenderedPageBreak/>
        <w:t xml:space="preserve">not already available. The eNodeB then sends an LPPa message of type Provide Location Information to the E-SMLC. If the eNodeB is unable to obtain any of the requested information, the eNodeB sends an LPPa </w:t>
      </w:r>
      <w:r w:rsidR="00A86FD3" w:rsidRPr="00204E31">
        <w:t>failure message</w:t>
      </w:r>
      <w:r w:rsidRPr="00204E31">
        <w:t>, providing the error reason.</w:t>
      </w:r>
    </w:p>
    <w:p w:rsidR="004B35F8" w:rsidRPr="00204E31" w:rsidRDefault="004B35F8" w:rsidP="004B35F8">
      <w:pPr>
        <w:pStyle w:val="Heading5"/>
      </w:pPr>
      <w:bookmarkStart w:id="489" w:name="_Toc12401879"/>
      <w:bookmarkStart w:id="490" w:name="_Toc37259745"/>
      <w:r w:rsidRPr="00204E31">
        <w:t>8.4.3.2</w:t>
      </w:r>
      <w:r w:rsidRPr="00204E31">
        <w:tab/>
        <w:t>Triggered Procedure</w:t>
      </w:r>
      <w:bookmarkEnd w:id="489"/>
      <w:bookmarkEnd w:id="490"/>
    </w:p>
    <w:p w:rsidR="004B35F8" w:rsidRPr="00204E31" w:rsidRDefault="004B35F8" w:rsidP="004B35F8">
      <w:r w:rsidRPr="00204E31">
        <w:t>Figure 8.4.3</w:t>
      </w:r>
      <w:r w:rsidR="00351BC3" w:rsidRPr="00204E31">
        <w:t>.2-1</w:t>
      </w:r>
      <w:r w:rsidRPr="00204E31">
        <w:t xml:space="preserve"> shows the location information acquisition operation for the downlink positioning method when information is needed on a triggered basis.</w:t>
      </w:r>
    </w:p>
    <w:p w:rsidR="004B35F8" w:rsidRPr="00204E31" w:rsidRDefault="00577D53" w:rsidP="00645A89">
      <w:pPr>
        <w:pStyle w:val="TH"/>
      </w:pPr>
      <w:r w:rsidRPr="00204E31">
        <w:object w:dxaOrig="8714" w:dyaOrig="4101">
          <v:shape id="_x0000_i1073" type="#_x0000_t75" style="width:322.5pt;height:152.25pt" o:ole="">
            <v:imagedata r:id="rId105" o:title=""/>
          </v:shape>
          <o:OLEObject Type="Embed" ProgID="Visio.Drawing.11" ShapeID="_x0000_i1073" DrawAspect="Content" ObjectID="_1656719338" r:id="rId106"/>
        </w:object>
      </w:r>
    </w:p>
    <w:p w:rsidR="004B35F8" w:rsidRPr="00204E31" w:rsidRDefault="004B35F8" w:rsidP="00645A89">
      <w:pPr>
        <w:pStyle w:val="TF"/>
      </w:pPr>
      <w:r w:rsidRPr="00204E31">
        <w:t>Figure 8.4.3</w:t>
      </w:r>
      <w:r w:rsidR="00351BC3" w:rsidRPr="00204E31">
        <w:t>.2-1</w:t>
      </w:r>
      <w:r w:rsidRPr="00204E31">
        <w:t>: E-SMLC-initiated Triggered Procedure for Location Information Applicable to Downlink</w:t>
      </w:r>
    </w:p>
    <w:p w:rsidR="00577D53" w:rsidRPr="00204E31" w:rsidRDefault="00577D53" w:rsidP="00577D53">
      <w:pPr>
        <w:pStyle w:val="B1"/>
      </w:pPr>
      <w:r w:rsidRPr="00204E31">
        <w:t>(1)</w:t>
      </w:r>
      <w:r w:rsidRPr="00204E31">
        <w:tab/>
        <w:t>The E-SMLC sends an LPPa message of type Request Location Information to the eNodeB. This request includes an indication of the downlink related information requested, triggering criteria for responses (e.g. periodic time interval).</w:t>
      </w:r>
    </w:p>
    <w:p w:rsidR="00577D53" w:rsidRPr="00204E31" w:rsidRDefault="00577D53" w:rsidP="00577D53">
      <w:pPr>
        <w:pStyle w:val="B1"/>
      </w:pPr>
      <w:r w:rsidRPr="00204E31">
        <w:t>(2)</w:t>
      </w:r>
      <w:r w:rsidRPr="00204E31">
        <w:tab/>
        <w:t>In response to step 1, the eNodeB obtains the information requested using already available information and/or real time measurements. The eNodeB then sends an LPPa message of type Provide Location Information to the E-SMLC carrying this information. If the eNodeB is unable to obtain the requested information partly or completely, the eNodeB sends an LPPa failure message.</w:t>
      </w:r>
    </w:p>
    <w:p w:rsidR="00577D53" w:rsidRPr="00204E31" w:rsidRDefault="00577D53" w:rsidP="00577D53">
      <w:pPr>
        <w:pStyle w:val="B1"/>
      </w:pPr>
      <w:r w:rsidRPr="00204E31">
        <w:t>(3)</w:t>
      </w:r>
      <w:r w:rsidRPr="00204E31">
        <w:tab/>
        <w:t>When the trigger criteria provided in step 1 indicate the need for a new report the eNodeB obtains the latest information. The eNodeB then sends a further LPPa message of type Provide Location Information to the E-SMLC containing this information If the eNodeB is unable to obtain the requested information, partly or completely, the eNodeB sends an LPPa failure message.</w:t>
      </w:r>
    </w:p>
    <w:p w:rsidR="006414AE" w:rsidRPr="00204E31" w:rsidRDefault="006414AE" w:rsidP="006414AE">
      <w:pPr>
        <w:pStyle w:val="Heading2"/>
      </w:pPr>
      <w:bookmarkStart w:id="491" w:name="_Toc12401880"/>
      <w:bookmarkStart w:id="492" w:name="_Toc37259746"/>
      <w:r w:rsidRPr="00204E31">
        <w:t>8.5</w:t>
      </w:r>
      <w:r w:rsidRPr="00204E31">
        <w:tab/>
        <w:t>Uplink positioning method</w:t>
      </w:r>
      <w:bookmarkEnd w:id="491"/>
      <w:bookmarkEnd w:id="492"/>
    </w:p>
    <w:p w:rsidR="006414AE" w:rsidRPr="00204E31" w:rsidRDefault="006414AE" w:rsidP="006414AE">
      <w:pPr>
        <w:pStyle w:val="Heading3"/>
      </w:pPr>
      <w:bookmarkStart w:id="493" w:name="_Toc12401881"/>
      <w:bookmarkStart w:id="494" w:name="_Toc37259747"/>
      <w:r w:rsidRPr="00204E31">
        <w:t>8.5.1</w:t>
      </w:r>
      <w:r w:rsidRPr="00204E31">
        <w:tab/>
        <w:t>General</w:t>
      </w:r>
      <w:bookmarkEnd w:id="493"/>
      <w:bookmarkEnd w:id="494"/>
    </w:p>
    <w:p w:rsidR="006414AE" w:rsidRPr="00204E31" w:rsidRDefault="006414AE" w:rsidP="006414AE">
      <w:r w:rsidRPr="00204E31">
        <w:t>In the uplink positioning method, the UE position is estimated based on timing measurements of uplink radio signals taken at different LMUs , along with knowledge of the geographical coordinates of the LMUs. The time required for a signal transmitted by a UE to reach a LMU is proportional to the length of the transmission path between the UE and the LMU. A set of LMUs is tasked to sample the UE signal at the same time.</w:t>
      </w:r>
    </w:p>
    <w:p w:rsidR="006414AE" w:rsidRPr="00204E31" w:rsidRDefault="006414AE" w:rsidP="006414AE">
      <w:r w:rsidRPr="00204E31">
        <w:t>The specific of any uplink positioning methods or tec</w:t>
      </w:r>
      <w:r w:rsidR="006854DC" w:rsidRPr="00204E31">
        <w:t>hniques used to estimate the UE'</w:t>
      </w:r>
      <w:r w:rsidRPr="00204E31">
        <w:t>s location from these measurements are beyond the scope of this specification.</w:t>
      </w:r>
    </w:p>
    <w:p w:rsidR="006414AE" w:rsidRPr="00204E31" w:rsidRDefault="006414AE" w:rsidP="006414AE">
      <w:pPr>
        <w:jc w:val="both"/>
      </w:pPr>
      <w:r w:rsidRPr="00204E31">
        <w:t xml:space="preserve">In order to obtain uplink measurements, the LMUs need to know the characteristics of the SRS signal transmitted by the UE for the time period required to calculate uplink measurement. These characteristics should be static over the periodic transmission of SRS during the uplink measurements. Hence, the </w:t>
      </w:r>
      <w:r w:rsidRPr="00204E31">
        <w:rPr>
          <w:szCs w:val="24"/>
        </w:rPr>
        <w:t>E-SMLC will indicate to the serving eNodeB the need to direct the UE to transmit SRS (see 5.2.2) signals for uplink positioning. It is up to the eNodeB to make the final decision on resources to be assigned and to communicate this configuration information back to the E-SMLC so that E-SMLC can configure the LMUs.</w:t>
      </w:r>
      <w:r w:rsidRPr="00204E31">
        <w:t xml:space="preserve"> The eNB may decide (e.g., in case no resources are available) to configure no resources for the UE and report the empty resource configuration to the E-SMLC.</w:t>
      </w:r>
    </w:p>
    <w:p w:rsidR="006414AE" w:rsidRPr="00204E31" w:rsidRDefault="006414AE" w:rsidP="006414AE">
      <w:pPr>
        <w:pStyle w:val="Heading3"/>
      </w:pPr>
      <w:bookmarkStart w:id="495" w:name="_Toc12401882"/>
      <w:bookmarkStart w:id="496" w:name="_Toc37259748"/>
      <w:r w:rsidRPr="00204E31">
        <w:lastRenderedPageBreak/>
        <w:t>8.5.2</w:t>
      </w:r>
      <w:r w:rsidRPr="00204E31">
        <w:tab/>
        <w:t>Transferred information</w:t>
      </w:r>
      <w:bookmarkEnd w:id="495"/>
      <w:bookmarkEnd w:id="496"/>
    </w:p>
    <w:p w:rsidR="006414AE" w:rsidRPr="00204E31" w:rsidRDefault="006414AE" w:rsidP="006414AE">
      <w:r w:rsidRPr="00204E31">
        <w:t xml:space="preserve">This </w:t>
      </w:r>
      <w:r w:rsidR="00204E31">
        <w:t>clause</w:t>
      </w:r>
      <w:r w:rsidRPr="00204E31">
        <w:t xml:space="preserve"> defines the information that may be transferred between E-SMLC and eNodeB/LMU.</w:t>
      </w:r>
    </w:p>
    <w:p w:rsidR="006414AE" w:rsidRPr="00204E31" w:rsidRDefault="006414AE" w:rsidP="004D02E5">
      <w:pPr>
        <w:rPr>
          <w:rFonts w:eastAsia="Batang"/>
          <w:lang w:eastAsia="ar-SA"/>
        </w:rPr>
      </w:pPr>
      <w:r w:rsidRPr="00204E31">
        <w:rPr>
          <w:rFonts w:eastAsia="Batang"/>
          <w:lang w:eastAsia="ar-SA"/>
        </w:rPr>
        <w:t>UTDOA measurements are performed on Sounding Reference Signals (SRS), configured as periodic SRS involving multiple SRS transmissions.</w:t>
      </w:r>
    </w:p>
    <w:p w:rsidR="006414AE" w:rsidRPr="00204E31" w:rsidRDefault="006414AE" w:rsidP="006414AE">
      <w:pPr>
        <w:pStyle w:val="NO"/>
      </w:pPr>
      <w:r w:rsidRPr="00204E31">
        <w:t>NOTE:</w:t>
      </w:r>
      <w:r w:rsidRPr="00204E31">
        <w:tab/>
        <w:t xml:space="preserve">The tables in </w:t>
      </w:r>
      <w:r w:rsidR="00B5767F" w:rsidRPr="00204E31">
        <w:t>clause</w:t>
      </w:r>
      <w:r w:rsidRPr="00204E31">
        <w:t>s 8.5.2.1, 8.5.2.2, and 8.5.2.3 will be updated if needed.</w:t>
      </w:r>
    </w:p>
    <w:p w:rsidR="006414AE" w:rsidRPr="00204E31" w:rsidRDefault="006414AE" w:rsidP="006414AE">
      <w:pPr>
        <w:pStyle w:val="Heading4"/>
      </w:pPr>
      <w:bookmarkStart w:id="497" w:name="_Toc12401883"/>
      <w:bookmarkStart w:id="498" w:name="_Toc37259749"/>
      <w:r w:rsidRPr="00204E31">
        <w:t>8.5.2.1</w:t>
      </w:r>
      <w:r w:rsidRPr="00204E31">
        <w:tab/>
        <w:t>Configuration Data that may be transferred from the eNodeB to the E-SMLC</w:t>
      </w:r>
      <w:bookmarkEnd w:id="497"/>
      <w:bookmarkEnd w:id="498"/>
    </w:p>
    <w:p w:rsidR="006414AE" w:rsidRPr="00204E31" w:rsidRDefault="006414AE" w:rsidP="006414AE">
      <w:r w:rsidRPr="00204E31">
        <w:t>The following configuration data may be transferred from the eNodeB to the E-SMLC:</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204E31" w:rsidRPr="00204E31" w:rsidTr="00AC63EA">
        <w:tc>
          <w:tcPr>
            <w:tcW w:w="2430" w:type="dxa"/>
            <w:shd w:val="clear" w:color="auto" w:fill="auto"/>
          </w:tcPr>
          <w:p w:rsidR="00AC2C6B" w:rsidRPr="00204E31" w:rsidRDefault="00AC2C6B" w:rsidP="00AC2C6B">
            <w:pPr>
              <w:pStyle w:val="TH"/>
            </w:pPr>
            <w:r w:rsidRPr="00204E31">
              <w:t>Parameter Category</w:t>
            </w:r>
          </w:p>
        </w:tc>
        <w:tc>
          <w:tcPr>
            <w:tcW w:w="6210" w:type="dxa"/>
            <w:shd w:val="clear" w:color="auto" w:fill="auto"/>
          </w:tcPr>
          <w:p w:rsidR="00AC2C6B" w:rsidRPr="00204E31" w:rsidRDefault="00AC2C6B" w:rsidP="00AC2C6B">
            <w:pPr>
              <w:pStyle w:val="TH"/>
            </w:pPr>
            <w:r w:rsidRPr="00204E31">
              <w:t>Parameters</w:t>
            </w:r>
          </w:p>
        </w:tc>
      </w:tr>
      <w:tr w:rsidR="00204E31" w:rsidRPr="00204E31" w:rsidTr="00AC63EA">
        <w:tc>
          <w:tcPr>
            <w:tcW w:w="2430" w:type="dxa"/>
            <w:shd w:val="clear" w:color="auto" w:fill="auto"/>
          </w:tcPr>
          <w:p w:rsidR="00AC2C6B" w:rsidRPr="00204E31" w:rsidRDefault="00AC2C6B" w:rsidP="00AC63EA">
            <w:pPr>
              <w:pStyle w:val="TAL"/>
              <w:rPr>
                <w:lang w:val="en-GB" w:eastAsia="ja-JP"/>
              </w:rPr>
            </w:pPr>
            <w:r w:rsidRPr="00204E31">
              <w:rPr>
                <w:lang w:val="en-GB" w:eastAsia="ja-JP"/>
              </w:rPr>
              <w:t>General</w:t>
            </w:r>
          </w:p>
        </w:tc>
        <w:tc>
          <w:tcPr>
            <w:tcW w:w="6210" w:type="dxa"/>
            <w:shd w:val="clear" w:color="auto" w:fill="auto"/>
          </w:tcPr>
          <w:p w:rsidR="00AC2C6B" w:rsidRPr="00204E31" w:rsidRDefault="00AC2C6B" w:rsidP="00AC63EA">
            <w:pPr>
              <w:pStyle w:val="TAL"/>
              <w:rPr>
                <w:lang w:val="en-GB" w:eastAsia="ja-JP"/>
              </w:rPr>
            </w:pPr>
            <w:r w:rsidRPr="00204E31">
              <w:rPr>
                <w:lang w:val="en-GB" w:eastAsia="ja-JP"/>
              </w:rPr>
              <w:t xml:space="preserve">PCI of PCell </w:t>
            </w:r>
            <w:r w:rsidRPr="00204E31">
              <w:rPr>
                <w:vertAlign w:val="superscript"/>
                <w:lang w:val="en-GB" w:eastAsia="ja-JP"/>
              </w:rPr>
              <w:t>Note 1</w:t>
            </w:r>
          </w:p>
          <w:p w:rsidR="00AC2C6B" w:rsidRPr="00204E31" w:rsidRDefault="00AC2C6B" w:rsidP="00AC63EA">
            <w:pPr>
              <w:pStyle w:val="TAL"/>
              <w:rPr>
                <w:lang w:val="en-GB" w:eastAsia="ja-JP"/>
              </w:rPr>
            </w:pPr>
            <w:r w:rsidRPr="00204E31">
              <w:rPr>
                <w:lang w:val="en-GB" w:eastAsia="ja-JP"/>
              </w:rPr>
              <w:t>UL-EARFCN of PCell</w:t>
            </w:r>
          </w:p>
          <w:p w:rsidR="00AC2C6B" w:rsidRPr="00204E31" w:rsidRDefault="00AC2C6B" w:rsidP="00AC63EA">
            <w:pPr>
              <w:pStyle w:val="TAL"/>
              <w:rPr>
                <w:iCs/>
                <w:lang w:val="en-GB" w:eastAsia="ja-JP"/>
              </w:rPr>
            </w:pPr>
            <w:r w:rsidRPr="00204E31">
              <w:rPr>
                <w:iCs/>
                <w:lang w:val="en-GB" w:eastAsia="ja-JP"/>
              </w:rPr>
              <w:t xml:space="preserve">Timing advance measurement for the UE in PCell [36.214] </w:t>
            </w:r>
            <w:r w:rsidRPr="00204E31">
              <w:rPr>
                <w:iCs/>
                <w:vertAlign w:val="superscript"/>
                <w:lang w:val="en-GB" w:eastAsia="ja-JP"/>
              </w:rPr>
              <w:t>Note 3</w:t>
            </w:r>
          </w:p>
        </w:tc>
      </w:tr>
      <w:tr w:rsidR="00204E31" w:rsidRPr="00204E31" w:rsidTr="00AC63EA">
        <w:tc>
          <w:tcPr>
            <w:tcW w:w="2430" w:type="dxa"/>
            <w:shd w:val="clear" w:color="auto" w:fill="auto"/>
          </w:tcPr>
          <w:p w:rsidR="00AC2C6B" w:rsidRPr="00204E31" w:rsidRDefault="00AC2C6B" w:rsidP="00AC63EA">
            <w:pPr>
              <w:pStyle w:val="TAL"/>
              <w:rPr>
                <w:lang w:val="en-GB" w:eastAsia="ja-JP"/>
              </w:rPr>
            </w:pPr>
            <w:r w:rsidRPr="00204E31">
              <w:rPr>
                <w:lang w:val="en-GB" w:eastAsia="ja-JP"/>
              </w:rPr>
              <w:t>SRS</w:t>
            </w:r>
          </w:p>
        </w:tc>
        <w:tc>
          <w:tcPr>
            <w:tcW w:w="6210" w:type="dxa"/>
            <w:shd w:val="clear" w:color="auto" w:fill="auto"/>
          </w:tcPr>
          <w:p w:rsidR="00AC2C6B" w:rsidRPr="00204E31" w:rsidRDefault="00AC2C6B" w:rsidP="00AC63EA">
            <w:pPr>
              <w:pStyle w:val="TAL"/>
              <w:rPr>
                <w:lang w:val="en-GB" w:eastAsia="ja-JP"/>
              </w:rPr>
            </w:pPr>
            <w:r w:rsidRPr="00204E31">
              <w:rPr>
                <w:lang w:val="en-GB" w:eastAsia="ja-JP"/>
              </w:rPr>
              <w:t xml:space="preserve">For each serving cell in which SRS is configured </w:t>
            </w:r>
            <w:r w:rsidRPr="00204E31">
              <w:rPr>
                <w:vertAlign w:val="superscript"/>
                <w:lang w:val="en-GB" w:eastAsia="ja-JP"/>
              </w:rPr>
              <w:t>Note2</w:t>
            </w:r>
            <w:r w:rsidRPr="00204E31">
              <w:rPr>
                <w:lang w:val="en-GB" w:eastAsia="ja-JP"/>
              </w:rPr>
              <w:t>:</w:t>
            </w:r>
          </w:p>
          <w:p w:rsidR="00AC2C6B" w:rsidRPr="00204E31" w:rsidRDefault="00AC2C6B" w:rsidP="00AC63EA">
            <w:pPr>
              <w:pStyle w:val="TAL"/>
              <w:rPr>
                <w:lang w:val="en-GB" w:eastAsia="ja-JP"/>
              </w:rPr>
            </w:pPr>
            <w:r w:rsidRPr="00204E31">
              <w:rPr>
                <w:lang w:val="en-GB" w:eastAsia="ja-JP"/>
              </w:rPr>
              <w:t>- PCI</w:t>
            </w:r>
          </w:p>
          <w:p w:rsidR="00AC2C6B" w:rsidRPr="00204E31" w:rsidRDefault="00AC2C6B" w:rsidP="00AC63EA">
            <w:pPr>
              <w:pStyle w:val="TAL"/>
              <w:rPr>
                <w:lang w:val="en-GB" w:eastAsia="ja-JP"/>
              </w:rPr>
            </w:pPr>
            <w:r w:rsidRPr="00204E31">
              <w:rPr>
                <w:lang w:val="en-GB" w:eastAsia="ja-JP"/>
              </w:rPr>
              <w:t>- UL-EARFCN</w:t>
            </w:r>
          </w:p>
          <w:p w:rsidR="00AC2C6B" w:rsidRPr="00204E31" w:rsidRDefault="00AC2C6B" w:rsidP="00AC63EA">
            <w:pPr>
              <w:pStyle w:val="TAL"/>
              <w:rPr>
                <w:lang w:val="en-GB" w:eastAsia="ja-JP"/>
              </w:rPr>
            </w:pPr>
            <w:r w:rsidRPr="00204E31">
              <w:rPr>
                <w:lang w:val="en-GB" w:eastAsia="ja-JP"/>
              </w:rPr>
              <w:t>- UL cyclic prefix</w:t>
            </w:r>
          </w:p>
          <w:p w:rsidR="00AC2C6B" w:rsidRPr="00204E31" w:rsidRDefault="00AC2C6B" w:rsidP="00AC63EA">
            <w:pPr>
              <w:pStyle w:val="TAL"/>
              <w:rPr>
                <w:lang w:val="en-GB" w:eastAsia="ja-JP"/>
              </w:rPr>
            </w:pPr>
            <w:r w:rsidRPr="00204E31">
              <w:rPr>
                <w:lang w:val="en-GB" w:eastAsia="ja-JP"/>
              </w:rPr>
              <w:t>- UL system bandwidth of the cell</w:t>
            </w:r>
          </w:p>
          <w:p w:rsidR="00AC2C6B" w:rsidRPr="00204E31" w:rsidRDefault="00AC2C6B" w:rsidP="00AC63EA">
            <w:pPr>
              <w:pStyle w:val="TAL"/>
              <w:rPr>
                <w:lang w:val="en-GB" w:eastAsia="ja-JP"/>
              </w:rPr>
            </w:pPr>
            <w:r w:rsidRPr="00204E31">
              <w:rPr>
                <w:lang w:val="en-GB" w:eastAsia="ja-JP"/>
              </w:rPr>
              <w:t xml:space="preserve">- Cell-specific SRS bandwidth configuration </w:t>
            </w:r>
            <w:r w:rsidRPr="00204E31">
              <w:rPr>
                <w:i/>
                <w:lang w:val="en-GB" w:eastAsia="ja-JP"/>
              </w:rPr>
              <w:t>srs-BandwidthConfig</w:t>
            </w:r>
            <w:r w:rsidRPr="00204E31">
              <w:rPr>
                <w:lang w:val="en-GB" w:eastAsia="ja-JP"/>
              </w:rPr>
              <w:t xml:space="preserve"> [36.211]</w:t>
            </w:r>
          </w:p>
          <w:p w:rsidR="00AC2C6B" w:rsidRPr="00204E31" w:rsidRDefault="00AC2C6B" w:rsidP="00AC63EA">
            <w:pPr>
              <w:pStyle w:val="TAL"/>
              <w:rPr>
                <w:lang w:val="en-GB" w:eastAsia="ja-JP"/>
              </w:rPr>
            </w:pPr>
            <w:r w:rsidRPr="00204E31">
              <w:rPr>
                <w:lang w:val="en-GB" w:eastAsia="ja-JP"/>
              </w:rPr>
              <w:t xml:space="preserve">- UE-specific SRS bandwidth configuration </w:t>
            </w:r>
            <w:r w:rsidRPr="00204E31">
              <w:rPr>
                <w:i/>
                <w:lang w:val="en-GB" w:eastAsia="ja-JP"/>
              </w:rPr>
              <w:t>srs-Bandwidth</w:t>
            </w:r>
            <w:r w:rsidRPr="00204E31">
              <w:rPr>
                <w:lang w:val="en-GB" w:eastAsia="ja-JP"/>
              </w:rPr>
              <w:t xml:space="preserve"> [36.211]</w:t>
            </w:r>
          </w:p>
          <w:p w:rsidR="00AC2C6B" w:rsidRPr="00204E31" w:rsidRDefault="00AC2C6B" w:rsidP="00AC63EA">
            <w:pPr>
              <w:pStyle w:val="TAL"/>
              <w:rPr>
                <w:lang w:val="en-GB" w:eastAsia="ja-JP"/>
              </w:rPr>
            </w:pPr>
            <w:r w:rsidRPr="00204E31">
              <w:rPr>
                <w:lang w:val="en-GB" w:eastAsia="ja-JP"/>
              </w:rPr>
              <w:t xml:space="preserve">- number of antenna ports for SRS transmission </w:t>
            </w:r>
            <w:r w:rsidRPr="00204E31">
              <w:rPr>
                <w:i/>
                <w:lang w:val="en-GB" w:eastAsia="ja-JP"/>
              </w:rPr>
              <w:t>srs-AntennaPort</w:t>
            </w:r>
            <w:r w:rsidRPr="00204E31">
              <w:rPr>
                <w:lang w:val="en-GB" w:eastAsia="ja-JP"/>
              </w:rPr>
              <w:t xml:space="preserve"> [36.211]</w:t>
            </w:r>
          </w:p>
          <w:p w:rsidR="00AC2C6B" w:rsidRPr="00204E31" w:rsidRDefault="00AC2C6B" w:rsidP="00AC63EA">
            <w:pPr>
              <w:pStyle w:val="TAL"/>
              <w:rPr>
                <w:lang w:val="en-GB" w:eastAsia="ja-JP"/>
              </w:rPr>
            </w:pPr>
            <w:r w:rsidRPr="00204E31">
              <w:rPr>
                <w:lang w:val="en-GB" w:eastAsia="ja-JP"/>
              </w:rPr>
              <w:t>- frequency domain position [36.211]</w:t>
            </w:r>
          </w:p>
          <w:p w:rsidR="00AC2C6B" w:rsidRPr="00204E31" w:rsidRDefault="00AC2C6B" w:rsidP="00AC63EA">
            <w:pPr>
              <w:pStyle w:val="TAL"/>
              <w:rPr>
                <w:lang w:val="en-GB" w:eastAsia="ja-JP"/>
              </w:rPr>
            </w:pPr>
            <w:r w:rsidRPr="00204E31">
              <w:rPr>
                <w:lang w:val="en-GB" w:eastAsia="ja-JP"/>
              </w:rPr>
              <w:t>- SRS frequency hopping bandwidth configuration [36.211]</w:t>
            </w:r>
          </w:p>
          <w:p w:rsidR="00AC2C6B" w:rsidRPr="00204E31" w:rsidRDefault="00AC2C6B" w:rsidP="00AC63EA">
            <w:pPr>
              <w:pStyle w:val="TAL"/>
              <w:rPr>
                <w:lang w:val="en-GB" w:eastAsia="ja-JP"/>
              </w:rPr>
            </w:pPr>
            <w:r w:rsidRPr="00204E31">
              <w:rPr>
                <w:lang w:val="en-GB" w:eastAsia="ja-JP"/>
              </w:rPr>
              <w:t>- SRS-Cyclic shift [36.211]</w:t>
            </w:r>
          </w:p>
          <w:p w:rsidR="00AC2C6B" w:rsidRPr="00204E31" w:rsidRDefault="00AC2C6B" w:rsidP="00AC63EA">
            <w:pPr>
              <w:pStyle w:val="TAL"/>
              <w:rPr>
                <w:lang w:val="en-GB" w:eastAsia="ja-JP"/>
              </w:rPr>
            </w:pPr>
            <w:r w:rsidRPr="00204E31">
              <w:rPr>
                <w:lang w:val="en-GB" w:eastAsia="ja-JP"/>
              </w:rPr>
              <w:t>- Transmission comb [36.211]</w:t>
            </w:r>
          </w:p>
          <w:p w:rsidR="00AC2C6B" w:rsidRPr="00204E31" w:rsidRDefault="00AC2C6B" w:rsidP="00AC63EA">
            <w:pPr>
              <w:pStyle w:val="TAL"/>
              <w:rPr>
                <w:lang w:val="en-GB" w:eastAsia="ja-JP"/>
              </w:rPr>
            </w:pPr>
            <w:r w:rsidRPr="00204E31">
              <w:rPr>
                <w:lang w:val="en-GB" w:eastAsia="ja-JP"/>
              </w:rPr>
              <w:t>- SRS configuration index [36.213]</w:t>
            </w:r>
          </w:p>
          <w:p w:rsidR="00AC2C6B" w:rsidRPr="00204E31" w:rsidRDefault="00AC2C6B" w:rsidP="00AC63EA">
            <w:pPr>
              <w:pStyle w:val="TAL"/>
              <w:rPr>
                <w:lang w:val="en-GB" w:eastAsia="ja-JP"/>
              </w:rPr>
            </w:pPr>
            <w:r w:rsidRPr="00204E31">
              <w:rPr>
                <w:lang w:val="en-GB" w:eastAsia="ja-JP"/>
              </w:rPr>
              <w:t xml:space="preserve">- </w:t>
            </w:r>
            <w:r w:rsidRPr="00204E31">
              <w:rPr>
                <w:i/>
                <w:lang w:val="en-GB" w:eastAsia="ja-JP"/>
              </w:rPr>
              <w:t>MaxUpPt</w:t>
            </w:r>
            <w:r w:rsidRPr="00204E31">
              <w:rPr>
                <w:lang w:val="en-GB" w:eastAsia="ja-JP"/>
              </w:rPr>
              <w:t>, used for TDD only [36.211]</w:t>
            </w:r>
          </w:p>
          <w:p w:rsidR="00AC2C6B" w:rsidRPr="00204E31" w:rsidRDefault="00AC2C6B" w:rsidP="00AC63EA">
            <w:pPr>
              <w:pStyle w:val="TAL"/>
              <w:rPr>
                <w:rFonts w:eastAsia="MS Mincho"/>
                <w:lang w:val="en-GB" w:eastAsia="ja-JP"/>
              </w:rPr>
            </w:pPr>
            <w:r w:rsidRPr="00204E31">
              <w:rPr>
                <w:lang w:val="en-GB" w:eastAsia="ja-JP"/>
              </w:rPr>
              <w:t xml:space="preserve">- </w:t>
            </w:r>
            <w:r w:rsidRPr="00204E31">
              <w:rPr>
                <w:i/>
                <w:lang w:val="en-GB" w:eastAsia="ja-JP"/>
              </w:rPr>
              <w:t>Group-hopping-enabled</w:t>
            </w:r>
            <w:r w:rsidRPr="00204E31">
              <w:rPr>
                <w:lang w:val="en-GB" w:eastAsia="ja-JP"/>
              </w:rPr>
              <w:t xml:space="preserve"> </w:t>
            </w:r>
            <w:r w:rsidRPr="00204E31">
              <w:rPr>
                <w:rFonts w:eastAsia="MS Mincho"/>
                <w:lang w:val="en-GB" w:eastAsia="ja-JP"/>
              </w:rPr>
              <w:t>[36.211]</w:t>
            </w:r>
          </w:p>
          <w:p w:rsidR="00AC2C6B" w:rsidRPr="00204E31" w:rsidRDefault="00AC2C6B" w:rsidP="00AC63EA">
            <w:pPr>
              <w:pStyle w:val="TAL"/>
              <w:rPr>
                <w:lang w:val="en-GB" w:eastAsia="ja-JP"/>
              </w:rPr>
            </w:pPr>
            <w:r w:rsidRPr="00204E31">
              <w:rPr>
                <w:i/>
                <w:lang w:val="en-GB" w:eastAsia="ja-JP"/>
              </w:rPr>
              <w:t>- deltaSS</w:t>
            </w:r>
            <w:r w:rsidRPr="00204E31">
              <w:rPr>
                <w:lang w:val="en-GB" w:eastAsia="ja-JP"/>
              </w:rPr>
              <w:t>, parameter </w:t>
            </w:r>
            <w:r w:rsidRPr="00204E31">
              <w:rPr>
                <w:position w:val="-12"/>
                <w:lang w:val="en-GB" w:eastAsia="ja-JP"/>
              </w:rPr>
              <w:object w:dxaOrig="360" w:dyaOrig="360">
                <v:shape id="_x0000_i1074" type="#_x0000_t75" style="width:18pt;height:18pt" o:ole="">
                  <v:imagedata r:id="rId107" o:title=""/>
                </v:shape>
                <o:OLEObject Type="Embed" ProgID="Equation.3" ShapeID="_x0000_i1074" DrawAspect="Content" ObjectID="_1656719339" r:id="rId108"/>
              </w:object>
            </w:r>
            <w:r w:rsidRPr="00204E31">
              <w:rPr>
                <w:lang w:val="en-GB" w:eastAsia="ja-JP"/>
              </w:rPr>
              <w:t> [36.211, 5.5.1.3], included when SRS sequence hopping is used [36.211, 5.5.1.4] and not included otherwise</w:t>
            </w:r>
          </w:p>
        </w:tc>
      </w:tr>
      <w:tr w:rsidR="00AC2C6B" w:rsidRPr="00204E31" w:rsidTr="00AC63EA">
        <w:tc>
          <w:tcPr>
            <w:tcW w:w="8640" w:type="dxa"/>
            <w:gridSpan w:val="2"/>
            <w:shd w:val="clear" w:color="auto" w:fill="auto"/>
          </w:tcPr>
          <w:p w:rsidR="00AC2C6B" w:rsidRPr="00204E31" w:rsidRDefault="00AC2C6B" w:rsidP="00AC63EA">
            <w:pPr>
              <w:pStyle w:val="TAN"/>
              <w:rPr>
                <w:lang w:val="en-GB" w:eastAsia="ja-JP"/>
              </w:rPr>
            </w:pPr>
            <w:r w:rsidRPr="00204E31">
              <w:rPr>
                <w:lang w:val="en-GB" w:eastAsia="ja-JP"/>
              </w:rPr>
              <w:t>Note 1:</w:t>
            </w:r>
            <w:r w:rsidRPr="00204E31">
              <w:rPr>
                <w:lang w:val="en-GB" w:eastAsia="ja-JP"/>
              </w:rPr>
              <w:tab/>
              <w:t>Indicating PCell should not imply configuring SRS on the PCell</w:t>
            </w:r>
          </w:p>
          <w:p w:rsidR="00AC2C6B" w:rsidRPr="00204E31" w:rsidRDefault="00AC2C6B" w:rsidP="00AC63EA">
            <w:pPr>
              <w:pStyle w:val="TAN"/>
              <w:rPr>
                <w:lang w:val="en-GB" w:eastAsia="ja-JP"/>
              </w:rPr>
            </w:pPr>
            <w:r w:rsidRPr="00204E31">
              <w:rPr>
                <w:lang w:val="en-GB" w:eastAsia="ja-JP"/>
              </w:rPr>
              <w:t>Note 2:</w:t>
            </w:r>
            <w:r w:rsidRPr="00204E31">
              <w:rPr>
                <w:lang w:val="en-GB" w:eastAsia="ja-JP"/>
              </w:rPr>
              <w:tab/>
              <w:t>Multiple serving cells are possible for a UE configured with CA</w:t>
            </w:r>
          </w:p>
          <w:p w:rsidR="00AC2C6B" w:rsidRPr="00204E31" w:rsidRDefault="00AC2C6B" w:rsidP="00AC63EA">
            <w:pPr>
              <w:pStyle w:val="TAN"/>
              <w:rPr>
                <w:lang w:val="en-GB" w:eastAsia="ja-JP"/>
              </w:rPr>
            </w:pPr>
            <w:r w:rsidRPr="00204E31">
              <w:rPr>
                <w:lang w:val="en-GB" w:eastAsia="ja-JP"/>
              </w:rPr>
              <w:t>Note 3:</w:t>
            </w:r>
            <w:r w:rsidRPr="00204E31">
              <w:rPr>
                <w:lang w:val="en-GB" w:eastAsia="ja-JP"/>
              </w:rPr>
              <w:tab/>
              <w:t xml:space="preserve">Used for search window calculation </w:t>
            </w:r>
          </w:p>
        </w:tc>
      </w:tr>
    </w:tbl>
    <w:p w:rsidR="00AC2C6B" w:rsidRPr="00204E31" w:rsidRDefault="00AC2C6B" w:rsidP="006414AE"/>
    <w:p w:rsidR="006414AE" w:rsidRPr="00204E31" w:rsidRDefault="006414AE" w:rsidP="006414AE">
      <w:pPr>
        <w:pStyle w:val="Heading4"/>
      </w:pPr>
      <w:bookmarkStart w:id="499" w:name="_Toc12401884"/>
      <w:bookmarkStart w:id="500" w:name="_Toc37259750"/>
      <w:r w:rsidRPr="00204E31">
        <w:t>8.5.2.2</w:t>
      </w:r>
      <w:r w:rsidRPr="00204E31">
        <w:tab/>
        <w:t>Configuration Data that may be transferred from the E-SMLC to LMU</w:t>
      </w:r>
      <w:bookmarkEnd w:id="499"/>
      <w:bookmarkEnd w:id="500"/>
    </w:p>
    <w:p w:rsidR="006414AE" w:rsidRPr="00204E31" w:rsidRDefault="006414AE" w:rsidP="006414AE">
      <w:pPr>
        <w:pStyle w:val="B1"/>
        <w:ind w:left="0" w:firstLine="0"/>
      </w:pPr>
      <w:r w:rsidRPr="00204E31">
        <w:t>The following configuration data may be transferred from the E-SMLC to LMU:</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204E31" w:rsidRPr="00204E31" w:rsidTr="00AC63EA">
        <w:tc>
          <w:tcPr>
            <w:tcW w:w="2430" w:type="dxa"/>
          </w:tcPr>
          <w:p w:rsidR="00D70C8A" w:rsidRPr="00204E31" w:rsidRDefault="00D70C8A" w:rsidP="00D70C8A">
            <w:pPr>
              <w:pStyle w:val="TH"/>
            </w:pPr>
            <w:r w:rsidRPr="00204E31">
              <w:lastRenderedPageBreak/>
              <w:t>Parameter Category</w:t>
            </w:r>
          </w:p>
        </w:tc>
        <w:tc>
          <w:tcPr>
            <w:tcW w:w="6210" w:type="dxa"/>
          </w:tcPr>
          <w:p w:rsidR="00D70C8A" w:rsidRPr="00204E31" w:rsidRDefault="00D70C8A" w:rsidP="00D70C8A">
            <w:pPr>
              <w:pStyle w:val="TH"/>
            </w:pPr>
            <w:r w:rsidRPr="00204E31">
              <w:t>Parameters</w:t>
            </w:r>
          </w:p>
        </w:tc>
      </w:tr>
      <w:tr w:rsidR="00204E31" w:rsidRPr="00204E31" w:rsidTr="00AC63EA">
        <w:tc>
          <w:tcPr>
            <w:tcW w:w="2430" w:type="dxa"/>
          </w:tcPr>
          <w:p w:rsidR="00D70C8A" w:rsidRPr="00204E31" w:rsidRDefault="00D70C8A" w:rsidP="00AC63EA">
            <w:pPr>
              <w:pStyle w:val="TAL"/>
              <w:rPr>
                <w:lang w:val="en-GB" w:eastAsia="ja-JP"/>
              </w:rPr>
            </w:pPr>
            <w:r w:rsidRPr="00204E31">
              <w:rPr>
                <w:lang w:val="en-GB" w:eastAsia="ja-JP"/>
              </w:rPr>
              <w:t>General</w:t>
            </w:r>
          </w:p>
        </w:tc>
        <w:tc>
          <w:tcPr>
            <w:tcW w:w="6210" w:type="dxa"/>
          </w:tcPr>
          <w:p w:rsidR="00D70C8A" w:rsidRPr="00204E31" w:rsidRDefault="00D70C8A" w:rsidP="00AC63EA">
            <w:pPr>
              <w:pStyle w:val="TAL"/>
              <w:rPr>
                <w:lang w:val="en-GB" w:eastAsia="ja-JP"/>
              </w:rPr>
            </w:pPr>
            <w:r w:rsidRPr="00204E31">
              <w:rPr>
                <w:lang w:val="en-GB" w:eastAsia="ja-JP"/>
              </w:rPr>
              <w:t>Search window parameters </w:t>
            </w:r>
            <w:r w:rsidRPr="00204E31">
              <w:rPr>
                <w:vertAlign w:val="superscript"/>
                <w:lang w:val="en-GB" w:eastAsia="ja-JP"/>
              </w:rPr>
              <w:t>Note 2</w:t>
            </w:r>
            <w:r w:rsidRPr="00204E31">
              <w:rPr>
                <w:lang w:val="en-GB" w:eastAsia="ja-JP"/>
              </w:rPr>
              <w:t>:</w:t>
            </w:r>
          </w:p>
          <w:p w:rsidR="00D70C8A" w:rsidRPr="00204E31" w:rsidRDefault="00D70C8A" w:rsidP="00AC63EA">
            <w:pPr>
              <w:pStyle w:val="TAL"/>
              <w:rPr>
                <w:lang w:val="en-GB" w:eastAsia="ja-JP"/>
              </w:rPr>
            </w:pPr>
            <w:r w:rsidRPr="00204E31">
              <w:rPr>
                <w:lang w:val="en-GB" w:eastAsia="ja-JP"/>
              </w:rPr>
              <w:t>- expected propagation delay, T, corresponding to distance between LMU and PCell,</w:t>
            </w:r>
          </w:p>
          <w:p w:rsidR="00D70C8A" w:rsidRPr="00204E31" w:rsidRDefault="00D70C8A" w:rsidP="00AC63EA">
            <w:pPr>
              <w:pStyle w:val="TAL"/>
              <w:rPr>
                <w:lang w:val="en-GB" w:eastAsia="ja-JP"/>
              </w:rPr>
            </w:pPr>
            <w:r w:rsidRPr="00204E31">
              <w:rPr>
                <w:lang w:val="en-GB" w:eastAsia="ja-JP"/>
              </w:rPr>
              <w:t>- delay uncertainty ∆</w:t>
            </w:r>
          </w:p>
        </w:tc>
      </w:tr>
      <w:tr w:rsidR="00204E31" w:rsidRPr="00204E31" w:rsidTr="00AC63EA">
        <w:tc>
          <w:tcPr>
            <w:tcW w:w="2430" w:type="dxa"/>
          </w:tcPr>
          <w:p w:rsidR="00D70C8A" w:rsidRPr="00204E31" w:rsidRDefault="00D70C8A" w:rsidP="00AC63EA">
            <w:pPr>
              <w:pStyle w:val="TAL"/>
              <w:rPr>
                <w:lang w:val="en-GB" w:eastAsia="ja-JP"/>
              </w:rPr>
            </w:pPr>
            <w:r w:rsidRPr="00204E31">
              <w:rPr>
                <w:lang w:val="en-GB" w:eastAsia="ja-JP"/>
              </w:rPr>
              <w:t>SRS</w:t>
            </w:r>
          </w:p>
        </w:tc>
        <w:tc>
          <w:tcPr>
            <w:tcW w:w="6210" w:type="dxa"/>
          </w:tcPr>
          <w:p w:rsidR="00D70C8A" w:rsidRPr="00204E31" w:rsidRDefault="00D70C8A" w:rsidP="00AC63EA">
            <w:pPr>
              <w:pStyle w:val="TAL"/>
              <w:rPr>
                <w:lang w:val="en-GB" w:eastAsia="ja-JP"/>
              </w:rPr>
            </w:pPr>
            <w:r w:rsidRPr="00204E31">
              <w:rPr>
                <w:lang w:val="en-GB" w:eastAsia="ja-JP"/>
              </w:rPr>
              <w:t xml:space="preserve">For each serving cell in which SRS is configured and to be measured by LMU </w:t>
            </w:r>
            <w:r w:rsidRPr="00204E31">
              <w:rPr>
                <w:vertAlign w:val="superscript"/>
                <w:lang w:val="en-GB" w:eastAsia="ja-JP"/>
              </w:rPr>
              <w:t>Note1</w:t>
            </w:r>
            <w:r w:rsidRPr="00204E31">
              <w:rPr>
                <w:lang w:val="en-GB" w:eastAsia="ja-JP"/>
              </w:rPr>
              <w:t>:</w:t>
            </w:r>
          </w:p>
          <w:p w:rsidR="00D70C8A" w:rsidRPr="00204E31" w:rsidRDefault="00D70C8A" w:rsidP="00AC63EA">
            <w:pPr>
              <w:pStyle w:val="TAL"/>
              <w:rPr>
                <w:lang w:val="en-GB" w:eastAsia="ja-JP"/>
              </w:rPr>
            </w:pPr>
            <w:r w:rsidRPr="00204E31">
              <w:rPr>
                <w:lang w:val="en-GB" w:eastAsia="ja-JP"/>
              </w:rPr>
              <w:t>- PCI</w:t>
            </w:r>
          </w:p>
          <w:p w:rsidR="00D70C8A" w:rsidRPr="00204E31" w:rsidRDefault="00D70C8A" w:rsidP="00AC63EA">
            <w:pPr>
              <w:pStyle w:val="TAL"/>
              <w:rPr>
                <w:lang w:val="en-GB" w:eastAsia="ja-JP"/>
              </w:rPr>
            </w:pPr>
            <w:r w:rsidRPr="00204E31">
              <w:rPr>
                <w:lang w:val="en-GB" w:eastAsia="ja-JP"/>
              </w:rPr>
              <w:t>- UL-EARFCN</w:t>
            </w:r>
          </w:p>
          <w:p w:rsidR="00D70C8A" w:rsidRPr="00204E31" w:rsidRDefault="00D70C8A" w:rsidP="00AC63EA">
            <w:pPr>
              <w:pStyle w:val="TAL"/>
              <w:rPr>
                <w:lang w:val="en-GB" w:eastAsia="ja-JP"/>
              </w:rPr>
            </w:pPr>
            <w:r w:rsidRPr="00204E31">
              <w:rPr>
                <w:lang w:val="en-GB" w:eastAsia="ja-JP"/>
              </w:rPr>
              <w:t>- UL cyclic prefix</w:t>
            </w:r>
          </w:p>
          <w:p w:rsidR="00D70C8A" w:rsidRPr="00204E31" w:rsidRDefault="00D70C8A" w:rsidP="00AC63EA">
            <w:pPr>
              <w:pStyle w:val="TAL"/>
              <w:rPr>
                <w:lang w:val="en-GB" w:eastAsia="ja-JP"/>
              </w:rPr>
            </w:pPr>
            <w:r w:rsidRPr="00204E31">
              <w:rPr>
                <w:lang w:val="en-GB" w:eastAsia="ja-JP"/>
              </w:rPr>
              <w:t>- UL system bandwidth of the cell</w:t>
            </w:r>
          </w:p>
          <w:p w:rsidR="00D70C8A" w:rsidRPr="00204E31" w:rsidRDefault="00D70C8A" w:rsidP="00AC63EA">
            <w:pPr>
              <w:pStyle w:val="TAL"/>
              <w:rPr>
                <w:lang w:val="en-GB" w:eastAsia="ja-JP"/>
              </w:rPr>
            </w:pPr>
            <w:r w:rsidRPr="00204E31">
              <w:rPr>
                <w:lang w:val="en-GB" w:eastAsia="ja-JP"/>
              </w:rPr>
              <w:t xml:space="preserve">- Cell-specific SRS bandwidth configuration </w:t>
            </w:r>
            <w:r w:rsidRPr="00204E31">
              <w:rPr>
                <w:i/>
                <w:lang w:val="en-GB" w:eastAsia="ja-JP"/>
              </w:rPr>
              <w:t>srs-BandwidthConfig</w:t>
            </w:r>
            <w:r w:rsidRPr="00204E31">
              <w:rPr>
                <w:lang w:val="en-GB" w:eastAsia="ja-JP"/>
              </w:rPr>
              <w:t xml:space="preserve"> [36.211]</w:t>
            </w:r>
          </w:p>
          <w:p w:rsidR="00D70C8A" w:rsidRPr="00204E31" w:rsidRDefault="00D70C8A" w:rsidP="00AC63EA">
            <w:pPr>
              <w:pStyle w:val="TAL"/>
              <w:rPr>
                <w:lang w:val="en-GB" w:eastAsia="ja-JP"/>
              </w:rPr>
            </w:pPr>
            <w:r w:rsidRPr="00204E31">
              <w:rPr>
                <w:lang w:val="en-GB" w:eastAsia="ja-JP"/>
              </w:rPr>
              <w:t xml:space="preserve">- UE-specific SRS bandwidth configuration </w:t>
            </w:r>
            <w:r w:rsidRPr="00204E31">
              <w:rPr>
                <w:i/>
                <w:lang w:val="en-GB" w:eastAsia="ja-JP"/>
              </w:rPr>
              <w:t>srs-Bandwidth</w:t>
            </w:r>
            <w:r w:rsidRPr="00204E31">
              <w:rPr>
                <w:lang w:val="en-GB" w:eastAsia="ja-JP"/>
              </w:rPr>
              <w:t xml:space="preserve"> [36.211]</w:t>
            </w:r>
          </w:p>
          <w:p w:rsidR="00D70C8A" w:rsidRPr="00204E31" w:rsidRDefault="00D70C8A" w:rsidP="00AC63EA">
            <w:pPr>
              <w:pStyle w:val="TAL"/>
              <w:rPr>
                <w:lang w:val="en-GB" w:eastAsia="ja-JP"/>
              </w:rPr>
            </w:pPr>
            <w:r w:rsidRPr="00204E31">
              <w:rPr>
                <w:lang w:val="en-GB" w:eastAsia="ja-JP"/>
              </w:rPr>
              <w:t xml:space="preserve">- number of antenna ports for SRS transmission </w:t>
            </w:r>
            <w:r w:rsidRPr="00204E31">
              <w:rPr>
                <w:i/>
                <w:lang w:val="en-GB" w:eastAsia="ja-JP"/>
              </w:rPr>
              <w:t>srs-AntennaPort</w:t>
            </w:r>
            <w:r w:rsidRPr="00204E31">
              <w:rPr>
                <w:lang w:val="en-GB" w:eastAsia="ja-JP"/>
              </w:rPr>
              <w:t xml:space="preserve"> [36.211]</w:t>
            </w:r>
          </w:p>
          <w:p w:rsidR="00D70C8A" w:rsidRPr="00204E31" w:rsidRDefault="00D70C8A" w:rsidP="00AC63EA">
            <w:pPr>
              <w:pStyle w:val="TAL"/>
              <w:rPr>
                <w:lang w:val="en-GB" w:eastAsia="ja-JP"/>
              </w:rPr>
            </w:pPr>
            <w:r w:rsidRPr="00204E31">
              <w:rPr>
                <w:lang w:val="en-GB" w:eastAsia="ja-JP"/>
              </w:rPr>
              <w:t>- frequency domain position [36.211]</w:t>
            </w:r>
          </w:p>
          <w:p w:rsidR="00D70C8A" w:rsidRPr="00204E31" w:rsidRDefault="00D70C8A" w:rsidP="00AC63EA">
            <w:pPr>
              <w:pStyle w:val="TAL"/>
              <w:rPr>
                <w:lang w:val="en-GB" w:eastAsia="ja-JP"/>
              </w:rPr>
            </w:pPr>
            <w:r w:rsidRPr="00204E31">
              <w:rPr>
                <w:lang w:val="en-GB" w:eastAsia="ja-JP"/>
              </w:rPr>
              <w:t>- SRS frequency hopping bandwidth configuration [36.211]</w:t>
            </w:r>
          </w:p>
          <w:p w:rsidR="00D70C8A" w:rsidRPr="00204E31" w:rsidRDefault="00D70C8A" w:rsidP="00AC63EA">
            <w:pPr>
              <w:pStyle w:val="TAL"/>
              <w:rPr>
                <w:lang w:val="en-GB" w:eastAsia="ja-JP"/>
              </w:rPr>
            </w:pPr>
            <w:r w:rsidRPr="00204E31">
              <w:rPr>
                <w:lang w:val="en-GB" w:eastAsia="ja-JP"/>
              </w:rPr>
              <w:t>- SRS-Cyclic shift [36.211]</w:t>
            </w:r>
          </w:p>
          <w:p w:rsidR="00D70C8A" w:rsidRPr="00204E31" w:rsidRDefault="00D70C8A" w:rsidP="00AC63EA">
            <w:pPr>
              <w:pStyle w:val="TAL"/>
              <w:rPr>
                <w:lang w:val="en-GB" w:eastAsia="ja-JP"/>
              </w:rPr>
            </w:pPr>
            <w:r w:rsidRPr="00204E31">
              <w:rPr>
                <w:lang w:val="en-GB" w:eastAsia="ja-JP"/>
              </w:rPr>
              <w:t>- Transmission comb [36.211]</w:t>
            </w:r>
          </w:p>
          <w:p w:rsidR="00D70C8A" w:rsidRPr="00204E31" w:rsidRDefault="00D70C8A" w:rsidP="00AC63EA">
            <w:pPr>
              <w:pStyle w:val="TAL"/>
              <w:rPr>
                <w:lang w:val="en-GB" w:eastAsia="ja-JP"/>
              </w:rPr>
            </w:pPr>
            <w:r w:rsidRPr="00204E31">
              <w:rPr>
                <w:lang w:val="en-GB" w:eastAsia="ja-JP"/>
              </w:rPr>
              <w:t>- SRS configuration index [36.213]</w:t>
            </w:r>
          </w:p>
          <w:p w:rsidR="00D70C8A" w:rsidRPr="00204E31" w:rsidRDefault="00D70C8A" w:rsidP="00AC63EA">
            <w:pPr>
              <w:pStyle w:val="TAL"/>
              <w:rPr>
                <w:lang w:val="en-GB" w:eastAsia="ja-JP"/>
              </w:rPr>
            </w:pPr>
            <w:r w:rsidRPr="00204E31">
              <w:rPr>
                <w:lang w:val="en-GB" w:eastAsia="ja-JP"/>
              </w:rPr>
              <w:t xml:space="preserve">- </w:t>
            </w:r>
            <w:r w:rsidRPr="00204E31">
              <w:rPr>
                <w:i/>
                <w:lang w:val="en-GB" w:eastAsia="ja-JP"/>
              </w:rPr>
              <w:t>MaxUpPt</w:t>
            </w:r>
            <w:r w:rsidRPr="00204E31">
              <w:rPr>
                <w:lang w:val="en-GB" w:eastAsia="ja-JP"/>
              </w:rPr>
              <w:t>, used for TDD only [36.211]</w:t>
            </w:r>
          </w:p>
          <w:p w:rsidR="00D70C8A" w:rsidRPr="00204E31" w:rsidRDefault="00D70C8A" w:rsidP="00AC63EA">
            <w:pPr>
              <w:pStyle w:val="TAL"/>
              <w:rPr>
                <w:rFonts w:eastAsia="MS Mincho"/>
                <w:lang w:val="en-GB" w:eastAsia="ja-JP"/>
              </w:rPr>
            </w:pPr>
            <w:r w:rsidRPr="00204E31">
              <w:rPr>
                <w:lang w:val="en-GB" w:eastAsia="ja-JP"/>
              </w:rPr>
              <w:t xml:space="preserve">- </w:t>
            </w:r>
            <w:r w:rsidRPr="00204E31">
              <w:rPr>
                <w:i/>
                <w:lang w:val="en-GB" w:eastAsia="ja-JP"/>
              </w:rPr>
              <w:t>Group-hopping-enabled</w:t>
            </w:r>
            <w:r w:rsidRPr="00204E31">
              <w:rPr>
                <w:lang w:val="en-GB" w:eastAsia="ja-JP"/>
              </w:rPr>
              <w:t xml:space="preserve"> </w:t>
            </w:r>
            <w:r w:rsidRPr="00204E31">
              <w:rPr>
                <w:rFonts w:eastAsia="MS Mincho"/>
                <w:lang w:val="en-GB" w:eastAsia="ja-JP"/>
              </w:rPr>
              <w:t>[36.211]</w:t>
            </w:r>
          </w:p>
          <w:p w:rsidR="00D70C8A" w:rsidRPr="00204E31" w:rsidRDefault="00D70C8A" w:rsidP="00AC63EA">
            <w:pPr>
              <w:pStyle w:val="TAL"/>
              <w:rPr>
                <w:lang w:val="en-GB" w:eastAsia="ja-JP"/>
              </w:rPr>
            </w:pPr>
            <w:r w:rsidRPr="00204E31">
              <w:rPr>
                <w:i/>
                <w:lang w:val="en-GB" w:eastAsia="ja-JP"/>
              </w:rPr>
              <w:t>- deltaSS</w:t>
            </w:r>
            <w:r w:rsidRPr="00204E31">
              <w:rPr>
                <w:lang w:val="en-GB" w:eastAsia="ja-JP"/>
              </w:rPr>
              <w:t>, parameter </w:t>
            </w:r>
            <w:r w:rsidRPr="00204E31">
              <w:rPr>
                <w:position w:val="-12"/>
                <w:lang w:val="en-GB" w:eastAsia="ja-JP"/>
              </w:rPr>
              <w:object w:dxaOrig="360" w:dyaOrig="360">
                <v:shape id="_x0000_i1075" type="#_x0000_t75" style="width:18pt;height:18pt" o:ole="">
                  <v:imagedata r:id="rId107" o:title=""/>
                </v:shape>
                <o:OLEObject Type="Embed" ProgID="Equation.3" ShapeID="_x0000_i1075" DrawAspect="Content" ObjectID="_1656719340" r:id="rId109"/>
              </w:object>
            </w:r>
            <w:r w:rsidRPr="00204E31">
              <w:rPr>
                <w:lang w:val="en-GB" w:eastAsia="ja-JP"/>
              </w:rPr>
              <w:t> [36.211, 5.5.1.3], included when SRS sequence hopping is used [36.211, 5.5.1.4] and not included otherwise</w:t>
            </w:r>
          </w:p>
        </w:tc>
      </w:tr>
      <w:tr w:rsidR="00D70C8A" w:rsidRPr="00204E31" w:rsidTr="00AC63EA">
        <w:tc>
          <w:tcPr>
            <w:tcW w:w="8640" w:type="dxa"/>
            <w:gridSpan w:val="2"/>
          </w:tcPr>
          <w:p w:rsidR="00D70C8A" w:rsidRPr="00204E31" w:rsidRDefault="00D70C8A" w:rsidP="00AC63EA">
            <w:pPr>
              <w:pStyle w:val="TAN"/>
              <w:rPr>
                <w:lang w:val="en-GB" w:eastAsia="ja-JP"/>
              </w:rPr>
            </w:pPr>
            <w:r w:rsidRPr="00204E31">
              <w:rPr>
                <w:lang w:val="en-GB" w:eastAsia="ja-JP"/>
              </w:rPr>
              <w:t>Note 1:</w:t>
            </w:r>
            <w:r w:rsidRPr="00204E31">
              <w:rPr>
                <w:lang w:val="en-GB" w:eastAsia="ja-JP"/>
              </w:rPr>
              <w:tab/>
              <w:t>Multiple serving cells are possible for a UE configured with CA; SRS may be transmitted on the PCell and/or SCell(s).</w:t>
            </w:r>
          </w:p>
          <w:p w:rsidR="00D70C8A" w:rsidRPr="00204E31" w:rsidRDefault="00D70C8A" w:rsidP="00AC63EA">
            <w:pPr>
              <w:pStyle w:val="TAN"/>
              <w:rPr>
                <w:lang w:val="en-GB" w:eastAsia="ja-JP"/>
              </w:rPr>
            </w:pPr>
            <w:r w:rsidRPr="00204E31">
              <w:rPr>
                <w:lang w:val="en-GB" w:eastAsia="ja-JP"/>
              </w:rPr>
              <w:t>Note 2:</w:t>
            </w:r>
            <w:r w:rsidRPr="00204E31">
              <w:rPr>
                <w:lang w:val="en-GB" w:eastAsia="ja-JP"/>
              </w:rPr>
              <w:tab/>
              <w:t>Search window is calculated by the LMU as [T-∆,T+∆], where ∆ may be e.g. the timing advance measurement provided by eNodeB.</w:t>
            </w:r>
          </w:p>
        </w:tc>
      </w:tr>
    </w:tbl>
    <w:p w:rsidR="00D70C8A" w:rsidRPr="00204E31" w:rsidRDefault="00D70C8A" w:rsidP="00375A39"/>
    <w:p w:rsidR="006414AE" w:rsidRPr="00204E31" w:rsidRDefault="006414AE" w:rsidP="006414AE">
      <w:pPr>
        <w:pStyle w:val="Heading4"/>
      </w:pPr>
      <w:bookmarkStart w:id="501" w:name="_Toc12401885"/>
      <w:bookmarkStart w:id="502" w:name="_Toc37259751"/>
      <w:r w:rsidRPr="00204E31">
        <w:t>8.5.2.3</w:t>
      </w:r>
      <w:r w:rsidRPr="00204E31">
        <w:tab/>
        <w:t>Location Information that may be transferred from the LMU to E-SMLC</w:t>
      </w:r>
      <w:bookmarkEnd w:id="501"/>
      <w:bookmarkEnd w:id="502"/>
    </w:p>
    <w:p w:rsidR="006414AE" w:rsidRPr="00204E31" w:rsidRDefault="006414AE" w:rsidP="006414AE">
      <w:r w:rsidRPr="00204E31">
        <w:t>The information that may be transferred from LMU to t</w:t>
      </w:r>
      <w:r w:rsidR="0094685C" w:rsidRPr="00204E31">
        <w:t>he E-SMLC is listed in Table 8.5</w:t>
      </w:r>
      <w:r w:rsidRPr="00204E31">
        <w:t>.2.3-1. The individual measur</w:t>
      </w:r>
      <w:r w:rsidR="0094685C" w:rsidRPr="00204E31">
        <w:t>e</w:t>
      </w:r>
      <w:r w:rsidRPr="00204E31">
        <w:t xml:space="preserve">ments will be defined in </w:t>
      </w:r>
      <w:r w:rsidR="007515A3" w:rsidRPr="00204E31">
        <w:t>TS 36.214 [20]</w:t>
      </w:r>
      <w:r w:rsidR="0094685C" w:rsidRPr="00204E31">
        <w:t>.</w:t>
      </w:r>
    </w:p>
    <w:p w:rsidR="006414AE" w:rsidRPr="00204E31" w:rsidRDefault="0094685C" w:rsidP="006414AE">
      <w:pPr>
        <w:pStyle w:val="TH"/>
      </w:pPr>
      <w:r w:rsidRPr="00204E31">
        <w:t>Table 8.5</w:t>
      </w:r>
      <w:r w:rsidR="006414AE" w:rsidRPr="00204E31">
        <w:t>.2.3-1: Information that may be transferred from LMU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204E31" w:rsidRPr="00204E31" w:rsidTr="00F744EF">
        <w:trPr>
          <w:jc w:val="center"/>
        </w:trPr>
        <w:tc>
          <w:tcPr>
            <w:tcW w:w="3599" w:type="dxa"/>
          </w:tcPr>
          <w:p w:rsidR="006414AE" w:rsidRPr="00204E31" w:rsidRDefault="0094685C" w:rsidP="00F744EF">
            <w:pPr>
              <w:pStyle w:val="TAH"/>
              <w:rPr>
                <w:lang w:val="en-GB" w:eastAsia="ja-JP"/>
              </w:rPr>
            </w:pPr>
            <w:r w:rsidRPr="00204E31">
              <w:rPr>
                <w:lang w:val="en-GB" w:eastAsia="ja-JP"/>
              </w:rPr>
              <w:t>Information</w:t>
            </w:r>
          </w:p>
        </w:tc>
        <w:tc>
          <w:tcPr>
            <w:tcW w:w="3985" w:type="dxa"/>
          </w:tcPr>
          <w:p w:rsidR="006414AE" w:rsidRPr="00204E31" w:rsidRDefault="006414AE" w:rsidP="00F744EF">
            <w:pPr>
              <w:pStyle w:val="TAH"/>
              <w:rPr>
                <w:lang w:val="en-GB" w:eastAsia="ja-JP"/>
              </w:rPr>
            </w:pPr>
            <w:r w:rsidRPr="00204E31">
              <w:rPr>
                <w:lang w:val="en-GB" w:eastAsia="ja-JP"/>
              </w:rPr>
              <w:t>Measurements</w:t>
            </w:r>
          </w:p>
        </w:tc>
      </w:tr>
      <w:tr w:rsidR="00204E31" w:rsidRPr="00204E31" w:rsidTr="00F744EF">
        <w:trPr>
          <w:jc w:val="center"/>
        </w:trPr>
        <w:tc>
          <w:tcPr>
            <w:tcW w:w="3599" w:type="dxa"/>
            <w:vMerge w:val="restart"/>
          </w:tcPr>
          <w:p w:rsidR="006414AE" w:rsidRPr="00204E31" w:rsidRDefault="00D16EBC" w:rsidP="00F744EF">
            <w:pPr>
              <w:pStyle w:val="TAL"/>
              <w:rPr>
                <w:lang w:val="en-GB" w:eastAsia="ja-JP"/>
              </w:rPr>
            </w:pPr>
            <w:r w:rsidRPr="00204E31">
              <w:rPr>
                <w:lang w:val="en-GB" w:eastAsia="ja-JP"/>
              </w:rPr>
              <w:t>Uplink</w:t>
            </w:r>
            <w:r w:rsidR="006414AE" w:rsidRPr="00204E31">
              <w:rPr>
                <w:lang w:val="en-GB" w:eastAsia="ja-JP"/>
              </w:rPr>
              <w:t xml:space="preserve"> Measurement Results List for EUTRA</w:t>
            </w:r>
          </w:p>
        </w:tc>
        <w:tc>
          <w:tcPr>
            <w:tcW w:w="3985" w:type="dxa"/>
          </w:tcPr>
          <w:p w:rsidR="006414AE" w:rsidRPr="00204E31" w:rsidRDefault="006414AE" w:rsidP="00F744EF">
            <w:pPr>
              <w:pStyle w:val="TAL"/>
              <w:rPr>
                <w:lang w:val="en-GB" w:eastAsia="ja-JP"/>
              </w:rPr>
            </w:pPr>
            <w:r w:rsidRPr="00204E31">
              <w:rPr>
                <w:lang w:val="en-GB" w:eastAsia="ja-JP"/>
              </w:rPr>
              <w:t xml:space="preserve">UL Relative Time of Arrival </w:t>
            </w:r>
          </w:p>
        </w:tc>
      </w:tr>
      <w:tr w:rsidR="006414AE" w:rsidRPr="00204E31" w:rsidTr="00F744EF">
        <w:trPr>
          <w:jc w:val="center"/>
        </w:trPr>
        <w:tc>
          <w:tcPr>
            <w:tcW w:w="3599" w:type="dxa"/>
            <w:vMerge/>
          </w:tcPr>
          <w:p w:rsidR="006414AE" w:rsidRPr="00204E31" w:rsidRDefault="006414AE" w:rsidP="00F744EF">
            <w:pPr>
              <w:pStyle w:val="TAL"/>
              <w:rPr>
                <w:lang w:val="en-GB" w:eastAsia="ja-JP"/>
              </w:rPr>
            </w:pPr>
          </w:p>
        </w:tc>
        <w:tc>
          <w:tcPr>
            <w:tcW w:w="3985" w:type="dxa"/>
          </w:tcPr>
          <w:p w:rsidR="006414AE" w:rsidRPr="00204E31" w:rsidRDefault="006414AE" w:rsidP="00F744EF">
            <w:pPr>
              <w:pStyle w:val="TAL"/>
              <w:rPr>
                <w:lang w:val="en-GB" w:eastAsia="ja-JP"/>
              </w:rPr>
            </w:pPr>
            <w:r w:rsidRPr="00204E31">
              <w:rPr>
                <w:lang w:val="en-GB" w:eastAsia="ja-JP"/>
              </w:rPr>
              <w:t>Physical cell IDs</w:t>
            </w:r>
          </w:p>
        </w:tc>
      </w:tr>
    </w:tbl>
    <w:p w:rsidR="006414AE" w:rsidRPr="00204E31" w:rsidRDefault="006414AE" w:rsidP="006414AE"/>
    <w:p w:rsidR="006414AE" w:rsidRPr="00204E31" w:rsidRDefault="0094685C" w:rsidP="006414AE">
      <w:pPr>
        <w:pStyle w:val="Heading3"/>
      </w:pPr>
      <w:bookmarkStart w:id="503" w:name="_Toc12401886"/>
      <w:bookmarkStart w:id="504" w:name="_Toc37259752"/>
      <w:r w:rsidRPr="00204E31">
        <w:t>8.5</w:t>
      </w:r>
      <w:r w:rsidR="006414AE" w:rsidRPr="00204E31">
        <w:t>.3</w:t>
      </w:r>
      <w:r w:rsidR="006414AE" w:rsidRPr="00204E31">
        <w:tab/>
        <w:t>Uplink Positioning Procedures</w:t>
      </w:r>
      <w:bookmarkEnd w:id="503"/>
      <w:bookmarkEnd w:id="504"/>
    </w:p>
    <w:p w:rsidR="006414AE" w:rsidRPr="00204E31" w:rsidRDefault="006414AE" w:rsidP="006414AE">
      <w:r w:rsidRPr="00204E31">
        <w:t xml:space="preserve">The procedures described in this </w:t>
      </w:r>
      <w:r w:rsidR="00204E31">
        <w:t>clause</w:t>
      </w:r>
      <w:r w:rsidRPr="00204E31">
        <w:t xml:space="preserve"> support the uplink positioning method.</w:t>
      </w:r>
    </w:p>
    <w:p w:rsidR="006414AE" w:rsidRPr="00204E31" w:rsidRDefault="0094685C" w:rsidP="006414AE">
      <w:pPr>
        <w:pStyle w:val="Heading4"/>
      </w:pPr>
      <w:bookmarkStart w:id="505" w:name="_Toc12401887"/>
      <w:bookmarkStart w:id="506" w:name="_Toc37259753"/>
      <w:r w:rsidRPr="00204E31">
        <w:t>8.5</w:t>
      </w:r>
      <w:r w:rsidR="006414AE" w:rsidRPr="00204E31">
        <w:t>.3.1</w:t>
      </w:r>
      <w:r w:rsidR="006414AE" w:rsidRPr="00204E31">
        <w:tab/>
        <w:t>Uplink Information Request and Delivery Procedure</w:t>
      </w:r>
      <w:bookmarkEnd w:id="505"/>
      <w:bookmarkEnd w:id="506"/>
    </w:p>
    <w:p w:rsidR="006414AE" w:rsidRPr="00204E31" w:rsidRDefault="006414AE" w:rsidP="006414AE">
      <w:r w:rsidRPr="00204E31">
        <w:t>The Information Request procedure for Uplink positioning is used by the E-SMLC to obtain measurement results from the LMU which it uses to calculate a position for the UE. To do this, it needs to first indicate to the serving eNB the need to configure t</w:t>
      </w:r>
      <w:r w:rsidR="0094685C" w:rsidRPr="00204E31">
        <w:t>he UE to transmit SRS (see 5.2.2</w:t>
      </w:r>
      <w:r w:rsidRPr="00204E31">
        <w:t>) signals and retrieve target UE configuration data from the eNodeB.</w:t>
      </w:r>
    </w:p>
    <w:p w:rsidR="0094685C" w:rsidRPr="00204E31" w:rsidRDefault="0094685C" w:rsidP="006414AE">
      <w:r w:rsidRPr="00204E31">
        <w:t>Figure 8.5</w:t>
      </w:r>
      <w:r w:rsidR="006414AE" w:rsidRPr="00204E31">
        <w:t>.3.1-1 shows the messaging between the E-SMLC, the LMU and the serving eNodeB to perform this procedure.</w:t>
      </w:r>
    </w:p>
    <w:p w:rsidR="006414AE" w:rsidRPr="00204E31" w:rsidRDefault="004D02E5" w:rsidP="0094685C">
      <w:pPr>
        <w:pStyle w:val="TH"/>
      </w:pPr>
      <w:r w:rsidRPr="00204E31">
        <w:object w:dxaOrig="8302" w:dyaOrig="7184">
          <v:shape id="_x0000_i1076" type="#_x0000_t75" style="width:349.5pt;height:303pt" o:ole="">
            <v:imagedata r:id="rId110" o:title=""/>
          </v:shape>
          <o:OLEObject Type="Embed" ProgID="Visio.Drawing.11" ShapeID="_x0000_i1076" DrawAspect="Content" ObjectID="_1656719341" r:id="rId111"/>
        </w:object>
      </w:r>
    </w:p>
    <w:p w:rsidR="006414AE" w:rsidRPr="00204E31" w:rsidRDefault="006414AE" w:rsidP="006414AE">
      <w:pPr>
        <w:pStyle w:val="TF"/>
      </w:pPr>
      <w:r w:rsidRPr="00204E31">
        <w:t>Figure 8.</w:t>
      </w:r>
      <w:r w:rsidR="0094685C" w:rsidRPr="00204E31">
        <w:t>5</w:t>
      </w:r>
      <w:r w:rsidRPr="00204E31">
        <w:t>.3.1-1: Uplink information request procedure</w:t>
      </w:r>
    </w:p>
    <w:p w:rsidR="006414AE" w:rsidRPr="00204E31" w:rsidRDefault="006414AE" w:rsidP="006414AE">
      <w:pPr>
        <w:pStyle w:val="B1"/>
      </w:pPr>
      <w:r w:rsidRPr="00204E31">
        <w:t>1.</w:t>
      </w:r>
      <w:r w:rsidRPr="00204E31">
        <w:tab/>
        <w:t>The E-SMLC sends an Information Request message indicating to the eNodeB the need t</w:t>
      </w:r>
      <w:r w:rsidR="004D02E5" w:rsidRPr="00204E31">
        <w:t>o invoke periodic SRS (see 5.2.2) for target UE.</w:t>
      </w:r>
      <w:r w:rsidR="00656F82" w:rsidRPr="00204E31">
        <w:t xml:space="preserve"> The E-SMLC may provide the eNB with a number of SRS transmissions. The final decision of SRS transmissions to be performed and whether to take into account this information is entirely up to the eNB implementation.</w:t>
      </w:r>
    </w:p>
    <w:p w:rsidR="006414AE" w:rsidRPr="00204E31" w:rsidRDefault="006414AE" w:rsidP="00656F82">
      <w:pPr>
        <w:pStyle w:val="B1"/>
      </w:pPr>
      <w:r w:rsidRPr="00204E31">
        <w:t>2.</w:t>
      </w:r>
      <w:r w:rsidR="004D02E5" w:rsidRPr="00204E31">
        <w:tab/>
      </w:r>
      <w:r w:rsidRPr="00204E31">
        <w:t>The eNodeB determines the resources to be allocated for the UE and sends an Information Response to the E-SMLC that includes the allocated resources and the associated parameters. The eNB may decide (e.g., in case no resources are available) to configure no resources for the UE and report the empty resource configuration to the E-SMLC.</w:t>
      </w:r>
    </w:p>
    <w:p w:rsidR="006414AE" w:rsidRPr="00204E31" w:rsidRDefault="006414AE" w:rsidP="006414AE">
      <w:pPr>
        <w:pStyle w:val="B1"/>
      </w:pPr>
      <w:r w:rsidRPr="00204E31">
        <w:t>3.</w:t>
      </w:r>
      <w:r w:rsidR="004D02E5" w:rsidRPr="00204E31">
        <w:tab/>
      </w:r>
      <w:r w:rsidRPr="00204E31">
        <w:t>If in step 2 the eNodeB determines that resources will be allocated, the eNodeB then allocates the resources to the target UE.</w:t>
      </w:r>
    </w:p>
    <w:p w:rsidR="006414AE" w:rsidRPr="00204E31" w:rsidRDefault="004D02E5" w:rsidP="006414AE">
      <w:pPr>
        <w:pStyle w:val="B1"/>
      </w:pPr>
      <w:r w:rsidRPr="00204E31">
        <w:t>4.</w:t>
      </w:r>
      <w:r w:rsidRPr="00204E31">
        <w:tab/>
      </w:r>
      <w:r w:rsidR="006414AE" w:rsidRPr="00204E31">
        <w:t>The E-SMLC selects a set of LMUs to be used for the UTDOA positioning and sends a measurement request with the SRS configuration</w:t>
      </w:r>
      <w:r w:rsidRPr="00204E31">
        <w:t xml:space="preserve"> to each one of them (via SLm).</w:t>
      </w:r>
    </w:p>
    <w:p w:rsidR="006414AE" w:rsidRPr="00204E31" w:rsidRDefault="006414AE" w:rsidP="006414AE">
      <w:pPr>
        <w:pStyle w:val="B1"/>
      </w:pPr>
      <w:r w:rsidRPr="00204E31">
        <w:t>5.</w:t>
      </w:r>
      <w:r w:rsidR="004D02E5" w:rsidRPr="00204E31">
        <w:tab/>
      </w:r>
      <w:r w:rsidRPr="00204E31">
        <w:t>LMUs report back to E-SMLC the uplink measurement reports.</w:t>
      </w:r>
    </w:p>
    <w:p w:rsidR="007A3E11" w:rsidRPr="00204E31" w:rsidRDefault="007A3E11" w:rsidP="007A3E11">
      <w:pPr>
        <w:pStyle w:val="Heading4"/>
      </w:pPr>
      <w:bookmarkStart w:id="507" w:name="_Toc12401888"/>
      <w:bookmarkStart w:id="508" w:name="_Toc37259754"/>
      <w:r w:rsidRPr="00204E31">
        <w:t>8.5.3.2</w:t>
      </w:r>
      <w:r w:rsidRPr="00204E31">
        <w:tab/>
        <w:t>Uplink Positioning Information Update Procedure</w:t>
      </w:r>
      <w:bookmarkEnd w:id="507"/>
      <w:bookmarkEnd w:id="508"/>
    </w:p>
    <w:p w:rsidR="007A3E11" w:rsidRPr="00204E31" w:rsidRDefault="007A3E11" w:rsidP="00047760">
      <w:r w:rsidRPr="00204E31">
        <w:t xml:space="preserve">This procedure is used to notify the E-SMLC of </w:t>
      </w:r>
      <w:r w:rsidR="00047760" w:rsidRPr="00204E31">
        <w:t>a change</w:t>
      </w:r>
      <w:r w:rsidRPr="00204E31">
        <w:t xml:space="preserve"> to the UE </w:t>
      </w:r>
      <w:r w:rsidR="00047760" w:rsidRPr="00204E31">
        <w:t xml:space="preserve">SRS transmission configuration for one or more cells with respect to </w:t>
      </w:r>
      <w:r w:rsidR="001370E8" w:rsidRPr="00204E31">
        <w:t xml:space="preserve">a </w:t>
      </w:r>
      <w:r w:rsidRPr="00204E31">
        <w:t xml:space="preserve">previously sent UTDOA INFORMATION RESPONSE message. If the configured SRS transmission for the target UE </w:t>
      </w:r>
      <w:r w:rsidR="00047760" w:rsidRPr="00204E31">
        <w:t xml:space="preserve">has been </w:t>
      </w:r>
      <w:r w:rsidRPr="00204E31">
        <w:t xml:space="preserve">modified, </w:t>
      </w:r>
      <w:r w:rsidR="001370E8" w:rsidRPr="00204E31">
        <w:t xml:space="preserve">or if a handover of the target UE has been triggered, </w:t>
      </w:r>
      <w:r w:rsidRPr="00204E31">
        <w:t>the eNB uses the Uplink Positioning Information Update procedure to inform the E-SMLC.</w:t>
      </w:r>
    </w:p>
    <w:p w:rsidR="007A3E11" w:rsidRPr="00204E31" w:rsidRDefault="007A3E11" w:rsidP="007A3E11">
      <w:pPr>
        <w:pStyle w:val="TH"/>
        <w:rPr>
          <w:b w:val="0"/>
        </w:rPr>
      </w:pPr>
      <w:r w:rsidRPr="00204E31">
        <w:rPr>
          <w:b w:val="0"/>
        </w:rPr>
        <w:object w:dxaOrig="8714" w:dyaOrig="2531">
          <v:shape id="_x0000_i1077" type="#_x0000_t75" style="width:431.25pt;height:125.25pt" o:ole="">
            <v:imagedata r:id="rId112" o:title=""/>
          </v:shape>
          <o:OLEObject Type="Embed" ProgID="Visio.Drawing.11" ShapeID="_x0000_i1077" DrawAspect="Content" ObjectID="_1656719342" r:id="rId113"/>
        </w:object>
      </w:r>
    </w:p>
    <w:p w:rsidR="007A3E11" w:rsidRPr="00204E31" w:rsidRDefault="007A3E11" w:rsidP="007A3E11">
      <w:pPr>
        <w:pStyle w:val="TF"/>
      </w:pPr>
      <w:r w:rsidRPr="00204E31">
        <w:t>Figure 8.5.3.2-1: Uplink Positioning Information Update Procedure</w:t>
      </w:r>
    </w:p>
    <w:p w:rsidR="007A3E11" w:rsidRPr="00204E31" w:rsidRDefault="007A3E11" w:rsidP="00047760">
      <w:pPr>
        <w:pStyle w:val="B1"/>
      </w:pPr>
      <w:r w:rsidRPr="00204E31">
        <w:t>1.</w:t>
      </w:r>
      <w:r w:rsidRPr="00204E31">
        <w:tab/>
      </w:r>
      <w:r w:rsidR="00047760" w:rsidRPr="00204E31">
        <w:t>If the SRS configuration changes or if a handover of the target UE has been triggered prior to the expected completion time of the previously communicated SRS configuration, the eNB initiates the Uplink Positioning Information Update Procedure. In the case of handover, the source eNB sends the update message after deciding to perform handover execution for the UE.</w:t>
      </w:r>
    </w:p>
    <w:p w:rsidR="006414AE" w:rsidRPr="00204E31" w:rsidRDefault="007A3E11" w:rsidP="00826FF6">
      <w:pPr>
        <w:pStyle w:val="B1"/>
        <w:rPr>
          <w:lang w:eastAsia="zh-CN"/>
        </w:rPr>
      </w:pPr>
      <w:r w:rsidRPr="00204E31">
        <w:t>2.</w:t>
      </w:r>
      <w:r w:rsidRPr="00204E31">
        <w:tab/>
      </w:r>
      <w:r w:rsidR="00047760" w:rsidRPr="00204E31">
        <w:rPr>
          <w:lang w:eastAsia="zh-CN"/>
        </w:rPr>
        <w:t>If the UE SRS transmission configuration has changed for one or more cells, the eNB sends an Uplink Positioning Information Update message to the E-SMLC carrying the UE SRS transmission configuration information for all cells with SRS configured.</w:t>
      </w:r>
    </w:p>
    <w:p w:rsidR="00836067" w:rsidRPr="00204E31" w:rsidRDefault="00836067" w:rsidP="00836067">
      <w:pPr>
        <w:pStyle w:val="Heading2"/>
        <w:rPr>
          <w:rFonts w:eastAsia="MS Mincho"/>
        </w:rPr>
      </w:pPr>
      <w:bookmarkStart w:id="509" w:name="_Toc12401889"/>
      <w:bookmarkStart w:id="510" w:name="_Toc37259755"/>
      <w:r w:rsidRPr="00204E31">
        <w:rPr>
          <w:rFonts w:eastAsia="MS Mincho"/>
        </w:rPr>
        <w:t>8.6</w:t>
      </w:r>
      <w:r w:rsidRPr="00204E31">
        <w:rPr>
          <w:rFonts w:eastAsia="MS Mincho"/>
        </w:rPr>
        <w:tab/>
        <w:t xml:space="preserve">Barometric </w:t>
      </w:r>
      <w:r w:rsidR="00203869" w:rsidRPr="00204E31">
        <w:rPr>
          <w:rFonts w:eastAsia="MS Mincho"/>
        </w:rPr>
        <w:t xml:space="preserve">pressure </w:t>
      </w:r>
      <w:r w:rsidRPr="00204E31">
        <w:rPr>
          <w:rFonts w:eastAsia="MS Mincho"/>
        </w:rPr>
        <w:t>sensor positioning methods</w:t>
      </w:r>
      <w:bookmarkEnd w:id="509"/>
      <w:bookmarkEnd w:id="510"/>
    </w:p>
    <w:p w:rsidR="00836067" w:rsidRPr="00204E31" w:rsidRDefault="00836067" w:rsidP="00836067">
      <w:pPr>
        <w:pStyle w:val="Heading3"/>
        <w:rPr>
          <w:rFonts w:eastAsia="MS Mincho"/>
        </w:rPr>
      </w:pPr>
      <w:bookmarkStart w:id="511" w:name="_Toc12401890"/>
      <w:bookmarkStart w:id="512" w:name="_Toc37259756"/>
      <w:r w:rsidRPr="00204E31">
        <w:rPr>
          <w:rFonts w:eastAsia="MS Mincho"/>
        </w:rPr>
        <w:t>8.6.1</w:t>
      </w:r>
      <w:r w:rsidRPr="00204E31">
        <w:rPr>
          <w:rFonts w:eastAsia="MS Mincho"/>
        </w:rPr>
        <w:tab/>
        <w:t>General</w:t>
      </w:r>
      <w:bookmarkEnd w:id="511"/>
      <w:bookmarkEnd w:id="512"/>
    </w:p>
    <w:p w:rsidR="00836067" w:rsidRPr="00204E31" w:rsidRDefault="00836067" w:rsidP="00836067">
      <w:r w:rsidRPr="00204E31">
        <w:t xml:space="preserve">In the barometric pressure </w:t>
      </w:r>
      <w:r w:rsidR="00203869" w:rsidRPr="00204E31">
        <w:t xml:space="preserve">sensor </w:t>
      </w:r>
      <w:r w:rsidRPr="00204E31">
        <w:t>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rsidR="00836067" w:rsidRPr="00204E31" w:rsidRDefault="00203869" w:rsidP="00836067">
      <w:r w:rsidRPr="00204E31">
        <w:t xml:space="preserve">Three </w:t>
      </w:r>
      <w:r w:rsidR="00836067" w:rsidRPr="00204E31">
        <w:t>positioning modes are supported:</w:t>
      </w:r>
    </w:p>
    <w:p w:rsidR="00203869" w:rsidRPr="00204E31" w:rsidRDefault="00836067" w:rsidP="00203869">
      <w:pPr>
        <w:pStyle w:val="B1"/>
      </w:pPr>
      <w:r w:rsidRPr="00204E31">
        <w:t>-</w:t>
      </w:r>
      <w:r w:rsidRPr="00204E31">
        <w:tab/>
      </w:r>
      <w:r w:rsidRPr="00204E31">
        <w:rPr>
          <w:i/>
        </w:rPr>
        <w:t>UE-Assisted</w:t>
      </w:r>
      <w:r w:rsidRPr="00204E31">
        <w:t xml:space="preserve">: The UE performs barometric pressure sensor measurements </w:t>
      </w:r>
      <w:r w:rsidR="00203869" w:rsidRPr="00204E31">
        <w:t xml:space="preserve">with or </w:t>
      </w:r>
      <w:r w:rsidRPr="00204E31">
        <w:t>without assistance from the network and sends these measurements to the E-SMLC where the vertical component of the position calculation may take place, possibly using additional measurements from other sources;</w:t>
      </w:r>
    </w:p>
    <w:p w:rsidR="00203869" w:rsidRPr="00204E31" w:rsidRDefault="00FE60CD" w:rsidP="00FE60CD">
      <w:pPr>
        <w:pStyle w:val="B1"/>
      </w:pPr>
      <w:r w:rsidRPr="00204E31">
        <w:t>-</w:t>
      </w:r>
      <w:r w:rsidRPr="00204E31">
        <w:tab/>
      </w:r>
      <w:r w:rsidR="00203869" w:rsidRPr="00204E31">
        <w:rPr>
          <w:i/>
        </w:rPr>
        <w:t>UE-Based</w:t>
      </w:r>
      <w:r w:rsidR="00203869" w:rsidRPr="00204E31">
        <w:t>: The UE performs barometric pressure sensor measurements and calculates its own vertical component of the position, possibly using additional measurements from other sources.</w:t>
      </w:r>
    </w:p>
    <w:p w:rsidR="00836067" w:rsidRPr="00204E31" w:rsidRDefault="00836067" w:rsidP="00836067">
      <w:pPr>
        <w:pStyle w:val="B1"/>
      </w:pPr>
      <w:r w:rsidRPr="00204E31">
        <w:t>-</w:t>
      </w:r>
      <w:r w:rsidRPr="00204E31">
        <w:tab/>
      </w:r>
      <w:r w:rsidRPr="00204E31">
        <w:rPr>
          <w:i/>
        </w:rPr>
        <w:t>Standalone</w:t>
      </w:r>
      <w:r w:rsidRPr="00204E31">
        <w:t>: The UE performs barometric pressure sensor measurements and calculates its own vertical component of the position, possibly using additional measurements from other sources</w:t>
      </w:r>
      <w:r w:rsidR="00203869" w:rsidRPr="00204E31">
        <w:t>, without network assistance</w:t>
      </w:r>
      <w:r w:rsidRPr="00204E31">
        <w:t>.</w:t>
      </w:r>
    </w:p>
    <w:p w:rsidR="00836067" w:rsidRPr="00204E31" w:rsidRDefault="00836067" w:rsidP="00836067">
      <w:pPr>
        <w:pStyle w:val="Heading3"/>
      </w:pPr>
      <w:bookmarkStart w:id="513" w:name="_Toc12401891"/>
      <w:bookmarkStart w:id="514" w:name="_Toc37259757"/>
      <w:r w:rsidRPr="00204E31">
        <w:t>8.6.2</w:t>
      </w:r>
      <w:r w:rsidRPr="00204E31">
        <w:tab/>
        <w:t>Information to be transferred between E-UTRAN Elements</w:t>
      </w:r>
      <w:bookmarkEnd w:id="513"/>
      <w:bookmarkEnd w:id="514"/>
    </w:p>
    <w:p w:rsidR="00836067" w:rsidRPr="00204E31" w:rsidRDefault="00836067" w:rsidP="00836067">
      <w:r w:rsidRPr="00204E31">
        <w:t xml:space="preserve">This </w:t>
      </w:r>
      <w:r w:rsidR="00204E31">
        <w:t>clause</w:t>
      </w:r>
      <w:r w:rsidRPr="00204E31">
        <w:t xml:space="preserve"> defines the information (e.g., </w:t>
      </w:r>
      <w:r w:rsidR="00203869" w:rsidRPr="00204E31">
        <w:t xml:space="preserve">assistance data, </w:t>
      </w:r>
      <w:r w:rsidRPr="00204E31">
        <w:t>vertical position and/or measurement data) that may be transferred between E-UTRAN elements.</w:t>
      </w:r>
    </w:p>
    <w:p w:rsidR="00836067" w:rsidRPr="00204E31" w:rsidRDefault="00836067" w:rsidP="00836067">
      <w:pPr>
        <w:pStyle w:val="Heading4"/>
      </w:pPr>
      <w:bookmarkStart w:id="515" w:name="_Toc12401892"/>
      <w:bookmarkStart w:id="516" w:name="_Toc37259758"/>
      <w:r w:rsidRPr="00204E31">
        <w:t>8.6.2.1</w:t>
      </w:r>
      <w:r w:rsidRPr="00204E31">
        <w:tab/>
        <w:t>Information that may be transferred from the UE to E-SMLC</w:t>
      </w:r>
      <w:bookmarkEnd w:id="515"/>
      <w:bookmarkEnd w:id="516"/>
    </w:p>
    <w:p w:rsidR="00836067" w:rsidRPr="00204E31" w:rsidRDefault="00836067" w:rsidP="00836067">
      <w:r w:rsidRPr="00204E31">
        <w:t>The information transferred from the UE to the E-SMLC consists of capability information and location measurements or UE position. The information that may be signalled from the UE to the E-SMLC is summarized in Table 8.6.2.1-1.</w:t>
      </w:r>
    </w:p>
    <w:p w:rsidR="00836067" w:rsidRPr="00204E31" w:rsidRDefault="00836067" w:rsidP="00836067">
      <w:pPr>
        <w:pStyle w:val="TH"/>
      </w:pPr>
      <w:r w:rsidRPr="00204E31">
        <w:lastRenderedPageBreak/>
        <w:t>Table 8.6.2.1-1: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204E31" w:rsidRPr="00204E31" w:rsidTr="006818EA">
        <w:trPr>
          <w:jc w:val="center"/>
        </w:trPr>
        <w:tc>
          <w:tcPr>
            <w:tcW w:w="4994" w:type="dxa"/>
          </w:tcPr>
          <w:p w:rsidR="00836067" w:rsidRPr="00204E31" w:rsidRDefault="00836067" w:rsidP="00836067">
            <w:pPr>
              <w:pStyle w:val="TAH"/>
              <w:rPr>
                <w:lang w:val="en-GB" w:eastAsia="ja-JP"/>
              </w:rPr>
            </w:pPr>
            <w:r w:rsidRPr="00204E31">
              <w:rPr>
                <w:lang w:val="en-GB" w:eastAsia="ja-JP"/>
              </w:rPr>
              <w:t xml:space="preserve">Information </w:t>
            </w:r>
          </w:p>
        </w:tc>
        <w:tc>
          <w:tcPr>
            <w:tcW w:w="1329" w:type="dxa"/>
          </w:tcPr>
          <w:p w:rsidR="00836067" w:rsidRPr="00204E31" w:rsidRDefault="00836067" w:rsidP="00836067">
            <w:pPr>
              <w:pStyle w:val="TAH"/>
              <w:rPr>
                <w:lang w:val="en-GB" w:eastAsia="ja-JP"/>
              </w:rPr>
            </w:pPr>
            <w:r w:rsidRPr="00204E31">
              <w:rPr>
                <w:lang w:val="en-GB" w:eastAsia="ja-JP"/>
              </w:rPr>
              <w:t>UE</w:t>
            </w:r>
            <w:r w:rsidRPr="00204E31">
              <w:rPr>
                <w:lang w:val="en-GB" w:eastAsia="ja-JP"/>
              </w:rPr>
              <w:noBreakHyphen/>
              <w:t xml:space="preserve">assisted </w:t>
            </w:r>
          </w:p>
        </w:tc>
        <w:tc>
          <w:tcPr>
            <w:tcW w:w="1243" w:type="dxa"/>
          </w:tcPr>
          <w:p w:rsidR="00203869" w:rsidRPr="00204E31" w:rsidRDefault="00203869" w:rsidP="00836067">
            <w:pPr>
              <w:pStyle w:val="TAH"/>
              <w:rPr>
                <w:lang w:val="en-GB" w:eastAsia="ja-JP"/>
              </w:rPr>
            </w:pPr>
            <w:r w:rsidRPr="00204E31">
              <w:rPr>
                <w:lang w:val="en-GB" w:eastAsia="ja-JP"/>
              </w:rPr>
              <w:t>UE-based/</w:t>
            </w:r>
          </w:p>
          <w:p w:rsidR="00836067" w:rsidRPr="00204E31" w:rsidRDefault="00836067" w:rsidP="00836067">
            <w:pPr>
              <w:pStyle w:val="TAH"/>
              <w:rPr>
                <w:lang w:val="en-GB" w:eastAsia="ja-JP"/>
              </w:rPr>
            </w:pPr>
            <w:r w:rsidRPr="00204E31">
              <w:rPr>
                <w:lang w:val="en-GB" w:eastAsia="ja-JP"/>
              </w:rPr>
              <w:t xml:space="preserve">Standalone </w:t>
            </w:r>
          </w:p>
        </w:tc>
      </w:tr>
      <w:tr w:rsidR="00204E31" w:rsidRPr="00204E31" w:rsidTr="006818EA">
        <w:trPr>
          <w:jc w:val="center"/>
        </w:trPr>
        <w:tc>
          <w:tcPr>
            <w:tcW w:w="4994" w:type="dxa"/>
          </w:tcPr>
          <w:p w:rsidR="00836067" w:rsidRPr="00204E31" w:rsidRDefault="00836067" w:rsidP="006818EA">
            <w:pPr>
              <w:keepNext/>
              <w:keepLines/>
              <w:spacing w:after="0"/>
              <w:rPr>
                <w:rFonts w:ascii="Arial" w:hAnsi="Arial"/>
                <w:sz w:val="18"/>
              </w:rPr>
            </w:pPr>
            <w:r w:rsidRPr="00204E31">
              <w:rPr>
                <w:rFonts w:ascii="Arial" w:hAnsi="Arial"/>
                <w:sz w:val="18"/>
              </w:rPr>
              <w:t>UE position estimate with uncertainty shape</w:t>
            </w:r>
          </w:p>
        </w:tc>
        <w:tc>
          <w:tcPr>
            <w:tcW w:w="1329" w:type="dxa"/>
          </w:tcPr>
          <w:p w:rsidR="00836067" w:rsidRPr="00204E31" w:rsidRDefault="00836067" w:rsidP="006818EA">
            <w:pPr>
              <w:keepNext/>
              <w:keepLines/>
              <w:spacing w:after="0"/>
              <w:rPr>
                <w:rFonts w:ascii="Arial" w:hAnsi="Arial"/>
                <w:sz w:val="18"/>
              </w:rPr>
            </w:pPr>
            <w:r w:rsidRPr="00204E31">
              <w:rPr>
                <w:rFonts w:ascii="Arial" w:hAnsi="Arial"/>
                <w:sz w:val="18"/>
              </w:rPr>
              <w:t>No</w:t>
            </w:r>
          </w:p>
        </w:tc>
        <w:tc>
          <w:tcPr>
            <w:tcW w:w="1243" w:type="dxa"/>
          </w:tcPr>
          <w:p w:rsidR="00836067" w:rsidRPr="00204E31" w:rsidRDefault="00836067" w:rsidP="006818EA">
            <w:pPr>
              <w:keepNext/>
              <w:keepLines/>
              <w:spacing w:after="0"/>
              <w:rPr>
                <w:rFonts w:ascii="Arial" w:hAnsi="Arial"/>
                <w:sz w:val="18"/>
              </w:rPr>
            </w:pPr>
            <w:r w:rsidRPr="00204E31">
              <w:rPr>
                <w:rFonts w:ascii="Arial" w:hAnsi="Arial"/>
                <w:sz w:val="18"/>
              </w:rPr>
              <w:t>Yes</w:t>
            </w:r>
          </w:p>
        </w:tc>
      </w:tr>
      <w:tr w:rsidR="00204E31" w:rsidRPr="00204E31" w:rsidTr="006818EA">
        <w:trPr>
          <w:jc w:val="center"/>
        </w:trPr>
        <w:tc>
          <w:tcPr>
            <w:tcW w:w="4994" w:type="dxa"/>
          </w:tcPr>
          <w:p w:rsidR="00836067" w:rsidRPr="00204E31" w:rsidRDefault="00836067" w:rsidP="006818EA">
            <w:pPr>
              <w:keepNext/>
              <w:keepLines/>
              <w:spacing w:after="0"/>
              <w:rPr>
                <w:rFonts w:ascii="Arial" w:hAnsi="Arial"/>
                <w:sz w:val="18"/>
              </w:rPr>
            </w:pPr>
            <w:r w:rsidRPr="00204E31">
              <w:rPr>
                <w:rFonts w:ascii="Arial" w:hAnsi="Arial"/>
                <w:sz w:val="18"/>
              </w:rPr>
              <w:t>Indication of used positioning methods in the fix</w:t>
            </w:r>
          </w:p>
        </w:tc>
        <w:tc>
          <w:tcPr>
            <w:tcW w:w="1329" w:type="dxa"/>
          </w:tcPr>
          <w:p w:rsidR="00836067" w:rsidRPr="00204E31" w:rsidRDefault="00836067" w:rsidP="006818EA">
            <w:pPr>
              <w:keepNext/>
              <w:keepLines/>
              <w:spacing w:after="0"/>
              <w:rPr>
                <w:rFonts w:ascii="Arial" w:hAnsi="Arial"/>
                <w:sz w:val="18"/>
              </w:rPr>
            </w:pPr>
            <w:r w:rsidRPr="00204E31">
              <w:rPr>
                <w:rFonts w:ascii="Arial" w:hAnsi="Arial"/>
                <w:sz w:val="18"/>
              </w:rPr>
              <w:t>No</w:t>
            </w:r>
          </w:p>
        </w:tc>
        <w:tc>
          <w:tcPr>
            <w:tcW w:w="1243" w:type="dxa"/>
          </w:tcPr>
          <w:p w:rsidR="00836067" w:rsidRPr="00204E31" w:rsidRDefault="00836067" w:rsidP="006818EA">
            <w:pPr>
              <w:keepNext/>
              <w:keepLines/>
              <w:spacing w:after="0"/>
              <w:rPr>
                <w:rFonts w:ascii="Arial" w:hAnsi="Arial"/>
                <w:sz w:val="18"/>
              </w:rPr>
            </w:pPr>
            <w:r w:rsidRPr="00204E31">
              <w:rPr>
                <w:rFonts w:ascii="Arial" w:hAnsi="Arial"/>
                <w:sz w:val="18"/>
              </w:rPr>
              <w:t>Yes</w:t>
            </w:r>
          </w:p>
        </w:tc>
      </w:tr>
      <w:tr w:rsidR="00204E31" w:rsidRPr="00204E31" w:rsidTr="006818EA">
        <w:trPr>
          <w:jc w:val="center"/>
        </w:trPr>
        <w:tc>
          <w:tcPr>
            <w:tcW w:w="4994" w:type="dxa"/>
          </w:tcPr>
          <w:p w:rsidR="00836067" w:rsidRPr="00204E31" w:rsidRDefault="00836067" w:rsidP="006818EA">
            <w:pPr>
              <w:keepNext/>
              <w:keepLines/>
              <w:spacing w:after="0"/>
              <w:rPr>
                <w:rFonts w:ascii="Arial" w:hAnsi="Arial"/>
                <w:sz w:val="18"/>
              </w:rPr>
            </w:pPr>
            <w:r w:rsidRPr="00204E31">
              <w:rPr>
                <w:rFonts w:ascii="Arial" w:hAnsi="Arial"/>
                <w:sz w:val="18"/>
              </w:rPr>
              <w:t>Timestamp</w:t>
            </w:r>
          </w:p>
        </w:tc>
        <w:tc>
          <w:tcPr>
            <w:tcW w:w="1329" w:type="dxa"/>
          </w:tcPr>
          <w:p w:rsidR="00836067" w:rsidRPr="00204E31" w:rsidRDefault="00836067" w:rsidP="006818EA">
            <w:pPr>
              <w:keepNext/>
              <w:keepLines/>
              <w:spacing w:after="0"/>
              <w:rPr>
                <w:rFonts w:ascii="Arial" w:hAnsi="Arial"/>
                <w:sz w:val="18"/>
              </w:rPr>
            </w:pPr>
            <w:r w:rsidRPr="00204E31">
              <w:rPr>
                <w:rFonts w:ascii="Arial" w:hAnsi="Arial"/>
                <w:sz w:val="18"/>
              </w:rPr>
              <w:t>Yes</w:t>
            </w:r>
          </w:p>
        </w:tc>
        <w:tc>
          <w:tcPr>
            <w:tcW w:w="1243" w:type="dxa"/>
          </w:tcPr>
          <w:p w:rsidR="00836067" w:rsidRPr="00204E31" w:rsidRDefault="00836067" w:rsidP="006818EA">
            <w:pPr>
              <w:keepNext/>
              <w:keepLines/>
              <w:spacing w:after="0"/>
              <w:rPr>
                <w:rFonts w:ascii="Arial" w:hAnsi="Arial"/>
                <w:sz w:val="18"/>
              </w:rPr>
            </w:pPr>
            <w:r w:rsidRPr="00204E31">
              <w:rPr>
                <w:rFonts w:ascii="Arial" w:hAnsi="Arial"/>
                <w:sz w:val="18"/>
              </w:rPr>
              <w:t>Yes</w:t>
            </w:r>
          </w:p>
        </w:tc>
      </w:tr>
      <w:tr w:rsidR="00836067" w:rsidRPr="00204E31" w:rsidTr="006818EA">
        <w:trPr>
          <w:jc w:val="center"/>
        </w:trPr>
        <w:tc>
          <w:tcPr>
            <w:tcW w:w="4994" w:type="dxa"/>
          </w:tcPr>
          <w:p w:rsidR="00836067" w:rsidRPr="00204E31" w:rsidRDefault="00836067" w:rsidP="006818EA">
            <w:pPr>
              <w:keepNext/>
              <w:keepLines/>
              <w:spacing w:after="0"/>
              <w:rPr>
                <w:rFonts w:ascii="Arial" w:hAnsi="Arial"/>
                <w:sz w:val="18"/>
              </w:rPr>
            </w:pPr>
            <w:r w:rsidRPr="00204E31">
              <w:rPr>
                <w:rFonts w:ascii="Arial" w:hAnsi="Arial"/>
                <w:sz w:val="18"/>
              </w:rPr>
              <w:t>Barometric pressure sensor measurements</w:t>
            </w:r>
          </w:p>
        </w:tc>
        <w:tc>
          <w:tcPr>
            <w:tcW w:w="1329" w:type="dxa"/>
          </w:tcPr>
          <w:p w:rsidR="00836067" w:rsidRPr="00204E31" w:rsidRDefault="00836067" w:rsidP="006818EA">
            <w:pPr>
              <w:keepNext/>
              <w:keepLines/>
              <w:spacing w:after="0"/>
              <w:rPr>
                <w:rFonts w:ascii="Arial" w:hAnsi="Arial"/>
                <w:sz w:val="18"/>
              </w:rPr>
            </w:pPr>
            <w:r w:rsidRPr="00204E31">
              <w:rPr>
                <w:rFonts w:ascii="Arial" w:hAnsi="Arial"/>
                <w:sz w:val="18"/>
              </w:rPr>
              <w:t>Yes</w:t>
            </w:r>
          </w:p>
        </w:tc>
        <w:tc>
          <w:tcPr>
            <w:tcW w:w="1243" w:type="dxa"/>
          </w:tcPr>
          <w:p w:rsidR="00836067" w:rsidRPr="00204E31" w:rsidRDefault="00836067" w:rsidP="006818EA">
            <w:pPr>
              <w:keepNext/>
              <w:keepLines/>
              <w:spacing w:after="0"/>
              <w:rPr>
                <w:rFonts w:ascii="Arial" w:hAnsi="Arial"/>
                <w:sz w:val="18"/>
              </w:rPr>
            </w:pPr>
            <w:r w:rsidRPr="00204E31">
              <w:rPr>
                <w:rFonts w:ascii="Arial" w:hAnsi="Arial"/>
                <w:sz w:val="18"/>
              </w:rPr>
              <w:t>No</w:t>
            </w:r>
          </w:p>
        </w:tc>
      </w:tr>
    </w:tbl>
    <w:p w:rsidR="00836067" w:rsidRPr="00204E31" w:rsidRDefault="00836067" w:rsidP="00836067"/>
    <w:p w:rsidR="00836067" w:rsidRPr="00204E31" w:rsidRDefault="00836067" w:rsidP="00836067">
      <w:pPr>
        <w:pStyle w:val="Heading5"/>
      </w:pPr>
      <w:bookmarkStart w:id="517" w:name="_Toc12401893"/>
      <w:bookmarkStart w:id="518" w:name="_Toc37259759"/>
      <w:r w:rsidRPr="00204E31">
        <w:t>8.6.2.1.1</w:t>
      </w:r>
      <w:r w:rsidRPr="00204E31">
        <w:tab/>
        <w:t>Standalone mode</w:t>
      </w:r>
      <w:bookmarkEnd w:id="517"/>
      <w:bookmarkEnd w:id="518"/>
    </w:p>
    <w:p w:rsidR="00836067" w:rsidRPr="00204E31" w:rsidRDefault="00836067" w:rsidP="00836067">
      <w:r w:rsidRPr="00204E31">
        <w:t xml:space="preserve">In Standalone mode, the UE reports the </w:t>
      </w:r>
      <w:r w:rsidR="00203869" w:rsidRPr="00204E31">
        <w:t>vertical component of the position</w:t>
      </w:r>
      <w:r w:rsidRPr="00204E31">
        <w:t>, together with an estimate of the location uncertainty, if available.</w:t>
      </w:r>
    </w:p>
    <w:p w:rsidR="00836067" w:rsidRPr="00204E31" w:rsidRDefault="00836067" w:rsidP="00836067">
      <w:r w:rsidRPr="00204E31">
        <w:t>The UE should also report an indication of which positioning method(s) have been used to calculate a fix.</w:t>
      </w:r>
    </w:p>
    <w:p w:rsidR="00836067" w:rsidRPr="00204E31" w:rsidRDefault="00836067" w:rsidP="00836067">
      <w:pPr>
        <w:pStyle w:val="Heading5"/>
      </w:pPr>
      <w:bookmarkStart w:id="519" w:name="_Toc12401894"/>
      <w:bookmarkStart w:id="520" w:name="_Toc37259760"/>
      <w:r w:rsidRPr="00204E31">
        <w:t>8.6.2.1.2</w:t>
      </w:r>
      <w:r w:rsidRPr="00204E31">
        <w:tab/>
        <w:t>UE-assisted mode</w:t>
      </w:r>
      <w:bookmarkEnd w:id="519"/>
      <w:bookmarkEnd w:id="520"/>
    </w:p>
    <w:p w:rsidR="00836067" w:rsidRPr="00204E31" w:rsidRDefault="00836067" w:rsidP="00836067">
      <w:r w:rsidRPr="00204E31">
        <w:t>In UE-assisted mode, the UE reports the barometric pressure sensor measurements together with associated quality estimates. These measurements enable the E-SMLC to calculate the vertical component of the location of the UE, possibly using other measurements and data.</w:t>
      </w:r>
    </w:p>
    <w:p w:rsidR="00203869" w:rsidRPr="00204E31" w:rsidRDefault="00836067" w:rsidP="00203869">
      <w:r w:rsidRPr="00204E31">
        <w:t>If requested by the E-SMLC and supported by the UE, the UE may report barometric pressure sensor measurements together with associated quality measurements, if available.</w:t>
      </w:r>
    </w:p>
    <w:p w:rsidR="00203869" w:rsidRPr="00204E31" w:rsidRDefault="00203869" w:rsidP="00203869">
      <w:pPr>
        <w:pStyle w:val="Heading5"/>
      </w:pPr>
      <w:bookmarkStart w:id="521" w:name="_Toc12401895"/>
      <w:bookmarkStart w:id="522" w:name="_Toc37259761"/>
      <w:r w:rsidRPr="00204E31">
        <w:t>8.6.2.1.3</w:t>
      </w:r>
      <w:r w:rsidRPr="00204E31">
        <w:tab/>
        <w:t>UE-based mode</w:t>
      </w:r>
      <w:bookmarkEnd w:id="521"/>
      <w:bookmarkEnd w:id="522"/>
    </w:p>
    <w:p w:rsidR="00203869" w:rsidRPr="00204E31" w:rsidRDefault="00203869" w:rsidP="00203869">
      <w:r w:rsidRPr="00204E31">
        <w:t>In UE-based mode, the UE reports the vertical component of the position, together with an estimate of the location uncertainty, if available.</w:t>
      </w:r>
    </w:p>
    <w:p w:rsidR="00203869" w:rsidRPr="00204E31" w:rsidRDefault="00203869" w:rsidP="00203869">
      <w:r w:rsidRPr="00204E31">
        <w:t>The UE should also report an indication of which positioning method(s) have been used to calculate a fix.</w:t>
      </w:r>
    </w:p>
    <w:p w:rsidR="00203869" w:rsidRPr="00204E31" w:rsidRDefault="00203869" w:rsidP="00203869">
      <w:pPr>
        <w:pStyle w:val="Heading4"/>
      </w:pPr>
      <w:bookmarkStart w:id="523" w:name="_Toc12401896"/>
      <w:bookmarkStart w:id="524" w:name="_Toc37259762"/>
      <w:r w:rsidRPr="00204E31">
        <w:t>8.6.2.2</w:t>
      </w:r>
      <w:r w:rsidRPr="00204E31">
        <w:tab/>
        <w:t>Information that may be transferred from the E-SMLC to UE</w:t>
      </w:r>
      <w:bookmarkEnd w:id="523"/>
      <w:bookmarkEnd w:id="524"/>
    </w:p>
    <w:p w:rsidR="00203869" w:rsidRPr="00204E31" w:rsidRDefault="00203869" w:rsidP="00203869">
      <w:r w:rsidRPr="00204E31">
        <w:t>Table 8.6.2.2-1 lists assistance data for both UE-assisted and UE-based modes that may be sent from the E-SMLC to the UE.</w:t>
      </w:r>
    </w:p>
    <w:p w:rsidR="00203869" w:rsidRPr="00204E31" w:rsidRDefault="00203869" w:rsidP="00203869">
      <w:pPr>
        <w:pStyle w:val="NO"/>
      </w:pPr>
      <w:r w:rsidRPr="00204E31">
        <w:t>NOTE:</w:t>
      </w:r>
      <w:r w:rsidRPr="00204E31">
        <w:tab/>
        <w:t>The provision of these assistance data elements and the usage of these elements by the UE depend on the E</w:t>
      </w:r>
      <w:r w:rsidRPr="00204E31">
        <w:noBreakHyphen/>
        <w:t>UTRAN and UE capabilities, respectively.</w:t>
      </w:r>
    </w:p>
    <w:p w:rsidR="00203869" w:rsidRPr="00204E31" w:rsidRDefault="00203869" w:rsidP="00203869">
      <w:pPr>
        <w:pStyle w:val="TH"/>
      </w:pPr>
      <w:r w:rsidRPr="00204E31">
        <w:t>Table 8.6.2.2-1: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4E31" w:rsidRPr="00204E31" w:rsidTr="00B01D7C">
        <w:trPr>
          <w:jc w:val="center"/>
        </w:trPr>
        <w:tc>
          <w:tcPr>
            <w:tcW w:w="3496" w:type="dxa"/>
          </w:tcPr>
          <w:p w:rsidR="00203869" w:rsidRPr="00204E31" w:rsidRDefault="00203869" w:rsidP="00B01D7C">
            <w:pPr>
              <w:pStyle w:val="TAH"/>
              <w:rPr>
                <w:lang w:val="en-GB" w:eastAsia="ja-JP"/>
              </w:rPr>
            </w:pPr>
            <w:r w:rsidRPr="00204E31">
              <w:rPr>
                <w:lang w:val="en-GB" w:eastAsia="ja-JP"/>
              </w:rPr>
              <w:t xml:space="preserve">Assistance Data </w:t>
            </w:r>
          </w:p>
        </w:tc>
      </w:tr>
      <w:tr w:rsidR="00204E31" w:rsidRPr="00204E31" w:rsidTr="00B01D7C">
        <w:trPr>
          <w:jc w:val="center"/>
        </w:trPr>
        <w:tc>
          <w:tcPr>
            <w:tcW w:w="3496" w:type="dxa"/>
          </w:tcPr>
          <w:p w:rsidR="00203869" w:rsidRPr="00204E31" w:rsidRDefault="00203869" w:rsidP="00B01D7C">
            <w:pPr>
              <w:pStyle w:val="TAL"/>
              <w:rPr>
                <w:lang w:val="en-GB" w:eastAsia="ja-JP"/>
              </w:rPr>
            </w:pPr>
            <w:r w:rsidRPr="00204E31">
              <w:rPr>
                <w:lang w:val="en-GB" w:eastAsia="ja-JP"/>
              </w:rPr>
              <w:t>Reference pressure</w:t>
            </w:r>
          </w:p>
        </w:tc>
      </w:tr>
      <w:tr w:rsidR="00203869" w:rsidRPr="00204E31" w:rsidTr="00B01D7C">
        <w:trPr>
          <w:jc w:val="center"/>
        </w:trPr>
        <w:tc>
          <w:tcPr>
            <w:tcW w:w="3496" w:type="dxa"/>
          </w:tcPr>
          <w:p w:rsidR="00203869" w:rsidRPr="00204E31" w:rsidRDefault="00203869" w:rsidP="00B01D7C">
            <w:pPr>
              <w:pStyle w:val="TAL"/>
              <w:rPr>
                <w:lang w:val="en-GB" w:eastAsia="ja-JP"/>
              </w:rPr>
            </w:pPr>
            <w:r w:rsidRPr="00204E31">
              <w:rPr>
                <w:lang w:val="en-GB" w:eastAsia="ja-JP"/>
              </w:rPr>
              <w:t xml:space="preserve">Additional reference data </w:t>
            </w:r>
          </w:p>
        </w:tc>
      </w:tr>
    </w:tbl>
    <w:p w:rsidR="00FE60CD" w:rsidRPr="00204E31" w:rsidRDefault="00FE60CD" w:rsidP="00FE60CD"/>
    <w:p w:rsidR="00203869" w:rsidRPr="00204E31" w:rsidRDefault="00203869" w:rsidP="00203869">
      <w:pPr>
        <w:pStyle w:val="Heading5"/>
      </w:pPr>
      <w:bookmarkStart w:id="525" w:name="_Toc12401897"/>
      <w:bookmarkStart w:id="526" w:name="_Toc37259763"/>
      <w:r w:rsidRPr="00204E31">
        <w:t>8.6.2.2.1</w:t>
      </w:r>
      <w:r w:rsidRPr="00204E31">
        <w:tab/>
        <w:t>Barometric pressure sensor assistance data</w:t>
      </w:r>
      <w:bookmarkEnd w:id="525"/>
      <w:bookmarkEnd w:id="526"/>
    </w:p>
    <w:p w:rsidR="00836067" w:rsidRPr="00204E31" w:rsidRDefault="00203869" w:rsidP="00203869">
      <w:r w:rsidRPr="00204E31">
        <w:t>The barometric pressure sensor assistance data may include reference pressure, along with other reference data, such as the reference point where the reference barometric pressure is valid and reference temperature at the reference point.</w:t>
      </w:r>
    </w:p>
    <w:p w:rsidR="00836067" w:rsidRPr="00204E31" w:rsidRDefault="00836067" w:rsidP="00836067">
      <w:pPr>
        <w:pStyle w:val="Heading3"/>
      </w:pPr>
      <w:bookmarkStart w:id="527" w:name="_Toc12401898"/>
      <w:bookmarkStart w:id="528" w:name="_Toc37259764"/>
      <w:r w:rsidRPr="00204E31">
        <w:t>8.6.3</w:t>
      </w:r>
      <w:r w:rsidRPr="00204E31">
        <w:tab/>
        <w:t xml:space="preserve">Barometric </w:t>
      </w:r>
      <w:r w:rsidR="00203869" w:rsidRPr="00204E31">
        <w:t xml:space="preserve">Pressure </w:t>
      </w:r>
      <w:r w:rsidRPr="00204E31">
        <w:t>Sensor Location Information Transfer Procedures</w:t>
      </w:r>
      <w:bookmarkEnd w:id="527"/>
      <w:bookmarkEnd w:id="528"/>
    </w:p>
    <w:p w:rsidR="00836067" w:rsidRPr="00204E31" w:rsidRDefault="00836067" w:rsidP="00836067">
      <w:r w:rsidRPr="00204E31">
        <w:t>The purpose of this procedure is to enable the E-SMLC to request barometric p</w:t>
      </w:r>
      <w:r w:rsidR="00D16EBC" w:rsidRPr="00204E31">
        <w:t xml:space="preserve">ressure sensor measurements or </w:t>
      </w:r>
      <w:r w:rsidRPr="00204E31">
        <w:t>position estimate from the UE, or to enable the UE to provide barometric pressure sensor measurements to the E-SMLC for position calculation (e.g., in case of basic self-location where the UE requests its own location).</w:t>
      </w:r>
    </w:p>
    <w:p w:rsidR="00836067" w:rsidRPr="00204E31" w:rsidRDefault="00836067" w:rsidP="00836067">
      <w:pPr>
        <w:pStyle w:val="Heading4"/>
      </w:pPr>
      <w:bookmarkStart w:id="529" w:name="_Toc12401899"/>
      <w:bookmarkStart w:id="530" w:name="_Toc37259765"/>
      <w:r w:rsidRPr="00204E31">
        <w:lastRenderedPageBreak/>
        <w:t>8.6.3.1</w:t>
      </w:r>
      <w:r w:rsidRPr="00204E31">
        <w:tab/>
        <w:t>E-SMLC initiated Location Information Transfer Procedure</w:t>
      </w:r>
      <w:bookmarkEnd w:id="529"/>
      <w:bookmarkEnd w:id="530"/>
    </w:p>
    <w:p w:rsidR="00836067" w:rsidRPr="00204E31" w:rsidRDefault="00836067" w:rsidP="00836067">
      <w:r w:rsidRPr="00204E31">
        <w:t>Figure 8.6.3.1-1 shows the Location Information Transfer operations when the procedure is initiated by the E-SMLC.</w:t>
      </w:r>
    </w:p>
    <w:bookmarkStart w:id="531" w:name="_MON_1551711072"/>
    <w:bookmarkEnd w:id="531"/>
    <w:p w:rsidR="00836067" w:rsidRPr="00204E31" w:rsidRDefault="00FE60CD" w:rsidP="00836067">
      <w:pPr>
        <w:pStyle w:val="TH"/>
      </w:pPr>
      <w:r w:rsidRPr="00204E31">
        <w:object w:dxaOrig="7077" w:dyaOrig="3042">
          <v:shape id="_x0000_i1078" type="#_x0000_t75" style="width:354pt;height:152.25pt" o:ole="">
            <v:imagedata r:id="rId114" o:title=""/>
          </v:shape>
          <o:OLEObject Type="Embed" ProgID="Word.Picture.8" ShapeID="_x0000_i1078" DrawAspect="Content" ObjectID="_1656719343" r:id="rId115"/>
        </w:object>
      </w:r>
    </w:p>
    <w:p w:rsidR="00836067" w:rsidRPr="00204E31" w:rsidRDefault="00836067" w:rsidP="00836067">
      <w:pPr>
        <w:pStyle w:val="TF"/>
      </w:pPr>
      <w:r w:rsidRPr="00204E31">
        <w:t>Figure 8.6.3.1-1: E-SMLC-initiated</w:t>
      </w:r>
      <w:r w:rsidRPr="00204E31">
        <w:rPr>
          <w:rFonts w:cs="Arial"/>
        </w:rPr>
        <w:t xml:space="preserve"> Location Information Transfer </w:t>
      </w:r>
      <w:r w:rsidRPr="00204E31">
        <w:t>Procedure</w:t>
      </w:r>
    </w:p>
    <w:p w:rsidR="00836067" w:rsidRPr="00204E31" w:rsidRDefault="00836067" w:rsidP="00836067">
      <w:pPr>
        <w:pStyle w:val="B1"/>
      </w:pPr>
      <w:r w:rsidRPr="00204E31">
        <w:t>(1)</w:t>
      </w:r>
      <w:r w:rsidRPr="00204E31">
        <w:tab/>
        <w:t xml:space="preserve">The E-SMLC sends a LPP Request Location Information message to the UE for invocation of barometric </w:t>
      </w:r>
      <w:r w:rsidR="00203869" w:rsidRPr="00204E31">
        <w:t xml:space="preserve">pressure </w:t>
      </w:r>
      <w:r w:rsidRPr="00204E31">
        <w:t xml:space="preserve">sensor positioning. This request includes positioning instructions such as the positioning mode (UE-assisted, </w:t>
      </w:r>
      <w:r w:rsidR="00203869" w:rsidRPr="00204E31">
        <w:t xml:space="preserve">UE-based, </w:t>
      </w:r>
      <w:r w:rsidRPr="00204E31">
        <w:t>standalone), specific requested UE measurements if any, and quality of service parameters (accuracy, response time).</w:t>
      </w:r>
    </w:p>
    <w:p w:rsidR="00836067" w:rsidRPr="00204E31" w:rsidRDefault="00836067" w:rsidP="00836067">
      <w:pPr>
        <w:pStyle w:val="B1"/>
      </w:pPr>
      <w:r w:rsidRPr="00204E31">
        <w:t>(2)</w:t>
      </w:r>
      <w:r w:rsidRPr="00204E31">
        <w:tab/>
        <w:t>The UE performs the requested measurements and possibly calculates its own position.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204E31">
        <w:rPr>
          <w:lang w:eastAsia="zh-CN"/>
        </w:rPr>
        <w:t>s</w:t>
      </w:r>
      <w:r w:rsidRPr="00204E31">
        <w:t xml:space="preserve"> any information that can be provided in an LPP message of type Provide Location Information which includes a cause indication for the not provided location information.</w:t>
      </w:r>
    </w:p>
    <w:p w:rsidR="00836067" w:rsidRPr="00204E31" w:rsidRDefault="00836067" w:rsidP="00836067">
      <w:pPr>
        <w:pStyle w:val="Heading4"/>
      </w:pPr>
      <w:bookmarkStart w:id="532" w:name="_Toc12401900"/>
      <w:bookmarkStart w:id="533" w:name="_Toc37259766"/>
      <w:r w:rsidRPr="00204E31">
        <w:t>8.6</w:t>
      </w:r>
      <w:r w:rsidR="00375A39" w:rsidRPr="00204E31">
        <w:t>.3.2</w:t>
      </w:r>
      <w:r w:rsidR="00375A39" w:rsidRPr="00204E31">
        <w:tab/>
      </w:r>
      <w:r w:rsidRPr="00204E31">
        <w:t>UE-initiated Location Information Delivery Procedure</w:t>
      </w:r>
      <w:bookmarkEnd w:id="532"/>
      <w:bookmarkEnd w:id="533"/>
    </w:p>
    <w:p w:rsidR="00836067" w:rsidRPr="00204E31" w:rsidRDefault="00836067" w:rsidP="00836067">
      <w:r w:rsidRPr="00204E31">
        <w:t xml:space="preserve">Figure 8.6.3.2-1 shows the Location Information delivery operations for the barometric </w:t>
      </w:r>
      <w:r w:rsidR="00203869" w:rsidRPr="00204E31">
        <w:t xml:space="preserve">pressure </w:t>
      </w:r>
      <w:r w:rsidRPr="00204E31">
        <w:t>sensor method when the procedure is initiated by the UE.</w:t>
      </w:r>
    </w:p>
    <w:bookmarkStart w:id="534" w:name="_MON_1551711103"/>
    <w:bookmarkEnd w:id="534"/>
    <w:p w:rsidR="00836067" w:rsidRPr="00204E31" w:rsidRDefault="00FE60CD" w:rsidP="00836067">
      <w:pPr>
        <w:pStyle w:val="TH"/>
      </w:pPr>
      <w:r w:rsidRPr="00204E31">
        <w:object w:dxaOrig="6340" w:dyaOrig="1660">
          <v:shape id="_x0000_i1079" type="#_x0000_t75" style="width:317.25pt;height:83.25pt" o:ole="">
            <v:imagedata r:id="rId116" o:title=""/>
          </v:shape>
          <o:OLEObject Type="Embed" ProgID="Word.Picture.8" ShapeID="_x0000_i1079" DrawAspect="Content" ObjectID="_1656719344" r:id="rId117"/>
        </w:object>
      </w:r>
    </w:p>
    <w:p w:rsidR="00836067" w:rsidRPr="00204E31" w:rsidRDefault="00836067" w:rsidP="00836067">
      <w:pPr>
        <w:pStyle w:val="TF"/>
      </w:pPr>
      <w:r w:rsidRPr="00204E31">
        <w:t>Figure 8.6.3.2-1: UE-initiated Location Information Delivery Procedure</w:t>
      </w:r>
    </w:p>
    <w:p w:rsidR="00836067" w:rsidRPr="00204E31" w:rsidRDefault="00836067" w:rsidP="00836067">
      <w:pPr>
        <w:pStyle w:val="B1"/>
      </w:pPr>
      <w:r w:rsidRPr="00204E31">
        <w:t>(1)</w:t>
      </w:r>
      <w:r w:rsidRPr="00204E31">
        <w:tab/>
        <w:t>The UE sends an LPP Provide Location Information message to the E-SMLC. The Provide Location Information message may include UE barometric pressure sensor measurements or location estimate already available at the UE.</w:t>
      </w:r>
    </w:p>
    <w:p w:rsidR="00203869" w:rsidRPr="00204E31" w:rsidRDefault="00203869" w:rsidP="00203869">
      <w:pPr>
        <w:pStyle w:val="Heading4"/>
      </w:pPr>
      <w:bookmarkStart w:id="535" w:name="_Toc12401901"/>
      <w:bookmarkStart w:id="536" w:name="_Toc37259767"/>
      <w:r w:rsidRPr="00204E31">
        <w:t>8.6.3.3</w:t>
      </w:r>
      <w:r w:rsidRPr="00204E31">
        <w:tab/>
        <w:t>Assistance Data Transfer Procedure</w:t>
      </w:r>
      <w:bookmarkEnd w:id="535"/>
      <w:bookmarkEnd w:id="536"/>
    </w:p>
    <w:p w:rsidR="00203869" w:rsidRPr="00204E31" w:rsidRDefault="00203869" w:rsidP="00203869">
      <w:r w:rsidRPr="00204E3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rsidR="00203869" w:rsidRPr="00204E31" w:rsidRDefault="006854DC" w:rsidP="00203869">
      <w:pPr>
        <w:pStyle w:val="Heading5"/>
      </w:pPr>
      <w:bookmarkStart w:id="537" w:name="_Toc12401902"/>
      <w:bookmarkStart w:id="538" w:name="_Toc37259768"/>
      <w:r w:rsidRPr="00204E31">
        <w:t>8.6.3.3.1</w:t>
      </w:r>
      <w:r w:rsidRPr="00204E31">
        <w:tab/>
      </w:r>
      <w:r w:rsidR="00203869" w:rsidRPr="00204E31">
        <w:t>E-SMLC initiated Assistance Data Delivery</w:t>
      </w:r>
      <w:bookmarkEnd w:id="537"/>
      <w:bookmarkEnd w:id="538"/>
    </w:p>
    <w:p w:rsidR="00203869" w:rsidRPr="00204E31" w:rsidRDefault="00203869" w:rsidP="00203869">
      <w:r w:rsidRPr="00204E31">
        <w:t>Figure 8.6.3.3.1-1 shows the Assistance Data Delivery operations for the network-assisted barometric pressure sensor method when the procedure is initiated by the E-SMLC.</w:t>
      </w:r>
    </w:p>
    <w:p w:rsidR="00FE60CD" w:rsidRPr="00204E31" w:rsidRDefault="004D3BD3" w:rsidP="00FE60CD">
      <w:pPr>
        <w:pStyle w:val="TH"/>
      </w:pPr>
      <w:r w:rsidRPr="00204E31">
        <w:object w:dxaOrig="4921" w:dyaOrig="2071">
          <v:shape id="_x0000_i1080" type="#_x0000_t75" style="width:364.5pt;height:153pt" o:ole="">
            <v:imagedata r:id="rId118" o:title=""/>
          </v:shape>
          <o:OLEObject Type="Embed" ProgID="Visio.Drawing.15" ShapeID="_x0000_i1080" DrawAspect="Content" ObjectID="_1656719345" r:id="rId119"/>
        </w:object>
      </w:r>
    </w:p>
    <w:p w:rsidR="00203869" w:rsidRPr="00204E31" w:rsidRDefault="00203869" w:rsidP="00203869">
      <w:pPr>
        <w:pStyle w:val="TF"/>
      </w:pPr>
      <w:r w:rsidRPr="00204E31">
        <w:t>Figure 8.6.3.3.1-1: E</w:t>
      </w:r>
      <w:r w:rsidRPr="00204E31">
        <w:noBreakHyphen/>
        <w:t>SMLC-initiated Assistance Data Delivery Procedure</w:t>
      </w:r>
    </w:p>
    <w:p w:rsidR="00203869" w:rsidRPr="00204E31" w:rsidRDefault="00203869" w:rsidP="00203869">
      <w:pPr>
        <w:pStyle w:val="B1"/>
      </w:pPr>
      <w:r w:rsidRPr="00204E31">
        <w:t>(1)</w:t>
      </w:r>
      <w:r w:rsidRPr="00204E31">
        <w:tab/>
        <w:t xml:space="preserve">The E-SMLC determines that assistance data needs to be provided to the UE (e.g., as part of a positioning procedure) and sends an LPP Provide Assistance Data message to the UE. This message may include any of the barometric pressure sensor assistance data defined in </w:t>
      </w:r>
      <w:r w:rsidR="00204E31">
        <w:t>clause</w:t>
      </w:r>
      <w:r w:rsidRPr="00204E31">
        <w:t xml:space="preserve"> 8.6.2.2.</w:t>
      </w:r>
    </w:p>
    <w:p w:rsidR="00203869" w:rsidRPr="00204E31" w:rsidRDefault="00203869" w:rsidP="00203869">
      <w:pPr>
        <w:pStyle w:val="Heading5"/>
      </w:pPr>
      <w:bookmarkStart w:id="539" w:name="_Toc12401903"/>
      <w:bookmarkStart w:id="540" w:name="_Toc37259769"/>
      <w:r w:rsidRPr="00204E31">
        <w:t>8.6.3.3.2</w:t>
      </w:r>
      <w:r w:rsidRPr="00204E31">
        <w:tab/>
        <w:t>UE initiated Assistance Data Transfer</w:t>
      </w:r>
      <w:bookmarkEnd w:id="539"/>
      <w:bookmarkEnd w:id="540"/>
    </w:p>
    <w:p w:rsidR="00203869" w:rsidRPr="00204E31" w:rsidRDefault="00203869" w:rsidP="00203869">
      <w:r w:rsidRPr="00204E31">
        <w:t>Figure 8.6.3.3.2-1 shows the Assistance Data Transfer operations for the network-assisted Barometric pressure sensor method when the procedure is initiated by the UE.</w:t>
      </w:r>
    </w:p>
    <w:p w:rsidR="00FE60CD" w:rsidRPr="00204E31" w:rsidRDefault="00F41C2F" w:rsidP="00FE60CD">
      <w:pPr>
        <w:pStyle w:val="TH"/>
      </w:pPr>
      <w:r w:rsidRPr="00204E31">
        <w:object w:dxaOrig="4921" w:dyaOrig="2071">
          <v:shape id="_x0000_i1081" type="#_x0000_t75" style="width:366pt;height:153.75pt" o:ole="">
            <v:imagedata r:id="rId120" o:title=""/>
          </v:shape>
          <o:OLEObject Type="Embed" ProgID="Visio.Drawing.15" ShapeID="_x0000_i1081" DrawAspect="Content" ObjectID="_1656719346" r:id="rId121"/>
        </w:object>
      </w:r>
    </w:p>
    <w:p w:rsidR="00203869" w:rsidRPr="00204E31" w:rsidRDefault="00203869" w:rsidP="00203869">
      <w:pPr>
        <w:pStyle w:val="TF"/>
      </w:pPr>
      <w:r w:rsidRPr="00204E31">
        <w:t>Figure 8.6.3.3.2-1: UE-initiated Assistance Data Transfer Procedure</w:t>
      </w:r>
    </w:p>
    <w:p w:rsidR="00203869" w:rsidRPr="00204E31" w:rsidRDefault="00203869" w:rsidP="00203869">
      <w:pPr>
        <w:pStyle w:val="B1"/>
      </w:pPr>
      <w:r w:rsidRPr="00204E31">
        <w:t>(1)</w:t>
      </w:r>
      <w:r w:rsidRPr="00204E31">
        <w:tab/>
        <w:t>The UE determines that certain barometric pressure sensor assistance data is desired (e.g., in case the UE requires its own location with autonomous self location or as part of a positioning procedure when the E-SMLC provided assistance data are not sufficient for the UE to fulfil the request) and sends a LPP Request Assistan</w:t>
      </w:r>
      <w:r w:rsidR="00D16EBC" w:rsidRPr="00204E31">
        <w:t xml:space="preserve">ce Data message to the E-SMLC. </w:t>
      </w:r>
      <w:r w:rsidRPr="00204E31">
        <w:t>This request includes an indication of which specific barometric pressure sensor assistance data is requested.</w:t>
      </w:r>
    </w:p>
    <w:p w:rsidR="00203869" w:rsidRPr="00204E31" w:rsidRDefault="00203869" w:rsidP="00203869">
      <w:pPr>
        <w:pStyle w:val="B1"/>
      </w:pPr>
      <w:r w:rsidRPr="00204E31">
        <w:t>(2)</w:t>
      </w:r>
      <w:r w:rsidRPr="00204E31">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rsidR="00836067" w:rsidRPr="00204E31" w:rsidRDefault="00836067" w:rsidP="00836067">
      <w:pPr>
        <w:pStyle w:val="Heading2"/>
      </w:pPr>
      <w:bookmarkStart w:id="541" w:name="_Toc12401904"/>
      <w:bookmarkStart w:id="542" w:name="_Toc37259770"/>
      <w:r w:rsidRPr="00204E31">
        <w:lastRenderedPageBreak/>
        <w:t>8.7</w:t>
      </w:r>
      <w:r w:rsidRPr="00204E31">
        <w:tab/>
        <w:t>WLAN positioning methods</w:t>
      </w:r>
      <w:bookmarkEnd w:id="541"/>
      <w:bookmarkEnd w:id="542"/>
    </w:p>
    <w:p w:rsidR="00836067" w:rsidRPr="00204E31" w:rsidRDefault="00836067" w:rsidP="00836067">
      <w:pPr>
        <w:pStyle w:val="Heading3"/>
      </w:pPr>
      <w:bookmarkStart w:id="543" w:name="_Toc12401905"/>
      <w:bookmarkStart w:id="544" w:name="_Toc37259771"/>
      <w:r w:rsidRPr="00204E31">
        <w:t>8.7.1</w:t>
      </w:r>
      <w:r w:rsidRPr="00204E31">
        <w:tab/>
        <w:t>General</w:t>
      </w:r>
      <w:bookmarkEnd w:id="543"/>
      <w:bookmarkEnd w:id="544"/>
    </w:p>
    <w:p w:rsidR="00836067" w:rsidRPr="00204E31" w:rsidRDefault="00836067" w:rsidP="00836067">
      <w:r w:rsidRPr="00204E31">
        <w:t>In the WLAN positioning method, the UE position is estimated with the knowledge of geographical coordinate of reference WLAN access points. This is accomplished by collecting a certain</w:t>
      </w:r>
      <w:r w:rsidR="006854DC" w:rsidRPr="00204E31">
        <w:t xml:space="preserve"> amount of measurements from UE'</w:t>
      </w:r>
      <w:r w:rsidRPr="00204E31">
        <w:t>s WLAN receivers, and applying a location determination algorithm using data</w:t>
      </w:r>
      <w:r w:rsidR="006854DC" w:rsidRPr="00204E31">
        <w:t>bases of the estimated position'</w:t>
      </w:r>
      <w:r w:rsidRPr="00204E31">
        <w:t>s references points.</w:t>
      </w:r>
    </w:p>
    <w:p w:rsidR="00836067" w:rsidRPr="00204E31" w:rsidRDefault="00836067" w:rsidP="00836067">
      <w:r w:rsidRPr="00204E31">
        <w:t>The UE WLAN measurements may include:</w:t>
      </w:r>
    </w:p>
    <w:p w:rsidR="00836067" w:rsidRPr="00204E31" w:rsidRDefault="00836067" w:rsidP="00836067">
      <w:pPr>
        <w:pStyle w:val="B1"/>
      </w:pPr>
      <w:r w:rsidRPr="00204E31">
        <w:t>-</w:t>
      </w:r>
      <w:r w:rsidRPr="00204E31">
        <w:tab/>
        <w:t>WLAN Received Signal Strength (RSSI)</w:t>
      </w:r>
    </w:p>
    <w:p w:rsidR="00836067" w:rsidRPr="00204E31" w:rsidRDefault="00836067" w:rsidP="00836067">
      <w:pPr>
        <w:pStyle w:val="B1"/>
      </w:pPr>
      <w:r w:rsidRPr="00204E31">
        <w:t>-</w:t>
      </w:r>
      <w:r w:rsidRPr="00204E31">
        <w:tab/>
        <w:t>Round Trip Time (RTT) between WLAN Access Point and the UE</w:t>
      </w:r>
    </w:p>
    <w:p w:rsidR="00836067" w:rsidRPr="00204E31" w:rsidRDefault="00203869" w:rsidP="00836067">
      <w:r w:rsidRPr="00204E31">
        <w:t xml:space="preserve">Three </w:t>
      </w:r>
      <w:r w:rsidR="00836067" w:rsidRPr="00204E31">
        <w:t>positioning modes are supported:</w:t>
      </w:r>
    </w:p>
    <w:p w:rsidR="00836067" w:rsidRPr="00204E31" w:rsidRDefault="00836067" w:rsidP="00836067">
      <w:pPr>
        <w:pStyle w:val="B1"/>
      </w:pPr>
      <w:r w:rsidRPr="00204E31">
        <w:t>-</w:t>
      </w:r>
      <w:r w:rsidRPr="00204E31">
        <w:tab/>
      </w:r>
      <w:r w:rsidRPr="00204E31">
        <w:rPr>
          <w:i/>
        </w:rPr>
        <w:t>Standalone</w:t>
      </w:r>
      <w:r w:rsidRPr="00204E31">
        <w:t>:</w:t>
      </w:r>
      <w:r w:rsidR="00630FC1" w:rsidRPr="00204E31">
        <w:br/>
      </w:r>
      <w:r w:rsidRPr="00204E31">
        <w:t>The UE performs WLAN position measurements and location computation</w:t>
      </w:r>
      <w:r w:rsidR="00203869" w:rsidRPr="00204E31">
        <w:t>, without network assistance</w:t>
      </w:r>
      <w:r w:rsidRPr="00204E31">
        <w:t>.</w:t>
      </w:r>
    </w:p>
    <w:p w:rsidR="00203869" w:rsidRPr="00204E31" w:rsidRDefault="00836067" w:rsidP="00203869">
      <w:pPr>
        <w:pStyle w:val="B1"/>
      </w:pPr>
      <w:r w:rsidRPr="00204E31">
        <w:t>-</w:t>
      </w:r>
      <w:r w:rsidRPr="00204E31">
        <w:tab/>
      </w:r>
      <w:r w:rsidRPr="00204E31">
        <w:rPr>
          <w:i/>
        </w:rPr>
        <w:t>UE-assisted</w:t>
      </w:r>
      <w:r w:rsidRPr="00204E31">
        <w:t>:</w:t>
      </w:r>
      <w:r w:rsidR="00630FC1" w:rsidRPr="00204E31">
        <w:br/>
      </w:r>
      <w:r w:rsidRPr="00204E31">
        <w:t xml:space="preserve">The UE provides WLAN position measurements </w:t>
      </w:r>
      <w:r w:rsidR="00203869" w:rsidRPr="00204E31">
        <w:t xml:space="preserve">with or </w:t>
      </w:r>
      <w:r w:rsidRPr="00204E31">
        <w:t>without assistance from the network to the E-SMLC for computation of a location estimate by the network.</w:t>
      </w:r>
    </w:p>
    <w:p w:rsidR="00836067" w:rsidRPr="00204E31" w:rsidRDefault="00203869" w:rsidP="00203869">
      <w:pPr>
        <w:pStyle w:val="B1"/>
      </w:pPr>
      <w:r w:rsidRPr="00204E31">
        <w:t>-</w:t>
      </w:r>
      <w:r w:rsidRPr="00204E31">
        <w:tab/>
      </w:r>
      <w:r w:rsidRPr="00204E31">
        <w:rPr>
          <w:i/>
        </w:rPr>
        <w:t>UE-based</w:t>
      </w:r>
      <w:r w:rsidRPr="00204E31">
        <w:t>:</w:t>
      </w:r>
      <w:r w:rsidRPr="00204E31">
        <w:br/>
        <w:t>The UE performs WLAN position measurements and computation of a location estimate with network assistance.</w:t>
      </w:r>
    </w:p>
    <w:p w:rsidR="00836067" w:rsidRPr="00204E31" w:rsidRDefault="00836067" w:rsidP="00836067">
      <w:pPr>
        <w:pStyle w:val="Heading3"/>
      </w:pPr>
      <w:bookmarkStart w:id="545" w:name="_Toc12401906"/>
      <w:bookmarkStart w:id="546" w:name="_Toc37259772"/>
      <w:r w:rsidRPr="00204E31">
        <w:t>8.7.2</w:t>
      </w:r>
      <w:r w:rsidRPr="00204E31">
        <w:tab/>
        <w:t>Information to be transferred between E-UTRAN Elements</w:t>
      </w:r>
      <w:bookmarkEnd w:id="545"/>
      <w:bookmarkEnd w:id="546"/>
    </w:p>
    <w:p w:rsidR="00836067" w:rsidRPr="00204E31" w:rsidRDefault="00836067" w:rsidP="00836067">
      <w:r w:rsidRPr="00204E31">
        <w:t xml:space="preserve">This </w:t>
      </w:r>
      <w:r w:rsidR="00204E31">
        <w:t>clause</w:t>
      </w:r>
      <w:r w:rsidRPr="00204E31">
        <w:t xml:space="preserve"> defines the information (e.g., </w:t>
      </w:r>
      <w:r w:rsidR="00203869" w:rsidRPr="00204E31">
        <w:t xml:space="preserve">assistance data, </w:t>
      </w:r>
      <w:r w:rsidRPr="00204E31">
        <w:t>position, measurement data) that may be transferred between E-UTRAN elements.</w:t>
      </w:r>
    </w:p>
    <w:p w:rsidR="00836067" w:rsidRPr="00204E31" w:rsidRDefault="00836067" w:rsidP="00836067">
      <w:pPr>
        <w:pStyle w:val="Heading4"/>
      </w:pPr>
      <w:bookmarkStart w:id="547" w:name="_Toc12401907"/>
      <w:bookmarkStart w:id="548" w:name="_Toc37259773"/>
      <w:r w:rsidRPr="00204E31">
        <w:t>8.7.2.1</w:t>
      </w:r>
      <w:r w:rsidRPr="00204E31">
        <w:tab/>
        <w:t>Information that may be transferred from the UE to E-SMLC</w:t>
      </w:r>
      <w:bookmarkEnd w:id="547"/>
      <w:bookmarkEnd w:id="548"/>
    </w:p>
    <w:p w:rsidR="00836067" w:rsidRPr="00204E31" w:rsidRDefault="00836067" w:rsidP="00836067">
      <w:r w:rsidRPr="00204E31">
        <w:t>The information transferred from the UE to the E-SMLC consists of capability information and location measurements or UE position. The information that may be signalled from the UE to the E-SMLC is summarized in Table 8.7.2.1-1.</w:t>
      </w:r>
    </w:p>
    <w:p w:rsidR="00836067" w:rsidRPr="00204E31" w:rsidRDefault="00836067" w:rsidP="00836067">
      <w:pPr>
        <w:pStyle w:val="TH"/>
      </w:pPr>
      <w:r w:rsidRPr="00204E31">
        <w:t>Table 8.7.2.1-1: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204E31" w:rsidRPr="00204E31" w:rsidTr="006818EA">
        <w:trPr>
          <w:jc w:val="center"/>
        </w:trPr>
        <w:tc>
          <w:tcPr>
            <w:tcW w:w="4748" w:type="dxa"/>
            <w:vAlign w:val="center"/>
          </w:tcPr>
          <w:p w:rsidR="00836067" w:rsidRPr="00204E31" w:rsidRDefault="00836067" w:rsidP="00836067">
            <w:pPr>
              <w:pStyle w:val="TAH"/>
              <w:rPr>
                <w:lang w:val="en-GB" w:eastAsia="ja-JP"/>
              </w:rPr>
            </w:pPr>
            <w:r w:rsidRPr="00204E31">
              <w:rPr>
                <w:lang w:val="en-GB" w:eastAsia="ja-JP"/>
              </w:rPr>
              <w:t>Information</w:t>
            </w:r>
          </w:p>
        </w:tc>
        <w:tc>
          <w:tcPr>
            <w:tcW w:w="1329" w:type="dxa"/>
            <w:vAlign w:val="center"/>
          </w:tcPr>
          <w:p w:rsidR="00836067" w:rsidRPr="00204E31" w:rsidRDefault="00836067" w:rsidP="00836067">
            <w:pPr>
              <w:pStyle w:val="TAH"/>
              <w:rPr>
                <w:lang w:val="en-GB" w:eastAsia="ja-JP"/>
              </w:rPr>
            </w:pPr>
            <w:r w:rsidRPr="00204E31">
              <w:rPr>
                <w:lang w:val="en-GB" w:eastAsia="ja-JP"/>
              </w:rPr>
              <w:t>UE</w:t>
            </w:r>
            <w:r w:rsidRPr="00204E31">
              <w:rPr>
                <w:lang w:val="en-GB" w:eastAsia="ja-JP"/>
              </w:rPr>
              <w:noBreakHyphen/>
              <w:t>Assisted</w:t>
            </w:r>
          </w:p>
        </w:tc>
        <w:tc>
          <w:tcPr>
            <w:tcW w:w="1642" w:type="dxa"/>
            <w:vAlign w:val="center"/>
          </w:tcPr>
          <w:p w:rsidR="00203869" w:rsidRPr="00204E31" w:rsidRDefault="00203869" w:rsidP="00836067">
            <w:pPr>
              <w:pStyle w:val="TAH"/>
              <w:rPr>
                <w:lang w:val="en-GB" w:eastAsia="ja-JP"/>
              </w:rPr>
            </w:pPr>
            <w:r w:rsidRPr="00204E31">
              <w:rPr>
                <w:lang w:val="en-GB" w:eastAsia="ja-JP"/>
              </w:rPr>
              <w:t>UE-based/</w:t>
            </w:r>
          </w:p>
          <w:p w:rsidR="00836067" w:rsidRPr="00204E31" w:rsidRDefault="00836067" w:rsidP="00836067">
            <w:pPr>
              <w:pStyle w:val="TAH"/>
              <w:rPr>
                <w:lang w:val="en-GB" w:eastAsia="ja-JP"/>
              </w:rPr>
            </w:pPr>
            <w:r w:rsidRPr="00204E31">
              <w:rPr>
                <w:lang w:val="en-GB" w:eastAsia="ja-JP"/>
              </w:rPr>
              <w:t>Standalone</w:t>
            </w:r>
          </w:p>
        </w:tc>
      </w:tr>
      <w:tr w:rsidR="00204E31" w:rsidRPr="00204E31" w:rsidTr="006818EA">
        <w:trPr>
          <w:jc w:val="center"/>
        </w:trPr>
        <w:tc>
          <w:tcPr>
            <w:tcW w:w="4748" w:type="dxa"/>
          </w:tcPr>
          <w:p w:rsidR="00836067" w:rsidRPr="00204E31" w:rsidRDefault="00836067" w:rsidP="006818EA">
            <w:pPr>
              <w:keepNext/>
              <w:keepLines/>
              <w:spacing w:after="0"/>
              <w:rPr>
                <w:rFonts w:ascii="Arial" w:hAnsi="Arial"/>
                <w:b/>
                <w:sz w:val="18"/>
              </w:rPr>
            </w:pPr>
            <w:r w:rsidRPr="00204E31">
              <w:rPr>
                <w:rFonts w:ascii="Arial" w:hAnsi="Arial"/>
                <w:b/>
                <w:sz w:val="18"/>
              </w:rPr>
              <w:t>WLAN Location Information</w:t>
            </w:r>
          </w:p>
        </w:tc>
        <w:tc>
          <w:tcPr>
            <w:tcW w:w="1329" w:type="dxa"/>
            <w:vAlign w:val="center"/>
          </w:tcPr>
          <w:p w:rsidR="00836067" w:rsidRPr="00204E31" w:rsidRDefault="00836067" w:rsidP="006818EA">
            <w:pPr>
              <w:keepNext/>
              <w:keepLines/>
              <w:spacing w:after="0"/>
              <w:jc w:val="center"/>
              <w:rPr>
                <w:rFonts w:ascii="Arial" w:hAnsi="Arial"/>
                <w:sz w:val="18"/>
              </w:rPr>
            </w:pPr>
          </w:p>
        </w:tc>
        <w:tc>
          <w:tcPr>
            <w:tcW w:w="1642" w:type="dxa"/>
            <w:vAlign w:val="center"/>
          </w:tcPr>
          <w:p w:rsidR="00836067" w:rsidRPr="00204E31" w:rsidRDefault="00836067" w:rsidP="006818EA">
            <w:pPr>
              <w:keepNext/>
              <w:keepLines/>
              <w:spacing w:after="0"/>
              <w:jc w:val="center"/>
              <w:rPr>
                <w:rFonts w:ascii="Arial" w:hAnsi="Arial"/>
                <w:sz w:val="18"/>
              </w:rPr>
            </w:pPr>
          </w:p>
        </w:tc>
      </w:tr>
      <w:tr w:rsidR="00204E31" w:rsidRPr="00204E31" w:rsidTr="006818EA">
        <w:trPr>
          <w:jc w:val="center"/>
        </w:trPr>
        <w:tc>
          <w:tcPr>
            <w:tcW w:w="4748" w:type="dxa"/>
          </w:tcPr>
          <w:p w:rsidR="00836067" w:rsidRPr="00204E31" w:rsidRDefault="00836067" w:rsidP="006818EA">
            <w:pPr>
              <w:keepNext/>
              <w:keepLines/>
              <w:spacing w:after="0"/>
              <w:ind w:left="720"/>
              <w:rPr>
                <w:rFonts w:ascii="Arial" w:hAnsi="Arial"/>
                <w:sz w:val="18"/>
              </w:rPr>
            </w:pPr>
            <w:r w:rsidRPr="00204E31">
              <w:rPr>
                <w:rFonts w:ascii="Arial" w:hAnsi="Arial"/>
                <w:sz w:val="18"/>
              </w:rPr>
              <w:t>BSSID</w:t>
            </w:r>
          </w:p>
        </w:tc>
        <w:tc>
          <w:tcPr>
            <w:tcW w:w="1329"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Yes</w:t>
            </w:r>
          </w:p>
        </w:tc>
        <w:tc>
          <w:tcPr>
            <w:tcW w:w="1642"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No</w:t>
            </w:r>
          </w:p>
        </w:tc>
      </w:tr>
      <w:tr w:rsidR="00204E31" w:rsidRPr="00204E31" w:rsidTr="006818EA">
        <w:trPr>
          <w:jc w:val="center"/>
        </w:trPr>
        <w:tc>
          <w:tcPr>
            <w:tcW w:w="4748" w:type="dxa"/>
          </w:tcPr>
          <w:p w:rsidR="00836067" w:rsidRPr="00204E31" w:rsidRDefault="00836067" w:rsidP="006818EA">
            <w:pPr>
              <w:keepNext/>
              <w:keepLines/>
              <w:spacing w:after="0"/>
              <w:ind w:left="720"/>
              <w:rPr>
                <w:rFonts w:ascii="Arial" w:hAnsi="Arial"/>
                <w:sz w:val="18"/>
              </w:rPr>
            </w:pPr>
            <w:r w:rsidRPr="00204E31">
              <w:rPr>
                <w:rFonts w:ascii="Arial" w:hAnsi="Arial"/>
                <w:sz w:val="18"/>
              </w:rPr>
              <w:t>SSID</w:t>
            </w:r>
          </w:p>
        </w:tc>
        <w:tc>
          <w:tcPr>
            <w:tcW w:w="1329"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Yes</w:t>
            </w:r>
          </w:p>
        </w:tc>
        <w:tc>
          <w:tcPr>
            <w:tcW w:w="1642"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No</w:t>
            </w:r>
          </w:p>
        </w:tc>
      </w:tr>
      <w:tr w:rsidR="00204E31" w:rsidRPr="00204E31" w:rsidTr="006818EA">
        <w:trPr>
          <w:jc w:val="center"/>
        </w:trPr>
        <w:tc>
          <w:tcPr>
            <w:tcW w:w="4748" w:type="dxa"/>
          </w:tcPr>
          <w:p w:rsidR="00836067" w:rsidRPr="00204E31" w:rsidRDefault="00836067" w:rsidP="006818EA">
            <w:pPr>
              <w:keepNext/>
              <w:keepLines/>
              <w:spacing w:after="0"/>
              <w:ind w:left="720"/>
              <w:rPr>
                <w:rFonts w:ascii="Arial" w:hAnsi="Arial"/>
                <w:sz w:val="18"/>
              </w:rPr>
            </w:pPr>
            <w:r w:rsidRPr="00204E31">
              <w:rPr>
                <w:rFonts w:ascii="Arial" w:hAnsi="Arial"/>
                <w:sz w:val="18"/>
              </w:rPr>
              <w:t>Received Signal Strength (RSSI)</w:t>
            </w:r>
          </w:p>
        </w:tc>
        <w:tc>
          <w:tcPr>
            <w:tcW w:w="1329"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Yes</w:t>
            </w:r>
          </w:p>
        </w:tc>
        <w:tc>
          <w:tcPr>
            <w:tcW w:w="1642"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No</w:t>
            </w:r>
          </w:p>
        </w:tc>
      </w:tr>
      <w:tr w:rsidR="00204E31" w:rsidRPr="00204E31" w:rsidTr="006818EA">
        <w:trPr>
          <w:jc w:val="center"/>
        </w:trPr>
        <w:tc>
          <w:tcPr>
            <w:tcW w:w="4748" w:type="dxa"/>
          </w:tcPr>
          <w:p w:rsidR="00836067" w:rsidRPr="00204E31" w:rsidRDefault="00836067" w:rsidP="006818EA">
            <w:pPr>
              <w:keepNext/>
              <w:keepLines/>
              <w:spacing w:after="0"/>
              <w:ind w:left="720"/>
              <w:rPr>
                <w:rFonts w:ascii="Arial" w:hAnsi="Arial"/>
                <w:sz w:val="18"/>
              </w:rPr>
            </w:pPr>
            <w:r w:rsidRPr="00204E31">
              <w:rPr>
                <w:rFonts w:ascii="Arial" w:hAnsi="Arial"/>
                <w:sz w:val="18"/>
              </w:rPr>
              <w:t>Round Trip Time (RTT)</w:t>
            </w:r>
          </w:p>
        </w:tc>
        <w:tc>
          <w:tcPr>
            <w:tcW w:w="1329"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Yes</w:t>
            </w:r>
          </w:p>
        </w:tc>
        <w:tc>
          <w:tcPr>
            <w:tcW w:w="1642"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No</w:t>
            </w:r>
          </w:p>
        </w:tc>
      </w:tr>
      <w:tr w:rsidR="00204E31" w:rsidRPr="00204E31" w:rsidTr="006818EA">
        <w:trPr>
          <w:jc w:val="center"/>
        </w:trPr>
        <w:tc>
          <w:tcPr>
            <w:tcW w:w="4748" w:type="dxa"/>
          </w:tcPr>
          <w:p w:rsidR="00836067" w:rsidRPr="00204E31" w:rsidRDefault="00836067" w:rsidP="006818EA">
            <w:pPr>
              <w:keepNext/>
              <w:keepLines/>
              <w:spacing w:after="0"/>
              <w:ind w:left="720"/>
              <w:rPr>
                <w:rFonts w:ascii="Arial" w:hAnsi="Arial"/>
                <w:sz w:val="18"/>
              </w:rPr>
            </w:pPr>
            <w:r w:rsidRPr="00204E31">
              <w:rPr>
                <w:rFonts w:ascii="Arial" w:hAnsi="Arial"/>
                <w:sz w:val="18"/>
              </w:rPr>
              <w:t>Time Stamp</w:t>
            </w:r>
          </w:p>
        </w:tc>
        <w:tc>
          <w:tcPr>
            <w:tcW w:w="1329"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Yes</w:t>
            </w:r>
          </w:p>
        </w:tc>
        <w:tc>
          <w:tcPr>
            <w:tcW w:w="1642"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No</w:t>
            </w:r>
          </w:p>
        </w:tc>
      </w:tr>
      <w:tr w:rsidR="00204E31" w:rsidRPr="00204E31" w:rsidTr="006818EA">
        <w:trPr>
          <w:jc w:val="center"/>
        </w:trPr>
        <w:tc>
          <w:tcPr>
            <w:tcW w:w="4748" w:type="dxa"/>
          </w:tcPr>
          <w:p w:rsidR="00836067" w:rsidRPr="00204E31" w:rsidRDefault="00836067" w:rsidP="006818EA">
            <w:pPr>
              <w:keepNext/>
              <w:keepLines/>
              <w:spacing w:after="0"/>
              <w:ind w:left="720"/>
              <w:rPr>
                <w:rFonts w:ascii="Arial" w:hAnsi="Arial"/>
                <w:sz w:val="18"/>
              </w:rPr>
            </w:pPr>
            <w:r w:rsidRPr="00204E31">
              <w:rPr>
                <w:rFonts w:ascii="Arial" w:hAnsi="Arial"/>
                <w:sz w:val="18"/>
              </w:rPr>
              <w:t>Measurement characteristics</w:t>
            </w:r>
          </w:p>
        </w:tc>
        <w:tc>
          <w:tcPr>
            <w:tcW w:w="1329"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Yes</w:t>
            </w:r>
          </w:p>
        </w:tc>
        <w:tc>
          <w:tcPr>
            <w:tcW w:w="1642"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No</w:t>
            </w:r>
          </w:p>
        </w:tc>
      </w:tr>
      <w:tr w:rsidR="00204E31" w:rsidRPr="00204E31" w:rsidTr="006818EA">
        <w:trPr>
          <w:jc w:val="center"/>
        </w:trPr>
        <w:tc>
          <w:tcPr>
            <w:tcW w:w="4748" w:type="dxa"/>
          </w:tcPr>
          <w:p w:rsidR="00836067" w:rsidRPr="00204E31" w:rsidRDefault="00836067" w:rsidP="006818EA">
            <w:pPr>
              <w:keepNext/>
              <w:keepLines/>
              <w:spacing w:after="0"/>
              <w:rPr>
                <w:rFonts w:ascii="Arial" w:hAnsi="Arial"/>
                <w:b/>
                <w:sz w:val="18"/>
              </w:rPr>
            </w:pPr>
            <w:r w:rsidRPr="00204E31">
              <w:rPr>
                <w:rFonts w:ascii="Arial" w:hAnsi="Arial"/>
                <w:b/>
                <w:sz w:val="18"/>
              </w:rPr>
              <w:t>UE Location Information</w:t>
            </w:r>
          </w:p>
        </w:tc>
        <w:tc>
          <w:tcPr>
            <w:tcW w:w="1329" w:type="dxa"/>
            <w:vAlign w:val="center"/>
          </w:tcPr>
          <w:p w:rsidR="00836067" w:rsidRPr="00204E31" w:rsidRDefault="00836067" w:rsidP="006818EA">
            <w:pPr>
              <w:keepNext/>
              <w:keepLines/>
              <w:spacing w:after="0"/>
              <w:jc w:val="center"/>
              <w:rPr>
                <w:rFonts w:ascii="Arial" w:hAnsi="Arial"/>
                <w:sz w:val="18"/>
              </w:rPr>
            </w:pPr>
          </w:p>
        </w:tc>
        <w:tc>
          <w:tcPr>
            <w:tcW w:w="1642" w:type="dxa"/>
            <w:vAlign w:val="center"/>
          </w:tcPr>
          <w:p w:rsidR="00836067" w:rsidRPr="00204E31" w:rsidRDefault="00836067" w:rsidP="006818EA">
            <w:pPr>
              <w:keepNext/>
              <w:keepLines/>
              <w:spacing w:after="0"/>
              <w:jc w:val="center"/>
              <w:rPr>
                <w:rFonts w:ascii="Arial" w:hAnsi="Arial"/>
                <w:sz w:val="18"/>
              </w:rPr>
            </w:pPr>
          </w:p>
        </w:tc>
      </w:tr>
      <w:tr w:rsidR="00204E31" w:rsidRPr="00204E31" w:rsidTr="006818EA">
        <w:trPr>
          <w:jc w:val="center"/>
        </w:trPr>
        <w:tc>
          <w:tcPr>
            <w:tcW w:w="4748" w:type="dxa"/>
          </w:tcPr>
          <w:p w:rsidR="00836067" w:rsidRPr="00204E31" w:rsidRDefault="00836067" w:rsidP="006818EA">
            <w:pPr>
              <w:keepNext/>
              <w:keepLines/>
              <w:spacing w:after="0"/>
              <w:ind w:left="360"/>
              <w:rPr>
                <w:rFonts w:ascii="Arial" w:hAnsi="Arial"/>
                <w:sz w:val="18"/>
              </w:rPr>
            </w:pPr>
            <w:r w:rsidRPr="00204E31">
              <w:rPr>
                <w:rFonts w:ascii="Arial" w:hAnsi="Arial"/>
                <w:sz w:val="18"/>
              </w:rPr>
              <w:t>UE position estimate with uncertainty shape</w:t>
            </w:r>
          </w:p>
        </w:tc>
        <w:tc>
          <w:tcPr>
            <w:tcW w:w="1329"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No</w:t>
            </w:r>
          </w:p>
        </w:tc>
        <w:tc>
          <w:tcPr>
            <w:tcW w:w="1642"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Yes</w:t>
            </w:r>
          </w:p>
        </w:tc>
      </w:tr>
      <w:tr w:rsidR="00204E31" w:rsidRPr="00204E31" w:rsidTr="006818EA">
        <w:trPr>
          <w:jc w:val="center"/>
        </w:trPr>
        <w:tc>
          <w:tcPr>
            <w:tcW w:w="4748" w:type="dxa"/>
          </w:tcPr>
          <w:p w:rsidR="00836067" w:rsidRPr="00204E31" w:rsidRDefault="00836067" w:rsidP="006818EA">
            <w:pPr>
              <w:keepNext/>
              <w:keepLines/>
              <w:spacing w:after="0"/>
              <w:ind w:left="360"/>
              <w:rPr>
                <w:rFonts w:ascii="Arial" w:hAnsi="Arial"/>
                <w:sz w:val="18"/>
              </w:rPr>
            </w:pPr>
            <w:r w:rsidRPr="00204E31">
              <w:rPr>
                <w:rFonts w:ascii="Arial" w:hAnsi="Arial"/>
                <w:sz w:val="18"/>
              </w:rPr>
              <w:t>Position Time Stamp</w:t>
            </w:r>
          </w:p>
        </w:tc>
        <w:tc>
          <w:tcPr>
            <w:tcW w:w="1329"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No</w:t>
            </w:r>
          </w:p>
        </w:tc>
        <w:tc>
          <w:tcPr>
            <w:tcW w:w="1642"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Yes</w:t>
            </w:r>
          </w:p>
        </w:tc>
      </w:tr>
      <w:tr w:rsidR="00836067" w:rsidRPr="00204E31" w:rsidTr="006818EA">
        <w:trPr>
          <w:jc w:val="center"/>
        </w:trPr>
        <w:tc>
          <w:tcPr>
            <w:tcW w:w="4748" w:type="dxa"/>
          </w:tcPr>
          <w:p w:rsidR="00836067" w:rsidRPr="00204E31" w:rsidRDefault="00836067" w:rsidP="006818EA">
            <w:pPr>
              <w:keepNext/>
              <w:keepLines/>
              <w:spacing w:after="0"/>
              <w:ind w:left="360"/>
              <w:rPr>
                <w:rFonts w:ascii="Arial" w:hAnsi="Arial"/>
                <w:sz w:val="18"/>
              </w:rPr>
            </w:pPr>
            <w:r w:rsidRPr="00204E31">
              <w:rPr>
                <w:rFonts w:ascii="Arial" w:hAnsi="Arial"/>
                <w:sz w:val="18"/>
              </w:rPr>
              <w:t>Location Source (method(s) used to compute location)</w:t>
            </w:r>
          </w:p>
        </w:tc>
        <w:tc>
          <w:tcPr>
            <w:tcW w:w="1329"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No</w:t>
            </w:r>
          </w:p>
        </w:tc>
        <w:tc>
          <w:tcPr>
            <w:tcW w:w="1642" w:type="dxa"/>
            <w:vAlign w:val="center"/>
          </w:tcPr>
          <w:p w:rsidR="00836067" w:rsidRPr="00204E31" w:rsidRDefault="00836067" w:rsidP="006818EA">
            <w:pPr>
              <w:keepNext/>
              <w:keepLines/>
              <w:spacing w:after="0"/>
              <w:jc w:val="center"/>
              <w:rPr>
                <w:rFonts w:ascii="Arial" w:hAnsi="Arial"/>
                <w:sz w:val="18"/>
              </w:rPr>
            </w:pPr>
            <w:r w:rsidRPr="00204E31">
              <w:rPr>
                <w:rFonts w:ascii="Arial" w:hAnsi="Arial"/>
                <w:sz w:val="18"/>
              </w:rPr>
              <w:t>Yes</w:t>
            </w:r>
          </w:p>
        </w:tc>
      </w:tr>
    </w:tbl>
    <w:p w:rsidR="00836067" w:rsidRPr="00204E31" w:rsidRDefault="00836067" w:rsidP="00836067"/>
    <w:p w:rsidR="00836067" w:rsidRPr="00204E31" w:rsidRDefault="00836067" w:rsidP="00836067">
      <w:pPr>
        <w:pStyle w:val="Heading5"/>
      </w:pPr>
      <w:bookmarkStart w:id="549" w:name="_Toc12401908"/>
      <w:bookmarkStart w:id="550" w:name="_Toc37259774"/>
      <w:r w:rsidRPr="00204E31">
        <w:t>8.7.2.1.1</w:t>
      </w:r>
      <w:r w:rsidRPr="00204E31">
        <w:tab/>
        <w:t>Standalone mode</w:t>
      </w:r>
      <w:bookmarkEnd w:id="549"/>
      <w:bookmarkEnd w:id="550"/>
    </w:p>
    <w:p w:rsidR="00836067" w:rsidRPr="00204E31" w:rsidRDefault="00836067" w:rsidP="00836067">
      <w:r w:rsidRPr="00204E31">
        <w:t>In Standalone mode, the UE reports the latitude, longitude and possibly altitude, together with an estimate of the location uncertainty, if available.</w:t>
      </w:r>
    </w:p>
    <w:p w:rsidR="00836067" w:rsidRPr="00204E31" w:rsidRDefault="00836067" w:rsidP="00836067">
      <w:r w:rsidRPr="00204E31">
        <w:lastRenderedPageBreak/>
        <w:t xml:space="preserve">The UE should also report an indication of WLAN method and possibly other </w:t>
      </w:r>
      <w:r w:rsidR="00203869" w:rsidRPr="00204E31">
        <w:t xml:space="preserve">positioning </w:t>
      </w:r>
      <w:r w:rsidRPr="00204E31">
        <w:t>methods used to calculate a fix.</w:t>
      </w:r>
    </w:p>
    <w:p w:rsidR="00836067" w:rsidRPr="00204E31" w:rsidRDefault="00836067" w:rsidP="00836067">
      <w:pPr>
        <w:pStyle w:val="Heading5"/>
      </w:pPr>
      <w:bookmarkStart w:id="551" w:name="_Toc12401909"/>
      <w:bookmarkStart w:id="552" w:name="_Toc37259775"/>
      <w:r w:rsidRPr="00204E31">
        <w:t>8.7.2.1.2</w:t>
      </w:r>
      <w:r w:rsidRPr="00204E31">
        <w:tab/>
        <w:t>UE-assisted mode</w:t>
      </w:r>
      <w:bookmarkEnd w:id="551"/>
      <w:bookmarkEnd w:id="552"/>
    </w:p>
    <w:p w:rsidR="00836067" w:rsidRPr="00204E31" w:rsidRDefault="00836067" w:rsidP="00836067">
      <w:r w:rsidRPr="00204E31">
        <w:t>In UE-assisted mode, the UE should report:</w:t>
      </w:r>
    </w:p>
    <w:p w:rsidR="00203869" w:rsidRPr="00204E31" w:rsidRDefault="00836067" w:rsidP="00203869">
      <w:pPr>
        <w:pStyle w:val="B1"/>
      </w:pPr>
      <w:r w:rsidRPr="00204E31">
        <w:t>-</w:t>
      </w:r>
      <w:r w:rsidRPr="00204E31">
        <w:tab/>
        <w:t>The BSSID/SSID of the measured WLAN access points, and associated RSSI or RTT.</w:t>
      </w:r>
    </w:p>
    <w:p w:rsidR="00203869" w:rsidRPr="00204E31" w:rsidRDefault="00203869" w:rsidP="00203869">
      <w:pPr>
        <w:pStyle w:val="Heading5"/>
      </w:pPr>
      <w:bookmarkStart w:id="553" w:name="_Toc12401910"/>
      <w:bookmarkStart w:id="554" w:name="_Toc37259776"/>
      <w:r w:rsidRPr="00204E31">
        <w:t>8.7.2.1.3</w:t>
      </w:r>
      <w:r w:rsidRPr="00204E31">
        <w:tab/>
        <w:t>UE-based mode</w:t>
      </w:r>
      <w:bookmarkEnd w:id="553"/>
      <w:bookmarkEnd w:id="554"/>
    </w:p>
    <w:p w:rsidR="00203869" w:rsidRPr="00204E31" w:rsidRDefault="00203869" w:rsidP="00203869">
      <w:r w:rsidRPr="00204E31">
        <w:t>In UE-based mode, the UE reports the latitude, longitude, and possibly altitude, together with an estimate of the location uncertainty, if available.</w:t>
      </w:r>
    </w:p>
    <w:p w:rsidR="00203869" w:rsidRPr="00204E31" w:rsidRDefault="00203869" w:rsidP="00203869">
      <w:r w:rsidRPr="00204E31">
        <w:t>The UE should also report an indication that WLAN method is used and possibly other positioning methods used to calculate the fix.</w:t>
      </w:r>
    </w:p>
    <w:p w:rsidR="00203869" w:rsidRPr="00204E31" w:rsidRDefault="00203869" w:rsidP="00203869">
      <w:pPr>
        <w:pStyle w:val="Heading4"/>
      </w:pPr>
      <w:bookmarkStart w:id="555" w:name="_Toc12401911"/>
      <w:bookmarkStart w:id="556" w:name="_Toc37259777"/>
      <w:r w:rsidRPr="00204E31">
        <w:t>8.7.2.2</w:t>
      </w:r>
      <w:r w:rsidRPr="00204E31">
        <w:tab/>
        <w:t>Information that may be transferred from the E-SMLC to UE</w:t>
      </w:r>
      <w:bookmarkEnd w:id="555"/>
      <w:bookmarkEnd w:id="556"/>
    </w:p>
    <w:p w:rsidR="00203869" w:rsidRPr="00204E31" w:rsidRDefault="00203869" w:rsidP="00203869">
      <w:r w:rsidRPr="00204E31">
        <w:t xml:space="preserve">Table 8.7.2.2-1 lists assistance data for both UE-assisted and UE-based modes that may be </w:t>
      </w:r>
      <w:r w:rsidR="002B2377" w:rsidRPr="00204E31">
        <w:t>sent from the E-SMLC to the UE.</w:t>
      </w:r>
    </w:p>
    <w:p w:rsidR="00203869" w:rsidRPr="00204E31" w:rsidRDefault="00203869" w:rsidP="002B2377">
      <w:pPr>
        <w:pStyle w:val="NO"/>
      </w:pPr>
      <w:r w:rsidRPr="00204E31">
        <w:t>NOTE:</w:t>
      </w:r>
      <w:r w:rsidRPr="00204E31">
        <w:tab/>
        <w:t>The provision of these assistance data elements and the usage of these elements by the UE depend on the E</w:t>
      </w:r>
      <w:r w:rsidRPr="00204E31">
        <w:noBreakHyphen/>
        <w:t>UTRAN and UE capabilities, respectively.</w:t>
      </w:r>
    </w:p>
    <w:p w:rsidR="00203869" w:rsidRPr="00204E31" w:rsidRDefault="00203869" w:rsidP="00975BDB">
      <w:pPr>
        <w:pStyle w:val="TH"/>
      </w:pPr>
      <w:r w:rsidRPr="00204E31">
        <w:t>Table 8.7.2.2-1: Information that may be transferred from the E-SMLC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204E31" w:rsidRPr="00204E31" w:rsidTr="00B01D7C">
        <w:trPr>
          <w:jc w:val="center"/>
        </w:trPr>
        <w:tc>
          <w:tcPr>
            <w:tcW w:w="5795" w:type="dxa"/>
          </w:tcPr>
          <w:p w:rsidR="00203869" w:rsidRPr="00204E31" w:rsidRDefault="00203869" w:rsidP="00B01D7C">
            <w:pPr>
              <w:keepNext/>
              <w:keepLines/>
              <w:spacing w:after="0"/>
              <w:jc w:val="center"/>
              <w:rPr>
                <w:rFonts w:ascii="Arial" w:hAnsi="Arial"/>
                <w:b/>
                <w:sz w:val="18"/>
              </w:rPr>
            </w:pPr>
            <w:r w:rsidRPr="00204E31">
              <w:rPr>
                <w:rFonts w:ascii="Arial" w:hAnsi="Arial"/>
                <w:b/>
                <w:sz w:val="18"/>
              </w:rPr>
              <w:t xml:space="preserve">Assistance Data </w:t>
            </w:r>
          </w:p>
        </w:tc>
      </w:tr>
      <w:tr w:rsidR="00204E31" w:rsidRPr="00204E31" w:rsidTr="00B01D7C">
        <w:trPr>
          <w:jc w:val="center"/>
        </w:trPr>
        <w:tc>
          <w:tcPr>
            <w:tcW w:w="5795" w:type="dxa"/>
          </w:tcPr>
          <w:p w:rsidR="00203869" w:rsidRPr="00204E31" w:rsidRDefault="00203869" w:rsidP="00B01D7C">
            <w:pPr>
              <w:pStyle w:val="TAL"/>
              <w:rPr>
                <w:lang w:val="en-GB" w:eastAsia="ja-JP"/>
              </w:rPr>
            </w:pPr>
            <w:r w:rsidRPr="00204E31">
              <w:rPr>
                <w:lang w:val="en-GB" w:eastAsia="ja-JP"/>
              </w:rPr>
              <w:t>WLAN AP List</w:t>
            </w:r>
          </w:p>
        </w:tc>
      </w:tr>
      <w:tr w:rsidR="00204E31" w:rsidRPr="00204E31" w:rsidTr="00B01D7C">
        <w:trPr>
          <w:jc w:val="center"/>
        </w:trPr>
        <w:tc>
          <w:tcPr>
            <w:tcW w:w="5795" w:type="dxa"/>
          </w:tcPr>
          <w:p w:rsidR="00203869" w:rsidRPr="00204E31" w:rsidRDefault="002B2377" w:rsidP="002B2377">
            <w:pPr>
              <w:pStyle w:val="TAL"/>
              <w:ind w:left="360"/>
              <w:rPr>
                <w:lang w:val="en-GB" w:eastAsia="ja-JP"/>
              </w:rPr>
            </w:pPr>
            <w:r w:rsidRPr="00204E31">
              <w:rPr>
                <w:lang w:val="en-GB" w:eastAsia="ja-JP"/>
              </w:rPr>
              <w:t>-</w:t>
            </w:r>
            <w:r w:rsidRPr="00204E31">
              <w:rPr>
                <w:lang w:val="en-GB" w:eastAsia="ja-JP"/>
              </w:rPr>
              <w:tab/>
            </w:r>
            <w:r w:rsidR="00203869" w:rsidRPr="00204E31">
              <w:rPr>
                <w:lang w:val="en-GB" w:eastAsia="ja-JP"/>
              </w:rPr>
              <w:t>BSSID</w:t>
            </w:r>
          </w:p>
        </w:tc>
      </w:tr>
      <w:tr w:rsidR="00204E31" w:rsidRPr="00204E31" w:rsidTr="00B01D7C">
        <w:trPr>
          <w:jc w:val="center"/>
        </w:trPr>
        <w:tc>
          <w:tcPr>
            <w:tcW w:w="5795" w:type="dxa"/>
          </w:tcPr>
          <w:p w:rsidR="00203869" w:rsidRPr="00204E31" w:rsidRDefault="002B2377" w:rsidP="002B2377">
            <w:pPr>
              <w:pStyle w:val="TAL"/>
              <w:ind w:left="360"/>
              <w:rPr>
                <w:lang w:val="en-GB" w:eastAsia="ja-JP"/>
              </w:rPr>
            </w:pPr>
            <w:r w:rsidRPr="00204E31">
              <w:rPr>
                <w:lang w:val="en-GB" w:eastAsia="ja-JP"/>
              </w:rPr>
              <w:t>-</w:t>
            </w:r>
            <w:r w:rsidRPr="00204E31">
              <w:rPr>
                <w:lang w:val="en-GB" w:eastAsia="ja-JP"/>
              </w:rPr>
              <w:tab/>
            </w:r>
            <w:r w:rsidR="00203869" w:rsidRPr="00204E31">
              <w:rPr>
                <w:lang w:val="en-GB" w:eastAsia="ja-JP"/>
              </w:rPr>
              <w:t>SSID</w:t>
            </w:r>
          </w:p>
        </w:tc>
      </w:tr>
      <w:tr w:rsidR="00204E31" w:rsidRPr="00204E31" w:rsidTr="00B01D7C">
        <w:trPr>
          <w:jc w:val="center"/>
        </w:trPr>
        <w:tc>
          <w:tcPr>
            <w:tcW w:w="5795" w:type="dxa"/>
          </w:tcPr>
          <w:p w:rsidR="00203869" w:rsidRPr="00204E31" w:rsidRDefault="002B2377" w:rsidP="002B2377">
            <w:pPr>
              <w:pStyle w:val="TAL"/>
              <w:ind w:left="360"/>
              <w:rPr>
                <w:lang w:val="en-GB" w:eastAsia="ja-JP"/>
              </w:rPr>
            </w:pPr>
            <w:r w:rsidRPr="00204E31">
              <w:rPr>
                <w:lang w:val="en-GB" w:eastAsia="ja-JP"/>
              </w:rPr>
              <w:t>-</w:t>
            </w:r>
            <w:r w:rsidRPr="00204E31">
              <w:rPr>
                <w:lang w:val="en-GB" w:eastAsia="ja-JP"/>
              </w:rPr>
              <w:tab/>
            </w:r>
            <w:r w:rsidR="00203869" w:rsidRPr="00204E31">
              <w:rPr>
                <w:lang w:val="en-GB" w:eastAsia="ja-JP"/>
              </w:rPr>
              <w:t>AP Type Data</w:t>
            </w:r>
            <w:r w:rsidR="00203869" w:rsidRPr="00204E31">
              <w:rPr>
                <w:rFonts w:cs="Arial"/>
                <w:vertAlign w:val="superscript"/>
                <w:lang w:val="en-GB" w:eastAsia="ja-JP"/>
              </w:rPr>
              <w:t>(1)</w:t>
            </w:r>
          </w:p>
        </w:tc>
      </w:tr>
      <w:tr w:rsidR="00204E31" w:rsidRPr="00204E31" w:rsidTr="00B01D7C">
        <w:trPr>
          <w:jc w:val="center"/>
        </w:trPr>
        <w:tc>
          <w:tcPr>
            <w:tcW w:w="5795" w:type="dxa"/>
          </w:tcPr>
          <w:p w:rsidR="00203869" w:rsidRPr="00204E31" w:rsidRDefault="002B2377" w:rsidP="002B2377">
            <w:pPr>
              <w:pStyle w:val="TAL"/>
              <w:ind w:left="360"/>
              <w:rPr>
                <w:lang w:val="en-GB" w:eastAsia="ja-JP"/>
              </w:rPr>
            </w:pPr>
            <w:r w:rsidRPr="00204E31">
              <w:rPr>
                <w:lang w:val="en-GB" w:eastAsia="ja-JP"/>
              </w:rPr>
              <w:t>-</w:t>
            </w:r>
            <w:r w:rsidRPr="00204E31">
              <w:rPr>
                <w:lang w:val="en-GB" w:eastAsia="ja-JP"/>
              </w:rPr>
              <w:tab/>
            </w:r>
            <w:r w:rsidR="00203869" w:rsidRPr="00204E31">
              <w:rPr>
                <w:lang w:val="en-GB" w:eastAsia="ja-JP"/>
              </w:rPr>
              <w:t>AP Location</w:t>
            </w:r>
          </w:p>
        </w:tc>
      </w:tr>
      <w:tr w:rsidR="00203869" w:rsidRPr="00204E31" w:rsidTr="00B01D7C">
        <w:trPr>
          <w:jc w:val="center"/>
        </w:trPr>
        <w:tc>
          <w:tcPr>
            <w:tcW w:w="5795" w:type="dxa"/>
          </w:tcPr>
          <w:p w:rsidR="00203869" w:rsidRPr="00204E31" w:rsidRDefault="00203869" w:rsidP="00B01D7C">
            <w:pPr>
              <w:pStyle w:val="TAN"/>
              <w:rPr>
                <w:lang w:val="en-GB" w:eastAsia="ja-JP"/>
              </w:rPr>
            </w:pPr>
            <w:r w:rsidRPr="00204E31">
              <w:rPr>
                <w:lang w:val="en-GB" w:eastAsia="ja-JP"/>
              </w:rPr>
              <w:t>NOTE 1: WLAN AP Type Data may include WLAN Type (e.g., 802.11a/b/g/n/ac/ad, etc.), transmit power, antenna gain, coverage area, etc.</w:t>
            </w:r>
          </w:p>
        </w:tc>
      </w:tr>
    </w:tbl>
    <w:p w:rsidR="00203869" w:rsidRPr="00204E31" w:rsidRDefault="00203869" w:rsidP="00203869"/>
    <w:p w:rsidR="00203869" w:rsidRPr="00204E31" w:rsidRDefault="00203869" w:rsidP="00203869">
      <w:pPr>
        <w:pStyle w:val="Heading5"/>
      </w:pPr>
      <w:bookmarkStart w:id="557" w:name="_Toc12401912"/>
      <w:bookmarkStart w:id="558" w:name="_Toc37259778"/>
      <w:r w:rsidRPr="00204E31">
        <w:t>8.7.2.2.1</w:t>
      </w:r>
      <w:r w:rsidRPr="00204E31">
        <w:tab/>
        <w:t>WLAN AP BSSID</w:t>
      </w:r>
      <w:bookmarkEnd w:id="557"/>
      <w:bookmarkEnd w:id="558"/>
    </w:p>
    <w:p w:rsidR="00203869" w:rsidRPr="00204E31" w:rsidRDefault="00203869" w:rsidP="00203869">
      <w:r w:rsidRPr="00204E31">
        <w:t>This assistance data provides the BSSID of the WLAN access point [29].</w:t>
      </w:r>
    </w:p>
    <w:p w:rsidR="00203869" w:rsidRPr="00204E31" w:rsidRDefault="00203869" w:rsidP="00203869">
      <w:pPr>
        <w:pStyle w:val="Heading5"/>
      </w:pPr>
      <w:bookmarkStart w:id="559" w:name="_Toc12401913"/>
      <w:bookmarkStart w:id="560" w:name="_Toc37259779"/>
      <w:r w:rsidRPr="00204E31">
        <w:t>8.7.2.2.2</w:t>
      </w:r>
      <w:r w:rsidRPr="00204E31">
        <w:tab/>
        <w:t>WLAN AP SSID</w:t>
      </w:r>
      <w:bookmarkEnd w:id="559"/>
      <w:bookmarkEnd w:id="560"/>
    </w:p>
    <w:p w:rsidR="00203869" w:rsidRPr="00204E31" w:rsidRDefault="00203869" w:rsidP="00203869">
      <w:r w:rsidRPr="00204E31">
        <w:t>This assistance data provides the SSID of the WLAN access point [29].</w:t>
      </w:r>
    </w:p>
    <w:p w:rsidR="00203869" w:rsidRPr="00204E31" w:rsidRDefault="00203869" w:rsidP="00203869">
      <w:pPr>
        <w:pStyle w:val="Heading5"/>
      </w:pPr>
      <w:bookmarkStart w:id="561" w:name="_Toc12401914"/>
      <w:bookmarkStart w:id="562" w:name="_Toc37259780"/>
      <w:r w:rsidRPr="00204E31">
        <w:t>8.7.2.2.3</w:t>
      </w:r>
      <w:r w:rsidRPr="00204E31">
        <w:tab/>
        <w:t>WLAN AP Type Data</w:t>
      </w:r>
      <w:bookmarkEnd w:id="561"/>
      <w:bookmarkEnd w:id="562"/>
    </w:p>
    <w:p w:rsidR="00203869" w:rsidRPr="00204E31" w:rsidRDefault="00203869" w:rsidP="00203869">
      <w:r w:rsidRPr="00204E31">
        <w:t>This assistance data provides additional information about the access point and may include WLAN Type (e.g., 802.11a/b/g/n/ac/ad, etc.), transmit power, antenna gain, coverage area, etc. [29]</w:t>
      </w:r>
    </w:p>
    <w:p w:rsidR="00203869" w:rsidRPr="00204E31" w:rsidRDefault="00203869" w:rsidP="00203869">
      <w:pPr>
        <w:pStyle w:val="Heading5"/>
      </w:pPr>
      <w:bookmarkStart w:id="563" w:name="_Toc12401915"/>
      <w:bookmarkStart w:id="564" w:name="_Toc37259781"/>
      <w:r w:rsidRPr="00204E31">
        <w:t>8.7.2.2.4</w:t>
      </w:r>
      <w:r w:rsidRPr="00204E31">
        <w:tab/>
        <w:t>WLAN AP Location</w:t>
      </w:r>
      <w:bookmarkEnd w:id="563"/>
      <w:bookmarkEnd w:id="564"/>
    </w:p>
    <w:p w:rsidR="00203869" w:rsidRPr="00204E31" w:rsidRDefault="00203869" w:rsidP="00203869">
      <w:r w:rsidRPr="00204E31">
        <w:t>This assistance data provides the location (possibly including altitude information) of the access point [29].</w:t>
      </w:r>
    </w:p>
    <w:p w:rsidR="00836067" w:rsidRPr="00204E31" w:rsidRDefault="00836067" w:rsidP="00836067">
      <w:pPr>
        <w:pStyle w:val="Heading3"/>
      </w:pPr>
      <w:bookmarkStart w:id="565" w:name="_Toc12401916"/>
      <w:bookmarkStart w:id="566" w:name="_Toc37259782"/>
      <w:r w:rsidRPr="00204E31">
        <w:lastRenderedPageBreak/>
        <w:t>8.7.3</w:t>
      </w:r>
      <w:r w:rsidRPr="00204E31">
        <w:tab/>
        <w:t>WLAN Positioning Procedures</w:t>
      </w:r>
      <w:bookmarkEnd w:id="565"/>
      <w:bookmarkEnd w:id="566"/>
    </w:p>
    <w:p w:rsidR="00836067" w:rsidRPr="00204E31" w:rsidRDefault="00836067" w:rsidP="00836067">
      <w:pPr>
        <w:pStyle w:val="Heading4"/>
      </w:pPr>
      <w:bookmarkStart w:id="567" w:name="_Toc12401917"/>
      <w:bookmarkStart w:id="568" w:name="_Toc37259783"/>
      <w:r w:rsidRPr="00204E31">
        <w:t>8.7.3.1</w:t>
      </w:r>
      <w:r w:rsidRPr="00204E31">
        <w:tab/>
        <w:t>Location Information Transfer Procedure</w:t>
      </w:r>
      <w:bookmarkEnd w:id="567"/>
      <w:bookmarkEnd w:id="568"/>
    </w:p>
    <w:p w:rsidR="00836067" w:rsidRPr="00204E31" w:rsidRDefault="00836067" w:rsidP="00836067">
      <w:r w:rsidRPr="00204E31">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rsidR="00836067" w:rsidRPr="00204E31" w:rsidRDefault="00836067" w:rsidP="00836067">
      <w:pPr>
        <w:pStyle w:val="Heading5"/>
      </w:pPr>
      <w:bookmarkStart w:id="569" w:name="_Toc12401918"/>
      <w:bookmarkStart w:id="570" w:name="_Toc37259784"/>
      <w:r w:rsidRPr="00204E31">
        <w:t>8.7.3.1.1</w:t>
      </w:r>
      <w:r w:rsidRPr="00204E31">
        <w:tab/>
        <w:t>E-SMLC initiated Location Information Transfer Procedure</w:t>
      </w:r>
      <w:bookmarkEnd w:id="569"/>
      <w:bookmarkEnd w:id="570"/>
    </w:p>
    <w:p w:rsidR="00836067" w:rsidRPr="00204E31" w:rsidRDefault="00836067" w:rsidP="00836067">
      <w:r w:rsidRPr="00204E31">
        <w:t>Figure 8.7.3.1.1-1 shows the Location Information Transfer operations for the WLAN method when the procedure is initiated by the E-SMLC.</w:t>
      </w:r>
    </w:p>
    <w:p w:rsidR="00FE60CD" w:rsidRPr="00204E31" w:rsidRDefault="0093310B" w:rsidP="00FE60CD">
      <w:pPr>
        <w:pStyle w:val="TH"/>
      </w:pPr>
      <w:r w:rsidRPr="00204E31">
        <w:object w:dxaOrig="5236" w:dyaOrig="2221">
          <v:shape id="_x0000_i1082" type="#_x0000_t75" style="width:390pt;height:165.75pt" o:ole="">
            <v:imagedata r:id="rId122" o:title=""/>
          </v:shape>
          <o:OLEObject Type="Embed" ProgID="Visio.Drawing.15" ShapeID="_x0000_i1082" DrawAspect="Content" ObjectID="_1656719347" r:id="rId123"/>
        </w:object>
      </w:r>
    </w:p>
    <w:p w:rsidR="00836067" w:rsidRPr="00204E31" w:rsidRDefault="00836067" w:rsidP="00836067">
      <w:pPr>
        <w:pStyle w:val="TF"/>
      </w:pPr>
      <w:r w:rsidRPr="00204E31">
        <w:t>Figure 8.7.3.1.1-1: E-SMLC-initiated</w:t>
      </w:r>
      <w:r w:rsidRPr="00204E31">
        <w:rPr>
          <w:rFonts w:cs="Arial"/>
        </w:rPr>
        <w:t xml:space="preserve"> Location Information Transfer </w:t>
      </w:r>
      <w:r w:rsidRPr="00204E31">
        <w:t>Procedure</w:t>
      </w:r>
    </w:p>
    <w:p w:rsidR="00836067" w:rsidRPr="00204E31" w:rsidRDefault="00836067" w:rsidP="00836067">
      <w:pPr>
        <w:pStyle w:val="B1"/>
      </w:pPr>
      <w:r w:rsidRPr="00204E31">
        <w:t>(1)</w:t>
      </w:r>
      <w:r w:rsidRPr="00204E31">
        <w:tab/>
        <w:t xml:space="preserve">The E-SMLC sends a LPP Request Location Information message to the UE for invocation of WLAN positioning. This request includes positioning instructions such as the positioning mode (UE-assisted, </w:t>
      </w:r>
      <w:r w:rsidR="00203869" w:rsidRPr="00204E31">
        <w:t xml:space="preserve">UE-based, </w:t>
      </w:r>
      <w:r w:rsidRPr="00204E31">
        <w:t>Standalone), specific requested UE measurements if any, and quality of service parameters (accuracy, response time).</w:t>
      </w:r>
    </w:p>
    <w:p w:rsidR="00836067" w:rsidRPr="00204E31" w:rsidRDefault="00836067" w:rsidP="00836067">
      <w:pPr>
        <w:pStyle w:val="B1"/>
      </w:pPr>
      <w:r w:rsidRPr="00204E31">
        <w:t>(2)</w:t>
      </w:r>
      <w:r w:rsidRPr="00204E31">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204E31">
        <w:rPr>
          <w:lang w:eastAsia="zh-CN"/>
        </w:rPr>
        <w:t>s</w:t>
      </w:r>
      <w:r w:rsidRPr="00204E31">
        <w:t xml:space="preserve"> any information that can be provided in an LPP message of type Provide Location Information which includes a cause indication for the not provided location information.</w:t>
      </w:r>
    </w:p>
    <w:p w:rsidR="00836067" w:rsidRPr="00204E31" w:rsidRDefault="00836067" w:rsidP="00836067">
      <w:pPr>
        <w:pStyle w:val="Heading5"/>
      </w:pPr>
      <w:bookmarkStart w:id="571" w:name="_Toc12401919"/>
      <w:bookmarkStart w:id="572" w:name="_Toc37259785"/>
      <w:r w:rsidRPr="00204E31">
        <w:t>8.7</w:t>
      </w:r>
      <w:r w:rsidR="00375A39" w:rsidRPr="00204E31">
        <w:t>.3.1.2</w:t>
      </w:r>
      <w:r w:rsidRPr="00204E31">
        <w:tab/>
        <w:t>UE-initiated Location Information Delivery Procedure</w:t>
      </w:r>
      <w:bookmarkEnd w:id="571"/>
      <w:bookmarkEnd w:id="572"/>
    </w:p>
    <w:p w:rsidR="00836067" w:rsidRPr="00204E31" w:rsidRDefault="00836067" w:rsidP="00836067">
      <w:r w:rsidRPr="00204E31">
        <w:t>Figure 8.7.3.1.2-1 shows the Location Information delivery operations for the WLAN method when the procedure is initiated by the UE.</w:t>
      </w:r>
    </w:p>
    <w:p w:rsidR="00FE60CD" w:rsidRPr="00204E31" w:rsidRDefault="00F41C2F" w:rsidP="00FE60CD">
      <w:pPr>
        <w:pStyle w:val="TH"/>
      </w:pPr>
      <w:r w:rsidRPr="00204E31">
        <w:object w:dxaOrig="6691" w:dyaOrig="2520">
          <v:shape id="_x0000_i1083" type="#_x0000_t75" style="width:334.5pt;height:126pt" o:ole="">
            <v:imagedata r:id="rId124" o:title=""/>
          </v:shape>
          <o:OLEObject Type="Embed" ProgID="Word.Document.12" ShapeID="_x0000_i1083" DrawAspect="Content" ObjectID="_1656719348" r:id="rId125">
            <o:FieldCodes>\s</o:FieldCodes>
          </o:OLEObject>
        </w:object>
      </w:r>
    </w:p>
    <w:p w:rsidR="00836067" w:rsidRPr="00204E31" w:rsidRDefault="00836067" w:rsidP="00836067">
      <w:pPr>
        <w:pStyle w:val="TF"/>
      </w:pPr>
      <w:r w:rsidRPr="00204E31">
        <w:t xml:space="preserve">Figure </w:t>
      </w:r>
      <w:r w:rsidR="002573E8" w:rsidRPr="00204E31">
        <w:t>8.7</w:t>
      </w:r>
      <w:r w:rsidRPr="00204E31">
        <w:t>.3.1.2-1: UE-initiated Location Information Delivery Procedure</w:t>
      </w:r>
    </w:p>
    <w:p w:rsidR="00203869" w:rsidRPr="00204E31" w:rsidRDefault="00836067" w:rsidP="00203869">
      <w:pPr>
        <w:pStyle w:val="B1"/>
      </w:pPr>
      <w:r w:rsidRPr="00204E31">
        <w:lastRenderedPageBreak/>
        <w:t>(1)</w:t>
      </w:r>
      <w:r w:rsidRPr="00204E31">
        <w:tab/>
        <w:t>The UE sends an LPP Provide Location Information message to the E-SMLC. The Provide Location Information message may include UE WLAN information or location estimate already available at the UE.</w:t>
      </w:r>
    </w:p>
    <w:p w:rsidR="00203869" w:rsidRPr="00204E31" w:rsidRDefault="00203869" w:rsidP="00203869">
      <w:pPr>
        <w:pStyle w:val="Heading4"/>
      </w:pPr>
      <w:bookmarkStart w:id="573" w:name="_Toc12401920"/>
      <w:bookmarkStart w:id="574" w:name="_Toc37259786"/>
      <w:r w:rsidRPr="00204E31">
        <w:t>8.7.3.2</w:t>
      </w:r>
      <w:r w:rsidRPr="00204E31">
        <w:tab/>
        <w:t>Assistance Data Transfer Procedure</w:t>
      </w:r>
      <w:bookmarkEnd w:id="573"/>
      <w:bookmarkEnd w:id="574"/>
    </w:p>
    <w:p w:rsidR="00203869" w:rsidRPr="00204E31" w:rsidRDefault="00203869" w:rsidP="00203869">
      <w:r w:rsidRPr="00204E31">
        <w:t>The purpose of this procedure is to enable the UE to request assistance data from the E-SMLC (e.g., as part of a positioning procedure or for autonomous self location (i.e., UE determines its own location)) and the E-SMLC to provide assistance data to the UE (e.g., as part of a positioning procedure).</w:t>
      </w:r>
    </w:p>
    <w:p w:rsidR="00203869" w:rsidRPr="00204E31" w:rsidRDefault="00203869" w:rsidP="00203869">
      <w:pPr>
        <w:pStyle w:val="Heading5"/>
      </w:pPr>
      <w:bookmarkStart w:id="575" w:name="_Toc12401921"/>
      <w:bookmarkStart w:id="576" w:name="_Toc37259787"/>
      <w:r w:rsidRPr="00204E31">
        <w:t>8.7.3.2.1</w:t>
      </w:r>
      <w:r w:rsidRPr="00204E31">
        <w:tab/>
        <w:t>UE initiated Assistance Data Transfer</w:t>
      </w:r>
      <w:bookmarkEnd w:id="575"/>
      <w:bookmarkEnd w:id="576"/>
    </w:p>
    <w:p w:rsidR="00203869" w:rsidRPr="00204E31" w:rsidRDefault="00203869" w:rsidP="00203869">
      <w:r w:rsidRPr="00204E31">
        <w:t>Figure 8.7.3.2.</w:t>
      </w:r>
      <w:r w:rsidR="00DC5F82" w:rsidRPr="00204E31">
        <w:t>1</w:t>
      </w:r>
      <w:r w:rsidRPr="00204E31">
        <w:t>-1 shows the Assistance Data Transfer operations for the network-assisted WLAN method when the pr</w:t>
      </w:r>
      <w:r w:rsidR="00375A39" w:rsidRPr="00204E31">
        <w:t>ocedure is initiated by the UE.</w:t>
      </w:r>
    </w:p>
    <w:p w:rsidR="00375A39" w:rsidRPr="00204E31" w:rsidRDefault="0093310B" w:rsidP="00375A39">
      <w:pPr>
        <w:pStyle w:val="TH"/>
      </w:pPr>
      <w:r w:rsidRPr="00204E31">
        <w:object w:dxaOrig="4785" w:dyaOrig="1756">
          <v:shape id="_x0000_i1084" type="#_x0000_t75" style="width:354.75pt;height:129.75pt" o:ole="">
            <v:imagedata r:id="rId126" o:title=""/>
          </v:shape>
          <o:OLEObject Type="Embed" ProgID="Visio.Drawing.15" ShapeID="_x0000_i1084" DrawAspect="Content" ObjectID="_1656719349" r:id="rId127"/>
        </w:object>
      </w:r>
    </w:p>
    <w:p w:rsidR="00203869" w:rsidRPr="00204E31" w:rsidRDefault="00203869" w:rsidP="00375A39">
      <w:pPr>
        <w:pStyle w:val="TF"/>
      </w:pPr>
      <w:r w:rsidRPr="00204E31">
        <w:t>Figure 8.7.3.2.1-1: UE-initiated Assistance Data Transfer Procedure</w:t>
      </w:r>
    </w:p>
    <w:p w:rsidR="00203869" w:rsidRPr="00204E31" w:rsidRDefault="00203869" w:rsidP="00203869">
      <w:pPr>
        <w:pStyle w:val="B1"/>
      </w:pPr>
      <w:r w:rsidRPr="00204E31">
        <w:t>(1)</w:t>
      </w:r>
      <w:r w:rsidRPr="00204E31">
        <w:tab/>
        <w:t>The UE determines that certain WLAN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WLAN assistance data is requested.</w:t>
      </w:r>
    </w:p>
    <w:p w:rsidR="00836067" w:rsidRPr="00204E31" w:rsidRDefault="00203869" w:rsidP="00203869">
      <w:pPr>
        <w:pStyle w:val="B1"/>
      </w:pPr>
      <w:r w:rsidRPr="00204E31">
        <w:t>(2)</w:t>
      </w:r>
      <w:r w:rsidRPr="00204E31">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rsidR="00836067" w:rsidRPr="00204E31" w:rsidRDefault="00836067" w:rsidP="00836067">
      <w:pPr>
        <w:pStyle w:val="Heading2"/>
      </w:pPr>
      <w:bookmarkStart w:id="577" w:name="_Toc12401922"/>
      <w:bookmarkStart w:id="578" w:name="_Toc37259788"/>
      <w:r w:rsidRPr="00204E31">
        <w:t>8.8</w:t>
      </w:r>
      <w:r w:rsidRPr="00204E31">
        <w:tab/>
        <w:t>Bluetooth positioning methods</w:t>
      </w:r>
      <w:bookmarkEnd w:id="577"/>
      <w:bookmarkEnd w:id="578"/>
    </w:p>
    <w:p w:rsidR="00836067" w:rsidRPr="00204E31" w:rsidRDefault="00836067" w:rsidP="00836067">
      <w:pPr>
        <w:pStyle w:val="Heading3"/>
      </w:pPr>
      <w:bookmarkStart w:id="579" w:name="_Toc12401923"/>
      <w:bookmarkStart w:id="580" w:name="_Toc37259789"/>
      <w:r w:rsidRPr="00204E31">
        <w:t>8.8.1</w:t>
      </w:r>
      <w:r w:rsidRPr="00204E31">
        <w:tab/>
        <w:t>General</w:t>
      </w:r>
      <w:bookmarkEnd w:id="579"/>
      <w:bookmarkEnd w:id="580"/>
    </w:p>
    <w:p w:rsidR="00836067" w:rsidRPr="00204E31" w:rsidRDefault="00836067" w:rsidP="00836067">
      <w:r w:rsidRPr="00204E31">
        <w:t>In the Bluetooth positioning method, the UE position is estimated with the knowledge of geographical coordinate of reference Bluetooth beacons. This is accomplished by collecting a certain</w:t>
      </w:r>
      <w:r w:rsidR="004675CD" w:rsidRPr="00204E31">
        <w:t xml:space="preserve"> amount of measurements from UE'</w:t>
      </w:r>
      <w:r w:rsidRPr="00204E31">
        <w:t>s Bluetooth receiver, and applying a location determination algorithm using data</w:t>
      </w:r>
      <w:r w:rsidR="00D61687" w:rsidRPr="00204E31">
        <w:t>bases of the estimated position'</w:t>
      </w:r>
      <w:r w:rsidRPr="00204E31">
        <w:t>s references points.</w:t>
      </w:r>
    </w:p>
    <w:p w:rsidR="00836067" w:rsidRPr="00204E31" w:rsidRDefault="00836067" w:rsidP="00836067">
      <w:r w:rsidRPr="00204E31">
        <w:t>The UE Bluetooth measurements may include:</w:t>
      </w:r>
    </w:p>
    <w:p w:rsidR="00836067" w:rsidRPr="00204E31" w:rsidRDefault="00D61687" w:rsidP="00836067">
      <w:pPr>
        <w:pStyle w:val="B1"/>
      </w:pPr>
      <w:r w:rsidRPr="00204E31">
        <w:t>-</w:t>
      </w:r>
      <w:r w:rsidRPr="00204E31">
        <w:tab/>
        <w:t>Bluetooth beacon'</w:t>
      </w:r>
      <w:r w:rsidR="00836067" w:rsidRPr="00204E31">
        <w:t>s Received Signal Strength (RSSI)</w:t>
      </w:r>
    </w:p>
    <w:p w:rsidR="00836067" w:rsidRPr="00204E31" w:rsidRDefault="00836067" w:rsidP="00836067">
      <w:r w:rsidRPr="00204E31">
        <w:t>Two positioning modes are supported:</w:t>
      </w:r>
    </w:p>
    <w:p w:rsidR="00836067" w:rsidRPr="00204E31" w:rsidRDefault="00836067" w:rsidP="00836067">
      <w:pPr>
        <w:pStyle w:val="B1"/>
        <w:rPr>
          <w:rFonts w:eastAsia="MS Mincho"/>
        </w:rPr>
      </w:pPr>
      <w:r w:rsidRPr="00204E31">
        <w:rPr>
          <w:rFonts w:eastAsia="MS Mincho"/>
        </w:rPr>
        <w:t>-</w:t>
      </w:r>
      <w:r w:rsidRPr="00204E31">
        <w:rPr>
          <w:rFonts w:eastAsia="MS Mincho"/>
        </w:rPr>
        <w:tab/>
      </w:r>
      <w:r w:rsidRPr="00204E31">
        <w:rPr>
          <w:rFonts w:eastAsia="MS Mincho"/>
          <w:i/>
        </w:rPr>
        <w:t>Standalone</w:t>
      </w:r>
      <w:r w:rsidRPr="00204E31">
        <w:rPr>
          <w:rFonts w:eastAsia="MS Mincho"/>
        </w:rPr>
        <w:t>:</w:t>
      </w:r>
      <w:r w:rsidRPr="00204E31">
        <w:rPr>
          <w:rFonts w:eastAsia="MS Mincho"/>
        </w:rPr>
        <w:br/>
      </w:r>
      <w:r w:rsidRPr="00204E31">
        <w:t>The UE performs Bluetooth position measurements and location c</w:t>
      </w:r>
      <w:r w:rsidR="002573E8" w:rsidRPr="00204E31">
        <w:t>omputation.</w:t>
      </w:r>
    </w:p>
    <w:p w:rsidR="00836067" w:rsidRPr="00204E31" w:rsidRDefault="00836067" w:rsidP="00836067">
      <w:pPr>
        <w:pStyle w:val="B1"/>
        <w:rPr>
          <w:rFonts w:eastAsia="MS Mincho"/>
        </w:rPr>
      </w:pPr>
      <w:r w:rsidRPr="00204E31">
        <w:rPr>
          <w:rFonts w:eastAsia="MS Mincho"/>
        </w:rPr>
        <w:lastRenderedPageBreak/>
        <w:t>-</w:t>
      </w:r>
      <w:r w:rsidRPr="00204E31">
        <w:rPr>
          <w:rFonts w:eastAsia="MS Mincho"/>
        </w:rPr>
        <w:tab/>
      </w:r>
      <w:r w:rsidRPr="00204E31">
        <w:rPr>
          <w:rFonts w:eastAsia="MS Mincho"/>
          <w:i/>
        </w:rPr>
        <w:t>UE-assisted</w:t>
      </w:r>
      <w:r w:rsidRPr="00204E31">
        <w:rPr>
          <w:rFonts w:eastAsia="MS Mincho"/>
        </w:rPr>
        <w:t>:</w:t>
      </w:r>
      <w:r w:rsidRPr="00204E31">
        <w:rPr>
          <w:rFonts w:eastAsia="MS Mincho"/>
        </w:rPr>
        <w:br/>
        <w:t xml:space="preserve">The UE provides Bluetooth position measurements </w:t>
      </w:r>
      <w:r w:rsidRPr="00204E31">
        <w:t>without assistance from the network</w:t>
      </w:r>
      <w:r w:rsidRPr="00204E31">
        <w:rPr>
          <w:rFonts w:eastAsia="MS Mincho"/>
        </w:rPr>
        <w:t xml:space="preserve"> to the E-SMLC for computation of a lo</w:t>
      </w:r>
      <w:r w:rsidR="002573E8" w:rsidRPr="00204E31">
        <w:rPr>
          <w:rFonts w:eastAsia="MS Mincho"/>
        </w:rPr>
        <w:t>cation estimate by the network.</w:t>
      </w:r>
    </w:p>
    <w:p w:rsidR="00836067" w:rsidRPr="00204E31" w:rsidRDefault="002573E8" w:rsidP="00836067">
      <w:pPr>
        <w:pStyle w:val="Heading3"/>
      </w:pPr>
      <w:bookmarkStart w:id="581" w:name="_Toc12401924"/>
      <w:bookmarkStart w:id="582" w:name="_Toc37259790"/>
      <w:r w:rsidRPr="00204E31">
        <w:t>8.8</w:t>
      </w:r>
      <w:r w:rsidR="00836067" w:rsidRPr="00204E31">
        <w:t>.2</w:t>
      </w:r>
      <w:r w:rsidR="00836067" w:rsidRPr="00204E31">
        <w:tab/>
        <w:t>Information to be transferred between E-UTRAN Elements</w:t>
      </w:r>
      <w:bookmarkEnd w:id="581"/>
      <w:bookmarkEnd w:id="582"/>
    </w:p>
    <w:p w:rsidR="00836067" w:rsidRPr="00204E31" w:rsidRDefault="00836067" w:rsidP="00836067">
      <w:r w:rsidRPr="00204E31">
        <w:t xml:space="preserve">This </w:t>
      </w:r>
      <w:r w:rsidR="00204E31">
        <w:t>clause</w:t>
      </w:r>
      <w:r w:rsidRPr="00204E31">
        <w:t xml:space="preserve"> defines the information (e.g., position, measurement data) that may be transferred between E-UTRAN elements.</w:t>
      </w:r>
    </w:p>
    <w:p w:rsidR="00836067" w:rsidRPr="00204E31" w:rsidRDefault="002573E8" w:rsidP="00836067">
      <w:pPr>
        <w:pStyle w:val="Heading4"/>
      </w:pPr>
      <w:bookmarkStart w:id="583" w:name="_Toc12401925"/>
      <w:bookmarkStart w:id="584" w:name="_Toc37259791"/>
      <w:r w:rsidRPr="00204E31">
        <w:t>8.8</w:t>
      </w:r>
      <w:r w:rsidR="00836067" w:rsidRPr="00204E31">
        <w:t>.2.1</w:t>
      </w:r>
      <w:r w:rsidR="00836067" w:rsidRPr="00204E31">
        <w:tab/>
        <w:t>Information that may be transferred from the UE to E-SMLC</w:t>
      </w:r>
      <w:bookmarkEnd w:id="583"/>
      <w:bookmarkEnd w:id="584"/>
    </w:p>
    <w:p w:rsidR="00836067" w:rsidRPr="00204E31" w:rsidRDefault="00836067" w:rsidP="00836067">
      <w:r w:rsidRPr="00204E31">
        <w:t>The information transferred from the UE to the E-SMLC consists of capability information and location measurements or UE position. The information that may be signalled from the UE to the SMLC is summarized in Table 8.</w:t>
      </w:r>
      <w:r w:rsidR="002573E8" w:rsidRPr="00204E31">
        <w:t>8</w:t>
      </w:r>
      <w:r w:rsidRPr="00204E31">
        <w:t>.2.1-1.</w:t>
      </w:r>
    </w:p>
    <w:p w:rsidR="00836067" w:rsidRPr="00204E31" w:rsidRDefault="00836067" w:rsidP="002573E8">
      <w:pPr>
        <w:pStyle w:val="TH"/>
      </w:pPr>
      <w:r w:rsidRPr="00204E31">
        <w:t xml:space="preserve">Table </w:t>
      </w:r>
      <w:r w:rsidR="002573E8" w:rsidRPr="00204E31">
        <w:t>8.8</w:t>
      </w:r>
      <w:r w:rsidRPr="00204E31">
        <w:t>.2.1-1: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204E31" w:rsidRPr="00204E31" w:rsidTr="006818EA">
        <w:trPr>
          <w:jc w:val="center"/>
        </w:trPr>
        <w:tc>
          <w:tcPr>
            <w:tcW w:w="4748" w:type="dxa"/>
            <w:vAlign w:val="center"/>
          </w:tcPr>
          <w:p w:rsidR="00836067" w:rsidRPr="00204E31" w:rsidRDefault="00836067" w:rsidP="002573E8">
            <w:pPr>
              <w:pStyle w:val="TAH"/>
              <w:rPr>
                <w:lang w:val="en-GB" w:eastAsia="ja-JP"/>
              </w:rPr>
            </w:pPr>
            <w:r w:rsidRPr="00204E31">
              <w:rPr>
                <w:lang w:val="en-GB" w:eastAsia="ja-JP"/>
              </w:rPr>
              <w:t>Information</w:t>
            </w:r>
          </w:p>
        </w:tc>
        <w:tc>
          <w:tcPr>
            <w:tcW w:w="1329" w:type="dxa"/>
            <w:vAlign w:val="center"/>
          </w:tcPr>
          <w:p w:rsidR="00836067" w:rsidRPr="00204E31" w:rsidRDefault="00836067" w:rsidP="002573E8">
            <w:pPr>
              <w:pStyle w:val="TAH"/>
              <w:rPr>
                <w:lang w:val="en-GB" w:eastAsia="ja-JP"/>
              </w:rPr>
            </w:pPr>
            <w:r w:rsidRPr="00204E31">
              <w:rPr>
                <w:lang w:val="en-GB" w:eastAsia="ja-JP"/>
              </w:rPr>
              <w:t>UE</w:t>
            </w:r>
            <w:r w:rsidRPr="00204E31">
              <w:rPr>
                <w:lang w:val="en-GB" w:eastAsia="ja-JP"/>
              </w:rPr>
              <w:noBreakHyphen/>
              <w:t>Assisted</w:t>
            </w:r>
          </w:p>
        </w:tc>
        <w:tc>
          <w:tcPr>
            <w:tcW w:w="1642" w:type="dxa"/>
            <w:vAlign w:val="center"/>
          </w:tcPr>
          <w:p w:rsidR="00836067" w:rsidRPr="00204E31" w:rsidRDefault="00836067" w:rsidP="002573E8">
            <w:pPr>
              <w:pStyle w:val="TAH"/>
              <w:rPr>
                <w:lang w:val="en-GB" w:eastAsia="ja-JP"/>
              </w:rPr>
            </w:pPr>
            <w:r w:rsidRPr="00204E31">
              <w:rPr>
                <w:lang w:val="en-GB" w:eastAsia="ja-JP"/>
              </w:rPr>
              <w:t>Standalone</w:t>
            </w:r>
          </w:p>
        </w:tc>
      </w:tr>
      <w:tr w:rsidR="00204E31" w:rsidRPr="00204E31" w:rsidTr="006818EA">
        <w:trPr>
          <w:jc w:val="center"/>
        </w:trPr>
        <w:tc>
          <w:tcPr>
            <w:tcW w:w="4748" w:type="dxa"/>
          </w:tcPr>
          <w:p w:rsidR="00836067" w:rsidRPr="00204E31" w:rsidRDefault="00836067" w:rsidP="006818EA">
            <w:pPr>
              <w:keepNext/>
              <w:keepLines/>
              <w:spacing w:after="0"/>
              <w:rPr>
                <w:rFonts w:ascii="Arial" w:hAnsi="Arial"/>
                <w:b/>
                <w:sz w:val="18"/>
              </w:rPr>
            </w:pPr>
            <w:r w:rsidRPr="00204E31">
              <w:rPr>
                <w:rFonts w:ascii="Arial" w:hAnsi="Arial"/>
                <w:b/>
                <w:sz w:val="18"/>
              </w:rPr>
              <w:t>Bluetooth Location Information</w:t>
            </w:r>
          </w:p>
        </w:tc>
        <w:tc>
          <w:tcPr>
            <w:tcW w:w="1329" w:type="dxa"/>
            <w:vAlign w:val="center"/>
          </w:tcPr>
          <w:p w:rsidR="00836067" w:rsidRPr="00204E31" w:rsidRDefault="00836067" w:rsidP="006818EA">
            <w:pPr>
              <w:keepNext/>
              <w:keepLines/>
              <w:spacing w:after="0"/>
              <w:jc w:val="center"/>
              <w:rPr>
                <w:rFonts w:ascii="Arial" w:hAnsi="Arial"/>
                <w:sz w:val="18"/>
              </w:rPr>
            </w:pPr>
          </w:p>
        </w:tc>
        <w:tc>
          <w:tcPr>
            <w:tcW w:w="1642" w:type="dxa"/>
            <w:vAlign w:val="center"/>
          </w:tcPr>
          <w:p w:rsidR="00836067" w:rsidRPr="00204E31" w:rsidRDefault="00836067" w:rsidP="006818EA">
            <w:pPr>
              <w:keepNext/>
              <w:keepLines/>
              <w:spacing w:after="0"/>
              <w:jc w:val="center"/>
              <w:rPr>
                <w:rFonts w:ascii="Arial" w:hAnsi="Arial"/>
                <w:sz w:val="18"/>
              </w:rPr>
            </w:pPr>
          </w:p>
        </w:tc>
      </w:tr>
      <w:tr w:rsidR="00204E31" w:rsidRPr="00204E31" w:rsidTr="006818EA">
        <w:trPr>
          <w:jc w:val="center"/>
        </w:trPr>
        <w:tc>
          <w:tcPr>
            <w:tcW w:w="4748" w:type="dxa"/>
          </w:tcPr>
          <w:p w:rsidR="002573E8" w:rsidRPr="00204E31" w:rsidRDefault="002573E8" w:rsidP="006818EA">
            <w:pPr>
              <w:keepNext/>
              <w:keepLines/>
              <w:spacing w:after="0"/>
              <w:ind w:left="720"/>
              <w:rPr>
                <w:rFonts w:ascii="Arial" w:hAnsi="Arial"/>
                <w:sz w:val="18"/>
              </w:rPr>
            </w:pPr>
            <w:r w:rsidRPr="00204E31">
              <w:rPr>
                <w:rFonts w:ascii="Arial" w:hAnsi="Arial"/>
                <w:sz w:val="18"/>
              </w:rPr>
              <w:t>MAC Address</w:t>
            </w:r>
          </w:p>
        </w:tc>
        <w:tc>
          <w:tcPr>
            <w:tcW w:w="1329" w:type="dxa"/>
            <w:vAlign w:val="center"/>
          </w:tcPr>
          <w:p w:rsidR="002573E8" w:rsidRPr="00204E31" w:rsidRDefault="002573E8" w:rsidP="006818EA">
            <w:pPr>
              <w:keepNext/>
              <w:keepLines/>
              <w:spacing w:after="0"/>
              <w:jc w:val="center"/>
              <w:rPr>
                <w:rFonts w:ascii="Arial" w:hAnsi="Arial"/>
                <w:sz w:val="18"/>
              </w:rPr>
            </w:pPr>
            <w:r w:rsidRPr="00204E31">
              <w:rPr>
                <w:rFonts w:ascii="Arial" w:hAnsi="Arial"/>
                <w:sz w:val="18"/>
              </w:rPr>
              <w:t>Yes</w:t>
            </w:r>
          </w:p>
        </w:tc>
        <w:tc>
          <w:tcPr>
            <w:tcW w:w="1642" w:type="dxa"/>
            <w:vAlign w:val="center"/>
          </w:tcPr>
          <w:p w:rsidR="002573E8" w:rsidRPr="00204E31" w:rsidRDefault="002573E8" w:rsidP="006818EA">
            <w:pPr>
              <w:keepNext/>
              <w:keepLines/>
              <w:spacing w:after="0"/>
              <w:jc w:val="center"/>
              <w:rPr>
                <w:rFonts w:ascii="Arial" w:hAnsi="Arial"/>
                <w:sz w:val="18"/>
              </w:rPr>
            </w:pPr>
            <w:r w:rsidRPr="00204E31">
              <w:rPr>
                <w:rFonts w:ascii="Arial" w:hAnsi="Arial"/>
                <w:sz w:val="18"/>
              </w:rPr>
              <w:t>No</w:t>
            </w:r>
          </w:p>
        </w:tc>
      </w:tr>
      <w:tr w:rsidR="00204E31" w:rsidRPr="00204E31" w:rsidTr="006818EA">
        <w:trPr>
          <w:jc w:val="center"/>
        </w:trPr>
        <w:tc>
          <w:tcPr>
            <w:tcW w:w="4748" w:type="dxa"/>
          </w:tcPr>
          <w:p w:rsidR="002573E8" w:rsidRPr="00204E31" w:rsidRDefault="002573E8" w:rsidP="006818EA">
            <w:pPr>
              <w:keepNext/>
              <w:keepLines/>
              <w:spacing w:after="0"/>
              <w:ind w:left="720"/>
              <w:rPr>
                <w:rFonts w:ascii="Arial" w:hAnsi="Arial"/>
                <w:sz w:val="18"/>
              </w:rPr>
            </w:pPr>
            <w:r w:rsidRPr="00204E31">
              <w:rPr>
                <w:rFonts w:ascii="Arial" w:hAnsi="Arial"/>
                <w:sz w:val="18"/>
              </w:rPr>
              <w:t>Received Signal Strength (RSSI)</w:t>
            </w:r>
          </w:p>
        </w:tc>
        <w:tc>
          <w:tcPr>
            <w:tcW w:w="1329" w:type="dxa"/>
            <w:vAlign w:val="center"/>
          </w:tcPr>
          <w:p w:rsidR="002573E8" w:rsidRPr="00204E31" w:rsidRDefault="002573E8" w:rsidP="006818EA">
            <w:pPr>
              <w:keepNext/>
              <w:keepLines/>
              <w:spacing w:after="0"/>
              <w:jc w:val="center"/>
              <w:rPr>
                <w:rFonts w:ascii="Arial" w:hAnsi="Arial"/>
                <w:sz w:val="18"/>
              </w:rPr>
            </w:pPr>
            <w:r w:rsidRPr="00204E31">
              <w:rPr>
                <w:rFonts w:ascii="Arial" w:hAnsi="Arial"/>
                <w:sz w:val="18"/>
              </w:rPr>
              <w:t>Yes</w:t>
            </w:r>
          </w:p>
        </w:tc>
        <w:tc>
          <w:tcPr>
            <w:tcW w:w="1642" w:type="dxa"/>
            <w:vAlign w:val="center"/>
          </w:tcPr>
          <w:p w:rsidR="002573E8" w:rsidRPr="00204E31" w:rsidRDefault="002573E8" w:rsidP="006818EA">
            <w:pPr>
              <w:keepNext/>
              <w:keepLines/>
              <w:spacing w:after="0"/>
              <w:jc w:val="center"/>
              <w:rPr>
                <w:rFonts w:ascii="Arial" w:hAnsi="Arial"/>
                <w:sz w:val="18"/>
              </w:rPr>
            </w:pPr>
            <w:r w:rsidRPr="00204E31">
              <w:rPr>
                <w:rFonts w:ascii="Arial" w:hAnsi="Arial"/>
                <w:sz w:val="18"/>
              </w:rPr>
              <w:t>No</w:t>
            </w:r>
          </w:p>
        </w:tc>
      </w:tr>
      <w:tr w:rsidR="00204E31" w:rsidRPr="00204E31" w:rsidTr="006818EA">
        <w:trPr>
          <w:jc w:val="center"/>
        </w:trPr>
        <w:tc>
          <w:tcPr>
            <w:tcW w:w="4748" w:type="dxa"/>
          </w:tcPr>
          <w:p w:rsidR="002573E8" w:rsidRPr="00204E31" w:rsidRDefault="002573E8" w:rsidP="006818EA">
            <w:pPr>
              <w:keepNext/>
              <w:keepLines/>
              <w:spacing w:after="0"/>
              <w:ind w:left="720"/>
              <w:rPr>
                <w:rFonts w:ascii="Arial" w:hAnsi="Arial"/>
                <w:sz w:val="18"/>
              </w:rPr>
            </w:pPr>
            <w:r w:rsidRPr="00204E31">
              <w:rPr>
                <w:rFonts w:ascii="Arial" w:hAnsi="Arial"/>
                <w:sz w:val="18"/>
              </w:rPr>
              <w:t>Time Stamp</w:t>
            </w:r>
          </w:p>
        </w:tc>
        <w:tc>
          <w:tcPr>
            <w:tcW w:w="1329" w:type="dxa"/>
            <w:vAlign w:val="center"/>
          </w:tcPr>
          <w:p w:rsidR="002573E8" w:rsidRPr="00204E31" w:rsidRDefault="002573E8" w:rsidP="006818EA">
            <w:pPr>
              <w:keepNext/>
              <w:keepLines/>
              <w:spacing w:after="0"/>
              <w:jc w:val="center"/>
              <w:rPr>
                <w:rFonts w:ascii="Arial" w:hAnsi="Arial"/>
                <w:sz w:val="18"/>
              </w:rPr>
            </w:pPr>
            <w:r w:rsidRPr="00204E31">
              <w:rPr>
                <w:rFonts w:ascii="Arial" w:hAnsi="Arial"/>
                <w:sz w:val="18"/>
              </w:rPr>
              <w:t>Yes</w:t>
            </w:r>
          </w:p>
        </w:tc>
        <w:tc>
          <w:tcPr>
            <w:tcW w:w="1642" w:type="dxa"/>
            <w:vAlign w:val="center"/>
          </w:tcPr>
          <w:p w:rsidR="002573E8" w:rsidRPr="00204E31" w:rsidRDefault="002573E8" w:rsidP="006818EA">
            <w:pPr>
              <w:keepNext/>
              <w:keepLines/>
              <w:spacing w:after="0"/>
              <w:jc w:val="center"/>
              <w:rPr>
                <w:rFonts w:ascii="Arial" w:hAnsi="Arial"/>
                <w:sz w:val="18"/>
              </w:rPr>
            </w:pPr>
            <w:r w:rsidRPr="00204E31">
              <w:rPr>
                <w:rFonts w:ascii="Arial" w:hAnsi="Arial"/>
                <w:sz w:val="18"/>
              </w:rPr>
              <w:t>No</w:t>
            </w:r>
          </w:p>
        </w:tc>
      </w:tr>
      <w:tr w:rsidR="00204E31" w:rsidRPr="00204E31" w:rsidTr="006818EA">
        <w:trPr>
          <w:jc w:val="center"/>
        </w:trPr>
        <w:tc>
          <w:tcPr>
            <w:tcW w:w="4748" w:type="dxa"/>
          </w:tcPr>
          <w:p w:rsidR="002573E8" w:rsidRPr="00204E31" w:rsidRDefault="002573E8" w:rsidP="006818EA">
            <w:pPr>
              <w:keepNext/>
              <w:keepLines/>
              <w:spacing w:after="0"/>
              <w:ind w:left="720"/>
              <w:rPr>
                <w:rFonts w:ascii="Arial" w:hAnsi="Arial"/>
                <w:sz w:val="18"/>
              </w:rPr>
            </w:pPr>
            <w:r w:rsidRPr="00204E31">
              <w:rPr>
                <w:rFonts w:ascii="Arial" w:hAnsi="Arial"/>
                <w:sz w:val="18"/>
              </w:rPr>
              <w:t>Measurement characteristics</w:t>
            </w:r>
          </w:p>
        </w:tc>
        <w:tc>
          <w:tcPr>
            <w:tcW w:w="1329" w:type="dxa"/>
            <w:vAlign w:val="center"/>
          </w:tcPr>
          <w:p w:rsidR="002573E8" w:rsidRPr="00204E31" w:rsidRDefault="002573E8" w:rsidP="006818EA">
            <w:pPr>
              <w:keepNext/>
              <w:keepLines/>
              <w:spacing w:after="0"/>
              <w:jc w:val="center"/>
              <w:rPr>
                <w:rFonts w:ascii="Arial" w:hAnsi="Arial"/>
                <w:sz w:val="18"/>
              </w:rPr>
            </w:pPr>
            <w:r w:rsidRPr="00204E31">
              <w:rPr>
                <w:rFonts w:ascii="Arial" w:hAnsi="Arial"/>
                <w:sz w:val="18"/>
              </w:rPr>
              <w:t>Yes</w:t>
            </w:r>
          </w:p>
        </w:tc>
        <w:tc>
          <w:tcPr>
            <w:tcW w:w="1642" w:type="dxa"/>
            <w:vAlign w:val="center"/>
          </w:tcPr>
          <w:p w:rsidR="002573E8" w:rsidRPr="00204E31" w:rsidRDefault="002573E8" w:rsidP="006818EA">
            <w:pPr>
              <w:keepNext/>
              <w:keepLines/>
              <w:spacing w:after="0"/>
              <w:jc w:val="center"/>
              <w:rPr>
                <w:rFonts w:ascii="Arial" w:hAnsi="Arial"/>
                <w:sz w:val="18"/>
              </w:rPr>
            </w:pPr>
            <w:r w:rsidRPr="00204E31">
              <w:rPr>
                <w:rFonts w:ascii="Arial" w:hAnsi="Arial"/>
                <w:sz w:val="18"/>
              </w:rPr>
              <w:t>No</w:t>
            </w:r>
          </w:p>
        </w:tc>
      </w:tr>
      <w:tr w:rsidR="00204E31" w:rsidRPr="00204E31" w:rsidTr="006818EA">
        <w:trPr>
          <w:jc w:val="center"/>
        </w:trPr>
        <w:tc>
          <w:tcPr>
            <w:tcW w:w="4748" w:type="dxa"/>
          </w:tcPr>
          <w:p w:rsidR="002573E8" w:rsidRPr="00204E31" w:rsidRDefault="002573E8" w:rsidP="006818EA">
            <w:pPr>
              <w:keepNext/>
              <w:keepLines/>
              <w:spacing w:after="0"/>
              <w:rPr>
                <w:rFonts w:ascii="Arial" w:hAnsi="Arial"/>
                <w:b/>
                <w:sz w:val="18"/>
              </w:rPr>
            </w:pPr>
            <w:r w:rsidRPr="00204E31">
              <w:rPr>
                <w:rFonts w:ascii="Arial" w:hAnsi="Arial"/>
                <w:b/>
                <w:sz w:val="18"/>
              </w:rPr>
              <w:t>UE Location Information</w:t>
            </w:r>
          </w:p>
        </w:tc>
        <w:tc>
          <w:tcPr>
            <w:tcW w:w="1329" w:type="dxa"/>
            <w:vAlign w:val="center"/>
          </w:tcPr>
          <w:p w:rsidR="002573E8" w:rsidRPr="00204E31" w:rsidRDefault="002573E8" w:rsidP="006818EA">
            <w:pPr>
              <w:keepNext/>
              <w:keepLines/>
              <w:spacing w:after="0"/>
              <w:jc w:val="center"/>
              <w:rPr>
                <w:rFonts w:ascii="Arial" w:hAnsi="Arial"/>
                <w:sz w:val="18"/>
              </w:rPr>
            </w:pPr>
          </w:p>
        </w:tc>
        <w:tc>
          <w:tcPr>
            <w:tcW w:w="1642" w:type="dxa"/>
            <w:vAlign w:val="center"/>
          </w:tcPr>
          <w:p w:rsidR="002573E8" w:rsidRPr="00204E31" w:rsidRDefault="002573E8" w:rsidP="006818EA">
            <w:pPr>
              <w:keepNext/>
              <w:keepLines/>
              <w:spacing w:after="0"/>
              <w:jc w:val="center"/>
              <w:rPr>
                <w:rFonts w:ascii="Arial" w:hAnsi="Arial"/>
                <w:sz w:val="18"/>
              </w:rPr>
            </w:pPr>
          </w:p>
        </w:tc>
      </w:tr>
      <w:tr w:rsidR="00204E31" w:rsidRPr="00204E31" w:rsidTr="006818EA">
        <w:trPr>
          <w:jc w:val="center"/>
        </w:trPr>
        <w:tc>
          <w:tcPr>
            <w:tcW w:w="4748" w:type="dxa"/>
          </w:tcPr>
          <w:p w:rsidR="002573E8" w:rsidRPr="00204E31" w:rsidRDefault="002573E8" w:rsidP="006818EA">
            <w:pPr>
              <w:keepNext/>
              <w:keepLines/>
              <w:spacing w:after="0"/>
              <w:ind w:left="360"/>
              <w:rPr>
                <w:rFonts w:ascii="Arial" w:hAnsi="Arial"/>
                <w:sz w:val="18"/>
              </w:rPr>
            </w:pPr>
            <w:r w:rsidRPr="00204E31">
              <w:rPr>
                <w:rFonts w:ascii="Arial" w:hAnsi="Arial"/>
                <w:sz w:val="18"/>
              </w:rPr>
              <w:t>UE position estimate with uncertainty shape</w:t>
            </w:r>
          </w:p>
        </w:tc>
        <w:tc>
          <w:tcPr>
            <w:tcW w:w="1329" w:type="dxa"/>
            <w:vAlign w:val="center"/>
          </w:tcPr>
          <w:p w:rsidR="002573E8" w:rsidRPr="00204E31" w:rsidRDefault="002573E8" w:rsidP="006818EA">
            <w:pPr>
              <w:keepNext/>
              <w:keepLines/>
              <w:spacing w:after="0"/>
              <w:jc w:val="center"/>
              <w:rPr>
                <w:rFonts w:ascii="Arial" w:hAnsi="Arial"/>
                <w:sz w:val="18"/>
              </w:rPr>
            </w:pPr>
            <w:r w:rsidRPr="00204E31">
              <w:rPr>
                <w:rFonts w:ascii="Arial" w:hAnsi="Arial"/>
                <w:sz w:val="18"/>
              </w:rPr>
              <w:t>No</w:t>
            </w:r>
          </w:p>
        </w:tc>
        <w:tc>
          <w:tcPr>
            <w:tcW w:w="1642" w:type="dxa"/>
            <w:vAlign w:val="center"/>
          </w:tcPr>
          <w:p w:rsidR="002573E8" w:rsidRPr="00204E31" w:rsidRDefault="002573E8" w:rsidP="006818EA">
            <w:pPr>
              <w:keepNext/>
              <w:keepLines/>
              <w:spacing w:after="0"/>
              <w:jc w:val="center"/>
              <w:rPr>
                <w:rFonts w:ascii="Arial" w:hAnsi="Arial"/>
                <w:sz w:val="18"/>
              </w:rPr>
            </w:pPr>
            <w:r w:rsidRPr="00204E31">
              <w:rPr>
                <w:rFonts w:ascii="Arial" w:hAnsi="Arial"/>
                <w:sz w:val="18"/>
              </w:rPr>
              <w:t>Yes</w:t>
            </w:r>
          </w:p>
        </w:tc>
      </w:tr>
      <w:tr w:rsidR="00204E31" w:rsidRPr="00204E31" w:rsidTr="006818EA">
        <w:trPr>
          <w:jc w:val="center"/>
        </w:trPr>
        <w:tc>
          <w:tcPr>
            <w:tcW w:w="4748" w:type="dxa"/>
          </w:tcPr>
          <w:p w:rsidR="002573E8" w:rsidRPr="00204E31" w:rsidRDefault="002573E8" w:rsidP="006818EA">
            <w:pPr>
              <w:keepNext/>
              <w:keepLines/>
              <w:spacing w:after="0"/>
              <w:ind w:left="360"/>
              <w:rPr>
                <w:rFonts w:ascii="Arial" w:hAnsi="Arial"/>
                <w:sz w:val="18"/>
              </w:rPr>
            </w:pPr>
            <w:r w:rsidRPr="00204E31">
              <w:rPr>
                <w:rFonts w:ascii="Arial" w:hAnsi="Arial"/>
                <w:sz w:val="18"/>
              </w:rPr>
              <w:t>Position Time Stamp</w:t>
            </w:r>
          </w:p>
        </w:tc>
        <w:tc>
          <w:tcPr>
            <w:tcW w:w="1329" w:type="dxa"/>
            <w:vAlign w:val="center"/>
          </w:tcPr>
          <w:p w:rsidR="002573E8" w:rsidRPr="00204E31" w:rsidRDefault="002573E8" w:rsidP="006818EA">
            <w:pPr>
              <w:keepNext/>
              <w:keepLines/>
              <w:spacing w:after="0"/>
              <w:jc w:val="center"/>
              <w:rPr>
                <w:rFonts w:ascii="Arial" w:hAnsi="Arial"/>
                <w:sz w:val="18"/>
              </w:rPr>
            </w:pPr>
            <w:r w:rsidRPr="00204E31">
              <w:rPr>
                <w:rFonts w:ascii="Arial" w:hAnsi="Arial"/>
                <w:sz w:val="18"/>
              </w:rPr>
              <w:t>No</w:t>
            </w:r>
          </w:p>
        </w:tc>
        <w:tc>
          <w:tcPr>
            <w:tcW w:w="1642" w:type="dxa"/>
            <w:vAlign w:val="center"/>
          </w:tcPr>
          <w:p w:rsidR="002573E8" w:rsidRPr="00204E31" w:rsidRDefault="002573E8" w:rsidP="006818EA">
            <w:pPr>
              <w:keepNext/>
              <w:keepLines/>
              <w:spacing w:after="0"/>
              <w:jc w:val="center"/>
              <w:rPr>
                <w:rFonts w:ascii="Arial" w:hAnsi="Arial"/>
                <w:sz w:val="18"/>
              </w:rPr>
            </w:pPr>
            <w:r w:rsidRPr="00204E31">
              <w:rPr>
                <w:rFonts w:ascii="Arial" w:hAnsi="Arial"/>
                <w:sz w:val="18"/>
              </w:rPr>
              <w:t>Yes</w:t>
            </w:r>
          </w:p>
        </w:tc>
      </w:tr>
      <w:tr w:rsidR="002573E8" w:rsidRPr="00204E31" w:rsidTr="006818EA">
        <w:trPr>
          <w:jc w:val="center"/>
        </w:trPr>
        <w:tc>
          <w:tcPr>
            <w:tcW w:w="4748" w:type="dxa"/>
          </w:tcPr>
          <w:p w:rsidR="002573E8" w:rsidRPr="00204E31" w:rsidRDefault="002573E8" w:rsidP="006818EA">
            <w:pPr>
              <w:keepNext/>
              <w:keepLines/>
              <w:spacing w:after="0"/>
              <w:ind w:left="360"/>
              <w:rPr>
                <w:rFonts w:ascii="Arial" w:hAnsi="Arial"/>
                <w:sz w:val="18"/>
              </w:rPr>
            </w:pPr>
            <w:r w:rsidRPr="00204E31">
              <w:rPr>
                <w:rFonts w:ascii="Arial" w:hAnsi="Arial"/>
                <w:sz w:val="18"/>
              </w:rPr>
              <w:t>Location Source (method(s) used to compute location)</w:t>
            </w:r>
          </w:p>
        </w:tc>
        <w:tc>
          <w:tcPr>
            <w:tcW w:w="1329" w:type="dxa"/>
            <w:vAlign w:val="center"/>
          </w:tcPr>
          <w:p w:rsidR="002573E8" w:rsidRPr="00204E31" w:rsidRDefault="002573E8" w:rsidP="006818EA">
            <w:pPr>
              <w:keepNext/>
              <w:keepLines/>
              <w:spacing w:after="0"/>
              <w:jc w:val="center"/>
              <w:rPr>
                <w:rFonts w:ascii="Arial" w:hAnsi="Arial"/>
                <w:sz w:val="18"/>
              </w:rPr>
            </w:pPr>
            <w:r w:rsidRPr="00204E31">
              <w:rPr>
                <w:rFonts w:ascii="Arial" w:hAnsi="Arial"/>
                <w:sz w:val="18"/>
              </w:rPr>
              <w:t>No</w:t>
            </w:r>
          </w:p>
        </w:tc>
        <w:tc>
          <w:tcPr>
            <w:tcW w:w="1642" w:type="dxa"/>
            <w:vAlign w:val="center"/>
          </w:tcPr>
          <w:p w:rsidR="002573E8" w:rsidRPr="00204E31" w:rsidRDefault="002573E8" w:rsidP="006818EA">
            <w:pPr>
              <w:keepNext/>
              <w:keepLines/>
              <w:spacing w:after="0"/>
              <w:jc w:val="center"/>
              <w:rPr>
                <w:rFonts w:ascii="Arial" w:hAnsi="Arial"/>
                <w:sz w:val="18"/>
              </w:rPr>
            </w:pPr>
            <w:r w:rsidRPr="00204E31">
              <w:rPr>
                <w:rFonts w:ascii="Arial" w:hAnsi="Arial"/>
                <w:sz w:val="18"/>
              </w:rPr>
              <w:t>Yes</w:t>
            </w:r>
          </w:p>
        </w:tc>
      </w:tr>
    </w:tbl>
    <w:p w:rsidR="00836067" w:rsidRPr="00204E31" w:rsidRDefault="00836067" w:rsidP="00836067"/>
    <w:p w:rsidR="00836067" w:rsidRPr="00204E31" w:rsidRDefault="002573E8" w:rsidP="00836067">
      <w:pPr>
        <w:pStyle w:val="Heading5"/>
      </w:pPr>
      <w:bookmarkStart w:id="585" w:name="_Toc12401926"/>
      <w:bookmarkStart w:id="586" w:name="_Toc37259792"/>
      <w:r w:rsidRPr="00204E31">
        <w:t>8.8</w:t>
      </w:r>
      <w:r w:rsidR="00836067" w:rsidRPr="00204E31">
        <w:t>.2.1.1</w:t>
      </w:r>
      <w:r w:rsidR="00836067" w:rsidRPr="00204E31">
        <w:tab/>
        <w:t>Standalone mode</w:t>
      </w:r>
      <w:bookmarkEnd w:id="585"/>
      <w:bookmarkEnd w:id="586"/>
    </w:p>
    <w:p w:rsidR="00836067" w:rsidRPr="00204E31" w:rsidRDefault="00836067" w:rsidP="00836067">
      <w:r w:rsidRPr="00204E31">
        <w:t>In Standalone mode, the UE reports the latitude, longitude and possibly altitude, together with an estimate of the locatio</w:t>
      </w:r>
      <w:r w:rsidR="00D61687" w:rsidRPr="00204E31">
        <w:t>n uncertainty, if available.</w:t>
      </w:r>
    </w:p>
    <w:p w:rsidR="00836067" w:rsidRPr="00204E31" w:rsidRDefault="00836067" w:rsidP="00836067">
      <w:r w:rsidRPr="00204E31">
        <w:t>The UE should also report an indication of Bluetooth method and possibly other location methods have been used to calculate a fix.</w:t>
      </w:r>
    </w:p>
    <w:p w:rsidR="00836067" w:rsidRPr="00204E31" w:rsidRDefault="00836067" w:rsidP="00836067">
      <w:pPr>
        <w:pStyle w:val="Heading5"/>
      </w:pPr>
      <w:bookmarkStart w:id="587" w:name="_Toc12401927"/>
      <w:bookmarkStart w:id="588" w:name="_Toc37259793"/>
      <w:r w:rsidRPr="00204E31">
        <w:t>8.</w:t>
      </w:r>
      <w:r w:rsidR="002573E8" w:rsidRPr="00204E31">
        <w:t>8</w:t>
      </w:r>
      <w:r w:rsidRPr="00204E31">
        <w:t>.2.1.2</w:t>
      </w:r>
      <w:r w:rsidRPr="00204E31">
        <w:tab/>
        <w:t>UE-assisted mode</w:t>
      </w:r>
      <w:bookmarkEnd w:id="587"/>
      <w:bookmarkEnd w:id="588"/>
    </w:p>
    <w:p w:rsidR="00836067" w:rsidRPr="00204E31" w:rsidRDefault="00836067" w:rsidP="00836067">
      <w:r w:rsidRPr="00204E31">
        <w:t>In UE-assisted mode, the UE should report:</w:t>
      </w:r>
    </w:p>
    <w:p w:rsidR="002573E8" w:rsidRPr="00204E31" w:rsidRDefault="002573E8" w:rsidP="002573E8">
      <w:pPr>
        <w:pStyle w:val="B1"/>
      </w:pPr>
      <w:r w:rsidRPr="00204E31">
        <w:t>-</w:t>
      </w:r>
      <w:r w:rsidRPr="00204E31">
        <w:tab/>
        <w:t>The MAC addresses of the measured Bluetooth beacons and associated RSSI.</w:t>
      </w:r>
    </w:p>
    <w:p w:rsidR="00836067" w:rsidRPr="00204E31" w:rsidRDefault="002573E8" w:rsidP="00836067">
      <w:pPr>
        <w:pStyle w:val="Heading3"/>
      </w:pPr>
      <w:bookmarkStart w:id="589" w:name="_Toc12401928"/>
      <w:bookmarkStart w:id="590" w:name="_Toc37259794"/>
      <w:r w:rsidRPr="00204E31">
        <w:t>8.8</w:t>
      </w:r>
      <w:r w:rsidR="00836067" w:rsidRPr="00204E31">
        <w:t>.3</w:t>
      </w:r>
      <w:r w:rsidR="00836067" w:rsidRPr="00204E31">
        <w:tab/>
        <w:t>Bluetooth Positioning Procedures</w:t>
      </w:r>
      <w:bookmarkEnd w:id="589"/>
      <w:bookmarkEnd w:id="590"/>
    </w:p>
    <w:p w:rsidR="00836067" w:rsidRPr="00204E31" w:rsidRDefault="002573E8" w:rsidP="00836067">
      <w:pPr>
        <w:pStyle w:val="Heading4"/>
      </w:pPr>
      <w:bookmarkStart w:id="591" w:name="_Toc12401929"/>
      <w:bookmarkStart w:id="592" w:name="_Toc37259795"/>
      <w:r w:rsidRPr="00204E31">
        <w:t>8.8</w:t>
      </w:r>
      <w:r w:rsidR="00836067" w:rsidRPr="00204E31">
        <w:t>.3.1</w:t>
      </w:r>
      <w:r w:rsidR="00836067" w:rsidRPr="00204E31">
        <w:tab/>
        <w:t>Location Information Transfer Procedure</w:t>
      </w:r>
      <w:bookmarkEnd w:id="591"/>
      <w:bookmarkEnd w:id="592"/>
    </w:p>
    <w:p w:rsidR="00836067" w:rsidRPr="00204E31" w:rsidRDefault="00836067" w:rsidP="00836067">
      <w:r w:rsidRPr="00204E31">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rsidR="00836067" w:rsidRPr="00204E31" w:rsidRDefault="002573E8" w:rsidP="00836067">
      <w:pPr>
        <w:pStyle w:val="Heading5"/>
      </w:pPr>
      <w:bookmarkStart w:id="593" w:name="_Toc12401930"/>
      <w:bookmarkStart w:id="594" w:name="_Toc37259796"/>
      <w:r w:rsidRPr="00204E31">
        <w:t>8.8</w:t>
      </w:r>
      <w:r w:rsidR="00836067" w:rsidRPr="00204E31">
        <w:t>.3.1.1</w:t>
      </w:r>
      <w:r w:rsidR="00836067" w:rsidRPr="00204E31">
        <w:tab/>
        <w:t>E-SMLC initiated Location Information Transfer Procedure</w:t>
      </w:r>
      <w:bookmarkEnd w:id="593"/>
      <w:bookmarkEnd w:id="594"/>
    </w:p>
    <w:p w:rsidR="00836067" w:rsidRPr="00204E31" w:rsidRDefault="00836067" w:rsidP="00836067">
      <w:r w:rsidRPr="00204E31">
        <w:t xml:space="preserve">Figure </w:t>
      </w:r>
      <w:r w:rsidR="002573E8" w:rsidRPr="00204E31">
        <w:t>8.8</w:t>
      </w:r>
      <w:r w:rsidRPr="00204E31">
        <w:t>.3.1.1-1 shows the Location Information Transfer operations for the Bluetooth method when the procedure is initiated by the E-SMLC.</w:t>
      </w:r>
    </w:p>
    <w:p w:rsidR="00375A39" w:rsidRPr="00204E31" w:rsidRDefault="0093310B" w:rsidP="00375A39">
      <w:pPr>
        <w:pStyle w:val="TH"/>
      </w:pPr>
      <w:r w:rsidRPr="00204E31">
        <w:object w:dxaOrig="5161" w:dyaOrig="2221">
          <v:shape id="_x0000_i1085" type="#_x0000_t75" style="width:381pt;height:163.5pt" o:ole="">
            <v:imagedata r:id="rId128" o:title=""/>
          </v:shape>
          <o:OLEObject Type="Embed" ProgID="Visio.Drawing.15" ShapeID="_x0000_i1085" DrawAspect="Content" ObjectID="_1656719350" r:id="rId129"/>
        </w:object>
      </w:r>
    </w:p>
    <w:p w:rsidR="00836067" w:rsidRPr="00204E31" w:rsidRDefault="00836067" w:rsidP="002573E8">
      <w:pPr>
        <w:pStyle w:val="TF"/>
      </w:pPr>
      <w:r w:rsidRPr="00204E31">
        <w:t xml:space="preserve">Figure </w:t>
      </w:r>
      <w:r w:rsidR="002573E8" w:rsidRPr="00204E31">
        <w:t>8.8</w:t>
      </w:r>
      <w:r w:rsidRPr="00204E31">
        <w:t>.3.1.1-1: E-SMLC-initiated</w:t>
      </w:r>
      <w:r w:rsidRPr="00204E31">
        <w:rPr>
          <w:rFonts w:cs="Arial"/>
        </w:rPr>
        <w:t xml:space="preserve"> Location Information Transfer </w:t>
      </w:r>
      <w:r w:rsidRPr="00204E31">
        <w:t>Procedure</w:t>
      </w:r>
    </w:p>
    <w:p w:rsidR="00836067" w:rsidRPr="00204E31" w:rsidRDefault="00836067" w:rsidP="002573E8">
      <w:pPr>
        <w:pStyle w:val="B1"/>
      </w:pPr>
      <w:r w:rsidRPr="00204E31">
        <w:t>(1)</w:t>
      </w:r>
      <w:r w:rsidR="002573E8" w:rsidRPr="00204E31">
        <w:tab/>
      </w:r>
      <w:r w:rsidRPr="00204E31">
        <w:t>The E-SMLC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rsidR="00836067" w:rsidRPr="00204E31" w:rsidRDefault="00836067" w:rsidP="002573E8">
      <w:pPr>
        <w:pStyle w:val="B1"/>
      </w:pPr>
      <w:r w:rsidRPr="00204E31">
        <w:t>(2)</w:t>
      </w:r>
      <w:r w:rsidRPr="00204E31">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204E31">
        <w:rPr>
          <w:lang w:eastAsia="zh-CN"/>
        </w:rPr>
        <w:t>s</w:t>
      </w:r>
      <w:r w:rsidRPr="00204E31">
        <w:t xml:space="preserve"> any information that can be provided in an LPP message of type Provide Location Information which includes a cause indication for the not provided location information.</w:t>
      </w:r>
    </w:p>
    <w:p w:rsidR="00836067" w:rsidRPr="00204E31" w:rsidRDefault="002573E8" w:rsidP="00836067">
      <w:pPr>
        <w:pStyle w:val="Heading5"/>
      </w:pPr>
      <w:bookmarkStart w:id="595" w:name="_Toc12401931"/>
      <w:bookmarkStart w:id="596" w:name="_Toc37259797"/>
      <w:r w:rsidRPr="00204E31">
        <w:t>8.8</w:t>
      </w:r>
      <w:r w:rsidR="00375A39" w:rsidRPr="00204E31">
        <w:t>.3.1.2</w:t>
      </w:r>
      <w:r w:rsidR="00375A39" w:rsidRPr="00204E31">
        <w:tab/>
      </w:r>
      <w:r w:rsidR="00836067" w:rsidRPr="00204E31">
        <w:t>UE-initiated Location Information Delivery Procedure</w:t>
      </w:r>
      <w:bookmarkEnd w:id="595"/>
      <w:bookmarkEnd w:id="596"/>
    </w:p>
    <w:p w:rsidR="00836067" w:rsidRPr="00204E31" w:rsidRDefault="00836067" w:rsidP="00836067">
      <w:r w:rsidRPr="00204E31">
        <w:t>Figure 8.</w:t>
      </w:r>
      <w:r w:rsidR="002573E8" w:rsidRPr="00204E31">
        <w:t>8</w:t>
      </w:r>
      <w:r w:rsidRPr="00204E31">
        <w:t>.3.1.2-1 shows the Location Information delivery operations for the Bluetooth method when the procedure is initiated by the UE.</w:t>
      </w:r>
    </w:p>
    <w:p w:rsidR="00375A39" w:rsidRPr="00204E31" w:rsidRDefault="00B820F1" w:rsidP="00375A39">
      <w:pPr>
        <w:pStyle w:val="TH"/>
      </w:pPr>
      <w:r w:rsidRPr="00204E31">
        <w:object w:dxaOrig="4576" w:dyaOrig="1485">
          <v:shape id="_x0000_i1086" type="#_x0000_t75" style="width:336.75pt;height:109.5pt" o:ole="">
            <v:imagedata r:id="rId130" o:title=""/>
          </v:shape>
          <o:OLEObject Type="Embed" ProgID="Visio.Drawing.15" ShapeID="_x0000_i1086" DrawAspect="Content" ObjectID="_1656719351" r:id="rId131"/>
        </w:object>
      </w:r>
    </w:p>
    <w:p w:rsidR="00836067" w:rsidRPr="00204E31" w:rsidRDefault="00836067" w:rsidP="002573E8">
      <w:pPr>
        <w:pStyle w:val="TF"/>
      </w:pPr>
      <w:r w:rsidRPr="00204E31">
        <w:t>Figure 8.</w:t>
      </w:r>
      <w:r w:rsidR="002573E8" w:rsidRPr="00204E31">
        <w:t>8</w:t>
      </w:r>
      <w:r w:rsidRPr="00204E31">
        <w:t>.3.1.2-1: UE-initiated Location Information Delivery Procedure</w:t>
      </w:r>
    </w:p>
    <w:p w:rsidR="00836067" w:rsidRPr="00204E31" w:rsidRDefault="00836067" w:rsidP="002573E8">
      <w:pPr>
        <w:pStyle w:val="B1"/>
      </w:pPr>
      <w:r w:rsidRPr="00204E31">
        <w:t>(1)</w:t>
      </w:r>
      <w:r w:rsidRPr="00204E31">
        <w:tab/>
        <w:t>The UE sends an LPP Provide Location Information message to the E-SMLC. The Provide Location Information message may include UE Bluetooth information or location estimate already available at the UE.</w:t>
      </w:r>
    </w:p>
    <w:p w:rsidR="00836067" w:rsidRPr="00204E31" w:rsidRDefault="002573E8" w:rsidP="00836067">
      <w:pPr>
        <w:pStyle w:val="Heading2"/>
      </w:pPr>
      <w:bookmarkStart w:id="597" w:name="_Toc12401932"/>
      <w:bookmarkStart w:id="598" w:name="_Toc37259798"/>
      <w:r w:rsidRPr="00204E31">
        <w:t>8.9</w:t>
      </w:r>
      <w:r w:rsidR="00836067" w:rsidRPr="00204E31">
        <w:tab/>
        <w:t>TBS positioning methods</w:t>
      </w:r>
      <w:bookmarkEnd w:id="597"/>
      <w:bookmarkEnd w:id="598"/>
    </w:p>
    <w:p w:rsidR="00836067" w:rsidRPr="00204E31" w:rsidRDefault="002573E8" w:rsidP="00836067">
      <w:pPr>
        <w:pStyle w:val="Heading3"/>
      </w:pPr>
      <w:bookmarkStart w:id="599" w:name="_Toc12401933"/>
      <w:bookmarkStart w:id="600" w:name="_Toc37259799"/>
      <w:r w:rsidRPr="00204E31">
        <w:t>8.9</w:t>
      </w:r>
      <w:r w:rsidR="00836067" w:rsidRPr="00204E31">
        <w:t>.1</w:t>
      </w:r>
      <w:r w:rsidR="00836067" w:rsidRPr="00204E31">
        <w:tab/>
        <w:t>General</w:t>
      </w:r>
      <w:bookmarkEnd w:id="599"/>
      <w:bookmarkEnd w:id="600"/>
    </w:p>
    <w:p w:rsidR="00836067" w:rsidRPr="00204E31" w:rsidRDefault="00836067" w:rsidP="00836067">
      <w:r w:rsidRPr="00204E31">
        <w:t>Terrestrial Beacon Systems (TBS) is the standard generic term for a network of ground-based transmitters broadcasting signals for geo-spatial positioning with wide-area or regional coverage. The following TBSs are supported in this version of the specification:</w:t>
      </w:r>
    </w:p>
    <w:p w:rsidR="00203869" w:rsidRPr="00204E31" w:rsidRDefault="002573E8" w:rsidP="00203869">
      <w:pPr>
        <w:pStyle w:val="B1"/>
      </w:pPr>
      <w:r w:rsidRPr="00204E31">
        <w:t>-</w:t>
      </w:r>
      <w:r w:rsidRPr="00204E31">
        <w:tab/>
        <w:t>Metropolitan Beacon Systems (MBS).</w:t>
      </w:r>
    </w:p>
    <w:p w:rsidR="002573E8" w:rsidRPr="00204E31" w:rsidRDefault="006854DC" w:rsidP="00203869">
      <w:pPr>
        <w:pStyle w:val="NO"/>
      </w:pPr>
      <w:r w:rsidRPr="00204E31">
        <w:t>NOTE:</w:t>
      </w:r>
      <w:r w:rsidR="00203869" w:rsidRPr="00204E31">
        <w:tab/>
        <w:t xml:space="preserve">PRS-based TBS is part of downlink (OTDOA) positioning and described in </w:t>
      </w:r>
      <w:r w:rsidR="00204E31">
        <w:t>clause</w:t>
      </w:r>
      <w:r w:rsidR="00203869" w:rsidRPr="00204E31">
        <w:t xml:space="preserve"> 8.2.</w:t>
      </w:r>
    </w:p>
    <w:p w:rsidR="00836067" w:rsidRPr="00204E31" w:rsidRDefault="00203869" w:rsidP="00836067">
      <w:r w:rsidRPr="00204E31">
        <w:lastRenderedPageBreak/>
        <w:t xml:space="preserve">Three </w:t>
      </w:r>
      <w:r w:rsidR="00836067" w:rsidRPr="00204E31">
        <w:t>positioning modes are supported:</w:t>
      </w:r>
    </w:p>
    <w:p w:rsidR="00203869" w:rsidRPr="00204E31" w:rsidRDefault="002573E8" w:rsidP="00203869">
      <w:pPr>
        <w:pStyle w:val="B1"/>
      </w:pPr>
      <w:r w:rsidRPr="00204E31">
        <w:t>-</w:t>
      </w:r>
      <w:r w:rsidRPr="00204E31">
        <w:tab/>
      </w:r>
      <w:r w:rsidRPr="00204E31">
        <w:rPr>
          <w:i/>
        </w:rPr>
        <w:t>UE-Assisted</w:t>
      </w:r>
      <w:r w:rsidRPr="00204E31">
        <w:t xml:space="preserve">: The UE performs TBS measurements </w:t>
      </w:r>
      <w:r w:rsidR="00203869" w:rsidRPr="00204E31">
        <w:t xml:space="preserve">with or </w:t>
      </w:r>
      <w:r w:rsidRPr="00204E31">
        <w:t>without assistance from the network, and sends these measurements to the E-SMLC where the position calculation takes place, possibly using additional measurements from other (non</w:t>
      </w:r>
      <w:r w:rsidR="00352186" w:rsidRPr="00204E31">
        <w:t>-</w:t>
      </w:r>
      <w:r w:rsidRPr="00204E31">
        <w:t>TBS) sources;</w:t>
      </w:r>
    </w:p>
    <w:p w:rsidR="002573E8" w:rsidRPr="00204E31" w:rsidRDefault="00DC5F82" w:rsidP="00203869">
      <w:pPr>
        <w:pStyle w:val="B1"/>
      </w:pPr>
      <w:r w:rsidRPr="00204E31">
        <w:t>-</w:t>
      </w:r>
      <w:r w:rsidRPr="00204E31">
        <w:tab/>
      </w:r>
      <w:r w:rsidR="00203869" w:rsidRPr="00204E31">
        <w:rPr>
          <w:i/>
        </w:rPr>
        <w:t>UE-Based</w:t>
      </w:r>
      <w:r w:rsidR="00203869" w:rsidRPr="00204E31">
        <w:t>: The UE performs TBS measurements and calculates its own location, possibly using additional measurements from other (non-TBS) sources.</w:t>
      </w:r>
    </w:p>
    <w:p w:rsidR="002573E8" w:rsidRPr="00204E31" w:rsidRDefault="002573E8" w:rsidP="002573E8">
      <w:pPr>
        <w:pStyle w:val="B1"/>
      </w:pPr>
      <w:r w:rsidRPr="00204E31">
        <w:t>-</w:t>
      </w:r>
      <w:r w:rsidRPr="00204E31">
        <w:tab/>
      </w:r>
      <w:r w:rsidRPr="00204E31">
        <w:rPr>
          <w:i/>
        </w:rPr>
        <w:t>Standalone</w:t>
      </w:r>
      <w:r w:rsidRPr="00204E31">
        <w:t>: The UE performs TBS measurements and calculates its own location, possibly using additional measurements from other (non</w:t>
      </w:r>
      <w:r w:rsidR="00352186" w:rsidRPr="00204E31">
        <w:t>-</w:t>
      </w:r>
      <w:r w:rsidRPr="00204E31">
        <w:t>TBS) sources</w:t>
      </w:r>
      <w:r w:rsidR="00203869" w:rsidRPr="00204E31">
        <w:t>, without network assistance</w:t>
      </w:r>
      <w:r w:rsidRPr="00204E31">
        <w:t>.</w:t>
      </w:r>
    </w:p>
    <w:p w:rsidR="00836067" w:rsidRPr="00204E31" w:rsidRDefault="002573E8" w:rsidP="00836067">
      <w:pPr>
        <w:pStyle w:val="Heading3"/>
      </w:pPr>
      <w:bookmarkStart w:id="601" w:name="_Toc12401934"/>
      <w:bookmarkStart w:id="602" w:name="_Toc37259800"/>
      <w:r w:rsidRPr="00204E31">
        <w:t>8.9</w:t>
      </w:r>
      <w:r w:rsidR="00836067" w:rsidRPr="00204E31">
        <w:t>.2</w:t>
      </w:r>
      <w:r w:rsidR="00836067" w:rsidRPr="00204E31">
        <w:tab/>
        <w:t>Information to be transferred between E-UTRAN Elements</w:t>
      </w:r>
      <w:bookmarkEnd w:id="601"/>
      <w:bookmarkEnd w:id="602"/>
    </w:p>
    <w:p w:rsidR="00836067" w:rsidRPr="00204E31" w:rsidRDefault="00836067" w:rsidP="00836067">
      <w:r w:rsidRPr="00204E31">
        <w:t xml:space="preserve">This </w:t>
      </w:r>
      <w:r w:rsidR="00204E31">
        <w:t>clause</w:t>
      </w:r>
      <w:r w:rsidRPr="00204E31">
        <w:t xml:space="preserve"> defines the information (e.g., </w:t>
      </w:r>
      <w:r w:rsidR="00203869" w:rsidRPr="00204E31">
        <w:t xml:space="preserve">assistance data, </w:t>
      </w:r>
      <w:r w:rsidRPr="00204E31">
        <w:t>position, measurement data) that may be transferred between E-UTRAN elements.</w:t>
      </w:r>
    </w:p>
    <w:p w:rsidR="00836067" w:rsidRPr="00204E31" w:rsidRDefault="002573E8" w:rsidP="00836067">
      <w:pPr>
        <w:pStyle w:val="Heading4"/>
      </w:pPr>
      <w:bookmarkStart w:id="603" w:name="_Toc12401935"/>
      <w:bookmarkStart w:id="604" w:name="_Toc37259801"/>
      <w:r w:rsidRPr="00204E31">
        <w:t>8.9</w:t>
      </w:r>
      <w:r w:rsidR="00836067" w:rsidRPr="00204E31">
        <w:t>.2.1</w:t>
      </w:r>
      <w:r w:rsidR="00836067" w:rsidRPr="00204E31">
        <w:tab/>
        <w:t>Information that may be transferred from the UE to E-SMLC</w:t>
      </w:r>
      <w:bookmarkEnd w:id="603"/>
      <w:bookmarkEnd w:id="604"/>
    </w:p>
    <w:p w:rsidR="00836067" w:rsidRPr="00204E31" w:rsidRDefault="00836067" w:rsidP="00836067">
      <w:r w:rsidRPr="00204E31">
        <w:t xml:space="preserve">The information transferred from the UE to the E-SMLC consists of capability information and location measurements or UE position. The information that may be signalled from the UE to the E-SMLC is summarized in Table </w:t>
      </w:r>
      <w:r w:rsidR="002573E8" w:rsidRPr="00204E31">
        <w:t>8.9</w:t>
      </w:r>
      <w:r w:rsidRPr="00204E31">
        <w:t>.2.1-1.</w:t>
      </w:r>
    </w:p>
    <w:p w:rsidR="00836067" w:rsidRPr="00204E31" w:rsidRDefault="00836067" w:rsidP="00975BDB">
      <w:pPr>
        <w:pStyle w:val="TH"/>
      </w:pPr>
      <w:r w:rsidRPr="00204E31">
        <w:t xml:space="preserve">Table </w:t>
      </w:r>
      <w:r w:rsidR="002573E8" w:rsidRPr="00204E31">
        <w:t>8.9</w:t>
      </w:r>
      <w:r w:rsidRPr="00204E31">
        <w:t>.2.1-1: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204E31" w:rsidRPr="00204E31" w:rsidTr="006818EA">
        <w:trPr>
          <w:jc w:val="center"/>
        </w:trPr>
        <w:tc>
          <w:tcPr>
            <w:tcW w:w="4994" w:type="dxa"/>
          </w:tcPr>
          <w:p w:rsidR="00836067" w:rsidRPr="00204E31" w:rsidRDefault="00836067" w:rsidP="006818EA">
            <w:pPr>
              <w:keepNext/>
              <w:keepLines/>
              <w:spacing w:after="0"/>
              <w:jc w:val="center"/>
              <w:rPr>
                <w:rFonts w:ascii="Arial" w:hAnsi="Arial"/>
                <w:b/>
                <w:sz w:val="18"/>
              </w:rPr>
            </w:pPr>
            <w:r w:rsidRPr="00204E31">
              <w:rPr>
                <w:rFonts w:ascii="Arial" w:hAnsi="Arial"/>
                <w:b/>
                <w:sz w:val="18"/>
              </w:rPr>
              <w:t xml:space="preserve">Information </w:t>
            </w:r>
          </w:p>
        </w:tc>
        <w:tc>
          <w:tcPr>
            <w:tcW w:w="1329" w:type="dxa"/>
          </w:tcPr>
          <w:p w:rsidR="00836067" w:rsidRPr="00204E31" w:rsidRDefault="00836067" w:rsidP="006818EA">
            <w:pPr>
              <w:keepNext/>
              <w:keepLines/>
              <w:spacing w:after="0"/>
              <w:jc w:val="center"/>
              <w:rPr>
                <w:rFonts w:ascii="Arial" w:hAnsi="Arial"/>
                <w:b/>
                <w:sz w:val="18"/>
              </w:rPr>
            </w:pPr>
            <w:r w:rsidRPr="00204E31">
              <w:rPr>
                <w:rFonts w:ascii="Arial" w:hAnsi="Arial"/>
                <w:b/>
                <w:sz w:val="18"/>
              </w:rPr>
              <w:t>UE</w:t>
            </w:r>
            <w:r w:rsidRPr="00204E31">
              <w:rPr>
                <w:rFonts w:ascii="Arial" w:hAnsi="Arial"/>
                <w:b/>
                <w:sz w:val="18"/>
              </w:rPr>
              <w:noBreakHyphen/>
              <w:t xml:space="preserve">assisted </w:t>
            </w:r>
          </w:p>
        </w:tc>
        <w:tc>
          <w:tcPr>
            <w:tcW w:w="1243" w:type="dxa"/>
          </w:tcPr>
          <w:p w:rsidR="00203869" w:rsidRPr="00204E31" w:rsidRDefault="00203869" w:rsidP="00203869">
            <w:pPr>
              <w:keepNext/>
              <w:keepLines/>
              <w:spacing w:after="0"/>
              <w:jc w:val="center"/>
              <w:rPr>
                <w:rFonts w:ascii="Arial" w:hAnsi="Arial"/>
                <w:b/>
                <w:sz w:val="18"/>
              </w:rPr>
            </w:pPr>
            <w:r w:rsidRPr="00204E31">
              <w:rPr>
                <w:rFonts w:ascii="Arial" w:hAnsi="Arial"/>
                <w:b/>
                <w:sz w:val="18"/>
              </w:rPr>
              <w:t>UE-based/</w:t>
            </w:r>
          </w:p>
          <w:p w:rsidR="00836067" w:rsidRPr="00204E31" w:rsidRDefault="00836067" w:rsidP="00203869">
            <w:pPr>
              <w:keepNext/>
              <w:keepLines/>
              <w:spacing w:after="0"/>
              <w:jc w:val="center"/>
              <w:rPr>
                <w:rFonts w:ascii="Arial" w:hAnsi="Arial"/>
                <w:b/>
                <w:sz w:val="18"/>
              </w:rPr>
            </w:pPr>
            <w:r w:rsidRPr="00204E31">
              <w:rPr>
                <w:rFonts w:ascii="Arial" w:hAnsi="Arial"/>
                <w:b/>
                <w:sz w:val="18"/>
              </w:rPr>
              <w:t xml:space="preserve">Standalone </w:t>
            </w:r>
          </w:p>
        </w:tc>
      </w:tr>
      <w:tr w:rsidR="00204E31" w:rsidRPr="00204E31" w:rsidTr="006818EA">
        <w:trPr>
          <w:jc w:val="center"/>
        </w:trPr>
        <w:tc>
          <w:tcPr>
            <w:tcW w:w="4994" w:type="dxa"/>
          </w:tcPr>
          <w:p w:rsidR="00836067" w:rsidRPr="00204E31" w:rsidRDefault="00836067" w:rsidP="006818EA">
            <w:pPr>
              <w:pStyle w:val="TAL"/>
              <w:rPr>
                <w:lang w:val="en-GB" w:eastAsia="ja-JP"/>
              </w:rPr>
            </w:pPr>
            <w:r w:rsidRPr="00204E31">
              <w:rPr>
                <w:lang w:val="en-GB" w:eastAsia="ja-JP"/>
              </w:rPr>
              <w:t>UE position estimate with uncertainty shape</w:t>
            </w:r>
          </w:p>
        </w:tc>
        <w:tc>
          <w:tcPr>
            <w:tcW w:w="1329" w:type="dxa"/>
          </w:tcPr>
          <w:p w:rsidR="00836067" w:rsidRPr="00204E31" w:rsidRDefault="00836067" w:rsidP="006818EA">
            <w:pPr>
              <w:pStyle w:val="TAC"/>
              <w:rPr>
                <w:lang w:val="en-GB" w:eastAsia="ja-JP"/>
              </w:rPr>
            </w:pPr>
            <w:r w:rsidRPr="00204E31">
              <w:rPr>
                <w:lang w:val="en-GB" w:eastAsia="ja-JP"/>
              </w:rPr>
              <w:t>No</w:t>
            </w:r>
          </w:p>
        </w:tc>
        <w:tc>
          <w:tcPr>
            <w:tcW w:w="1243" w:type="dxa"/>
          </w:tcPr>
          <w:p w:rsidR="00836067" w:rsidRPr="00204E31" w:rsidRDefault="00836067" w:rsidP="006818EA">
            <w:pPr>
              <w:pStyle w:val="TAC"/>
              <w:rPr>
                <w:lang w:val="en-GB" w:eastAsia="ja-JP"/>
              </w:rPr>
            </w:pPr>
            <w:r w:rsidRPr="00204E31">
              <w:rPr>
                <w:lang w:val="en-GB" w:eastAsia="ja-JP"/>
              </w:rPr>
              <w:t>Yes</w:t>
            </w:r>
          </w:p>
        </w:tc>
      </w:tr>
      <w:tr w:rsidR="00204E31" w:rsidRPr="00204E31" w:rsidTr="006818EA">
        <w:trPr>
          <w:jc w:val="center"/>
        </w:trPr>
        <w:tc>
          <w:tcPr>
            <w:tcW w:w="4994" w:type="dxa"/>
          </w:tcPr>
          <w:p w:rsidR="00836067" w:rsidRPr="00204E31" w:rsidRDefault="00836067" w:rsidP="006818EA">
            <w:pPr>
              <w:pStyle w:val="TAL"/>
              <w:rPr>
                <w:lang w:val="en-GB" w:eastAsia="ja-JP"/>
              </w:rPr>
            </w:pPr>
            <w:r w:rsidRPr="00204E31">
              <w:rPr>
                <w:lang w:val="en-GB" w:eastAsia="ja-JP"/>
              </w:rPr>
              <w:t>Timestamp</w:t>
            </w:r>
          </w:p>
        </w:tc>
        <w:tc>
          <w:tcPr>
            <w:tcW w:w="1329" w:type="dxa"/>
          </w:tcPr>
          <w:p w:rsidR="00836067" w:rsidRPr="00204E31" w:rsidRDefault="00836067" w:rsidP="006818EA">
            <w:pPr>
              <w:pStyle w:val="TAC"/>
              <w:rPr>
                <w:lang w:val="en-GB" w:eastAsia="ja-JP"/>
              </w:rPr>
            </w:pPr>
            <w:r w:rsidRPr="00204E31">
              <w:rPr>
                <w:lang w:val="en-GB" w:eastAsia="ja-JP"/>
              </w:rPr>
              <w:t>Yes</w:t>
            </w:r>
          </w:p>
        </w:tc>
        <w:tc>
          <w:tcPr>
            <w:tcW w:w="1243" w:type="dxa"/>
          </w:tcPr>
          <w:p w:rsidR="00836067" w:rsidRPr="00204E31" w:rsidRDefault="00836067" w:rsidP="006818EA">
            <w:pPr>
              <w:pStyle w:val="TAC"/>
              <w:rPr>
                <w:lang w:val="en-GB" w:eastAsia="ja-JP"/>
              </w:rPr>
            </w:pPr>
            <w:r w:rsidRPr="00204E31">
              <w:rPr>
                <w:lang w:val="en-GB" w:eastAsia="ja-JP"/>
              </w:rPr>
              <w:t>Yes</w:t>
            </w:r>
          </w:p>
        </w:tc>
      </w:tr>
      <w:tr w:rsidR="00204E31" w:rsidRPr="00204E31" w:rsidTr="006818EA">
        <w:trPr>
          <w:jc w:val="center"/>
        </w:trPr>
        <w:tc>
          <w:tcPr>
            <w:tcW w:w="4994" w:type="dxa"/>
          </w:tcPr>
          <w:p w:rsidR="00836067" w:rsidRPr="00204E31" w:rsidRDefault="00836067" w:rsidP="006818EA">
            <w:pPr>
              <w:pStyle w:val="TAL"/>
              <w:rPr>
                <w:lang w:val="en-GB" w:eastAsia="ja-JP"/>
              </w:rPr>
            </w:pPr>
            <w:r w:rsidRPr="00204E31">
              <w:rPr>
                <w:lang w:val="en-GB" w:eastAsia="ja-JP"/>
              </w:rPr>
              <w:t>Indication of used positioning methods in the fix</w:t>
            </w:r>
          </w:p>
        </w:tc>
        <w:tc>
          <w:tcPr>
            <w:tcW w:w="1329" w:type="dxa"/>
          </w:tcPr>
          <w:p w:rsidR="00836067" w:rsidRPr="00204E31" w:rsidRDefault="00836067" w:rsidP="006818EA">
            <w:pPr>
              <w:pStyle w:val="TAC"/>
              <w:rPr>
                <w:lang w:val="en-GB" w:eastAsia="ja-JP"/>
              </w:rPr>
            </w:pPr>
            <w:r w:rsidRPr="00204E31">
              <w:rPr>
                <w:lang w:val="en-GB" w:eastAsia="ja-JP"/>
              </w:rPr>
              <w:t>No</w:t>
            </w:r>
          </w:p>
        </w:tc>
        <w:tc>
          <w:tcPr>
            <w:tcW w:w="1243" w:type="dxa"/>
          </w:tcPr>
          <w:p w:rsidR="00836067" w:rsidRPr="00204E31" w:rsidRDefault="00836067" w:rsidP="006818EA">
            <w:pPr>
              <w:pStyle w:val="TAC"/>
              <w:rPr>
                <w:lang w:val="en-GB" w:eastAsia="ja-JP"/>
              </w:rPr>
            </w:pPr>
            <w:r w:rsidRPr="00204E31">
              <w:rPr>
                <w:lang w:val="en-GB" w:eastAsia="ja-JP"/>
              </w:rPr>
              <w:t>Yes</w:t>
            </w:r>
          </w:p>
        </w:tc>
      </w:tr>
      <w:tr w:rsidR="00204E31" w:rsidRPr="00204E31" w:rsidTr="006818EA">
        <w:trPr>
          <w:jc w:val="center"/>
        </w:trPr>
        <w:tc>
          <w:tcPr>
            <w:tcW w:w="4994" w:type="dxa"/>
          </w:tcPr>
          <w:p w:rsidR="00836067" w:rsidRPr="00204E31" w:rsidRDefault="00836067" w:rsidP="006818EA">
            <w:pPr>
              <w:pStyle w:val="TAL"/>
              <w:rPr>
                <w:lang w:val="en-GB" w:eastAsia="ja-JP"/>
              </w:rPr>
            </w:pPr>
            <w:r w:rsidRPr="00204E31">
              <w:rPr>
                <w:lang w:val="en-GB" w:eastAsia="ja-JP"/>
              </w:rPr>
              <w:t>TBS measurements (code phase (MBS))</w:t>
            </w:r>
          </w:p>
        </w:tc>
        <w:tc>
          <w:tcPr>
            <w:tcW w:w="1329" w:type="dxa"/>
          </w:tcPr>
          <w:p w:rsidR="00836067" w:rsidRPr="00204E31" w:rsidRDefault="00836067" w:rsidP="006818EA">
            <w:pPr>
              <w:pStyle w:val="TAC"/>
              <w:rPr>
                <w:lang w:val="en-GB" w:eastAsia="ja-JP"/>
              </w:rPr>
            </w:pPr>
            <w:r w:rsidRPr="00204E31">
              <w:rPr>
                <w:lang w:val="en-GB" w:eastAsia="ja-JP"/>
              </w:rPr>
              <w:t>Yes</w:t>
            </w:r>
          </w:p>
        </w:tc>
        <w:tc>
          <w:tcPr>
            <w:tcW w:w="1243" w:type="dxa"/>
          </w:tcPr>
          <w:p w:rsidR="00836067" w:rsidRPr="00204E31" w:rsidRDefault="00836067" w:rsidP="006818EA">
            <w:pPr>
              <w:pStyle w:val="TAC"/>
              <w:rPr>
                <w:lang w:val="en-GB" w:eastAsia="ja-JP"/>
              </w:rPr>
            </w:pPr>
            <w:r w:rsidRPr="00204E31">
              <w:rPr>
                <w:lang w:val="en-GB" w:eastAsia="ja-JP"/>
              </w:rPr>
              <w:t>No</w:t>
            </w:r>
          </w:p>
        </w:tc>
      </w:tr>
      <w:tr w:rsidR="00836067" w:rsidRPr="00204E31" w:rsidTr="006818EA">
        <w:trPr>
          <w:jc w:val="center"/>
        </w:trPr>
        <w:tc>
          <w:tcPr>
            <w:tcW w:w="4994" w:type="dxa"/>
          </w:tcPr>
          <w:p w:rsidR="00836067" w:rsidRPr="00204E31" w:rsidRDefault="00836067" w:rsidP="006818EA">
            <w:pPr>
              <w:pStyle w:val="TAL"/>
              <w:rPr>
                <w:lang w:val="en-GB" w:eastAsia="ja-JP"/>
              </w:rPr>
            </w:pPr>
            <w:r w:rsidRPr="00204E31">
              <w:rPr>
                <w:lang w:val="en-GB" w:eastAsia="ja-JP"/>
              </w:rPr>
              <w:t>Measurement quality parameters for each measurement</w:t>
            </w:r>
          </w:p>
        </w:tc>
        <w:tc>
          <w:tcPr>
            <w:tcW w:w="1329" w:type="dxa"/>
          </w:tcPr>
          <w:p w:rsidR="00836067" w:rsidRPr="00204E31" w:rsidRDefault="00836067" w:rsidP="006818EA">
            <w:pPr>
              <w:pStyle w:val="TAC"/>
              <w:rPr>
                <w:lang w:val="en-GB" w:eastAsia="ja-JP"/>
              </w:rPr>
            </w:pPr>
            <w:r w:rsidRPr="00204E31">
              <w:rPr>
                <w:lang w:val="en-GB" w:eastAsia="ja-JP"/>
              </w:rPr>
              <w:t>Yes</w:t>
            </w:r>
          </w:p>
        </w:tc>
        <w:tc>
          <w:tcPr>
            <w:tcW w:w="1243" w:type="dxa"/>
          </w:tcPr>
          <w:p w:rsidR="00836067" w:rsidRPr="00204E31" w:rsidRDefault="00836067" w:rsidP="006818EA">
            <w:pPr>
              <w:pStyle w:val="TAC"/>
              <w:rPr>
                <w:lang w:val="en-GB" w:eastAsia="ja-JP"/>
              </w:rPr>
            </w:pPr>
            <w:r w:rsidRPr="00204E31">
              <w:rPr>
                <w:lang w:val="en-GB" w:eastAsia="ja-JP"/>
              </w:rPr>
              <w:t>No</w:t>
            </w:r>
          </w:p>
        </w:tc>
      </w:tr>
    </w:tbl>
    <w:p w:rsidR="00836067" w:rsidRPr="00204E31" w:rsidRDefault="00836067" w:rsidP="00836067"/>
    <w:p w:rsidR="00836067" w:rsidRPr="00204E31" w:rsidRDefault="002573E8" w:rsidP="00836067">
      <w:pPr>
        <w:pStyle w:val="Heading5"/>
      </w:pPr>
      <w:bookmarkStart w:id="605" w:name="_Toc12401936"/>
      <w:bookmarkStart w:id="606" w:name="_Toc37259802"/>
      <w:r w:rsidRPr="00204E31">
        <w:t>8.9</w:t>
      </w:r>
      <w:r w:rsidR="00836067" w:rsidRPr="00204E31">
        <w:t>.2.1.1</w:t>
      </w:r>
      <w:r w:rsidR="00836067" w:rsidRPr="00204E31">
        <w:tab/>
        <w:t>Standalone mode</w:t>
      </w:r>
      <w:bookmarkEnd w:id="605"/>
      <w:bookmarkEnd w:id="606"/>
    </w:p>
    <w:p w:rsidR="00836067" w:rsidRPr="00204E31" w:rsidRDefault="00836067" w:rsidP="00836067">
      <w:r w:rsidRPr="00204E31">
        <w:t>In Standalone mode, the UE reports the latitude, longitude and possibly altitude, together with an estimate of the loca</w:t>
      </w:r>
      <w:r w:rsidR="002573E8" w:rsidRPr="00204E31">
        <w:t>tion uncertainty, if available.</w:t>
      </w:r>
    </w:p>
    <w:p w:rsidR="00836067" w:rsidRPr="00204E31" w:rsidRDefault="00836067" w:rsidP="00836067">
      <w:r w:rsidRPr="00204E31">
        <w:t>The UE should also report an indication that TBS method is used and possibly other positioning met</w:t>
      </w:r>
      <w:r w:rsidR="002573E8" w:rsidRPr="00204E31">
        <w:t>hods used to calculate the fix.</w:t>
      </w:r>
    </w:p>
    <w:p w:rsidR="00836067" w:rsidRPr="00204E31" w:rsidRDefault="002573E8" w:rsidP="00836067">
      <w:pPr>
        <w:pStyle w:val="Heading5"/>
      </w:pPr>
      <w:bookmarkStart w:id="607" w:name="_Toc12401937"/>
      <w:bookmarkStart w:id="608" w:name="_Toc37259803"/>
      <w:r w:rsidRPr="00204E31">
        <w:t>8.9</w:t>
      </w:r>
      <w:r w:rsidR="00836067" w:rsidRPr="00204E31">
        <w:t>.2.1.2</w:t>
      </w:r>
      <w:r w:rsidR="00836067" w:rsidRPr="00204E31">
        <w:tab/>
        <w:t>UE-assisted mode</w:t>
      </w:r>
      <w:bookmarkEnd w:id="607"/>
      <w:bookmarkEnd w:id="608"/>
    </w:p>
    <w:p w:rsidR="00203869" w:rsidRPr="00204E31" w:rsidRDefault="00836067" w:rsidP="00203869">
      <w:r w:rsidRPr="00204E31">
        <w:t>In UE-assisted mode, the UE reports the TBS associated measurements, together with associated quality estimates. These measurements enable the E-SMLC to calculate the location of the UE, possibly usi</w:t>
      </w:r>
      <w:r w:rsidR="002573E8" w:rsidRPr="00204E31">
        <w:t>ng other measurements and data.</w:t>
      </w:r>
    </w:p>
    <w:p w:rsidR="00203869" w:rsidRPr="00204E31" w:rsidRDefault="00203869" w:rsidP="00203869">
      <w:pPr>
        <w:pStyle w:val="Heading5"/>
      </w:pPr>
      <w:bookmarkStart w:id="609" w:name="_Toc12401938"/>
      <w:bookmarkStart w:id="610" w:name="_Toc37259804"/>
      <w:r w:rsidRPr="00204E31">
        <w:t>8.9.2.1.3</w:t>
      </w:r>
      <w:r w:rsidRPr="00204E31">
        <w:tab/>
        <w:t>UE-based mode</w:t>
      </w:r>
      <w:bookmarkEnd w:id="609"/>
      <w:bookmarkEnd w:id="610"/>
    </w:p>
    <w:p w:rsidR="00203869" w:rsidRPr="00204E31" w:rsidRDefault="00203869" w:rsidP="00203869">
      <w:r w:rsidRPr="00204E31">
        <w:t>In UE-based mode, the UE reports the latitude and longitude, together with an estimate of the location uncertainty, if available.</w:t>
      </w:r>
    </w:p>
    <w:p w:rsidR="00203869" w:rsidRPr="00204E31" w:rsidRDefault="00203869" w:rsidP="00203869">
      <w:r w:rsidRPr="00204E31">
        <w:t>The UE should also report an indication that TBS method is used and possibly other positioning methods used to calculate the fix.</w:t>
      </w:r>
    </w:p>
    <w:p w:rsidR="00203869" w:rsidRPr="00204E31" w:rsidRDefault="00203869" w:rsidP="00203869">
      <w:pPr>
        <w:pStyle w:val="Heading4"/>
      </w:pPr>
      <w:bookmarkStart w:id="611" w:name="_Toc12401939"/>
      <w:bookmarkStart w:id="612" w:name="_Toc37259805"/>
      <w:r w:rsidRPr="00204E31">
        <w:t>8.9.2.2</w:t>
      </w:r>
      <w:r w:rsidRPr="00204E31">
        <w:tab/>
        <w:t>Information that may be transferred from the E-SMLC to UE</w:t>
      </w:r>
      <w:bookmarkEnd w:id="611"/>
      <w:bookmarkEnd w:id="612"/>
    </w:p>
    <w:p w:rsidR="00203869" w:rsidRPr="00204E31" w:rsidRDefault="00203869" w:rsidP="00203869">
      <w:r w:rsidRPr="00204E31">
        <w:t>Table 8.9.2.2-1 lists assistance data for both UE-assisted and UE-based modes that may be sent from the E-SMLC to the UE.</w:t>
      </w:r>
    </w:p>
    <w:p w:rsidR="00203869" w:rsidRPr="00204E31" w:rsidRDefault="00203869" w:rsidP="00203869">
      <w:pPr>
        <w:pStyle w:val="NO"/>
      </w:pPr>
      <w:r w:rsidRPr="00204E31">
        <w:t>NOTE:</w:t>
      </w:r>
      <w:r w:rsidRPr="00204E31">
        <w:tab/>
        <w:t>The provision of these assistance data elements and the usage of these elements by the UE depend on the E</w:t>
      </w:r>
      <w:r w:rsidRPr="00204E31">
        <w:noBreakHyphen/>
        <w:t>UTRAN and UE capabilities, respectively.</w:t>
      </w:r>
    </w:p>
    <w:p w:rsidR="00203869" w:rsidRPr="00204E31" w:rsidRDefault="00203869" w:rsidP="00203869">
      <w:pPr>
        <w:pStyle w:val="TH"/>
      </w:pPr>
      <w:r w:rsidRPr="00204E31">
        <w:lastRenderedPageBreak/>
        <w:t>Table 8.9.2.2-1: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4E31" w:rsidRPr="00204E31" w:rsidTr="00B01D7C">
        <w:trPr>
          <w:jc w:val="center"/>
        </w:trPr>
        <w:tc>
          <w:tcPr>
            <w:tcW w:w="3496" w:type="dxa"/>
          </w:tcPr>
          <w:p w:rsidR="00203869" w:rsidRPr="00204E31" w:rsidRDefault="00203869" w:rsidP="00B01D7C">
            <w:pPr>
              <w:pStyle w:val="TAH"/>
              <w:rPr>
                <w:lang w:val="en-GB" w:eastAsia="ja-JP"/>
              </w:rPr>
            </w:pPr>
            <w:r w:rsidRPr="00204E31">
              <w:rPr>
                <w:lang w:val="en-GB" w:eastAsia="ja-JP"/>
              </w:rPr>
              <w:t xml:space="preserve">Assistance Data </w:t>
            </w:r>
          </w:p>
        </w:tc>
      </w:tr>
      <w:tr w:rsidR="00204E31" w:rsidRPr="00204E31" w:rsidTr="00B01D7C">
        <w:trPr>
          <w:jc w:val="center"/>
        </w:trPr>
        <w:tc>
          <w:tcPr>
            <w:tcW w:w="3496" w:type="dxa"/>
          </w:tcPr>
          <w:p w:rsidR="00203869" w:rsidRPr="00204E31" w:rsidRDefault="00203869" w:rsidP="00B01D7C">
            <w:pPr>
              <w:pStyle w:val="TAL"/>
              <w:rPr>
                <w:lang w:val="en-GB" w:eastAsia="ja-JP"/>
              </w:rPr>
            </w:pPr>
            <w:r w:rsidRPr="00204E31">
              <w:rPr>
                <w:lang w:val="en-GB" w:eastAsia="ja-JP"/>
              </w:rPr>
              <w:t>Acquisition assistance</w:t>
            </w:r>
          </w:p>
        </w:tc>
      </w:tr>
      <w:tr w:rsidR="00203869" w:rsidRPr="00204E31" w:rsidTr="00B01D7C">
        <w:trPr>
          <w:jc w:val="center"/>
        </w:trPr>
        <w:tc>
          <w:tcPr>
            <w:tcW w:w="3496" w:type="dxa"/>
          </w:tcPr>
          <w:p w:rsidR="00203869" w:rsidRPr="00204E31" w:rsidRDefault="00203869" w:rsidP="00B01D7C">
            <w:pPr>
              <w:pStyle w:val="TAL"/>
              <w:rPr>
                <w:lang w:val="en-GB" w:eastAsia="ja-JP"/>
              </w:rPr>
            </w:pPr>
            <w:r w:rsidRPr="00204E31">
              <w:rPr>
                <w:lang w:val="en-GB" w:eastAsia="ja-JP"/>
              </w:rPr>
              <w:t>Almanac</w:t>
            </w:r>
          </w:p>
        </w:tc>
      </w:tr>
    </w:tbl>
    <w:p w:rsidR="0085479D" w:rsidRPr="00204E31" w:rsidRDefault="0085479D" w:rsidP="0085479D"/>
    <w:p w:rsidR="00203869" w:rsidRPr="00204E31" w:rsidRDefault="00203869" w:rsidP="00203869">
      <w:pPr>
        <w:pStyle w:val="Heading5"/>
      </w:pPr>
      <w:bookmarkStart w:id="613" w:name="_Toc12401940"/>
      <w:bookmarkStart w:id="614" w:name="_Toc37259806"/>
      <w:r w:rsidRPr="00204E31">
        <w:t>8.9.2.2.1</w:t>
      </w:r>
      <w:r w:rsidRPr="00204E31">
        <w:tab/>
        <w:t>Acquisition Assistance</w:t>
      </w:r>
      <w:bookmarkEnd w:id="613"/>
      <w:bookmarkEnd w:id="614"/>
    </w:p>
    <w:p w:rsidR="00203869" w:rsidRPr="00204E31" w:rsidRDefault="00203869" w:rsidP="00203869">
      <w:r w:rsidRPr="00204E31">
        <w:t>Acquisition assistance provides the MBS receiver with information about visible beacons, PN Codes, and other information of the MBS signals to enable a fast acquisition of the MBS signals.</w:t>
      </w:r>
    </w:p>
    <w:p w:rsidR="00203869" w:rsidRPr="00204E31" w:rsidRDefault="00203869" w:rsidP="00203869">
      <w:pPr>
        <w:pStyle w:val="Heading5"/>
      </w:pPr>
      <w:bookmarkStart w:id="615" w:name="_Toc12401941"/>
      <w:bookmarkStart w:id="616" w:name="_Toc37259807"/>
      <w:r w:rsidRPr="00204E31">
        <w:t>8.9.2.2.2</w:t>
      </w:r>
      <w:r w:rsidRPr="00204E31">
        <w:tab/>
        <w:t>Almanac</w:t>
      </w:r>
      <w:bookmarkEnd w:id="615"/>
      <w:bookmarkEnd w:id="616"/>
    </w:p>
    <w:p w:rsidR="00836067" w:rsidRPr="00204E31" w:rsidRDefault="00203869" w:rsidP="00203869">
      <w:r w:rsidRPr="00204E31">
        <w:t>Almanac assistance provides the MBS receiver with MBS beacon parameters that can be used to determine the UE position.</w:t>
      </w:r>
    </w:p>
    <w:p w:rsidR="00836067" w:rsidRPr="00204E31" w:rsidRDefault="002573E8" w:rsidP="00836067">
      <w:pPr>
        <w:pStyle w:val="Heading3"/>
      </w:pPr>
      <w:bookmarkStart w:id="617" w:name="_Toc12401942"/>
      <w:bookmarkStart w:id="618" w:name="_Toc37259808"/>
      <w:r w:rsidRPr="00204E31">
        <w:t>8.9</w:t>
      </w:r>
      <w:r w:rsidR="00836067" w:rsidRPr="00204E31">
        <w:t>.3</w:t>
      </w:r>
      <w:r w:rsidR="00836067" w:rsidRPr="00204E31">
        <w:tab/>
        <w:t>TBS Positioning Procedures</w:t>
      </w:r>
      <w:bookmarkEnd w:id="617"/>
      <w:bookmarkEnd w:id="618"/>
    </w:p>
    <w:p w:rsidR="00836067" w:rsidRPr="00204E31" w:rsidRDefault="002573E8" w:rsidP="00836067">
      <w:pPr>
        <w:pStyle w:val="Heading4"/>
      </w:pPr>
      <w:bookmarkStart w:id="619" w:name="_Toc12401943"/>
      <w:bookmarkStart w:id="620" w:name="_Toc37259809"/>
      <w:r w:rsidRPr="00204E31">
        <w:t>8.9</w:t>
      </w:r>
      <w:r w:rsidR="00836067" w:rsidRPr="00204E31">
        <w:t>.3.1</w:t>
      </w:r>
      <w:r w:rsidR="00836067" w:rsidRPr="00204E31">
        <w:tab/>
        <w:t>Location Information Transfer Procedure</w:t>
      </w:r>
      <w:bookmarkEnd w:id="619"/>
      <w:bookmarkEnd w:id="620"/>
    </w:p>
    <w:p w:rsidR="00836067" w:rsidRPr="00204E31" w:rsidRDefault="00836067" w:rsidP="00836067">
      <w:r w:rsidRPr="00204E31">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rsidR="00836067" w:rsidRPr="00204E31" w:rsidRDefault="002573E8" w:rsidP="00836067">
      <w:pPr>
        <w:pStyle w:val="Heading5"/>
      </w:pPr>
      <w:bookmarkStart w:id="621" w:name="_Toc12401944"/>
      <w:bookmarkStart w:id="622" w:name="_Toc37259810"/>
      <w:r w:rsidRPr="00204E31">
        <w:t>8.9</w:t>
      </w:r>
      <w:r w:rsidR="00836067" w:rsidRPr="00204E31">
        <w:t>.3.1.1</w:t>
      </w:r>
      <w:r w:rsidR="00836067" w:rsidRPr="00204E31">
        <w:tab/>
        <w:t>E-SMLC initiated Location Information Transfer Procedure</w:t>
      </w:r>
      <w:bookmarkEnd w:id="621"/>
      <w:bookmarkEnd w:id="622"/>
    </w:p>
    <w:p w:rsidR="00836067" w:rsidRPr="00204E31" w:rsidRDefault="00836067" w:rsidP="00836067">
      <w:r w:rsidRPr="00204E31">
        <w:t xml:space="preserve">Figure </w:t>
      </w:r>
      <w:r w:rsidR="002573E8" w:rsidRPr="00204E31">
        <w:t>8.9</w:t>
      </w:r>
      <w:r w:rsidRPr="00204E31">
        <w:t>.3.1.1-1 shows the Location Information Transfer operations for the TBS method when the procedure is initiated by the E-SMLC.</w:t>
      </w:r>
    </w:p>
    <w:p w:rsidR="00375A39" w:rsidRPr="00204E31" w:rsidRDefault="00B820F1" w:rsidP="00FE5267">
      <w:pPr>
        <w:pStyle w:val="TH"/>
      </w:pPr>
      <w:r w:rsidRPr="00204E31">
        <w:object w:dxaOrig="5131" w:dyaOrig="2221">
          <v:shape id="_x0000_i1087" type="#_x0000_t75" style="width:383.25pt;height:165.75pt" o:ole="">
            <v:imagedata r:id="rId132" o:title=""/>
          </v:shape>
          <o:OLEObject Type="Embed" ProgID="Visio.Drawing.15" ShapeID="_x0000_i1087" DrawAspect="Content" ObjectID="_1656719352" r:id="rId133"/>
        </w:object>
      </w:r>
    </w:p>
    <w:p w:rsidR="00836067" w:rsidRPr="00204E31" w:rsidRDefault="00836067" w:rsidP="002573E8">
      <w:pPr>
        <w:pStyle w:val="TF"/>
      </w:pPr>
      <w:r w:rsidRPr="00204E31">
        <w:t xml:space="preserve">Figure </w:t>
      </w:r>
      <w:r w:rsidR="002573E8" w:rsidRPr="00204E31">
        <w:t>8.9</w:t>
      </w:r>
      <w:r w:rsidRPr="00204E31">
        <w:t>.3.1.1-1: E-SMLC-initiated</w:t>
      </w:r>
      <w:r w:rsidRPr="00204E31">
        <w:rPr>
          <w:rFonts w:cs="Arial"/>
        </w:rPr>
        <w:t xml:space="preserve"> Location Information Transfer </w:t>
      </w:r>
      <w:r w:rsidRPr="00204E31">
        <w:t>Procedure</w:t>
      </w:r>
    </w:p>
    <w:p w:rsidR="00836067" w:rsidRPr="00204E31" w:rsidRDefault="00836067" w:rsidP="002573E8">
      <w:pPr>
        <w:pStyle w:val="B1"/>
      </w:pPr>
      <w:r w:rsidRPr="00204E31">
        <w:t>(1)</w:t>
      </w:r>
      <w:r w:rsidR="002573E8" w:rsidRPr="00204E31">
        <w:tab/>
      </w:r>
      <w:r w:rsidRPr="00204E31">
        <w:t xml:space="preserve">The E-SMLC sends a LPP Request Location Information message to the UE for invocation of TBS positioning. This request includes positioning instructions such as the positioning mode (UE-assisted, </w:t>
      </w:r>
      <w:r w:rsidR="00203869" w:rsidRPr="00204E31">
        <w:t xml:space="preserve">UE-based, </w:t>
      </w:r>
      <w:r w:rsidRPr="00204E31">
        <w:t>Standalone), specific requested UE measurements if any, and quality of service parameters (accuracy, response time).</w:t>
      </w:r>
    </w:p>
    <w:p w:rsidR="00836067" w:rsidRPr="00204E31" w:rsidRDefault="00836067" w:rsidP="002573E8">
      <w:pPr>
        <w:pStyle w:val="B1"/>
      </w:pPr>
      <w:r w:rsidRPr="00204E31">
        <w:t>(2)</w:t>
      </w:r>
      <w:r w:rsidRPr="00204E31">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204E31">
        <w:rPr>
          <w:lang w:eastAsia="zh-CN"/>
        </w:rPr>
        <w:t>s</w:t>
      </w:r>
      <w:r w:rsidRPr="00204E31">
        <w:t xml:space="preserve"> any information that can be provided in an LPP message of type Provide Location Information which includes a cause indication for the not provided location information.</w:t>
      </w:r>
    </w:p>
    <w:p w:rsidR="00836067" w:rsidRPr="00204E31" w:rsidRDefault="002573E8" w:rsidP="00836067">
      <w:pPr>
        <w:pStyle w:val="Heading5"/>
      </w:pPr>
      <w:bookmarkStart w:id="623" w:name="_Toc12401945"/>
      <w:bookmarkStart w:id="624" w:name="_Toc37259811"/>
      <w:r w:rsidRPr="00204E31">
        <w:lastRenderedPageBreak/>
        <w:t>8.9</w:t>
      </w:r>
      <w:r w:rsidR="00836067" w:rsidRPr="00204E31">
        <w:t>.3.1</w:t>
      </w:r>
      <w:r w:rsidRPr="00204E31">
        <w:t>.2</w:t>
      </w:r>
      <w:r w:rsidRPr="00204E31">
        <w:tab/>
      </w:r>
      <w:r w:rsidR="00836067" w:rsidRPr="00204E31">
        <w:t>UE-initiated Location Information Delivery Procedure</w:t>
      </w:r>
      <w:bookmarkEnd w:id="623"/>
      <w:bookmarkEnd w:id="624"/>
    </w:p>
    <w:p w:rsidR="00836067" w:rsidRPr="00204E31" w:rsidRDefault="00836067" w:rsidP="00836067">
      <w:r w:rsidRPr="00204E31">
        <w:t xml:space="preserve">Figure </w:t>
      </w:r>
      <w:r w:rsidR="002573E8" w:rsidRPr="00204E31">
        <w:t>8.9</w:t>
      </w:r>
      <w:r w:rsidRPr="00204E31">
        <w:t>.3.1.2-1 shows the Location Information delivery operations for the TBS method when the procedure is initiated by the UE.</w:t>
      </w:r>
    </w:p>
    <w:p w:rsidR="00FE60CD" w:rsidRPr="00204E31" w:rsidRDefault="00B820F1" w:rsidP="00FE60CD">
      <w:pPr>
        <w:pStyle w:val="TH"/>
      </w:pPr>
      <w:r w:rsidRPr="00204E31">
        <w:object w:dxaOrig="4666" w:dyaOrig="1501">
          <v:shape id="_x0000_i1088" type="#_x0000_t75" style="width:342.75pt;height:110.25pt" o:ole="">
            <v:imagedata r:id="rId134" o:title=""/>
          </v:shape>
          <o:OLEObject Type="Embed" ProgID="Visio.Drawing.15" ShapeID="_x0000_i1088" DrawAspect="Content" ObjectID="_1656719353" r:id="rId135"/>
        </w:object>
      </w:r>
    </w:p>
    <w:p w:rsidR="00836067" w:rsidRPr="00204E31" w:rsidRDefault="00836067" w:rsidP="002573E8">
      <w:pPr>
        <w:pStyle w:val="TF"/>
      </w:pPr>
      <w:r w:rsidRPr="00204E31">
        <w:t>Figure 8.</w:t>
      </w:r>
      <w:r w:rsidR="002573E8" w:rsidRPr="00204E31">
        <w:t>9</w:t>
      </w:r>
      <w:r w:rsidRPr="00204E31">
        <w:t>.3.1.2-1: UE-initiated Location Information Delivery Procedure</w:t>
      </w:r>
    </w:p>
    <w:p w:rsidR="002B2164" w:rsidRPr="00204E31" w:rsidRDefault="00836067" w:rsidP="002B2164">
      <w:pPr>
        <w:rPr>
          <w:lang w:eastAsia="zh-CN"/>
        </w:rPr>
      </w:pPr>
      <w:r w:rsidRPr="00204E31">
        <w:t>(1)</w:t>
      </w:r>
      <w:r w:rsidRPr="00204E31">
        <w:tab/>
        <w:t>The UE sends an LPP Provide Location Information message to the E-SMLC. The Provide Location Information message may include UE TBS measurements or location estimate already available at the UE.</w:t>
      </w:r>
    </w:p>
    <w:p w:rsidR="00203869" w:rsidRPr="00204E31" w:rsidRDefault="00203869" w:rsidP="00203869">
      <w:pPr>
        <w:pStyle w:val="Heading4"/>
      </w:pPr>
      <w:bookmarkStart w:id="625" w:name="_Toc12401946"/>
      <w:bookmarkStart w:id="626" w:name="_Toc37259812"/>
      <w:r w:rsidRPr="00204E31">
        <w:t>8.9.3.2</w:t>
      </w:r>
      <w:r w:rsidRPr="00204E31">
        <w:tab/>
        <w:t>Assistance Data Transfer Procedure</w:t>
      </w:r>
      <w:bookmarkEnd w:id="625"/>
      <w:bookmarkEnd w:id="626"/>
    </w:p>
    <w:p w:rsidR="00203869" w:rsidRPr="00204E31" w:rsidRDefault="00203869" w:rsidP="00203869">
      <w:r w:rsidRPr="00204E3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rsidR="00203869" w:rsidRPr="00204E31" w:rsidRDefault="006854DC" w:rsidP="00203869">
      <w:pPr>
        <w:pStyle w:val="Heading5"/>
      </w:pPr>
      <w:bookmarkStart w:id="627" w:name="_Toc12401947"/>
      <w:bookmarkStart w:id="628" w:name="_Toc37259813"/>
      <w:r w:rsidRPr="00204E31">
        <w:t>8.9.3.2.1</w:t>
      </w:r>
      <w:r w:rsidRPr="00204E31">
        <w:tab/>
      </w:r>
      <w:r w:rsidR="00203869" w:rsidRPr="00204E31">
        <w:t>E-SMLC initiated Assistance Data Delivery</w:t>
      </w:r>
      <w:bookmarkEnd w:id="627"/>
      <w:bookmarkEnd w:id="628"/>
    </w:p>
    <w:p w:rsidR="00203869" w:rsidRPr="00204E31" w:rsidRDefault="00203869" w:rsidP="00203869">
      <w:r w:rsidRPr="00204E31">
        <w:t>Figure 8.9.3.2.1-1 shows the Assistance Data Delivery operations for the network-assisted TBS method when the procedure is initiated by the E-SMLC.</w:t>
      </w:r>
    </w:p>
    <w:p w:rsidR="00FE60CD" w:rsidRPr="00204E31" w:rsidRDefault="00B820F1" w:rsidP="00FE60CD">
      <w:pPr>
        <w:pStyle w:val="TH"/>
      </w:pPr>
      <w:r w:rsidRPr="00204E31">
        <w:object w:dxaOrig="4921" w:dyaOrig="2071">
          <v:shape id="_x0000_i1089" type="#_x0000_t75" style="width:362.25pt;height:152.25pt" o:ole="">
            <v:imagedata r:id="rId136" o:title=""/>
          </v:shape>
          <o:OLEObject Type="Embed" ProgID="Visio.Drawing.15" ShapeID="_x0000_i1089" DrawAspect="Content" ObjectID="_1656719354" r:id="rId137"/>
        </w:object>
      </w:r>
    </w:p>
    <w:p w:rsidR="00203869" w:rsidRPr="00204E31" w:rsidRDefault="00203869" w:rsidP="00203869">
      <w:pPr>
        <w:pStyle w:val="TF"/>
      </w:pPr>
      <w:r w:rsidRPr="00204E31">
        <w:t>Figure 8.9.3.2.1-1: E</w:t>
      </w:r>
      <w:r w:rsidRPr="00204E31">
        <w:noBreakHyphen/>
        <w:t>SMLC-initiated Assistance Data Delivery Procedure</w:t>
      </w:r>
    </w:p>
    <w:p w:rsidR="00203869" w:rsidRPr="00204E31" w:rsidRDefault="00203869" w:rsidP="00203869">
      <w:pPr>
        <w:pStyle w:val="B1"/>
      </w:pPr>
      <w:r w:rsidRPr="00204E31">
        <w:t>(1)</w:t>
      </w:r>
      <w:r w:rsidRPr="00204E31">
        <w:tab/>
        <w:t xml:space="preserve">The E-SMLC determines that assistance data needs to be provided to the UE (e.g., as part of a positioning procedure) and sends an LPP Provide Assistance Data message to the UE. This message may include any of the TBS assistance data defined in </w:t>
      </w:r>
      <w:r w:rsidR="00204E31">
        <w:t>clause</w:t>
      </w:r>
      <w:r w:rsidRPr="00204E31">
        <w:t xml:space="preserve"> 8.9.2.2.</w:t>
      </w:r>
    </w:p>
    <w:p w:rsidR="00203869" w:rsidRPr="00204E31" w:rsidRDefault="00203869" w:rsidP="00203869">
      <w:pPr>
        <w:pStyle w:val="Heading5"/>
      </w:pPr>
      <w:bookmarkStart w:id="629" w:name="_Toc12401948"/>
      <w:bookmarkStart w:id="630" w:name="_Toc37259814"/>
      <w:r w:rsidRPr="00204E31">
        <w:t>8.9.3.2.2</w:t>
      </w:r>
      <w:r w:rsidRPr="00204E31">
        <w:tab/>
        <w:t>UE initiated Assistance Data Transfer</w:t>
      </w:r>
      <w:bookmarkEnd w:id="629"/>
      <w:bookmarkEnd w:id="630"/>
    </w:p>
    <w:p w:rsidR="00203869" w:rsidRPr="00204E31" w:rsidRDefault="00203869" w:rsidP="00203869">
      <w:r w:rsidRPr="00204E31">
        <w:t>Figure 8.9.3.2.2-1 shows the Assistance Data Transfer operations for the network-assisted TBS method when the procedure is initiated by the UE.</w:t>
      </w:r>
    </w:p>
    <w:p w:rsidR="00FE60CD" w:rsidRPr="00204E31" w:rsidRDefault="00B820F1" w:rsidP="00FE60CD">
      <w:pPr>
        <w:pStyle w:val="TH"/>
      </w:pPr>
      <w:r w:rsidRPr="00204E31">
        <w:object w:dxaOrig="4921" w:dyaOrig="2071">
          <v:shape id="_x0000_i1090" type="#_x0000_t75" style="width:367.5pt;height:155.25pt" o:ole="">
            <v:imagedata r:id="rId138" o:title=""/>
          </v:shape>
          <o:OLEObject Type="Embed" ProgID="Visio.Drawing.15" ShapeID="_x0000_i1090" DrawAspect="Content" ObjectID="_1656719355" r:id="rId139"/>
        </w:object>
      </w:r>
    </w:p>
    <w:p w:rsidR="00203869" w:rsidRPr="00204E31" w:rsidRDefault="00203869" w:rsidP="00203869">
      <w:pPr>
        <w:pStyle w:val="TF"/>
      </w:pPr>
      <w:r w:rsidRPr="00204E31">
        <w:t>Figure 8.9.3.2.2-1: UE-initiated Assistance Data Transfer Procedure</w:t>
      </w:r>
    </w:p>
    <w:p w:rsidR="00203869" w:rsidRPr="00204E31" w:rsidRDefault="00203869" w:rsidP="00203869">
      <w:pPr>
        <w:pStyle w:val="B1"/>
      </w:pPr>
      <w:r w:rsidRPr="00204E31">
        <w:t>(1)</w:t>
      </w:r>
      <w:r w:rsidRPr="00204E31">
        <w:tab/>
        <w:t>The UE determines that certain TBS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TBS assistance data is requested.</w:t>
      </w:r>
    </w:p>
    <w:p w:rsidR="00203869" w:rsidRPr="00204E31" w:rsidRDefault="00203869" w:rsidP="00203869">
      <w:pPr>
        <w:pStyle w:val="B1"/>
      </w:pPr>
      <w:r w:rsidRPr="00204E31">
        <w:t>(2)</w:t>
      </w:r>
      <w:r w:rsidRPr="00204E31">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rsidR="00BC7C1B" w:rsidRPr="00204E31" w:rsidRDefault="00BC7C1B" w:rsidP="004F550C">
      <w:pPr>
        <w:pStyle w:val="Heading2"/>
        <w:rPr>
          <w:rFonts w:eastAsia="MS Mincho"/>
        </w:rPr>
      </w:pPr>
      <w:bookmarkStart w:id="631" w:name="_Toc12401949"/>
      <w:bookmarkStart w:id="632" w:name="_Toc37259815"/>
      <w:r w:rsidRPr="00204E31">
        <w:rPr>
          <w:rFonts w:eastAsia="MS Mincho"/>
        </w:rPr>
        <w:t>8.10</w:t>
      </w:r>
      <w:r w:rsidRPr="00204E31">
        <w:rPr>
          <w:rFonts w:eastAsia="MS Mincho"/>
        </w:rPr>
        <w:tab/>
        <w:t>Motion sensor positioning method</w:t>
      </w:r>
      <w:bookmarkEnd w:id="631"/>
      <w:bookmarkEnd w:id="632"/>
    </w:p>
    <w:p w:rsidR="00BC7C1B" w:rsidRPr="00204E31" w:rsidRDefault="00BC7C1B" w:rsidP="004F550C">
      <w:pPr>
        <w:pStyle w:val="Heading3"/>
        <w:rPr>
          <w:rFonts w:eastAsia="MS Mincho"/>
        </w:rPr>
      </w:pPr>
      <w:bookmarkStart w:id="633" w:name="_Toc12401950"/>
      <w:bookmarkStart w:id="634" w:name="_Toc37259816"/>
      <w:r w:rsidRPr="00204E31">
        <w:rPr>
          <w:rFonts w:eastAsia="MS Mincho"/>
        </w:rPr>
        <w:t>8.10.1</w:t>
      </w:r>
      <w:r w:rsidRPr="00204E31">
        <w:rPr>
          <w:rFonts w:eastAsia="MS Mincho"/>
        </w:rPr>
        <w:tab/>
        <w:t>General</w:t>
      </w:r>
      <w:bookmarkEnd w:id="633"/>
      <w:bookmarkEnd w:id="634"/>
    </w:p>
    <w:p w:rsidR="00BC7C1B" w:rsidRPr="00204E31" w:rsidRDefault="00BC7C1B" w:rsidP="00BC7C1B">
      <w:r w:rsidRPr="00204E31">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at an ordered series of points.</w:t>
      </w:r>
    </w:p>
    <w:p w:rsidR="00BC7C1B" w:rsidRPr="00204E31" w:rsidRDefault="00BC7C1B" w:rsidP="00BC7C1B">
      <w:r w:rsidRPr="00204E31">
        <w:t>The positioning modes supported are UE-Assisted, UE-Based, and Standalone</w:t>
      </w:r>
      <w:r w:rsidRPr="00204E31">
        <w:rPr>
          <w:i/>
        </w:rPr>
        <w:t>.</w:t>
      </w:r>
    </w:p>
    <w:p w:rsidR="00BC7C1B" w:rsidRPr="00204E31" w:rsidRDefault="00BC7C1B" w:rsidP="004F550C">
      <w:pPr>
        <w:pStyle w:val="Heading3"/>
      </w:pPr>
      <w:bookmarkStart w:id="635" w:name="_Toc12401951"/>
      <w:bookmarkStart w:id="636" w:name="_Toc37259817"/>
      <w:r w:rsidRPr="00204E31">
        <w:t>8.10.2</w:t>
      </w:r>
      <w:r w:rsidRPr="00204E31">
        <w:tab/>
        <w:t>Information to be transferred between E-UTRAN Elements</w:t>
      </w:r>
      <w:bookmarkEnd w:id="635"/>
      <w:bookmarkEnd w:id="636"/>
    </w:p>
    <w:p w:rsidR="00BC7C1B" w:rsidRPr="00204E31" w:rsidRDefault="00BC7C1B" w:rsidP="00BC7C1B">
      <w:r w:rsidRPr="00204E31">
        <w:t xml:space="preserve">This </w:t>
      </w:r>
      <w:r w:rsidR="00204E31">
        <w:t>clause</w:t>
      </w:r>
      <w:r w:rsidRPr="00204E31">
        <w:t xml:space="preserve"> defines the information (e.g., assistance data, position and/or measurement data) that may be transferred between E-UTRAN elements.</w:t>
      </w:r>
    </w:p>
    <w:p w:rsidR="00BC7C1B" w:rsidRPr="00204E31" w:rsidRDefault="00BC7C1B" w:rsidP="004F550C">
      <w:pPr>
        <w:pStyle w:val="Heading4"/>
      </w:pPr>
      <w:bookmarkStart w:id="637" w:name="_Toc12401952"/>
      <w:bookmarkStart w:id="638" w:name="_Toc37259818"/>
      <w:r w:rsidRPr="00204E31">
        <w:t>8.10.2.1</w:t>
      </w:r>
      <w:r w:rsidRPr="00204E31">
        <w:tab/>
        <w:t>Information that may be transferred from the UE to E-SMLC</w:t>
      </w:r>
      <w:bookmarkEnd w:id="637"/>
      <w:bookmarkEnd w:id="638"/>
    </w:p>
    <w:p w:rsidR="00BC7C1B" w:rsidRPr="00204E31" w:rsidRDefault="00BC7C1B" w:rsidP="00BC7C1B">
      <w:r w:rsidRPr="00204E31">
        <w:t>The information transferred from the UE to the E-SMLC consists of capability information and location measurements or UE position. The supported information elements are given in Table 8.10.2.1-1.</w:t>
      </w:r>
    </w:p>
    <w:p w:rsidR="00BC7C1B" w:rsidRPr="00204E31" w:rsidRDefault="00BC7C1B" w:rsidP="00BC7C1B">
      <w:pPr>
        <w:pStyle w:val="TH"/>
        <w:rPr>
          <w:rFonts w:cs="Arial"/>
        </w:rPr>
      </w:pPr>
      <w:r w:rsidRPr="00204E31">
        <w:rPr>
          <w:rFonts w:cs="Arial"/>
        </w:rPr>
        <w:t>Table 8.10.2.1-1: Sensor Measurement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204E31" w:rsidRPr="00204E31" w:rsidTr="006A5A91">
        <w:trPr>
          <w:jc w:val="center"/>
        </w:trPr>
        <w:tc>
          <w:tcPr>
            <w:tcW w:w="4994" w:type="dxa"/>
            <w:tcBorders>
              <w:top w:val="single" w:sz="4" w:space="0" w:color="auto"/>
              <w:left w:val="single" w:sz="4" w:space="0" w:color="auto"/>
              <w:bottom w:val="single" w:sz="4" w:space="0" w:color="auto"/>
              <w:right w:val="single" w:sz="4" w:space="0" w:color="auto"/>
            </w:tcBorders>
            <w:hideMark/>
          </w:tcPr>
          <w:p w:rsidR="00BC7C1B" w:rsidRPr="00204E31" w:rsidRDefault="00BC7C1B" w:rsidP="006A5A91">
            <w:pPr>
              <w:pStyle w:val="TAH"/>
              <w:rPr>
                <w:rFonts w:cs="Arial"/>
                <w:b w:val="0"/>
                <w:lang w:val="en-GB"/>
              </w:rPr>
            </w:pPr>
            <w:r w:rsidRPr="00204E31">
              <w:rPr>
                <w:rFonts w:cs="Arial"/>
                <w:lang w:val="en-GB"/>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rsidR="00BC7C1B" w:rsidRPr="00204E31" w:rsidRDefault="00BC7C1B" w:rsidP="006A5A91">
            <w:pPr>
              <w:pStyle w:val="TAH"/>
              <w:rPr>
                <w:rFonts w:cs="Arial"/>
                <w:b w:val="0"/>
                <w:lang w:val="en-GB"/>
              </w:rPr>
            </w:pPr>
            <w:r w:rsidRPr="00204E31">
              <w:rPr>
                <w:rFonts w:cs="Arial"/>
                <w:lang w:val="en-GB"/>
              </w:rPr>
              <w:t>UE</w:t>
            </w:r>
            <w:r w:rsidRPr="00204E31">
              <w:rPr>
                <w:rFonts w:cs="Arial"/>
                <w:lang w:val="en-GB"/>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rsidR="00BC7C1B" w:rsidRPr="00204E31" w:rsidRDefault="00BC7C1B" w:rsidP="006A5A91">
            <w:pPr>
              <w:pStyle w:val="TAH"/>
              <w:rPr>
                <w:rFonts w:cs="Arial"/>
                <w:lang w:val="en-GB"/>
              </w:rPr>
            </w:pPr>
            <w:r w:rsidRPr="00204E31">
              <w:rPr>
                <w:rFonts w:cs="Arial"/>
                <w:lang w:val="en-GB"/>
              </w:rPr>
              <w:t>UE-based/</w:t>
            </w:r>
          </w:p>
          <w:p w:rsidR="00BC7C1B" w:rsidRPr="00204E31" w:rsidRDefault="00BC7C1B" w:rsidP="006A5A91">
            <w:pPr>
              <w:pStyle w:val="TAH"/>
              <w:rPr>
                <w:rFonts w:cs="Arial"/>
                <w:b w:val="0"/>
                <w:lang w:val="en-GB"/>
              </w:rPr>
            </w:pPr>
            <w:r w:rsidRPr="00204E31">
              <w:rPr>
                <w:rFonts w:cs="Arial"/>
                <w:lang w:val="en-GB"/>
              </w:rPr>
              <w:t xml:space="preserve">Standalone </w:t>
            </w:r>
          </w:p>
        </w:tc>
      </w:tr>
      <w:tr w:rsidR="00204E31" w:rsidRPr="00204E31"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BC7C1B" w:rsidRPr="00204E31" w:rsidRDefault="00BC7C1B" w:rsidP="006A5A91">
            <w:pPr>
              <w:pStyle w:val="TAL"/>
              <w:rPr>
                <w:rFonts w:cs="Arial"/>
                <w:lang w:val="en-GB"/>
              </w:rPr>
            </w:pPr>
            <w:r w:rsidRPr="00204E31">
              <w:rPr>
                <w:rFonts w:cs="Arial"/>
                <w:lang w:val="en-GB"/>
              </w:rPr>
              <w:t>Displacement Timestamp</w:t>
            </w:r>
          </w:p>
        </w:tc>
        <w:tc>
          <w:tcPr>
            <w:tcW w:w="1329" w:type="dxa"/>
            <w:tcBorders>
              <w:top w:val="single" w:sz="4" w:space="0" w:color="auto"/>
              <w:left w:val="single" w:sz="4" w:space="0" w:color="auto"/>
              <w:bottom w:val="single" w:sz="4" w:space="0" w:color="auto"/>
              <w:right w:val="single" w:sz="4" w:space="0" w:color="auto"/>
            </w:tcBorders>
          </w:tcPr>
          <w:p w:rsidR="00BC7C1B" w:rsidRPr="00204E31" w:rsidRDefault="00BC7C1B" w:rsidP="006A5A91">
            <w:pPr>
              <w:pStyle w:val="TAL"/>
              <w:rPr>
                <w:rFonts w:cs="Arial"/>
                <w:lang w:val="en-GB"/>
              </w:rPr>
            </w:pPr>
            <w:r w:rsidRPr="00204E31">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BC7C1B" w:rsidRPr="00204E31" w:rsidRDefault="00BC7C1B" w:rsidP="006A5A91">
            <w:pPr>
              <w:pStyle w:val="TAL"/>
              <w:rPr>
                <w:rFonts w:cs="Arial"/>
                <w:lang w:val="en-GB"/>
              </w:rPr>
            </w:pPr>
            <w:r w:rsidRPr="00204E31">
              <w:rPr>
                <w:rFonts w:cs="Arial"/>
                <w:lang w:val="en-GB"/>
              </w:rPr>
              <w:t>Yes</w:t>
            </w:r>
          </w:p>
        </w:tc>
      </w:tr>
      <w:tr w:rsidR="00204E31" w:rsidRPr="00204E31"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BC7C1B" w:rsidRPr="00204E31" w:rsidRDefault="00BC7C1B" w:rsidP="006A5A91">
            <w:pPr>
              <w:pStyle w:val="TAL"/>
              <w:rPr>
                <w:rFonts w:cs="Arial"/>
                <w:lang w:val="en-GB"/>
              </w:rPr>
            </w:pPr>
            <w:r w:rsidRPr="00204E31">
              <w:rPr>
                <w:rFonts w:cs="Arial"/>
                <w:lang w:val="en-GB"/>
              </w:rPr>
              <w:t>Displacement Information</w:t>
            </w:r>
          </w:p>
        </w:tc>
        <w:tc>
          <w:tcPr>
            <w:tcW w:w="1329" w:type="dxa"/>
            <w:tcBorders>
              <w:top w:val="single" w:sz="4" w:space="0" w:color="auto"/>
              <w:left w:val="single" w:sz="4" w:space="0" w:color="auto"/>
              <w:bottom w:val="single" w:sz="4" w:space="0" w:color="auto"/>
              <w:right w:val="single" w:sz="4" w:space="0" w:color="auto"/>
            </w:tcBorders>
          </w:tcPr>
          <w:p w:rsidR="00BC7C1B" w:rsidRPr="00204E31" w:rsidRDefault="00BC7C1B" w:rsidP="006A5A91">
            <w:pPr>
              <w:pStyle w:val="TAL"/>
              <w:rPr>
                <w:rFonts w:cs="Arial"/>
                <w:lang w:val="en-GB"/>
              </w:rPr>
            </w:pPr>
            <w:r w:rsidRPr="00204E31">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BC7C1B" w:rsidRPr="00204E31" w:rsidRDefault="00BC7C1B" w:rsidP="006A5A91">
            <w:pPr>
              <w:pStyle w:val="TAL"/>
              <w:rPr>
                <w:rFonts w:cs="Arial"/>
                <w:lang w:val="en-GB"/>
              </w:rPr>
            </w:pPr>
            <w:r w:rsidRPr="00204E31">
              <w:rPr>
                <w:rFonts w:cs="Arial"/>
                <w:lang w:val="en-GB"/>
              </w:rPr>
              <w:t>Yes</w:t>
            </w:r>
          </w:p>
        </w:tc>
      </w:tr>
      <w:tr w:rsidR="00204E31" w:rsidRPr="00204E31"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5400BE" w:rsidRPr="00204E31" w:rsidRDefault="005400BE" w:rsidP="006A5A91">
            <w:pPr>
              <w:pStyle w:val="TAL"/>
              <w:rPr>
                <w:rFonts w:cs="Arial"/>
                <w:lang w:val="en-GB"/>
              </w:rPr>
            </w:pPr>
            <w:r w:rsidRPr="00204E31">
              <w:rPr>
                <w:rFonts w:cs="Arial"/>
                <w:lang w:val="en-GB"/>
              </w:rPr>
              <w:t>Reference Position</w:t>
            </w:r>
          </w:p>
        </w:tc>
        <w:tc>
          <w:tcPr>
            <w:tcW w:w="1329" w:type="dxa"/>
            <w:tcBorders>
              <w:top w:val="single" w:sz="4" w:space="0" w:color="auto"/>
              <w:left w:val="single" w:sz="4" w:space="0" w:color="auto"/>
              <w:bottom w:val="single" w:sz="4" w:space="0" w:color="auto"/>
              <w:right w:val="single" w:sz="4" w:space="0" w:color="auto"/>
            </w:tcBorders>
          </w:tcPr>
          <w:p w:rsidR="005400BE" w:rsidRPr="00204E31" w:rsidRDefault="005400BE" w:rsidP="006A5A91">
            <w:pPr>
              <w:pStyle w:val="TAL"/>
              <w:rPr>
                <w:rFonts w:cs="Arial"/>
                <w:lang w:val="en-GB"/>
              </w:rPr>
            </w:pPr>
            <w:r w:rsidRPr="00204E31">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5400BE" w:rsidRPr="00204E31" w:rsidRDefault="005400BE" w:rsidP="006A5A91">
            <w:pPr>
              <w:pStyle w:val="TAL"/>
              <w:rPr>
                <w:rFonts w:cs="Arial"/>
                <w:lang w:val="en-GB"/>
              </w:rPr>
            </w:pPr>
            <w:r w:rsidRPr="00204E31">
              <w:rPr>
                <w:rFonts w:cs="Arial"/>
                <w:lang w:val="en-GB"/>
              </w:rPr>
              <w:t>Yes</w:t>
            </w:r>
          </w:p>
        </w:tc>
      </w:tr>
      <w:tr w:rsidR="005400BE" w:rsidRPr="00204E31"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5400BE" w:rsidRPr="00204E31" w:rsidRDefault="005400BE" w:rsidP="006A5A91">
            <w:pPr>
              <w:pStyle w:val="TAL"/>
              <w:rPr>
                <w:rFonts w:cs="Arial"/>
                <w:lang w:val="en-GB"/>
              </w:rPr>
            </w:pPr>
            <w:r w:rsidRPr="00204E31">
              <w:rPr>
                <w:rFonts w:cs="Arial"/>
                <w:lang w:val="en-GB"/>
              </w:rPr>
              <w:t>Reference Time</w:t>
            </w:r>
          </w:p>
        </w:tc>
        <w:tc>
          <w:tcPr>
            <w:tcW w:w="1329" w:type="dxa"/>
            <w:tcBorders>
              <w:top w:val="single" w:sz="4" w:space="0" w:color="auto"/>
              <w:left w:val="single" w:sz="4" w:space="0" w:color="auto"/>
              <w:bottom w:val="single" w:sz="4" w:space="0" w:color="auto"/>
              <w:right w:val="single" w:sz="4" w:space="0" w:color="auto"/>
            </w:tcBorders>
          </w:tcPr>
          <w:p w:rsidR="005400BE" w:rsidRPr="00204E31" w:rsidRDefault="005400BE" w:rsidP="006A5A91">
            <w:pPr>
              <w:pStyle w:val="TAL"/>
              <w:rPr>
                <w:rFonts w:cs="Arial"/>
                <w:lang w:val="en-GB"/>
              </w:rPr>
            </w:pPr>
            <w:r w:rsidRPr="00204E31">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5400BE" w:rsidRPr="00204E31" w:rsidRDefault="005400BE" w:rsidP="006A5A91">
            <w:pPr>
              <w:pStyle w:val="TAL"/>
              <w:rPr>
                <w:rFonts w:cs="Arial"/>
                <w:lang w:val="en-GB"/>
              </w:rPr>
            </w:pPr>
            <w:r w:rsidRPr="00204E31">
              <w:rPr>
                <w:rFonts w:cs="Arial"/>
                <w:lang w:val="en-GB"/>
              </w:rPr>
              <w:t>Yes</w:t>
            </w:r>
          </w:p>
        </w:tc>
      </w:tr>
    </w:tbl>
    <w:p w:rsidR="00BC7C1B" w:rsidRPr="00204E31" w:rsidRDefault="00BC7C1B" w:rsidP="00BC7C1B"/>
    <w:p w:rsidR="00BC7C1B" w:rsidRPr="00204E31" w:rsidRDefault="00BC7C1B" w:rsidP="004F550C">
      <w:pPr>
        <w:pStyle w:val="Heading5"/>
      </w:pPr>
      <w:bookmarkStart w:id="639" w:name="_Toc12401953"/>
      <w:bookmarkStart w:id="640" w:name="_Toc37259819"/>
      <w:r w:rsidRPr="00204E31">
        <w:lastRenderedPageBreak/>
        <w:t>8.10.2.1.1</w:t>
      </w:r>
      <w:r w:rsidRPr="00204E31">
        <w:tab/>
        <w:t>UE-assisted, UE-based, Standalone mode</w:t>
      </w:r>
      <w:bookmarkEnd w:id="639"/>
      <w:bookmarkEnd w:id="640"/>
    </w:p>
    <w:p w:rsidR="00BC7C1B" w:rsidRPr="00204E31" w:rsidRDefault="00BC7C1B" w:rsidP="00BC7C1B">
      <w:r w:rsidRPr="00204E31">
        <w:t xml:space="preserve">In the </w:t>
      </w:r>
      <w:r w:rsidRPr="00204E31">
        <w:rPr>
          <w:iCs/>
        </w:rPr>
        <w:t>UE-assisted</w:t>
      </w:r>
      <w:r w:rsidRPr="00204E31">
        <w:t xml:space="preserve">, UE-Based, and Standalone mode, the UE reports, displacement </w:t>
      </w:r>
      <w:r w:rsidR="005400BE" w:rsidRPr="00204E31">
        <w:t xml:space="preserve">information, displacement timestamp, reference position </w:t>
      </w:r>
      <w:r w:rsidRPr="00204E31">
        <w:t>and reference time stamp.</w:t>
      </w:r>
    </w:p>
    <w:p w:rsidR="00BC7C1B" w:rsidRPr="00204E31" w:rsidRDefault="00BC7C1B" w:rsidP="004F550C">
      <w:pPr>
        <w:pStyle w:val="Heading5"/>
      </w:pPr>
      <w:bookmarkStart w:id="641" w:name="_Toc12401954"/>
      <w:bookmarkStart w:id="642" w:name="_Toc37259820"/>
      <w:r w:rsidRPr="00204E31">
        <w:t>8.10.2.1.2</w:t>
      </w:r>
      <w:r w:rsidRPr="00204E31">
        <w:tab/>
        <w:t>UE Displacement and Movement Information</w:t>
      </w:r>
      <w:bookmarkEnd w:id="641"/>
      <w:bookmarkEnd w:id="642"/>
    </w:p>
    <w:p w:rsidR="00BC7C1B" w:rsidRPr="00204E31" w:rsidRDefault="00BC7C1B" w:rsidP="00BC7C1B">
      <w:r w:rsidRPr="00204E31">
        <w:t>The UE may report movement and displacement information which comprises an ordered series of direction and distance travelled by the target device</w:t>
      </w:r>
      <w:r w:rsidR="005400BE" w:rsidRPr="00204E31">
        <w:t xml:space="preserve"> and the time intervals when these measurements are taken</w:t>
      </w:r>
      <w:r w:rsidRPr="00204E31">
        <w:t>.</w:t>
      </w:r>
    </w:p>
    <w:p w:rsidR="00BC7C1B" w:rsidRPr="00204E31" w:rsidRDefault="00BC7C1B" w:rsidP="004F550C">
      <w:pPr>
        <w:pStyle w:val="Heading4"/>
      </w:pPr>
      <w:bookmarkStart w:id="643" w:name="_Toc12401955"/>
      <w:bookmarkStart w:id="644" w:name="_Toc37259821"/>
      <w:r w:rsidRPr="00204E31">
        <w:t>8.10.2.2</w:t>
      </w:r>
      <w:r w:rsidRPr="00204E31">
        <w:tab/>
        <w:t>Information that may be transferred from the E-SMLC to the UE</w:t>
      </w:r>
      <w:bookmarkEnd w:id="643"/>
      <w:bookmarkEnd w:id="644"/>
    </w:p>
    <w:p w:rsidR="00BC7C1B" w:rsidRPr="00204E31" w:rsidRDefault="00BC7C1B" w:rsidP="00BC7C1B">
      <w:r w:rsidRPr="00204E31">
        <w:t>In this release, no information, e.g. assistance data is transferred to the UE.</w:t>
      </w:r>
    </w:p>
    <w:p w:rsidR="00BC7C1B" w:rsidRPr="00204E31" w:rsidRDefault="00BC7C1B" w:rsidP="004F550C">
      <w:pPr>
        <w:pStyle w:val="Heading3"/>
      </w:pPr>
      <w:bookmarkStart w:id="645" w:name="_Toc12401956"/>
      <w:bookmarkStart w:id="646" w:name="_Toc37259822"/>
      <w:r w:rsidRPr="00204E31">
        <w:t>8.10.3</w:t>
      </w:r>
      <w:r w:rsidRPr="00204E31">
        <w:tab/>
        <w:t>Motion Sensors Location Information Transfer Procedure</w:t>
      </w:r>
      <w:bookmarkEnd w:id="645"/>
      <w:bookmarkEnd w:id="646"/>
    </w:p>
    <w:p w:rsidR="00BC7C1B" w:rsidRPr="00204E31" w:rsidRDefault="00BC7C1B" w:rsidP="00BC7C1B">
      <w:r w:rsidRPr="00204E31">
        <w:t>The purpose of this procedure is to enable the E-SMLC to request additional sensor measurements or to enable the UE to provide sensor measurements to the E-SMLC for position calculation.</w:t>
      </w:r>
    </w:p>
    <w:p w:rsidR="00BC7C1B" w:rsidRPr="00204E31" w:rsidRDefault="00BC7C1B" w:rsidP="004F550C">
      <w:pPr>
        <w:pStyle w:val="Heading4"/>
      </w:pPr>
      <w:bookmarkStart w:id="647" w:name="_Toc12401957"/>
      <w:bookmarkStart w:id="648" w:name="_Toc37259823"/>
      <w:r w:rsidRPr="00204E31">
        <w:t>8.10.3.1</w:t>
      </w:r>
      <w:r w:rsidRPr="00204E31">
        <w:tab/>
        <w:t>E-SMLC initiated Location Information Transfer Procedure</w:t>
      </w:r>
      <w:bookmarkEnd w:id="647"/>
      <w:bookmarkEnd w:id="648"/>
    </w:p>
    <w:p w:rsidR="00BC7C1B" w:rsidRPr="00204E31" w:rsidRDefault="00BC7C1B" w:rsidP="00BC7C1B">
      <w:r w:rsidRPr="00204E31">
        <w:t>Figure 8.10.3.1-1 shows the Location Information Transfer operations when the procedure is initiated by the E-SMLC.</w:t>
      </w:r>
    </w:p>
    <w:p w:rsidR="00BC7C1B" w:rsidRPr="00204E31" w:rsidRDefault="00BC7C1B" w:rsidP="004F550C">
      <w:pPr>
        <w:pStyle w:val="TH"/>
      </w:pPr>
      <w:r w:rsidRPr="00204E31">
        <w:object w:dxaOrig="7077" w:dyaOrig="3042">
          <v:shape id="_x0000_i1091" type="#_x0000_t75" style="width:354pt;height:152.25pt" o:ole="">
            <v:imagedata r:id="rId114" o:title=""/>
          </v:shape>
          <o:OLEObject Type="Embed" ProgID="Word.Picture.8" ShapeID="_x0000_i1091" DrawAspect="Content" ObjectID="_1656719356" r:id="rId140"/>
        </w:object>
      </w:r>
    </w:p>
    <w:p w:rsidR="00BC7C1B" w:rsidRPr="00204E31" w:rsidRDefault="00BC7C1B" w:rsidP="004F550C">
      <w:pPr>
        <w:pStyle w:val="TF"/>
      </w:pPr>
      <w:r w:rsidRPr="00204E31">
        <w:t>Figure 8.10.3.1-1: E-SMLC-initiated</w:t>
      </w:r>
      <w:r w:rsidRPr="00204E31">
        <w:rPr>
          <w:rFonts w:cs="Arial"/>
        </w:rPr>
        <w:t xml:space="preserve"> Location Information Transfer </w:t>
      </w:r>
      <w:r w:rsidRPr="00204E31">
        <w:t>Procedure</w:t>
      </w:r>
    </w:p>
    <w:p w:rsidR="00BC7C1B" w:rsidRPr="00204E31" w:rsidRDefault="00BC7C1B" w:rsidP="004F550C">
      <w:pPr>
        <w:pStyle w:val="B1"/>
      </w:pPr>
      <w:r w:rsidRPr="00204E31">
        <w:t>(1)</w:t>
      </w:r>
      <w:r w:rsidRPr="00204E31">
        <w:tab/>
        <w:t>The E-SMLC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rsidR="00BC7C1B" w:rsidRPr="00204E31" w:rsidRDefault="00BC7C1B" w:rsidP="004F550C">
      <w:pPr>
        <w:pStyle w:val="B1"/>
      </w:pPr>
      <w:r w:rsidRPr="00204E31">
        <w:t>(2)</w:t>
      </w:r>
      <w:r w:rsidRPr="00204E31">
        <w:tab/>
        <w:t>The UE performs the requested measurements.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204E31">
        <w:rPr>
          <w:lang w:eastAsia="zh-CN"/>
        </w:rPr>
        <w:t>s</w:t>
      </w:r>
      <w:r w:rsidRPr="00204E31">
        <w:t xml:space="preserve"> any information that can be provided in an LPP message of type Provide Location Information which includes a cause indication for the not provided location information.</w:t>
      </w:r>
    </w:p>
    <w:p w:rsidR="00BC7C1B" w:rsidRPr="00204E31" w:rsidRDefault="00BC7C1B" w:rsidP="004F550C">
      <w:pPr>
        <w:pStyle w:val="Heading4"/>
      </w:pPr>
      <w:bookmarkStart w:id="649" w:name="_Toc12401958"/>
      <w:bookmarkStart w:id="650" w:name="_Toc37259824"/>
      <w:r w:rsidRPr="00204E31">
        <w:t>8.10.3.2</w:t>
      </w:r>
      <w:r w:rsidRPr="00204E31">
        <w:tab/>
        <w:t>UE-initiated Location Information Delivery Procedure</w:t>
      </w:r>
      <w:bookmarkEnd w:id="649"/>
      <w:bookmarkEnd w:id="650"/>
    </w:p>
    <w:p w:rsidR="00BC7C1B" w:rsidRPr="00204E31" w:rsidRDefault="00BC7C1B" w:rsidP="00BC7C1B">
      <w:r w:rsidRPr="00204E31">
        <w:t>Figure 8.</w:t>
      </w:r>
      <w:r w:rsidR="00C400F7" w:rsidRPr="00204E31">
        <w:t>10</w:t>
      </w:r>
      <w:r w:rsidRPr="00204E31">
        <w:t>.3.2-1 shows the Location Information delivery operations for motion sensor method when the procedure is initiated by the UE.</w:t>
      </w:r>
    </w:p>
    <w:p w:rsidR="00BC7C1B" w:rsidRPr="00204E31" w:rsidRDefault="00BC7C1B" w:rsidP="004F550C">
      <w:pPr>
        <w:pStyle w:val="TH"/>
      </w:pPr>
      <w:r w:rsidRPr="00204E31">
        <w:object w:dxaOrig="6340" w:dyaOrig="1660">
          <v:shape id="_x0000_i1092" type="#_x0000_t75" style="width:315.75pt;height:83.25pt" o:ole="">
            <v:imagedata r:id="rId116" o:title=""/>
          </v:shape>
          <o:OLEObject Type="Embed" ProgID="Word.Picture.8" ShapeID="_x0000_i1092" DrawAspect="Content" ObjectID="_1656719357" r:id="rId141"/>
        </w:object>
      </w:r>
    </w:p>
    <w:p w:rsidR="00BC7C1B" w:rsidRPr="00204E31" w:rsidRDefault="00BC7C1B" w:rsidP="004F550C">
      <w:pPr>
        <w:pStyle w:val="TF"/>
      </w:pPr>
      <w:r w:rsidRPr="00204E31">
        <w:t>Figure 8.10.3.2-1: UE-initiated Location Information Delivery Procedure</w:t>
      </w:r>
    </w:p>
    <w:p w:rsidR="00BC7C1B" w:rsidRPr="00204E31" w:rsidRDefault="00BC7C1B" w:rsidP="00BC7C1B">
      <w:pPr>
        <w:pStyle w:val="B1"/>
      </w:pPr>
      <w:r w:rsidRPr="00204E31">
        <w:t>(1)</w:t>
      </w:r>
      <w:r w:rsidRPr="00204E31">
        <w:tab/>
        <w:t>The UE sends an LPP Provide Location Information message to the E-SMLC. The Provide Location Information message may include UE sensor measurements or location estimate already available at the UE.</w:t>
      </w:r>
    </w:p>
    <w:p w:rsidR="004B35F8" w:rsidRPr="00204E31" w:rsidRDefault="004B35F8" w:rsidP="00204E31">
      <w:pPr>
        <w:pStyle w:val="Heading8"/>
      </w:pPr>
      <w:r w:rsidRPr="00204E31">
        <w:br w:type="page"/>
      </w:r>
      <w:bookmarkStart w:id="651" w:name="_Toc12401959"/>
      <w:bookmarkStart w:id="652" w:name="_Toc37259825"/>
      <w:r w:rsidRPr="00204E31">
        <w:lastRenderedPageBreak/>
        <w:t>Annex A (informative):</w:t>
      </w:r>
      <w:r w:rsidRPr="00204E31">
        <w:br/>
        <w:t>Definitions and Terms</w:t>
      </w:r>
      <w:bookmarkEnd w:id="651"/>
      <w:bookmarkEnd w:id="652"/>
    </w:p>
    <w:p w:rsidR="00352186" w:rsidRPr="00204E31" w:rsidRDefault="00352186" w:rsidP="00352186">
      <w:r w:rsidRPr="00204E31">
        <w:t>No further definitions and terms are currently described beyond those defined in clause 3.</w:t>
      </w:r>
    </w:p>
    <w:p w:rsidR="004B35F8" w:rsidRPr="00204E31" w:rsidRDefault="004B35F8" w:rsidP="00645A89">
      <w:pPr>
        <w:pStyle w:val="Heading8"/>
      </w:pPr>
      <w:r w:rsidRPr="00204E31">
        <w:br w:type="page"/>
      </w:r>
      <w:bookmarkStart w:id="653" w:name="_Toc12401960"/>
      <w:bookmarkStart w:id="654" w:name="_Toc37259826"/>
      <w:r w:rsidRPr="00204E31">
        <w:lastRenderedPageBreak/>
        <w:t>Annex B (informative): Use of LPP with SUPL</w:t>
      </w:r>
      <w:bookmarkEnd w:id="653"/>
      <w:bookmarkEnd w:id="654"/>
    </w:p>
    <w:p w:rsidR="004B35F8" w:rsidRPr="00204E31" w:rsidRDefault="004B35F8" w:rsidP="004B35F8">
      <w:r w:rsidRPr="00204E31">
        <w:t>The design goal of LPP is to enable it to be used in user plane location solutions such as OMA SUPL ([17], [18]) and this informative annex shows how LPP can be used in SUPL 2.0.</w:t>
      </w:r>
    </w:p>
    <w:p w:rsidR="004B35F8" w:rsidRPr="00204E31" w:rsidRDefault="004B35F8" w:rsidP="006110D8">
      <w:pPr>
        <w:pStyle w:val="Heading1"/>
      </w:pPr>
      <w:bookmarkStart w:id="655" w:name="_Toc12401961"/>
      <w:bookmarkStart w:id="656" w:name="_Toc37259827"/>
      <w:r w:rsidRPr="00204E31">
        <w:t>B.1</w:t>
      </w:r>
      <w:r w:rsidRPr="00204E31">
        <w:tab/>
        <w:t>SUPL 2.0 Positioning Methods and Positioning Protocols</w:t>
      </w:r>
      <w:bookmarkEnd w:id="655"/>
      <w:bookmarkEnd w:id="656"/>
    </w:p>
    <w:p w:rsidR="004B35F8" w:rsidRPr="00204E31" w:rsidRDefault="004B35F8" w:rsidP="004B35F8">
      <w:pPr>
        <w:ind w:right="2"/>
      </w:pPr>
      <w:r w:rsidRPr="00204E31">
        <w:t>The following table shows how the 3GPP positioning protocols are supported in SUPL 2.0.</w:t>
      </w:r>
    </w:p>
    <w:p w:rsidR="004B35F8" w:rsidRPr="00204E31" w:rsidRDefault="00BC3130" w:rsidP="00BC3130">
      <w:pPr>
        <w:pStyle w:val="TH"/>
      </w:pPr>
      <w:r w:rsidRPr="00204E31">
        <w:t>Table B.1</w:t>
      </w:r>
      <w:r w:rsidR="004F5726" w:rsidRPr="00204E31">
        <w:t>-1</w:t>
      </w:r>
      <w:r w:rsidRPr="00204E31">
        <w:t>: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204E31" w:rsidRPr="00204E31"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BC3130">
            <w:pPr>
              <w:pStyle w:val="TAH"/>
              <w:rPr>
                <w:lang w:val="en-GB" w:eastAsia="ja-JP"/>
              </w:rPr>
            </w:pPr>
            <w:r w:rsidRPr="00204E31">
              <w:rPr>
                <w:lang w:val="en-GB" w:eastAsia="ja-JP"/>
              </w:rPr>
              <w:t>Positioning Protocol</w:t>
            </w:r>
            <w:r w:rsidR="00BC3130" w:rsidRPr="00204E31">
              <w:rPr>
                <w:lang w:val="en-GB" w:eastAsia="ja-JP"/>
              </w:rPr>
              <w:t>:</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BC3130">
            <w:pPr>
              <w:pStyle w:val="TAH"/>
              <w:rPr>
                <w:lang w:val="en-GB" w:eastAsia="ja-JP"/>
              </w:rPr>
            </w:pPr>
            <w:r w:rsidRPr="00204E31">
              <w:rPr>
                <w:lang w:val="en-GB" w:eastAsia="ja-JP"/>
              </w:rPr>
              <w:t>RRLP</w:t>
            </w:r>
          </w:p>
          <w:p w:rsidR="004B35F8" w:rsidRPr="00204E31" w:rsidRDefault="004B35F8" w:rsidP="00BC3130">
            <w:pPr>
              <w:pStyle w:val="TAH"/>
              <w:rPr>
                <w:lang w:val="en-GB" w:eastAsia="ja-JP"/>
              </w:rPr>
            </w:pPr>
            <w:r w:rsidRPr="00204E31">
              <w:rPr>
                <w:lang w:val="en-GB" w:eastAsia="ja-JP"/>
              </w:rPr>
              <w:t>(GSM/GPRS/WCDMA/</w:t>
            </w:r>
            <w:r w:rsidRPr="00204E31">
              <w:rPr>
                <w:lang w:val="en-GB" w:eastAsia="ja-JP"/>
              </w:rPr>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BC3130">
            <w:pPr>
              <w:pStyle w:val="TAH"/>
              <w:rPr>
                <w:lang w:val="en-GB" w:eastAsia="ja-JP"/>
              </w:rPr>
            </w:pPr>
            <w:r w:rsidRPr="00204E31">
              <w:rPr>
                <w:lang w:val="en-GB" w:eastAsia="ja-JP"/>
              </w:rPr>
              <w:t>RRC</w:t>
            </w:r>
          </w:p>
          <w:p w:rsidR="004B35F8" w:rsidRPr="00204E31" w:rsidRDefault="004B35F8" w:rsidP="00BC3130">
            <w:pPr>
              <w:pStyle w:val="TAH"/>
              <w:rPr>
                <w:lang w:val="en-GB" w:eastAsia="ja-JP"/>
              </w:rPr>
            </w:pPr>
            <w:r w:rsidRPr="00204E31">
              <w:rPr>
                <w:lang w:val="en-GB" w:eastAsia="ja-JP"/>
              </w:rPr>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BC3130">
            <w:pPr>
              <w:pStyle w:val="TAH"/>
              <w:rPr>
                <w:lang w:val="en-GB" w:eastAsia="ja-JP"/>
              </w:rPr>
            </w:pPr>
            <w:r w:rsidRPr="00204E31">
              <w:rPr>
                <w:lang w:val="en-GB" w:eastAsia="ja-JP"/>
              </w:rPr>
              <w:t>LPP</w:t>
            </w:r>
          </w:p>
          <w:p w:rsidR="004B35F8" w:rsidRPr="00204E31" w:rsidRDefault="004B35F8" w:rsidP="00BC3130">
            <w:pPr>
              <w:pStyle w:val="TAH"/>
              <w:rPr>
                <w:lang w:val="en-GB" w:eastAsia="ja-JP"/>
              </w:rPr>
            </w:pPr>
            <w:r w:rsidRPr="00204E31">
              <w:rPr>
                <w:lang w:val="en-GB" w:eastAsia="ja-JP"/>
              </w:rPr>
              <w:t>(LTE)</w:t>
            </w:r>
          </w:p>
        </w:tc>
      </w:tr>
      <w:tr w:rsidR="00204E31" w:rsidRPr="00204E31"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BC3130">
            <w:pPr>
              <w:pStyle w:val="TAH"/>
              <w:rPr>
                <w:lang w:val="en-GB" w:eastAsia="ja-JP"/>
              </w:rPr>
            </w:pPr>
            <w:r w:rsidRPr="00204E31">
              <w:rPr>
                <w:lang w:val="en-GB" w:eastAsia="ja-JP"/>
              </w:rPr>
              <w:t>Positioning Method</w:t>
            </w:r>
            <w:r w:rsidR="00BC3130" w:rsidRPr="00204E31">
              <w:rPr>
                <w:lang w:val="en-GB" w:eastAsia="ja-JP"/>
              </w:rPr>
              <w:t>:</w:t>
            </w:r>
          </w:p>
        </w:tc>
        <w:tc>
          <w:tcPr>
            <w:tcW w:w="0" w:type="auto"/>
            <w:vMerge/>
            <w:tcBorders>
              <w:top w:val="single" w:sz="8" w:space="0" w:color="000000"/>
              <w:left w:val="single" w:sz="8" w:space="0" w:color="000000"/>
              <w:bottom w:val="single" w:sz="8" w:space="0" w:color="000000"/>
              <w:right w:val="single" w:sz="8" w:space="0" w:color="000000"/>
            </w:tcBorders>
          </w:tcPr>
          <w:p w:rsidR="004B35F8" w:rsidRPr="00204E31"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rsidR="004B35F8" w:rsidRPr="00204E31"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rsidR="004B35F8" w:rsidRPr="00204E31" w:rsidRDefault="004B35F8" w:rsidP="00BC3130">
            <w:pPr>
              <w:pStyle w:val="TAH"/>
              <w:rPr>
                <w:lang w:val="en-GB" w:eastAsia="ja-JP"/>
              </w:rPr>
            </w:pPr>
          </w:p>
        </w:tc>
      </w:tr>
      <w:tr w:rsidR="00204E31" w:rsidRPr="00204E31"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L"/>
              <w:rPr>
                <w:lang w:val="en-GB" w:eastAsia="ja-JP"/>
              </w:rPr>
            </w:pPr>
            <w:r w:rsidRPr="00204E31">
              <w:rPr>
                <w:lang w:val="en-GB" w:eastAsia="ja-JP"/>
              </w:rPr>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sym w:font="Wingdings 2" w:char="0050"/>
            </w:r>
          </w:p>
        </w:tc>
      </w:tr>
      <w:tr w:rsidR="00204E31" w:rsidRPr="00204E31"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L"/>
              <w:rPr>
                <w:lang w:val="en-GB" w:eastAsia="ja-JP"/>
              </w:rPr>
            </w:pPr>
            <w:r w:rsidRPr="00204E31">
              <w:rPr>
                <w:lang w:val="en-GB" w:eastAsia="ja-JP"/>
              </w:rPr>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sym w:font="Wingdings 2" w:char="0050"/>
            </w:r>
          </w:p>
        </w:tc>
      </w:tr>
      <w:tr w:rsidR="00204E31" w:rsidRPr="00204E31"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L"/>
              <w:rPr>
                <w:lang w:val="en-GB" w:eastAsia="ja-JP"/>
              </w:rPr>
            </w:pPr>
            <w:r w:rsidRPr="00204E31">
              <w:rPr>
                <w:lang w:val="en-GB" w:eastAsia="ja-JP"/>
              </w:rPr>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sym w:font="Wingdings 2" w:char="0050"/>
            </w:r>
          </w:p>
        </w:tc>
      </w:tr>
      <w:tr w:rsidR="00204E31" w:rsidRPr="00204E31"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L"/>
              <w:rPr>
                <w:lang w:val="en-GB" w:eastAsia="ja-JP"/>
              </w:rPr>
            </w:pPr>
            <w:r w:rsidRPr="00204E31">
              <w:rPr>
                <w:lang w:val="en-GB" w:eastAsia="ja-JP"/>
              </w:rPr>
              <w:t xml:space="preserve">Enhanced Cell ID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sym w:font="Wingdings 2" w:char="0050"/>
            </w:r>
          </w:p>
        </w:tc>
      </w:tr>
      <w:tr w:rsidR="00204E31" w:rsidRPr="00204E31"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L"/>
              <w:rPr>
                <w:lang w:val="en-GB" w:eastAsia="ja-JP"/>
              </w:rPr>
            </w:pPr>
            <w:r w:rsidRPr="00204E31">
              <w:rPr>
                <w:lang w:val="en-GB" w:eastAsia="ja-JP"/>
              </w:rPr>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sym w:font="Wingdings 2" w:char="0050"/>
            </w:r>
            <w:r w:rsidRPr="00204E31">
              <w:rPr>
                <w:lang w:val="en-GB" w:eastAsia="ja-JP"/>
              </w:rPr>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t>NA</w:t>
            </w:r>
          </w:p>
        </w:tc>
      </w:tr>
      <w:tr w:rsidR="00204E31" w:rsidRPr="00204E31"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L"/>
              <w:rPr>
                <w:lang w:val="en-GB" w:eastAsia="ja-JP"/>
              </w:rPr>
            </w:pPr>
            <w:r w:rsidRPr="00204E31">
              <w:rPr>
                <w:lang w:val="en-GB" w:eastAsia="ja-JP"/>
              </w:rPr>
              <w:t xml:space="preserve">Observed Time Difference of Arrival (OTDOA) </w:t>
            </w:r>
            <w:r w:rsidR="00186FF3" w:rsidRPr="00204E31">
              <w:rPr>
                <w:vertAlign w:val="superscript"/>
                <w:lang w:val="en-GB" w:eastAsia="ja-JP"/>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204E31" w:rsidRDefault="004B35F8" w:rsidP="00352186">
            <w:pPr>
              <w:pStyle w:val="TAC"/>
              <w:rPr>
                <w:lang w:val="en-GB" w:eastAsia="ja-JP"/>
              </w:rPr>
            </w:pPr>
            <w:r w:rsidRPr="00204E31">
              <w:rPr>
                <w:lang w:val="en-GB" w:eastAsia="ja-JP"/>
              </w:rPr>
              <w:sym w:font="Wingdings 2" w:char="0050"/>
            </w:r>
          </w:p>
        </w:tc>
      </w:tr>
      <w:tr w:rsidR="00204E31" w:rsidRPr="00204E31"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L"/>
              <w:rPr>
                <w:lang w:val="en-GB" w:eastAsia="ja-JP"/>
              </w:rPr>
            </w:pPr>
            <w:r w:rsidRPr="00204E31">
              <w:rPr>
                <w:lang w:val="en-GB" w:eastAsia="ja-JP"/>
              </w:rPr>
              <w:t>Sensor</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C"/>
              <w:rPr>
                <w:lang w:val="en-GB" w:eastAsia="ja-JP"/>
              </w:rPr>
            </w:pPr>
            <w:r w:rsidRPr="00204E3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C"/>
              <w:rPr>
                <w:lang w:val="en-GB" w:eastAsia="ja-JP"/>
              </w:rPr>
            </w:pPr>
            <w:r w:rsidRPr="00204E31">
              <w:rPr>
                <w:lang w:val="en-GB" w:eastAsia="ja-JP"/>
              </w:rPr>
              <w:sym w:font="Wingdings 2" w:char="0050"/>
            </w:r>
            <w:r w:rsidR="00C400F7" w:rsidRPr="00204E31">
              <w:rPr>
                <w:rFonts w:cs="Arial"/>
                <w:vertAlign w:val="superscript"/>
                <w:lang w:val="en-GB"/>
              </w:rPr>
              <w:t xml:space="preserve"> NOTE 3</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C"/>
              <w:rPr>
                <w:lang w:val="en-GB" w:eastAsia="ja-JP"/>
              </w:rPr>
            </w:pPr>
            <w:r w:rsidRPr="00204E31">
              <w:rPr>
                <w:lang w:val="en-GB" w:eastAsia="ja-JP"/>
              </w:rPr>
              <w:sym w:font="Wingdings 2" w:char="0050"/>
            </w:r>
          </w:p>
        </w:tc>
      </w:tr>
      <w:tr w:rsidR="00204E31" w:rsidRPr="00204E31"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L"/>
              <w:rPr>
                <w:lang w:val="en-GB" w:eastAsia="ja-JP"/>
              </w:rPr>
            </w:pPr>
            <w:r w:rsidRPr="00204E31">
              <w:rPr>
                <w:lang w:val="en-GB" w:eastAsia="ja-JP"/>
              </w:rPr>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C"/>
              <w:rPr>
                <w:lang w:val="en-GB" w:eastAsia="ja-JP"/>
              </w:rPr>
            </w:pPr>
            <w:r w:rsidRPr="00204E3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C"/>
              <w:rPr>
                <w:lang w:val="en-GB" w:eastAsia="ja-JP"/>
              </w:rPr>
            </w:pPr>
            <w:r w:rsidRPr="00204E3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C"/>
              <w:rPr>
                <w:lang w:val="en-GB" w:eastAsia="ja-JP"/>
              </w:rPr>
            </w:pPr>
            <w:r w:rsidRPr="00204E31">
              <w:rPr>
                <w:lang w:val="en-GB" w:eastAsia="ja-JP"/>
              </w:rPr>
              <w:sym w:font="Wingdings 2" w:char="0050"/>
            </w:r>
          </w:p>
        </w:tc>
      </w:tr>
      <w:tr w:rsidR="00204E31" w:rsidRPr="00204E31"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L"/>
              <w:rPr>
                <w:lang w:val="en-GB" w:eastAsia="ja-JP"/>
              </w:rPr>
            </w:pPr>
            <w:r w:rsidRPr="00204E31">
              <w:rPr>
                <w:lang w:val="en-GB" w:eastAsia="ja-JP"/>
              </w:rPr>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C"/>
              <w:rPr>
                <w:lang w:val="en-GB" w:eastAsia="ja-JP"/>
              </w:rPr>
            </w:pPr>
            <w:r w:rsidRPr="00204E3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C"/>
              <w:rPr>
                <w:lang w:val="en-GB" w:eastAsia="ja-JP"/>
              </w:rPr>
            </w:pPr>
            <w:r w:rsidRPr="00204E3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C"/>
              <w:rPr>
                <w:lang w:val="en-GB" w:eastAsia="ja-JP"/>
              </w:rPr>
            </w:pPr>
            <w:r w:rsidRPr="00204E31">
              <w:rPr>
                <w:lang w:val="en-GB" w:eastAsia="ja-JP"/>
              </w:rPr>
              <w:sym w:font="Wingdings 2" w:char="0050"/>
            </w:r>
          </w:p>
        </w:tc>
      </w:tr>
      <w:tr w:rsidR="00204E31" w:rsidRPr="00204E31"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L"/>
              <w:rPr>
                <w:lang w:val="en-GB" w:eastAsia="ja-JP"/>
              </w:rPr>
            </w:pPr>
            <w:r w:rsidRPr="00204E31">
              <w:rPr>
                <w:lang w:val="en-GB" w:eastAsia="ja-JP"/>
              </w:rPr>
              <w:t xml:space="preserve">TBS </w:t>
            </w:r>
            <w:r w:rsidRPr="00204E31">
              <w:rPr>
                <w:vertAlign w:val="superscript"/>
                <w:lang w:val="en-GB" w:eastAsia="ja-JP"/>
              </w:rPr>
              <w:t>NOTE 2</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C"/>
              <w:rPr>
                <w:lang w:val="en-GB" w:eastAsia="ja-JP"/>
              </w:rPr>
            </w:pPr>
            <w:r w:rsidRPr="00204E31">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C"/>
              <w:rPr>
                <w:lang w:val="en-GB" w:eastAsia="ja-JP"/>
              </w:rPr>
            </w:pPr>
            <w:r w:rsidRPr="00204E31">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C"/>
              <w:rPr>
                <w:lang w:val="en-GB" w:eastAsia="ja-JP"/>
              </w:rPr>
            </w:pPr>
            <w:r w:rsidRPr="00204E31">
              <w:rPr>
                <w:lang w:val="en-GB" w:eastAsia="ja-JP"/>
              </w:rPr>
              <w:sym w:font="Wingdings 2" w:char="0050"/>
            </w:r>
          </w:p>
        </w:tc>
      </w:tr>
      <w:tr w:rsidR="00352186" w:rsidRPr="00204E31" w:rsidTr="00FE5267">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204E31" w:rsidRDefault="00352186" w:rsidP="00352186">
            <w:pPr>
              <w:pStyle w:val="TAN"/>
              <w:rPr>
                <w:lang w:val="en-GB" w:eastAsia="ja-JP"/>
              </w:rPr>
            </w:pPr>
            <w:r w:rsidRPr="00204E31">
              <w:rPr>
                <w:lang w:val="en-GB" w:eastAsia="ja-JP"/>
              </w:rPr>
              <w:t>NOTE 1:</w:t>
            </w:r>
            <w:r w:rsidRPr="00204E31">
              <w:rPr>
                <w:lang w:val="en-GB" w:eastAsia="ja-JP"/>
              </w:rPr>
              <w:tab/>
              <w:t>This includes TBS positioning based on PRS signals, which is only supported in LPP (LTE).</w:t>
            </w:r>
          </w:p>
          <w:p w:rsidR="00C400F7" w:rsidRPr="00204E31" w:rsidRDefault="00352186" w:rsidP="00C400F7">
            <w:pPr>
              <w:keepNext/>
              <w:keepLines/>
              <w:spacing w:after="0"/>
              <w:ind w:left="851" w:hanging="851"/>
              <w:rPr>
                <w:rFonts w:ascii="Arial" w:hAnsi="Arial" w:cs="Arial"/>
                <w:sz w:val="18"/>
              </w:rPr>
            </w:pPr>
            <w:r w:rsidRPr="00204E31">
              <w:t>NOTE 2:</w:t>
            </w:r>
            <w:r w:rsidRPr="00204E31">
              <w:tab/>
              <w:t>TBS positioning based on MBS signals.</w:t>
            </w:r>
          </w:p>
          <w:p w:rsidR="00352186" w:rsidRPr="00204E31" w:rsidRDefault="00C400F7" w:rsidP="00C400F7">
            <w:pPr>
              <w:pStyle w:val="TAN"/>
              <w:rPr>
                <w:lang w:val="en-GB" w:eastAsia="ja-JP"/>
              </w:rPr>
            </w:pPr>
            <w:r w:rsidRPr="00204E31">
              <w:rPr>
                <w:rFonts w:cs="Arial"/>
                <w:lang w:val="en-GB"/>
              </w:rPr>
              <w:t>NOTE 3:</w:t>
            </w:r>
            <w:r w:rsidRPr="00204E31">
              <w:rPr>
                <w:rFonts w:cs="Arial"/>
                <w:lang w:val="en-GB"/>
              </w:rPr>
              <w:tab/>
            </w:r>
            <w:r w:rsidRPr="00204E31">
              <w:rPr>
                <w:rFonts w:cs="Arial"/>
                <w:szCs w:val="18"/>
                <w:lang w:val="en-GB"/>
              </w:rPr>
              <w:t>Only barometric pressure sensor is supported</w:t>
            </w:r>
            <w:r w:rsidRPr="00204E31">
              <w:rPr>
                <w:rFonts w:cs="Arial"/>
                <w:lang w:val="en-GB"/>
              </w:rPr>
              <w:t>.</w:t>
            </w:r>
          </w:p>
        </w:tc>
      </w:tr>
    </w:tbl>
    <w:p w:rsidR="004B35F8" w:rsidRPr="00204E31" w:rsidRDefault="004B35F8" w:rsidP="00BC3130"/>
    <w:p w:rsidR="004B35F8" w:rsidRPr="00204E31" w:rsidRDefault="004B35F8" w:rsidP="00D61687">
      <w:pPr>
        <w:pStyle w:val="NO"/>
      </w:pPr>
      <w:r w:rsidRPr="00204E31">
        <w:t>Note:</w:t>
      </w:r>
      <w:r w:rsidR="00BC3130" w:rsidRPr="00204E31">
        <w:tab/>
      </w:r>
      <w:r w:rsidRPr="00204E31">
        <w:t xml:space="preserve">What is referred to in the SUPL specifications as </w:t>
      </w:r>
      <w:r w:rsidR="007A7BC3" w:rsidRPr="00204E31">
        <w:t>"</w:t>
      </w:r>
      <w:r w:rsidRPr="00204E31">
        <w:t>Enhanced Cell ID is a UE-Assisted positioning mode where the neighbouring cell measurements are carried at the SUPL layer (in t</w:t>
      </w:r>
      <w:r w:rsidR="00BC3130" w:rsidRPr="00204E31">
        <w:t xml:space="preserve">he SUPL_POS_INIT for example). </w:t>
      </w:r>
      <w:r w:rsidRPr="00204E31">
        <w:t>For LTE, the ASN.1 container for this mode is defined as follows:</w:t>
      </w:r>
    </w:p>
    <w:p w:rsidR="00D61687" w:rsidRPr="00204E31" w:rsidRDefault="00D61687" w:rsidP="00D61687">
      <w:pPr>
        <w:pStyle w:val="PL"/>
        <w:shd w:val="pct10" w:color="auto" w:fill="auto"/>
      </w:pPr>
      <w:r w:rsidRPr="00204E31">
        <w:t>LteCellInformation ::= SEQUENCE {</w:t>
      </w:r>
    </w:p>
    <w:p w:rsidR="00D61687" w:rsidRPr="00204E31" w:rsidRDefault="00D61687" w:rsidP="00D61687">
      <w:pPr>
        <w:pStyle w:val="PL"/>
        <w:shd w:val="pct10" w:color="auto" w:fill="auto"/>
      </w:pPr>
      <w:r w:rsidRPr="00204E31">
        <w:tab/>
        <w:t>refMCC</w:t>
      </w:r>
      <w:r w:rsidRPr="00204E31">
        <w:tab/>
        <w:t>INTEGER(0..999),</w:t>
      </w:r>
      <w:r w:rsidRPr="00204E31">
        <w:tab/>
      </w:r>
      <w:r w:rsidRPr="00204E31">
        <w:tab/>
        <w:t xml:space="preserve"> -- Mobile Country Code</w:t>
      </w:r>
    </w:p>
    <w:p w:rsidR="00D61687" w:rsidRPr="00204E31" w:rsidRDefault="00D61687" w:rsidP="00D61687">
      <w:pPr>
        <w:pStyle w:val="PL"/>
        <w:shd w:val="pct10" w:color="auto" w:fill="auto"/>
      </w:pPr>
      <w:r w:rsidRPr="00204E31">
        <w:tab/>
        <w:t>refMNC</w:t>
      </w:r>
      <w:r w:rsidRPr="00204E31">
        <w:tab/>
        <w:t>INTEGER(0..999),</w:t>
      </w:r>
      <w:r w:rsidRPr="00204E31">
        <w:tab/>
      </w:r>
      <w:r w:rsidRPr="00204E31">
        <w:tab/>
        <w:t xml:space="preserve"> -- Mobile Network Code</w:t>
      </w:r>
    </w:p>
    <w:p w:rsidR="00D61687" w:rsidRPr="00204E31" w:rsidRDefault="00D61687" w:rsidP="00D61687">
      <w:pPr>
        <w:pStyle w:val="PL"/>
        <w:shd w:val="pct10" w:color="auto" w:fill="auto"/>
      </w:pPr>
      <w:r w:rsidRPr="00204E31">
        <w:tab/>
        <w:t>refCI</w:t>
      </w:r>
      <w:r w:rsidRPr="00204E31">
        <w:tab/>
        <w:t>BIT STRING(SIZE (29)),</w:t>
      </w:r>
      <w:r w:rsidRPr="00204E31">
        <w:tab/>
        <w:t xml:space="preserve"> -- LTE Cell-Id including the CSG bit</w:t>
      </w:r>
    </w:p>
    <w:p w:rsidR="00D61687" w:rsidRPr="00204E31" w:rsidRDefault="00D61687" w:rsidP="00D61687">
      <w:pPr>
        <w:pStyle w:val="PL"/>
        <w:shd w:val="pct10" w:color="auto" w:fill="auto"/>
      </w:pPr>
      <w:r w:rsidRPr="00204E31">
        <w:tab/>
        <w:t>tA</w:t>
      </w:r>
      <w:r w:rsidRPr="00204E31">
        <w:tab/>
      </w:r>
      <w:r w:rsidRPr="00204E31">
        <w:tab/>
        <w:t>INTEGER(0..255) OPTIONAL, -- Timing Advance as per 3GPP TS 36.321</w:t>
      </w:r>
    </w:p>
    <w:p w:rsidR="00D61687" w:rsidRPr="00204E31" w:rsidRDefault="00D61687" w:rsidP="00D61687">
      <w:pPr>
        <w:pStyle w:val="PL"/>
        <w:shd w:val="pct10" w:color="auto" w:fill="auto"/>
      </w:pPr>
      <w:r w:rsidRPr="00204E31">
        <w:tab/>
        <w:t>measResultListEUTRA</w:t>
      </w:r>
      <w:r w:rsidRPr="00204E31">
        <w:tab/>
      </w:r>
      <w:r w:rsidRPr="00204E31">
        <w:tab/>
        <w:t>MeasResultListEUTRA OPTIONAL,</w:t>
      </w:r>
    </w:p>
    <w:p w:rsidR="00D61687" w:rsidRPr="00204E31" w:rsidRDefault="00D61687" w:rsidP="00D61687">
      <w:pPr>
        <w:pStyle w:val="PL"/>
        <w:shd w:val="pct10" w:color="auto" w:fill="auto"/>
      </w:pPr>
      <w:r w:rsidRPr="00204E31">
        <w:t>...}</w:t>
      </w:r>
    </w:p>
    <w:p w:rsidR="00D61687" w:rsidRPr="00204E31" w:rsidRDefault="00D61687" w:rsidP="00D61687">
      <w:pPr>
        <w:pStyle w:val="PL"/>
        <w:shd w:val="pct10" w:color="auto" w:fill="auto"/>
      </w:pPr>
    </w:p>
    <w:p w:rsidR="00D61687" w:rsidRPr="00204E31" w:rsidRDefault="00D61687" w:rsidP="00D61687">
      <w:pPr>
        <w:pStyle w:val="PL"/>
        <w:shd w:val="pct10" w:color="auto" w:fill="auto"/>
      </w:pPr>
      <w:r w:rsidRPr="00204E31">
        <w:t>MeasResultListEUTRA ::= SEQUENCE (SIZE (1..maxCellReport)) OF SEQUENCE {</w:t>
      </w:r>
    </w:p>
    <w:p w:rsidR="00D61687" w:rsidRPr="00204E31" w:rsidRDefault="00D61687" w:rsidP="00D61687">
      <w:pPr>
        <w:pStyle w:val="PL"/>
        <w:shd w:val="pct10" w:color="auto" w:fill="auto"/>
      </w:pPr>
      <w:r w:rsidRPr="00204E31">
        <w:tab/>
      </w:r>
      <w:r w:rsidR="00D16EBC" w:rsidRPr="00204E31">
        <w:t>physicalCellIdentity</w:t>
      </w:r>
      <w:r w:rsidR="00D16EBC" w:rsidRPr="00204E31">
        <w:tab/>
      </w:r>
      <w:r w:rsidRPr="00204E31">
        <w:t>INTEGER(0..504),</w:t>
      </w:r>
    </w:p>
    <w:p w:rsidR="00D61687" w:rsidRPr="00204E31" w:rsidRDefault="00D61687" w:rsidP="00D61687">
      <w:pPr>
        <w:pStyle w:val="PL"/>
        <w:shd w:val="pct10" w:color="auto" w:fill="auto"/>
      </w:pPr>
      <w:r w:rsidRPr="00204E31">
        <w:tab/>
      </w:r>
      <w:r w:rsidR="00D16EBC" w:rsidRPr="00204E31">
        <w:t>globalCellIdentity</w:t>
      </w:r>
      <w:r w:rsidR="00D16EBC" w:rsidRPr="00204E31">
        <w:tab/>
      </w:r>
      <w:r w:rsidR="00D16EBC" w:rsidRPr="00204E31">
        <w:tab/>
      </w:r>
      <w:r w:rsidRPr="00204E31">
        <w:t>BIT STRING(SIZE (29)) OPTIONAL, -- includes the CSG bit</w:t>
      </w:r>
    </w:p>
    <w:p w:rsidR="00D61687" w:rsidRPr="00204E31" w:rsidRDefault="00D61687" w:rsidP="00D61687">
      <w:pPr>
        <w:pStyle w:val="PL"/>
        <w:shd w:val="pct10" w:color="auto" w:fill="auto"/>
      </w:pPr>
      <w:r w:rsidRPr="00204E31">
        <w:tab/>
        <w:t>e</w:t>
      </w:r>
      <w:r w:rsidR="00D16EBC" w:rsidRPr="00204E31">
        <w:t>arfcn-DL</w:t>
      </w:r>
      <w:r w:rsidR="00D16EBC" w:rsidRPr="00204E31">
        <w:tab/>
      </w:r>
      <w:r w:rsidR="00D16EBC" w:rsidRPr="00204E31">
        <w:tab/>
      </w:r>
      <w:r w:rsidR="00D16EBC" w:rsidRPr="00204E31">
        <w:tab/>
      </w:r>
      <w:r w:rsidR="00D16EBC" w:rsidRPr="00204E31">
        <w:tab/>
      </w:r>
      <w:r w:rsidRPr="00204E31">
        <w:t>INTEGER(0.. 32767),</w:t>
      </w:r>
      <w:r w:rsidRPr="00204E31">
        <w:tab/>
      </w:r>
      <w:r w:rsidRPr="00204E31">
        <w:tab/>
      </w:r>
      <w:r w:rsidRPr="00204E31">
        <w:tab/>
        <w:t xml:space="preserve"> -- as per 3GPP TS 36.331</w:t>
      </w:r>
    </w:p>
    <w:p w:rsidR="00D61687" w:rsidRPr="00204E31" w:rsidRDefault="00D61687" w:rsidP="00D61687">
      <w:pPr>
        <w:pStyle w:val="PL"/>
        <w:shd w:val="pct10" w:color="auto" w:fill="auto"/>
      </w:pPr>
      <w:r w:rsidRPr="00204E31">
        <w:tab/>
      </w:r>
      <w:r w:rsidR="00D16EBC" w:rsidRPr="00204E31">
        <w:t>measResultEUTRA</w:t>
      </w:r>
      <w:r w:rsidR="00D16EBC" w:rsidRPr="00204E31">
        <w:tab/>
      </w:r>
      <w:r w:rsidR="00D16EBC" w:rsidRPr="00204E31">
        <w:tab/>
      </w:r>
      <w:r w:rsidR="00D16EBC" w:rsidRPr="00204E31">
        <w:tab/>
      </w:r>
      <w:r w:rsidRPr="00204E31">
        <w:t>SEQUENCE {</w:t>
      </w:r>
    </w:p>
    <w:p w:rsidR="00D61687" w:rsidRPr="00204E31" w:rsidRDefault="00D61687" w:rsidP="00D61687">
      <w:pPr>
        <w:pStyle w:val="PL"/>
        <w:shd w:val="pct10" w:color="auto" w:fill="auto"/>
      </w:pPr>
      <w:r w:rsidRPr="00204E31">
        <w:tab/>
      </w:r>
      <w:r w:rsidRPr="00204E31">
        <w:tab/>
        <w:t>rsrpResult</w:t>
      </w:r>
      <w:r w:rsidRPr="00204E31">
        <w:tab/>
        <w:t>INTEGER (0..97) OPTIONAL,</w:t>
      </w:r>
      <w:r w:rsidRPr="00204E31">
        <w:tab/>
        <w:t xml:space="preserve"> -- as per 3GPP TS 36.331</w:t>
      </w:r>
    </w:p>
    <w:p w:rsidR="00D61687" w:rsidRPr="00204E31" w:rsidRDefault="00D61687" w:rsidP="00D61687">
      <w:pPr>
        <w:pStyle w:val="PL"/>
        <w:shd w:val="pct10" w:color="auto" w:fill="auto"/>
      </w:pPr>
      <w:r w:rsidRPr="00204E31">
        <w:tab/>
      </w:r>
      <w:r w:rsidRPr="00204E31">
        <w:tab/>
        <w:t>rsrqResult</w:t>
      </w:r>
      <w:r w:rsidRPr="00204E31">
        <w:tab/>
        <w:t>INTEGER (0..33) OPTIONAL,</w:t>
      </w:r>
      <w:r w:rsidRPr="00204E31">
        <w:tab/>
        <w:t xml:space="preserve"> -- as per 3GPP TS 36.331</w:t>
      </w:r>
    </w:p>
    <w:p w:rsidR="00D61687" w:rsidRPr="00204E31" w:rsidRDefault="00D61687" w:rsidP="00D61687">
      <w:pPr>
        <w:pStyle w:val="PL"/>
        <w:shd w:val="pct10" w:color="auto" w:fill="auto"/>
      </w:pPr>
      <w:r w:rsidRPr="00204E31">
        <w:t>...}</w:t>
      </w:r>
    </w:p>
    <w:p w:rsidR="00D61687" w:rsidRPr="00204E31" w:rsidRDefault="00D61687" w:rsidP="00D61687">
      <w:pPr>
        <w:pStyle w:val="PL"/>
        <w:shd w:val="pct10" w:color="auto" w:fill="auto"/>
      </w:pPr>
      <w:r w:rsidRPr="00204E31">
        <w:t>}</w:t>
      </w:r>
    </w:p>
    <w:p w:rsidR="004B35F8" w:rsidRPr="00204E31" w:rsidRDefault="004B35F8" w:rsidP="004B35F8"/>
    <w:p w:rsidR="004B35F8" w:rsidRPr="00204E31" w:rsidRDefault="00BC3130" w:rsidP="00BC3130">
      <w:r w:rsidRPr="00204E31">
        <w:t>The IE "MeasResultListEUTRA"</w:t>
      </w:r>
      <w:r w:rsidR="004B35F8" w:rsidRPr="00204E31">
        <w:t xml:space="preserve"> mirrors the equivalent IE from the RRC specification:</w:t>
      </w:r>
    </w:p>
    <w:p w:rsidR="004B35F8" w:rsidRPr="00204E31" w:rsidRDefault="004B35F8" w:rsidP="004B35F8">
      <w:pPr>
        <w:pStyle w:val="PL"/>
        <w:shd w:val="clear" w:color="auto" w:fill="E6E6E6"/>
      </w:pPr>
      <w:r w:rsidRPr="00204E31">
        <w:lastRenderedPageBreak/>
        <w:t>MeasResultEUTRA ::=   SEQUENCE {</w:t>
      </w:r>
    </w:p>
    <w:p w:rsidR="004B35F8" w:rsidRPr="00204E31" w:rsidRDefault="004B35F8" w:rsidP="004B35F8">
      <w:pPr>
        <w:pStyle w:val="PL"/>
        <w:shd w:val="clear" w:color="auto" w:fill="E6E6E6"/>
      </w:pPr>
      <w:r w:rsidRPr="00204E31">
        <w:t>    physCellId                       PhysCellId,</w:t>
      </w:r>
    </w:p>
    <w:p w:rsidR="004B35F8" w:rsidRPr="00204E31" w:rsidRDefault="004B35F8" w:rsidP="004B35F8">
      <w:pPr>
        <w:pStyle w:val="PL"/>
        <w:shd w:val="clear" w:color="auto" w:fill="E6E6E6"/>
      </w:pPr>
      <w:r w:rsidRPr="00204E31">
        <w:t>    cgi-Info                         SEQUENCE {</w:t>
      </w:r>
    </w:p>
    <w:p w:rsidR="004B35F8" w:rsidRPr="00204E31" w:rsidRDefault="004B35F8" w:rsidP="004B35F8">
      <w:pPr>
        <w:pStyle w:val="PL"/>
        <w:shd w:val="clear" w:color="auto" w:fill="E6E6E6"/>
      </w:pPr>
      <w:r w:rsidRPr="00204E31">
        <w:t>       cellGlobalId                     CellGlobalIdEUTRA,</w:t>
      </w:r>
    </w:p>
    <w:p w:rsidR="004B35F8" w:rsidRPr="00204E31" w:rsidRDefault="004B35F8" w:rsidP="004B35F8">
      <w:pPr>
        <w:pStyle w:val="PL"/>
        <w:shd w:val="clear" w:color="auto" w:fill="E6E6E6"/>
      </w:pPr>
      <w:r w:rsidRPr="00204E31">
        <w:t>       trackingAreaCode                 TrackingAreaCode,</w:t>
      </w:r>
    </w:p>
    <w:p w:rsidR="004B35F8" w:rsidRPr="00204E31" w:rsidRDefault="004B35F8" w:rsidP="004B35F8">
      <w:pPr>
        <w:pStyle w:val="PL"/>
        <w:shd w:val="clear" w:color="auto" w:fill="E6E6E6"/>
      </w:pPr>
      <w:r w:rsidRPr="00204E31">
        <w:t>       plmn-IdentityList                PLMN-IdentityList2               OPTIONAL</w:t>
      </w:r>
    </w:p>
    <w:p w:rsidR="004B35F8" w:rsidRPr="00204E31" w:rsidRDefault="004B35F8" w:rsidP="004B35F8">
      <w:pPr>
        <w:pStyle w:val="PL"/>
        <w:shd w:val="clear" w:color="auto" w:fill="E6E6E6"/>
      </w:pPr>
      <w:r w:rsidRPr="00204E31">
        <w:t>    }                                                     OPTIONAL,</w:t>
      </w:r>
    </w:p>
    <w:p w:rsidR="004B35F8" w:rsidRPr="00204E31" w:rsidRDefault="004B35F8" w:rsidP="004B35F8">
      <w:pPr>
        <w:pStyle w:val="PL"/>
        <w:shd w:val="clear" w:color="auto" w:fill="E6E6E6"/>
      </w:pPr>
      <w:r w:rsidRPr="00204E31">
        <w:t>    measResult                       SEQUENCE {</w:t>
      </w:r>
    </w:p>
    <w:p w:rsidR="004B35F8" w:rsidRPr="00204E31" w:rsidRDefault="004B35F8" w:rsidP="004B35F8">
      <w:pPr>
        <w:pStyle w:val="PL"/>
        <w:shd w:val="clear" w:color="auto" w:fill="E6E6E6"/>
      </w:pPr>
      <w:r w:rsidRPr="00204E31">
        <w:t>       rsrpResult                       RSRP-Range                   OPTIONAL,</w:t>
      </w:r>
    </w:p>
    <w:p w:rsidR="004B35F8" w:rsidRPr="00204E31" w:rsidRDefault="004B35F8" w:rsidP="004B35F8">
      <w:pPr>
        <w:pStyle w:val="PL"/>
        <w:shd w:val="clear" w:color="auto" w:fill="E6E6E6"/>
      </w:pPr>
      <w:r w:rsidRPr="00204E31">
        <w:t>       rsrqResult                       RSRQ-Range                   OPTIONAL,</w:t>
      </w:r>
    </w:p>
    <w:p w:rsidR="004B35F8" w:rsidRPr="00204E31" w:rsidRDefault="004B35F8" w:rsidP="004B35F8">
      <w:pPr>
        <w:pStyle w:val="PL"/>
        <w:shd w:val="clear" w:color="auto" w:fill="E6E6E6"/>
      </w:pPr>
      <w:r w:rsidRPr="00204E31">
        <w:t>       ...</w:t>
      </w:r>
    </w:p>
    <w:p w:rsidR="004B35F8" w:rsidRPr="00204E31" w:rsidRDefault="004B35F8" w:rsidP="004B35F8">
      <w:pPr>
        <w:pStyle w:val="PL"/>
        <w:shd w:val="clear" w:color="auto" w:fill="E6E6E6"/>
      </w:pPr>
      <w:r w:rsidRPr="00204E31">
        <w:t>    }</w:t>
      </w:r>
    </w:p>
    <w:p w:rsidR="004B35F8" w:rsidRPr="00204E31" w:rsidRDefault="004B35F8" w:rsidP="004B35F8">
      <w:pPr>
        <w:pStyle w:val="PL"/>
        <w:shd w:val="clear" w:color="auto" w:fill="E6E6E6"/>
      </w:pPr>
      <w:r w:rsidRPr="00204E31">
        <w:t>}</w:t>
      </w:r>
    </w:p>
    <w:p w:rsidR="004B35F8" w:rsidRPr="00204E31" w:rsidRDefault="004B35F8" w:rsidP="004B35F8">
      <w:pPr>
        <w:ind w:right="2"/>
      </w:pPr>
    </w:p>
    <w:p w:rsidR="004B35F8" w:rsidRPr="00204E31" w:rsidRDefault="004B35F8" w:rsidP="004B35F8">
      <w:pPr>
        <w:ind w:right="2"/>
      </w:pPr>
      <w:r w:rsidRPr="00204E31">
        <w:t>It should be noted that in addition to the container provided by SUPL itself, any E-CID positioning methods defined within LPP proper can be supported in SUPL, via tunneling LPP as shown in this annex (in the same manner that A</w:t>
      </w:r>
      <w:r w:rsidR="00D16EBC" w:rsidRPr="00204E31">
        <w:t>-GNSS and OTDOA are supported).</w:t>
      </w:r>
    </w:p>
    <w:p w:rsidR="004B35F8" w:rsidRPr="00204E31" w:rsidRDefault="004B35F8" w:rsidP="006110D8">
      <w:pPr>
        <w:pStyle w:val="Heading1"/>
      </w:pPr>
      <w:bookmarkStart w:id="657" w:name="_Toc12401962"/>
      <w:bookmarkStart w:id="658" w:name="_Toc37259828"/>
      <w:r w:rsidRPr="00204E31">
        <w:t>B.2</w:t>
      </w:r>
      <w:r w:rsidRPr="00204E31">
        <w:tab/>
        <w:t>SUPL 2.0 and LTE Architec</w:t>
      </w:r>
      <w:r w:rsidR="00352186" w:rsidRPr="00204E31">
        <w:t>t</w:t>
      </w:r>
      <w:r w:rsidRPr="00204E31">
        <w:t>ure</w:t>
      </w:r>
      <w:bookmarkEnd w:id="657"/>
      <w:bookmarkEnd w:id="658"/>
    </w:p>
    <w:p w:rsidR="004B35F8" w:rsidRPr="00204E31" w:rsidRDefault="004B35F8" w:rsidP="004B35F8">
      <w:r w:rsidRPr="00204E31">
        <w:t xml:space="preserve">This </w:t>
      </w:r>
      <w:r w:rsidR="00204E31">
        <w:t>clause</w:t>
      </w:r>
      <w:r w:rsidRPr="00204E31">
        <w:t xml:space="preserve"> describes interworking between the control-plane LCS architecture, as defined in the main body of this specification, and SUPL 2.0</w:t>
      </w:r>
      <w:r w:rsidR="00D16EBC" w:rsidRPr="00204E31">
        <w:t xml:space="preserve">. </w:t>
      </w:r>
      <w:r w:rsidRPr="00204E31">
        <w:t>The E-SMLC either includes or has an interface to an SPC function as defined in OMA SUPL V2.0 ([17], [18]). It can thus provide a consistent set of positioning methods for deployments utilizing both control-plane and user-plane.</w:t>
      </w:r>
    </w:p>
    <w:p w:rsidR="004B35F8" w:rsidRPr="00204E31" w:rsidRDefault="004B35F8" w:rsidP="004B35F8">
      <w:r w:rsidRPr="00204E31">
        <w:t>The interworking does not enable use of user-plane signalling for part of a control-plane positioning session. The user plane in the interworking here is not intended as an alternative path for control-plane signalling that would be needed between UE and eNodeB for mechanisms such as A-GPS in a standalone C-plane solution.</w:t>
      </w:r>
    </w:p>
    <w:p w:rsidR="004B35F8" w:rsidRPr="00204E31" w:rsidRDefault="004B35F8" w:rsidP="004B35F8">
      <w:r w:rsidRPr="00204E31">
        <w:t>This interworking does enable the SPC to retrieve measurements (e.g., GNSS-to-RAN time relations) from eNodeB.</w:t>
      </w:r>
    </w:p>
    <w:p w:rsidR="004B35F8" w:rsidRPr="00204E31" w:rsidRDefault="004B35F8" w:rsidP="004B35F8">
      <w:r w:rsidRPr="00204E31">
        <w:t xml:space="preserve">The underlying architecture is shown in </w:t>
      </w:r>
      <w:r w:rsidR="00645A89" w:rsidRPr="00204E31">
        <w:t>Figur</w:t>
      </w:r>
      <w:r w:rsidR="00351BC3" w:rsidRPr="00204E31">
        <w:t>e</w:t>
      </w:r>
      <w:r w:rsidR="00645A89" w:rsidRPr="00204E31">
        <w:t xml:space="preserve"> B.</w:t>
      </w:r>
      <w:r w:rsidR="00351BC3" w:rsidRPr="00204E31">
        <w:t>2-1</w:t>
      </w:r>
      <w:r w:rsidR="00645A89" w:rsidRPr="00204E31">
        <w:t>.</w:t>
      </w:r>
      <w:r w:rsidRPr="00204E31">
        <w:t xml:space="preserve"> Note that, for interworking between user-plane and control-plane positioning, no new interfaces need to be defined as compared to those in the figure, assuming the SPC is either integrated in the E-SMLC or attached to i</w:t>
      </w:r>
      <w:r w:rsidR="00BC3130" w:rsidRPr="00204E31">
        <w:t>t with a proprietary interface.</w:t>
      </w:r>
    </w:p>
    <w:p w:rsidR="00C04CBA" w:rsidRPr="00204E31" w:rsidRDefault="004B35F8" w:rsidP="00FA4C33">
      <w:pPr>
        <w:pStyle w:val="TH"/>
      </w:pPr>
      <w:r w:rsidRPr="00204E31">
        <w:object w:dxaOrig="11575" w:dyaOrig="5373">
          <v:shape id="_x0000_i1093" type="#_x0000_t75" style="width:481.5pt;height:223.5pt" o:ole="">
            <v:imagedata r:id="rId142" o:title=""/>
          </v:shape>
          <o:OLEObject Type="Embed" ProgID="Visio.Drawing.11" ShapeID="_x0000_i1093" DrawAspect="Content" ObjectID="_1656719358" r:id="rId143"/>
        </w:object>
      </w:r>
      <w:bookmarkStart w:id="659" w:name="_Ref233351548"/>
    </w:p>
    <w:p w:rsidR="004B35F8" w:rsidRPr="00204E31" w:rsidRDefault="004B35F8" w:rsidP="00C04CBA">
      <w:pPr>
        <w:pStyle w:val="TF"/>
      </w:pPr>
      <w:r w:rsidRPr="00204E31">
        <w:t>Figure B.</w:t>
      </w:r>
      <w:r w:rsidR="00351BC3" w:rsidRPr="00204E31">
        <w:t>2</w:t>
      </w:r>
      <w:bookmarkEnd w:id="659"/>
      <w:r w:rsidR="00351BC3" w:rsidRPr="00204E31">
        <w:t>-1</w:t>
      </w:r>
      <w:r w:rsidRPr="00204E31">
        <w:t>: System architecture underlying positioning</w:t>
      </w:r>
    </w:p>
    <w:p w:rsidR="004B35F8" w:rsidRPr="00204E31" w:rsidRDefault="004B35F8" w:rsidP="004B35F8">
      <w:r w:rsidRPr="00204E31">
        <w:t xml:space="preserve">The Lup and Llp interfaces shown in this architecture are part of the user-plane solution only and are not required </w:t>
      </w:r>
      <w:r w:rsidR="00D16EBC" w:rsidRPr="00204E31">
        <w:t xml:space="preserve">for control-plane positioning. </w:t>
      </w:r>
      <w:r w:rsidRPr="00204E31">
        <w:t>The SLs interface is required for both control-plane and user-plane positioning, and needs to be capable of querying eNode Bs for information not related to a UE connection.</w:t>
      </w:r>
    </w:p>
    <w:p w:rsidR="004B35F8" w:rsidRPr="00204E31" w:rsidRDefault="004B35F8" w:rsidP="004B35F8">
      <w:r w:rsidRPr="00204E31">
        <w:lastRenderedPageBreak/>
        <w:t xml:space="preserve">SUPL, including the use of LPP over SUPL, takes place as part of the general user-plane protocol stack shown in </w:t>
      </w:r>
      <w:r w:rsidR="00645A89" w:rsidRPr="00204E31">
        <w:t>Figure B.2</w:t>
      </w:r>
      <w:r w:rsidR="00351BC3" w:rsidRPr="00204E31">
        <w:t>-2</w:t>
      </w:r>
      <w:r w:rsidRPr="00204E31">
        <w:t>. SUPL occupies the application layer in the stack, with LPP (or another positioning protocol) transported as another layer above SUPL.</w:t>
      </w:r>
    </w:p>
    <w:p w:rsidR="004B35F8" w:rsidRPr="00204E31" w:rsidRDefault="004F550C" w:rsidP="00AE4B77">
      <w:pPr>
        <w:pStyle w:val="TH"/>
      </w:pPr>
      <w:r w:rsidRPr="00204E31">
        <w:object w:dxaOrig="6196" w:dyaOrig="2896">
          <v:shape id="_x0000_i1094" type="#_x0000_t75" style="width:461.25pt;height:215.25pt" o:ole="">
            <v:imagedata r:id="rId144" o:title=""/>
          </v:shape>
          <o:OLEObject Type="Embed" ProgID="Visio.Drawing.15" ShapeID="_x0000_i1094" DrawAspect="Content" ObjectID="_1656719359" r:id="rId145"/>
        </w:object>
      </w:r>
    </w:p>
    <w:p w:rsidR="004B35F8" w:rsidRPr="00204E31" w:rsidRDefault="004B35F8" w:rsidP="00AE4B77">
      <w:pPr>
        <w:pStyle w:val="TF"/>
      </w:pPr>
      <w:bookmarkStart w:id="660" w:name="_Ref233352060"/>
      <w:r w:rsidRPr="00204E31">
        <w:t>Figure B.</w:t>
      </w:r>
      <w:r w:rsidR="00AE4B77" w:rsidRPr="00204E31">
        <w:t>2</w:t>
      </w:r>
      <w:bookmarkEnd w:id="660"/>
      <w:r w:rsidR="00351BC3" w:rsidRPr="00204E31">
        <w:t>-2</w:t>
      </w:r>
      <w:r w:rsidRPr="00204E31">
        <w:t>: User-plane protocol stack</w:t>
      </w:r>
    </w:p>
    <w:p w:rsidR="004B35F8" w:rsidRPr="00204E31" w:rsidRDefault="004B35F8" w:rsidP="006110D8">
      <w:pPr>
        <w:pStyle w:val="Heading1"/>
      </w:pPr>
      <w:bookmarkStart w:id="661" w:name="_Toc12401963"/>
      <w:bookmarkStart w:id="662" w:name="_Toc37259829"/>
      <w:r w:rsidRPr="00204E31">
        <w:t>B.3</w:t>
      </w:r>
      <w:r w:rsidRPr="00204E31">
        <w:tab/>
        <w:t>LPP session procedures using SUPL</w:t>
      </w:r>
      <w:bookmarkEnd w:id="661"/>
      <w:bookmarkEnd w:id="662"/>
    </w:p>
    <w:p w:rsidR="004B35F8" w:rsidRPr="00204E31" w:rsidRDefault="004B35F8" w:rsidP="004B35F8">
      <w:r w:rsidRPr="00204E31">
        <w:t xml:space="preserve">This </w:t>
      </w:r>
      <w:r w:rsidR="000A0245">
        <w:t>clause</w:t>
      </w:r>
      <w:r w:rsidRPr="00204E31">
        <w:t xml:space="preserve"> indicates how an LPP session relates to the SUPL structure. Figure B.3</w:t>
      </w:r>
      <w:r w:rsidR="00351BC3" w:rsidRPr="00204E31">
        <w:t>-1</w:t>
      </w:r>
      <w:r w:rsidRPr="00204E31">
        <w:t xml:space="preserve"> shows how SUPL and LPP can be combined within a SUPL positioning session. Step 4 here is repeated to exchange multiple LPP messages between the SLP and SET.</w:t>
      </w:r>
    </w:p>
    <w:bookmarkStart w:id="663" w:name="_MON_1307210882"/>
    <w:bookmarkStart w:id="664" w:name="_MON_1307211480"/>
    <w:bookmarkEnd w:id="663"/>
    <w:bookmarkEnd w:id="664"/>
    <w:bookmarkStart w:id="665" w:name="_MON_1315599308"/>
    <w:bookmarkEnd w:id="665"/>
    <w:p w:rsidR="004B35F8" w:rsidRPr="00204E31" w:rsidRDefault="004B35F8" w:rsidP="00AE4B77">
      <w:pPr>
        <w:pStyle w:val="TH"/>
      </w:pPr>
      <w:r w:rsidRPr="00204E31">
        <w:object w:dxaOrig="9795" w:dyaOrig="5685">
          <v:shape id="_x0000_i1095" type="#_x0000_t75" style="width:391.5pt;height:227.25pt" o:ole="" fillcolor="yellow">
            <v:imagedata r:id="rId146" o:title=""/>
          </v:shape>
          <o:OLEObject Type="Embed" ProgID="Word.Picture.8" ShapeID="_x0000_i1095" DrawAspect="Content" ObjectID="_1656719360" r:id="rId147"/>
        </w:object>
      </w:r>
    </w:p>
    <w:p w:rsidR="004B35F8" w:rsidRPr="00204E31" w:rsidRDefault="004B35F8" w:rsidP="00AE4B77">
      <w:pPr>
        <w:pStyle w:val="TF"/>
      </w:pPr>
      <w:r w:rsidRPr="00204E31">
        <w:t>Figure B.</w:t>
      </w:r>
      <w:r w:rsidR="00AE4B77" w:rsidRPr="00204E31">
        <w:t>3</w:t>
      </w:r>
      <w:r w:rsidR="00351BC3" w:rsidRPr="00204E31">
        <w:t>-1</w:t>
      </w:r>
      <w:r w:rsidRPr="00204E31">
        <w:t>: LPP session over SUPL</w:t>
      </w:r>
    </w:p>
    <w:p w:rsidR="00FE60CD" w:rsidRPr="00204E31" w:rsidRDefault="004B35F8" w:rsidP="00975BDB">
      <w:r w:rsidRPr="00204E31">
        <w:t xml:space="preserve">For positioning operations which take place entirely within an LPP session (step 4 in Figure </w:t>
      </w:r>
      <w:r w:rsidR="00352186" w:rsidRPr="00204E31">
        <w:t>B</w:t>
      </w:r>
      <w:r w:rsidRPr="00204E31">
        <w:t>.3</w:t>
      </w:r>
      <w:r w:rsidR="00352186" w:rsidRPr="00204E31">
        <w:t>-1</w:t>
      </w:r>
      <w:r w:rsidRPr="00204E31">
        <w:t>), the flow of LPP messages can be the same as in the control-plane version of LPP; the role of the (LPP) target is taken by the target SET, and that o</w:t>
      </w:r>
      <w:r w:rsidR="00295A2F" w:rsidRPr="00204E31">
        <w:t xml:space="preserve">f the (LPP) server by the SLP. </w:t>
      </w:r>
      <w:r w:rsidRPr="00204E31">
        <w:t xml:space="preserve">An example LPP flow, including exchange of capabilities, request and delivery of assistance data, and request and delivery of positioning information, is shown in </w:t>
      </w:r>
      <w:r w:rsidR="00AE4B77" w:rsidRPr="00204E31">
        <w:t>Figure B.</w:t>
      </w:r>
      <w:r w:rsidR="00351BC3" w:rsidRPr="00204E31">
        <w:t>3-2</w:t>
      </w:r>
      <w:r w:rsidRPr="00204E31">
        <w:t>.</w:t>
      </w:r>
    </w:p>
    <w:p w:rsidR="00870B19" w:rsidRPr="00204E31" w:rsidRDefault="004F550C" w:rsidP="00975BDB">
      <w:pPr>
        <w:pStyle w:val="TH"/>
      </w:pPr>
      <w:r w:rsidRPr="00204E31">
        <w:object w:dxaOrig="5911" w:dyaOrig="3510">
          <v:shape id="_x0000_i1096" type="#_x0000_t75" style="width:440.25pt;height:261.75pt" o:ole="">
            <v:imagedata r:id="rId148" o:title=""/>
          </v:shape>
          <o:OLEObject Type="Embed" ProgID="Visio.Drawing.15" ShapeID="_x0000_i1096" DrawAspect="Content" ObjectID="_1656719361" r:id="rId149"/>
        </w:object>
      </w:r>
    </w:p>
    <w:p w:rsidR="004B35F8" w:rsidRPr="00204E31" w:rsidRDefault="00870B19" w:rsidP="00870B19">
      <w:pPr>
        <w:pStyle w:val="TF"/>
      </w:pPr>
      <w:r w:rsidRPr="00204E31">
        <w:t>Figure B.3-2: LPP session over SUPL</w:t>
      </w:r>
    </w:p>
    <w:p w:rsidR="004B35F8" w:rsidRPr="00204E31" w:rsidRDefault="004B35F8" w:rsidP="006110D8">
      <w:pPr>
        <w:pStyle w:val="Heading1"/>
      </w:pPr>
      <w:bookmarkStart w:id="666" w:name="_Toc12401964"/>
      <w:bookmarkStart w:id="667" w:name="_Toc37259830"/>
      <w:r w:rsidRPr="00204E31">
        <w:t>B.4</w:t>
      </w:r>
      <w:r w:rsidRPr="00204E31">
        <w:tab/>
        <w:t>Procedures combining C-plane and U-plane operations</w:t>
      </w:r>
      <w:bookmarkEnd w:id="666"/>
      <w:bookmarkEnd w:id="667"/>
    </w:p>
    <w:p w:rsidR="004B35F8" w:rsidRPr="00204E31" w:rsidRDefault="004B35F8" w:rsidP="004B35F8">
      <w:r w:rsidRPr="00204E31">
        <w:t>Since SUPL is by definition carried over the user plane, it is not really applicable to operatio</w:t>
      </w:r>
      <w:r w:rsidR="00D16EBC" w:rsidRPr="00204E31">
        <w:t xml:space="preserve">ns terminating at the eNode B. </w:t>
      </w:r>
      <w:r w:rsidRPr="00204E31">
        <w:t>Thus, in some cases where information from the eNode B and UE needs to be merged for a positioning operation, SUPL operations must take place in combination with control-plane procedures over LPPa.</w:t>
      </w:r>
    </w:p>
    <w:p w:rsidR="004B35F8" w:rsidRPr="00204E31" w:rsidRDefault="004B35F8" w:rsidP="004B35F8">
      <w:r w:rsidRPr="00204E31">
        <w:t>This situation could arise in the case of UE-assisted OTDOA, for example, in which the SLP needs to provide the UE (in a SUPL session) with assistance dat</w:t>
      </w:r>
      <w:r w:rsidR="00D16EBC" w:rsidRPr="00204E31">
        <w:t>a supplied by various eNode Bs.</w:t>
      </w:r>
      <w:r w:rsidRPr="00204E31">
        <w:t xml:space="preserve"> This </w:t>
      </w:r>
      <w:r w:rsidR="0022291A">
        <w:t>clause</w:t>
      </w:r>
      <w:r w:rsidRPr="00204E31">
        <w:t xml:space="preserve"> uses a UE-assisted OTDOA positioning operation as a running example.</w:t>
      </w:r>
    </w:p>
    <w:p w:rsidR="004B35F8" w:rsidRPr="00204E31" w:rsidRDefault="004B35F8" w:rsidP="004B35F8">
      <w:r w:rsidRPr="00204E31">
        <w:t>Although the positioning server in this operation is of course the SLP, the existence of the Llp interface means that the SLP can communicate freely with the E-SMLC via the SPC. In particular, this means that assistance data that were delivered to the E-SMLC via LPPa can be transferred over to the SLP for delivery to the UE via LPP over SUPL.</w:t>
      </w:r>
    </w:p>
    <w:p w:rsidR="004B35F8" w:rsidRPr="00204E31" w:rsidRDefault="004B35F8" w:rsidP="004B35F8">
      <w:r w:rsidRPr="00204E31">
        <w:t>Several ways to realise this g</w:t>
      </w:r>
      <w:r w:rsidR="00D16EBC" w:rsidRPr="00204E31">
        <w:t xml:space="preserve">eneral behaviour are possible. </w:t>
      </w:r>
      <w:r w:rsidRPr="00204E31">
        <w:t>In the simplest case, the E-SMLC could be supplied with the necessary assistance data in advance, so that they can be supplied to the SLP without any actual LPPa procedures taking place in real time (and possibly even before the positioning transaction begins).</w:t>
      </w:r>
    </w:p>
    <w:p w:rsidR="004B35F8" w:rsidRPr="00204E31" w:rsidRDefault="004B35F8" w:rsidP="00AE4B77">
      <w:pPr>
        <w:pStyle w:val="TH"/>
      </w:pPr>
      <w:r w:rsidRPr="00204E31">
        <w:object w:dxaOrig="10155" w:dyaOrig="4394">
          <v:shape id="_x0000_i1097" type="#_x0000_t75" style="width:391.5pt;height:169.5pt" o:ole="">
            <v:imagedata r:id="rId150" o:title=""/>
          </v:shape>
          <o:OLEObject Type="Embed" ProgID="Visio.Drawing.11" ShapeID="_x0000_i1097" DrawAspect="Content" ObjectID="_1656719362" r:id="rId151"/>
        </w:object>
      </w:r>
    </w:p>
    <w:p w:rsidR="004B35F8" w:rsidRPr="00204E31" w:rsidRDefault="004B35F8" w:rsidP="00AE4B77">
      <w:pPr>
        <w:pStyle w:val="TF"/>
      </w:pPr>
      <w:r w:rsidRPr="00204E31">
        <w:t>Figure B.</w:t>
      </w:r>
      <w:r w:rsidR="00CC7445" w:rsidRPr="00204E31">
        <w:t>4-1</w:t>
      </w:r>
      <w:r w:rsidRPr="00204E31">
        <w:t>: Transfer of OTDOA assistance data to UE via SUPL</w:t>
      </w:r>
    </w:p>
    <w:p w:rsidR="004B35F8" w:rsidRPr="00204E31" w:rsidRDefault="004B35F8" w:rsidP="004B35F8">
      <w:r w:rsidRPr="00204E31">
        <w:t>In the event that the E-SMLC does not have the required assistance data available, however, it would need to retrieve them from appropriate eNode Bs once it was made aware that they were needed.</w:t>
      </w:r>
    </w:p>
    <w:p w:rsidR="004B35F8" w:rsidRPr="00204E31" w:rsidRDefault="004B35F8" w:rsidP="00AE4B77">
      <w:pPr>
        <w:pStyle w:val="TH"/>
      </w:pPr>
      <w:r w:rsidRPr="00204E31">
        <w:object w:dxaOrig="10155" w:dyaOrig="5492">
          <v:shape id="_x0000_i1098" type="#_x0000_t75" style="width:429.75pt;height:232.5pt" o:ole="">
            <v:imagedata r:id="rId152" o:title=""/>
          </v:shape>
          <o:OLEObject Type="Embed" ProgID="Visio.Drawing.11" ShapeID="_x0000_i1098" DrawAspect="Content" ObjectID="_1656719363" r:id="rId153"/>
        </w:object>
      </w:r>
    </w:p>
    <w:p w:rsidR="004B35F8" w:rsidRPr="00204E31" w:rsidRDefault="004B35F8" w:rsidP="00AE4B77">
      <w:pPr>
        <w:pStyle w:val="TF"/>
      </w:pPr>
      <w:r w:rsidRPr="00204E31">
        <w:t>Figure B.</w:t>
      </w:r>
      <w:r w:rsidR="00CC7445" w:rsidRPr="00204E31">
        <w:t>4-2</w:t>
      </w:r>
      <w:r w:rsidRPr="00204E31">
        <w:t>: Transfer to the UE via SUPL of OTDOA assistance data not already available at the E-SMLC</w:t>
      </w:r>
    </w:p>
    <w:p w:rsidR="004B35F8" w:rsidRPr="00204E31" w:rsidRDefault="004B35F8" w:rsidP="004B35F8">
      <w:r w:rsidRPr="00204E31">
        <w:t>In both cases, it should be noted that the retrieval of the assistance data is transparent to the UE and to the act</w:t>
      </w:r>
      <w:r w:rsidR="00AE4B77" w:rsidRPr="00204E31">
        <w:t xml:space="preserve">ual SUPL session. </w:t>
      </w:r>
      <w:r w:rsidRPr="00204E31">
        <w:t xml:space="preserve">This model is parallel to the approach used with A-GNSS, in which assistance data such as satellite ephemerides are retrieved from sources entirely external </w:t>
      </w:r>
      <w:r w:rsidR="00D16EBC" w:rsidRPr="00204E31">
        <w:t xml:space="preserve">to the cellular network. </w:t>
      </w:r>
      <w:r w:rsidRPr="00204E31">
        <w:t xml:space="preserve">For purposes of LPP over SUPL, the delivery of assistance data </w:t>
      </w:r>
      <w:r w:rsidRPr="00204E31">
        <w:rPr>
          <w:i/>
        </w:rPr>
        <w:t>to the SLP</w:t>
      </w:r>
      <w:r w:rsidR="00D16EBC" w:rsidRPr="00204E31">
        <w:t xml:space="preserve"> can be looked on as an</w:t>
      </w:r>
      <w:r w:rsidRPr="00204E31">
        <w:t xml:space="preserve"> independent external process.</w:t>
      </w:r>
    </w:p>
    <w:p w:rsidR="00AE4B77" w:rsidRPr="00204E31" w:rsidRDefault="004B35F8" w:rsidP="004B35F8">
      <w:r w:rsidRPr="00204E31">
        <w:t>The delivery of assistance data to the UE, however, takes place through the same mechanisms as control-plane LPP, transported through SUPL.</w:t>
      </w:r>
    </w:p>
    <w:p w:rsidR="00176452" w:rsidRPr="00204E31" w:rsidRDefault="00176452" w:rsidP="004B35F8"/>
    <w:p w:rsidR="00AE4B77" w:rsidRPr="00204E31" w:rsidRDefault="00AE4B77" w:rsidP="004B35F8">
      <w:pPr>
        <w:sectPr w:rsidR="00AE4B77" w:rsidRPr="00204E31" w:rsidSect="00FE60CD">
          <w:headerReference w:type="default" r:id="rId154"/>
          <w:footerReference w:type="default" r:id="rId155"/>
          <w:footnotePr>
            <w:numRestart w:val="eachSect"/>
          </w:footnotePr>
          <w:pgSz w:w="11907" w:h="16840" w:code="9"/>
          <w:pgMar w:top="1416" w:right="1133" w:bottom="1133" w:left="1133" w:header="850" w:footer="340" w:gutter="0"/>
          <w:cols w:space="720"/>
          <w:formProt w:val="0"/>
        </w:sectPr>
      </w:pPr>
    </w:p>
    <w:p w:rsidR="004B35F8" w:rsidRPr="00204E31" w:rsidRDefault="004B35F8" w:rsidP="00AE4B77">
      <w:pPr>
        <w:pStyle w:val="Heading8"/>
      </w:pPr>
      <w:bookmarkStart w:id="668" w:name="historyclause"/>
      <w:bookmarkStart w:id="669" w:name="_Toc12401965"/>
      <w:bookmarkStart w:id="670" w:name="_Toc37259831"/>
      <w:r w:rsidRPr="00204E31">
        <w:lastRenderedPageBreak/>
        <w:t>Annex C (informative):</w:t>
      </w:r>
      <w:r w:rsidRPr="00204E31">
        <w:br/>
      </w:r>
      <w:bookmarkEnd w:id="668"/>
      <w:r w:rsidRPr="00204E31">
        <w:t>Change history</w:t>
      </w:r>
      <w:bookmarkEnd w:id="669"/>
      <w:bookmarkEnd w:id="670"/>
    </w:p>
    <w:p w:rsidR="00EA2FDD" w:rsidRPr="00204E31" w:rsidRDefault="00EA2FDD" w:rsidP="004F550C">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245"/>
        <w:gridCol w:w="708"/>
      </w:tblGrid>
      <w:tr w:rsidR="00204E31" w:rsidRPr="00204E31" w:rsidTr="004F550C">
        <w:tc>
          <w:tcPr>
            <w:tcW w:w="9639" w:type="dxa"/>
            <w:gridSpan w:val="8"/>
            <w:tcBorders>
              <w:top w:val="single" w:sz="12"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jc w:val="center"/>
              <w:rPr>
                <w:b/>
                <w:sz w:val="16"/>
                <w:lang w:val="en-GB" w:eastAsia="ja-JP"/>
              </w:rPr>
            </w:pPr>
            <w:r w:rsidRPr="00204E31">
              <w:rPr>
                <w:b/>
                <w:lang w:val="en-GB" w:eastAsia="ja-JP"/>
              </w:rPr>
              <w:t>Change history</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pct10" w:color="auto" w:fill="FFFFFF"/>
          </w:tcPr>
          <w:p w:rsidR="00063C9A" w:rsidRPr="00204E31" w:rsidRDefault="00063C9A" w:rsidP="0078027C">
            <w:pPr>
              <w:pStyle w:val="TAL"/>
              <w:keepNext w:val="0"/>
              <w:rPr>
                <w:b/>
                <w:sz w:val="16"/>
                <w:lang w:val="en-GB" w:eastAsia="ja-JP"/>
              </w:rPr>
            </w:pPr>
            <w:r w:rsidRPr="00204E31">
              <w:rPr>
                <w:b/>
                <w:sz w:val="16"/>
                <w:lang w:val="en-GB" w:eastAsia="ja-JP"/>
              </w:rPr>
              <w:t>Date</w:t>
            </w:r>
          </w:p>
        </w:tc>
        <w:tc>
          <w:tcPr>
            <w:tcW w:w="567" w:type="dxa"/>
            <w:tcBorders>
              <w:top w:val="single" w:sz="8" w:space="0" w:color="auto"/>
              <w:left w:val="single" w:sz="8" w:space="0" w:color="auto"/>
              <w:bottom w:val="single" w:sz="8" w:space="0" w:color="auto"/>
              <w:right w:val="single" w:sz="8" w:space="0" w:color="auto"/>
            </w:tcBorders>
            <w:shd w:val="pct10" w:color="auto" w:fill="FFFFFF"/>
          </w:tcPr>
          <w:p w:rsidR="00063C9A" w:rsidRPr="00204E31" w:rsidRDefault="00063C9A" w:rsidP="0078027C">
            <w:pPr>
              <w:pStyle w:val="TAL"/>
              <w:keepNext w:val="0"/>
              <w:rPr>
                <w:b/>
                <w:sz w:val="16"/>
                <w:lang w:val="en-GB" w:eastAsia="ja-JP"/>
              </w:rPr>
            </w:pPr>
            <w:r w:rsidRPr="00204E31">
              <w:rPr>
                <w:b/>
                <w:sz w:val="16"/>
                <w:lang w:val="en-GB" w:eastAsia="ja-JP"/>
              </w:rPr>
              <w:t>TSG #</w:t>
            </w:r>
          </w:p>
        </w:tc>
        <w:tc>
          <w:tcPr>
            <w:tcW w:w="992" w:type="dxa"/>
            <w:tcBorders>
              <w:top w:val="single" w:sz="8" w:space="0" w:color="auto"/>
              <w:left w:val="single" w:sz="8" w:space="0" w:color="auto"/>
              <w:bottom w:val="single" w:sz="8" w:space="0" w:color="auto"/>
              <w:right w:val="single" w:sz="8" w:space="0" w:color="auto"/>
            </w:tcBorders>
            <w:shd w:val="pct10" w:color="auto" w:fill="FFFFFF"/>
          </w:tcPr>
          <w:p w:rsidR="00063C9A" w:rsidRPr="00204E31" w:rsidRDefault="00063C9A" w:rsidP="0078027C">
            <w:pPr>
              <w:pStyle w:val="TAL"/>
              <w:keepNext w:val="0"/>
              <w:rPr>
                <w:b/>
                <w:sz w:val="16"/>
                <w:lang w:val="en-GB" w:eastAsia="ja-JP"/>
              </w:rPr>
            </w:pPr>
            <w:r w:rsidRPr="00204E31">
              <w:rPr>
                <w:b/>
                <w:sz w:val="16"/>
                <w:lang w:val="en-GB" w:eastAsia="ja-JP"/>
              </w:rPr>
              <w:t>TSG Doc.</w:t>
            </w:r>
          </w:p>
        </w:tc>
        <w:tc>
          <w:tcPr>
            <w:tcW w:w="567" w:type="dxa"/>
            <w:tcBorders>
              <w:top w:val="single" w:sz="8" w:space="0" w:color="auto"/>
              <w:left w:val="single" w:sz="8" w:space="0" w:color="auto"/>
              <w:bottom w:val="single" w:sz="8" w:space="0" w:color="auto"/>
              <w:right w:val="single" w:sz="8" w:space="0" w:color="auto"/>
            </w:tcBorders>
            <w:shd w:val="pct10" w:color="auto" w:fill="FFFFFF"/>
          </w:tcPr>
          <w:p w:rsidR="00063C9A" w:rsidRPr="00204E31" w:rsidRDefault="00063C9A" w:rsidP="0078027C">
            <w:pPr>
              <w:pStyle w:val="TAL"/>
              <w:keepNext w:val="0"/>
              <w:rPr>
                <w:b/>
                <w:sz w:val="16"/>
                <w:lang w:val="en-GB" w:eastAsia="ja-JP"/>
              </w:rPr>
            </w:pPr>
            <w:r w:rsidRPr="00204E31">
              <w:rPr>
                <w:b/>
                <w:sz w:val="16"/>
                <w:lang w:val="en-GB" w:eastAsia="ja-JP"/>
              </w:rPr>
              <w:t>CR</w:t>
            </w:r>
          </w:p>
        </w:tc>
        <w:tc>
          <w:tcPr>
            <w:tcW w:w="426" w:type="dxa"/>
            <w:tcBorders>
              <w:top w:val="single" w:sz="8" w:space="0" w:color="auto"/>
              <w:left w:val="single" w:sz="8" w:space="0" w:color="auto"/>
              <w:bottom w:val="single" w:sz="8" w:space="0" w:color="auto"/>
              <w:right w:val="single" w:sz="8" w:space="0" w:color="auto"/>
            </w:tcBorders>
            <w:shd w:val="pct10" w:color="auto" w:fill="FFFFFF"/>
          </w:tcPr>
          <w:p w:rsidR="00063C9A" w:rsidRPr="00204E31" w:rsidRDefault="00063C9A" w:rsidP="0078027C">
            <w:pPr>
              <w:pStyle w:val="TAL"/>
              <w:keepNext w:val="0"/>
              <w:rPr>
                <w:b/>
                <w:sz w:val="16"/>
                <w:lang w:val="en-GB" w:eastAsia="ja-JP"/>
              </w:rPr>
            </w:pPr>
            <w:r w:rsidRPr="00204E31">
              <w:rPr>
                <w:b/>
                <w:sz w:val="16"/>
                <w:lang w:val="en-GB" w:eastAsia="ja-JP"/>
              </w:rPr>
              <w:t>Rev</w:t>
            </w:r>
          </w:p>
        </w:tc>
        <w:tc>
          <w:tcPr>
            <w:tcW w:w="425" w:type="dxa"/>
            <w:tcBorders>
              <w:top w:val="single" w:sz="8" w:space="0" w:color="auto"/>
              <w:left w:val="single" w:sz="8" w:space="0" w:color="auto"/>
              <w:bottom w:val="single" w:sz="8" w:space="0" w:color="auto"/>
              <w:right w:val="single" w:sz="8" w:space="0" w:color="auto"/>
            </w:tcBorders>
            <w:shd w:val="pct10" w:color="auto" w:fill="FFFFFF"/>
          </w:tcPr>
          <w:p w:rsidR="00063C9A" w:rsidRPr="00204E31" w:rsidRDefault="00063C9A" w:rsidP="0078027C">
            <w:pPr>
              <w:pStyle w:val="TAL"/>
              <w:keepNext w:val="0"/>
              <w:rPr>
                <w:b/>
                <w:sz w:val="16"/>
                <w:lang w:val="en-GB" w:eastAsia="ja-JP"/>
              </w:rPr>
            </w:pPr>
            <w:r w:rsidRPr="00204E31">
              <w:rPr>
                <w:b/>
                <w:sz w:val="16"/>
                <w:lang w:val="en-GB" w:eastAsia="ja-JP"/>
              </w:rPr>
              <w:t>Cat</w:t>
            </w:r>
          </w:p>
        </w:tc>
        <w:tc>
          <w:tcPr>
            <w:tcW w:w="5245" w:type="dxa"/>
            <w:tcBorders>
              <w:top w:val="single" w:sz="8" w:space="0" w:color="auto"/>
              <w:left w:val="single" w:sz="8" w:space="0" w:color="auto"/>
              <w:bottom w:val="single" w:sz="8" w:space="0" w:color="auto"/>
              <w:right w:val="single" w:sz="8" w:space="0" w:color="auto"/>
            </w:tcBorders>
            <w:shd w:val="pct10" w:color="auto" w:fill="FFFFFF"/>
          </w:tcPr>
          <w:p w:rsidR="00063C9A" w:rsidRPr="00204E31" w:rsidRDefault="00063C9A" w:rsidP="0078027C">
            <w:pPr>
              <w:pStyle w:val="TAL"/>
              <w:keepNext w:val="0"/>
              <w:rPr>
                <w:b/>
                <w:sz w:val="16"/>
                <w:lang w:val="en-GB" w:eastAsia="ja-JP"/>
              </w:rPr>
            </w:pPr>
            <w:r w:rsidRPr="00204E31">
              <w:rPr>
                <w:b/>
                <w:sz w:val="16"/>
                <w:lang w:val="en-GB" w:eastAsia="ja-JP"/>
              </w:rPr>
              <w:t>Subject/Comment</w:t>
            </w:r>
          </w:p>
        </w:tc>
        <w:tc>
          <w:tcPr>
            <w:tcW w:w="708" w:type="dxa"/>
            <w:tcBorders>
              <w:top w:val="single" w:sz="8" w:space="0" w:color="auto"/>
              <w:left w:val="single" w:sz="8" w:space="0" w:color="auto"/>
              <w:bottom w:val="single" w:sz="8" w:space="0" w:color="auto"/>
              <w:right w:val="single" w:sz="8" w:space="0" w:color="auto"/>
            </w:tcBorders>
            <w:shd w:val="pct10" w:color="auto" w:fill="FFFFFF"/>
          </w:tcPr>
          <w:p w:rsidR="00063C9A" w:rsidRPr="00204E31" w:rsidRDefault="00063C9A" w:rsidP="0078027C">
            <w:pPr>
              <w:pStyle w:val="TAL"/>
              <w:keepNext w:val="0"/>
              <w:rPr>
                <w:b/>
                <w:sz w:val="16"/>
                <w:lang w:val="en-GB" w:eastAsia="ja-JP"/>
              </w:rPr>
            </w:pPr>
            <w:r w:rsidRPr="00204E31">
              <w:rPr>
                <w:b/>
                <w:sz w:val="16"/>
                <w:lang w:val="en-GB" w:eastAsia="ja-JP"/>
              </w:rPr>
              <w:t>New version</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napToGrid w:val="0"/>
                <w:sz w:val="16"/>
                <w:lang w:val="en-GB" w:eastAsia="ja-JP"/>
              </w:rPr>
            </w:pPr>
            <w:r w:rsidRPr="00204E31">
              <w:rPr>
                <w:snapToGrid w:val="0"/>
                <w:sz w:val="16"/>
                <w:lang w:val="en-GB" w:eastAsia="ja-JP"/>
              </w:rPr>
              <w:t>R2-092922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napToGrid w:val="0"/>
                <w:sz w:val="16"/>
                <w:lang w:val="en-GB" w:eastAsia="ja-JP"/>
              </w:rPr>
            </w:pPr>
            <w:r w:rsidRPr="00204E31">
              <w:rPr>
                <w:snapToGrid w:val="0"/>
                <w:sz w:val="16"/>
                <w:lang w:val="en-GB" w:eastAsia="ja-JP"/>
              </w:rPr>
              <w:t>Skeleton TS v0.0.0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napToGrid w:val="0"/>
                <w:sz w:val="16"/>
                <w:lang w:val="en-GB" w:eastAsia="ja-JP"/>
              </w:rPr>
            </w:pPr>
            <w:r w:rsidRPr="00204E31">
              <w:rPr>
                <w:snapToGrid w:val="0"/>
                <w:sz w:val="16"/>
                <w:lang w:val="en-GB" w:eastAsia="ja-JP"/>
              </w:rPr>
              <w:t>R2-093522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napToGrid w:val="0"/>
                <w:sz w:val="16"/>
                <w:lang w:val="en-GB" w:eastAsia="ja-JP"/>
              </w:rPr>
            </w:pPr>
            <w:r w:rsidRPr="00204E31">
              <w:rPr>
                <w:snapToGrid w:val="0"/>
                <w:sz w:val="16"/>
                <w:lang w:val="en-GB" w:eastAsia="ja-JP"/>
              </w:rPr>
              <w:t>RAN2 agreed skeleton TS v0.1.0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napToGrid w:val="0"/>
                <w:sz w:val="16"/>
                <w:lang w:val="en-GB" w:eastAsia="ja-JP"/>
              </w:rPr>
            </w:pPr>
            <w:r w:rsidRPr="00204E31">
              <w:rPr>
                <w:snapToGrid w:val="0"/>
                <w:sz w:val="16"/>
                <w:lang w:val="en-GB" w:eastAsia="ja-JP"/>
              </w:rPr>
              <w:t>R2-093589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napToGrid w:val="0"/>
                <w:sz w:val="16"/>
                <w:lang w:val="en-GB" w:eastAsia="ja-JP"/>
              </w:rPr>
            </w:pPr>
            <w:r w:rsidRPr="00204E31">
              <w:rPr>
                <w:snapToGrid w:val="0"/>
                <w:sz w:val="16"/>
                <w:lang w:val="en-GB" w:eastAsia="ja-JP"/>
              </w:rPr>
              <w:t>RAN2 agreed TS v0.2.0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RAN2#67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napToGrid w:val="0"/>
                <w:sz w:val="16"/>
                <w:lang w:val="en-GB" w:eastAsia="ja-JP"/>
              </w:rPr>
            </w:pPr>
            <w:r w:rsidRPr="00204E31">
              <w:rPr>
                <w:snapToGrid w:val="0"/>
                <w:sz w:val="16"/>
                <w:lang w:val="en-GB" w:eastAsia="ja-JP"/>
              </w:rPr>
              <w:t>R2-095377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napToGrid w:val="0"/>
                <w:sz w:val="16"/>
                <w:lang w:val="en-GB" w:eastAsia="ja-JP"/>
              </w:rPr>
            </w:pPr>
            <w:r w:rsidRPr="00204E31">
              <w:rPr>
                <w:snapToGrid w:val="0"/>
                <w:sz w:val="16"/>
                <w:lang w:val="en-GB" w:eastAsia="ja-JP"/>
              </w:rPr>
              <w:t>RAN2 agreed TS v1.2.0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RAN #45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napToGrid w:val="0"/>
                <w:sz w:val="16"/>
                <w:lang w:val="en-GB" w:eastAsia="ja-JP"/>
              </w:rPr>
            </w:pPr>
            <w:r w:rsidRPr="00204E31">
              <w:rPr>
                <w:snapToGrid w:val="0"/>
                <w:sz w:val="16"/>
                <w:lang w:val="en-GB" w:eastAsia="ja-JP"/>
              </w:rPr>
              <w:t>RP-090977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napToGrid w:val="0"/>
                <w:sz w:val="16"/>
                <w:lang w:val="en-GB" w:eastAsia="ja-JP"/>
              </w:rPr>
            </w:pPr>
            <w:r w:rsidRPr="00204E31">
              <w:rPr>
                <w:snapToGrid w:val="0"/>
                <w:sz w:val="16"/>
                <w:lang w:val="en-GB" w:eastAsia="ja-JP"/>
              </w:rPr>
              <w:t>RAN approved TS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9.0.0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Removal of UE-based OTDOA and ECID from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9.1.0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Removal of capability storage at MME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9.1.0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Transfer of LPPa PDU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9.1.0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r w:rsidRPr="00204E31">
              <w:rPr>
                <w:sz w:val="16"/>
                <w:lang w:val="en-GB" w:eastAsia="ja-JP"/>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Clarification on E-CID parameters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Clarification on positioning procedure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Stage 2 updates to align with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Updates to LPP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Updates to LPPa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clarification on routing id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Clarification of information transfer for OTDOA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Add LPP procedures to align with 36.355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Clarification on Error Case Handling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Transfer of LPPa PDUs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Miscelleanous corrections to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9.3.0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Correction on LPP session definition in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9.3.0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Corrections on LPP session identifier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9.4.0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Clarifications to LPP transferred information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9.4.0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RP-101207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9.5.0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Upgrade to Release 10 - no technical change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10.0.0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RP-110269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10.1.0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Corrections to Align Stage2 with Stage3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10.2.0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Corrections to the LPP protocol layering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10.2.0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RP-111279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Clarification on E-CID method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10.3.0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RP-120820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CR for 36.305 NBPS Support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11.0.0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Number of SRS transmissions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11.1.0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RP-121394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Clarification on the case that the eNB functions as an LCS client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11.1.0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Correction to SRS configuration for UTDOA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11.1.0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Network Based Positioning Support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11.1.0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Cleanup of TS36.305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11.2.0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Addition of Network Triggered Service Request for LPP and LPPa Positioning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11.2.0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Correction of E-CID Measurement Initiation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11.2.0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Correlation of LPPa class 2 procedures involved in an LPPa transaction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11.2.0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Network Based Positioning Support SRS Update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11.2.0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SLmAP Stage 2 Clarification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11.2.0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RP-130244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Network Based Positioning Support SRS Update for intra-MME handover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11.3.0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RP-132000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Introduction of BDS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12.0.0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RP-140890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Addition of Inter-RAT Measurements to Stage 2 Location Specification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12.1.0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RP-142120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BDS update to version 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keepLines/>
              <w:spacing w:after="0"/>
              <w:rPr>
                <w:rFonts w:ascii="Arial" w:hAnsi="Arial" w:cs="Arial"/>
                <w:sz w:val="16"/>
                <w:szCs w:val="16"/>
              </w:rPr>
            </w:pPr>
            <w:r w:rsidRPr="00204E31">
              <w:rPr>
                <w:rFonts w:ascii="Arial" w:hAnsi="Arial" w:cs="Arial"/>
                <w:sz w:val="16"/>
                <w:szCs w:val="16"/>
              </w:rPr>
              <w:t>12.2.0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RP-152068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RAT-Independent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13.0.0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063C9A" w:rsidRPr="00204E31" w:rsidRDefault="00063C9A" w:rsidP="0078027C">
            <w:pPr>
              <w:pStyle w:val="TAL"/>
              <w:keepNext w:val="0"/>
              <w:rPr>
                <w:sz w:val="16"/>
                <w:szCs w:val="16"/>
                <w:lang w:val="en-GB" w:eastAsia="ja-JP"/>
              </w:rPr>
            </w:pPr>
            <w:r w:rsidRPr="00204E31">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CR for 36.305 Further Indoor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14.0.0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063C9A" w:rsidRPr="00204E31" w:rsidRDefault="00063C9A" w:rsidP="0078027C">
            <w:pPr>
              <w:pStyle w:val="TAL"/>
              <w:keepNext w:val="0"/>
              <w:rPr>
                <w:sz w:val="16"/>
                <w:szCs w:val="16"/>
                <w:lang w:val="en-GB" w:eastAsia="ja-JP"/>
              </w:rPr>
            </w:pPr>
            <w:r w:rsidRPr="00204E31">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Reusing Available WLAN Measurements as E-CID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14.0.0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063C9A" w:rsidRPr="00204E31" w:rsidRDefault="00063C9A" w:rsidP="0078027C">
            <w:pPr>
              <w:pStyle w:val="TAL"/>
              <w:keepNext w:val="0"/>
              <w:rPr>
                <w:sz w:val="16"/>
                <w:szCs w:val="16"/>
                <w:lang w:val="en-GB" w:eastAsia="ja-JP"/>
              </w:rPr>
            </w:pPr>
            <w:r w:rsidRPr="00204E31">
              <w:rPr>
                <w:sz w:val="16"/>
                <w:szCs w:val="16"/>
                <w:lang w:val="en-GB" w:eastAsia="ja-JP"/>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Support of UE positioning measurements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204E31" w:rsidRDefault="00063C9A" w:rsidP="0078027C">
            <w:pPr>
              <w:pStyle w:val="TAL"/>
              <w:keepNext w:val="0"/>
              <w:rPr>
                <w:sz w:val="16"/>
                <w:szCs w:val="16"/>
                <w:lang w:val="en-GB" w:eastAsia="ja-JP"/>
              </w:rPr>
            </w:pPr>
            <w:r w:rsidRPr="00204E31">
              <w:rPr>
                <w:sz w:val="16"/>
                <w:szCs w:val="16"/>
                <w:lang w:val="en-GB" w:eastAsia="ja-JP"/>
              </w:rPr>
              <w:t>14.1.0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352186" w:rsidRPr="00204E31" w:rsidRDefault="00352186"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2186" w:rsidRPr="00204E31" w:rsidRDefault="00352186" w:rsidP="0078027C">
            <w:pPr>
              <w:pStyle w:val="TAL"/>
              <w:keepNext w:val="0"/>
              <w:rPr>
                <w:sz w:val="16"/>
                <w:szCs w:val="16"/>
                <w:lang w:val="en-GB" w:eastAsia="ja-JP"/>
              </w:rPr>
            </w:pPr>
            <w:r w:rsidRPr="00204E31">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352186" w:rsidRPr="00204E31" w:rsidRDefault="00352186" w:rsidP="0078027C">
            <w:pPr>
              <w:pStyle w:val="TAL"/>
              <w:keepNext w:val="0"/>
              <w:rPr>
                <w:sz w:val="16"/>
                <w:szCs w:val="16"/>
                <w:lang w:val="en-GB" w:eastAsia="ja-JP"/>
              </w:rPr>
            </w:pPr>
            <w:r w:rsidRPr="00204E31">
              <w:rPr>
                <w:sz w:val="16"/>
                <w:szCs w:val="16"/>
                <w:lang w:val="en-GB" w:eastAsia="ja-JP"/>
              </w:rPr>
              <w:t>RP-170647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2186" w:rsidRPr="00204E31" w:rsidRDefault="00352186" w:rsidP="0078027C">
            <w:pPr>
              <w:pStyle w:val="TAL"/>
              <w:keepNext w:val="0"/>
              <w:rPr>
                <w:sz w:val="16"/>
                <w:szCs w:val="16"/>
                <w:lang w:val="en-GB" w:eastAsia="ja-JP"/>
              </w:rPr>
            </w:pPr>
            <w:r w:rsidRPr="00204E31">
              <w:rPr>
                <w:sz w:val="16"/>
                <w:szCs w:val="16"/>
                <w:lang w:val="en-GB" w:eastAsia="ja-JP"/>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2186" w:rsidRPr="00204E31" w:rsidRDefault="00352186" w:rsidP="0078027C">
            <w:pPr>
              <w:pStyle w:val="TAL"/>
              <w:keepNext w:val="0"/>
              <w:rPr>
                <w:sz w:val="16"/>
                <w:szCs w:val="16"/>
                <w:lang w:val="en-GB" w:eastAsia="ja-JP"/>
              </w:rPr>
            </w:pPr>
            <w:r w:rsidRPr="00204E31">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2186" w:rsidRPr="00204E31" w:rsidRDefault="00352186" w:rsidP="0078027C">
            <w:pPr>
              <w:pStyle w:val="TAL"/>
              <w:keepNext w:val="0"/>
              <w:rPr>
                <w:sz w:val="16"/>
                <w:szCs w:val="16"/>
                <w:lang w:val="en-GB" w:eastAsia="ja-JP"/>
              </w:rPr>
            </w:pPr>
            <w:r w:rsidRPr="00204E3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352186" w:rsidRPr="00204E31" w:rsidRDefault="00352186" w:rsidP="0078027C">
            <w:pPr>
              <w:pStyle w:val="TAL"/>
              <w:keepNext w:val="0"/>
              <w:rPr>
                <w:sz w:val="16"/>
                <w:szCs w:val="16"/>
                <w:lang w:val="en-GB" w:eastAsia="ja-JP"/>
              </w:rPr>
            </w:pPr>
            <w:r w:rsidRPr="00204E31">
              <w:rPr>
                <w:sz w:val="16"/>
                <w:szCs w:val="16"/>
                <w:lang w:val="en-GB" w:eastAsia="ja-JP"/>
              </w:rPr>
              <w:t>Further Indoor positioning enhancements corrections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352186" w:rsidRPr="00204E31" w:rsidRDefault="00352186" w:rsidP="0078027C">
            <w:pPr>
              <w:pStyle w:val="TAL"/>
              <w:keepNext w:val="0"/>
              <w:rPr>
                <w:sz w:val="16"/>
                <w:szCs w:val="16"/>
                <w:lang w:val="en-GB" w:eastAsia="ja-JP"/>
              </w:rPr>
            </w:pPr>
            <w:r w:rsidRPr="00204E31">
              <w:rPr>
                <w:sz w:val="16"/>
                <w:szCs w:val="16"/>
                <w:lang w:val="en-GB" w:eastAsia="ja-JP"/>
              </w:rPr>
              <w:t>14.1.0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8F7D82" w:rsidRPr="00204E31" w:rsidRDefault="008F7D82" w:rsidP="0078027C">
            <w:pPr>
              <w:pStyle w:val="TAL"/>
              <w:keepNext w:val="0"/>
              <w:rPr>
                <w:sz w:val="16"/>
                <w:szCs w:val="16"/>
                <w:lang w:val="en-GB" w:eastAsia="ja-JP"/>
              </w:rPr>
            </w:pPr>
            <w:r w:rsidRPr="00204E31">
              <w:rPr>
                <w:sz w:val="16"/>
                <w:szCs w:val="16"/>
                <w:lang w:val="en-GB" w:eastAsia="ja-JP"/>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F7D82" w:rsidRPr="00204E31" w:rsidRDefault="008F7D82" w:rsidP="0078027C">
            <w:pPr>
              <w:pStyle w:val="TAL"/>
              <w:keepNext w:val="0"/>
              <w:jc w:val="right"/>
              <w:rPr>
                <w:sz w:val="16"/>
                <w:szCs w:val="16"/>
                <w:lang w:val="en-GB" w:eastAsia="ja-JP"/>
              </w:rPr>
            </w:pPr>
            <w:r w:rsidRPr="00204E31">
              <w:rPr>
                <w:sz w:val="16"/>
                <w:szCs w:val="16"/>
                <w:lang w:val="en-GB" w:eastAsia="ja-JP"/>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8F7D82" w:rsidRPr="00204E31" w:rsidRDefault="008F7D82" w:rsidP="0078027C">
            <w:pPr>
              <w:pStyle w:val="TAL"/>
              <w:keepNext w:val="0"/>
              <w:rPr>
                <w:sz w:val="16"/>
                <w:szCs w:val="16"/>
                <w:lang w:val="en-GB" w:eastAsia="ja-JP"/>
              </w:rPr>
            </w:pPr>
            <w:r w:rsidRPr="00204E31">
              <w:rPr>
                <w:sz w:val="16"/>
                <w:szCs w:val="16"/>
                <w:lang w:val="en-GB" w:eastAsia="ja-JP"/>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F7D82" w:rsidRPr="00204E31" w:rsidRDefault="008F7D82" w:rsidP="0078027C">
            <w:pPr>
              <w:pStyle w:val="TAL"/>
              <w:keepNext w:val="0"/>
              <w:rPr>
                <w:sz w:val="16"/>
                <w:szCs w:val="16"/>
                <w:lang w:val="en-GB" w:eastAsia="ja-JP"/>
              </w:rPr>
            </w:pPr>
            <w:r w:rsidRPr="00204E31">
              <w:rPr>
                <w:sz w:val="16"/>
                <w:szCs w:val="16"/>
                <w:lang w:val="en-GB" w:eastAsia="ja-JP"/>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F7D82" w:rsidRPr="00204E31" w:rsidRDefault="008F7D82" w:rsidP="0078027C">
            <w:pPr>
              <w:pStyle w:val="TAL"/>
              <w:keepNext w:val="0"/>
              <w:rPr>
                <w:sz w:val="16"/>
                <w:szCs w:val="16"/>
                <w:lang w:val="en-GB" w:eastAsia="ja-JP"/>
              </w:rPr>
            </w:pPr>
            <w:r w:rsidRPr="00204E3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F7D82" w:rsidRPr="00204E31" w:rsidRDefault="008F7D82" w:rsidP="0078027C">
            <w:pPr>
              <w:pStyle w:val="TAL"/>
              <w:keepNext w:val="0"/>
              <w:rPr>
                <w:sz w:val="16"/>
                <w:szCs w:val="16"/>
                <w:lang w:val="en-GB" w:eastAsia="ja-JP"/>
              </w:rPr>
            </w:pPr>
            <w:r w:rsidRPr="00204E3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8F7D82" w:rsidRPr="00204E31" w:rsidRDefault="008F7D82" w:rsidP="0078027C">
            <w:pPr>
              <w:pStyle w:val="TAL"/>
              <w:keepNext w:val="0"/>
              <w:rPr>
                <w:sz w:val="16"/>
                <w:szCs w:val="16"/>
                <w:lang w:val="en-GB" w:eastAsia="ja-JP"/>
              </w:rPr>
            </w:pPr>
            <w:r w:rsidRPr="00204E31">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8F7D82" w:rsidRPr="00204E31" w:rsidRDefault="008F7D82" w:rsidP="0078027C">
            <w:pPr>
              <w:pStyle w:val="TAL"/>
              <w:keepNext w:val="0"/>
              <w:rPr>
                <w:sz w:val="16"/>
                <w:szCs w:val="16"/>
                <w:lang w:val="en-GB" w:eastAsia="ja-JP"/>
              </w:rPr>
            </w:pPr>
            <w:r w:rsidRPr="00204E31">
              <w:rPr>
                <w:sz w:val="16"/>
                <w:szCs w:val="16"/>
                <w:lang w:val="en-GB" w:eastAsia="ja-JP"/>
              </w:rPr>
              <w:t>14.2.0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D56325" w:rsidRPr="00204E31" w:rsidRDefault="00D56325" w:rsidP="0078027C">
            <w:pPr>
              <w:pStyle w:val="TAL"/>
              <w:keepNext w:val="0"/>
              <w:rPr>
                <w:sz w:val="16"/>
                <w:szCs w:val="16"/>
                <w:lang w:val="en-GB" w:eastAsia="ja-JP"/>
              </w:rPr>
            </w:pPr>
            <w:r w:rsidRPr="00204E31">
              <w:rPr>
                <w:sz w:val="16"/>
                <w:szCs w:val="16"/>
                <w:lang w:val="en-GB" w:eastAsia="ja-JP"/>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56325" w:rsidRPr="00204E31" w:rsidRDefault="00D56325" w:rsidP="0078027C">
            <w:pPr>
              <w:pStyle w:val="TAL"/>
              <w:keepNext w:val="0"/>
              <w:rPr>
                <w:sz w:val="16"/>
                <w:szCs w:val="16"/>
                <w:lang w:val="en-GB" w:eastAsia="ja-JP"/>
              </w:rPr>
            </w:pPr>
            <w:r w:rsidRPr="00204E31">
              <w:rPr>
                <w:sz w:val="16"/>
                <w:szCs w:val="16"/>
                <w:lang w:val="en-GB" w:eastAsia="ja-JP"/>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D56325" w:rsidRPr="00204E31" w:rsidRDefault="00D56325" w:rsidP="0078027C">
            <w:pPr>
              <w:pStyle w:val="TAL"/>
              <w:keepNext w:val="0"/>
              <w:rPr>
                <w:sz w:val="16"/>
                <w:szCs w:val="16"/>
                <w:lang w:val="en-GB" w:eastAsia="ja-JP"/>
              </w:rPr>
            </w:pPr>
            <w:r w:rsidRPr="00204E31">
              <w:rPr>
                <w:sz w:val="16"/>
                <w:szCs w:val="16"/>
                <w:lang w:val="en-GB" w:eastAsia="ja-JP"/>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56325" w:rsidRPr="00204E31" w:rsidRDefault="00D56325" w:rsidP="0078027C">
            <w:pPr>
              <w:pStyle w:val="TAL"/>
              <w:keepNext w:val="0"/>
              <w:rPr>
                <w:sz w:val="16"/>
                <w:szCs w:val="16"/>
                <w:lang w:val="en-GB" w:eastAsia="ja-JP"/>
              </w:rPr>
            </w:pPr>
            <w:r w:rsidRPr="00204E31">
              <w:rPr>
                <w:sz w:val="16"/>
                <w:szCs w:val="16"/>
                <w:lang w:val="en-GB" w:eastAsia="ja-JP"/>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56325" w:rsidRPr="00204E31" w:rsidRDefault="00D56325" w:rsidP="0078027C">
            <w:pPr>
              <w:pStyle w:val="TAL"/>
              <w:keepNext w:val="0"/>
              <w:rPr>
                <w:sz w:val="16"/>
                <w:szCs w:val="16"/>
                <w:lang w:val="en-GB" w:eastAsia="ja-JP"/>
              </w:rPr>
            </w:pPr>
            <w:r w:rsidRPr="00204E3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56325" w:rsidRPr="00204E31" w:rsidRDefault="00D56325" w:rsidP="0078027C">
            <w:pPr>
              <w:pStyle w:val="TAL"/>
              <w:keepNext w:val="0"/>
              <w:rPr>
                <w:sz w:val="16"/>
                <w:szCs w:val="16"/>
                <w:lang w:val="en-GB" w:eastAsia="ja-JP"/>
              </w:rPr>
            </w:pPr>
            <w:r w:rsidRPr="00204E3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D56325" w:rsidRPr="00204E31" w:rsidRDefault="00D56325" w:rsidP="0078027C">
            <w:pPr>
              <w:pStyle w:val="TAL"/>
              <w:keepNext w:val="0"/>
              <w:rPr>
                <w:sz w:val="16"/>
                <w:szCs w:val="16"/>
                <w:lang w:val="en-GB" w:eastAsia="ja-JP"/>
              </w:rPr>
            </w:pPr>
            <w:r w:rsidRPr="00204E31">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D56325" w:rsidRPr="00204E31" w:rsidRDefault="00951D39" w:rsidP="0078027C">
            <w:pPr>
              <w:pStyle w:val="TAL"/>
              <w:keepNext w:val="0"/>
              <w:rPr>
                <w:sz w:val="16"/>
                <w:szCs w:val="16"/>
                <w:lang w:val="en-GB" w:eastAsia="ja-JP"/>
              </w:rPr>
            </w:pPr>
            <w:r w:rsidRPr="00204E31">
              <w:rPr>
                <w:sz w:val="16"/>
                <w:szCs w:val="16"/>
                <w:lang w:val="en-GB" w:eastAsia="ja-JP"/>
              </w:rPr>
              <w:t>14.3</w:t>
            </w:r>
            <w:r w:rsidR="00D56325" w:rsidRPr="00204E31">
              <w:rPr>
                <w:sz w:val="16"/>
                <w:szCs w:val="16"/>
                <w:lang w:val="en-GB" w:eastAsia="ja-JP"/>
              </w:rPr>
              <w:t>.0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467B66" w:rsidRPr="00204E31" w:rsidRDefault="00467B66" w:rsidP="0078027C">
            <w:pPr>
              <w:pStyle w:val="TAL"/>
              <w:keepNext w:val="0"/>
              <w:rPr>
                <w:sz w:val="16"/>
                <w:szCs w:val="16"/>
                <w:lang w:val="en-GB" w:eastAsia="ja-JP"/>
              </w:rPr>
            </w:pPr>
            <w:r w:rsidRPr="00204E31">
              <w:rPr>
                <w:sz w:val="16"/>
                <w:szCs w:val="16"/>
                <w:lang w:val="en-GB" w:eastAsia="ja-JP"/>
              </w:rPr>
              <w:t>2018-07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67B66" w:rsidRPr="00204E31" w:rsidRDefault="00467B66" w:rsidP="0078027C">
            <w:pPr>
              <w:pStyle w:val="TAL"/>
              <w:keepNext w:val="0"/>
              <w:rPr>
                <w:sz w:val="16"/>
                <w:szCs w:val="16"/>
                <w:lang w:val="en-GB" w:eastAsia="ja-JP"/>
              </w:rPr>
            </w:pPr>
            <w:r w:rsidRPr="00204E31">
              <w:rPr>
                <w:sz w:val="16"/>
                <w:szCs w:val="16"/>
                <w:lang w:val="en-GB" w:eastAsia="ja-JP"/>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467B66" w:rsidRPr="00204E31" w:rsidRDefault="00467B66" w:rsidP="0078027C">
            <w:pPr>
              <w:pStyle w:val="TAL"/>
              <w:keepNext w:val="0"/>
              <w:rPr>
                <w:sz w:val="16"/>
                <w:szCs w:val="16"/>
                <w:lang w:val="en-GB" w:eastAsia="ja-JP"/>
              </w:rPr>
            </w:pPr>
            <w:r w:rsidRPr="00204E31">
              <w:rPr>
                <w:sz w:val="16"/>
                <w:szCs w:val="16"/>
                <w:lang w:val="en-GB" w:eastAsia="ja-JP"/>
              </w:rPr>
              <w:t>RP-181219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67B66" w:rsidRPr="00204E31" w:rsidRDefault="00467B66" w:rsidP="0078027C">
            <w:pPr>
              <w:pStyle w:val="TAL"/>
              <w:keepNext w:val="0"/>
              <w:rPr>
                <w:sz w:val="16"/>
                <w:szCs w:val="16"/>
                <w:lang w:val="en-GB" w:eastAsia="ja-JP"/>
              </w:rPr>
            </w:pPr>
            <w:r w:rsidRPr="00204E31">
              <w:rPr>
                <w:sz w:val="16"/>
                <w:szCs w:val="16"/>
                <w:lang w:val="en-GB" w:eastAsia="ja-JP"/>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67B66" w:rsidRPr="00204E31" w:rsidRDefault="00467B66" w:rsidP="0078027C">
            <w:pPr>
              <w:pStyle w:val="TAL"/>
              <w:keepNext w:val="0"/>
              <w:rPr>
                <w:sz w:val="16"/>
                <w:szCs w:val="16"/>
                <w:lang w:val="en-GB" w:eastAsia="ja-JP"/>
              </w:rPr>
            </w:pPr>
            <w:r w:rsidRPr="00204E3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67B66" w:rsidRPr="00204E31" w:rsidRDefault="00467B66" w:rsidP="0078027C">
            <w:pPr>
              <w:pStyle w:val="TAL"/>
              <w:keepNext w:val="0"/>
              <w:rPr>
                <w:sz w:val="16"/>
                <w:szCs w:val="16"/>
                <w:lang w:val="en-GB" w:eastAsia="ja-JP"/>
              </w:rPr>
            </w:pPr>
            <w:r w:rsidRPr="00204E3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467B66" w:rsidRPr="00204E31" w:rsidRDefault="00467B66" w:rsidP="0078027C">
            <w:pPr>
              <w:pStyle w:val="TAL"/>
              <w:keepNext w:val="0"/>
              <w:rPr>
                <w:sz w:val="16"/>
                <w:szCs w:val="16"/>
                <w:lang w:val="en-GB" w:eastAsia="ja-JP"/>
              </w:rPr>
            </w:pPr>
            <w:r w:rsidRPr="00204E31">
              <w:rPr>
                <w:sz w:val="16"/>
                <w:szCs w:val="16"/>
                <w:lang w:val="en-GB" w:eastAsia="ja-JP"/>
              </w:rPr>
              <w:t>RTK Stage 2 CR for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467B66" w:rsidRPr="00204E31" w:rsidRDefault="00467B66" w:rsidP="0078027C">
            <w:pPr>
              <w:pStyle w:val="TAL"/>
              <w:keepNext w:val="0"/>
              <w:rPr>
                <w:sz w:val="16"/>
                <w:szCs w:val="16"/>
                <w:lang w:val="en-GB" w:eastAsia="ja-JP"/>
              </w:rPr>
            </w:pPr>
            <w:r w:rsidRPr="00204E31">
              <w:rPr>
                <w:sz w:val="16"/>
                <w:szCs w:val="16"/>
                <w:lang w:val="en-GB" w:eastAsia="ja-JP"/>
              </w:rPr>
              <w:t>15.0.0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242840" w:rsidRPr="00204E31" w:rsidRDefault="00242840" w:rsidP="0078027C">
            <w:pPr>
              <w:pStyle w:val="TAL"/>
              <w:keepNext w:val="0"/>
              <w:rPr>
                <w:sz w:val="16"/>
                <w:szCs w:val="16"/>
                <w:lang w:val="en-GB" w:eastAsia="ja-JP"/>
              </w:rPr>
            </w:pPr>
            <w:r w:rsidRPr="00204E31">
              <w:rPr>
                <w:sz w:val="16"/>
                <w:szCs w:val="16"/>
                <w:lang w:val="en-GB" w:eastAsia="ja-JP"/>
              </w:rPr>
              <w:lastRenderedPageBreak/>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42840" w:rsidRPr="00204E31" w:rsidRDefault="00242840" w:rsidP="0078027C">
            <w:pPr>
              <w:pStyle w:val="TAL"/>
              <w:keepNext w:val="0"/>
              <w:rPr>
                <w:sz w:val="16"/>
                <w:szCs w:val="16"/>
                <w:lang w:val="en-GB" w:eastAsia="ja-JP"/>
              </w:rPr>
            </w:pPr>
            <w:r w:rsidRPr="00204E31">
              <w:rPr>
                <w:sz w:val="16"/>
                <w:szCs w:val="16"/>
                <w:lang w:val="en-GB" w:eastAsia="ja-JP"/>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242840" w:rsidRPr="00204E31" w:rsidRDefault="00242840" w:rsidP="0078027C">
            <w:pPr>
              <w:pStyle w:val="TAL"/>
              <w:keepNext w:val="0"/>
              <w:rPr>
                <w:sz w:val="16"/>
                <w:szCs w:val="16"/>
                <w:lang w:val="en-GB" w:eastAsia="ja-JP"/>
              </w:rPr>
            </w:pPr>
            <w:r w:rsidRPr="00204E31">
              <w:rPr>
                <w:sz w:val="16"/>
                <w:szCs w:val="16"/>
                <w:lang w:val="en-GB" w:eastAsia="ja-JP"/>
              </w:rPr>
              <w:t>RP-181952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42840" w:rsidRPr="00204E31" w:rsidRDefault="00242840" w:rsidP="0078027C">
            <w:pPr>
              <w:pStyle w:val="TAL"/>
              <w:keepNext w:val="0"/>
              <w:rPr>
                <w:sz w:val="16"/>
                <w:szCs w:val="16"/>
                <w:lang w:val="en-GB" w:eastAsia="ja-JP"/>
              </w:rPr>
            </w:pPr>
            <w:r w:rsidRPr="00204E31">
              <w:rPr>
                <w:sz w:val="16"/>
                <w:szCs w:val="16"/>
                <w:lang w:val="en-GB" w:eastAsia="ja-JP"/>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42840" w:rsidRPr="00204E31" w:rsidRDefault="00242840" w:rsidP="0078027C">
            <w:pPr>
              <w:pStyle w:val="TAL"/>
              <w:keepNext w:val="0"/>
              <w:rPr>
                <w:sz w:val="16"/>
                <w:szCs w:val="16"/>
                <w:lang w:val="en-GB" w:eastAsia="ja-JP"/>
              </w:rPr>
            </w:pPr>
            <w:r w:rsidRPr="00204E3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42840" w:rsidRPr="00204E31" w:rsidRDefault="00242840" w:rsidP="0078027C">
            <w:pPr>
              <w:pStyle w:val="TAL"/>
              <w:keepNext w:val="0"/>
              <w:rPr>
                <w:sz w:val="16"/>
                <w:szCs w:val="16"/>
                <w:lang w:val="en-GB" w:eastAsia="ja-JP"/>
              </w:rPr>
            </w:pPr>
            <w:r w:rsidRPr="00204E3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242840" w:rsidRPr="00204E31" w:rsidRDefault="00242840" w:rsidP="0078027C">
            <w:pPr>
              <w:pStyle w:val="TAL"/>
              <w:keepNext w:val="0"/>
              <w:rPr>
                <w:sz w:val="16"/>
                <w:szCs w:val="16"/>
                <w:lang w:val="en-GB" w:eastAsia="ja-JP"/>
              </w:rPr>
            </w:pPr>
            <w:r w:rsidRPr="00204E31">
              <w:rPr>
                <w:sz w:val="16"/>
                <w:szCs w:val="16"/>
                <w:lang w:val="en-GB" w:eastAsia="ja-JP"/>
              </w:rPr>
              <w:t>Broadcast of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242840" w:rsidRPr="00204E31" w:rsidRDefault="00242840" w:rsidP="0078027C">
            <w:pPr>
              <w:pStyle w:val="TAL"/>
              <w:keepNext w:val="0"/>
              <w:rPr>
                <w:sz w:val="16"/>
                <w:szCs w:val="16"/>
                <w:lang w:val="en-GB" w:eastAsia="ja-JP"/>
              </w:rPr>
            </w:pPr>
            <w:r w:rsidRPr="00204E31">
              <w:rPr>
                <w:sz w:val="16"/>
                <w:szCs w:val="16"/>
                <w:lang w:val="en-GB" w:eastAsia="ja-JP"/>
              </w:rPr>
              <w:t>15.1.0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FE42EB" w:rsidRPr="00204E31" w:rsidRDefault="00FE42EB" w:rsidP="0078027C">
            <w:pPr>
              <w:pStyle w:val="TAL"/>
              <w:keepNext w:val="0"/>
              <w:rPr>
                <w:sz w:val="16"/>
                <w:szCs w:val="16"/>
                <w:lang w:val="en-GB" w:eastAsia="ja-JP"/>
              </w:rPr>
            </w:pPr>
            <w:r w:rsidRPr="00204E31">
              <w:rPr>
                <w:sz w:val="16"/>
                <w:szCs w:val="16"/>
                <w:lang w:val="en-GB" w:eastAsia="ja-JP"/>
              </w:rPr>
              <w:t>2018-12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42EB" w:rsidRPr="00204E31" w:rsidRDefault="00FE42EB" w:rsidP="0078027C">
            <w:pPr>
              <w:pStyle w:val="TAL"/>
              <w:keepNext w:val="0"/>
              <w:rPr>
                <w:sz w:val="16"/>
                <w:szCs w:val="16"/>
                <w:lang w:val="en-GB" w:eastAsia="ja-JP"/>
              </w:rPr>
            </w:pPr>
            <w:r w:rsidRPr="00204E31">
              <w:rPr>
                <w:sz w:val="16"/>
                <w:szCs w:val="16"/>
                <w:lang w:val="en-GB" w:eastAsia="ja-JP"/>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FE42EB" w:rsidRPr="00204E31" w:rsidRDefault="00FE42EB" w:rsidP="0078027C">
            <w:pPr>
              <w:pStyle w:val="TAL"/>
              <w:keepNext w:val="0"/>
              <w:rPr>
                <w:sz w:val="16"/>
                <w:szCs w:val="16"/>
                <w:lang w:val="en-GB" w:eastAsia="ja-JP"/>
              </w:rPr>
            </w:pPr>
            <w:r w:rsidRPr="00204E31">
              <w:rPr>
                <w:sz w:val="16"/>
                <w:szCs w:val="16"/>
                <w:lang w:val="en-GB" w:eastAsia="ja-JP"/>
              </w:rPr>
              <w:t>RP-182674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42EB" w:rsidRPr="00204E31" w:rsidRDefault="00FE42EB" w:rsidP="0078027C">
            <w:pPr>
              <w:pStyle w:val="TAL"/>
              <w:keepNext w:val="0"/>
              <w:rPr>
                <w:sz w:val="16"/>
                <w:szCs w:val="16"/>
                <w:lang w:val="en-GB" w:eastAsia="ja-JP"/>
              </w:rPr>
            </w:pPr>
            <w:r w:rsidRPr="00204E31">
              <w:rPr>
                <w:sz w:val="16"/>
                <w:szCs w:val="16"/>
                <w:lang w:val="en-GB" w:eastAsia="ja-JP"/>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42EB" w:rsidRPr="00204E31" w:rsidRDefault="00FE42EB" w:rsidP="0078027C">
            <w:pPr>
              <w:pStyle w:val="TAL"/>
              <w:keepNext w:val="0"/>
              <w:rPr>
                <w:sz w:val="16"/>
                <w:szCs w:val="16"/>
                <w:lang w:val="en-GB" w:eastAsia="ja-JP"/>
              </w:rPr>
            </w:pPr>
            <w:r w:rsidRPr="00204E31">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42EB" w:rsidRPr="00204E31" w:rsidRDefault="00FE42EB" w:rsidP="0078027C">
            <w:pPr>
              <w:pStyle w:val="TAL"/>
              <w:keepNext w:val="0"/>
              <w:rPr>
                <w:sz w:val="16"/>
                <w:szCs w:val="16"/>
                <w:lang w:val="en-GB" w:eastAsia="ja-JP"/>
              </w:rPr>
            </w:pPr>
            <w:r w:rsidRPr="00204E3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FE42EB" w:rsidRPr="00204E31" w:rsidRDefault="00FE42EB" w:rsidP="0078027C">
            <w:pPr>
              <w:pStyle w:val="TAL"/>
              <w:keepNext w:val="0"/>
              <w:rPr>
                <w:sz w:val="16"/>
                <w:szCs w:val="16"/>
                <w:lang w:val="en-GB" w:eastAsia="ja-JP"/>
              </w:rPr>
            </w:pPr>
            <w:r w:rsidRPr="00204E31">
              <w:rPr>
                <w:sz w:val="16"/>
                <w:szCs w:val="16"/>
                <w:lang w:val="en-GB" w:eastAsia="ja-JP"/>
              </w:rPr>
              <w:t>Capture use of motion information from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FE42EB" w:rsidRPr="00204E31" w:rsidRDefault="00FE42EB" w:rsidP="0078027C">
            <w:pPr>
              <w:pStyle w:val="TAL"/>
              <w:keepNext w:val="0"/>
              <w:rPr>
                <w:sz w:val="16"/>
                <w:szCs w:val="16"/>
                <w:lang w:val="en-GB" w:eastAsia="ja-JP"/>
              </w:rPr>
            </w:pPr>
            <w:r w:rsidRPr="00204E31">
              <w:rPr>
                <w:sz w:val="16"/>
                <w:szCs w:val="16"/>
                <w:lang w:val="en-GB" w:eastAsia="ja-JP"/>
              </w:rPr>
              <w:t>15.2.0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C400F7" w:rsidRPr="00204E31" w:rsidRDefault="00C400F7" w:rsidP="0078027C">
            <w:pPr>
              <w:pStyle w:val="TAL"/>
              <w:keepNext w:val="0"/>
              <w:rPr>
                <w:sz w:val="16"/>
                <w:szCs w:val="16"/>
                <w:lang w:val="en-GB" w:eastAsia="ja-JP"/>
              </w:rPr>
            </w:pPr>
            <w:r w:rsidRPr="00204E31">
              <w:rPr>
                <w:sz w:val="16"/>
                <w:szCs w:val="16"/>
                <w:lang w:val="en-GB" w:eastAsia="ja-JP"/>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00F7" w:rsidRPr="00204E31" w:rsidRDefault="00C400F7" w:rsidP="0078027C">
            <w:pPr>
              <w:pStyle w:val="TAL"/>
              <w:keepNext w:val="0"/>
              <w:rPr>
                <w:sz w:val="16"/>
                <w:szCs w:val="16"/>
                <w:lang w:val="en-GB" w:eastAsia="ja-JP"/>
              </w:rPr>
            </w:pPr>
            <w:r w:rsidRPr="00204E31">
              <w:rPr>
                <w:sz w:val="16"/>
                <w:szCs w:val="16"/>
                <w:lang w:val="en-GB" w:eastAsia="ja-JP"/>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C400F7" w:rsidRPr="00204E31" w:rsidRDefault="00C400F7" w:rsidP="0078027C">
            <w:pPr>
              <w:pStyle w:val="TAL"/>
              <w:keepNext w:val="0"/>
              <w:rPr>
                <w:sz w:val="16"/>
                <w:szCs w:val="16"/>
                <w:lang w:val="en-GB" w:eastAsia="ja-JP"/>
              </w:rPr>
            </w:pPr>
            <w:r w:rsidRPr="00204E31">
              <w:rPr>
                <w:sz w:val="16"/>
                <w:szCs w:val="16"/>
                <w:lang w:val="en-GB" w:eastAsia="ja-JP"/>
              </w:rPr>
              <w:t>RP-190550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00F7" w:rsidRPr="00204E31" w:rsidRDefault="00C400F7" w:rsidP="0078027C">
            <w:pPr>
              <w:pStyle w:val="TAL"/>
              <w:keepNext w:val="0"/>
              <w:rPr>
                <w:sz w:val="16"/>
                <w:szCs w:val="16"/>
                <w:lang w:val="en-GB" w:eastAsia="ja-JP"/>
              </w:rPr>
            </w:pPr>
            <w:r w:rsidRPr="00204E31">
              <w:rPr>
                <w:sz w:val="16"/>
                <w:szCs w:val="16"/>
                <w:lang w:val="en-GB" w:eastAsia="ja-JP"/>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00F7" w:rsidRPr="00204E31" w:rsidRDefault="00C400F7" w:rsidP="0078027C">
            <w:pPr>
              <w:pStyle w:val="TAL"/>
              <w:keepNext w:val="0"/>
              <w:rPr>
                <w:sz w:val="16"/>
                <w:szCs w:val="16"/>
                <w:lang w:val="en-GB" w:eastAsia="ja-JP"/>
              </w:rPr>
            </w:pPr>
            <w:r w:rsidRPr="00204E31">
              <w:rPr>
                <w:sz w:val="16"/>
                <w:szCs w:val="16"/>
                <w:lang w:val="en-GB" w:eastAsia="ja-JP"/>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00F7" w:rsidRPr="00204E31" w:rsidRDefault="00C400F7" w:rsidP="0078027C">
            <w:pPr>
              <w:pStyle w:val="TAL"/>
              <w:keepNext w:val="0"/>
              <w:rPr>
                <w:sz w:val="16"/>
                <w:szCs w:val="16"/>
                <w:lang w:val="en-GB" w:eastAsia="ja-JP"/>
              </w:rPr>
            </w:pPr>
            <w:r w:rsidRPr="00204E3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C400F7" w:rsidRPr="00204E31" w:rsidRDefault="00C400F7" w:rsidP="0078027C">
            <w:pPr>
              <w:pStyle w:val="TAL"/>
              <w:keepNext w:val="0"/>
              <w:rPr>
                <w:sz w:val="16"/>
                <w:szCs w:val="16"/>
                <w:lang w:val="en-GB" w:eastAsia="ja-JP"/>
              </w:rPr>
            </w:pPr>
            <w:r w:rsidRPr="00204E31">
              <w:rPr>
                <w:sz w:val="16"/>
                <w:szCs w:val="16"/>
                <w:lang w:val="en-GB" w:eastAsia="ja-JP"/>
              </w:rPr>
              <w:t>Support of additional sensor methods (IMU)</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C400F7" w:rsidRPr="00204E31" w:rsidRDefault="00C400F7" w:rsidP="0078027C">
            <w:pPr>
              <w:pStyle w:val="TAL"/>
              <w:keepNext w:val="0"/>
              <w:rPr>
                <w:sz w:val="16"/>
                <w:szCs w:val="16"/>
                <w:lang w:val="en-GB" w:eastAsia="ja-JP"/>
              </w:rPr>
            </w:pPr>
            <w:r w:rsidRPr="00204E31">
              <w:rPr>
                <w:sz w:val="16"/>
                <w:szCs w:val="16"/>
                <w:lang w:val="en-GB" w:eastAsia="ja-JP"/>
              </w:rPr>
              <w:t>15.3.0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5400BE" w:rsidRPr="00204E31" w:rsidRDefault="005400BE" w:rsidP="0078027C">
            <w:pPr>
              <w:pStyle w:val="TAL"/>
              <w:keepNext w:val="0"/>
              <w:rPr>
                <w:sz w:val="16"/>
                <w:szCs w:val="16"/>
                <w:lang w:val="en-GB" w:eastAsia="ja-JP"/>
              </w:rPr>
            </w:pPr>
            <w:r w:rsidRPr="00204E31">
              <w:rPr>
                <w:sz w:val="16"/>
                <w:szCs w:val="16"/>
                <w:lang w:val="en-GB" w:eastAsia="ja-JP"/>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00BE" w:rsidRPr="00204E31" w:rsidRDefault="005400BE" w:rsidP="0078027C">
            <w:pPr>
              <w:pStyle w:val="TAL"/>
              <w:keepNext w:val="0"/>
              <w:rPr>
                <w:sz w:val="16"/>
                <w:szCs w:val="16"/>
                <w:lang w:val="en-GB" w:eastAsia="ja-JP"/>
              </w:rPr>
            </w:pPr>
            <w:r w:rsidRPr="00204E31">
              <w:rPr>
                <w:sz w:val="16"/>
                <w:szCs w:val="16"/>
                <w:lang w:val="en-GB" w:eastAsia="ja-JP"/>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5400BE" w:rsidRPr="00204E31" w:rsidRDefault="005400BE" w:rsidP="0078027C">
            <w:pPr>
              <w:pStyle w:val="TAL"/>
              <w:keepNext w:val="0"/>
              <w:rPr>
                <w:sz w:val="16"/>
                <w:szCs w:val="16"/>
                <w:lang w:val="en-GB" w:eastAsia="ja-JP"/>
              </w:rPr>
            </w:pPr>
            <w:r w:rsidRPr="00204E31">
              <w:rPr>
                <w:sz w:val="16"/>
                <w:szCs w:val="16"/>
                <w:lang w:val="en-GB" w:eastAsia="ja-JP"/>
              </w:rPr>
              <w:t>RP-191384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00BE" w:rsidRPr="00204E31" w:rsidRDefault="005400BE" w:rsidP="0078027C">
            <w:pPr>
              <w:pStyle w:val="TAL"/>
              <w:keepNext w:val="0"/>
              <w:rPr>
                <w:sz w:val="16"/>
                <w:szCs w:val="16"/>
                <w:lang w:val="en-GB" w:eastAsia="ja-JP"/>
              </w:rPr>
            </w:pPr>
            <w:r w:rsidRPr="00204E31">
              <w:rPr>
                <w:sz w:val="16"/>
                <w:szCs w:val="16"/>
                <w:lang w:val="en-GB" w:eastAsia="ja-JP"/>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00BE" w:rsidRPr="00204E31" w:rsidRDefault="005400BE" w:rsidP="0078027C">
            <w:pPr>
              <w:pStyle w:val="TAL"/>
              <w:keepNext w:val="0"/>
              <w:rPr>
                <w:sz w:val="16"/>
                <w:szCs w:val="16"/>
                <w:lang w:val="en-GB" w:eastAsia="ja-JP"/>
              </w:rPr>
            </w:pPr>
            <w:r w:rsidRPr="00204E3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00BE" w:rsidRPr="00204E31" w:rsidRDefault="005400BE" w:rsidP="0078027C">
            <w:pPr>
              <w:pStyle w:val="TAL"/>
              <w:keepNext w:val="0"/>
              <w:rPr>
                <w:sz w:val="16"/>
                <w:szCs w:val="16"/>
                <w:lang w:val="en-GB" w:eastAsia="ja-JP"/>
              </w:rPr>
            </w:pPr>
            <w:r w:rsidRPr="00204E31">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5400BE" w:rsidRPr="00204E31" w:rsidRDefault="005400BE" w:rsidP="0078027C">
            <w:pPr>
              <w:pStyle w:val="TAL"/>
              <w:keepNext w:val="0"/>
              <w:rPr>
                <w:sz w:val="16"/>
                <w:szCs w:val="16"/>
                <w:lang w:val="en-GB" w:eastAsia="ja-JP"/>
              </w:rPr>
            </w:pPr>
            <w:r w:rsidRPr="00204E31">
              <w:rPr>
                <w:sz w:val="16"/>
                <w:szCs w:val="16"/>
                <w:lang w:val="en-GB" w:eastAsia="ja-JP"/>
              </w:rPr>
              <w:t>Minor updates  for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5400BE" w:rsidRPr="00204E31" w:rsidRDefault="005400BE" w:rsidP="0078027C">
            <w:pPr>
              <w:pStyle w:val="TAL"/>
              <w:keepNext w:val="0"/>
              <w:rPr>
                <w:sz w:val="16"/>
                <w:szCs w:val="16"/>
                <w:lang w:val="en-GB" w:eastAsia="ja-JP"/>
              </w:rPr>
            </w:pPr>
            <w:r w:rsidRPr="00204E31">
              <w:rPr>
                <w:sz w:val="16"/>
                <w:szCs w:val="16"/>
                <w:lang w:val="en-GB" w:eastAsia="ja-JP"/>
              </w:rPr>
              <w:t>15.4.0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573536" w:rsidRPr="00204E31" w:rsidRDefault="00573536" w:rsidP="0078027C">
            <w:pPr>
              <w:pStyle w:val="TAL"/>
              <w:keepNext w:val="0"/>
              <w:rPr>
                <w:sz w:val="16"/>
                <w:szCs w:val="16"/>
                <w:lang w:val="en-GB" w:eastAsia="ja-JP"/>
              </w:rPr>
            </w:pPr>
            <w:r w:rsidRPr="00204E31">
              <w:rPr>
                <w:sz w:val="16"/>
                <w:szCs w:val="16"/>
                <w:lang w:val="en-GB" w:eastAsia="ja-JP"/>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3536" w:rsidRPr="00204E31" w:rsidRDefault="00573536" w:rsidP="0078027C">
            <w:pPr>
              <w:pStyle w:val="TAL"/>
              <w:keepNext w:val="0"/>
              <w:rPr>
                <w:sz w:val="16"/>
                <w:szCs w:val="16"/>
                <w:lang w:val="en-GB" w:eastAsia="ja-JP"/>
              </w:rPr>
            </w:pPr>
            <w:r w:rsidRPr="00204E31">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573536" w:rsidRPr="00204E31" w:rsidRDefault="00573536" w:rsidP="0078027C">
            <w:pPr>
              <w:pStyle w:val="TAL"/>
              <w:keepNext w:val="0"/>
              <w:rPr>
                <w:sz w:val="16"/>
                <w:szCs w:val="16"/>
                <w:lang w:val="en-GB" w:eastAsia="ja-JP"/>
              </w:rPr>
            </w:pPr>
            <w:r w:rsidRPr="00204E31">
              <w:rPr>
                <w:sz w:val="16"/>
                <w:szCs w:val="16"/>
                <w:lang w:val="en-GB" w:eastAsia="ja-JP"/>
              </w:rPr>
              <w:t>RP-200357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3536" w:rsidRPr="00204E31" w:rsidRDefault="00573536" w:rsidP="0078027C">
            <w:pPr>
              <w:pStyle w:val="TAL"/>
              <w:keepNext w:val="0"/>
              <w:rPr>
                <w:sz w:val="16"/>
                <w:szCs w:val="16"/>
                <w:lang w:val="en-GB" w:eastAsia="ja-JP"/>
              </w:rPr>
            </w:pPr>
            <w:r w:rsidRPr="00204E31">
              <w:rPr>
                <w:sz w:val="16"/>
                <w:szCs w:val="16"/>
                <w:lang w:val="en-GB" w:eastAsia="ja-JP"/>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73536" w:rsidRPr="00204E31" w:rsidRDefault="00573536" w:rsidP="0078027C">
            <w:pPr>
              <w:pStyle w:val="TAL"/>
              <w:keepNext w:val="0"/>
              <w:rPr>
                <w:sz w:val="16"/>
                <w:szCs w:val="16"/>
                <w:lang w:val="en-GB" w:eastAsia="ja-JP"/>
              </w:rPr>
            </w:pPr>
            <w:r w:rsidRPr="00204E3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73536" w:rsidRPr="00204E31" w:rsidRDefault="00573536" w:rsidP="0078027C">
            <w:pPr>
              <w:pStyle w:val="TAL"/>
              <w:keepNext w:val="0"/>
              <w:rPr>
                <w:sz w:val="16"/>
                <w:szCs w:val="16"/>
                <w:lang w:val="en-GB" w:eastAsia="ja-JP"/>
              </w:rPr>
            </w:pPr>
            <w:r w:rsidRPr="00204E3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573536" w:rsidRPr="00204E31" w:rsidRDefault="00573536" w:rsidP="0078027C">
            <w:pPr>
              <w:pStyle w:val="TAL"/>
              <w:keepNext w:val="0"/>
              <w:rPr>
                <w:sz w:val="16"/>
                <w:szCs w:val="16"/>
                <w:lang w:val="en-GB" w:eastAsia="ja-JP"/>
              </w:rPr>
            </w:pPr>
            <w:r w:rsidRPr="00204E31">
              <w:rPr>
                <w:sz w:val="16"/>
                <w:szCs w:val="16"/>
                <w:lang w:val="en-GB" w:eastAsia="ja-JP"/>
              </w:rPr>
              <w:t>Introduction of B1C signal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573536" w:rsidRPr="00204E31" w:rsidRDefault="00573536" w:rsidP="0078027C">
            <w:pPr>
              <w:pStyle w:val="TAL"/>
              <w:keepNext w:val="0"/>
              <w:rPr>
                <w:sz w:val="16"/>
                <w:szCs w:val="16"/>
                <w:lang w:val="en-GB" w:eastAsia="ja-JP"/>
              </w:rPr>
            </w:pPr>
            <w:r w:rsidRPr="00204E31">
              <w:rPr>
                <w:sz w:val="16"/>
                <w:szCs w:val="16"/>
                <w:lang w:val="en-GB" w:eastAsia="ja-JP"/>
              </w:rPr>
              <w:t>16.0.0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6E0E4B" w:rsidRPr="00204E31" w:rsidRDefault="006E0E4B"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0E4B" w:rsidRPr="00204E31" w:rsidRDefault="006E0E4B" w:rsidP="0078027C">
            <w:pPr>
              <w:pStyle w:val="TAL"/>
              <w:keepNext w:val="0"/>
              <w:rPr>
                <w:sz w:val="16"/>
                <w:szCs w:val="16"/>
                <w:lang w:val="en-GB" w:eastAsia="ja-JP"/>
              </w:rPr>
            </w:pPr>
            <w:r w:rsidRPr="00204E31">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6E0E4B" w:rsidRPr="00204E31" w:rsidRDefault="006E0E4B" w:rsidP="0078027C">
            <w:pPr>
              <w:pStyle w:val="TAL"/>
              <w:keepNext w:val="0"/>
              <w:rPr>
                <w:sz w:val="16"/>
                <w:szCs w:val="16"/>
                <w:lang w:val="en-GB" w:eastAsia="ja-JP"/>
              </w:rPr>
            </w:pPr>
            <w:r w:rsidRPr="00204E31">
              <w:rPr>
                <w:sz w:val="16"/>
                <w:szCs w:val="16"/>
                <w:lang w:val="en-GB" w:eastAsia="ja-JP"/>
              </w:rPr>
              <w:t>RP-200365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0E4B" w:rsidRPr="00204E31" w:rsidRDefault="006E0E4B" w:rsidP="0078027C">
            <w:pPr>
              <w:pStyle w:val="TAL"/>
              <w:keepNext w:val="0"/>
              <w:rPr>
                <w:sz w:val="16"/>
                <w:szCs w:val="16"/>
                <w:lang w:val="en-GB" w:eastAsia="ja-JP"/>
              </w:rPr>
            </w:pPr>
            <w:r w:rsidRPr="00204E31">
              <w:rPr>
                <w:sz w:val="16"/>
                <w:szCs w:val="16"/>
                <w:lang w:val="en-GB" w:eastAsia="ja-JP"/>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0E4B" w:rsidRPr="00204E31" w:rsidRDefault="006E0E4B" w:rsidP="0078027C">
            <w:pPr>
              <w:pStyle w:val="TAL"/>
              <w:keepNext w:val="0"/>
              <w:rPr>
                <w:sz w:val="16"/>
                <w:szCs w:val="16"/>
                <w:lang w:val="en-GB" w:eastAsia="ja-JP"/>
              </w:rPr>
            </w:pPr>
            <w:r w:rsidRPr="00204E31">
              <w:rPr>
                <w:sz w:val="16"/>
                <w:szCs w:val="16"/>
                <w:lang w:val="en-GB" w:eastAsia="ja-JP"/>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0E4B" w:rsidRPr="00204E31" w:rsidRDefault="006E0E4B" w:rsidP="0078027C">
            <w:pPr>
              <w:pStyle w:val="TAL"/>
              <w:keepNext w:val="0"/>
              <w:rPr>
                <w:sz w:val="16"/>
                <w:szCs w:val="16"/>
                <w:lang w:val="en-GB" w:eastAsia="ja-JP"/>
              </w:rPr>
            </w:pPr>
            <w:r w:rsidRPr="00204E3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6E0E4B" w:rsidRPr="00204E31" w:rsidRDefault="006E0E4B" w:rsidP="0078027C">
            <w:pPr>
              <w:pStyle w:val="TAL"/>
              <w:keepNext w:val="0"/>
              <w:rPr>
                <w:sz w:val="16"/>
                <w:szCs w:val="16"/>
                <w:lang w:val="en-GB" w:eastAsia="ja-JP"/>
              </w:rPr>
            </w:pPr>
            <w:r w:rsidRPr="00204E31">
              <w:rPr>
                <w:sz w:val="16"/>
                <w:szCs w:val="16"/>
                <w:lang w:val="en-GB" w:eastAsia="ja-JP"/>
              </w:rPr>
              <w:t>CR of TS 36.305 for introducing NavIC in LTE – core part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6E0E4B" w:rsidRPr="00204E31" w:rsidRDefault="006E0E4B" w:rsidP="0078027C">
            <w:pPr>
              <w:pStyle w:val="TAL"/>
              <w:keepNext w:val="0"/>
              <w:rPr>
                <w:sz w:val="16"/>
                <w:szCs w:val="16"/>
                <w:lang w:val="en-GB" w:eastAsia="ja-JP"/>
              </w:rPr>
            </w:pPr>
            <w:r w:rsidRPr="00204E31">
              <w:rPr>
                <w:sz w:val="16"/>
                <w:szCs w:val="16"/>
                <w:lang w:val="en-GB" w:eastAsia="ja-JP"/>
              </w:rPr>
              <w:t>16.0.0</w:t>
            </w:r>
          </w:p>
        </w:tc>
      </w:tr>
      <w:tr w:rsidR="00204E31" w:rsidRPr="00204E31"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237447" w:rsidRPr="00204E31" w:rsidRDefault="00237447"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7447" w:rsidRPr="00204E31" w:rsidRDefault="00237447" w:rsidP="0078027C">
            <w:pPr>
              <w:pStyle w:val="TAL"/>
              <w:keepNext w:val="0"/>
              <w:rPr>
                <w:sz w:val="16"/>
                <w:szCs w:val="16"/>
                <w:lang w:val="en-GB" w:eastAsia="ja-JP"/>
              </w:rPr>
            </w:pPr>
            <w:r w:rsidRPr="00204E31">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237447" w:rsidRPr="00204E31" w:rsidRDefault="00237447" w:rsidP="0078027C">
            <w:pPr>
              <w:pStyle w:val="TAL"/>
              <w:keepNext w:val="0"/>
              <w:rPr>
                <w:sz w:val="16"/>
                <w:szCs w:val="16"/>
                <w:lang w:val="en-GB" w:eastAsia="ja-JP"/>
              </w:rPr>
            </w:pPr>
            <w:r w:rsidRPr="00204E31">
              <w:rPr>
                <w:sz w:val="16"/>
                <w:szCs w:val="16"/>
                <w:lang w:val="en-GB" w:eastAsia="ja-JP"/>
              </w:rPr>
              <w:t>RP-200345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7447" w:rsidRPr="00204E31" w:rsidRDefault="00237447" w:rsidP="0078027C">
            <w:pPr>
              <w:pStyle w:val="TAL"/>
              <w:keepNext w:val="0"/>
              <w:rPr>
                <w:sz w:val="16"/>
                <w:szCs w:val="16"/>
                <w:lang w:val="en-GB" w:eastAsia="ja-JP"/>
              </w:rPr>
            </w:pPr>
            <w:r w:rsidRPr="00204E31">
              <w:rPr>
                <w:sz w:val="16"/>
                <w:szCs w:val="16"/>
                <w:lang w:val="en-GB" w:eastAsia="ja-JP"/>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37447" w:rsidRPr="00204E31" w:rsidRDefault="00237447" w:rsidP="0078027C">
            <w:pPr>
              <w:pStyle w:val="TAL"/>
              <w:keepNext w:val="0"/>
              <w:rPr>
                <w:sz w:val="16"/>
                <w:szCs w:val="16"/>
                <w:lang w:val="en-GB" w:eastAsia="ja-JP"/>
              </w:rPr>
            </w:pPr>
            <w:r w:rsidRPr="00204E31">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37447" w:rsidRPr="00204E31" w:rsidRDefault="00237447" w:rsidP="0078027C">
            <w:pPr>
              <w:pStyle w:val="TAL"/>
              <w:keepNext w:val="0"/>
              <w:rPr>
                <w:sz w:val="16"/>
                <w:szCs w:val="16"/>
                <w:lang w:val="en-GB" w:eastAsia="ja-JP"/>
              </w:rPr>
            </w:pPr>
            <w:r w:rsidRPr="00204E31">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237447" w:rsidRPr="00204E31" w:rsidRDefault="00237447" w:rsidP="0078027C">
            <w:pPr>
              <w:pStyle w:val="TAL"/>
              <w:keepNext w:val="0"/>
              <w:rPr>
                <w:sz w:val="16"/>
                <w:szCs w:val="16"/>
                <w:lang w:val="en-GB" w:eastAsia="ja-JP"/>
              </w:rPr>
            </w:pPr>
            <w:r w:rsidRPr="00204E31">
              <w:rPr>
                <w:sz w:val="16"/>
                <w:szCs w:val="16"/>
                <w:lang w:val="en-GB" w:eastAsia="ja-JP"/>
              </w:rPr>
              <w:t>CR for the introduction of SSR positioning support into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237447" w:rsidRPr="00204E31" w:rsidRDefault="00237447" w:rsidP="0078027C">
            <w:pPr>
              <w:pStyle w:val="TAL"/>
              <w:keepNext w:val="0"/>
              <w:rPr>
                <w:sz w:val="16"/>
                <w:szCs w:val="16"/>
                <w:lang w:val="en-GB" w:eastAsia="ja-JP"/>
              </w:rPr>
            </w:pPr>
            <w:r w:rsidRPr="00204E31">
              <w:rPr>
                <w:sz w:val="16"/>
                <w:szCs w:val="16"/>
                <w:lang w:val="en-GB" w:eastAsia="ja-JP"/>
              </w:rPr>
              <w:t>16.0.0</w:t>
            </w:r>
          </w:p>
        </w:tc>
      </w:tr>
      <w:tr w:rsidR="00440B0F" w:rsidRPr="00204E31" w:rsidTr="004F550C">
        <w:trPr>
          <w:ins w:id="671" w:author="CR#0087r1" w:date="2020-07-20T01:33:00Z"/>
        </w:trPr>
        <w:tc>
          <w:tcPr>
            <w:tcW w:w="709" w:type="dxa"/>
            <w:tcBorders>
              <w:top w:val="single" w:sz="8" w:space="0" w:color="auto"/>
              <w:left w:val="single" w:sz="8" w:space="0" w:color="auto"/>
              <w:bottom w:val="single" w:sz="8" w:space="0" w:color="auto"/>
              <w:right w:val="single" w:sz="8" w:space="0" w:color="auto"/>
            </w:tcBorders>
            <w:shd w:val="solid" w:color="FFFFFF" w:fill="auto"/>
          </w:tcPr>
          <w:p w:rsidR="00440B0F" w:rsidRPr="00204E31" w:rsidRDefault="00440B0F" w:rsidP="0078027C">
            <w:pPr>
              <w:pStyle w:val="TAL"/>
              <w:keepNext w:val="0"/>
              <w:rPr>
                <w:ins w:id="672" w:author="CR#0087r1" w:date="2020-07-20T01:33:00Z"/>
                <w:sz w:val="16"/>
                <w:szCs w:val="16"/>
                <w:lang w:val="en-GB" w:eastAsia="ja-JP"/>
              </w:rPr>
            </w:pPr>
            <w:ins w:id="673" w:author="CR#0087r1" w:date="2020-07-20T01:33:00Z">
              <w:r>
                <w:rPr>
                  <w:sz w:val="16"/>
                  <w:szCs w:val="16"/>
                  <w:lang w:val="en-GB" w:eastAsia="ja-JP"/>
                </w:rPr>
                <w:t>2020-07</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0B0F" w:rsidRPr="00204E31" w:rsidRDefault="00440B0F" w:rsidP="0078027C">
            <w:pPr>
              <w:pStyle w:val="TAL"/>
              <w:keepNext w:val="0"/>
              <w:rPr>
                <w:ins w:id="674" w:author="CR#0087r1" w:date="2020-07-20T01:33:00Z"/>
                <w:sz w:val="16"/>
                <w:szCs w:val="16"/>
                <w:lang w:val="en-GB" w:eastAsia="ja-JP"/>
              </w:rPr>
            </w:pPr>
            <w:ins w:id="675" w:author="CR#0087r1" w:date="2020-07-20T01:33:00Z">
              <w:r>
                <w:rPr>
                  <w:sz w:val="16"/>
                  <w:szCs w:val="16"/>
                  <w:lang w:val="en-GB" w:eastAsia="ja-JP"/>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440B0F" w:rsidRPr="00204E31" w:rsidRDefault="00440B0F" w:rsidP="0078027C">
            <w:pPr>
              <w:pStyle w:val="TAL"/>
              <w:keepNext w:val="0"/>
              <w:rPr>
                <w:ins w:id="676" w:author="CR#0087r1" w:date="2020-07-20T01:33:00Z"/>
                <w:sz w:val="16"/>
                <w:szCs w:val="16"/>
                <w:lang w:val="en-GB" w:eastAsia="ja-JP"/>
              </w:rPr>
            </w:pPr>
            <w:ins w:id="677" w:author="CR#0087r1" w:date="2020-07-20T01:33:00Z">
              <w:r>
                <w:rPr>
                  <w:sz w:val="16"/>
                  <w:szCs w:val="16"/>
                  <w:lang w:val="en-GB" w:eastAsia="ja-JP"/>
                </w:rPr>
                <w:t>RP-2011</w:t>
              </w:r>
            </w:ins>
            <w:ins w:id="678" w:author="CR#0087r1" w:date="2020-07-20T01:34:00Z">
              <w:r>
                <w:rPr>
                  <w:sz w:val="16"/>
                  <w:szCs w:val="16"/>
                  <w:lang w:val="en-GB" w:eastAsia="ja-JP"/>
                </w:rPr>
                <w:t>75</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0B0F" w:rsidRPr="00204E31" w:rsidRDefault="00440B0F" w:rsidP="0078027C">
            <w:pPr>
              <w:pStyle w:val="TAL"/>
              <w:keepNext w:val="0"/>
              <w:rPr>
                <w:ins w:id="679" w:author="CR#0087r1" w:date="2020-07-20T01:33:00Z"/>
                <w:sz w:val="16"/>
                <w:szCs w:val="16"/>
                <w:lang w:val="en-GB" w:eastAsia="ja-JP"/>
              </w:rPr>
            </w:pPr>
            <w:ins w:id="680" w:author="CR#0087r1" w:date="2020-07-20T01:33:00Z">
              <w:r>
                <w:rPr>
                  <w:sz w:val="16"/>
                  <w:szCs w:val="16"/>
                  <w:lang w:val="en-GB" w:eastAsia="ja-JP"/>
                </w:rPr>
                <w:t>0087</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40B0F" w:rsidRPr="00204E31" w:rsidRDefault="00440B0F" w:rsidP="0078027C">
            <w:pPr>
              <w:pStyle w:val="TAL"/>
              <w:keepNext w:val="0"/>
              <w:rPr>
                <w:ins w:id="681" w:author="CR#0087r1" w:date="2020-07-20T01:33:00Z"/>
                <w:sz w:val="16"/>
                <w:szCs w:val="16"/>
                <w:lang w:val="en-GB" w:eastAsia="ja-JP"/>
              </w:rPr>
            </w:pPr>
            <w:ins w:id="682" w:author="CR#0087r1" w:date="2020-07-20T01:33:00Z">
              <w:r>
                <w:rPr>
                  <w:sz w:val="16"/>
                  <w:szCs w:val="16"/>
                  <w:lang w:val="en-GB" w:eastAsia="ja-JP"/>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40B0F" w:rsidRPr="00204E31" w:rsidRDefault="00440B0F" w:rsidP="0078027C">
            <w:pPr>
              <w:pStyle w:val="TAL"/>
              <w:keepNext w:val="0"/>
              <w:rPr>
                <w:ins w:id="683" w:author="CR#0087r1" w:date="2020-07-20T01:33:00Z"/>
                <w:sz w:val="16"/>
                <w:szCs w:val="16"/>
                <w:lang w:val="en-GB" w:eastAsia="ja-JP"/>
              </w:rPr>
            </w:pPr>
            <w:ins w:id="684" w:author="CR#0087r1" w:date="2020-07-20T01:33:00Z">
              <w:r>
                <w:rPr>
                  <w:sz w:val="16"/>
                  <w:szCs w:val="16"/>
                  <w:lang w:val="en-GB" w:eastAsia="ja-JP"/>
                </w:rPr>
                <w:t>A</w:t>
              </w:r>
            </w:ins>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440B0F" w:rsidRPr="00204E31" w:rsidRDefault="00440B0F" w:rsidP="0078027C">
            <w:pPr>
              <w:pStyle w:val="TAL"/>
              <w:keepNext w:val="0"/>
              <w:rPr>
                <w:ins w:id="685" w:author="CR#0087r1" w:date="2020-07-20T01:33:00Z"/>
                <w:sz w:val="16"/>
                <w:szCs w:val="16"/>
                <w:lang w:val="en-GB" w:eastAsia="ja-JP"/>
              </w:rPr>
            </w:pPr>
            <w:ins w:id="686" w:author="CR#0087r1" w:date="2020-07-20T01:33:00Z">
              <w:r w:rsidRPr="00440B0F">
                <w:rPr>
                  <w:sz w:val="16"/>
                  <w:szCs w:val="16"/>
                  <w:lang w:val="en-GB" w:eastAsia="ja-JP"/>
                </w:rPr>
                <w:t>CR to clarify the meaning of GNSS term in 36.305 Rel-16</w:t>
              </w:r>
            </w:ins>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440B0F" w:rsidRPr="00204E31" w:rsidRDefault="00440B0F" w:rsidP="0078027C">
            <w:pPr>
              <w:pStyle w:val="TAL"/>
              <w:keepNext w:val="0"/>
              <w:rPr>
                <w:ins w:id="687" w:author="CR#0087r1" w:date="2020-07-20T01:33:00Z"/>
                <w:sz w:val="16"/>
                <w:szCs w:val="16"/>
                <w:lang w:val="en-GB" w:eastAsia="ja-JP"/>
              </w:rPr>
            </w:pPr>
            <w:ins w:id="688" w:author="CR#0087r1" w:date="2020-07-20T01:33:00Z">
              <w:r>
                <w:rPr>
                  <w:sz w:val="16"/>
                  <w:szCs w:val="16"/>
                  <w:lang w:val="en-GB" w:eastAsia="ja-JP"/>
                </w:rPr>
                <w:t>16.1.0</w:t>
              </w:r>
            </w:ins>
          </w:p>
        </w:tc>
      </w:tr>
      <w:tr w:rsidR="0073289E" w:rsidRPr="00204E31" w:rsidTr="004F550C">
        <w:trPr>
          <w:ins w:id="689" w:author="CR#0088r1" w:date="2020-07-20T01:36:00Z"/>
        </w:trPr>
        <w:tc>
          <w:tcPr>
            <w:tcW w:w="709" w:type="dxa"/>
            <w:tcBorders>
              <w:top w:val="single" w:sz="8" w:space="0" w:color="auto"/>
              <w:left w:val="single" w:sz="8" w:space="0" w:color="auto"/>
              <w:bottom w:val="single" w:sz="8" w:space="0" w:color="auto"/>
              <w:right w:val="single" w:sz="8" w:space="0" w:color="auto"/>
            </w:tcBorders>
            <w:shd w:val="solid" w:color="FFFFFF" w:fill="auto"/>
          </w:tcPr>
          <w:p w:rsidR="0073289E" w:rsidRDefault="0073289E" w:rsidP="0078027C">
            <w:pPr>
              <w:pStyle w:val="TAL"/>
              <w:keepNext w:val="0"/>
              <w:rPr>
                <w:ins w:id="690" w:author="CR#0088r1" w:date="2020-07-20T01:36:00Z"/>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289E" w:rsidRDefault="0073289E" w:rsidP="0078027C">
            <w:pPr>
              <w:pStyle w:val="TAL"/>
              <w:keepNext w:val="0"/>
              <w:rPr>
                <w:ins w:id="691" w:author="CR#0088r1" w:date="2020-07-20T01:36:00Z"/>
                <w:sz w:val="16"/>
                <w:szCs w:val="16"/>
                <w:lang w:val="en-GB" w:eastAsia="ja-JP"/>
              </w:rPr>
            </w:pPr>
            <w:ins w:id="692" w:author="CR#0088r1" w:date="2020-07-20T01:36:00Z">
              <w:r>
                <w:rPr>
                  <w:sz w:val="16"/>
                  <w:szCs w:val="16"/>
                  <w:lang w:val="en-GB" w:eastAsia="ja-JP"/>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3289E" w:rsidRDefault="0073289E" w:rsidP="0078027C">
            <w:pPr>
              <w:pStyle w:val="TAL"/>
              <w:keepNext w:val="0"/>
              <w:rPr>
                <w:ins w:id="693" w:author="CR#0088r1" w:date="2020-07-20T01:36:00Z"/>
                <w:sz w:val="16"/>
                <w:szCs w:val="16"/>
                <w:lang w:val="en-GB" w:eastAsia="ja-JP"/>
              </w:rPr>
            </w:pPr>
            <w:ins w:id="694" w:author="CR#0088r1" w:date="2020-07-20T01:36:00Z">
              <w:r>
                <w:rPr>
                  <w:sz w:val="16"/>
                  <w:szCs w:val="16"/>
                  <w:lang w:val="en-GB" w:eastAsia="ja-JP"/>
                </w:rPr>
                <w:t>RP-2011</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289E" w:rsidRDefault="0073289E" w:rsidP="0078027C">
            <w:pPr>
              <w:pStyle w:val="TAL"/>
              <w:keepNext w:val="0"/>
              <w:rPr>
                <w:ins w:id="695" w:author="CR#0088r1" w:date="2020-07-20T01:36:00Z"/>
                <w:sz w:val="16"/>
                <w:szCs w:val="16"/>
                <w:lang w:val="en-GB" w:eastAsia="ja-JP"/>
              </w:rPr>
            </w:pPr>
            <w:ins w:id="696" w:author="CR#0088r1" w:date="2020-07-20T01:36:00Z">
              <w:r>
                <w:rPr>
                  <w:sz w:val="16"/>
                  <w:szCs w:val="16"/>
                  <w:lang w:val="en-GB" w:eastAsia="ja-JP"/>
                </w:rPr>
                <w:t>0088</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289E" w:rsidRDefault="0073289E" w:rsidP="0078027C">
            <w:pPr>
              <w:pStyle w:val="TAL"/>
              <w:keepNext w:val="0"/>
              <w:rPr>
                <w:ins w:id="697" w:author="CR#0088r1" w:date="2020-07-20T01:36:00Z"/>
                <w:sz w:val="16"/>
                <w:szCs w:val="16"/>
                <w:lang w:val="en-GB" w:eastAsia="ja-JP"/>
              </w:rPr>
            </w:pPr>
            <w:ins w:id="698" w:author="CR#0088r1" w:date="2020-07-20T01:36:00Z">
              <w:r>
                <w:rPr>
                  <w:sz w:val="16"/>
                  <w:szCs w:val="16"/>
                  <w:lang w:val="en-GB" w:eastAsia="ja-JP"/>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289E" w:rsidRDefault="0073289E" w:rsidP="0078027C">
            <w:pPr>
              <w:pStyle w:val="TAL"/>
              <w:keepNext w:val="0"/>
              <w:rPr>
                <w:ins w:id="699" w:author="CR#0088r1" w:date="2020-07-20T01:36:00Z"/>
                <w:sz w:val="16"/>
                <w:szCs w:val="16"/>
                <w:lang w:val="en-GB" w:eastAsia="ja-JP"/>
              </w:rPr>
            </w:pPr>
            <w:ins w:id="700" w:author="CR#0088r1" w:date="2020-07-20T01:36:00Z">
              <w:r>
                <w:rPr>
                  <w:sz w:val="16"/>
                  <w:szCs w:val="16"/>
                  <w:lang w:val="en-GB" w:eastAsia="ja-JP"/>
                </w:rPr>
                <w:t>F</w:t>
              </w:r>
            </w:ins>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73289E" w:rsidRPr="00440B0F" w:rsidRDefault="0073289E" w:rsidP="0078027C">
            <w:pPr>
              <w:pStyle w:val="TAL"/>
              <w:keepNext w:val="0"/>
              <w:rPr>
                <w:ins w:id="701" w:author="CR#0088r1" w:date="2020-07-20T01:36:00Z"/>
                <w:sz w:val="16"/>
                <w:szCs w:val="16"/>
                <w:lang w:val="en-GB" w:eastAsia="ja-JP"/>
              </w:rPr>
            </w:pPr>
            <w:ins w:id="702" w:author="CR#0088r1" w:date="2020-07-20T01:36:00Z">
              <w:r w:rsidRPr="0073289E">
                <w:rPr>
                  <w:sz w:val="16"/>
                  <w:szCs w:val="16"/>
                  <w:lang w:val="en-GB" w:eastAsia="ja-JP"/>
                </w:rPr>
                <w:t>Update B1I signal ICD file to v3.0 in BDS system in A-GNSS</w:t>
              </w:r>
            </w:ins>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73289E" w:rsidRDefault="0073289E" w:rsidP="0078027C">
            <w:pPr>
              <w:pStyle w:val="TAL"/>
              <w:keepNext w:val="0"/>
              <w:rPr>
                <w:ins w:id="703" w:author="CR#0088r1" w:date="2020-07-20T01:36:00Z"/>
                <w:sz w:val="16"/>
                <w:szCs w:val="16"/>
                <w:lang w:val="en-GB" w:eastAsia="ja-JP"/>
              </w:rPr>
            </w:pPr>
            <w:ins w:id="704" w:author="CR#0088r1" w:date="2020-07-20T01:36:00Z">
              <w:r>
                <w:rPr>
                  <w:sz w:val="16"/>
                  <w:szCs w:val="16"/>
                  <w:lang w:val="en-GB" w:eastAsia="ja-JP"/>
                </w:rPr>
                <w:t>16.1.0</w:t>
              </w:r>
              <w:bookmarkStart w:id="705" w:name="_GoBack"/>
              <w:bookmarkEnd w:id="705"/>
            </w:ins>
          </w:p>
        </w:tc>
      </w:tr>
    </w:tbl>
    <w:p w:rsidR="004B35F8" w:rsidRPr="00204E31" w:rsidRDefault="004B35F8" w:rsidP="004B35F8"/>
    <w:sectPr w:rsidR="004B35F8" w:rsidRPr="00204E31" w:rsidSect="00FE60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4BED" w:rsidRDefault="00294BED">
      <w:r>
        <w:separator/>
      </w:r>
    </w:p>
  </w:endnote>
  <w:endnote w:type="continuationSeparator" w:id="0">
    <w:p w:rsidR="00294BED" w:rsidRDefault="0029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 ??">
    <w:altName w:val="Yu Gothic"/>
    <w:panose1 w:val="00000000000000000000"/>
    <w:charset w:val="80"/>
    <w:family w:val="roman"/>
    <w:notTrueType/>
    <w:pitch w:val="fixed"/>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023" w:rsidRDefault="000470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4BED" w:rsidRDefault="00294BED">
      <w:r>
        <w:separator/>
      </w:r>
    </w:p>
  </w:footnote>
  <w:footnote w:type="continuationSeparator" w:id="0">
    <w:p w:rsidR="00294BED" w:rsidRDefault="00294B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023" w:rsidRDefault="000470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3289E">
      <w:rPr>
        <w:rFonts w:ascii="Arial" w:hAnsi="Arial" w:cs="Arial"/>
        <w:b/>
        <w:noProof/>
        <w:sz w:val="18"/>
        <w:szCs w:val="18"/>
      </w:rPr>
      <w:t>3GPP TS 36.305 V16.10.0 (2020-073)</w:t>
    </w:r>
    <w:r>
      <w:rPr>
        <w:rFonts w:ascii="Arial" w:hAnsi="Arial" w:cs="Arial"/>
        <w:b/>
        <w:sz w:val="18"/>
        <w:szCs w:val="18"/>
      </w:rPr>
      <w:fldChar w:fldCharType="end"/>
    </w:r>
  </w:p>
  <w:p w:rsidR="00047023" w:rsidRDefault="000470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88</w:t>
    </w:r>
    <w:r>
      <w:rPr>
        <w:rFonts w:ascii="Arial" w:hAnsi="Arial" w:cs="Arial"/>
        <w:b/>
        <w:sz w:val="18"/>
        <w:szCs w:val="18"/>
      </w:rPr>
      <w:fldChar w:fldCharType="end"/>
    </w:r>
  </w:p>
  <w:p w:rsidR="00047023" w:rsidRDefault="000470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3289E">
      <w:rPr>
        <w:rFonts w:ascii="Arial" w:hAnsi="Arial" w:cs="Arial"/>
        <w:b/>
        <w:noProof/>
        <w:sz w:val="18"/>
        <w:szCs w:val="18"/>
      </w:rPr>
      <w:t>Release 16</w:t>
    </w:r>
    <w:r>
      <w:rPr>
        <w:rFonts w:ascii="Arial" w:hAnsi="Arial" w:cs="Arial"/>
        <w:b/>
        <w:sz w:val="18"/>
        <w:szCs w:val="18"/>
      </w:rPr>
      <w:fldChar w:fldCharType="end"/>
    </w:r>
  </w:p>
  <w:p w:rsidR="00047023" w:rsidRDefault="000470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68A3C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62511"/>
    <w:multiLevelType w:val="hybridMultilevel"/>
    <w:tmpl w:val="761451D6"/>
    <w:lvl w:ilvl="0" w:tplc="42F4DBBC">
      <w:start w:val="3"/>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CA04F1"/>
    <w:multiLevelType w:val="hybridMultilevel"/>
    <w:tmpl w:val="E5EAD58E"/>
    <w:lvl w:ilvl="0" w:tplc="3564AB66">
      <w:start w:val="7"/>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5" w15:restartNumberingAfterBreak="0">
    <w:nsid w:val="1B194D1F"/>
    <w:multiLevelType w:val="hybridMultilevel"/>
    <w:tmpl w:val="EAB0E04E"/>
    <w:lvl w:ilvl="0" w:tplc="08FAE206">
      <w:start w:val="10"/>
      <w:numFmt w:val="bullet"/>
      <w:lvlText w:val="-"/>
      <w:lvlJc w:val="left"/>
      <w:pPr>
        <w:ind w:left="928" w:hanging="360"/>
      </w:pPr>
      <w:rPr>
        <w:rFonts w:ascii="Calibri" w:eastAsiaTheme="minorEastAsia" w:hAnsi="Calibri" w:cstheme="minorBidi"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 w15:restartNumberingAfterBreak="0">
    <w:nsid w:val="1E085F86"/>
    <w:multiLevelType w:val="hybridMultilevel"/>
    <w:tmpl w:val="0F9E89EC"/>
    <w:lvl w:ilvl="0" w:tplc="51EAD3A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41830321"/>
    <w:multiLevelType w:val="singleLevel"/>
    <w:tmpl w:val="5C9405F0"/>
    <w:lvl w:ilvl="0">
      <w:start w:val="1"/>
      <w:numFmt w:val="bullet"/>
      <w:lvlText w:val=""/>
      <w:lvlJc w:val="left"/>
      <w:pPr>
        <w:tabs>
          <w:tab w:val="num" w:pos="360"/>
        </w:tabs>
        <w:ind w:left="360" w:hanging="360"/>
      </w:pPr>
      <w:rPr>
        <w:rFonts w:ascii="Wingdings 2" w:hAnsi="Wingdings 2" w:hint="default"/>
      </w:rPr>
    </w:lvl>
  </w:abstractNum>
  <w:abstractNum w:abstractNumId="9"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5B3545"/>
    <w:multiLevelType w:val="hybridMultilevel"/>
    <w:tmpl w:val="0F8CAE0A"/>
    <w:lvl w:ilvl="0" w:tplc="713A3122">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7F437617"/>
    <w:multiLevelType w:val="hybridMultilevel"/>
    <w:tmpl w:val="5D2CCA96"/>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761BC8"/>
    <w:multiLevelType w:val="hybridMultilevel"/>
    <w:tmpl w:val="06847964"/>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8"/>
  </w:num>
  <w:num w:numId="3">
    <w:abstractNumId w:val="4"/>
  </w:num>
  <w:num w:numId="4">
    <w:abstractNumId w:val="7"/>
  </w:num>
  <w:num w:numId="5">
    <w:abstractNumId w:val="12"/>
  </w:num>
  <w:num w:numId="6">
    <w:abstractNumId w:val="3"/>
  </w:num>
  <w:num w:numId="7">
    <w:abstractNumId w:val="14"/>
  </w:num>
  <w:num w:numId="8">
    <w:abstractNumId w:val="13"/>
  </w:num>
  <w:num w:numId="9">
    <w:abstractNumId w:val="10"/>
  </w:num>
  <w:num w:numId="10">
    <w:abstractNumId w:val="9"/>
  </w:num>
  <w:num w:numId="11">
    <w:abstractNumId w:val="11"/>
  </w:num>
  <w:num w:numId="12">
    <w:abstractNumId w:val="0"/>
  </w:num>
  <w:num w:numId="13">
    <w:abstractNumId w:val="2"/>
  </w:num>
  <w:num w:numId="14">
    <w:abstractNumId w:val="6"/>
  </w:num>
  <w:num w:numId="15">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087r1">
    <w15:presenceInfo w15:providerId="None" w15:userId="CR#0087r1"/>
  </w15:person>
  <w15:person w15:author="CR#0088r1">
    <w15:presenceInfo w15:providerId="None" w15:userId="CR#0088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style="mso-position-vertical-relative:line"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DB"/>
    <w:rsid w:val="000050A9"/>
    <w:rsid w:val="00010E64"/>
    <w:rsid w:val="000138B6"/>
    <w:rsid w:val="00013AA3"/>
    <w:rsid w:val="00014BBF"/>
    <w:rsid w:val="00027D0F"/>
    <w:rsid w:val="00040095"/>
    <w:rsid w:val="00041C0F"/>
    <w:rsid w:val="00046ACA"/>
    <w:rsid w:val="00047023"/>
    <w:rsid w:val="00047760"/>
    <w:rsid w:val="00050214"/>
    <w:rsid w:val="0005234B"/>
    <w:rsid w:val="00055DB5"/>
    <w:rsid w:val="00056424"/>
    <w:rsid w:val="00063C9A"/>
    <w:rsid w:val="00064B4B"/>
    <w:rsid w:val="00067638"/>
    <w:rsid w:val="00071F2C"/>
    <w:rsid w:val="000761A5"/>
    <w:rsid w:val="00076C5F"/>
    <w:rsid w:val="00080512"/>
    <w:rsid w:val="00090E07"/>
    <w:rsid w:val="0009535D"/>
    <w:rsid w:val="00096735"/>
    <w:rsid w:val="000A0245"/>
    <w:rsid w:val="000A1824"/>
    <w:rsid w:val="000A51C3"/>
    <w:rsid w:val="000A5C56"/>
    <w:rsid w:val="000B0CF6"/>
    <w:rsid w:val="000B3430"/>
    <w:rsid w:val="000C0F59"/>
    <w:rsid w:val="000C5C3B"/>
    <w:rsid w:val="000C6400"/>
    <w:rsid w:val="000D4182"/>
    <w:rsid w:val="000F160A"/>
    <w:rsid w:val="00102A84"/>
    <w:rsid w:val="0010480E"/>
    <w:rsid w:val="00110F89"/>
    <w:rsid w:val="00112646"/>
    <w:rsid w:val="001136B9"/>
    <w:rsid w:val="00120944"/>
    <w:rsid w:val="00131D62"/>
    <w:rsid w:val="001358F7"/>
    <w:rsid w:val="001370E8"/>
    <w:rsid w:val="001426BB"/>
    <w:rsid w:val="00143413"/>
    <w:rsid w:val="00144BB6"/>
    <w:rsid w:val="001553FF"/>
    <w:rsid w:val="00156C4D"/>
    <w:rsid w:val="00165B2A"/>
    <w:rsid w:val="00173827"/>
    <w:rsid w:val="00173C3E"/>
    <w:rsid w:val="00174F8C"/>
    <w:rsid w:val="00176452"/>
    <w:rsid w:val="001843AB"/>
    <w:rsid w:val="00186FF3"/>
    <w:rsid w:val="001A008C"/>
    <w:rsid w:val="001A1586"/>
    <w:rsid w:val="001A2884"/>
    <w:rsid w:val="001A4B9C"/>
    <w:rsid w:val="001A685A"/>
    <w:rsid w:val="001B53CD"/>
    <w:rsid w:val="001E5494"/>
    <w:rsid w:val="001E67FA"/>
    <w:rsid w:val="001F0B7A"/>
    <w:rsid w:val="001F31FA"/>
    <w:rsid w:val="001F5271"/>
    <w:rsid w:val="001F59BD"/>
    <w:rsid w:val="001F5B0D"/>
    <w:rsid w:val="001F6290"/>
    <w:rsid w:val="001F786F"/>
    <w:rsid w:val="00203869"/>
    <w:rsid w:val="00204E31"/>
    <w:rsid w:val="002170D7"/>
    <w:rsid w:val="00221262"/>
    <w:rsid w:val="0022291A"/>
    <w:rsid w:val="002242BA"/>
    <w:rsid w:val="002368A3"/>
    <w:rsid w:val="00237447"/>
    <w:rsid w:val="00242840"/>
    <w:rsid w:val="002443E1"/>
    <w:rsid w:val="002514C8"/>
    <w:rsid w:val="0025409F"/>
    <w:rsid w:val="002573E8"/>
    <w:rsid w:val="0026209D"/>
    <w:rsid w:val="00265A2F"/>
    <w:rsid w:val="0026678E"/>
    <w:rsid w:val="00271323"/>
    <w:rsid w:val="00281CF0"/>
    <w:rsid w:val="00294BED"/>
    <w:rsid w:val="00294C3C"/>
    <w:rsid w:val="00295A2F"/>
    <w:rsid w:val="002A37F1"/>
    <w:rsid w:val="002B2164"/>
    <w:rsid w:val="002B2377"/>
    <w:rsid w:val="002C4D03"/>
    <w:rsid w:val="002C7F79"/>
    <w:rsid w:val="002D4247"/>
    <w:rsid w:val="002D6584"/>
    <w:rsid w:val="002F08CC"/>
    <w:rsid w:val="002F30AA"/>
    <w:rsid w:val="00301663"/>
    <w:rsid w:val="00307994"/>
    <w:rsid w:val="003123A7"/>
    <w:rsid w:val="00321F20"/>
    <w:rsid w:val="0032664C"/>
    <w:rsid w:val="003403D8"/>
    <w:rsid w:val="0034426A"/>
    <w:rsid w:val="00346B8A"/>
    <w:rsid w:val="00351BC3"/>
    <w:rsid w:val="00352186"/>
    <w:rsid w:val="00361B56"/>
    <w:rsid w:val="00363CB5"/>
    <w:rsid w:val="00375A39"/>
    <w:rsid w:val="003810BD"/>
    <w:rsid w:val="003916C9"/>
    <w:rsid w:val="003B57C4"/>
    <w:rsid w:val="003B5990"/>
    <w:rsid w:val="003D2674"/>
    <w:rsid w:val="003F0500"/>
    <w:rsid w:val="003F1AAE"/>
    <w:rsid w:val="00405186"/>
    <w:rsid w:val="0040652C"/>
    <w:rsid w:val="00425415"/>
    <w:rsid w:val="00430020"/>
    <w:rsid w:val="0043071D"/>
    <w:rsid w:val="0043634A"/>
    <w:rsid w:val="00436B88"/>
    <w:rsid w:val="00440B0F"/>
    <w:rsid w:val="0044310C"/>
    <w:rsid w:val="00444E5B"/>
    <w:rsid w:val="00457256"/>
    <w:rsid w:val="0046427F"/>
    <w:rsid w:val="004653D7"/>
    <w:rsid w:val="004662BA"/>
    <w:rsid w:val="004675CD"/>
    <w:rsid w:val="00467B66"/>
    <w:rsid w:val="0047265F"/>
    <w:rsid w:val="004A5ACD"/>
    <w:rsid w:val="004B35F8"/>
    <w:rsid w:val="004C2281"/>
    <w:rsid w:val="004C29DC"/>
    <w:rsid w:val="004D02E5"/>
    <w:rsid w:val="004D3BD3"/>
    <w:rsid w:val="004D4BF4"/>
    <w:rsid w:val="004E213A"/>
    <w:rsid w:val="004F0FA1"/>
    <w:rsid w:val="004F550C"/>
    <w:rsid w:val="004F5726"/>
    <w:rsid w:val="00507106"/>
    <w:rsid w:val="00527FED"/>
    <w:rsid w:val="005331D8"/>
    <w:rsid w:val="00537F7A"/>
    <w:rsid w:val="005400BE"/>
    <w:rsid w:val="00545D79"/>
    <w:rsid w:val="00573536"/>
    <w:rsid w:val="0057566C"/>
    <w:rsid w:val="00577D53"/>
    <w:rsid w:val="005804DD"/>
    <w:rsid w:val="00590E65"/>
    <w:rsid w:val="00593B5F"/>
    <w:rsid w:val="005A4D06"/>
    <w:rsid w:val="005B3860"/>
    <w:rsid w:val="005B617F"/>
    <w:rsid w:val="005C2EA0"/>
    <w:rsid w:val="005C64DE"/>
    <w:rsid w:val="005F1D35"/>
    <w:rsid w:val="0060145C"/>
    <w:rsid w:val="00604F4E"/>
    <w:rsid w:val="0061070E"/>
    <w:rsid w:val="00610890"/>
    <w:rsid w:val="00610BB0"/>
    <w:rsid w:val="006110D8"/>
    <w:rsid w:val="00615831"/>
    <w:rsid w:val="00616F0F"/>
    <w:rsid w:val="00627CC6"/>
    <w:rsid w:val="00630FC1"/>
    <w:rsid w:val="00634F00"/>
    <w:rsid w:val="006352A4"/>
    <w:rsid w:val="006404F3"/>
    <w:rsid w:val="006414AE"/>
    <w:rsid w:val="00645A89"/>
    <w:rsid w:val="00656F82"/>
    <w:rsid w:val="00657D70"/>
    <w:rsid w:val="0066390C"/>
    <w:rsid w:val="006769FA"/>
    <w:rsid w:val="006818EA"/>
    <w:rsid w:val="00684E63"/>
    <w:rsid w:val="00685409"/>
    <w:rsid w:val="006854DC"/>
    <w:rsid w:val="006925DE"/>
    <w:rsid w:val="0069390C"/>
    <w:rsid w:val="00694015"/>
    <w:rsid w:val="006942F2"/>
    <w:rsid w:val="006961F5"/>
    <w:rsid w:val="006A0311"/>
    <w:rsid w:val="006A2091"/>
    <w:rsid w:val="006A5297"/>
    <w:rsid w:val="006A5A91"/>
    <w:rsid w:val="006A7826"/>
    <w:rsid w:val="006B4F3D"/>
    <w:rsid w:val="006C04EA"/>
    <w:rsid w:val="006C113C"/>
    <w:rsid w:val="006D0138"/>
    <w:rsid w:val="006E0E4B"/>
    <w:rsid w:val="006E5984"/>
    <w:rsid w:val="006F6CEF"/>
    <w:rsid w:val="0070124F"/>
    <w:rsid w:val="00704FE7"/>
    <w:rsid w:val="00705318"/>
    <w:rsid w:val="007116C9"/>
    <w:rsid w:val="00716D91"/>
    <w:rsid w:val="00717993"/>
    <w:rsid w:val="00717A3E"/>
    <w:rsid w:val="00723FC4"/>
    <w:rsid w:val="007325F3"/>
    <w:rsid w:val="0073289E"/>
    <w:rsid w:val="007335C7"/>
    <w:rsid w:val="00734A5B"/>
    <w:rsid w:val="00735AAD"/>
    <w:rsid w:val="00741210"/>
    <w:rsid w:val="00743105"/>
    <w:rsid w:val="007437EE"/>
    <w:rsid w:val="0074598C"/>
    <w:rsid w:val="007467C3"/>
    <w:rsid w:val="00750AD2"/>
    <w:rsid w:val="007515A3"/>
    <w:rsid w:val="007625E0"/>
    <w:rsid w:val="0078027C"/>
    <w:rsid w:val="00787E11"/>
    <w:rsid w:val="00787F17"/>
    <w:rsid w:val="0079105E"/>
    <w:rsid w:val="00791814"/>
    <w:rsid w:val="00796459"/>
    <w:rsid w:val="00797B69"/>
    <w:rsid w:val="007A1DD6"/>
    <w:rsid w:val="007A3E11"/>
    <w:rsid w:val="007A7BC3"/>
    <w:rsid w:val="007B445A"/>
    <w:rsid w:val="007C7E07"/>
    <w:rsid w:val="007D0731"/>
    <w:rsid w:val="007D3743"/>
    <w:rsid w:val="007D5135"/>
    <w:rsid w:val="007D6422"/>
    <w:rsid w:val="007E4C8D"/>
    <w:rsid w:val="007E5953"/>
    <w:rsid w:val="007F6148"/>
    <w:rsid w:val="00805C35"/>
    <w:rsid w:val="008075AD"/>
    <w:rsid w:val="00820DF7"/>
    <w:rsid w:val="00823A32"/>
    <w:rsid w:val="00825B29"/>
    <w:rsid w:val="00826FF6"/>
    <w:rsid w:val="00827D45"/>
    <w:rsid w:val="00830B8F"/>
    <w:rsid w:val="00836067"/>
    <w:rsid w:val="008360C2"/>
    <w:rsid w:val="008361E0"/>
    <w:rsid w:val="00846BDE"/>
    <w:rsid w:val="008478C7"/>
    <w:rsid w:val="00847CF5"/>
    <w:rsid w:val="008504E6"/>
    <w:rsid w:val="008528D6"/>
    <w:rsid w:val="008530F8"/>
    <w:rsid w:val="0085345C"/>
    <w:rsid w:val="0085479D"/>
    <w:rsid w:val="00866FD7"/>
    <w:rsid w:val="00870B19"/>
    <w:rsid w:val="0088194A"/>
    <w:rsid w:val="00882517"/>
    <w:rsid w:val="00891BFD"/>
    <w:rsid w:val="008957C4"/>
    <w:rsid w:val="008A4D5E"/>
    <w:rsid w:val="008A6814"/>
    <w:rsid w:val="008C322E"/>
    <w:rsid w:val="008D48E1"/>
    <w:rsid w:val="008D78F4"/>
    <w:rsid w:val="008E0EFC"/>
    <w:rsid w:val="008E77A0"/>
    <w:rsid w:val="008F22D1"/>
    <w:rsid w:val="008F27F0"/>
    <w:rsid w:val="008F7D82"/>
    <w:rsid w:val="009016CF"/>
    <w:rsid w:val="009122DC"/>
    <w:rsid w:val="00915405"/>
    <w:rsid w:val="00922E80"/>
    <w:rsid w:val="0093310B"/>
    <w:rsid w:val="00943126"/>
    <w:rsid w:val="0094685C"/>
    <w:rsid w:val="00946D7D"/>
    <w:rsid w:val="00951D39"/>
    <w:rsid w:val="00955504"/>
    <w:rsid w:val="00957FA0"/>
    <w:rsid w:val="009621C8"/>
    <w:rsid w:val="00964F29"/>
    <w:rsid w:val="00975BDB"/>
    <w:rsid w:val="00977F27"/>
    <w:rsid w:val="009948B4"/>
    <w:rsid w:val="009A0EA7"/>
    <w:rsid w:val="009B394D"/>
    <w:rsid w:val="009B4489"/>
    <w:rsid w:val="009C4B91"/>
    <w:rsid w:val="009D03DE"/>
    <w:rsid w:val="009E3301"/>
    <w:rsid w:val="009E7F0F"/>
    <w:rsid w:val="00A13E61"/>
    <w:rsid w:val="00A15BED"/>
    <w:rsid w:val="00A33870"/>
    <w:rsid w:val="00A40172"/>
    <w:rsid w:val="00A405FC"/>
    <w:rsid w:val="00A47BF8"/>
    <w:rsid w:val="00A53724"/>
    <w:rsid w:val="00A622C1"/>
    <w:rsid w:val="00A63A42"/>
    <w:rsid w:val="00A66F02"/>
    <w:rsid w:val="00A73482"/>
    <w:rsid w:val="00A86FD3"/>
    <w:rsid w:val="00A93808"/>
    <w:rsid w:val="00A938C8"/>
    <w:rsid w:val="00A93B52"/>
    <w:rsid w:val="00A94C0A"/>
    <w:rsid w:val="00A95F1C"/>
    <w:rsid w:val="00A96124"/>
    <w:rsid w:val="00AB1A49"/>
    <w:rsid w:val="00AB1DD8"/>
    <w:rsid w:val="00AB222D"/>
    <w:rsid w:val="00AB2837"/>
    <w:rsid w:val="00AB4F28"/>
    <w:rsid w:val="00AC2C6B"/>
    <w:rsid w:val="00AC63EA"/>
    <w:rsid w:val="00AD0E15"/>
    <w:rsid w:val="00AD4D3A"/>
    <w:rsid w:val="00AE4B77"/>
    <w:rsid w:val="00AE6C3E"/>
    <w:rsid w:val="00AF0825"/>
    <w:rsid w:val="00AF1766"/>
    <w:rsid w:val="00B01D7C"/>
    <w:rsid w:val="00B136F2"/>
    <w:rsid w:val="00B139B2"/>
    <w:rsid w:val="00B14AF9"/>
    <w:rsid w:val="00B35C9D"/>
    <w:rsid w:val="00B420E7"/>
    <w:rsid w:val="00B467E6"/>
    <w:rsid w:val="00B46A61"/>
    <w:rsid w:val="00B47950"/>
    <w:rsid w:val="00B504B7"/>
    <w:rsid w:val="00B51AC3"/>
    <w:rsid w:val="00B544BB"/>
    <w:rsid w:val="00B5767F"/>
    <w:rsid w:val="00B634AF"/>
    <w:rsid w:val="00B665B5"/>
    <w:rsid w:val="00B7293C"/>
    <w:rsid w:val="00B820F1"/>
    <w:rsid w:val="00B82781"/>
    <w:rsid w:val="00B8540C"/>
    <w:rsid w:val="00B85EAB"/>
    <w:rsid w:val="00B922BA"/>
    <w:rsid w:val="00BC1980"/>
    <w:rsid w:val="00BC1F09"/>
    <w:rsid w:val="00BC2881"/>
    <w:rsid w:val="00BC3130"/>
    <w:rsid w:val="00BC79A1"/>
    <w:rsid w:val="00BC7C1B"/>
    <w:rsid w:val="00BD5024"/>
    <w:rsid w:val="00BD5221"/>
    <w:rsid w:val="00BE31ED"/>
    <w:rsid w:val="00BE5AA7"/>
    <w:rsid w:val="00BF0232"/>
    <w:rsid w:val="00BF1810"/>
    <w:rsid w:val="00BF28DB"/>
    <w:rsid w:val="00C04CBA"/>
    <w:rsid w:val="00C11D2E"/>
    <w:rsid w:val="00C23564"/>
    <w:rsid w:val="00C2657F"/>
    <w:rsid w:val="00C26E54"/>
    <w:rsid w:val="00C3189A"/>
    <w:rsid w:val="00C32A21"/>
    <w:rsid w:val="00C400F7"/>
    <w:rsid w:val="00C46E15"/>
    <w:rsid w:val="00C53E5A"/>
    <w:rsid w:val="00C55237"/>
    <w:rsid w:val="00C96B98"/>
    <w:rsid w:val="00CC4A55"/>
    <w:rsid w:val="00CC7445"/>
    <w:rsid w:val="00CE055B"/>
    <w:rsid w:val="00CE22D4"/>
    <w:rsid w:val="00CE288A"/>
    <w:rsid w:val="00CF2145"/>
    <w:rsid w:val="00CF62CD"/>
    <w:rsid w:val="00D157EC"/>
    <w:rsid w:val="00D16EBC"/>
    <w:rsid w:val="00D42F32"/>
    <w:rsid w:val="00D56325"/>
    <w:rsid w:val="00D57437"/>
    <w:rsid w:val="00D57B9C"/>
    <w:rsid w:val="00D61687"/>
    <w:rsid w:val="00D70C8A"/>
    <w:rsid w:val="00D713A5"/>
    <w:rsid w:val="00D76395"/>
    <w:rsid w:val="00D822F6"/>
    <w:rsid w:val="00D952DB"/>
    <w:rsid w:val="00D96648"/>
    <w:rsid w:val="00DA0807"/>
    <w:rsid w:val="00DA309A"/>
    <w:rsid w:val="00DB1786"/>
    <w:rsid w:val="00DB1CE2"/>
    <w:rsid w:val="00DB4DF2"/>
    <w:rsid w:val="00DB58EC"/>
    <w:rsid w:val="00DC0D57"/>
    <w:rsid w:val="00DC309B"/>
    <w:rsid w:val="00DC4897"/>
    <w:rsid w:val="00DC4DA2"/>
    <w:rsid w:val="00DC5F82"/>
    <w:rsid w:val="00DE73E0"/>
    <w:rsid w:val="00DF34D8"/>
    <w:rsid w:val="00E07436"/>
    <w:rsid w:val="00E10E60"/>
    <w:rsid w:val="00E11E82"/>
    <w:rsid w:val="00E13F53"/>
    <w:rsid w:val="00E14E6F"/>
    <w:rsid w:val="00E15055"/>
    <w:rsid w:val="00E1647B"/>
    <w:rsid w:val="00E16B08"/>
    <w:rsid w:val="00E30C13"/>
    <w:rsid w:val="00E3445C"/>
    <w:rsid w:val="00E3475C"/>
    <w:rsid w:val="00E37433"/>
    <w:rsid w:val="00E42B15"/>
    <w:rsid w:val="00E4583B"/>
    <w:rsid w:val="00E54FAB"/>
    <w:rsid w:val="00E63FE3"/>
    <w:rsid w:val="00E64A17"/>
    <w:rsid w:val="00E71806"/>
    <w:rsid w:val="00E7277A"/>
    <w:rsid w:val="00E81703"/>
    <w:rsid w:val="00E86356"/>
    <w:rsid w:val="00E93102"/>
    <w:rsid w:val="00E97624"/>
    <w:rsid w:val="00EA0316"/>
    <w:rsid w:val="00EA18A7"/>
    <w:rsid w:val="00EA2FDD"/>
    <w:rsid w:val="00EA5FEC"/>
    <w:rsid w:val="00EB653C"/>
    <w:rsid w:val="00EB6AC1"/>
    <w:rsid w:val="00EC35FA"/>
    <w:rsid w:val="00EC3CB9"/>
    <w:rsid w:val="00EC49BB"/>
    <w:rsid w:val="00EC4A25"/>
    <w:rsid w:val="00EC4C37"/>
    <w:rsid w:val="00EC78D2"/>
    <w:rsid w:val="00EE1F05"/>
    <w:rsid w:val="00EF6950"/>
    <w:rsid w:val="00EF76E4"/>
    <w:rsid w:val="00F218E5"/>
    <w:rsid w:val="00F25A26"/>
    <w:rsid w:val="00F359F0"/>
    <w:rsid w:val="00F4002E"/>
    <w:rsid w:val="00F41C2F"/>
    <w:rsid w:val="00F42662"/>
    <w:rsid w:val="00F47DBD"/>
    <w:rsid w:val="00F54692"/>
    <w:rsid w:val="00F65553"/>
    <w:rsid w:val="00F66441"/>
    <w:rsid w:val="00F72677"/>
    <w:rsid w:val="00F729FB"/>
    <w:rsid w:val="00F730DD"/>
    <w:rsid w:val="00F744EF"/>
    <w:rsid w:val="00F828B3"/>
    <w:rsid w:val="00F9315C"/>
    <w:rsid w:val="00FA1266"/>
    <w:rsid w:val="00FA4C33"/>
    <w:rsid w:val="00FB4D94"/>
    <w:rsid w:val="00FC25DA"/>
    <w:rsid w:val="00FC7E06"/>
    <w:rsid w:val="00FE42EB"/>
    <w:rsid w:val="00FE4781"/>
    <w:rsid w:val="00FE5267"/>
    <w:rsid w:val="00FE60CD"/>
    <w:rsid w:val="00FF5D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690DC770"/>
  <w15:chartTrackingRefBased/>
  <w15:docId w15:val="{9AC69BFD-242C-4116-A3C4-46226C9B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E60CD"/>
    <w:pPr>
      <w:overflowPunct w:val="0"/>
      <w:autoSpaceDE w:val="0"/>
      <w:autoSpaceDN w:val="0"/>
      <w:adjustRightInd w:val="0"/>
      <w:spacing w:after="180"/>
      <w:textAlignment w:val="baseline"/>
    </w:pPr>
  </w:style>
  <w:style w:type="paragraph" w:styleId="Heading1">
    <w:name w:val="heading 1"/>
    <w:next w:val="Normal"/>
    <w:link w:val="Heading1Char"/>
    <w:qFormat/>
    <w:rsid w:val="00FE60C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FE60CD"/>
    <w:pPr>
      <w:pBdr>
        <w:top w:val="none" w:sz="0" w:space="0" w:color="auto"/>
      </w:pBdr>
      <w:spacing w:before="180"/>
      <w:outlineLvl w:val="1"/>
    </w:pPr>
    <w:rPr>
      <w:sz w:val="32"/>
    </w:rPr>
  </w:style>
  <w:style w:type="paragraph" w:styleId="Heading3">
    <w:name w:val="heading 3"/>
    <w:basedOn w:val="Heading2"/>
    <w:next w:val="Normal"/>
    <w:link w:val="Heading3Char"/>
    <w:qFormat/>
    <w:rsid w:val="00FE60CD"/>
    <w:pPr>
      <w:spacing w:before="120"/>
      <w:outlineLvl w:val="2"/>
    </w:pPr>
    <w:rPr>
      <w:sz w:val="28"/>
    </w:rPr>
  </w:style>
  <w:style w:type="paragraph" w:styleId="Heading4">
    <w:name w:val="heading 4"/>
    <w:basedOn w:val="Heading3"/>
    <w:next w:val="Normal"/>
    <w:link w:val="Heading4Char"/>
    <w:qFormat/>
    <w:rsid w:val="00FE60CD"/>
    <w:pPr>
      <w:ind w:left="1418" w:hanging="1418"/>
      <w:outlineLvl w:val="3"/>
    </w:pPr>
    <w:rPr>
      <w:sz w:val="24"/>
    </w:rPr>
  </w:style>
  <w:style w:type="paragraph" w:styleId="Heading5">
    <w:name w:val="heading 5"/>
    <w:basedOn w:val="Heading4"/>
    <w:next w:val="Normal"/>
    <w:link w:val="Heading5Char"/>
    <w:qFormat/>
    <w:rsid w:val="00FE60CD"/>
    <w:pPr>
      <w:ind w:left="1701" w:hanging="1701"/>
      <w:outlineLvl w:val="4"/>
    </w:pPr>
    <w:rPr>
      <w:sz w:val="22"/>
    </w:rPr>
  </w:style>
  <w:style w:type="paragraph" w:styleId="Heading6">
    <w:name w:val="heading 6"/>
    <w:basedOn w:val="H6"/>
    <w:next w:val="Normal"/>
    <w:link w:val="Heading6Char"/>
    <w:qFormat/>
    <w:rsid w:val="00FE60CD"/>
    <w:pPr>
      <w:outlineLvl w:val="5"/>
    </w:pPr>
  </w:style>
  <w:style w:type="paragraph" w:styleId="Heading7">
    <w:name w:val="heading 7"/>
    <w:basedOn w:val="H6"/>
    <w:next w:val="Normal"/>
    <w:link w:val="Heading7Char"/>
    <w:qFormat/>
    <w:rsid w:val="00FE60CD"/>
    <w:pPr>
      <w:outlineLvl w:val="6"/>
    </w:pPr>
  </w:style>
  <w:style w:type="paragraph" w:styleId="Heading8">
    <w:name w:val="heading 8"/>
    <w:basedOn w:val="Heading1"/>
    <w:next w:val="Normal"/>
    <w:link w:val="Heading8Char"/>
    <w:qFormat/>
    <w:rsid w:val="00FE60CD"/>
    <w:pPr>
      <w:ind w:left="0" w:firstLine="0"/>
      <w:outlineLvl w:val="7"/>
    </w:pPr>
  </w:style>
  <w:style w:type="paragraph" w:styleId="Heading9">
    <w:name w:val="heading 9"/>
    <w:basedOn w:val="Heading8"/>
    <w:next w:val="Normal"/>
    <w:link w:val="Heading9Char"/>
    <w:qFormat/>
    <w:rsid w:val="00FE60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35F8"/>
    <w:rPr>
      <w:rFonts w:ascii="Arial" w:hAnsi="Arial"/>
      <w:sz w:val="36"/>
      <w:lang w:val="en-GB" w:eastAsia="ja-JP" w:bidi="ar-SA"/>
    </w:rPr>
  </w:style>
  <w:style w:type="character" w:customStyle="1" w:styleId="Heading2Char">
    <w:name w:val="Heading 2 Char"/>
    <w:link w:val="Heading2"/>
    <w:rsid w:val="004B35F8"/>
    <w:rPr>
      <w:rFonts w:ascii="Arial" w:hAnsi="Arial"/>
      <w:sz w:val="32"/>
    </w:rPr>
  </w:style>
  <w:style w:type="character" w:customStyle="1" w:styleId="Heading3Char">
    <w:name w:val="Heading 3 Char"/>
    <w:link w:val="Heading3"/>
    <w:rsid w:val="004B35F8"/>
    <w:rPr>
      <w:rFonts w:ascii="Arial" w:hAnsi="Arial"/>
      <w:sz w:val="28"/>
    </w:rPr>
  </w:style>
  <w:style w:type="character" w:customStyle="1" w:styleId="Heading4Char">
    <w:name w:val="Heading 4 Char"/>
    <w:link w:val="Heading4"/>
    <w:rsid w:val="004B35F8"/>
    <w:rPr>
      <w:rFonts w:ascii="Arial" w:hAnsi="Arial"/>
      <w:sz w:val="24"/>
    </w:rPr>
  </w:style>
  <w:style w:type="character" w:customStyle="1" w:styleId="Heading5Char">
    <w:name w:val="Heading 5 Char"/>
    <w:link w:val="Heading5"/>
    <w:rsid w:val="004B35F8"/>
    <w:rPr>
      <w:rFonts w:ascii="Arial" w:hAnsi="Arial"/>
      <w:sz w:val="22"/>
    </w:rPr>
  </w:style>
  <w:style w:type="paragraph" w:customStyle="1" w:styleId="H6">
    <w:name w:val="H6"/>
    <w:basedOn w:val="Heading5"/>
    <w:next w:val="Normal"/>
    <w:rsid w:val="00FE60CD"/>
    <w:pPr>
      <w:ind w:left="1985" w:hanging="1985"/>
      <w:outlineLvl w:val="9"/>
    </w:pPr>
    <w:rPr>
      <w:sz w:val="20"/>
    </w:rPr>
  </w:style>
  <w:style w:type="character" w:customStyle="1" w:styleId="Heading6Char">
    <w:name w:val="Heading 6 Char"/>
    <w:link w:val="Heading6"/>
    <w:rsid w:val="004B35F8"/>
    <w:rPr>
      <w:rFonts w:ascii="Arial" w:hAnsi="Arial"/>
    </w:rPr>
  </w:style>
  <w:style w:type="character" w:customStyle="1" w:styleId="Heading7Char">
    <w:name w:val="Heading 7 Char"/>
    <w:link w:val="Heading7"/>
    <w:rsid w:val="004B35F8"/>
    <w:rPr>
      <w:rFonts w:ascii="Arial" w:hAnsi="Arial"/>
    </w:rPr>
  </w:style>
  <w:style w:type="character" w:customStyle="1" w:styleId="Heading8Char">
    <w:name w:val="Heading 8 Char"/>
    <w:link w:val="Heading8"/>
    <w:rsid w:val="004B35F8"/>
    <w:rPr>
      <w:rFonts w:ascii="Arial" w:hAnsi="Arial"/>
      <w:sz w:val="36"/>
    </w:rPr>
  </w:style>
  <w:style w:type="character" w:customStyle="1" w:styleId="Heading9Char">
    <w:name w:val="Heading 9 Char"/>
    <w:link w:val="Heading9"/>
    <w:rsid w:val="004B35F8"/>
    <w:rPr>
      <w:rFonts w:ascii="Arial" w:hAnsi="Arial"/>
      <w:sz w:val="36"/>
    </w:rPr>
  </w:style>
  <w:style w:type="paragraph" w:styleId="TOC9">
    <w:name w:val="toc 9"/>
    <w:basedOn w:val="TOC8"/>
    <w:uiPriority w:val="39"/>
    <w:rsid w:val="00FE60CD"/>
    <w:pPr>
      <w:ind w:left="1418" w:hanging="1418"/>
    </w:pPr>
  </w:style>
  <w:style w:type="paragraph" w:styleId="TOC8">
    <w:name w:val="toc 8"/>
    <w:basedOn w:val="TOC1"/>
    <w:uiPriority w:val="39"/>
    <w:rsid w:val="00FE60CD"/>
    <w:pPr>
      <w:spacing w:before="180"/>
      <w:ind w:left="2693" w:hanging="2693"/>
    </w:pPr>
    <w:rPr>
      <w:b/>
    </w:rPr>
  </w:style>
  <w:style w:type="paragraph" w:styleId="TOC1">
    <w:name w:val="toc 1"/>
    <w:uiPriority w:val="39"/>
    <w:rsid w:val="00FE60CD"/>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FE60CD"/>
    <w:pPr>
      <w:keepLines/>
      <w:tabs>
        <w:tab w:val="center" w:pos="4536"/>
        <w:tab w:val="right" w:pos="9072"/>
      </w:tabs>
    </w:pPr>
    <w:rPr>
      <w:noProof/>
    </w:rPr>
  </w:style>
  <w:style w:type="character" w:customStyle="1" w:styleId="ZGSM">
    <w:name w:val="ZGSM"/>
    <w:rsid w:val="00FE60CD"/>
  </w:style>
  <w:style w:type="paragraph" w:styleId="Header">
    <w:name w:val="header"/>
    <w:link w:val="HeaderChar"/>
    <w:rsid w:val="00FE60CD"/>
    <w:pPr>
      <w:widowControl w:val="0"/>
      <w:overflowPunct w:val="0"/>
      <w:autoSpaceDE w:val="0"/>
      <w:autoSpaceDN w:val="0"/>
      <w:adjustRightInd w:val="0"/>
      <w:textAlignment w:val="baseline"/>
    </w:pPr>
    <w:rPr>
      <w:rFonts w:ascii="Arial" w:hAnsi="Arial"/>
      <w:b/>
      <w:noProof/>
      <w:sz w:val="18"/>
    </w:rPr>
  </w:style>
  <w:style w:type="character" w:customStyle="1" w:styleId="HeaderChar">
    <w:name w:val="Header Char"/>
    <w:link w:val="Header"/>
    <w:rsid w:val="004B35F8"/>
    <w:rPr>
      <w:rFonts w:ascii="Arial" w:hAnsi="Arial"/>
      <w:b/>
      <w:noProof/>
      <w:sz w:val="18"/>
      <w:lang w:val="en-GB" w:eastAsia="ja-JP" w:bidi="ar-SA"/>
    </w:rPr>
  </w:style>
  <w:style w:type="paragraph" w:customStyle="1" w:styleId="ZD">
    <w:name w:val="ZD"/>
    <w:rsid w:val="00FE60CD"/>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FE60CD"/>
    <w:pPr>
      <w:ind w:left="1701" w:hanging="1701"/>
    </w:pPr>
  </w:style>
  <w:style w:type="paragraph" w:styleId="TOC4">
    <w:name w:val="toc 4"/>
    <w:basedOn w:val="TOC3"/>
    <w:uiPriority w:val="39"/>
    <w:rsid w:val="00FE60CD"/>
    <w:pPr>
      <w:ind w:left="1418" w:hanging="1418"/>
    </w:pPr>
  </w:style>
  <w:style w:type="paragraph" w:styleId="TOC3">
    <w:name w:val="toc 3"/>
    <w:basedOn w:val="TOC2"/>
    <w:uiPriority w:val="39"/>
    <w:rsid w:val="00FE60CD"/>
    <w:pPr>
      <w:ind w:left="1134" w:hanging="1134"/>
    </w:pPr>
  </w:style>
  <w:style w:type="paragraph" w:styleId="TOC2">
    <w:name w:val="toc 2"/>
    <w:basedOn w:val="TOC1"/>
    <w:uiPriority w:val="39"/>
    <w:rsid w:val="00FE60CD"/>
    <w:pPr>
      <w:keepNext w:val="0"/>
      <w:spacing w:before="0"/>
      <w:ind w:left="851" w:hanging="851"/>
    </w:pPr>
    <w:rPr>
      <w:sz w:val="20"/>
    </w:rPr>
  </w:style>
  <w:style w:type="paragraph" w:styleId="Footer">
    <w:name w:val="footer"/>
    <w:basedOn w:val="Header"/>
    <w:link w:val="FooterChar"/>
    <w:rsid w:val="00FE60CD"/>
    <w:pPr>
      <w:jc w:val="center"/>
    </w:pPr>
    <w:rPr>
      <w:i/>
    </w:rPr>
  </w:style>
  <w:style w:type="character" w:customStyle="1" w:styleId="FooterChar">
    <w:name w:val="Footer Char"/>
    <w:link w:val="Footer"/>
    <w:rsid w:val="004B35F8"/>
    <w:rPr>
      <w:rFonts w:ascii="Arial" w:hAnsi="Arial"/>
      <w:b/>
      <w:i/>
      <w:noProof/>
      <w:sz w:val="18"/>
    </w:rPr>
  </w:style>
  <w:style w:type="paragraph" w:customStyle="1" w:styleId="TT">
    <w:name w:val="TT"/>
    <w:basedOn w:val="Heading1"/>
    <w:next w:val="Normal"/>
    <w:rsid w:val="00FE60CD"/>
    <w:pPr>
      <w:outlineLvl w:val="9"/>
    </w:pPr>
  </w:style>
  <w:style w:type="paragraph" w:customStyle="1" w:styleId="NF">
    <w:name w:val="NF"/>
    <w:basedOn w:val="NO"/>
    <w:rsid w:val="00FE60CD"/>
    <w:pPr>
      <w:keepNext/>
      <w:spacing w:after="0"/>
    </w:pPr>
    <w:rPr>
      <w:rFonts w:ascii="Arial" w:hAnsi="Arial"/>
      <w:sz w:val="18"/>
    </w:rPr>
  </w:style>
  <w:style w:type="paragraph" w:customStyle="1" w:styleId="NO">
    <w:name w:val="NO"/>
    <w:basedOn w:val="Normal"/>
    <w:link w:val="NOChar"/>
    <w:qFormat/>
    <w:rsid w:val="00FE60CD"/>
    <w:pPr>
      <w:keepLines/>
      <w:ind w:left="1135" w:hanging="851"/>
    </w:pPr>
  </w:style>
  <w:style w:type="paragraph" w:customStyle="1" w:styleId="PL">
    <w:name w:val="PL"/>
    <w:link w:val="PLChar"/>
    <w:rsid w:val="00FE60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locked/>
    <w:rsid w:val="004B35F8"/>
    <w:rPr>
      <w:rFonts w:ascii="Courier New" w:hAnsi="Courier New"/>
      <w:noProof/>
      <w:sz w:val="16"/>
      <w:lang w:val="en-GB" w:eastAsia="ja-JP" w:bidi="ar-SA"/>
    </w:rPr>
  </w:style>
  <w:style w:type="paragraph" w:customStyle="1" w:styleId="TAR">
    <w:name w:val="TAR"/>
    <w:basedOn w:val="TAL"/>
    <w:rsid w:val="00FE60CD"/>
    <w:pPr>
      <w:jc w:val="right"/>
    </w:pPr>
  </w:style>
  <w:style w:type="paragraph" w:customStyle="1" w:styleId="TAL">
    <w:name w:val="TAL"/>
    <w:basedOn w:val="Normal"/>
    <w:link w:val="TALCar"/>
    <w:qFormat/>
    <w:rsid w:val="00FE60CD"/>
    <w:pPr>
      <w:keepNext/>
      <w:keepLines/>
      <w:spacing w:after="0"/>
    </w:pPr>
    <w:rPr>
      <w:rFonts w:ascii="Arial" w:hAnsi="Arial"/>
      <w:sz w:val="18"/>
      <w:lang w:val="x-none" w:eastAsia="x-none"/>
    </w:rPr>
  </w:style>
  <w:style w:type="character" w:customStyle="1" w:styleId="TALCar">
    <w:name w:val="TAL Car"/>
    <w:link w:val="TAL"/>
    <w:qFormat/>
    <w:locked/>
    <w:rsid w:val="00AC2C6B"/>
    <w:rPr>
      <w:rFonts w:ascii="Arial" w:hAnsi="Arial"/>
      <w:sz w:val="18"/>
    </w:rPr>
  </w:style>
  <w:style w:type="paragraph" w:customStyle="1" w:styleId="TAH">
    <w:name w:val="TAH"/>
    <w:basedOn w:val="TAC"/>
    <w:link w:val="TAHChar"/>
    <w:qFormat/>
    <w:rsid w:val="00FE60CD"/>
    <w:rPr>
      <w:b/>
    </w:rPr>
  </w:style>
  <w:style w:type="paragraph" w:customStyle="1" w:styleId="TAC">
    <w:name w:val="TAC"/>
    <w:basedOn w:val="TAL"/>
    <w:rsid w:val="00FE60CD"/>
    <w:pPr>
      <w:jc w:val="center"/>
    </w:pPr>
  </w:style>
  <w:style w:type="character" w:customStyle="1" w:styleId="TAHChar">
    <w:name w:val="TAH Char"/>
    <w:link w:val="TAH"/>
    <w:rsid w:val="00457256"/>
    <w:rPr>
      <w:rFonts w:ascii="Arial" w:hAnsi="Arial"/>
      <w:b/>
      <w:sz w:val="18"/>
    </w:rPr>
  </w:style>
  <w:style w:type="paragraph" w:customStyle="1" w:styleId="LD">
    <w:name w:val="LD"/>
    <w:rsid w:val="00FE60CD"/>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FE60CD"/>
    <w:pPr>
      <w:keepLines/>
      <w:ind w:left="1702" w:hanging="1418"/>
    </w:pPr>
  </w:style>
  <w:style w:type="paragraph" w:customStyle="1" w:styleId="FP">
    <w:name w:val="FP"/>
    <w:basedOn w:val="Normal"/>
    <w:rsid w:val="00FE60CD"/>
    <w:pPr>
      <w:spacing w:after="0"/>
    </w:pPr>
  </w:style>
  <w:style w:type="paragraph" w:customStyle="1" w:styleId="NW">
    <w:name w:val="NW"/>
    <w:basedOn w:val="NO"/>
    <w:rsid w:val="00FE60CD"/>
    <w:pPr>
      <w:spacing w:after="0"/>
    </w:pPr>
  </w:style>
  <w:style w:type="paragraph" w:customStyle="1" w:styleId="EW">
    <w:name w:val="EW"/>
    <w:basedOn w:val="EX"/>
    <w:qFormat/>
    <w:rsid w:val="00FE60CD"/>
    <w:pPr>
      <w:spacing w:after="0"/>
    </w:pPr>
  </w:style>
  <w:style w:type="paragraph" w:customStyle="1" w:styleId="B1">
    <w:name w:val="B1"/>
    <w:basedOn w:val="List"/>
    <w:link w:val="B1Char"/>
    <w:qFormat/>
    <w:rsid w:val="00FE60CD"/>
  </w:style>
  <w:style w:type="paragraph" w:styleId="List">
    <w:name w:val="List"/>
    <w:basedOn w:val="Normal"/>
    <w:rsid w:val="00FE60CD"/>
    <w:pPr>
      <w:ind w:left="568" w:hanging="284"/>
    </w:pPr>
  </w:style>
  <w:style w:type="character" w:customStyle="1" w:styleId="B1Char">
    <w:name w:val="B1 Char"/>
    <w:basedOn w:val="DefaultParagraphFont"/>
    <w:link w:val="B1"/>
    <w:rsid w:val="004B35F8"/>
  </w:style>
  <w:style w:type="paragraph" w:styleId="TOC6">
    <w:name w:val="toc 6"/>
    <w:basedOn w:val="TOC5"/>
    <w:next w:val="Normal"/>
    <w:uiPriority w:val="39"/>
    <w:rsid w:val="00FE60CD"/>
    <w:pPr>
      <w:ind w:left="1985" w:hanging="1985"/>
    </w:pPr>
  </w:style>
  <w:style w:type="paragraph" w:styleId="TOC7">
    <w:name w:val="toc 7"/>
    <w:basedOn w:val="TOC6"/>
    <w:next w:val="Normal"/>
    <w:uiPriority w:val="39"/>
    <w:rsid w:val="00FE60CD"/>
    <w:pPr>
      <w:ind w:left="2268" w:hanging="2268"/>
    </w:pPr>
  </w:style>
  <w:style w:type="paragraph" w:customStyle="1" w:styleId="EditorsNote">
    <w:name w:val="Editor's Note"/>
    <w:basedOn w:val="NO"/>
    <w:rsid w:val="00FE60CD"/>
    <w:rPr>
      <w:color w:val="FF0000"/>
    </w:rPr>
  </w:style>
  <w:style w:type="paragraph" w:customStyle="1" w:styleId="TH">
    <w:name w:val="TH"/>
    <w:basedOn w:val="Normal"/>
    <w:link w:val="THChar"/>
    <w:qFormat/>
    <w:rsid w:val="00FE60CD"/>
    <w:pPr>
      <w:keepNext/>
      <w:keepLines/>
      <w:spacing w:before="60"/>
      <w:jc w:val="center"/>
    </w:pPr>
    <w:rPr>
      <w:rFonts w:ascii="Arial" w:hAnsi="Arial"/>
      <w:b/>
    </w:rPr>
  </w:style>
  <w:style w:type="character" w:customStyle="1" w:styleId="THChar">
    <w:name w:val="TH Char"/>
    <w:link w:val="TH"/>
    <w:qFormat/>
    <w:rsid w:val="004B35F8"/>
    <w:rPr>
      <w:rFonts w:ascii="Arial" w:hAnsi="Arial"/>
      <w:b/>
    </w:rPr>
  </w:style>
  <w:style w:type="paragraph" w:customStyle="1" w:styleId="ZA">
    <w:name w:val="ZA"/>
    <w:rsid w:val="00FE60C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FE60C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FE60C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FE60C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FE60CD"/>
    <w:pPr>
      <w:ind w:left="851" w:hanging="851"/>
    </w:pPr>
  </w:style>
  <w:style w:type="character" w:customStyle="1" w:styleId="TANChar">
    <w:name w:val="TAN Char"/>
    <w:link w:val="TAN"/>
    <w:locked/>
    <w:rsid w:val="00AC2C6B"/>
    <w:rPr>
      <w:rFonts w:ascii="Arial" w:hAnsi="Arial"/>
      <w:sz w:val="18"/>
    </w:rPr>
  </w:style>
  <w:style w:type="paragraph" w:customStyle="1" w:styleId="ZH">
    <w:name w:val="ZH"/>
    <w:rsid w:val="00FE60CD"/>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FE60CD"/>
    <w:pPr>
      <w:keepNext w:val="0"/>
      <w:spacing w:before="0" w:after="240"/>
    </w:pPr>
  </w:style>
  <w:style w:type="character" w:customStyle="1" w:styleId="TFChar">
    <w:name w:val="TF Char"/>
    <w:link w:val="TF"/>
    <w:rsid w:val="004B35F8"/>
    <w:rPr>
      <w:rFonts w:ascii="Arial" w:hAnsi="Arial"/>
      <w:b/>
    </w:rPr>
  </w:style>
  <w:style w:type="paragraph" w:customStyle="1" w:styleId="ZG">
    <w:name w:val="ZG"/>
    <w:rsid w:val="00FE60CD"/>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FE60CD"/>
  </w:style>
  <w:style w:type="paragraph" w:styleId="List2">
    <w:name w:val="List 2"/>
    <w:basedOn w:val="List"/>
    <w:rsid w:val="00FE60CD"/>
    <w:pPr>
      <w:ind w:left="851"/>
    </w:pPr>
  </w:style>
  <w:style w:type="paragraph" w:customStyle="1" w:styleId="B3">
    <w:name w:val="B3"/>
    <w:basedOn w:val="List3"/>
    <w:rsid w:val="00FE60CD"/>
  </w:style>
  <w:style w:type="paragraph" w:styleId="List3">
    <w:name w:val="List 3"/>
    <w:basedOn w:val="List2"/>
    <w:rsid w:val="00FE60CD"/>
    <w:pPr>
      <w:ind w:left="1135"/>
    </w:pPr>
  </w:style>
  <w:style w:type="paragraph" w:customStyle="1" w:styleId="B4">
    <w:name w:val="B4"/>
    <w:basedOn w:val="List4"/>
    <w:rsid w:val="00FE60CD"/>
  </w:style>
  <w:style w:type="paragraph" w:styleId="List4">
    <w:name w:val="List 4"/>
    <w:basedOn w:val="List3"/>
    <w:rsid w:val="00FE60CD"/>
    <w:pPr>
      <w:ind w:left="1418"/>
    </w:pPr>
  </w:style>
  <w:style w:type="paragraph" w:customStyle="1" w:styleId="B5">
    <w:name w:val="B5"/>
    <w:basedOn w:val="List5"/>
    <w:rsid w:val="00FE60CD"/>
  </w:style>
  <w:style w:type="paragraph" w:styleId="List5">
    <w:name w:val="List 5"/>
    <w:basedOn w:val="List4"/>
    <w:rsid w:val="00FE60CD"/>
    <w:pPr>
      <w:ind w:left="1702"/>
    </w:pPr>
  </w:style>
  <w:style w:type="paragraph" w:customStyle="1" w:styleId="ZTD">
    <w:name w:val="ZTD"/>
    <w:basedOn w:val="ZB"/>
    <w:rsid w:val="00FE60CD"/>
    <w:pPr>
      <w:framePr w:hRule="auto" w:wrap="notBeside" w:y="852"/>
    </w:pPr>
    <w:rPr>
      <w:i w:val="0"/>
      <w:sz w:val="40"/>
    </w:rPr>
  </w:style>
  <w:style w:type="paragraph" w:customStyle="1" w:styleId="ZV">
    <w:name w:val="ZV"/>
    <w:basedOn w:val="ZU"/>
    <w:rsid w:val="00FE60CD"/>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Number2">
    <w:name w:val="List Number 2"/>
    <w:basedOn w:val="ListNumber"/>
    <w:rsid w:val="00FE60CD"/>
    <w:pPr>
      <w:ind w:left="851"/>
    </w:pPr>
  </w:style>
  <w:style w:type="paragraph" w:styleId="ListNumber">
    <w:name w:val="List Number"/>
    <w:basedOn w:val="List"/>
    <w:rsid w:val="00FE60CD"/>
  </w:style>
  <w:style w:type="paragraph" w:styleId="FootnoteText">
    <w:name w:val="footnote text"/>
    <w:basedOn w:val="Normal"/>
    <w:link w:val="FootnoteTextChar"/>
    <w:semiHidden/>
    <w:rsid w:val="00FE60CD"/>
    <w:pPr>
      <w:keepLines/>
      <w:spacing w:after="0"/>
      <w:ind w:left="454" w:hanging="454"/>
    </w:pPr>
    <w:rPr>
      <w:sz w:val="16"/>
    </w:rPr>
  </w:style>
  <w:style w:type="character" w:customStyle="1" w:styleId="FootnoteTextChar">
    <w:name w:val="Footnote Text Char"/>
    <w:link w:val="FootnoteText"/>
    <w:semiHidden/>
    <w:rsid w:val="004B35F8"/>
    <w:rPr>
      <w:sz w:val="16"/>
    </w:rPr>
  </w:style>
  <w:style w:type="paragraph" w:styleId="ListBullet2">
    <w:name w:val="List Bullet 2"/>
    <w:basedOn w:val="ListBullet"/>
    <w:rsid w:val="00FE60CD"/>
    <w:pPr>
      <w:ind w:left="851"/>
    </w:pPr>
  </w:style>
  <w:style w:type="paragraph" w:styleId="ListBullet">
    <w:name w:val="List Bullet"/>
    <w:basedOn w:val="List"/>
    <w:rsid w:val="00FE60CD"/>
  </w:style>
  <w:style w:type="paragraph" w:styleId="ListBullet3">
    <w:name w:val="List Bullet 3"/>
    <w:basedOn w:val="ListBullet2"/>
    <w:rsid w:val="00FE60CD"/>
    <w:pPr>
      <w:ind w:left="1135"/>
    </w:pPr>
  </w:style>
  <w:style w:type="paragraph" w:styleId="ListBullet4">
    <w:name w:val="List Bullet 4"/>
    <w:basedOn w:val="ListBullet3"/>
    <w:rsid w:val="00FE60CD"/>
    <w:pPr>
      <w:ind w:left="1418"/>
    </w:pPr>
  </w:style>
  <w:style w:type="paragraph" w:styleId="ListBullet5">
    <w:name w:val="List Bullet 5"/>
    <w:basedOn w:val="ListBullet4"/>
    <w:rsid w:val="00FE60CD"/>
    <w:pPr>
      <w:ind w:left="1702"/>
    </w:pPr>
  </w:style>
  <w:style w:type="paragraph" w:customStyle="1" w:styleId="CRCoverPage">
    <w:name w:val="CR Cover Page"/>
    <w:rsid w:val="004B35F8"/>
    <w:pPr>
      <w:spacing w:after="120"/>
    </w:pPr>
    <w:rPr>
      <w:rFonts w:ascii="Arial" w:hAnsi="Arial"/>
      <w:lang w:eastAsia="en-US"/>
    </w:rPr>
  </w:style>
  <w:style w:type="paragraph" w:styleId="BalloonText">
    <w:name w:val="Balloon Text"/>
    <w:basedOn w:val="Normal"/>
    <w:link w:val="BalloonTextChar"/>
    <w:rsid w:val="00FE60CD"/>
    <w:pPr>
      <w:spacing w:after="0"/>
    </w:pPr>
    <w:rPr>
      <w:rFonts w:ascii="Tahoma" w:hAnsi="Tahoma" w:cs="Tahoma"/>
      <w:sz w:val="16"/>
      <w:szCs w:val="16"/>
    </w:rPr>
  </w:style>
  <w:style w:type="character" w:customStyle="1" w:styleId="BalloonTextChar">
    <w:name w:val="Balloon Text Char"/>
    <w:link w:val="BalloonText"/>
    <w:rsid w:val="00FE60CD"/>
    <w:rPr>
      <w:rFonts w:ascii="Tahoma" w:hAnsi="Tahoma" w:cs="Tahoma"/>
      <w:sz w:val="16"/>
      <w:szCs w:val="16"/>
    </w:rPr>
  </w:style>
  <w:style w:type="character" w:styleId="Hyperlink">
    <w:name w:val="Hyperlink"/>
    <w:rsid w:val="004B35F8"/>
    <w:rPr>
      <w:color w:val="0000FF"/>
      <w:u w:val="single"/>
    </w:rPr>
  </w:style>
  <w:style w:type="paragraph" w:styleId="CommentText">
    <w:name w:val="annotation text"/>
    <w:basedOn w:val="Normal"/>
    <w:link w:val="CommentTextChar"/>
    <w:semiHidden/>
    <w:rsid w:val="004B35F8"/>
  </w:style>
  <w:style w:type="character" w:customStyle="1" w:styleId="CommentTextChar">
    <w:name w:val="Comment Text Char"/>
    <w:link w:val="CommentText"/>
    <w:semiHidden/>
    <w:rsid w:val="004B35F8"/>
    <w:rPr>
      <w:lang w:val="en-GB" w:eastAsia="en-US" w:bidi="ar-SA"/>
    </w:rPr>
  </w:style>
  <w:style w:type="character" w:styleId="FollowedHyperlink">
    <w:name w:val="FollowedHyperlink"/>
    <w:rsid w:val="004B35F8"/>
    <w:rPr>
      <w:color w:val="800080"/>
      <w:u w:val="single"/>
    </w:rPr>
  </w:style>
  <w:style w:type="paragraph" w:styleId="DocumentMap">
    <w:name w:val="Document Map"/>
    <w:basedOn w:val="Normal"/>
    <w:link w:val="DocumentMapChar"/>
    <w:semiHidden/>
    <w:rsid w:val="004B35F8"/>
    <w:pPr>
      <w:shd w:val="clear" w:color="auto" w:fill="000080"/>
    </w:pPr>
    <w:rPr>
      <w:rFonts w:ascii="Tahoma" w:hAnsi="Tahoma" w:cs="Tahoma"/>
    </w:rPr>
  </w:style>
  <w:style w:type="character" w:customStyle="1" w:styleId="DocumentMapChar">
    <w:name w:val="Document Map Char"/>
    <w:link w:val="DocumentMap"/>
    <w:semiHidden/>
    <w:rsid w:val="004B35F8"/>
    <w:rPr>
      <w:rFonts w:ascii="Tahoma" w:hAnsi="Tahoma" w:cs="Tahoma"/>
      <w:lang w:val="en-GB" w:eastAsia="en-US" w:bidi="ar-SA"/>
    </w:rPr>
  </w:style>
  <w:style w:type="paragraph" w:styleId="IndexHeading">
    <w:name w:val="index heading"/>
    <w:basedOn w:val="Normal"/>
    <w:next w:val="Normal"/>
    <w:rsid w:val="004B35F8"/>
    <w:pPr>
      <w:pBdr>
        <w:top w:val="single" w:sz="12" w:space="0" w:color="auto"/>
      </w:pBdr>
      <w:spacing w:before="360" w:after="240"/>
    </w:pPr>
    <w:rPr>
      <w:b/>
      <w:i/>
      <w:sz w:val="26"/>
    </w:rPr>
  </w:style>
  <w:style w:type="paragraph" w:customStyle="1" w:styleId="INDENT1">
    <w:name w:val="INDENT1"/>
    <w:basedOn w:val="Normal"/>
    <w:rsid w:val="004B35F8"/>
    <w:pPr>
      <w:ind w:left="851"/>
    </w:pPr>
  </w:style>
  <w:style w:type="paragraph" w:customStyle="1" w:styleId="INDENT2">
    <w:name w:val="INDENT2"/>
    <w:basedOn w:val="Normal"/>
    <w:rsid w:val="004B35F8"/>
    <w:pPr>
      <w:ind w:left="1135" w:hanging="284"/>
    </w:pPr>
  </w:style>
  <w:style w:type="paragraph" w:customStyle="1" w:styleId="INDENT3">
    <w:name w:val="INDENT3"/>
    <w:basedOn w:val="Normal"/>
    <w:rsid w:val="004B35F8"/>
    <w:pPr>
      <w:ind w:left="1701" w:hanging="567"/>
    </w:pPr>
  </w:style>
  <w:style w:type="paragraph" w:customStyle="1" w:styleId="FigureTitle">
    <w:name w:val="Figure_Title"/>
    <w:basedOn w:val="Normal"/>
    <w:next w:val="Normal"/>
    <w:rsid w:val="004B35F8"/>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4B35F8"/>
    <w:pPr>
      <w:keepNext/>
      <w:keepLines/>
    </w:pPr>
    <w:rPr>
      <w:b/>
    </w:rPr>
  </w:style>
  <w:style w:type="paragraph" w:styleId="Caption">
    <w:name w:val="caption"/>
    <w:basedOn w:val="Normal"/>
    <w:next w:val="Normal"/>
    <w:qFormat/>
    <w:rsid w:val="004B35F8"/>
    <w:pPr>
      <w:spacing w:before="120" w:after="120"/>
    </w:pPr>
    <w:rPr>
      <w:b/>
    </w:rPr>
  </w:style>
  <w:style w:type="paragraph" w:styleId="PlainText">
    <w:name w:val="Plain Text"/>
    <w:basedOn w:val="Normal"/>
    <w:link w:val="PlainTextChar"/>
    <w:rsid w:val="004B35F8"/>
    <w:rPr>
      <w:rFonts w:ascii="Courier New" w:hAnsi="Courier New"/>
      <w:lang w:val="nb-NO"/>
    </w:rPr>
  </w:style>
  <w:style w:type="character" w:customStyle="1" w:styleId="PlainTextChar">
    <w:name w:val="Plain Text Char"/>
    <w:link w:val="PlainText"/>
    <w:rsid w:val="004B35F8"/>
    <w:rPr>
      <w:rFonts w:ascii="Courier New" w:hAnsi="Courier New"/>
      <w:lang w:val="nb-NO" w:eastAsia="en-US" w:bidi="ar-SA"/>
    </w:rPr>
  </w:style>
  <w:style w:type="paragraph" w:styleId="BodyText">
    <w:name w:val="Body Text"/>
    <w:basedOn w:val="Normal"/>
    <w:link w:val="BodyTextChar"/>
    <w:rsid w:val="004B35F8"/>
  </w:style>
  <w:style w:type="character" w:customStyle="1" w:styleId="BodyTextChar">
    <w:name w:val="Body Text Char"/>
    <w:link w:val="BodyText"/>
    <w:rsid w:val="004B35F8"/>
    <w:rPr>
      <w:lang w:val="en-GB" w:eastAsia="en-US" w:bidi="ar-SA"/>
    </w:rPr>
  </w:style>
  <w:style w:type="paragraph" w:styleId="BodyText3">
    <w:name w:val="Body Text 3"/>
    <w:basedOn w:val="Normal"/>
    <w:link w:val="BodyText3Char"/>
    <w:rsid w:val="004B35F8"/>
    <w:pPr>
      <w:spacing w:after="0"/>
      <w:jc w:val="both"/>
    </w:pPr>
    <w:rPr>
      <w:sz w:val="24"/>
      <w:lang w:val="en-US"/>
    </w:rPr>
  </w:style>
  <w:style w:type="character" w:customStyle="1" w:styleId="BodyText3Char">
    <w:name w:val="Body Text 3 Char"/>
    <w:link w:val="BodyText3"/>
    <w:rsid w:val="004B35F8"/>
    <w:rPr>
      <w:sz w:val="24"/>
      <w:lang w:val="en-US" w:eastAsia="en-US" w:bidi="ar-SA"/>
    </w:rPr>
  </w:style>
  <w:style w:type="paragraph" w:customStyle="1" w:styleId="FigureTitle0">
    <w:name w:val="Figure Title"/>
    <w:basedOn w:val="Normal"/>
    <w:next w:val="Normal"/>
    <w:rsid w:val="004B35F8"/>
    <w:pPr>
      <w:keepNext/>
      <w:keepLines/>
      <w:spacing w:before="120" w:after="120"/>
      <w:jc w:val="center"/>
    </w:pPr>
    <w:rPr>
      <w:rFonts w:ascii="Helvetica" w:hAnsi="Helvetica"/>
      <w:b/>
      <w:color w:val="000000"/>
      <w:lang w:val="en-US"/>
    </w:rPr>
  </w:style>
  <w:style w:type="paragraph" w:customStyle="1" w:styleId="Footer2">
    <w:name w:val="Footer2"/>
    <w:basedOn w:val="Footer"/>
    <w:rsid w:val="004B35F8"/>
    <w:pPr>
      <w:widowControl/>
      <w:tabs>
        <w:tab w:val="left" w:pos="4536"/>
        <w:tab w:val="left" w:pos="7371"/>
      </w:tabs>
      <w:jc w:val="left"/>
    </w:pPr>
    <w:rPr>
      <w:rFonts w:ascii="Times New Roman" w:hAnsi="Times New Roman"/>
      <w:b w:val="0"/>
      <w:i w:val="0"/>
      <w:noProof w:val="0"/>
      <w:sz w:val="20"/>
      <w:lang w:val="en-US" w:eastAsia="en-US"/>
    </w:rPr>
  </w:style>
  <w:style w:type="paragraph" w:styleId="BodyText2">
    <w:name w:val="Body Text 2"/>
    <w:basedOn w:val="Normal"/>
    <w:link w:val="BodyText2Char"/>
    <w:rsid w:val="004B35F8"/>
    <w:pPr>
      <w:ind w:rightChars="-70" w:right="-140"/>
    </w:pPr>
  </w:style>
  <w:style w:type="character" w:customStyle="1" w:styleId="BodyText2Char">
    <w:name w:val="Body Text 2 Char"/>
    <w:link w:val="BodyText2"/>
    <w:rsid w:val="004B35F8"/>
    <w:rPr>
      <w:lang w:val="en-GB" w:eastAsia="en-US" w:bidi="ar-SA"/>
    </w:rPr>
  </w:style>
  <w:style w:type="paragraph" w:styleId="BodyTextIndent">
    <w:name w:val="Body Text Indent"/>
    <w:basedOn w:val="Normal"/>
    <w:link w:val="BodyTextIndentChar"/>
    <w:rsid w:val="004B35F8"/>
    <w:pPr>
      <w:ind w:right="-140"/>
    </w:pPr>
    <w:rPr>
      <w:rFonts w:eastAsia="MS Mincho"/>
    </w:rPr>
  </w:style>
  <w:style w:type="character" w:customStyle="1" w:styleId="BodyTextIndentChar">
    <w:name w:val="Body Text Indent Char"/>
    <w:link w:val="BodyTextIndent"/>
    <w:rsid w:val="004B35F8"/>
    <w:rPr>
      <w:rFonts w:eastAsia="MS Mincho"/>
      <w:lang w:val="en-GB" w:eastAsia="ja-JP" w:bidi="ar-SA"/>
    </w:rPr>
  </w:style>
  <w:style w:type="paragraph" w:customStyle="1" w:styleId="Code">
    <w:name w:val="Code"/>
    <w:basedOn w:val="Normal"/>
    <w:rsid w:val="004B35F8"/>
    <w:pPr>
      <w:shd w:val="clear" w:color="auto" w:fill="E0E0E0"/>
      <w:spacing w:after="0"/>
      <w:ind w:left="561"/>
    </w:pPr>
    <w:rPr>
      <w:rFonts w:ascii="Courier New" w:eastAsia="Calibri" w:hAnsi="Courier New" w:cs="Courier New"/>
      <w:lang w:val="en-US"/>
    </w:rPr>
  </w:style>
  <w:style w:type="character" w:styleId="FootnoteReference">
    <w:name w:val="footnote reference"/>
    <w:rsid w:val="00FE60CD"/>
    <w:rPr>
      <w:b/>
      <w:position w:val="6"/>
      <w:sz w:val="16"/>
    </w:rPr>
  </w:style>
  <w:style w:type="paragraph" w:styleId="Index1">
    <w:name w:val="index 1"/>
    <w:basedOn w:val="Normal"/>
    <w:rsid w:val="00FE60CD"/>
    <w:pPr>
      <w:keepLines/>
      <w:spacing w:after="0"/>
    </w:pPr>
  </w:style>
  <w:style w:type="paragraph" w:styleId="Index2">
    <w:name w:val="index 2"/>
    <w:basedOn w:val="Index1"/>
    <w:rsid w:val="00FE60CD"/>
    <w:pPr>
      <w:ind w:left="284"/>
    </w:pPr>
  </w:style>
  <w:style w:type="paragraph" w:styleId="ListParagraph">
    <w:name w:val="List Paragraph"/>
    <w:basedOn w:val="Normal"/>
    <w:uiPriority w:val="34"/>
    <w:qFormat/>
    <w:rsid w:val="00BC7C1B"/>
    <w:pPr>
      <w:overflowPunct/>
      <w:autoSpaceDE/>
      <w:autoSpaceDN/>
      <w:adjustRightInd/>
      <w:spacing w:line="259" w:lineRule="auto"/>
      <w:ind w:left="720"/>
      <w:textAlignment w:val="auto"/>
    </w:pPr>
    <w:rPr>
      <w:rFonts w:eastAsiaTheme="minorEastAsia" w:cstheme="minorBidi"/>
      <w:sz w:val="22"/>
      <w:szCs w:val="22"/>
    </w:rPr>
  </w:style>
  <w:style w:type="character" w:customStyle="1" w:styleId="TAHCar">
    <w:name w:val="TAH Car"/>
    <w:qFormat/>
    <w:rsid w:val="00BC7C1B"/>
    <w:rPr>
      <w:rFonts w:asciiTheme="minorHAnsi" w:eastAsiaTheme="minorEastAsia" w:hAnsiTheme="minorHAnsi" w:cstheme="minorBidi"/>
      <w:b/>
      <w:sz w:val="18"/>
      <w:szCs w:val="22"/>
      <w:lang w:val="sv-SE" w:eastAsia="zh-CN"/>
    </w:rPr>
  </w:style>
  <w:style w:type="character" w:customStyle="1" w:styleId="EXChar">
    <w:name w:val="EX Char"/>
    <w:link w:val="EX"/>
    <w:locked/>
    <w:rsid w:val="006E0E4B"/>
  </w:style>
  <w:style w:type="character" w:customStyle="1" w:styleId="NOChar">
    <w:name w:val="NO Char"/>
    <w:link w:val="NO"/>
    <w:qFormat/>
    <w:rsid w:val="00237447"/>
  </w:style>
  <w:style w:type="character" w:customStyle="1" w:styleId="B1Char1">
    <w:name w:val="B1 Char1"/>
    <w:qFormat/>
    <w:rsid w:val="00237447"/>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oleObject" Target="embeddings/oleObject15.bin"/><Relationship Id="rId21" Type="http://schemas.openxmlformats.org/officeDocument/2006/relationships/image" Target="media/image7.emf"/><Relationship Id="rId42" Type="http://schemas.openxmlformats.org/officeDocument/2006/relationships/package" Target="embeddings/Microsoft_Visio_Drawing5.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13.vsd"/><Relationship Id="rId84" Type="http://schemas.openxmlformats.org/officeDocument/2006/relationships/package" Target="embeddings/Microsoft_Visio_Drawing11.vsdx"/><Relationship Id="rId89" Type="http://schemas.openxmlformats.org/officeDocument/2006/relationships/image" Target="media/image41.emf"/><Relationship Id="rId112" Type="http://schemas.openxmlformats.org/officeDocument/2006/relationships/image" Target="media/image52.emf"/><Relationship Id="rId133" Type="http://schemas.openxmlformats.org/officeDocument/2006/relationships/package" Target="embeddings/Microsoft_Visio_Drawing25.vsdx"/><Relationship Id="rId138" Type="http://schemas.openxmlformats.org/officeDocument/2006/relationships/image" Target="media/image65.emf"/><Relationship Id="rId154" Type="http://schemas.openxmlformats.org/officeDocument/2006/relationships/header" Target="header1.xml"/><Relationship Id="rId16" Type="http://schemas.openxmlformats.org/officeDocument/2006/relationships/oleObject" Target="embeddings/oleObject2.bin"/><Relationship Id="rId107" Type="http://schemas.openxmlformats.org/officeDocument/2006/relationships/image" Target="media/image50.wmf"/><Relationship Id="rId11" Type="http://schemas.openxmlformats.org/officeDocument/2006/relationships/oleObject" Target="embeddings/oleObject1.bin"/><Relationship Id="rId32" Type="http://schemas.openxmlformats.org/officeDocument/2006/relationships/oleObject" Target="embeddings/Microsoft_Visio_2003-2010_Drawing3.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11.vsd"/><Relationship Id="rId74" Type="http://schemas.openxmlformats.org/officeDocument/2006/relationships/oleObject" Target="embeddings/Microsoft_Visio_2003-2010_Drawing14.vsd"/><Relationship Id="rId79" Type="http://schemas.openxmlformats.org/officeDocument/2006/relationships/image" Target="media/image36.emf"/><Relationship Id="rId102" Type="http://schemas.openxmlformats.org/officeDocument/2006/relationships/oleObject" Target="embeddings/Microsoft_Visio_2003-2010_Drawing16.vsd"/><Relationship Id="rId123" Type="http://schemas.openxmlformats.org/officeDocument/2006/relationships/package" Target="embeddings/Microsoft_Visio_Drawing21.vsdx"/><Relationship Id="rId128" Type="http://schemas.openxmlformats.org/officeDocument/2006/relationships/image" Target="media/image60.emf"/><Relationship Id="rId144" Type="http://schemas.openxmlformats.org/officeDocument/2006/relationships/image" Target="media/image67.emf"/><Relationship Id="rId149" Type="http://schemas.openxmlformats.org/officeDocument/2006/relationships/package" Target="embeddings/Microsoft_Visio_Drawing30.vsdx"/><Relationship Id="rId5" Type="http://schemas.openxmlformats.org/officeDocument/2006/relationships/webSettings" Target="webSettings.xml"/><Relationship Id="rId90" Type="http://schemas.openxmlformats.org/officeDocument/2006/relationships/package" Target="embeddings/Microsoft_Visio_Drawing14.vsdx"/><Relationship Id="rId95" Type="http://schemas.openxmlformats.org/officeDocument/2006/relationships/image" Target="media/image44.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6.vsd"/><Relationship Id="rId64" Type="http://schemas.openxmlformats.org/officeDocument/2006/relationships/oleObject" Target="embeddings/Microsoft_Visio_2003-2010_Drawing12.vsd"/><Relationship Id="rId69" Type="http://schemas.openxmlformats.org/officeDocument/2006/relationships/image" Target="media/image31.emf"/><Relationship Id="rId113" Type="http://schemas.openxmlformats.org/officeDocument/2006/relationships/oleObject" Target="embeddings/Microsoft_Visio_2003-2010_Drawing20.vsd"/><Relationship Id="rId118" Type="http://schemas.openxmlformats.org/officeDocument/2006/relationships/image" Target="media/image55.emf"/><Relationship Id="rId134" Type="http://schemas.openxmlformats.org/officeDocument/2006/relationships/image" Target="media/image63.emf"/><Relationship Id="rId139" Type="http://schemas.openxmlformats.org/officeDocument/2006/relationships/package" Target="embeddings/Microsoft_Visio_Drawing28.vsdx"/><Relationship Id="rId80" Type="http://schemas.openxmlformats.org/officeDocument/2006/relationships/package" Target="embeddings/Microsoft_Visio_Drawing9.vsdx"/><Relationship Id="rId85" Type="http://schemas.openxmlformats.org/officeDocument/2006/relationships/image" Target="media/image39.emf"/><Relationship Id="rId150" Type="http://schemas.openxmlformats.org/officeDocument/2006/relationships/image" Target="media/image70.emf"/><Relationship Id="rId155" Type="http://schemas.openxmlformats.org/officeDocument/2006/relationships/footer" Target="footer1.xml"/><Relationship Id="rId12" Type="http://schemas.openxmlformats.org/officeDocument/2006/relationships/hyperlink" Target="http://www.3gpp.org" TargetMode="External"/><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package" Target="embeddings/Microsoft_Visio_Drawing4.vsdx"/><Relationship Id="rId59" Type="http://schemas.openxmlformats.org/officeDocument/2006/relationships/image" Target="media/image26.wmf"/><Relationship Id="rId103" Type="http://schemas.openxmlformats.org/officeDocument/2006/relationships/image" Target="media/image48.emf"/><Relationship Id="rId108" Type="http://schemas.openxmlformats.org/officeDocument/2006/relationships/oleObject" Target="embeddings/oleObject12.bin"/><Relationship Id="rId124" Type="http://schemas.openxmlformats.org/officeDocument/2006/relationships/image" Target="media/image58.emf"/><Relationship Id="rId129" Type="http://schemas.openxmlformats.org/officeDocument/2006/relationships/package" Target="embeddings/Microsoft_Visio_Drawing23.vsdx"/><Relationship Id="rId20" Type="http://schemas.openxmlformats.org/officeDocument/2006/relationships/package" Target="embeddings/Microsoft_Visio_Drawing1.vsdx"/><Relationship Id="rId41" Type="http://schemas.openxmlformats.org/officeDocument/2006/relationships/image" Target="media/image17.emf"/><Relationship Id="rId54" Type="http://schemas.openxmlformats.org/officeDocument/2006/relationships/oleObject" Target="embeddings/Microsoft_Visio_2003-2010_Drawing9.vsd"/><Relationship Id="rId62" Type="http://schemas.openxmlformats.org/officeDocument/2006/relationships/oleObject" Target="embeddings/oleObject8.bin"/><Relationship Id="rId70" Type="http://schemas.openxmlformats.org/officeDocument/2006/relationships/oleObject" Target="embeddings/oleObject10.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13.vsdx"/><Relationship Id="rId91" Type="http://schemas.openxmlformats.org/officeDocument/2006/relationships/image" Target="media/image42.emf"/><Relationship Id="rId96" Type="http://schemas.openxmlformats.org/officeDocument/2006/relationships/package" Target="embeddings/Microsoft_Visio_Drawing16.vsdx"/><Relationship Id="rId111" Type="http://schemas.openxmlformats.org/officeDocument/2006/relationships/oleObject" Target="embeddings/Microsoft_Visio_2003-2010_Drawing19.vsd"/><Relationship Id="rId132" Type="http://schemas.openxmlformats.org/officeDocument/2006/relationships/image" Target="media/image62.emf"/><Relationship Id="rId140" Type="http://schemas.openxmlformats.org/officeDocument/2006/relationships/oleObject" Target="embeddings/oleObject16.bin"/><Relationship Id="rId145" Type="http://schemas.openxmlformats.org/officeDocument/2006/relationships/package" Target="embeddings/Microsoft_Visio_Drawing29.vsdx"/><Relationship Id="rId153" Type="http://schemas.openxmlformats.org/officeDocument/2006/relationships/oleObject" Target="embeddings/Microsoft_Visio_2003-2010_Drawing23.vsd"/><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Microsoft_Visio_2003-2010_Drawing1.vsd"/><Relationship Id="rId36" Type="http://schemas.openxmlformats.org/officeDocument/2006/relationships/package" Target="embeddings/Microsoft_Visio_Drawing3.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18.vsd"/><Relationship Id="rId114" Type="http://schemas.openxmlformats.org/officeDocument/2006/relationships/image" Target="media/image53.emf"/><Relationship Id="rId119" Type="http://schemas.openxmlformats.org/officeDocument/2006/relationships/package" Target="embeddings/Microsoft_Visio_Drawing19.vsdx"/><Relationship Id="rId127" Type="http://schemas.openxmlformats.org/officeDocument/2006/relationships/package" Target="embeddings/Microsoft_Visio_Drawing22.vsdx"/><Relationship Id="rId10" Type="http://schemas.openxmlformats.org/officeDocument/2006/relationships/image" Target="media/image2.emf"/><Relationship Id="rId31" Type="http://schemas.openxmlformats.org/officeDocument/2006/relationships/image" Target="media/image12.emf"/><Relationship Id="rId44" Type="http://schemas.openxmlformats.org/officeDocument/2006/relationships/oleObject" Target="embeddings/Microsoft_Visio_2003-2010_Drawing5.vsd"/><Relationship Id="rId52" Type="http://schemas.openxmlformats.org/officeDocument/2006/relationships/oleObject" Target="embeddings/Microsoft_Visio_2003-2010_Drawing8.vsd"/><Relationship Id="rId60" Type="http://schemas.openxmlformats.org/officeDocument/2006/relationships/oleObject" Target="embeddings/oleObject7.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8.vsdx"/><Relationship Id="rId81" Type="http://schemas.openxmlformats.org/officeDocument/2006/relationships/image" Target="media/image37.emf"/><Relationship Id="rId86" Type="http://schemas.openxmlformats.org/officeDocument/2006/relationships/package" Target="embeddings/Microsoft_Visio_Drawing12.vsdx"/><Relationship Id="rId94" Type="http://schemas.openxmlformats.org/officeDocument/2006/relationships/package" Target="embeddings/Microsoft_Visio_Drawing15.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image" Target="media/image57.emf"/><Relationship Id="rId130" Type="http://schemas.openxmlformats.org/officeDocument/2006/relationships/image" Target="media/image61.emf"/><Relationship Id="rId135" Type="http://schemas.openxmlformats.org/officeDocument/2006/relationships/package" Target="embeddings/Microsoft_Visio_Drawing26.vsdx"/><Relationship Id="rId143" Type="http://schemas.openxmlformats.org/officeDocument/2006/relationships/oleObject" Target="embeddings/Microsoft_Visio_2003-2010_Drawing21.vsd"/><Relationship Id="rId148" Type="http://schemas.openxmlformats.org/officeDocument/2006/relationships/image" Target="media/image69.emf"/><Relationship Id="rId151" Type="http://schemas.openxmlformats.org/officeDocument/2006/relationships/oleObject" Target="embeddings/Microsoft_Visio_2003-2010_Drawing22.vsd"/><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image" Target="media/image3.emf"/><Relationship Id="rId18" Type="http://schemas.openxmlformats.org/officeDocument/2006/relationships/oleObject" Target="embeddings/oleObject3.bin"/><Relationship Id="rId39" Type="http://schemas.openxmlformats.org/officeDocument/2006/relationships/image" Target="media/image16.emf"/><Relationship Id="rId109" Type="http://schemas.openxmlformats.org/officeDocument/2006/relationships/oleObject" Target="embeddings/oleObject13.bin"/><Relationship Id="rId34" Type="http://schemas.openxmlformats.org/officeDocument/2006/relationships/oleObject" Target="embeddings/oleObject6.bin"/><Relationship Id="rId50" Type="http://schemas.openxmlformats.org/officeDocument/2006/relationships/oleObject" Target="embeddings/Microsoft_Visio_2003-2010_Drawing7.vsd"/><Relationship Id="rId55" Type="http://schemas.openxmlformats.org/officeDocument/2006/relationships/image" Target="media/image24.emf"/><Relationship Id="rId76" Type="http://schemas.openxmlformats.org/officeDocument/2006/relationships/package" Target="embeddings/Microsoft_Visio_Drawing7.vsdx"/><Relationship Id="rId97" Type="http://schemas.openxmlformats.org/officeDocument/2006/relationships/image" Target="media/image45.emf"/><Relationship Id="rId104" Type="http://schemas.openxmlformats.org/officeDocument/2006/relationships/oleObject" Target="embeddings/Microsoft_Visio_2003-2010_Drawing17.vsd"/><Relationship Id="rId120" Type="http://schemas.openxmlformats.org/officeDocument/2006/relationships/image" Target="media/image56.emf"/><Relationship Id="rId125" Type="http://schemas.openxmlformats.org/officeDocument/2006/relationships/package" Target="embeddings/Microsoft_Word_Document.docx"/><Relationship Id="rId141" Type="http://schemas.openxmlformats.org/officeDocument/2006/relationships/oleObject" Target="embeddings/oleObject17.bin"/><Relationship Id="rId146" Type="http://schemas.openxmlformats.org/officeDocument/2006/relationships/image" Target="media/image68.w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Microsoft_Visio_2003-2010_Drawing15.vsd"/><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4.bin"/><Relationship Id="rId40" Type="http://schemas.openxmlformats.org/officeDocument/2006/relationships/oleObject" Target="embeddings/Microsoft_Visio_2003-2010_Drawing4.vsd"/><Relationship Id="rId45" Type="http://schemas.openxmlformats.org/officeDocument/2006/relationships/image" Target="media/image19.emf"/><Relationship Id="rId66" Type="http://schemas.openxmlformats.org/officeDocument/2006/relationships/oleObject" Target="embeddings/oleObject9.bin"/><Relationship Id="rId87" Type="http://schemas.openxmlformats.org/officeDocument/2006/relationships/image" Target="media/image40.emf"/><Relationship Id="rId110" Type="http://schemas.openxmlformats.org/officeDocument/2006/relationships/image" Target="media/image51.emf"/><Relationship Id="rId115" Type="http://schemas.openxmlformats.org/officeDocument/2006/relationships/oleObject" Target="embeddings/oleObject14.bin"/><Relationship Id="rId131" Type="http://schemas.openxmlformats.org/officeDocument/2006/relationships/package" Target="embeddings/Microsoft_Visio_Drawing24.vsdx"/><Relationship Id="rId136" Type="http://schemas.openxmlformats.org/officeDocument/2006/relationships/image" Target="media/image64.emf"/><Relationship Id="rId157" Type="http://schemas.microsoft.com/office/2011/relationships/people" Target="people.xml"/><Relationship Id="rId61" Type="http://schemas.openxmlformats.org/officeDocument/2006/relationships/image" Target="media/image27.wmf"/><Relationship Id="rId82" Type="http://schemas.openxmlformats.org/officeDocument/2006/relationships/package" Target="embeddings/Microsoft_Visio_Drawing10.vsdx"/><Relationship Id="rId152" Type="http://schemas.openxmlformats.org/officeDocument/2006/relationships/image" Target="media/image71.emf"/><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2.vsd"/><Relationship Id="rId35" Type="http://schemas.openxmlformats.org/officeDocument/2006/relationships/image" Target="media/image14.emf"/><Relationship Id="rId56" Type="http://schemas.openxmlformats.org/officeDocument/2006/relationships/oleObject" Target="embeddings/Microsoft_Visio_2003-2010_Drawing10.vsd"/><Relationship Id="rId77" Type="http://schemas.openxmlformats.org/officeDocument/2006/relationships/image" Target="media/image35.emf"/><Relationship Id="rId100" Type="http://schemas.openxmlformats.org/officeDocument/2006/relationships/package" Target="embeddings/Microsoft_Visio_Drawing18.vsdx"/><Relationship Id="rId105" Type="http://schemas.openxmlformats.org/officeDocument/2006/relationships/image" Target="media/image49.emf"/><Relationship Id="rId126" Type="http://schemas.openxmlformats.org/officeDocument/2006/relationships/image" Target="media/image59.emf"/><Relationship Id="rId147" Type="http://schemas.openxmlformats.org/officeDocument/2006/relationships/oleObject" Target="embeddings/oleObject18.bin"/><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oleObject" Target="embeddings/oleObject11.bin"/><Relationship Id="rId93" Type="http://schemas.openxmlformats.org/officeDocument/2006/relationships/image" Target="media/image43.emf"/><Relationship Id="rId98" Type="http://schemas.openxmlformats.org/officeDocument/2006/relationships/package" Target="embeddings/Microsoft_Visio_Drawing17.vsdx"/><Relationship Id="rId121" Type="http://schemas.openxmlformats.org/officeDocument/2006/relationships/package" Target="embeddings/Microsoft_Visio_Drawing20.vsdx"/><Relationship Id="rId142" Type="http://schemas.openxmlformats.org/officeDocument/2006/relationships/image" Target="media/image66.emf"/><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package" Target="embeddings/Microsoft_Visio_Drawing6.vsdx"/><Relationship Id="rId67" Type="http://schemas.openxmlformats.org/officeDocument/2006/relationships/image" Target="media/image30.emf"/><Relationship Id="rId116" Type="http://schemas.openxmlformats.org/officeDocument/2006/relationships/image" Target="media/image54.emf"/><Relationship Id="rId137" Type="http://schemas.openxmlformats.org/officeDocument/2006/relationships/package" Target="embeddings/Microsoft_Visio_Drawing27.vsdx"/><Relationship Id="rId15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6C0ECD-EAAA-4D40-AA2B-D3229E1B5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92</Pages>
  <Words>31894</Words>
  <Characters>181802</Characters>
  <Application>Microsoft Office Word</Application>
  <DocSecurity>0</DocSecurity>
  <Lines>1515</Lines>
  <Paragraphs>426</Paragraphs>
  <ScaleCrop>false</ScaleCrop>
  <HeadingPairs>
    <vt:vector size="2" baseType="variant">
      <vt:variant>
        <vt:lpstr>Title</vt:lpstr>
      </vt:variant>
      <vt:variant>
        <vt:i4>1</vt:i4>
      </vt:variant>
    </vt:vector>
  </HeadingPairs>
  <TitlesOfParts>
    <vt:vector size="1" baseType="lpstr">
      <vt:lpstr>3GPP TS 36.305</vt:lpstr>
    </vt:vector>
  </TitlesOfParts>
  <Manager/>
  <Company/>
  <LinksUpToDate>false</LinksUpToDate>
  <CharactersWithSpaces>213270</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36.305</dc:title>
  <dc:subject>Evolved Universal Terrestrial Radio Access Network (E-UTRAN);Stage 2 functional specification of User Equipment (UE) positioning in E-UTRAN (Release 16)</dc:subject>
  <dc:creator>MCC Support</dc:creator>
  <cp:keywords>LTE, location, stage 2</cp:keywords>
  <dc:description/>
  <cp:lastModifiedBy>CR#0088r1</cp:lastModifiedBy>
  <cp:revision>2</cp:revision>
  <dcterms:created xsi:type="dcterms:W3CDTF">2020-07-19T23:37:00Z</dcterms:created>
  <dcterms:modified xsi:type="dcterms:W3CDTF">2020-07-19T23:37:00Z</dcterms:modified>
</cp:coreProperties>
</file>