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C964D7" w:rsidRDefault="00080512">
      <w:pPr>
        <w:pStyle w:val="ZA"/>
        <w:framePr w:wrap="notBeside"/>
      </w:pPr>
      <w:bookmarkStart w:id="0" w:name="page1"/>
      <w:r w:rsidRPr="00C964D7">
        <w:rPr>
          <w:sz w:val="64"/>
        </w:rPr>
        <w:t xml:space="preserve">3GPP TS </w:t>
      </w:r>
      <w:r w:rsidR="00677EAE" w:rsidRPr="00C964D7">
        <w:rPr>
          <w:sz w:val="64"/>
          <w:lang w:eastAsia="ko-KR"/>
        </w:rPr>
        <w:t>38</w:t>
      </w:r>
      <w:r w:rsidRPr="00C964D7">
        <w:rPr>
          <w:sz w:val="64"/>
        </w:rPr>
        <w:t>.</w:t>
      </w:r>
      <w:r w:rsidR="00677EAE" w:rsidRPr="00C964D7">
        <w:rPr>
          <w:sz w:val="64"/>
          <w:lang w:eastAsia="ko-KR"/>
        </w:rPr>
        <w:t>321</w:t>
      </w:r>
      <w:r w:rsidRPr="00C964D7">
        <w:rPr>
          <w:sz w:val="64"/>
        </w:rPr>
        <w:t xml:space="preserve"> </w:t>
      </w:r>
      <w:r w:rsidRPr="00C964D7">
        <w:t>V</w:t>
      </w:r>
      <w:r w:rsidR="00746A9F" w:rsidRPr="00C964D7">
        <w:rPr>
          <w:lang w:eastAsia="ko-KR"/>
        </w:rPr>
        <w:t>15</w:t>
      </w:r>
      <w:r w:rsidRPr="00C964D7">
        <w:t>.</w:t>
      </w:r>
      <w:r w:rsidR="009F582D" w:rsidRPr="00C964D7">
        <w:rPr>
          <w:lang w:eastAsia="ko-KR"/>
        </w:rPr>
        <w:t>7</w:t>
      </w:r>
      <w:r w:rsidRPr="00C964D7">
        <w:t>.</w:t>
      </w:r>
      <w:r w:rsidR="00B42E96" w:rsidRPr="00C964D7">
        <w:rPr>
          <w:lang w:eastAsia="ko-KR"/>
        </w:rPr>
        <w:t>0</w:t>
      </w:r>
      <w:r w:rsidR="00CF4ED4" w:rsidRPr="00C964D7">
        <w:t xml:space="preserve"> </w:t>
      </w:r>
      <w:r w:rsidRPr="00C964D7">
        <w:rPr>
          <w:sz w:val="32"/>
        </w:rPr>
        <w:t>(</w:t>
      </w:r>
      <w:r w:rsidR="00677EAE" w:rsidRPr="00C964D7">
        <w:rPr>
          <w:sz w:val="32"/>
          <w:lang w:eastAsia="ko-KR"/>
        </w:rPr>
        <w:t>201</w:t>
      </w:r>
      <w:r w:rsidR="00364D21" w:rsidRPr="00C964D7">
        <w:rPr>
          <w:sz w:val="32"/>
          <w:lang w:eastAsia="ko-KR"/>
        </w:rPr>
        <w:t>9</w:t>
      </w:r>
      <w:r w:rsidRPr="00C964D7">
        <w:rPr>
          <w:sz w:val="32"/>
        </w:rPr>
        <w:t>-</w:t>
      </w:r>
      <w:r w:rsidR="00364D21" w:rsidRPr="00C964D7">
        <w:rPr>
          <w:sz w:val="32"/>
          <w:lang w:eastAsia="ko-KR"/>
        </w:rPr>
        <w:t>0</w:t>
      </w:r>
      <w:r w:rsidR="009F582D" w:rsidRPr="00C964D7">
        <w:rPr>
          <w:sz w:val="32"/>
          <w:lang w:eastAsia="ko-KR"/>
        </w:rPr>
        <w:t>9</w:t>
      </w:r>
      <w:r w:rsidRPr="00C964D7">
        <w:rPr>
          <w:sz w:val="32"/>
        </w:rPr>
        <w:t>)</w:t>
      </w:r>
    </w:p>
    <w:p w:rsidR="00080512" w:rsidRPr="00C964D7" w:rsidRDefault="00080512">
      <w:pPr>
        <w:pStyle w:val="ZB"/>
        <w:framePr w:wrap="notBeside"/>
      </w:pPr>
      <w:r w:rsidRPr="00C964D7">
        <w:t>Technical Specification</w:t>
      </w:r>
    </w:p>
    <w:p w:rsidR="00080512" w:rsidRPr="00C964D7" w:rsidRDefault="00080512">
      <w:pPr>
        <w:pStyle w:val="ZT"/>
        <w:framePr w:wrap="notBeside"/>
      </w:pPr>
      <w:r w:rsidRPr="00C964D7">
        <w:t>3rd Generation Partnership Project;</w:t>
      </w:r>
    </w:p>
    <w:p w:rsidR="00080512" w:rsidRPr="00C964D7" w:rsidRDefault="00677EAE">
      <w:pPr>
        <w:pStyle w:val="ZT"/>
        <w:framePr w:wrap="notBeside"/>
      </w:pPr>
      <w:r w:rsidRPr="00C964D7">
        <w:t>Technical Specification Group Radio Access Network</w:t>
      </w:r>
      <w:r w:rsidR="00080512" w:rsidRPr="00C964D7">
        <w:t>;</w:t>
      </w:r>
    </w:p>
    <w:p w:rsidR="00080512" w:rsidRPr="00C964D7" w:rsidRDefault="00C616EC">
      <w:pPr>
        <w:pStyle w:val="ZT"/>
        <w:framePr w:wrap="notBeside"/>
      </w:pPr>
      <w:r w:rsidRPr="00C964D7">
        <w:rPr>
          <w:lang w:eastAsia="ko-KR"/>
        </w:rPr>
        <w:t>NR</w:t>
      </w:r>
      <w:r w:rsidR="00080512" w:rsidRPr="00C964D7">
        <w:t>;</w:t>
      </w:r>
    </w:p>
    <w:p w:rsidR="00080512" w:rsidRPr="00C964D7" w:rsidRDefault="001411F4">
      <w:pPr>
        <w:pStyle w:val="ZT"/>
        <w:framePr w:wrap="notBeside"/>
      </w:pPr>
      <w:r w:rsidRPr="00C964D7">
        <w:t>Medium Access Control (MAC) protocol specification</w:t>
      </w:r>
    </w:p>
    <w:p w:rsidR="00080512" w:rsidRPr="00C964D7" w:rsidRDefault="00FC1192">
      <w:pPr>
        <w:pStyle w:val="ZT"/>
        <w:framePr w:wrap="notBeside"/>
        <w:rPr>
          <w:i/>
          <w:sz w:val="28"/>
        </w:rPr>
      </w:pPr>
      <w:r w:rsidRPr="00C964D7">
        <w:t>(</w:t>
      </w:r>
      <w:r w:rsidRPr="00C964D7">
        <w:rPr>
          <w:rStyle w:val="ZGSM"/>
        </w:rPr>
        <w:t xml:space="preserve">Release </w:t>
      </w:r>
      <w:r w:rsidR="00054A22" w:rsidRPr="00C964D7">
        <w:rPr>
          <w:rStyle w:val="ZGSM"/>
        </w:rPr>
        <w:t>15</w:t>
      </w:r>
      <w:r w:rsidRPr="00C964D7">
        <w:t>)</w:t>
      </w:r>
    </w:p>
    <w:p w:rsidR="00054A22" w:rsidRPr="00C964D7" w:rsidRDefault="009259C6" w:rsidP="00B40FE9">
      <w:pPr>
        <w:pStyle w:val="ZU"/>
        <w:framePr w:wrap="notBeside"/>
        <w:tabs>
          <w:tab w:val="right" w:pos="10206"/>
        </w:tabs>
        <w:jc w:val="left"/>
      </w:pPr>
      <w:r w:rsidRPr="00C964D7">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31041168" r:id="rId10"/>
        </w:object>
      </w:r>
      <w:r w:rsidR="00054A22" w:rsidRPr="00C964D7">
        <w:tab/>
      </w:r>
      <w:r w:rsidRPr="00C964D7">
        <w:object w:dxaOrig="1771" w:dyaOrig="1051">
          <v:shape id="_x0000_i1026" type="#_x0000_t75" style="width:131.25pt;height:78pt" o:ole="">
            <v:imagedata r:id="rId11" o:title=""/>
          </v:shape>
          <o:OLEObject Type="Embed" ProgID="Visio.Drawing.15" ShapeID="_x0000_i1026" DrawAspect="Content" ObjectID="_1631041169" r:id="rId12"/>
        </w:object>
      </w:r>
      <w:r w:rsidRPr="00C964D7">
        <w:t xml:space="preserve"> </w:t>
      </w:r>
    </w:p>
    <w:p w:rsidR="00080512" w:rsidRPr="00C964D7" w:rsidRDefault="00080512" w:rsidP="00B40FE9">
      <w:pPr>
        <w:pStyle w:val="ZU"/>
        <w:framePr w:wrap="notBeside"/>
        <w:tabs>
          <w:tab w:val="right" w:pos="10206"/>
        </w:tabs>
        <w:jc w:val="left"/>
      </w:pPr>
    </w:p>
    <w:p w:rsidR="00080512" w:rsidRPr="00C964D7" w:rsidRDefault="00080512" w:rsidP="00734A5B">
      <w:pPr>
        <w:framePr w:h="1377" w:hRule="exact" w:wrap="notBeside" w:vAnchor="page" w:hAnchor="margin" w:y="15305"/>
        <w:rPr>
          <w:sz w:val="16"/>
        </w:rPr>
      </w:pPr>
      <w:r w:rsidRPr="00C964D7">
        <w:rPr>
          <w:sz w:val="16"/>
        </w:rPr>
        <w:t>The present document has been developed within the 3</w:t>
      </w:r>
      <w:r w:rsidR="00F04712" w:rsidRPr="00C964D7">
        <w:rPr>
          <w:sz w:val="16"/>
        </w:rPr>
        <w:t>rd</w:t>
      </w:r>
      <w:r w:rsidRPr="00C964D7">
        <w:rPr>
          <w:sz w:val="16"/>
        </w:rPr>
        <w:t xml:space="preserve"> Generation Partnership Project (3GPP</w:t>
      </w:r>
      <w:r w:rsidRPr="00C964D7">
        <w:rPr>
          <w:sz w:val="16"/>
          <w:vertAlign w:val="superscript"/>
        </w:rPr>
        <w:t xml:space="preserve"> TM</w:t>
      </w:r>
      <w:r w:rsidRPr="00C964D7">
        <w:rPr>
          <w:sz w:val="16"/>
        </w:rPr>
        <w:t>) and may be further elaborated for the purposes of 3GPP.</w:t>
      </w:r>
      <w:r w:rsidRPr="00C964D7">
        <w:rPr>
          <w:sz w:val="16"/>
        </w:rPr>
        <w:br/>
        <w:t>The present document has not been subject to any approval process by the 3GPP</w:t>
      </w:r>
      <w:r w:rsidRPr="00C964D7">
        <w:rPr>
          <w:sz w:val="16"/>
          <w:vertAlign w:val="superscript"/>
        </w:rPr>
        <w:t xml:space="preserve"> </w:t>
      </w:r>
      <w:r w:rsidRPr="00C964D7">
        <w:rPr>
          <w:sz w:val="16"/>
        </w:rPr>
        <w:t>Organizational Partners and shall not be implemented.</w:t>
      </w:r>
      <w:r w:rsidRPr="00C964D7">
        <w:rPr>
          <w:sz w:val="16"/>
        </w:rPr>
        <w:br/>
        <w:t>This Specification is provided for future development work within 3GPP</w:t>
      </w:r>
      <w:r w:rsidRPr="00C964D7">
        <w:rPr>
          <w:sz w:val="16"/>
          <w:vertAlign w:val="superscript"/>
        </w:rPr>
        <w:t xml:space="preserve"> </w:t>
      </w:r>
      <w:r w:rsidRPr="00C964D7">
        <w:rPr>
          <w:sz w:val="16"/>
        </w:rPr>
        <w:t>only. The Organizational Partners accept no liability for any use of this Specification.</w:t>
      </w:r>
      <w:r w:rsidRPr="00C964D7">
        <w:rPr>
          <w:sz w:val="16"/>
        </w:rPr>
        <w:br/>
        <w:t xml:space="preserve">Specifications and </w:t>
      </w:r>
      <w:r w:rsidR="00F653B8" w:rsidRPr="00C964D7">
        <w:rPr>
          <w:sz w:val="16"/>
        </w:rPr>
        <w:t>Reports</w:t>
      </w:r>
      <w:r w:rsidRPr="00C964D7">
        <w:rPr>
          <w:sz w:val="16"/>
        </w:rPr>
        <w:t xml:space="preserve"> for implementation of the 3GPP</w:t>
      </w:r>
      <w:r w:rsidRPr="00C964D7">
        <w:rPr>
          <w:sz w:val="16"/>
          <w:vertAlign w:val="superscript"/>
        </w:rPr>
        <w:t xml:space="preserve"> TM</w:t>
      </w:r>
      <w:r w:rsidRPr="00C964D7">
        <w:rPr>
          <w:sz w:val="16"/>
        </w:rPr>
        <w:t xml:space="preserve"> system should be obtained via the 3GPP Organizational Partners' Publications Offices.</w:t>
      </w:r>
    </w:p>
    <w:p w:rsidR="00080512" w:rsidRPr="00C964D7" w:rsidRDefault="00080512">
      <w:pPr>
        <w:pStyle w:val="ZV"/>
        <w:framePr w:wrap="notBeside"/>
      </w:pPr>
      <w:bookmarkStart w:id="1" w:name="_GoBack"/>
    </w:p>
    <w:bookmarkEnd w:id="1"/>
    <w:p w:rsidR="00080512" w:rsidRPr="00C964D7" w:rsidRDefault="00080512"/>
    <w:bookmarkEnd w:id="0"/>
    <w:p w:rsidR="00080512" w:rsidRPr="00C964D7" w:rsidRDefault="00080512">
      <w:pPr>
        <w:sectPr w:rsidR="00080512" w:rsidRPr="00C964D7">
          <w:footnotePr>
            <w:numRestart w:val="eachSect"/>
          </w:footnotePr>
          <w:pgSz w:w="11907" w:h="16840"/>
          <w:pgMar w:top="2268" w:right="851" w:bottom="10773" w:left="851" w:header="0" w:footer="0" w:gutter="0"/>
          <w:cols w:space="720"/>
        </w:sectPr>
      </w:pPr>
    </w:p>
    <w:p w:rsidR="00080512" w:rsidRPr="00C964D7" w:rsidRDefault="00080512">
      <w:bookmarkStart w:id="2" w:name="page2"/>
    </w:p>
    <w:p w:rsidR="00974D3D" w:rsidRPr="00C964D7" w:rsidRDefault="00974D3D"/>
    <w:p w:rsidR="00974D3D" w:rsidRPr="00C964D7" w:rsidRDefault="00974D3D"/>
    <w:p w:rsidR="00080512" w:rsidRPr="00C964D7" w:rsidRDefault="00080512">
      <w:pPr>
        <w:pStyle w:val="FP"/>
        <w:framePr w:wrap="notBeside" w:hAnchor="margin" w:yAlign="center"/>
        <w:spacing w:after="240"/>
        <w:ind w:left="2835" w:right="2835"/>
        <w:jc w:val="center"/>
        <w:rPr>
          <w:rFonts w:ascii="Arial" w:hAnsi="Arial"/>
          <w:b/>
          <w:i/>
        </w:rPr>
      </w:pPr>
      <w:r w:rsidRPr="00C964D7">
        <w:rPr>
          <w:rFonts w:ascii="Arial" w:hAnsi="Arial"/>
          <w:b/>
          <w:i/>
        </w:rPr>
        <w:t>3GPP</w:t>
      </w:r>
    </w:p>
    <w:p w:rsidR="00080512" w:rsidRPr="00C964D7" w:rsidRDefault="00080512">
      <w:pPr>
        <w:pStyle w:val="FP"/>
        <w:framePr w:wrap="notBeside" w:hAnchor="margin" w:yAlign="center"/>
        <w:pBdr>
          <w:bottom w:val="single" w:sz="6" w:space="1" w:color="auto"/>
        </w:pBdr>
        <w:ind w:left="2835" w:right="2835"/>
        <w:jc w:val="center"/>
      </w:pPr>
      <w:r w:rsidRPr="00C964D7">
        <w:t>Postal address</w:t>
      </w:r>
    </w:p>
    <w:p w:rsidR="00080512" w:rsidRPr="00C964D7" w:rsidRDefault="00080512">
      <w:pPr>
        <w:pStyle w:val="FP"/>
        <w:framePr w:wrap="notBeside" w:hAnchor="margin" w:yAlign="center"/>
        <w:ind w:left="2835" w:right="2835"/>
        <w:jc w:val="center"/>
        <w:rPr>
          <w:rFonts w:ascii="Arial" w:hAnsi="Arial"/>
          <w:sz w:val="18"/>
        </w:rPr>
      </w:pPr>
    </w:p>
    <w:p w:rsidR="00080512" w:rsidRPr="00C964D7" w:rsidRDefault="00080512">
      <w:pPr>
        <w:pStyle w:val="FP"/>
        <w:framePr w:wrap="notBeside" w:hAnchor="margin" w:yAlign="center"/>
        <w:pBdr>
          <w:bottom w:val="single" w:sz="6" w:space="1" w:color="auto"/>
        </w:pBdr>
        <w:spacing w:before="240"/>
        <w:ind w:left="2835" w:right="2835"/>
        <w:jc w:val="center"/>
      </w:pPr>
      <w:r w:rsidRPr="00C964D7">
        <w:t>3GPP support office address</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650 Route des Lucioles - Sophia Antipolis</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Valbonne - FRANCE</w:t>
      </w:r>
    </w:p>
    <w:p w:rsidR="00080512" w:rsidRPr="00C964D7" w:rsidRDefault="00080512">
      <w:pPr>
        <w:pStyle w:val="FP"/>
        <w:framePr w:wrap="notBeside" w:hAnchor="margin" w:yAlign="center"/>
        <w:spacing w:after="20"/>
        <w:ind w:left="2835" w:right="2835"/>
        <w:jc w:val="center"/>
        <w:rPr>
          <w:rFonts w:ascii="Arial" w:hAnsi="Arial"/>
          <w:sz w:val="18"/>
        </w:rPr>
      </w:pPr>
      <w:r w:rsidRPr="00C964D7">
        <w:rPr>
          <w:rFonts w:ascii="Arial" w:hAnsi="Arial"/>
          <w:sz w:val="18"/>
        </w:rPr>
        <w:t>Tel.: +33 4 92 94 42 00 Fax: +33 4 93 65 47 16</w:t>
      </w:r>
    </w:p>
    <w:p w:rsidR="00080512" w:rsidRPr="00C964D7" w:rsidRDefault="00080512">
      <w:pPr>
        <w:pStyle w:val="FP"/>
        <w:framePr w:wrap="notBeside" w:hAnchor="margin" w:yAlign="center"/>
        <w:pBdr>
          <w:bottom w:val="single" w:sz="6" w:space="1" w:color="auto"/>
        </w:pBdr>
        <w:spacing w:before="240"/>
        <w:ind w:left="2835" w:right="2835"/>
        <w:jc w:val="center"/>
      </w:pPr>
      <w:r w:rsidRPr="00C964D7">
        <w:t>Internet</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http://www.3gpp.org</w:t>
      </w:r>
    </w:p>
    <w:p w:rsidR="00080512" w:rsidRPr="00C964D7" w:rsidRDefault="00080512"/>
    <w:p w:rsidR="00080512" w:rsidRPr="00C964D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964D7">
        <w:rPr>
          <w:rFonts w:ascii="Arial" w:hAnsi="Arial"/>
          <w:b/>
          <w:i/>
          <w:noProof/>
        </w:rPr>
        <w:t>Copyright Notification</w:t>
      </w:r>
    </w:p>
    <w:p w:rsidR="00080512" w:rsidRPr="00C964D7" w:rsidRDefault="00080512" w:rsidP="00FA1266">
      <w:pPr>
        <w:pStyle w:val="FP"/>
        <w:framePr w:h="3057" w:hRule="exact" w:wrap="notBeside" w:vAnchor="page" w:hAnchor="margin" w:y="12605"/>
        <w:jc w:val="center"/>
        <w:rPr>
          <w:noProof/>
        </w:rPr>
      </w:pPr>
      <w:r w:rsidRPr="00C964D7">
        <w:rPr>
          <w:noProof/>
        </w:rPr>
        <w:t>No part may be reproduced except as authorized by written permission.</w:t>
      </w:r>
      <w:r w:rsidRPr="00C964D7">
        <w:rPr>
          <w:noProof/>
        </w:rPr>
        <w:br/>
        <w:t>The copyright and the foregoing restriction extend to reproduction in all media.</w:t>
      </w:r>
    </w:p>
    <w:p w:rsidR="00080512" w:rsidRPr="00C964D7" w:rsidRDefault="00080512" w:rsidP="00FA1266">
      <w:pPr>
        <w:pStyle w:val="FP"/>
        <w:framePr w:h="3057" w:hRule="exact" w:wrap="notBeside" w:vAnchor="page" w:hAnchor="margin" w:y="12605"/>
        <w:jc w:val="center"/>
        <w:rPr>
          <w:noProof/>
        </w:rPr>
      </w:pPr>
    </w:p>
    <w:p w:rsidR="00080512" w:rsidRPr="00C964D7" w:rsidRDefault="00DC309B" w:rsidP="00FA1266">
      <w:pPr>
        <w:pStyle w:val="FP"/>
        <w:framePr w:h="3057" w:hRule="exact" w:wrap="notBeside" w:vAnchor="page" w:hAnchor="margin" w:y="12605"/>
        <w:jc w:val="center"/>
        <w:rPr>
          <w:noProof/>
          <w:sz w:val="18"/>
        </w:rPr>
      </w:pPr>
      <w:r w:rsidRPr="00C964D7">
        <w:rPr>
          <w:noProof/>
          <w:sz w:val="18"/>
        </w:rPr>
        <w:t>© 20</w:t>
      </w:r>
      <w:r w:rsidR="00DB1818" w:rsidRPr="00C964D7">
        <w:rPr>
          <w:noProof/>
          <w:sz w:val="18"/>
        </w:rPr>
        <w:t>1</w:t>
      </w:r>
      <w:r w:rsidR="00364D21" w:rsidRPr="00C964D7">
        <w:rPr>
          <w:noProof/>
          <w:sz w:val="18"/>
        </w:rPr>
        <w:t>9</w:t>
      </w:r>
      <w:r w:rsidR="00080512" w:rsidRPr="00C964D7">
        <w:rPr>
          <w:noProof/>
          <w:sz w:val="18"/>
        </w:rPr>
        <w:t>, 3GPP Organizational Partners (ARIB, ATIS, CCSA, ETSI,</w:t>
      </w:r>
      <w:r w:rsidR="00F22EC7" w:rsidRPr="00C964D7">
        <w:rPr>
          <w:noProof/>
          <w:sz w:val="18"/>
        </w:rPr>
        <w:t xml:space="preserve"> TSDSI, </w:t>
      </w:r>
      <w:r w:rsidR="00080512" w:rsidRPr="00C964D7">
        <w:rPr>
          <w:noProof/>
          <w:sz w:val="18"/>
        </w:rPr>
        <w:t>TTA, TTC).</w:t>
      </w:r>
      <w:bookmarkStart w:id="3" w:name="copyrightaddon"/>
      <w:bookmarkEnd w:id="3"/>
    </w:p>
    <w:p w:rsidR="00734A5B" w:rsidRPr="00C964D7" w:rsidRDefault="00080512" w:rsidP="00FA1266">
      <w:pPr>
        <w:pStyle w:val="FP"/>
        <w:framePr w:h="3057" w:hRule="exact" w:wrap="notBeside" w:vAnchor="page" w:hAnchor="margin" w:y="12605"/>
        <w:jc w:val="center"/>
        <w:rPr>
          <w:noProof/>
          <w:sz w:val="18"/>
        </w:rPr>
      </w:pPr>
      <w:r w:rsidRPr="00C964D7">
        <w:rPr>
          <w:noProof/>
          <w:sz w:val="18"/>
        </w:rPr>
        <w:t>All rights reserved.</w:t>
      </w:r>
    </w:p>
    <w:p w:rsidR="00FC1192" w:rsidRPr="00C964D7" w:rsidRDefault="00FC1192" w:rsidP="00FA1266">
      <w:pPr>
        <w:pStyle w:val="FP"/>
        <w:framePr w:h="3057" w:hRule="exact" w:wrap="notBeside" w:vAnchor="page" w:hAnchor="margin" w:y="12605"/>
        <w:rPr>
          <w:noProof/>
          <w:sz w:val="18"/>
        </w:rPr>
      </w:pPr>
    </w:p>
    <w:p w:rsidR="00734A5B" w:rsidRPr="00C964D7" w:rsidRDefault="00734A5B" w:rsidP="00FA1266">
      <w:pPr>
        <w:pStyle w:val="FP"/>
        <w:framePr w:h="3057" w:hRule="exact" w:wrap="notBeside" w:vAnchor="page" w:hAnchor="margin" w:y="12605"/>
        <w:rPr>
          <w:noProof/>
          <w:sz w:val="18"/>
        </w:rPr>
      </w:pPr>
      <w:r w:rsidRPr="00C964D7">
        <w:rPr>
          <w:noProof/>
          <w:sz w:val="18"/>
        </w:rPr>
        <w:t>UMTS™ is a Trade Mark of ETSI registered for the benefit of its members</w:t>
      </w:r>
    </w:p>
    <w:p w:rsidR="00080512" w:rsidRPr="00C964D7" w:rsidRDefault="00734A5B" w:rsidP="00FA1266">
      <w:pPr>
        <w:pStyle w:val="FP"/>
        <w:framePr w:h="3057" w:hRule="exact" w:wrap="notBeside" w:vAnchor="page" w:hAnchor="margin" w:y="12605"/>
        <w:rPr>
          <w:noProof/>
          <w:sz w:val="18"/>
        </w:rPr>
      </w:pPr>
      <w:r w:rsidRPr="00C964D7">
        <w:rPr>
          <w:noProof/>
          <w:sz w:val="18"/>
        </w:rPr>
        <w:t>3GPP™ is a Trade Mark of ETSI registered for the benefit of its Members and of the 3GPP Organizational Partners</w:t>
      </w:r>
      <w:r w:rsidR="00080512" w:rsidRPr="00C964D7">
        <w:rPr>
          <w:noProof/>
          <w:sz w:val="18"/>
        </w:rPr>
        <w:br/>
      </w:r>
      <w:r w:rsidR="00FA1266" w:rsidRPr="00C964D7">
        <w:rPr>
          <w:noProof/>
          <w:sz w:val="18"/>
        </w:rPr>
        <w:t>LTE™ is a Trade Mark of ETSI registered for the benefit of its Members and of the 3GPP Organizational Partners</w:t>
      </w:r>
    </w:p>
    <w:p w:rsidR="00FA1266" w:rsidRPr="00C964D7" w:rsidRDefault="00FA1266" w:rsidP="00FA1266">
      <w:pPr>
        <w:pStyle w:val="FP"/>
        <w:framePr w:h="3057" w:hRule="exact" w:wrap="notBeside" w:vAnchor="page" w:hAnchor="margin" w:y="12605"/>
        <w:rPr>
          <w:noProof/>
          <w:sz w:val="18"/>
        </w:rPr>
      </w:pPr>
      <w:r w:rsidRPr="00C964D7">
        <w:rPr>
          <w:noProof/>
          <w:sz w:val="18"/>
        </w:rPr>
        <w:t>GSM® and the GSM logo are registered and owned by the GSM Association</w:t>
      </w:r>
    </w:p>
    <w:bookmarkEnd w:id="2"/>
    <w:p w:rsidR="00080512" w:rsidRPr="00C964D7" w:rsidRDefault="00080512">
      <w:pPr>
        <w:pStyle w:val="TT"/>
      </w:pPr>
      <w:r w:rsidRPr="00C964D7">
        <w:br w:type="page"/>
      </w:r>
      <w:r w:rsidRPr="00C964D7">
        <w:lastRenderedPageBreak/>
        <w:t>Contents</w:t>
      </w:r>
    </w:p>
    <w:p w:rsidR="00C964D7" w:rsidRPr="00C964D7" w:rsidRDefault="00C964D7">
      <w:pPr>
        <w:pStyle w:val="TOC1"/>
        <w:rPr>
          <w:rFonts w:asciiTheme="minorHAnsi" w:eastAsiaTheme="minorEastAsia" w:hAnsiTheme="minorHAnsi" w:cstheme="minorBidi"/>
          <w:szCs w:val="22"/>
          <w:lang w:eastAsia="ja-JP"/>
        </w:rPr>
      </w:pPr>
      <w:r w:rsidRPr="00C964D7">
        <w:fldChar w:fldCharType="begin" w:fldLock="1"/>
      </w:r>
      <w:r w:rsidRPr="00C964D7">
        <w:instrText xml:space="preserve"> TOC \o "1-9" </w:instrText>
      </w:r>
      <w:r w:rsidRPr="00C964D7">
        <w:fldChar w:fldCharType="separate"/>
      </w:r>
      <w:r w:rsidRPr="00C964D7">
        <w:t>Foreword</w:t>
      </w:r>
      <w:r w:rsidRPr="00C964D7">
        <w:tab/>
      </w:r>
      <w:r w:rsidRPr="00C964D7">
        <w:fldChar w:fldCharType="begin" w:fldLock="1"/>
      </w:r>
      <w:r w:rsidRPr="00C964D7">
        <w:instrText xml:space="preserve"> PAGEREF _Toc20428250 \h </w:instrText>
      </w:r>
      <w:r w:rsidRPr="00C964D7">
        <w:fldChar w:fldCharType="separate"/>
      </w:r>
      <w:r w:rsidRPr="00C964D7">
        <w:t>6</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1</w:t>
      </w:r>
      <w:r w:rsidRPr="00C964D7">
        <w:rPr>
          <w:rFonts w:asciiTheme="minorHAnsi" w:eastAsiaTheme="minorEastAsia" w:hAnsiTheme="minorHAnsi" w:cstheme="minorBidi"/>
          <w:szCs w:val="22"/>
          <w:lang w:eastAsia="ja-JP"/>
        </w:rPr>
        <w:tab/>
      </w:r>
      <w:r w:rsidRPr="00C964D7">
        <w:t>Scope</w:t>
      </w:r>
      <w:r w:rsidRPr="00C964D7">
        <w:tab/>
      </w:r>
      <w:r w:rsidRPr="00C964D7">
        <w:fldChar w:fldCharType="begin" w:fldLock="1"/>
      </w:r>
      <w:r w:rsidRPr="00C964D7">
        <w:instrText xml:space="preserve"> PAGEREF _Toc20428251 \h </w:instrText>
      </w:r>
      <w:r w:rsidRPr="00C964D7">
        <w:fldChar w:fldCharType="separate"/>
      </w:r>
      <w:r w:rsidRPr="00C964D7">
        <w:t>7</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2</w:t>
      </w:r>
      <w:r w:rsidRPr="00C964D7">
        <w:rPr>
          <w:rFonts w:asciiTheme="minorHAnsi" w:eastAsiaTheme="minorEastAsia" w:hAnsiTheme="minorHAnsi" w:cstheme="minorBidi"/>
          <w:szCs w:val="22"/>
          <w:lang w:eastAsia="ja-JP"/>
        </w:rPr>
        <w:tab/>
      </w:r>
      <w:r w:rsidRPr="00C964D7">
        <w:t>References</w:t>
      </w:r>
      <w:r w:rsidRPr="00C964D7">
        <w:tab/>
      </w:r>
      <w:r w:rsidRPr="00C964D7">
        <w:fldChar w:fldCharType="begin" w:fldLock="1"/>
      </w:r>
      <w:r w:rsidRPr="00C964D7">
        <w:instrText xml:space="preserve"> PAGEREF _Toc20428252 \h </w:instrText>
      </w:r>
      <w:r w:rsidRPr="00C964D7">
        <w:fldChar w:fldCharType="separate"/>
      </w:r>
      <w:r w:rsidRPr="00C964D7">
        <w:t>7</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3</w:t>
      </w:r>
      <w:r w:rsidRPr="00C964D7">
        <w:rPr>
          <w:rFonts w:asciiTheme="minorHAnsi" w:eastAsiaTheme="minorEastAsia" w:hAnsiTheme="minorHAnsi" w:cstheme="minorBidi"/>
          <w:szCs w:val="22"/>
          <w:lang w:eastAsia="ja-JP"/>
        </w:rPr>
        <w:tab/>
      </w:r>
      <w:r w:rsidRPr="00C964D7">
        <w:t>Definitions, symbols and abbreviations</w:t>
      </w:r>
      <w:r w:rsidRPr="00C964D7">
        <w:tab/>
      </w:r>
      <w:r w:rsidRPr="00C964D7">
        <w:fldChar w:fldCharType="begin" w:fldLock="1"/>
      </w:r>
      <w:r w:rsidRPr="00C964D7">
        <w:instrText xml:space="preserve"> PAGEREF _Toc20428253 \h </w:instrText>
      </w:r>
      <w:r w:rsidRPr="00C964D7">
        <w:fldChar w:fldCharType="separate"/>
      </w:r>
      <w:r w:rsidRPr="00C964D7">
        <w:t>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3.1</w:t>
      </w:r>
      <w:r w:rsidRPr="00C964D7">
        <w:rPr>
          <w:rFonts w:asciiTheme="minorHAnsi" w:eastAsiaTheme="minorEastAsia" w:hAnsiTheme="minorHAnsi" w:cstheme="minorBidi"/>
          <w:sz w:val="22"/>
          <w:szCs w:val="22"/>
          <w:lang w:eastAsia="ja-JP"/>
        </w:rPr>
        <w:tab/>
      </w:r>
      <w:r w:rsidRPr="00C964D7">
        <w:t>Definitions</w:t>
      </w:r>
      <w:r w:rsidRPr="00C964D7">
        <w:tab/>
      </w:r>
      <w:r w:rsidRPr="00C964D7">
        <w:fldChar w:fldCharType="begin" w:fldLock="1"/>
      </w:r>
      <w:r w:rsidRPr="00C964D7">
        <w:instrText xml:space="preserve"> PAGEREF _Toc20428254 \h </w:instrText>
      </w:r>
      <w:r w:rsidRPr="00C964D7">
        <w:fldChar w:fldCharType="separate"/>
      </w:r>
      <w:r w:rsidRPr="00C964D7">
        <w:t>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3.</w:t>
      </w:r>
      <w:r w:rsidRPr="00C964D7">
        <w:rPr>
          <w:lang w:eastAsia="ko-KR"/>
        </w:rPr>
        <w:t>2</w:t>
      </w:r>
      <w:r w:rsidRPr="00C964D7">
        <w:rPr>
          <w:rFonts w:asciiTheme="minorHAnsi" w:eastAsiaTheme="minorEastAsia" w:hAnsiTheme="minorHAnsi" w:cstheme="minorBidi"/>
          <w:sz w:val="22"/>
          <w:szCs w:val="22"/>
          <w:lang w:eastAsia="ja-JP"/>
        </w:rPr>
        <w:tab/>
      </w:r>
      <w:r w:rsidRPr="00C964D7">
        <w:t>Abbreviations</w:t>
      </w:r>
      <w:r w:rsidRPr="00C964D7">
        <w:tab/>
      </w:r>
      <w:r w:rsidRPr="00C964D7">
        <w:fldChar w:fldCharType="begin" w:fldLock="1"/>
      </w:r>
      <w:r w:rsidRPr="00C964D7">
        <w:instrText xml:space="preserve"> PAGEREF _Toc20428255 \h </w:instrText>
      </w:r>
      <w:r w:rsidRPr="00C964D7">
        <w:fldChar w:fldCharType="separate"/>
      </w:r>
      <w:r w:rsidRPr="00C964D7">
        <w:t>8</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4</w:t>
      </w:r>
      <w:r w:rsidRPr="00C964D7">
        <w:rPr>
          <w:rFonts w:asciiTheme="minorHAnsi" w:eastAsiaTheme="minorEastAsia" w:hAnsiTheme="minorHAnsi" w:cstheme="minorBidi"/>
          <w:szCs w:val="22"/>
          <w:lang w:eastAsia="ja-JP"/>
        </w:rPr>
        <w:tab/>
      </w:r>
      <w:r w:rsidRPr="00C964D7">
        <w:rPr>
          <w:lang w:eastAsia="ko-KR"/>
        </w:rPr>
        <w:t>General</w:t>
      </w:r>
      <w:r w:rsidRPr="00C964D7">
        <w:tab/>
      </w:r>
      <w:r w:rsidRPr="00C964D7">
        <w:fldChar w:fldCharType="begin" w:fldLock="1"/>
      </w:r>
      <w:r w:rsidRPr="00C964D7">
        <w:instrText xml:space="preserve"> PAGEREF _Toc20428256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4.1</w:t>
      </w:r>
      <w:r w:rsidRPr="00C964D7">
        <w:rPr>
          <w:rFonts w:asciiTheme="minorHAnsi" w:eastAsiaTheme="minorEastAsia" w:hAnsiTheme="minorHAnsi" w:cstheme="minorBidi"/>
          <w:sz w:val="22"/>
          <w:szCs w:val="22"/>
          <w:lang w:eastAsia="ja-JP"/>
        </w:rPr>
        <w:tab/>
      </w:r>
      <w:r w:rsidRPr="00C964D7">
        <w:rPr>
          <w:lang w:eastAsia="ko-KR"/>
        </w:rPr>
        <w:t>Introduction</w:t>
      </w:r>
      <w:r w:rsidRPr="00C964D7">
        <w:tab/>
      </w:r>
      <w:r w:rsidRPr="00C964D7">
        <w:fldChar w:fldCharType="begin" w:fldLock="1"/>
      </w:r>
      <w:r w:rsidRPr="00C964D7">
        <w:instrText xml:space="preserve"> PAGEREF _Toc20428257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4.2</w:t>
      </w:r>
      <w:r w:rsidRPr="00C964D7">
        <w:rPr>
          <w:rFonts w:asciiTheme="minorHAnsi" w:eastAsiaTheme="minorEastAsia" w:hAnsiTheme="minorHAnsi" w:cstheme="minorBidi"/>
          <w:sz w:val="22"/>
          <w:szCs w:val="22"/>
        </w:rPr>
        <w:tab/>
      </w:r>
      <w:r w:rsidRPr="00C964D7">
        <w:rPr>
          <w:lang w:eastAsia="ko-KR"/>
        </w:rPr>
        <w:t>MAC architecture</w:t>
      </w:r>
      <w:r w:rsidRPr="00C964D7">
        <w:tab/>
      </w:r>
      <w:r w:rsidRPr="00C964D7">
        <w:fldChar w:fldCharType="begin" w:fldLock="1"/>
      </w:r>
      <w:r w:rsidRPr="00C964D7">
        <w:instrText xml:space="preserve"> PAGEREF _Toc20428258 \h </w:instrText>
      </w:r>
      <w:r w:rsidRPr="00C964D7">
        <w:fldChar w:fldCharType="separate"/>
      </w:r>
      <w:r w:rsidRPr="00C964D7">
        <w:t>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4.2.1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_Toc20428259 \h </w:instrText>
      </w:r>
      <w:r w:rsidRPr="00C964D7">
        <w:fldChar w:fldCharType="separate"/>
      </w:r>
      <w:r w:rsidRPr="00C964D7">
        <w:t>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4.2.2</w:t>
      </w:r>
      <w:r w:rsidRPr="00C964D7">
        <w:rPr>
          <w:rFonts w:asciiTheme="minorHAnsi" w:eastAsiaTheme="minorEastAsia" w:hAnsiTheme="minorHAnsi" w:cstheme="minorBidi"/>
          <w:sz w:val="22"/>
          <w:szCs w:val="22"/>
        </w:rPr>
        <w:tab/>
      </w:r>
      <w:r w:rsidRPr="00C964D7">
        <w:rPr>
          <w:lang w:eastAsia="ko-KR"/>
        </w:rPr>
        <w:t>MAC Entities</w:t>
      </w:r>
      <w:r w:rsidRPr="00C964D7">
        <w:tab/>
      </w:r>
      <w:r w:rsidRPr="00C964D7">
        <w:fldChar w:fldCharType="begin" w:fldLock="1"/>
      </w:r>
      <w:r w:rsidRPr="00C964D7">
        <w:instrText xml:space="preserve"> PAGEREF _Toc20428260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4.3</w:t>
      </w:r>
      <w:r w:rsidRPr="00C964D7">
        <w:rPr>
          <w:rFonts w:asciiTheme="minorHAnsi" w:eastAsiaTheme="minorEastAsia" w:hAnsiTheme="minorHAnsi" w:cstheme="minorBidi"/>
          <w:sz w:val="22"/>
          <w:szCs w:val="22"/>
        </w:rPr>
        <w:tab/>
      </w:r>
      <w:r w:rsidRPr="00C964D7">
        <w:rPr>
          <w:lang w:eastAsia="ko-KR"/>
        </w:rPr>
        <w:t>Services</w:t>
      </w:r>
      <w:r w:rsidRPr="00C964D7">
        <w:tab/>
      </w:r>
      <w:r w:rsidRPr="00C964D7">
        <w:fldChar w:fldCharType="begin" w:fldLock="1"/>
      </w:r>
      <w:r w:rsidRPr="00C964D7">
        <w:instrText xml:space="preserve"> PAGEREF _Toc20428261 \h </w:instrText>
      </w:r>
      <w:r w:rsidRPr="00C964D7">
        <w:fldChar w:fldCharType="separate"/>
      </w:r>
      <w:r w:rsidRPr="00C964D7">
        <w:t>10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4.3.1</w:t>
      </w:r>
      <w:r w:rsidRPr="00C964D7">
        <w:rPr>
          <w:rFonts w:asciiTheme="minorHAnsi" w:eastAsiaTheme="minorEastAsia" w:hAnsiTheme="minorHAnsi" w:cstheme="minorBidi"/>
          <w:sz w:val="22"/>
          <w:szCs w:val="22"/>
        </w:rPr>
        <w:tab/>
      </w:r>
      <w:r w:rsidRPr="00C964D7">
        <w:rPr>
          <w:lang w:eastAsia="ko-KR"/>
        </w:rPr>
        <w:t>Services provided to upper layers</w:t>
      </w:r>
      <w:r w:rsidRPr="00C964D7">
        <w:tab/>
      </w:r>
      <w:r w:rsidRPr="00C964D7">
        <w:fldChar w:fldCharType="begin" w:fldLock="1"/>
      </w:r>
      <w:r w:rsidRPr="00C964D7">
        <w:instrText xml:space="preserve"> PAGEREF _Toc20428262 \h </w:instrText>
      </w:r>
      <w:r w:rsidRPr="00C964D7">
        <w:fldChar w:fldCharType="separate"/>
      </w:r>
      <w:r w:rsidRPr="00C964D7">
        <w:t>10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4.3.2</w:t>
      </w:r>
      <w:r w:rsidRPr="00C964D7">
        <w:rPr>
          <w:rFonts w:asciiTheme="minorHAnsi" w:eastAsiaTheme="minorEastAsia" w:hAnsiTheme="minorHAnsi" w:cstheme="minorBidi"/>
          <w:sz w:val="22"/>
          <w:szCs w:val="22"/>
        </w:rPr>
        <w:tab/>
      </w:r>
      <w:r w:rsidRPr="00C964D7">
        <w:rPr>
          <w:lang w:eastAsia="ko-KR"/>
        </w:rPr>
        <w:t>Services expected from physical layer</w:t>
      </w:r>
      <w:r w:rsidRPr="00C964D7">
        <w:tab/>
      </w:r>
      <w:r w:rsidRPr="00C964D7">
        <w:fldChar w:fldCharType="begin" w:fldLock="1"/>
      </w:r>
      <w:r w:rsidRPr="00C964D7">
        <w:instrText xml:space="preserve"> PAGEREF _Toc20428263 \h </w:instrText>
      </w:r>
      <w:r w:rsidRPr="00C964D7">
        <w:fldChar w:fldCharType="separate"/>
      </w:r>
      <w:r w:rsidRPr="00C964D7">
        <w:t>11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4.4</w:t>
      </w:r>
      <w:r w:rsidRPr="00C964D7">
        <w:rPr>
          <w:rFonts w:asciiTheme="minorHAnsi" w:eastAsiaTheme="minorEastAsia" w:hAnsiTheme="minorHAnsi" w:cstheme="minorBidi"/>
          <w:sz w:val="22"/>
          <w:szCs w:val="22"/>
        </w:rPr>
        <w:tab/>
      </w:r>
      <w:r w:rsidRPr="00C964D7">
        <w:rPr>
          <w:lang w:eastAsia="ko-KR"/>
        </w:rPr>
        <w:t>Functions</w:t>
      </w:r>
      <w:r w:rsidRPr="00C964D7">
        <w:tab/>
      </w:r>
      <w:r w:rsidRPr="00C964D7">
        <w:fldChar w:fldCharType="begin" w:fldLock="1"/>
      </w:r>
      <w:r w:rsidRPr="00C964D7">
        <w:instrText xml:space="preserve"> PAGEREF _Toc20428264 \h </w:instrText>
      </w:r>
      <w:r w:rsidRPr="00C964D7">
        <w:fldChar w:fldCharType="separate"/>
      </w:r>
      <w:r w:rsidRPr="00C964D7">
        <w:t>11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4.5</w:t>
      </w:r>
      <w:r w:rsidRPr="00C964D7">
        <w:rPr>
          <w:rFonts w:asciiTheme="minorHAnsi" w:eastAsiaTheme="minorEastAsia" w:hAnsiTheme="minorHAnsi" w:cstheme="minorBidi"/>
          <w:sz w:val="22"/>
          <w:szCs w:val="22"/>
        </w:rPr>
        <w:tab/>
      </w:r>
      <w:r w:rsidRPr="00C964D7">
        <w:rPr>
          <w:lang w:eastAsia="ko-KR"/>
        </w:rPr>
        <w:t>Channel structure</w:t>
      </w:r>
      <w:r w:rsidRPr="00C964D7">
        <w:tab/>
      </w:r>
      <w:r w:rsidRPr="00C964D7">
        <w:fldChar w:fldCharType="begin" w:fldLock="1"/>
      </w:r>
      <w:r w:rsidRPr="00C964D7">
        <w:instrText xml:space="preserve"> PAGEREF _Toc20428265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_Toc20428266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4.5.2</w:t>
      </w:r>
      <w:r w:rsidRPr="00C964D7">
        <w:rPr>
          <w:rFonts w:asciiTheme="minorHAnsi" w:eastAsiaTheme="minorEastAsia" w:hAnsiTheme="minorHAnsi" w:cstheme="minorBidi"/>
          <w:sz w:val="22"/>
          <w:szCs w:val="22"/>
        </w:rPr>
        <w:tab/>
      </w:r>
      <w:r w:rsidRPr="00C964D7">
        <w:rPr>
          <w:lang w:eastAsia="ko-KR"/>
        </w:rPr>
        <w:t>Transport Channels</w:t>
      </w:r>
      <w:r w:rsidRPr="00C964D7">
        <w:tab/>
      </w:r>
      <w:r w:rsidRPr="00C964D7">
        <w:fldChar w:fldCharType="begin" w:fldLock="1"/>
      </w:r>
      <w:r w:rsidRPr="00C964D7">
        <w:instrText xml:space="preserve"> PAGEREF _Toc20428267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4.5.3</w:t>
      </w:r>
      <w:r w:rsidRPr="00C964D7">
        <w:rPr>
          <w:rFonts w:asciiTheme="minorHAnsi" w:eastAsiaTheme="minorEastAsia" w:hAnsiTheme="minorHAnsi" w:cstheme="minorBidi"/>
          <w:sz w:val="22"/>
          <w:szCs w:val="22"/>
        </w:rPr>
        <w:tab/>
      </w:r>
      <w:r w:rsidRPr="00C964D7">
        <w:rPr>
          <w:lang w:eastAsia="ko-KR"/>
        </w:rPr>
        <w:t>Logical Channels</w:t>
      </w:r>
      <w:r w:rsidRPr="00C964D7">
        <w:tab/>
      </w:r>
      <w:r w:rsidRPr="00C964D7">
        <w:fldChar w:fldCharType="begin" w:fldLock="1"/>
      </w:r>
      <w:r w:rsidRPr="00C964D7">
        <w:instrText xml:space="preserve"> PAGEREF _Toc20428268 \h </w:instrText>
      </w:r>
      <w:r w:rsidRPr="00C964D7">
        <w:fldChar w:fldCharType="separate"/>
      </w:r>
      <w:r w:rsidRPr="00C964D7">
        <w:t>12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4.5.4</w:t>
      </w:r>
      <w:r w:rsidRPr="00C964D7">
        <w:rPr>
          <w:rFonts w:asciiTheme="minorHAnsi" w:eastAsiaTheme="minorEastAsia" w:hAnsiTheme="minorHAnsi" w:cstheme="minorBidi"/>
          <w:sz w:val="22"/>
          <w:szCs w:val="22"/>
        </w:rPr>
        <w:tab/>
      </w:r>
      <w:r w:rsidRPr="00C964D7">
        <w:rPr>
          <w:lang w:eastAsia="ko-KR"/>
        </w:rPr>
        <w:t>Mapping of Transport Channels to Logical Channels</w:t>
      </w:r>
      <w:r w:rsidRPr="00C964D7">
        <w:tab/>
      </w:r>
      <w:r w:rsidRPr="00C964D7">
        <w:fldChar w:fldCharType="begin" w:fldLock="1"/>
      </w:r>
      <w:r w:rsidRPr="00C964D7">
        <w:instrText xml:space="preserve"> PAGEREF _Toc20428269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_Toc20428270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4.5.4.2</w:t>
      </w:r>
      <w:r w:rsidRPr="00C964D7">
        <w:rPr>
          <w:rFonts w:asciiTheme="minorHAnsi" w:eastAsiaTheme="minorEastAsia" w:hAnsiTheme="minorHAnsi" w:cstheme="minorBidi"/>
          <w:sz w:val="22"/>
          <w:szCs w:val="22"/>
        </w:rPr>
        <w:tab/>
      </w:r>
      <w:r w:rsidRPr="00C964D7">
        <w:rPr>
          <w:lang w:eastAsia="ko-KR"/>
        </w:rPr>
        <w:t>Uplink mapping</w:t>
      </w:r>
      <w:r w:rsidRPr="00C964D7">
        <w:tab/>
      </w:r>
      <w:r w:rsidRPr="00C964D7">
        <w:fldChar w:fldCharType="begin" w:fldLock="1"/>
      </w:r>
      <w:r w:rsidRPr="00C964D7">
        <w:instrText xml:space="preserve"> PAGEREF _Toc20428271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4.5.4.3</w:t>
      </w:r>
      <w:r w:rsidRPr="00C964D7">
        <w:rPr>
          <w:rFonts w:asciiTheme="minorHAnsi" w:eastAsiaTheme="minorEastAsia" w:hAnsiTheme="minorHAnsi" w:cstheme="minorBidi"/>
          <w:sz w:val="22"/>
          <w:szCs w:val="22"/>
        </w:rPr>
        <w:tab/>
      </w:r>
      <w:r w:rsidRPr="00C964D7">
        <w:rPr>
          <w:lang w:eastAsia="ko-KR"/>
        </w:rPr>
        <w:t>Downlink mapping</w:t>
      </w:r>
      <w:r w:rsidRPr="00C964D7">
        <w:tab/>
      </w:r>
      <w:r w:rsidRPr="00C964D7">
        <w:fldChar w:fldCharType="begin" w:fldLock="1"/>
      </w:r>
      <w:r w:rsidRPr="00C964D7">
        <w:instrText xml:space="preserve"> PAGEREF _Toc20428272 \h </w:instrText>
      </w:r>
      <w:r w:rsidRPr="00C964D7">
        <w:fldChar w:fldCharType="separate"/>
      </w:r>
      <w:r w:rsidRPr="00C964D7">
        <w:t>12</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5</w:t>
      </w:r>
      <w:r w:rsidRPr="00C964D7">
        <w:rPr>
          <w:rFonts w:asciiTheme="minorHAnsi" w:eastAsiaTheme="minorEastAsia" w:hAnsiTheme="minorHAnsi" w:cstheme="minorBidi"/>
          <w:szCs w:val="22"/>
        </w:rPr>
        <w:tab/>
      </w:r>
      <w:r w:rsidRPr="00C964D7">
        <w:rPr>
          <w:lang w:eastAsia="ko-KR"/>
        </w:rPr>
        <w:t>MAC procedures</w:t>
      </w:r>
      <w:r w:rsidRPr="00C964D7">
        <w:tab/>
      </w:r>
      <w:r w:rsidRPr="00C964D7">
        <w:fldChar w:fldCharType="begin" w:fldLock="1"/>
      </w:r>
      <w:r w:rsidRPr="00C964D7">
        <w:instrText xml:space="preserve"> PAGEREF _Toc20428273 \h </w:instrText>
      </w:r>
      <w:r w:rsidRPr="00C964D7">
        <w:fldChar w:fldCharType="separate"/>
      </w:r>
      <w:r w:rsidRPr="00C964D7">
        <w:t>13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w:t>
      </w:r>
      <w:r w:rsidRPr="00C964D7">
        <w:rPr>
          <w:rFonts w:asciiTheme="minorHAnsi" w:eastAsiaTheme="minorEastAsia" w:hAnsiTheme="minorHAnsi" w:cstheme="minorBidi"/>
          <w:sz w:val="22"/>
          <w:szCs w:val="22"/>
        </w:rPr>
        <w:tab/>
      </w:r>
      <w:r w:rsidRPr="00C964D7">
        <w:rPr>
          <w:lang w:eastAsia="ko-KR"/>
        </w:rPr>
        <w:t>Random Access procedure</w:t>
      </w:r>
      <w:r w:rsidRPr="00C964D7">
        <w:tab/>
      </w:r>
      <w:r w:rsidRPr="00C964D7">
        <w:fldChar w:fldCharType="begin" w:fldLock="1"/>
      </w:r>
      <w:r w:rsidRPr="00C964D7">
        <w:instrText xml:space="preserve"> PAGEREF _Toc20428274 \h </w:instrText>
      </w:r>
      <w:r w:rsidRPr="00C964D7">
        <w:fldChar w:fldCharType="separate"/>
      </w:r>
      <w:r w:rsidRPr="00C964D7">
        <w:t>13</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5.1.1</w:t>
      </w:r>
      <w:r w:rsidRPr="00C964D7">
        <w:rPr>
          <w:rFonts w:asciiTheme="minorHAnsi" w:eastAsiaTheme="minorEastAsia" w:hAnsiTheme="minorHAnsi" w:cstheme="minorBidi"/>
          <w:sz w:val="22"/>
          <w:szCs w:val="22"/>
        </w:rPr>
        <w:tab/>
      </w:r>
      <w:r w:rsidRPr="00C964D7">
        <w:rPr>
          <w:lang w:eastAsia="ko-KR"/>
        </w:rPr>
        <w:t>Random Access procedure initialization</w:t>
      </w:r>
      <w:r w:rsidRPr="00C964D7">
        <w:tab/>
      </w:r>
      <w:r w:rsidRPr="00C964D7">
        <w:fldChar w:fldCharType="begin" w:fldLock="1"/>
      </w:r>
      <w:r w:rsidRPr="00C964D7">
        <w:instrText xml:space="preserve"> PAGEREF _Toc20428275 \h </w:instrText>
      </w:r>
      <w:r w:rsidRPr="00C964D7">
        <w:fldChar w:fldCharType="separate"/>
      </w:r>
      <w:r w:rsidRPr="00C964D7">
        <w:t>13</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5.1.2</w:t>
      </w:r>
      <w:r w:rsidRPr="00C964D7">
        <w:rPr>
          <w:rFonts w:asciiTheme="minorHAnsi" w:eastAsiaTheme="minorEastAsia" w:hAnsiTheme="minorHAnsi" w:cstheme="minorBidi"/>
          <w:sz w:val="22"/>
          <w:szCs w:val="22"/>
        </w:rPr>
        <w:tab/>
      </w:r>
      <w:r w:rsidRPr="00C964D7">
        <w:rPr>
          <w:lang w:eastAsia="ko-KR"/>
        </w:rPr>
        <w:t>Random Access Resource selection</w:t>
      </w:r>
      <w:r w:rsidRPr="00C964D7">
        <w:tab/>
      </w:r>
      <w:r w:rsidRPr="00C964D7">
        <w:fldChar w:fldCharType="begin" w:fldLock="1"/>
      </w:r>
      <w:r w:rsidRPr="00C964D7">
        <w:instrText xml:space="preserve"> PAGEREF _Toc20428276 \h </w:instrText>
      </w:r>
      <w:r w:rsidRPr="00C964D7">
        <w:fldChar w:fldCharType="separate"/>
      </w:r>
      <w:r w:rsidRPr="00C964D7">
        <w:t>16</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5.1.3</w:t>
      </w:r>
      <w:r w:rsidRPr="00C964D7">
        <w:rPr>
          <w:rFonts w:asciiTheme="minorHAnsi" w:eastAsiaTheme="minorEastAsia" w:hAnsiTheme="minorHAnsi" w:cstheme="minorBidi"/>
          <w:sz w:val="22"/>
          <w:szCs w:val="22"/>
        </w:rPr>
        <w:tab/>
      </w:r>
      <w:r w:rsidRPr="00C964D7">
        <w:rPr>
          <w:lang w:eastAsia="ko-KR"/>
        </w:rPr>
        <w:t>Random Access Preamble transmission</w:t>
      </w:r>
      <w:r w:rsidRPr="00C964D7">
        <w:tab/>
      </w:r>
      <w:r w:rsidRPr="00C964D7">
        <w:fldChar w:fldCharType="begin" w:fldLock="1"/>
      </w:r>
      <w:r w:rsidRPr="00C964D7">
        <w:instrText xml:space="preserve"> PAGEREF _Toc20428277 \h </w:instrText>
      </w:r>
      <w:r w:rsidRPr="00C964D7">
        <w:fldChar w:fldCharType="separate"/>
      </w:r>
      <w:r w:rsidRPr="00C964D7">
        <w:t>18</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5.1.4</w:t>
      </w:r>
      <w:r w:rsidRPr="00C964D7">
        <w:rPr>
          <w:rFonts w:asciiTheme="minorHAnsi" w:eastAsiaTheme="minorEastAsia" w:hAnsiTheme="minorHAnsi" w:cstheme="minorBidi"/>
          <w:sz w:val="22"/>
          <w:szCs w:val="22"/>
        </w:rPr>
        <w:tab/>
      </w:r>
      <w:r w:rsidRPr="00C964D7">
        <w:rPr>
          <w:lang w:eastAsia="ko-KR"/>
        </w:rPr>
        <w:t>Random Access Response reception</w:t>
      </w:r>
      <w:r w:rsidRPr="00C964D7">
        <w:tab/>
      </w:r>
      <w:r w:rsidRPr="00C964D7">
        <w:fldChar w:fldCharType="begin" w:fldLock="1"/>
      </w:r>
      <w:r w:rsidRPr="00C964D7">
        <w:instrText xml:space="preserve"> PAGEREF _Toc20428278 \h </w:instrText>
      </w:r>
      <w:r w:rsidRPr="00C964D7">
        <w:fldChar w:fldCharType="separate"/>
      </w:r>
      <w:r w:rsidRPr="00C964D7">
        <w:t>19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5.1.5</w:t>
      </w:r>
      <w:r w:rsidRPr="00C964D7">
        <w:rPr>
          <w:rFonts w:asciiTheme="minorHAnsi" w:eastAsiaTheme="minorEastAsia" w:hAnsiTheme="minorHAnsi" w:cstheme="minorBidi"/>
          <w:sz w:val="22"/>
          <w:szCs w:val="22"/>
        </w:rPr>
        <w:tab/>
      </w:r>
      <w:r w:rsidRPr="00C964D7">
        <w:rPr>
          <w:lang w:eastAsia="ko-KR"/>
        </w:rPr>
        <w:t>Contention Resolution</w:t>
      </w:r>
      <w:r w:rsidRPr="00C964D7">
        <w:tab/>
      </w:r>
      <w:r w:rsidRPr="00C964D7">
        <w:fldChar w:fldCharType="begin" w:fldLock="1"/>
      </w:r>
      <w:r w:rsidRPr="00C964D7">
        <w:instrText xml:space="preserve"> PAGEREF _Toc20428279 \h </w:instrText>
      </w:r>
      <w:r w:rsidRPr="00C964D7">
        <w:fldChar w:fldCharType="separate"/>
      </w:r>
      <w:r w:rsidRPr="00C964D7">
        <w:t>21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5.1.6</w:t>
      </w:r>
      <w:r w:rsidRPr="00C964D7">
        <w:rPr>
          <w:rFonts w:asciiTheme="minorHAnsi" w:eastAsiaTheme="minorEastAsia" w:hAnsiTheme="minorHAnsi" w:cstheme="minorBidi"/>
          <w:sz w:val="22"/>
          <w:szCs w:val="22"/>
        </w:rPr>
        <w:tab/>
      </w:r>
      <w:r w:rsidRPr="00C964D7">
        <w:rPr>
          <w:lang w:eastAsia="ko-KR"/>
        </w:rPr>
        <w:t>Completion of the Random Access procedure</w:t>
      </w:r>
      <w:r w:rsidRPr="00C964D7">
        <w:tab/>
      </w:r>
      <w:r w:rsidRPr="00C964D7">
        <w:fldChar w:fldCharType="begin" w:fldLock="1"/>
      </w:r>
      <w:r w:rsidRPr="00C964D7">
        <w:instrText xml:space="preserve"> PAGEREF _Toc20428280 \h </w:instrText>
      </w:r>
      <w:r w:rsidRPr="00C964D7">
        <w:fldChar w:fldCharType="separate"/>
      </w:r>
      <w:r w:rsidRPr="00C964D7">
        <w:t>22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5.2</w:t>
      </w:r>
      <w:r w:rsidRPr="00C964D7">
        <w:rPr>
          <w:rFonts w:asciiTheme="minorHAnsi" w:eastAsiaTheme="minorEastAsia" w:hAnsiTheme="minorHAnsi" w:cstheme="minorBidi"/>
          <w:sz w:val="22"/>
          <w:szCs w:val="22"/>
        </w:rPr>
        <w:tab/>
      </w:r>
      <w:r w:rsidRPr="00C964D7">
        <w:rPr>
          <w:lang w:eastAsia="ko-KR"/>
        </w:rPr>
        <w:t>Maintenance of Uplink Time Alignment</w:t>
      </w:r>
      <w:r w:rsidRPr="00C964D7">
        <w:tab/>
      </w:r>
      <w:r w:rsidRPr="00C964D7">
        <w:fldChar w:fldCharType="begin" w:fldLock="1"/>
      </w:r>
      <w:r w:rsidRPr="00C964D7">
        <w:instrText xml:space="preserve"> PAGEREF _Toc20428281 \h </w:instrText>
      </w:r>
      <w:r w:rsidRPr="00C964D7">
        <w:fldChar w:fldCharType="separate"/>
      </w:r>
      <w:r w:rsidRPr="00C964D7">
        <w:t>22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5.3</w:t>
      </w:r>
      <w:r w:rsidRPr="00C964D7">
        <w:rPr>
          <w:rFonts w:asciiTheme="minorHAnsi" w:eastAsiaTheme="minorEastAsia" w:hAnsiTheme="minorHAnsi" w:cstheme="minorBidi"/>
          <w:sz w:val="22"/>
          <w:szCs w:val="22"/>
        </w:rPr>
        <w:tab/>
      </w:r>
      <w:r w:rsidRPr="00C964D7">
        <w:rPr>
          <w:lang w:eastAsia="ko-KR"/>
        </w:rPr>
        <w:t>DL-SCH data transfer</w:t>
      </w:r>
      <w:r w:rsidRPr="00C964D7">
        <w:tab/>
      </w:r>
      <w:r w:rsidRPr="00C964D7">
        <w:fldChar w:fldCharType="begin" w:fldLock="1"/>
      </w:r>
      <w:r w:rsidRPr="00C964D7">
        <w:instrText xml:space="preserve"> PAGEREF _Toc20428282 \h </w:instrText>
      </w:r>
      <w:r w:rsidRPr="00C964D7">
        <w:fldChar w:fldCharType="separate"/>
      </w:r>
      <w:r w:rsidRPr="00C964D7">
        <w:t>24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5.3.1</w:t>
      </w:r>
      <w:r w:rsidRPr="00C964D7">
        <w:rPr>
          <w:rFonts w:asciiTheme="minorHAnsi" w:eastAsiaTheme="minorEastAsia" w:hAnsiTheme="minorHAnsi" w:cstheme="minorBidi"/>
          <w:sz w:val="22"/>
          <w:szCs w:val="22"/>
        </w:rPr>
        <w:tab/>
      </w:r>
      <w:r w:rsidRPr="00C964D7">
        <w:rPr>
          <w:lang w:eastAsia="ko-KR"/>
        </w:rPr>
        <w:t>DL Assignment reception</w:t>
      </w:r>
      <w:r w:rsidRPr="00C964D7">
        <w:tab/>
      </w:r>
      <w:r w:rsidRPr="00C964D7">
        <w:fldChar w:fldCharType="begin" w:fldLock="1"/>
      </w:r>
      <w:r w:rsidRPr="00C964D7">
        <w:instrText xml:space="preserve"> PAGEREF _Toc20428283 \h </w:instrText>
      </w:r>
      <w:r w:rsidRPr="00C964D7">
        <w:fldChar w:fldCharType="separate"/>
      </w:r>
      <w:r w:rsidRPr="00C964D7">
        <w:t>24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5.3.2</w:t>
      </w:r>
      <w:r w:rsidRPr="00C964D7">
        <w:rPr>
          <w:rFonts w:asciiTheme="minorHAnsi" w:eastAsiaTheme="minorEastAsia" w:hAnsiTheme="minorHAnsi" w:cstheme="minorBidi"/>
          <w:sz w:val="22"/>
          <w:szCs w:val="22"/>
        </w:rPr>
        <w:tab/>
      </w:r>
      <w:r w:rsidRPr="00C964D7">
        <w:rPr>
          <w:lang w:eastAsia="ko-KR"/>
        </w:rPr>
        <w:t>HARQ operation</w:t>
      </w:r>
      <w:r w:rsidRPr="00C964D7">
        <w:tab/>
      </w:r>
      <w:r w:rsidRPr="00C964D7">
        <w:fldChar w:fldCharType="begin" w:fldLock="1"/>
      </w:r>
      <w:r w:rsidRPr="00C964D7">
        <w:instrText xml:space="preserve"> PAGEREF _Toc20428284 \h </w:instrText>
      </w:r>
      <w:r w:rsidRPr="00C964D7">
        <w:fldChar w:fldCharType="separate"/>
      </w:r>
      <w:r w:rsidRPr="00C964D7">
        <w:t>25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5.3.2.1</w:t>
      </w:r>
      <w:r w:rsidRPr="00C964D7">
        <w:rPr>
          <w:rFonts w:asciiTheme="minorHAnsi" w:eastAsiaTheme="minorEastAsia" w:hAnsiTheme="minorHAnsi" w:cstheme="minorBidi"/>
          <w:sz w:val="22"/>
          <w:szCs w:val="22"/>
        </w:rPr>
        <w:tab/>
      </w:r>
      <w:r w:rsidRPr="00C964D7">
        <w:rPr>
          <w:lang w:eastAsia="ko-KR"/>
        </w:rPr>
        <w:t>HARQ Entity</w:t>
      </w:r>
      <w:r w:rsidRPr="00C964D7">
        <w:tab/>
      </w:r>
      <w:r w:rsidRPr="00C964D7">
        <w:fldChar w:fldCharType="begin" w:fldLock="1"/>
      </w:r>
      <w:r w:rsidRPr="00C964D7">
        <w:instrText xml:space="preserve"> PAGEREF _Toc20428285 \h </w:instrText>
      </w:r>
      <w:r w:rsidRPr="00C964D7">
        <w:fldChar w:fldCharType="separate"/>
      </w:r>
      <w:r w:rsidRPr="00C964D7">
        <w:t>25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5.3.2.2</w:t>
      </w:r>
      <w:r w:rsidRPr="00C964D7">
        <w:rPr>
          <w:rFonts w:asciiTheme="minorHAnsi" w:eastAsiaTheme="minorEastAsia" w:hAnsiTheme="minorHAnsi" w:cstheme="minorBidi"/>
          <w:sz w:val="22"/>
          <w:szCs w:val="22"/>
        </w:rPr>
        <w:tab/>
      </w:r>
      <w:r w:rsidRPr="00C964D7">
        <w:rPr>
          <w:lang w:eastAsia="ko-KR"/>
        </w:rPr>
        <w:t>HARQ process</w:t>
      </w:r>
      <w:r w:rsidRPr="00C964D7">
        <w:tab/>
      </w:r>
      <w:r w:rsidRPr="00C964D7">
        <w:fldChar w:fldCharType="begin" w:fldLock="1"/>
      </w:r>
      <w:r w:rsidRPr="00C964D7">
        <w:instrText xml:space="preserve"> PAGEREF _Toc20428286 \h </w:instrText>
      </w:r>
      <w:r w:rsidRPr="00C964D7">
        <w:fldChar w:fldCharType="separate"/>
      </w:r>
      <w:r w:rsidRPr="00C964D7">
        <w:t>25</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5.3.3</w:t>
      </w:r>
      <w:r w:rsidRPr="00C964D7">
        <w:rPr>
          <w:rFonts w:asciiTheme="minorHAnsi" w:eastAsiaTheme="minorEastAsia" w:hAnsiTheme="minorHAnsi" w:cstheme="minorBidi"/>
          <w:sz w:val="22"/>
          <w:szCs w:val="22"/>
        </w:rPr>
        <w:tab/>
      </w:r>
      <w:r w:rsidRPr="00C964D7">
        <w:rPr>
          <w:lang w:eastAsia="ko-KR"/>
        </w:rPr>
        <w:t>Disassembly and demultiplexing</w:t>
      </w:r>
      <w:r w:rsidRPr="00C964D7">
        <w:tab/>
      </w:r>
      <w:r w:rsidRPr="00C964D7">
        <w:fldChar w:fldCharType="begin" w:fldLock="1"/>
      </w:r>
      <w:r w:rsidRPr="00C964D7">
        <w:instrText xml:space="preserve"> PAGEREF _Toc20428287 \h </w:instrText>
      </w:r>
      <w:r w:rsidRPr="00C964D7">
        <w:fldChar w:fldCharType="separate"/>
      </w:r>
      <w:r w:rsidRPr="00C964D7">
        <w:t>26</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5.4</w:t>
      </w:r>
      <w:r w:rsidRPr="00C964D7">
        <w:rPr>
          <w:rFonts w:asciiTheme="minorHAnsi" w:eastAsiaTheme="minorEastAsia" w:hAnsiTheme="minorHAnsi" w:cstheme="minorBidi"/>
          <w:sz w:val="22"/>
          <w:szCs w:val="22"/>
        </w:rPr>
        <w:tab/>
      </w:r>
      <w:r w:rsidRPr="00C964D7">
        <w:rPr>
          <w:lang w:eastAsia="ko-KR"/>
        </w:rPr>
        <w:t>UL-SCH data transfer</w:t>
      </w:r>
      <w:r w:rsidRPr="00C964D7">
        <w:tab/>
      </w:r>
      <w:r w:rsidRPr="00C964D7">
        <w:fldChar w:fldCharType="begin" w:fldLock="1"/>
      </w:r>
      <w:r w:rsidRPr="00C964D7">
        <w:instrText xml:space="preserve"> PAGEREF _Toc20428288 \h </w:instrText>
      </w:r>
      <w:r w:rsidRPr="00C964D7">
        <w:fldChar w:fldCharType="separate"/>
      </w:r>
      <w:r w:rsidRPr="00C964D7">
        <w:t>27</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5.4.1</w:t>
      </w:r>
      <w:r w:rsidRPr="00C964D7">
        <w:rPr>
          <w:rFonts w:asciiTheme="minorHAnsi" w:eastAsiaTheme="minorEastAsia" w:hAnsiTheme="minorHAnsi" w:cstheme="minorBidi"/>
          <w:sz w:val="22"/>
          <w:szCs w:val="22"/>
        </w:rPr>
        <w:tab/>
      </w:r>
      <w:r w:rsidRPr="00C964D7">
        <w:rPr>
          <w:lang w:eastAsia="ko-KR"/>
        </w:rPr>
        <w:t>UL Grant reception</w:t>
      </w:r>
      <w:r w:rsidRPr="00C964D7">
        <w:tab/>
      </w:r>
      <w:r w:rsidRPr="00C964D7">
        <w:fldChar w:fldCharType="begin" w:fldLock="1"/>
      </w:r>
      <w:r w:rsidRPr="00C964D7">
        <w:instrText xml:space="preserve"> PAGEREF _Toc20428289 \h </w:instrText>
      </w:r>
      <w:r w:rsidRPr="00C964D7">
        <w:fldChar w:fldCharType="separate"/>
      </w:r>
      <w:r w:rsidRPr="00C964D7">
        <w:t>27</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5.4.2</w:t>
      </w:r>
      <w:r w:rsidRPr="00C964D7">
        <w:rPr>
          <w:rFonts w:asciiTheme="minorHAnsi" w:eastAsiaTheme="minorEastAsia" w:hAnsiTheme="minorHAnsi" w:cstheme="minorBidi"/>
          <w:sz w:val="22"/>
          <w:szCs w:val="22"/>
        </w:rPr>
        <w:tab/>
      </w:r>
      <w:r w:rsidRPr="00C964D7">
        <w:rPr>
          <w:lang w:eastAsia="ko-KR"/>
        </w:rPr>
        <w:t>HARQ operation</w:t>
      </w:r>
      <w:r w:rsidRPr="00C964D7">
        <w:tab/>
      </w:r>
      <w:r w:rsidRPr="00C964D7">
        <w:fldChar w:fldCharType="begin" w:fldLock="1"/>
      </w:r>
      <w:r w:rsidRPr="00C964D7">
        <w:instrText xml:space="preserve"> PAGEREF _Toc20428290 \h </w:instrText>
      </w:r>
      <w:r w:rsidRPr="00C964D7">
        <w:fldChar w:fldCharType="separate"/>
      </w:r>
      <w:r w:rsidRPr="00C964D7">
        <w:t>28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5.4.2.1</w:t>
      </w:r>
      <w:r w:rsidRPr="00C964D7">
        <w:rPr>
          <w:rFonts w:asciiTheme="minorHAnsi" w:eastAsiaTheme="minorEastAsia" w:hAnsiTheme="minorHAnsi" w:cstheme="minorBidi"/>
          <w:sz w:val="22"/>
          <w:szCs w:val="22"/>
        </w:rPr>
        <w:tab/>
      </w:r>
      <w:r w:rsidRPr="00C964D7">
        <w:rPr>
          <w:lang w:eastAsia="ko-KR"/>
        </w:rPr>
        <w:t>HARQ Entity</w:t>
      </w:r>
      <w:r w:rsidRPr="00C964D7">
        <w:tab/>
      </w:r>
      <w:r w:rsidRPr="00C964D7">
        <w:fldChar w:fldCharType="begin" w:fldLock="1"/>
      </w:r>
      <w:r w:rsidRPr="00C964D7">
        <w:instrText xml:space="preserve"> PAGEREF _Toc20428291 \h </w:instrText>
      </w:r>
      <w:r w:rsidRPr="00C964D7">
        <w:fldChar w:fldCharType="separate"/>
      </w:r>
      <w:r w:rsidRPr="00C964D7">
        <w:t>28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5.4.2.2</w:t>
      </w:r>
      <w:r w:rsidRPr="00C964D7">
        <w:rPr>
          <w:rFonts w:asciiTheme="minorHAnsi" w:eastAsiaTheme="minorEastAsia" w:hAnsiTheme="minorHAnsi" w:cstheme="minorBidi"/>
          <w:sz w:val="22"/>
          <w:szCs w:val="22"/>
        </w:rPr>
        <w:tab/>
      </w:r>
      <w:r w:rsidRPr="00C964D7">
        <w:rPr>
          <w:lang w:eastAsia="ko-KR"/>
        </w:rPr>
        <w:t>HARQ process</w:t>
      </w:r>
      <w:r w:rsidRPr="00C964D7">
        <w:tab/>
      </w:r>
      <w:r w:rsidRPr="00C964D7">
        <w:fldChar w:fldCharType="begin" w:fldLock="1"/>
      </w:r>
      <w:r w:rsidRPr="00C964D7">
        <w:instrText xml:space="preserve"> PAGEREF _Toc20428292 \h </w:instrText>
      </w:r>
      <w:r w:rsidRPr="00C964D7">
        <w:fldChar w:fldCharType="separate"/>
      </w:r>
      <w:r w:rsidRPr="00C964D7">
        <w:t>30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5.4.3</w:t>
      </w:r>
      <w:r w:rsidRPr="00C964D7">
        <w:rPr>
          <w:rFonts w:asciiTheme="minorHAnsi" w:eastAsiaTheme="minorEastAsia" w:hAnsiTheme="minorHAnsi" w:cstheme="minorBidi"/>
          <w:sz w:val="22"/>
          <w:szCs w:val="22"/>
        </w:rPr>
        <w:tab/>
      </w:r>
      <w:r w:rsidRPr="00C964D7">
        <w:rPr>
          <w:lang w:eastAsia="ko-KR"/>
        </w:rPr>
        <w:t>Multiplexing and assembly</w:t>
      </w:r>
      <w:r w:rsidRPr="00C964D7">
        <w:tab/>
      </w:r>
      <w:r w:rsidRPr="00C964D7">
        <w:fldChar w:fldCharType="begin" w:fldLock="1"/>
      </w:r>
      <w:r w:rsidRPr="00C964D7">
        <w:instrText xml:space="preserve"> PAGEREF _Toc20428293 \h </w:instrText>
      </w:r>
      <w:r w:rsidRPr="00C964D7">
        <w:fldChar w:fldCharType="separate"/>
      </w:r>
      <w:r w:rsidRPr="00C964D7">
        <w:t>30</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5.4.3.1</w:t>
      </w:r>
      <w:r w:rsidRPr="00C964D7">
        <w:rPr>
          <w:rFonts w:asciiTheme="minorHAnsi" w:eastAsiaTheme="minorEastAsia" w:hAnsiTheme="minorHAnsi" w:cstheme="minorBidi"/>
          <w:sz w:val="22"/>
          <w:szCs w:val="22"/>
        </w:rPr>
        <w:tab/>
      </w:r>
      <w:r w:rsidRPr="00C964D7">
        <w:rPr>
          <w:lang w:eastAsia="ko-KR"/>
        </w:rPr>
        <w:t>Logical Channel Prioritization</w:t>
      </w:r>
      <w:r w:rsidRPr="00C964D7">
        <w:tab/>
      </w:r>
      <w:r w:rsidRPr="00C964D7">
        <w:fldChar w:fldCharType="begin" w:fldLock="1"/>
      </w:r>
      <w:r w:rsidRPr="00C964D7">
        <w:instrText xml:space="preserve"> PAGEREF _Toc20428294 \h </w:instrText>
      </w:r>
      <w:r w:rsidRPr="00C964D7">
        <w:fldChar w:fldCharType="separate"/>
      </w:r>
      <w:r w:rsidRPr="00C964D7">
        <w:t>30</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_Toc20428295 \h </w:instrText>
      </w:r>
      <w:r w:rsidRPr="00C964D7">
        <w:fldChar w:fldCharType="separate"/>
      </w:r>
      <w:r w:rsidRPr="00C964D7">
        <w:t>30</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5.4.3.1.2</w:t>
      </w:r>
      <w:r w:rsidRPr="00C964D7">
        <w:rPr>
          <w:rFonts w:asciiTheme="minorHAnsi" w:eastAsiaTheme="minorEastAsia" w:hAnsiTheme="minorHAnsi" w:cstheme="minorBidi"/>
          <w:sz w:val="22"/>
          <w:szCs w:val="22"/>
        </w:rPr>
        <w:tab/>
      </w:r>
      <w:r w:rsidRPr="00C964D7">
        <w:rPr>
          <w:lang w:eastAsia="ko-KR"/>
        </w:rPr>
        <w:t>Selection of logical channels</w:t>
      </w:r>
      <w:r w:rsidRPr="00C964D7">
        <w:tab/>
      </w:r>
      <w:r w:rsidRPr="00C964D7">
        <w:fldChar w:fldCharType="begin" w:fldLock="1"/>
      </w:r>
      <w:r w:rsidRPr="00C964D7">
        <w:instrText xml:space="preserve"> PAGEREF _Toc20428296 \h </w:instrText>
      </w:r>
      <w:r w:rsidRPr="00C964D7">
        <w:fldChar w:fldCharType="separate"/>
      </w:r>
      <w:r w:rsidRPr="00C964D7">
        <w:t>31</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5.4.3.1.3</w:t>
      </w:r>
      <w:r w:rsidRPr="00C964D7">
        <w:rPr>
          <w:rFonts w:asciiTheme="minorHAnsi" w:eastAsiaTheme="minorEastAsia" w:hAnsiTheme="minorHAnsi" w:cstheme="minorBidi"/>
          <w:sz w:val="22"/>
          <w:szCs w:val="22"/>
        </w:rPr>
        <w:tab/>
      </w:r>
      <w:r w:rsidRPr="00C964D7">
        <w:rPr>
          <w:lang w:eastAsia="ko-KR"/>
        </w:rPr>
        <w:t>Allocation of resources</w:t>
      </w:r>
      <w:r w:rsidRPr="00C964D7">
        <w:tab/>
      </w:r>
      <w:r w:rsidRPr="00C964D7">
        <w:fldChar w:fldCharType="begin" w:fldLock="1"/>
      </w:r>
      <w:r w:rsidRPr="00C964D7">
        <w:instrText xml:space="preserve"> PAGEREF _Toc20428297 \h </w:instrText>
      </w:r>
      <w:r w:rsidRPr="00C964D7">
        <w:fldChar w:fldCharType="separate"/>
      </w:r>
      <w:r w:rsidRPr="00C964D7">
        <w:t>31</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5.4.3.2</w:t>
      </w:r>
      <w:r w:rsidRPr="00C964D7">
        <w:rPr>
          <w:rFonts w:asciiTheme="minorHAnsi" w:eastAsiaTheme="minorEastAsia" w:hAnsiTheme="minorHAnsi" w:cstheme="minorBidi"/>
          <w:sz w:val="22"/>
          <w:szCs w:val="22"/>
        </w:rPr>
        <w:tab/>
      </w:r>
      <w:r w:rsidRPr="00C964D7">
        <w:rPr>
          <w:lang w:eastAsia="ko-KR"/>
        </w:rPr>
        <w:t>Multiplexing of MAC Control Elements and MAC SDUs</w:t>
      </w:r>
      <w:r w:rsidRPr="00C964D7">
        <w:tab/>
      </w:r>
      <w:r w:rsidRPr="00C964D7">
        <w:fldChar w:fldCharType="begin" w:fldLock="1"/>
      </w:r>
      <w:r w:rsidRPr="00C964D7">
        <w:instrText xml:space="preserve"> PAGEREF _Toc20428298 \h </w:instrText>
      </w:r>
      <w:r w:rsidRPr="00C964D7">
        <w:fldChar w:fldCharType="separate"/>
      </w:r>
      <w:r w:rsidRPr="00C964D7">
        <w:t>32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5.4.4</w:t>
      </w:r>
      <w:r w:rsidRPr="00C964D7">
        <w:rPr>
          <w:rFonts w:asciiTheme="minorHAnsi" w:eastAsiaTheme="minorEastAsia" w:hAnsiTheme="minorHAnsi" w:cstheme="minorBidi"/>
          <w:sz w:val="22"/>
          <w:szCs w:val="22"/>
        </w:rPr>
        <w:tab/>
      </w:r>
      <w:r w:rsidRPr="00C964D7">
        <w:rPr>
          <w:lang w:eastAsia="ko-KR"/>
        </w:rPr>
        <w:t>Scheduling Request</w:t>
      </w:r>
      <w:r w:rsidRPr="00C964D7">
        <w:tab/>
      </w:r>
      <w:r w:rsidRPr="00C964D7">
        <w:fldChar w:fldCharType="begin" w:fldLock="1"/>
      </w:r>
      <w:r w:rsidRPr="00C964D7">
        <w:instrText xml:space="preserve"> PAGEREF _Toc20428299 \h </w:instrText>
      </w:r>
      <w:r w:rsidRPr="00C964D7">
        <w:fldChar w:fldCharType="separate"/>
      </w:r>
      <w:r w:rsidRPr="00C964D7">
        <w:t>32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5.4.5</w:t>
      </w:r>
      <w:r w:rsidRPr="00C964D7">
        <w:rPr>
          <w:rFonts w:asciiTheme="minorHAnsi" w:eastAsiaTheme="minorEastAsia" w:hAnsiTheme="minorHAnsi" w:cstheme="minorBidi"/>
          <w:sz w:val="22"/>
          <w:szCs w:val="22"/>
        </w:rPr>
        <w:tab/>
      </w:r>
      <w:r w:rsidRPr="00C964D7">
        <w:rPr>
          <w:lang w:eastAsia="ko-KR"/>
        </w:rPr>
        <w:t>Buffer Status Reporting</w:t>
      </w:r>
      <w:r w:rsidRPr="00C964D7">
        <w:tab/>
      </w:r>
      <w:r w:rsidRPr="00C964D7">
        <w:fldChar w:fldCharType="begin" w:fldLock="1"/>
      </w:r>
      <w:r w:rsidRPr="00C964D7">
        <w:instrText xml:space="preserve"> PAGEREF _Toc20428300 \h </w:instrText>
      </w:r>
      <w:r w:rsidRPr="00C964D7">
        <w:fldChar w:fldCharType="separate"/>
      </w:r>
      <w:r w:rsidRPr="00C964D7">
        <w:t>34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5.4.6</w:t>
      </w:r>
      <w:r w:rsidRPr="00C964D7">
        <w:rPr>
          <w:rFonts w:asciiTheme="minorHAnsi" w:eastAsiaTheme="minorEastAsia" w:hAnsiTheme="minorHAnsi" w:cstheme="minorBidi"/>
          <w:sz w:val="22"/>
          <w:szCs w:val="22"/>
        </w:rPr>
        <w:tab/>
      </w:r>
      <w:r w:rsidRPr="00C964D7">
        <w:rPr>
          <w:lang w:eastAsia="ko-KR"/>
        </w:rPr>
        <w:t>Power Headroom Reporting</w:t>
      </w:r>
      <w:r w:rsidRPr="00C964D7">
        <w:tab/>
      </w:r>
      <w:r w:rsidRPr="00C964D7">
        <w:fldChar w:fldCharType="begin" w:fldLock="1"/>
      </w:r>
      <w:r w:rsidRPr="00C964D7">
        <w:instrText xml:space="preserve"> PAGEREF _Toc20428301 \h </w:instrText>
      </w:r>
      <w:r w:rsidRPr="00C964D7">
        <w:fldChar w:fldCharType="separate"/>
      </w:r>
      <w:r w:rsidRPr="00C964D7">
        <w:t>36</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5.5</w:t>
      </w:r>
      <w:r w:rsidRPr="00C964D7">
        <w:rPr>
          <w:rFonts w:asciiTheme="minorHAnsi" w:eastAsiaTheme="minorEastAsia" w:hAnsiTheme="minorHAnsi" w:cstheme="minorBidi"/>
          <w:sz w:val="22"/>
          <w:szCs w:val="22"/>
        </w:rPr>
        <w:tab/>
      </w:r>
      <w:r w:rsidRPr="00C964D7">
        <w:rPr>
          <w:lang w:eastAsia="ko-KR"/>
        </w:rPr>
        <w:t>PCH reception</w:t>
      </w:r>
      <w:r w:rsidRPr="00C964D7">
        <w:tab/>
      </w:r>
      <w:r w:rsidRPr="00C964D7">
        <w:fldChar w:fldCharType="begin" w:fldLock="1"/>
      </w:r>
      <w:r w:rsidRPr="00C964D7">
        <w:instrText xml:space="preserve"> PAGEREF _Toc20428302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5.6</w:t>
      </w:r>
      <w:r w:rsidRPr="00C964D7">
        <w:rPr>
          <w:rFonts w:asciiTheme="minorHAnsi" w:eastAsiaTheme="minorEastAsia" w:hAnsiTheme="minorHAnsi" w:cstheme="minorBidi"/>
          <w:sz w:val="22"/>
          <w:szCs w:val="22"/>
        </w:rPr>
        <w:tab/>
      </w:r>
      <w:r w:rsidRPr="00C964D7">
        <w:rPr>
          <w:lang w:eastAsia="ko-KR"/>
        </w:rPr>
        <w:t>BCH reception</w:t>
      </w:r>
      <w:r w:rsidRPr="00C964D7">
        <w:tab/>
      </w:r>
      <w:r w:rsidRPr="00C964D7">
        <w:fldChar w:fldCharType="begin" w:fldLock="1"/>
      </w:r>
      <w:r w:rsidRPr="00C964D7">
        <w:instrText xml:space="preserve"> PAGEREF _Toc20428303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5.7</w:t>
      </w:r>
      <w:r w:rsidRPr="00C964D7">
        <w:rPr>
          <w:rFonts w:asciiTheme="minorHAnsi" w:eastAsiaTheme="minorEastAsia" w:hAnsiTheme="minorHAnsi" w:cstheme="minorBidi"/>
          <w:sz w:val="22"/>
          <w:szCs w:val="22"/>
        </w:rPr>
        <w:tab/>
      </w:r>
      <w:r w:rsidRPr="00C964D7">
        <w:rPr>
          <w:lang w:eastAsia="ko-KR"/>
        </w:rPr>
        <w:t>Discontinuous Reception (DRX)</w:t>
      </w:r>
      <w:r w:rsidRPr="00C964D7">
        <w:tab/>
      </w:r>
      <w:r w:rsidRPr="00C964D7">
        <w:fldChar w:fldCharType="begin" w:fldLock="1"/>
      </w:r>
      <w:r w:rsidRPr="00C964D7">
        <w:instrText xml:space="preserve"> PAGEREF _Toc20428304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lastRenderedPageBreak/>
        <w:t>5.8</w:t>
      </w:r>
      <w:r w:rsidRPr="00C964D7">
        <w:rPr>
          <w:rFonts w:asciiTheme="minorHAnsi" w:eastAsiaTheme="minorEastAsia" w:hAnsiTheme="minorHAnsi" w:cstheme="minorBidi"/>
          <w:sz w:val="22"/>
          <w:szCs w:val="22"/>
        </w:rPr>
        <w:tab/>
      </w:r>
      <w:r w:rsidRPr="00C964D7">
        <w:rPr>
          <w:lang w:eastAsia="ko-KR"/>
        </w:rPr>
        <w:t>Transmission and reception without dynamic scheduling</w:t>
      </w:r>
      <w:r w:rsidRPr="00C964D7">
        <w:tab/>
      </w:r>
      <w:r w:rsidRPr="00C964D7">
        <w:fldChar w:fldCharType="begin" w:fldLock="1"/>
      </w:r>
      <w:r w:rsidRPr="00C964D7">
        <w:instrText xml:space="preserve"> PAGEREF _Toc20428305 \h </w:instrText>
      </w:r>
      <w:r w:rsidRPr="00C964D7">
        <w:fldChar w:fldCharType="separate"/>
      </w:r>
      <w:r w:rsidRPr="00C964D7">
        <w:t>40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5.8.1</w:t>
      </w:r>
      <w:r w:rsidRPr="00C964D7">
        <w:rPr>
          <w:rFonts w:asciiTheme="minorHAnsi" w:eastAsiaTheme="minorEastAsia" w:hAnsiTheme="minorHAnsi" w:cstheme="minorBidi"/>
          <w:sz w:val="22"/>
          <w:szCs w:val="22"/>
        </w:rPr>
        <w:tab/>
      </w:r>
      <w:r w:rsidRPr="00C964D7">
        <w:rPr>
          <w:lang w:eastAsia="ko-KR"/>
        </w:rPr>
        <w:t>Downlink</w:t>
      </w:r>
      <w:r w:rsidRPr="00C964D7">
        <w:tab/>
      </w:r>
      <w:r w:rsidRPr="00C964D7">
        <w:fldChar w:fldCharType="begin" w:fldLock="1"/>
      </w:r>
      <w:r w:rsidRPr="00C964D7">
        <w:instrText xml:space="preserve"> PAGEREF _Toc20428306 \h </w:instrText>
      </w:r>
      <w:r w:rsidRPr="00C964D7">
        <w:fldChar w:fldCharType="separate"/>
      </w:r>
      <w:r w:rsidRPr="00C964D7">
        <w:t>40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5.8.2</w:t>
      </w:r>
      <w:r w:rsidRPr="00C964D7">
        <w:rPr>
          <w:rFonts w:asciiTheme="minorHAnsi" w:eastAsiaTheme="minorEastAsia" w:hAnsiTheme="minorHAnsi" w:cstheme="minorBidi"/>
          <w:sz w:val="22"/>
          <w:szCs w:val="22"/>
        </w:rPr>
        <w:tab/>
      </w:r>
      <w:r w:rsidRPr="00C964D7">
        <w:rPr>
          <w:lang w:eastAsia="ko-KR"/>
        </w:rPr>
        <w:t>Uplink</w:t>
      </w:r>
      <w:r w:rsidRPr="00C964D7">
        <w:tab/>
      </w:r>
      <w:r w:rsidRPr="00C964D7">
        <w:fldChar w:fldCharType="begin" w:fldLock="1"/>
      </w:r>
      <w:r w:rsidRPr="00C964D7">
        <w:instrText xml:space="preserve"> PAGEREF _Toc20428307 \h </w:instrText>
      </w:r>
      <w:r w:rsidRPr="00C964D7">
        <w:fldChar w:fldCharType="separate"/>
      </w:r>
      <w:r w:rsidRPr="00C964D7">
        <w:t>41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5.9</w:t>
      </w:r>
      <w:r w:rsidRPr="00C964D7">
        <w:rPr>
          <w:rFonts w:asciiTheme="minorHAnsi" w:eastAsiaTheme="minorEastAsia" w:hAnsiTheme="minorHAnsi" w:cstheme="minorBidi"/>
          <w:sz w:val="22"/>
          <w:szCs w:val="22"/>
        </w:rPr>
        <w:tab/>
      </w:r>
      <w:r w:rsidRPr="00C964D7">
        <w:rPr>
          <w:lang w:eastAsia="ko-KR"/>
        </w:rPr>
        <w:t>Activation/Deactivation of SCells</w:t>
      </w:r>
      <w:r w:rsidRPr="00C964D7">
        <w:tab/>
      </w:r>
      <w:r w:rsidRPr="00C964D7">
        <w:fldChar w:fldCharType="begin" w:fldLock="1"/>
      </w:r>
      <w:r w:rsidRPr="00C964D7">
        <w:instrText xml:space="preserve"> PAGEREF _Toc20428308 \h </w:instrText>
      </w:r>
      <w:r w:rsidRPr="00C964D7">
        <w:fldChar w:fldCharType="separate"/>
      </w:r>
      <w:r w:rsidRPr="00C964D7">
        <w:t>42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5.10</w:t>
      </w:r>
      <w:r w:rsidRPr="00C964D7">
        <w:rPr>
          <w:rFonts w:asciiTheme="minorHAnsi" w:eastAsiaTheme="minorEastAsia" w:hAnsiTheme="minorHAnsi" w:cstheme="minorBidi"/>
          <w:sz w:val="22"/>
          <w:szCs w:val="22"/>
        </w:rPr>
        <w:tab/>
      </w:r>
      <w:r w:rsidRPr="00C964D7">
        <w:rPr>
          <w:lang w:eastAsia="ko-KR"/>
        </w:rPr>
        <w:t>Activation/Deactivation of PDCP duplication</w:t>
      </w:r>
      <w:r w:rsidRPr="00C964D7">
        <w:tab/>
      </w:r>
      <w:r w:rsidRPr="00C964D7">
        <w:fldChar w:fldCharType="begin" w:fldLock="1"/>
      </w:r>
      <w:r w:rsidRPr="00C964D7">
        <w:instrText xml:space="preserve"> PAGEREF _Toc20428309 \h </w:instrText>
      </w:r>
      <w:r w:rsidRPr="00C964D7">
        <w:fldChar w:fldCharType="separate"/>
      </w:r>
      <w:r w:rsidRPr="00C964D7">
        <w:t>43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5.11</w:t>
      </w:r>
      <w:r w:rsidRPr="00C964D7">
        <w:rPr>
          <w:rFonts w:asciiTheme="minorHAnsi" w:eastAsiaTheme="minorEastAsia" w:hAnsiTheme="minorHAnsi" w:cstheme="minorBidi"/>
          <w:sz w:val="22"/>
          <w:szCs w:val="22"/>
        </w:rPr>
        <w:tab/>
      </w:r>
      <w:r w:rsidRPr="00C964D7">
        <w:rPr>
          <w:lang w:eastAsia="ko-KR"/>
        </w:rPr>
        <w:t>MAC reconfiguration</w:t>
      </w:r>
      <w:r w:rsidRPr="00C964D7">
        <w:tab/>
      </w:r>
      <w:r w:rsidRPr="00C964D7">
        <w:fldChar w:fldCharType="begin" w:fldLock="1"/>
      </w:r>
      <w:r w:rsidRPr="00C964D7">
        <w:instrText xml:space="preserve"> PAGEREF _Toc20428310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5.12</w:t>
      </w:r>
      <w:r w:rsidRPr="00C964D7">
        <w:rPr>
          <w:rFonts w:asciiTheme="minorHAnsi" w:eastAsiaTheme="minorEastAsia" w:hAnsiTheme="minorHAnsi" w:cstheme="minorBidi"/>
          <w:sz w:val="22"/>
          <w:szCs w:val="22"/>
        </w:rPr>
        <w:tab/>
      </w:r>
      <w:r w:rsidRPr="00C964D7">
        <w:rPr>
          <w:lang w:eastAsia="ko-KR"/>
        </w:rPr>
        <w:t>MAC Reset</w:t>
      </w:r>
      <w:r w:rsidRPr="00C964D7">
        <w:tab/>
      </w:r>
      <w:r w:rsidRPr="00C964D7">
        <w:fldChar w:fldCharType="begin" w:fldLock="1"/>
      </w:r>
      <w:r w:rsidRPr="00C964D7">
        <w:instrText xml:space="preserve"> PAGEREF _Toc20428311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5.13</w:t>
      </w:r>
      <w:r w:rsidRPr="00C964D7">
        <w:rPr>
          <w:rFonts w:asciiTheme="minorHAnsi" w:eastAsiaTheme="minorEastAsia" w:hAnsiTheme="minorHAnsi" w:cstheme="minorBidi"/>
          <w:sz w:val="22"/>
          <w:szCs w:val="22"/>
        </w:rPr>
        <w:tab/>
      </w:r>
      <w:r w:rsidRPr="00C964D7">
        <w:rPr>
          <w:lang w:eastAsia="ko-KR"/>
        </w:rPr>
        <w:t>Handling of unknown, unforeseen and erroneous protocol data</w:t>
      </w:r>
      <w:r w:rsidRPr="00C964D7">
        <w:tab/>
      </w:r>
      <w:r w:rsidRPr="00C964D7">
        <w:fldChar w:fldCharType="begin" w:fldLock="1"/>
      </w:r>
      <w:r w:rsidRPr="00C964D7">
        <w:instrText xml:space="preserve"> PAGEREF _Toc20428312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5.14</w:t>
      </w:r>
      <w:r w:rsidRPr="00C964D7">
        <w:rPr>
          <w:rFonts w:asciiTheme="minorHAnsi" w:eastAsiaTheme="minorEastAsia" w:hAnsiTheme="minorHAnsi" w:cstheme="minorBidi"/>
          <w:sz w:val="22"/>
          <w:szCs w:val="22"/>
        </w:rPr>
        <w:tab/>
      </w:r>
      <w:r w:rsidRPr="00C964D7">
        <w:rPr>
          <w:lang w:eastAsia="ko-KR"/>
        </w:rPr>
        <w:t>Handling of measurement gaps</w:t>
      </w:r>
      <w:r w:rsidRPr="00C964D7">
        <w:tab/>
      </w:r>
      <w:r w:rsidRPr="00C964D7">
        <w:fldChar w:fldCharType="begin" w:fldLock="1"/>
      </w:r>
      <w:r w:rsidRPr="00C964D7">
        <w:instrText xml:space="preserve"> PAGEREF _Toc20428313 \h </w:instrText>
      </w:r>
      <w:r w:rsidRPr="00C964D7">
        <w:fldChar w:fldCharType="separate"/>
      </w:r>
      <w:r w:rsidRPr="00C964D7">
        <w:t>45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5.15</w:t>
      </w:r>
      <w:r w:rsidRPr="00C964D7">
        <w:rPr>
          <w:rFonts w:asciiTheme="minorHAnsi" w:eastAsiaTheme="minorEastAsia" w:hAnsiTheme="minorHAnsi" w:cstheme="minorBidi"/>
          <w:sz w:val="22"/>
          <w:szCs w:val="22"/>
        </w:rPr>
        <w:tab/>
      </w:r>
      <w:r w:rsidRPr="00C964D7">
        <w:rPr>
          <w:lang w:eastAsia="ko-KR"/>
        </w:rPr>
        <w:t>Bandwidth Part (BWP) operation</w:t>
      </w:r>
      <w:r w:rsidRPr="00C964D7">
        <w:tab/>
      </w:r>
      <w:r w:rsidRPr="00C964D7">
        <w:fldChar w:fldCharType="begin" w:fldLock="1"/>
      </w:r>
      <w:r w:rsidRPr="00C964D7">
        <w:instrText xml:space="preserve"> PAGEREF _Toc20428314 \h </w:instrText>
      </w:r>
      <w:r w:rsidRPr="00C964D7">
        <w:fldChar w:fldCharType="separate"/>
      </w:r>
      <w:r w:rsidRPr="00C964D7">
        <w:t>45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5.16</w:t>
      </w:r>
      <w:r w:rsidRPr="00C964D7">
        <w:rPr>
          <w:rFonts w:asciiTheme="minorHAnsi" w:eastAsiaTheme="minorEastAsia" w:hAnsiTheme="minorHAnsi" w:cstheme="minorBidi"/>
          <w:sz w:val="22"/>
          <w:szCs w:val="22"/>
        </w:rPr>
        <w:tab/>
      </w:r>
      <w:r w:rsidRPr="00C964D7">
        <w:rPr>
          <w:lang w:eastAsia="ko-KR"/>
        </w:rPr>
        <w:t>SUL operation</w:t>
      </w:r>
      <w:r w:rsidRPr="00C964D7">
        <w:tab/>
      </w:r>
      <w:r w:rsidRPr="00C964D7">
        <w:fldChar w:fldCharType="begin" w:fldLock="1"/>
      </w:r>
      <w:r w:rsidRPr="00C964D7">
        <w:instrText xml:space="preserve"> PAGEREF _Toc20428315 \h </w:instrText>
      </w:r>
      <w:r w:rsidRPr="00C964D7">
        <w:fldChar w:fldCharType="separate"/>
      </w:r>
      <w:r w:rsidRPr="00C964D7">
        <w:t>47</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5.17</w:t>
      </w:r>
      <w:r w:rsidRPr="00C964D7">
        <w:rPr>
          <w:rFonts w:asciiTheme="minorHAnsi" w:eastAsiaTheme="minorEastAsia" w:hAnsiTheme="minorHAnsi" w:cstheme="minorBidi"/>
          <w:sz w:val="22"/>
          <w:szCs w:val="22"/>
        </w:rPr>
        <w:tab/>
      </w:r>
      <w:r w:rsidRPr="00C964D7">
        <w:rPr>
          <w:lang w:eastAsia="ko-KR"/>
        </w:rPr>
        <w:t>Beam Failure Detection and Recovery procedure</w:t>
      </w:r>
      <w:r w:rsidRPr="00C964D7">
        <w:tab/>
      </w:r>
      <w:r w:rsidRPr="00C964D7">
        <w:fldChar w:fldCharType="begin" w:fldLock="1"/>
      </w:r>
      <w:r w:rsidRPr="00C964D7">
        <w:instrText xml:space="preserve"> PAGEREF _Toc20428316 \h </w:instrText>
      </w:r>
      <w:r w:rsidRPr="00C964D7">
        <w:fldChar w:fldCharType="separate"/>
      </w:r>
      <w:r w:rsidRPr="00C964D7">
        <w:t>47</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5.18</w:t>
      </w:r>
      <w:r w:rsidRPr="00C964D7">
        <w:rPr>
          <w:rFonts w:asciiTheme="minorHAnsi" w:eastAsiaTheme="minorEastAsia" w:hAnsiTheme="minorHAnsi" w:cstheme="minorBidi"/>
          <w:sz w:val="22"/>
          <w:szCs w:val="22"/>
        </w:rPr>
        <w:tab/>
      </w:r>
      <w:r w:rsidRPr="00C964D7">
        <w:t>Handling</w:t>
      </w:r>
      <w:r w:rsidRPr="00C964D7">
        <w:rPr>
          <w:lang w:eastAsia="ko-KR"/>
        </w:rPr>
        <w:t xml:space="preserve"> of MAC CEs</w:t>
      </w:r>
      <w:r w:rsidRPr="00C964D7">
        <w:tab/>
      </w:r>
      <w:r w:rsidRPr="00C964D7">
        <w:fldChar w:fldCharType="begin" w:fldLock="1"/>
      </w:r>
      <w:r w:rsidRPr="00C964D7">
        <w:instrText xml:space="preserve"> PAGEREF _Toc20428317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5.18.1</w:t>
      </w:r>
      <w:r w:rsidRPr="00C964D7">
        <w:rPr>
          <w:rFonts w:asciiTheme="minorHAnsi" w:eastAsiaTheme="minorEastAsia" w:hAnsiTheme="minorHAnsi" w:cstheme="minorBidi"/>
          <w:sz w:val="22"/>
          <w:szCs w:val="22"/>
        </w:rPr>
        <w:tab/>
      </w:r>
      <w:r w:rsidRPr="00C964D7">
        <w:t>General</w:t>
      </w:r>
      <w:r w:rsidRPr="00C964D7">
        <w:tab/>
      </w:r>
      <w:r w:rsidRPr="00C964D7">
        <w:fldChar w:fldCharType="begin" w:fldLock="1"/>
      </w:r>
      <w:r w:rsidRPr="00C964D7">
        <w:instrText xml:space="preserve"> PAGEREF _Toc20428318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w:t>
      </w:r>
      <w:r w:rsidRPr="00C964D7">
        <w:rPr>
          <w:rFonts w:eastAsia="SimSun"/>
        </w:rPr>
        <w:t>18.2</w:t>
      </w:r>
      <w:r w:rsidRPr="00C964D7">
        <w:rPr>
          <w:rFonts w:asciiTheme="minorHAnsi" w:eastAsiaTheme="minorEastAsia" w:hAnsiTheme="minorHAnsi" w:cstheme="minorBidi"/>
          <w:sz w:val="22"/>
          <w:szCs w:val="22"/>
        </w:rPr>
        <w:tab/>
      </w:r>
      <w:r w:rsidRPr="00C964D7">
        <w:t>Activation</w:t>
      </w:r>
      <w:r w:rsidRPr="00C964D7">
        <w:rPr>
          <w:lang w:eastAsia="ko-KR"/>
        </w:rPr>
        <w:t>/Deactivation of Semi-persistent CSI-RS/CSI-IM resource set</w:t>
      </w:r>
      <w:r w:rsidRPr="00C964D7">
        <w:tab/>
      </w:r>
      <w:r w:rsidRPr="00C964D7">
        <w:fldChar w:fldCharType="begin" w:fldLock="1"/>
      </w:r>
      <w:r w:rsidRPr="00C964D7">
        <w:instrText xml:space="preserve"> PAGEREF _Toc20428319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5.18.3</w:t>
      </w:r>
      <w:r w:rsidRPr="00C964D7">
        <w:rPr>
          <w:rFonts w:asciiTheme="minorHAnsi" w:eastAsiaTheme="minorEastAsia" w:hAnsiTheme="minorHAnsi" w:cstheme="minorBidi"/>
          <w:sz w:val="22"/>
          <w:szCs w:val="22"/>
        </w:rPr>
        <w:tab/>
      </w:r>
      <w:r w:rsidRPr="00C964D7">
        <w:rPr>
          <w:lang w:eastAsia="ko-KR"/>
        </w:rPr>
        <w:t>Aperiodic CSI Trigger State Subselection</w:t>
      </w:r>
      <w:r w:rsidRPr="00C964D7">
        <w:tab/>
      </w:r>
      <w:r w:rsidRPr="00C964D7">
        <w:fldChar w:fldCharType="begin" w:fldLock="1"/>
      </w:r>
      <w:r w:rsidRPr="00C964D7">
        <w:instrText xml:space="preserve"> PAGEREF _Toc20428320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5.18.4</w:t>
      </w:r>
      <w:r w:rsidRPr="00C964D7">
        <w:rPr>
          <w:rFonts w:asciiTheme="minorHAnsi" w:eastAsiaTheme="minorEastAsia" w:hAnsiTheme="minorHAnsi" w:cstheme="minorBidi"/>
          <w:sz w:val="22"/>
          <w:szCs w:val="22"/>
        </w:rPr>
        <w:tab/>
      </w:r>
      <w:r w:rsidRPr="00C964D7">
        <w:rPr>
          <w:lang w:eastAsia="ko-KR"/>
        </w:rPr>
        <w:t>Activation/Deactivation of UE-specific PDSCH TCI state</w:t>
      </w:r>
      <w:r w:rsidRPr="00C964D7">
        <w:tab/>
      </w:r>
      <w:r w:rsidRPr="00C964D7">
        <w:fldChar w:fldCharType="begin" w:fldLock="1"/>
      </w:r>
      <w:r w:rsidRPr="00C964D7">
        <w:instrText xml:space="preserve"> PAGEREF _Toc20428321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5.18.5</w:t>
      </w:r>
      <w:r w:rsidRPr="00C964D7">
        <w:rPr>
          <w:rFonts w:asciiTheme="minorHAnsi" w:eastAsiaTheme="minorEastAsia" w:hAnsiTheme="minorHAnsi" w:cstheme="minorBidi"/>
          <w:sz w:val="22"/>
          <w:szCs w:val="22"/>
        </w:rPr>
        <w:tab/>
      </w:r>
      <w:r w:rsidRPr="00C964D7">
        <w:rPr>
          <w:lang w:eastAsia="ko-KR"/>
        </w:rPr>
        <w:t>Indication of TCI state for UE-specific PDCCH</w:t>
      </w:r>
      <w:r w:rsidRPr="00C964D7">
        <w:tab/>
      </w:r>
      <w:r w:rsidRPr="00C964D7">
        <w:fldChar w:fldCharType="begin" w:fldLock="1"/>
      </w:r>
      <w:r w:rsidRPr="00C964D7">
        <w:instrText xml:space="preserve"> PAGEREF _Toc20428322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5.18.6</w:t>
      </w:r>
      <w:r w:rsidRPr="00C964D7">
        <w:rPr>
          <w:rFonts w:asciiTheme="minorHAnsi" w:eastAsiaTheme="minorEastAsia" w:hAnsiTheme="minorHAnsi" w:cstheme="minorBidi"/>
          <w:sz w:val="22"/>
          <w:szCs w:val="22"/>
        </w:rPr>
        <w:tab/>
      </w:r>
      <w:r w:rsidRPr="00C964D7">
        <w:rPr>
          <w:lang w:eastAsia="ko-KR"/>
        </w:rPr>
        <w:t>Activation/Deactivation of Semi-persistent CSI reporting on PUCCH</w:t>
      </w:r>
      <w:r w:rsidRPr="00C964D7">
        <w:tab/>
      </w:r>
      <w:r w:rsidRPr="00C964D7">
        <w:fldChar w:fldCharType="begin" w:fldLock="1"/>
      </w:r>
      <w:r w:rsidRPr="00C964D7">
        <w:instrText xml:space="preserve"> PAGEREF _Toc20428323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5.18.7</w:t>
      </w:r>
      <w:r w:rsidRPr="00C964D7">
        <w:rPr>
          <w:rFonts w:asciiTheme="minorHAnsi" w:eastAsiaTheme="minorEastAsia" w:hAnsiTheme="minorHAnsi" w:cstheme="minorBidi"/>
          <w:sz w:val="22"/>
          <w:szCs w:val="22"/>
        </w:rPr>
        <w:tab/>
      </w:r>
      <w:r w:rsidRPr="00C964D7">
        <w:rPr>
          <w:lang w:eastAsia="ko-KR"/>
        </w:rPr>
        <w:t>Activation/Deactivation of Semi-persistent SRS</w:t>
      </w:r>
      <w:r w:rsidRPr="00C964D7">
        <w:tab/>
      </w:r>
      <w:r w:rsidRPr="00C964D7">
        <w:fldChar w:fldCharType="begin" w:fldLock="1"/>
      </w:r>
      <w:r w:rsidRPr="00C964D7">
        <w:instrText xml:space="preserve"> PAGEREF _Toc20428324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5.18.8</w:t>
      </w:r>
      <w:r w:rsidRPr="00C964D7">
        <w:rPr>
          <w:rFonts w:asciiTheme="minorHAnsi" w:eastAsiaTheme="minorEastAsia" w:hAnsiTheme="minorHAnsi" w:cstheme="minorBidi"/>
          <w:sz w:val="22"/>
          <w:szCs w:val="22"/>
        </w:rPr>
        <w:tab/>
      </w:r>
      <w:r w:rsidRPr="00C964D7">
        <w:rPr>
          <w:lang w:eastAsia="ko-KR"/>
        </w:rPr>
        <w:t xml:space="preserve">Activation/Deactivation </w:t>
      </w:r>
      <w:r w:rsidRPr="00C964D7">
        <w:rPr>
          <w:rFonts w:eastAsia="SimSun"/>
          <w:lang w:eastAsia="zh-CN"/>
        </w:rPr>
        <w:t xml:space="preserve">of </w:t>
      </w:r>
      <w:r w:rsidRPr="00C964D7">
        <w:rPr>
          <w:lang w:eastAsia="ko-KR"/>
        </w:rPr>
        <w:t>spatial relation of PUCCH resource</w:t>
      </w:r>
      <w:r w:rsidRPr="00C964D7">
        <w:tab/>
      </w:r>
      <w:r w:rsidRPr="00C964D7">
        <w:fldChar w:fldCharType="begin" w:fldLock="1"/>
      </w:r>
      <w:r w:rsidRPr="00C964D7">
        <w:instrText xml:space="preserve"> PAGEREF _Toc20428325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w:t>
      </w:r>
      <w:r w:rsidRPr="00C964D7">
        <w:rPr>
          <w:rFonts w:eastAsia="SimSun"/>
        </w:rPr>
        <w:t>18.9</w:t>
      </w:r>
      <w:r w:rsidRPr="00C964D7">
        <w:rPr>
          <w:rFonts w:asciiTheme="minorHAnsi" w:eastAsiaTheme="minorEastAsia" w:hAnsiTheme="minorHAnsi" w:cstheme="minorBidi"/>
          <w:sz w:val="22"/>
          <w:szCs w:val="22"/>
        </w:rPr>
        <w:tab/>
      </w:r>
      <w:r w:rsidRPr="00C964D7">
        <w:rPr>
          <w:lang w:eastAsia="ko-KR"/>
        </w:rPr>
        <w:t xml:space="preserve">Activation/Deactivation of semi-persistent </w:t>
      </w:r>
      <w:r w:rsidRPr="00C964D7">
        <w:rPr>
          <w:rFonts w:eastAsia="SimSun"/>
          <w:lang w:eastAsia="zh-CN"/>
        </w:rPr>
        <w:t xml:space="preserve">ZP </w:t>
      </w:r>
      <w:r w:rsidRPr="00C964D7">
        <w:rPr>
          <w:lang w:eastAsia="ko-KR"/>
        </w:rPr>
        <w:t>CSI-RS resource set</w:t>
      </w:r>
      <w:r w:rsidRPr="00C964D7">
        <w:tab/>
      </w:r>
      <w:r w:rsidRPr="00C964D7">
        <w:fldChar w:fldCharType="begin" w:fldLock="1"/>
      </w:r>
      <w:r w:rsidRPr="00C964D7">
        <w:instrText xml:space="preserve"> PAGEREF _Toc20428326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5.18.10</w:t>
      </w:r>
      <w:r w:rsidRPr="00C964D7">
        <w:rPr>
          <w:rFonts w:asciiTheme="minorHAnsi" w:eastAsiaTheme="minorEastAsia" w:hAnsiTheme="minorHAnsi" w:cstheme="minorBidi"/>
          <w:sz w:val="22"/>
          <w:szCs w:val="22"/>
          <w:lang w:eastAsia="ja-JP"/>
        </w:rPr>
        <w:tab/>
      </w:r>
      <w:r w:rsidRPr="00C964D7">
        <w:t>Recommended Bit Rate</w:t>
      </w:r>
      <w:r w:rsidRPr="00C964D7">
        <w:tab/>
      </w:r>
      <w:r w:rsidRPr="00C964D7">
        <w:fldChar w:fldCharType="begin" w:fldLock="1"/>
      </w:r>
      <w:r w:rsidRPr="00C964D7">
        <w:instrText xml:space="preserve"> PAGEREF _Toc20428327 \h </w:instrText>
      </w:r>
      <w:r w:rsidRPr="00C964D7">
        <w:fldChar w:fldCharType="separate"/>
      </w:r>
      <w:r w:rsidRPr="00C964D7">
        <w:t>51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5.19</w:t>
      </w:r>
      <w:r w:rsidRPr="00C964D7">
        <w:rPr>
          <w:rFonts w:asciiTheme="minorHAnsi" w:eastAsiaTheme="minorEastAsia" w:hAnsiTheme="minorHAnsi" w:cstheme="minorBidi"/>
          <w:sz w:val="22"/>
          <w:szCs w:val="22"/>
          <w:lang w:eastAsia="ja-JP"/>
        </w:rPr>
        <w:tab/>
      </w:r>
      <w:r w:rsidRPr="00C964D7">
        <w:t>Data inactivity monitoring</w:t>
      </w:r>
      <w:r w:rsidRPr="00C964D7">
        <w:tab/>
      </w:r>
      <w:r w:rsidRPr="00C964D7">
        <w:fldChar w:fldCharType="begin" w:fldLock="1"/>
      </w:r>
      <w:r w:rsidRPr="00C964D7">
        <w:instrText xml:space="preserve"> PAGEREF _Toc20428328 \h </w:instrText>
      </w:r>
      <w:r w:rsidRPr="00C964D7">
        <w:fldChar w:fldCharType="separate"/>
      </w:r>
      <w:r w:rsidRPr="00C964D7">
        <w:t>51</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6</w:t>
      </w:r>
      <w:r w:rsidRPr="00C964D7">
        <w:rPr>
          <w:rFonts w:asciiTheme="minorHAnsi" w:eastAsiaTheme="minorEastAsia" w:hAnsiTheme="minorHAnsi" w:cstheme="minorBidi"/>
          <w:szCs w:val="22"/>
        </w:rPr>
        <w:tab/>
      </w:r>
      <w:r w:rsidRPr="00C964D7">
        <w:rPr>
          <w:lang w:eastAsia="ko-KR"/>
        </w:rPr>
        <w:t>Protocol Data Units, formats and parameters</w:t>
      </w:r>
      <w:r w:rsidRPr="00C964D7">
        <w:tab/>
      </w:r>
      <w:r w:rsidRPr="00C964D7">
        <w:fldChar w:fldCharType="begin" w:fldLock="1"/>
      </w:r>
      <w:r w:rsidRPr="00C964D7">
        <w:instrText xml:space="preserve"> PAGEREF _Toc20428329 \h </w:instrText>
      </w:r>
      <w:r w:rsidRPr="00C964D7">
        <w:fldChar w:fldCharType="separate"/>
      </w:r>
      <w:r w:rsidRPr="00C964D7">
        <w:t>52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6.1</w:t>
      </w:r>
      <w:r w:rsidRPr="00C964D7">
        <w:rPr>
          <w:rFonts w:asciiTheme="minorHAnsi" w:eastAsiaTheme="minorEastAsia" w:hAnsiTheme="minorHAnsi" w:cstheme="minorBidi"/>
          <w:sz w:val="22"/>
          <w:szCs w:val="22"/>
        </w:rPr>
        <w:tab/>
      </w:r>
      <w:r w:rsidRPr="00C964D7">
        <w:rPr>
          <w:lang w:eastAsia="ko-KR"/>
        </w:rPr>
        <w:t>Protocol Data Units</w:t>
      </w:r>
      <w:r w:rsidRPr="00C964D7">
        <w:tab/>
      </w:r>
      <w:r w:rsidRPr="00C964D7">
        <w:fldChar w:fldCharType="begin" w:fldLock="1"/>
      </w:r>
      <w:r w:rsidRPr="00C964D7">
        <w:instrText xml:space="preserve"> PAGEREF _Toc20428330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_Toc20428331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6.1.2</w:t>
      </w:r>
      <w:r w:rsidRPr="00C964D7">
        <w:rPr>
          <w:rFonts w:asciiTheme="minorHAnsi" w:eastAsiaTheme="minorEastAsia" w:hAnsiTheme="minorHAnsi" w:cstheme="minorBidi"/>
          <w:sz w:val="22"/>
          <w:szCs w:val="22"/>
        </w:rPr>
        <w:tab/>
      </w:r>
      <w:r w:rsidRPr="00C964D7">
        <w:rPr>
          <w:lang w:eastAsia="ko-KR"/>
        </w:rPr>
        <w:t>MAC PDU (DL-SCH and UL-SCH except transparent MAC and Random Access Response)</w:t>
      </w:r>
      <w:r w:rsidRPr="00C964D7">
        <w:tab/>
      </w:r>
      <w:r w:rsidRPr="00C964D7">
        <w:fldChar w:fldCharType="begin" w:fldLock="1"/>
      </w:r>
      <w:r w:rsidRPr="00C964D7">
        <w:instrText xml:space="preserve"> PAGEREF _Toc20428332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6.1.3</w:t>
      </w:r>
      <w:r w:rsidRPr="00C964D7">
        <w:rPr>
          <w:rFonts w:asciiTheme="minorHAnsi" w:eastAsiaTheme="minorEastAsia" w:hAnsiTheme="minorHAnsi" w:cstheme="minorBidi"/>
          <w:sz w:val="22"/>
          <w:szCs w:val="22"/>
        </w:rPr>
        <w:tab/>
      </w:r>
      <w:r w:rsidRPr="00C964D7">
        <w:rPr>
          <w:lang w:eastAsia="ko-KR"/>
        </w:rPr>
        <w:t>MAC Control Elements (CEs)</w:t>
      </w:r>
      <w:r w:rsidRPr="00C964D7">
        <w:tab/>
      </w:r>
      <w:r w:rsidRPr="00C964D7">
        <w:fldChar w:fldCharType="begin" w:fldLock="1"/>
      </w:r>
      <w:r w:rsidRPr="00C964D7">
        <w:instrText xml:space="preserve"> PAGEREF _Toc20428333 \h </w:instrText>
      </w:r>
      <w:r w:rsidRPr="00C964D7">
        <w:fldChar w:fldCharType="separate"/>
      </w:r>
      <w:r w:rsidRPr="00C964D7">
        <w:t>53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w:t>
      </w:r>
      <w:r w:rsidRPr="00C964D7">
        <w:rPr>
          <w:rFonts w:asciiTheme="minorHAnsi" w:eastAsiaTheme="minorEastAsia" w:hAnsiTheme="minorHAnsi" w:cstheme="minorBidi"/>
          <w:sz w:val="22"/>
          <w:szCs w:val="22"/>
        </w:rPr>
        <w:tab/>
      </w:r>
      <w:r w:rsidRPr="00C964D7">
        <w:rPr>
          <w:lang w:eastAsia="ko-KR"/>
        </w:rPr>
        <w:t>Buffer Status Report MAC CEs</w:t>
      </w:r>
      <w:r w:rsidRPr="00C964D7">
        <w:tab/>
      </w:r>
      <w:r w:rsidRPr="00C964D7">
        <w:fldChar w:fldCharType="begin" w:fldLock="1"/>
      </w:r>
      <w:r w:rsidRPr="00C964D7">
        <w:instrText xml:space="preserve"> PAGEREF _Toc20428334 \h </w:instrText>
      </w:r>
      <w:r w:rsidRPr="00C964D7">
        <w:fldChar w:fldCharType="separate"/>
      </w:r>
      <w:r w:rsidRPr="00C964D7">
        <w:t>53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6.1.3.2</w:t>
      </w:r>
      <w:r w:rsidRPr="00C964D7">
        <w:rPr>
          <w:rFonts w:asciiTheme="minorHAnsi" w:eastAsiaTheme="minorEastAsia" w:hAnsiTheme="minorHAnsi" w:cstheme="minorBidi"/>
          <w:sz w:val="22"/>
          <w:szCs w:val="22"/>
          <w:lang w:eastAsia="ja-JP"/>
        </w:rPr>
        <w:tab/>
      </w:r>
      <w:r w:rsidRPr="00C964D7">
        <w:t xml:space="preserve">C-RNTI MAC </w:t>
      </w:r>
      <w:r w:rsidRPr="00C964D7">
        <w:rPr>
          <w:lang w:eastAsia="ko-KR"/>
        </w:rPr>
        <w:t>CE</w:t>
      </w:r>
      <w:r w:rsidRPr="00C964D7">
        <w:tab/>
      </w:r>
      <w:r w:rsidRPr="00C964D7">
        <w:fldChar w:fldCharType="begin" w:fldLock="1"/>
      </w:r>
      <w:r w:rsidRPr="00C964D7">
        <w:instrText xml:space="preserve"> PAGEREF _Toc20428335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3</w:t>
      </w:r>
      <w:r w:rsidRPr="00C964D7">
        <w:rPr>
          <w:rFonts w:asciiTheme="minorHAnsi" w:eastAsiaTheme="minorEastAsia" w:hAnsiTheme="minorHAnsi" w:cstheme="minorBidi"/>
          <w:sz w:val="22"/>
          <w:szCs w:val="22"/>
          <w:lang w:eastAsia="ja-JP"/>
        </w:rPr>
        <w:tab/>
      </w:r>
      <w:r w:rsidRPr="00C964D7">
        <w:t xml:space="preserve">UE Contention Resolution Identity MAC </w:t>
      </w:r>
      <w:r w:rsidRPr="00C964D7">
        <w:rPr>
          <w:lang w:eastAsia="ko-KR"/>
        </w:rPr>
        <w:t>CE</w:t>
      </w:r>
      <w:r w:rsidRPr="00C964D7">
        <w:tab/>
      </w:r>
      <w:r w:rsidRPr="00C964D7">
        <w:fldChar w:fldCharType="begin" w:fldLock="1"/>
      </w:r>
      <w:r w:rsidRPr="00C964D7">
        <w:instrText xml:space="preserve"> PAGEREF _Toc20428336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4</w:t>
      </w:r>
      <w:r w:rsidRPr="00C964D7">
        <w:rPr>
          <w:rFonts w:asciiTheme="minorHAnsi" w:eastAsiaTheme="minorEastAsia" w:hAnsiTheme="minorHAnsi" w:cstheme="minorBidi"/>
          <w:sz w:val="22"/>
          <w:szCs w:val="22"/>
          <w:lang w:eastAsia="ja-JP"/>
        </w:rPr>
        <w:tab/>
      </w:r>
      <w:r w:rsidRPr="00C964D7">
        <w:t>Timing Advance Command MAC CE</w:t>
      </w:r>
      <w:r w:rsidRPr="00C964D7">
        <w:tab/>
      </w:r>
      <w:r w:rsidRPr="00C964D7">
        <w:fldChar w:fldCharType="begin" w:fldLock="1"/>
      </w:r>
      <w:r w:rsidRPr="00C964D7">
        <w:instrText xml:space="preserve"> PAGEREF _Toc20428337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5</w:t>
      </w:r>
      <w:r w:rsidRPr="00C964D7">
        <w:rPr>
          <w:rFonts w:asciiTheme="minorHAnsi" w:eastAsiaTheme="minorEastAsia" w:hAnsiTheme="minorHAnsi" w:cstheme="minorBidi"/>
          <w:sz w:val="22"/>
          <w:szCs w:val="22"/>
          <w:lang w:eastAsia="ja-JP"/>
        </w:rPr>
        <w:tab/>
      </w:r>
      <w:r w:rsidRPr="00C964D7">
        <w:t xml:space="preserve">DRX Command MAC </w:t>
      </w:r>
      <w:r w:rsidRPr="00C964D7">
        <w:rPr>
          <w:lang w:eastAsia="ko-KR"/>
        </w:rPr>
        <w:t>CE</w:t>
      </w:r>
      <w:r w:rsidRPr="00C964D7">
        <w:tab/>
      </w:r>
      <w:r w:rsidRPr="00C964D7">
        <w:fldChar w:fldCharType="begin" w:fldLock="1"/>
      </w:r>
      <w:r w:rsidRPr="00C964D7">
        <w:instrText xml:space="preserve"> PAGEREF _Toc20428338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6</w:t>
      </w:r>
      <w:r w:rsidRPr="00C964D7">
        <w:rPr>
          <w:rFonts w:asciiTheme="minorHAnsi" w:eastAsiaTheme="minorEastAsia" w:hAnsiTheme="minorHAnsi" w:cstheme="minorBidi"/>
          <w:sz w:val="22"/>
          <w:szCs w:val="22"/>
          <w:lang w:eastAsia="ja-JP"/>
        </w:rPr>
        <w:tab/>
      </w:r>
      <w:r w:rsidRPr="00C964D7">
        <w:t xml:space="preserve">Long DRX Command MAC </w:t>
      </w:r>
      <w:r w:rsidRPr="00C964D7">
        <w:rPr>
          <w:lang w:eastAsia="ko-KR"/>
        </w:rPr>
        <w:t>CE</w:t>
      </w:r>
      <w:r w:rsidRPr="00C964D7">
        <w:tab/>
      </w:r>
      <w:r w:rsidRPr="00C964D7">
        <w:fldChar w:fldCharType="begin" w:fldLock="1"/>
      </w:r>
      <w:r w:rsidRPr="00C964D7">
        <w:instrText xml:space="preserve"> PAGEREF _Toc20428339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7</w:t>
      </w:r>
      <w:r w:rsidRPr="00C964D7">
        <w:rPr>
          <w:rFonts w:asciiTheme="minorHAnsi" w:eastAsiaTheme="minorEastAsia" w:hAnsiTheme="minorHAnsi" w:cstheme="minorBidi"/>
          <w:sz w:val="22"/>
          <w:szCs w:val="22"/>
          <w:lang w:eastAsia="ja-JP"/>
        </w:rPr>
        <w:tab/>
      </w:r>
      <w:r w:rsidRPr="00C964D7">
        <w:t xml:space="preserve">Configured </w:t>
      </w:r>
      <w:r w:rsidRPr="00C964D7">
        <w:rPr>
          <w:lang w:eastAsia="ko-KR"/>
        </w:rPr>
        <w:t>G</w:t>
      </w:r>
      <w:r w:rsidRPr="00C964D7">
        <w:t xml:space="preserve">rant </w:t>
      </w:r>
      <w:r w:rsidRPr="00C964D7">
        <w:rPr>
          <w:lang w:eastAsia="ko-KR"/>
        </w:rPr>
        <w:t>C</w:t>
      </w:r>
      <w:r w:rsidRPr="00C964D7">
        <w:t xml:space="preserve">onfirmation MAC </w:t>
      </w:r>
      <w:r w:rsidRPr="00C964D7">
        <w:rPr>
          <w:lang w:eastAsia="ko-KR"/>
        </w:rPr>
        <w:t>CE</w:t>
      </w:r>
      <w:r w:rsidRPr="00C964D7">
        <w:tab/>
      </w:r>
      <w:r w:rsidRPr="00C964D7">
        <w:fldChar w:fldCharType="begin" w:fldLock="1"/>
      </w:r>
      <w:r w:rsidRPr="00C964D7">
        <w:instrText xml:space="preserve"> PAGEREF _Toc20428340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8</w:t>
      </w:r>
      <w:r w:rsidRPr="00C964D7">
        <w:rPr>
          <w:rFonts w:asciiTheme="minorHAnsi" w:eastAsiaTheme="minorEastAsia" w:hAnsiTheme="minorHAnsi" w:cstheme="minorBidi"/>
          <w:sz w:val="22"/>
          <w:szCs w:val="22"/>
          <w:lang w:eastAsia="ja-JP"/>
        </w:rPr>
        <w:tab/>
      </w:r>
      <w:r w:rsidRPr="00C964D7">
        <w:rPr>
          <w:lang w:eastAsia="ko-KR"/>
        </w:rPr>
        <w:t>Single Entry PHR</w:t>
      </w:r>
      <w:r w:rsidRPr="00C964D7">
        <w:t xml:space="preserve"> MAC CE</w:t>
      </w:r>
      <w:r w:rsidRPr="00C964D7">
        <w:tab/>
      </w:r>
      <w:r w:rsidRPr="00C964D7">
        <w:fldChar w:fldCharType="begin" w:fldLock="1"/>
      </w:r>
      <w:r w:rsidRPr="00C964D7">
        <w:instrText xml:space="preserve"> PAGEREF _Toc20428341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6.1.3.9</w:t>
      </w:r>
      <w:r w:rsidRPr="00C964D7">
        <w:rPr>
          <w:rFonts w:asciiTheme="minorHAnsi" w:eastAsiaTheme="minorEastAsia" w:hAnsiTheme="minorHAnsi" w:cstheme="minorBidi"/>
          <w:sz w:val="22"/>
          <w:szCs w:val="22"/>
        </w:rPr>
        <w:tab/>
      </w:r>
      <w:r w:rsidRPr="00C964D7">
        <w:rPr>
          <w:lang w:eastAsia="ko-KR"/>
        </w:rPr>
        <w:t>Multiple Entry PHR MAC CE</w:t>
      </w:r>
      <w:r w:rsidRPr="00C964D7">
        <w:tab/>
      </w:r>
      <w:r w:rsidRPr="00C964D7">
        <w:fldChar w:fldCharType="begin" w:fldLock="1"/>
      </w:r>
      <w:r w:rsidRPr="00C964D7">
        <w:instrText xml:space="preserve"> PAGEREF _Toc20428342 \h </w:instrText>
      </w:r>
      <w:r w:rsidRPr="00C964D7">
        <w:fldChar w:fldCharType="separate"/>
      </w:r>
      <w:r w:rsidRPr="00C964D7">
        <w:t>60</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10</w:t>
      </w:r>
      <w:r w:rsidRPr="00C964D7">
        <w:rPr>
          <w:rFonts w:asciiTheme="minorHAnsi" w:eastAsiaTheme="minorEastAsia" w:hAnsiTheme="minorHAnsi" w:cstheme="minorBidi"/>
          <w:sz w:val="22"/>
          <w:szCs w:val="22"/>
          <w:lang w:eastAsia="ja-JP"/>
        </w:rPr>
        <w:tab/>
      </w:r>
      <w:r w:rsidRPr="00C964D7">
        <w:rPr>
          <w:lang w:eastAsia="ko-KR"/>
        </w:rPr>
        <w:t xml:space="preserve">SCell </w:t>
      </w:r>
      <w:r w:rsidRPr="00C964D7">
        <w:t xml:space="preserve">Activation/Deactivation MAC </w:t>
      </w:r>
      <w:r w:rsidRPr="00C964D7">
        <w:rPr>
          <w:lang w:eastAsia="ko-KR"/>
        </w:rPr>
        <w:t>CEs</w:t>
      </w:r>
      <w:r w:rsidRPr="00C964D7">
        <w:tab/>
      </w:r>
      <w:r w:rsidRPr="00C964D7">
        <w:fldChar w:fldCharType="begin" w:fldLock="1"/>
      </w:r>
      <w:r w:rsidRPr="00C964D7">
        <w:instrText xml:space="preserve"> PAGEREF _Toc20428343 \h </w:instrText>
      </w:r>
      <w:r w:rsidRPr="00C964D7">
        <w:fldChar w:fldCharType="separate"/>
      </w:r>
      <w:r w:rsidRPr="00C964D7">
        <w:t>62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11</w:t>
      </w:r>
      <w:r w:rsidRPr="00C964D7">
        <w:rPr>
          <w:rFonts w:asciiTheme="minorHAnsi" w:eastAsiaTheme="minorEastAsia" w:hAnsiTheme="minorHAnsi" w:cstheme="minorBidi"/>
          <w:sz w:val="22"/>
          <w:szCs w:val="22"/>
          <w:lang w:eastAsia="ja-JP"/>
        </w:rPr>
        <w:tab/>
      </w:r>
      <w:r w:rsidRPr="00C964D7">
        <w:rPr>
          <w:lang w:eastAsia="ko-KR"/>
        </w:rPr>
        <w:t xml:space="preserve">Duplication </w:t>
      </w:r>
      <w:r w:rsidRPr="00C964D7">
        <w:t xml:space="preserve">Activation/Deactivation MAC </w:t>
      </w:r>
      <w:r w:rsidRPr="00C964D7">
        <w:rPr>
          <w:lang w:eastAsia="ko-KR"/>
        </w:rPr>
        <w:t>CE</w:t>
      </w:r>
      <w:r w:rsidRPr="00C964D7">
        <w:tab/>
      </w:r>
      <w:r w:rsidRPr="00C964D7">
        <w:fldChar w:fldCharType="begin" w:fldLock="1"/>
      </w:r>
      <w:r w:rsidRPr="00C964D7">
        <w:instrText xml:space="preserve"> PAGEREF _Toc20428344 \h </w:instrText>
      </w:r>
      <w:r w:rsidRPr="00C964D7">
        <w:fldChar w:fldCharType="separate"/>
      </w:r>
      <w:r w:rsidRPr="00C964D7">
        <w:t>63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6.1.3.12</w:t>
      </w:r>
      <w:r w:rsidRPr="00C964D7">
        <w:rPr>
          <w:rFonts w:asciiTheme="minorHAnsi" w:eastAsiaTheme="minorEastAsia" w:hAnsiTheme="minorHAnsi" w:cstheme="minorBidi"/>
          <w:sz w:val="22"/>
          <w:szCs w:val="22"/>
        </w:rPr>
        <w:tab/>
      </w:r>
      <w:r w:rsidRPr="00C964D7">
        <w:rPr>
          <w:lang w:eastAsia="ko-KR"/>
        </w:rPr>
        <w:t>SP CSI-RS/CSI-IM Resource Set Activation/Deactivation MAC CE</w:t>
      </w:r>
      <w:r w:rsidRPr="00C964D7">
        <w:tab/>
      </w:r>
      <w:r w:rsidRPr="00C964D7">
        <w:fldChar w:fldCharType="begin" w:fldLock="1"/>
      </w:r>
      <w:r w:rsidRPr="00C964D7">
        <w:instrText xml:space="preserve"> PAGEREF _Toc20428345 \h </w:instrText>
      </w:r>
      <w:r w:rsidRPr="00C964D7">
        <w:fldChar w:fldCharType="separate"/>
      </w:r>
      <w:r w:rsidRPr="00C964D7">
        <w:t>63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6.1.3.13</w:t>
      </w:r>
      <w:r w:rsidRPr="00C964D7">
        <w:rPr>
          <w:rFonts w:asciiTheme="minorHAnsi" w:eastAsiaTheme="minorEastAsia" w:hAnsiTheme="minorHAnsi" w:cstheme="minorBidi"/>
          <w:sz w:val="22"/>
          <w:szCs w:val="22"/>
        </w:rPr>
        <w:tab/>
      </w:r>
      <w:r w:rsidRPr="00C964D7">
        <w:rPr>
          <w:lang w:eastAsia="ko-KR"/>
        </w:rPr>
        <w:t>Aperiodic CSI Trigger State Subselection MAC CE</w:t>
      </w:r>
      <w:r w:rsidRPr="00C964D7">
        <w:tab/>
      </w:r>
      <w:r w:rsidRPr="00C964D7">
        <w:fldChar w:fldCharType="begin" w:fldLock="1"/>
      </w:r>
      <w:r w:rsidRPr="00C964D7">
        <w:instrText xml:space="preserve"> PAGEREF _Toc20428346 \h </w:instrText>
      </w:r>
      <w:r w:rsidRPr="00C964D7">
        <w:fldChar w:fldCharType="separate"/>
      </w:r>
      <w:r w:rsidRPr="00C964D7">
        <w:t>64</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6.1.3.14</w:t>
      </w:r>
      <w:r w:rsidRPr="00C964D7">
        <w:rPr>
          <w:rFonts w:asciiTheme="minorHAnsi" w:eastAsiaTheme="minorEastAsia" w:hAnsiTheme="minorHAnsi" w:cstheme="minorBidi"/>
          <w:sz w:val="22"/>
          <w:szCs w:val="22"/>
        </w:rPr>
        <w:tab/>
      </w:r>
      <w:r w:rsidRPr="00C964D7">
        <w:rPr>
          <w:lang w:eastAsia="ko-KR"/>
        </w:rPr>
        <w:t>TCI States Activation/Deactivation for UE-specific PDSCH MAC CE</w:t>
      </w:r>
      <w:r w:rsidRPr="00C964D7">
        <w:tab/>
      </w:r>
      <w:r w:rsidRPr="00C964D7">
        <w:fldChar w:fldCharType="begin" w:fldLock="1"/>
      </w:r>
      <w:r w:rsidRPr="00C964D7">
        <w:instrText xml:space="preserve"> PAGEREF _Toc20428347 \h </w:instrText>
      </w:r>
      <w:r w:rsidRPr="00C964D7">
        <w:fldChar w:fldCharType="separate"/>
      </w:r>
      <w:r w:rsidRPr="00C964D7">
        <w:t>65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6.1.3.15</w:t>
      </w:r>
      <w:r w:rsidRPr="00C964D7">
        <w:rPr>
          <w:rFonts w:asciiTheme="minorHAnsi" w:eastAsiaTheme="minorEastAsia" w:hAnsiTheme="minorHAnsi" w:cstheme="minorBidi"/>
          <w:sz w:val="22"/>
          <w:szCs w:val="22"/>
        </w:rPr>
        <w:tab/>
      </w:r>
      <w:r w:rsidRPr="00C964D7">
        <w:rPr>
          <w:lang w:eastAsia="ko-KR"/>
        </w:rPr>
        <w:t>TCI State Indication for UE-specific PDCCH MAC CE</w:t>
      </w:r>
      <w:r w:rsidRPr="00C964D7">
        <w:tab/>
      </w:r>
      <w:r w:rsidRPr="00C964D7">
        <w:fldChar w:fldCharType="begin" w:fldLock="1"/>
      </w:r>
      <w:r w:rsidRPr="00C964D7">
        <w:instrText xml:space="preserve"> PAGEREF _Toc20428348 \h </w:instrText>
      </w:r>
      <w:r w:rsidRPr="00C964D7">
        <w:fldChar w:fldCharType="separate"/>
      </w:r>
      <w:r w:rsidRPr="00C964D7">
        <w:t>65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6.1.3.16</w:t>
      </w:r>
      <w:r w:rsidRPr="00C964D7">
        <w:rPr>
          <w:rFonts w:asciiTheme="minorHAnsi" w:eastAsiaTheme="minorEastAsia" w:hAnsiTheme="minorHAnsi" w:cstheme="minorBidi"/>
          <w:sz w:val="22"/>
          <w:szCs w:val="22"/>
        </w:rPr>
        <w:tab/>
      </w:r>
      <w:r w:rsidRPr="00C964D7">
        <w:rPr>
          <w:lang w:eastAsia="ko-KR"/>
        </w:rPr>
        <w:t>SP CSI reporting on PUCCH Activation/Deactivation MAC CE</w:t>
      </w:r>
      <w:r w:rsidRPr="00C964D7">
        <w:tab/>
      </w:r>
      <w:r w:rsidRPr="00C964D7">
        <w:fldChar w:fldCharType="begin" w:fldLock="1"/>
      </w:r>
      <w:r w:rsidRPr="00C964D7">
        <w:instrText xml:space="preserve"> PAGEREF _Toc20428349 \h </w:instrText>
      </w:r>
      <w:r w:rsidRPr="00C964D7">
        <w:fldChar w:fldCharType="separate"/>
      </w:r>
      <w:r w:rsidRPr="00C964D7">
        <w:t>66</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6.1.3.17</w:t>
      </w:r>
      <w:r w:rsidRPr="00C964D7">
        <w:rPr>
          <w:rFonts w:asciiTheme="minorHAnsi" w:eastAsiaTheme="minorEastAsia" w:hAnsiTheme="minorHAnsi" w:cstheme="minorBidi"/>
          <w:sz w:val="22"/>
          <w:szCs w:val="22"/>
        </w:rPr>
        <w:tab/>
      </w:r>
      <w:r w:rsidRPr="00C964D7">
        <w:rPr>
          <w:lang w:eastAsia="ko-KR"/>
        </w:rPr>
        <w:t>SP SRS Activation/Deactivation MAC CE</w:t>
      </w:r>
      <w:r w:rsidRPr="00C964D7">
        <w:tab/>
      </w:r>
      <w:r w:rsidRPr="00C964D7">
        <w:fldChar w:fldCharType="begin" w:fldLock="1"/>
      </w:r>
      <w:r w:rsidRPr="00C964D7">
        <w:instrText xml:space="preserve"> PAGEREF _Toc20428350 \h </w:instrText>
      </w:r>
      <w:r w:rsidRPr="00C964D7">
        <w:fldChar w:fldCharType="separate"/>
      </w:r>
      <w:r w:rsidRPr="00C964D7">
        <w:t>67</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6.1.3.18</w:t>
      </w:r>
      <w:r w:rsidRPr="00C964D7">
        <w:rPr>
          <w:rFonts w:asciiTheme="minorHAnsi" w:eastAsiaTheme="minorEastAsia" w:hAnsiTheme="minorHAnsi" w:cstheme="minorBidi"/>
          <w:sz w:val="22"/>
          <w:szCs w:val="22"/>
        </w:rPr>
        <w:tab/>
      </w:r>
      <w:r w:rsidRPr="00C964D7">
        <w:rPr>
          <w:lang w:eastAsia="ko-KR"/>
        </w:rPr>
        <w:t>PUCCH spatial relation Activation/Deactivation MAC CE</w:t>
      </w:r>
      <w:r w:rsidRPr="00C964D7">
        <w:tab/>
      </w:r>
      <w:r w:rsidRPr="00C964D7">
        <w:fldChar w:fldCharType="begin" w:fldLock="1"/>
      </w:r>
      <w:r w:rsidRPr="00C964D7">
        <w:instrText xml:space="preserve"> PAGEREF _Toc20428351 \h </w:instrText>
      </w:r>
      <w:r w:rsidRPr="00C964D7">
        <w:fldChar w:fldCharType="separate"/>
      </w:r>
      <w:r w:rsidRPr="00C964D7">
        <w:t>68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6.1.3.19</w:t>
      </w:r>
      <w:r w:rsidRPr="00C964D7">
        <w:rPr>
          <w:rFonts w:asciiTheme="minorHAnsi" w:eastAsiaTheme="minorEastAsia" w:hAnsiTheme="minorHAnsi" w:cstheme="minorBidi"/>
          <w:sz w:val="22"/>
          <w:szCs w:val="22"/>
        </w:rPr>
        <w:tab/>
      </w:r>
      <w:r w:rsidRPr="00C964D7">
        <w:t>SP ZP CSI-RS Resource Set</w:t>
      </w:r>
      <w:r w:rsidRPr="00C964D7">
        <w:rPr>
          <w:lang w:eastAsia="ko-KR"/>
        </w:rPr>
        <w:t xml:space="preserve"> Activation/Deactivation MAC CE</w:t>
      </w:r>
      <w:r w:rsidRPr="00C964D7">
        <w:tab/>
      </w:r>
      <w:r w:rsidRPr="00C964D7">
        <w:fldChar w:fldCharType="begin" w:fldLock="1"/>
      </w:r>
      <w:r w:rsidRPr="00C964D7">
        <w:instrText xml:space="preserve"> PAGEREF _Toc20428352 \h </w:instrText>
      </w:r>
      <w:r w:rsidRPr="00C964D7">
        <w:fldChar w:fldCharType="separate"/>
      </w:r>
      <w:r w:rsidRPr="00C964D7">
        <w:t>69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zh-CN"/>
        </w:rPr>
        <w:t>20</w:t>
      </w:r>
      <w:r w:rsidRPr="00C964D7">
        <w:rPr>
          <w:rFonts w:asciiTheme="minorHAnsi" w:eastAsiaTheme="minorEastAsia" w:hAnsiTheme="minorHAnsi" w:cstheme="minorBidi"/>
          <w:sz w:val="22"/>
          <w:szCs w:val="22"/>
          <w:lang w:eastAsia="ja-JP"/>
        </w:rPr>
        <w:tab/>
      </w:r>
      <w:r w:rsidRPr="00C964D7">
        <w:t>Recommended bit rate MAC CE</w:t>
      </w:r>
      <w:r w:rsidRPr="00C964D7">
        <w:tab/>
      </w:r>
      <w:r w:rsidRPr="00C964D7">
        <w:fldChar w:fldCharType="begin" w:fldLock="1"/>
      </w:r>
      <w:r w:rsidRPr="00C964D7">
        <w:instrText xml:space="preserve"> PAGEREF _Toc20428353 \h </w:instrText>
      </w:r>
      <w:r w:rsidRPr="00C964D7">
        <w:fldChar w:fldCharType="separate"/>
      </w:r>
      <w:r w:rsidRPr="00C964D7">
        <w:t>69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6.1.4</w:t>
      </w:r>
      <w:r w:rsidRPr="00C964D7">
        <w:rPr>
          <w:rFonts w:asciiTheme="minorHAnsi" w:eastAsiaTheme="minorEastAsia" w:hAnsiTheme="minorHAnsi" w:cstheme="minorBidi"/>
          <w:sz w:val="22"/>
          <w:szCs w:val="22"/>
        </w:rPr>
        <w:tab/>
      </w:r>
      <w:r w:rsidRPr="00C964D7">
        <w:rPr>
          <w:lang w:eastAsia="ko-KR"/>
        </w:rPr>
        <w:t>MAC PDU (transparent MAC)</w:t>
      </w:r>
      <w:r w:rsidRPr="00C964D7">
        <w:tab/>
      </w:r>
      <w:r w:rsidRPr="00C964D7">
        <w:fldChar w:fldCharType="begin" w:fldLock="1"/>
      </w:r>
      <w:r w:rsidRPr="00C964D7">
        <w:instrText xml:space="preserve"> PAGEREF _Toc20428354 \h </w:instrText>
      </w:r>
      <w:r w:rsidRPr="00C964D7">
        <w:fldChar w:fldCharType="separate"/>
      </w:r>
      <w:r w:rsidRPr="00C964D7">
        <w:t>70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6.1.5</w:t>
      </w:r>
      <w:r w:rsidRPr="00C964D7">
        <w:rPr>
          <w:rFonts w:asciiTheme="minorHAnsi" w:eastAsiaTheme="minorEastAsia" w:hAnsiTheme="minorHAnsi" w:cstheme="minorBidi"/>
          <w:sz w:val="22"/>
          <w:szCs w:val="22"/>
        </w:rPr>
        <w:tab/>
      </w:r>
      <w:r w:rsidRPr="00C964D7">
        <w:rPr>
          <w:lang w:eastAsia="ko-KR"/>
        </w:rPr>
        <w:t>MAC PDU (Random Access Response)</w:t>
      </w:r>
      <w:r w:rsidRPr="00C964D7">
        <w:tab/>
      </w:r>
      <w:r w:rsidRPr="00C964D7">
        <w:fldChar w:fldCharType="begin" w:fldLock="1"/>
      </w:r>
      <w:r w:rsidRPr="00C964D7">
        <w:instrText xml:space="preserve"> PAGEREF _Toc20428355 \h </w:instrText>
      </w:r>
      <w:r w:rsidRPr="00C964D7">
        <w:fldChar w:fldCharType="separate"/>
      </w:r>
      <w:r w:rsidRPr="00C964D7">
        <w:t>70</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6.2</w:t>
      </w:r>
      <w:r w:rsidRPr="00C964D7">
        <w:rPr>
          <w:rFonts w:asciiTheme="minorHAnsi" w:eastAsiaTheme="minorEastAsia" w:hAnsiTheme="minorHAnsi" w:cstheme="minorBidi"/>
          <w:sz w:val="22"/>
          <w:szCs w:val="22"/>
        </w:rPr>
        <w:tab/>
      </w:r>
      <w:r w:rsidRPr="00C964D7">
        <w:rPr>
          <w:lang w:eastAsia="ko-KR"/>
        </w:rPr>
        <w:t>Formats and parameters</w:t>
      </w:r>
      <w:r w:rsidRPr="00C964D7">
        <w:tab/>
      </w:r>
      <w:r w:rsidRPr="00C964D7">
        <w:fldChar w:fldCharType="begin" w:fldLock="1"/>
      </w:r>
      <w:r w:rsidRPr="00C964D7">
        <w:instrText xml:space="preserve"> PAGEREF _Toc20428356 \h </w:instrText>
      </w:r>
      <w:r w:rsidRPr="00C964D7">
        <w:fldChar w:fldCharType="separate"/>
      </w:r>
      <w:r w:rsidRPr="00C964D7">
        <w:t>71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6.2.1</w:t>
      </w:r>
      <w:r w:rsidRPr="00C964D7">
        <w:rPr>
          <w:rFonts w:asciiTheme="minorHAnsi" w:eastAsiaTheme="minorEastAsia" w:hAnsiTheme="minorHAnsi" w:cstheme="minorBidi"/>
          <w:sz w:val="22"/>
          <w:szCs w:val="22"/>
        </w:rPr>
        <w:tab/>
      </w:r>
      <w:r w:rsidRPr="00C964D7">
        <w:rPr>
          <w:lang w:eastAsia="ko-KR"/>
        </w:rPr>
        <w:t>MAC subheader for DL-SCH and UL-SCH</w:t>
      </w:r>
      <w:r w:rsidRPr="00C964D7">
        <w:tab/>
      </w:r>
      <w:r w:rsidRPr="00C964D7">
        <w:fldChar w:fldCharType="begin" w:fldLock="1"/>
      </w:r>
      <w:r w:rsidRPr="00C964D7">
        <w:instrText xml:space="preserve"> PAGEREF _Toc20428357 \h </w:instrText>
      </w:r>
      <w:r w:rsidRPr="00C964D7">
        <w:fldChar w:fldCharType="separate"/>
      </w:r>
      <w:r w:rsidRPr="00C964D7">
        <w:t>71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6.2.2</w:t>
      </w:r>
      <w:r w:rsidRPr="00C964D7">
        <w:rPr>
          <w:rFonts w:asciiTheme="minorHAnsi" w:eastAsiaTheme="minorEastAsia" w:hAnsiTheme="minorHAnsi" w:cstheme="minorBidi"/>
          <w:sz w:val="22"/>
          <w:szCs w:val="22"/>
        </w:rPr>
        <w:tab/>
      </w:r>
      <w:r w:rsidRPr="00C964D7">
        <w:rPr>
          <w:lang w:eastAsia="ko-KR"/>
        </w:rPr>
        <w:t>MAC subheader for Random Access Response</w:t>
      </w:r>
      <w:r w:rsidRPr="00C964D7">
        <w:tab/>
      </w:r>
      <w:r w:rsidRPr="00C964D7">
        <w:fldChar w:fldCharType="begin" w:fldLock="1"/>
      </w:r>
      <w:r w:rsidRPr="00C964D7">
        <w:instrText xml:space="preserve"> PAGEREF _Toc20428358 \h </w:instrText>
      </w:r>
      <w:r w:rsidRPr="00C964D7">
        <w:fldChar w:fldCharType="separate"/>
      </w:r>
      <w:r w:rsidRPr="00C964D7">
        <w:t>72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6.2.3</w:t>
      </w:r>
      <w:r w:rsidRPr="00C964D7">
        <w:rPr>
          <w:rFonts w:asciiTheme="minorHAnsi" w:eastAsiaTheme="minorEastAsia" w:hAnsiTheme="minorHAnsi" w:cstheme="minorBidi"/>
          <w:sz w:val="22"/>
          <w:szCs w:val="22"/>
        </w:rPr>
        <w:tab/>
      </w:r>
      <w:r w:rsidRPr="00C964D7">
        <w:rPr>
          <w:lang w:eastAsia="ko-KR"/>
        </w:rPr>
        <w:t>MAC payload for Random Access Response</w:t>
      </w:r>
      <w:r w:rsidRPr="00C964D7">
        <w:tab/>
      </w:r>
      <w:r w:rsidRPr="00C964D7">
        <w:fldChar w:fldCharType="begin" w:fldLock="1"/>
      </w:r>
      <w:r w:rsidRPr="00C964D7">
        <w:instrText xml:space="preserve"> PAGEREF _Toc20428359 \h </w:instrText>
      </w:r>
      <w:r w:rsidRPr="00C964D7">
        <w:fldChar w:fldCharType="separate"/>
      </w:r>
      <w:r w:rsidRPr="00C964D7">
        <w:t>73</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7</w:t>
      </w:r>
      <w:r w:rsidRPr="00C964D7">
        <w:rPr>
          <w:rFonts w:asciiTheme="minorHAnsi" w:eastAsiaTheme="minorEastAsia" w:hAnsiTheme="minorHAnsi" w:cstheme="minorBidi"/>
          <w:szCs w:val="22"/>
        </w:rPr>
        <w:tab/>
      </w:r>
      <w:r w:rsidRPr="00C964D7">
        <w:rPr>
          <w:lang w:eastAsia="ko-KR"/>
        </w:rPr>
        <w:t>Variables and constants</w:t>
      </w:r>
      <w:r w:rsidRPr="00C964D7">
        <w:tab/>
      </w:r>
      <w:r w:rsidRPr="00C964D7">
        <w:fldChar w:fldCharType="begin" w:fldLock="1"/>
      </w:r>
      <w:r w:rsidRPr="00C964D7">
        <w:instrText xml:space="preserve"> PAGEREF _Toc20428360 \h </w:instrText>
      </w:r>
      <w:r w:rsidRPr="00C964D7">
        <w:fldChar w:fldCharType="separate"/>
      </w:r>
      <w:r w:rsidRPr="00C964D7">
        <w:t>73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7.1</w:t>
      </w:r>
      <w:r w:rsidRPr="00C964D7">
        <w:rPr>
          <w:rFonts w:asciiTheme="minorHAnsi" w:eastAsiaTheme="minorEastAsia" w:hAnsiTheme="minorHAnsi" w:cstheme="minorBidi"/>
          <w:sz w:val="22"/>
          <w:szCs w:val="22"/>
        </w:rPr>
        <w:tab/>
      </w:r>
      <w:r w:rsidRPr="00C964D7">
        <w:rPr>
          <w:lang w:eastAsia="ko-KR"/>
        </w:rPr>
        <w:t>RNTI values</w:t>
      </w:r>
      <w:r w:rsidRPr="00C964D7">
        <w:tab/>
      </w:r>
      <w:r w:rsidRPr="00C964D7">
        <w:fldChar w:fldCharType="begin" w:fldLock="1"/>
      </w:r>
      <w:r w:rsidRPr="00C964D7">
        <w:instrText xml:space="preserve"> PAGEREF _Toc20428361 \h </w:instrText>
      </w:r>
      <w:r w:rsidRPr="00C964D7">
        <w:fldChar w:fldCharType="separate"/>
      </w:r>
      <w:r w:rsidRPr="00C964D7">
        <w:t>73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7.2</w:t>
      </w:r>
      <w:r w:rsidRPr="00C964D7">
        <w:rPr>
          <w:rFonts w:asciiTheme="minorHAnsi" w:eastAsiaTheme="minorEastAsia" w:hAnsiTheme="minorHAnsi" w:cstheme="minorBidi"/>
          <w:sz w:val="22"/>
          <w:szCs w:val="22"/>
        </w:rPr>
        <w:tab/>
      </w:r>
      <w:r w:rsidRPr="00C964D7">
        <w:rPr>
          <w:lang w:eastAsia="ko-KR"/>
        </w:rPr>
        <w:t>Backoff Parameter values</w:t>
      </w:r>
      <w:r w:rsidRPr="00C964D7">
        <w:tab/>
      </w:r>
      <w:r w:rsidRPr="00C964D7">
        <w:fldChar w:fldCharType="begin" w:fldLock="1"/>
      </w:r>
      <w:r w:rsidRPr="00C964D7">
        <w:instrText xml:space="preserve"> PAGEREF _Toc20428362 \h </w:instrText>
      </w:r>
      <w:r w:rsidRPr="00C964D7">
        <w:fldChar w:fldCharType="separate"/>
      </w:r>
      <w:r w:rsidRPr="00C964D7">
        <w:t>74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7.3</w:t>
      </w:r>
      <w:r w:rsidRPr="00C964D7">
        <w:rPr>
          <w:rFonts w:asciiTheme="minorHAnsi" w:eastAsiaTheme="minorEastAsia" w:hAnsiTheme="minorHAnsi" w:cstheme="minorBidi"/>
          <w:sz w:val="22"/>
          <w:szCs w:val="22"/>
        </w:rPr>
        <w:tab/>
      </w:r>
      <w:r w:rsidRPr="00C964D7">
        <w:rPr>
          <w:lang w:eastAsia="ko-KR"/>
        </w:rPr>
        <w:t>DELTA_PREAMBLE values</w:t>
      </w:r>
      <w:r w:rsidRPr="00C964D7">
        <w:tab/>
      </w:r>
      <w:r w:rsidRPr="00C964D7">
        <w:fldChar w:fldCharType="begin" w:fldLock="1"/>
      </w:r>
      <w:r w:rsidRPr="00C964D7">
        <w:instrText xml:space="preserve"> PAGEREF _Toc20428363 \h </w:instrText>
      </w:r>
      <w:r w:rsidRPr="00C964D7">
        <w:fldChar w:fldCharType="separate"/>
      </w:r>
      <w:r w:rsidRPr="00C964D7">
        <w:t>75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7.4</w:t>
      </w:r>
      <w:r w:rsidRPr="00C964D7">
        <w:rPr>
          <w:rFonts w:asciiTheme="minorHAnsi" w:eastAsiaTheme="minorEastAsia" w:hAnsiTheme="minorHAnsi" w:cstheme="minorBidi"/>
          <w:sz w:val="22"/>
          <w:szCs w:val="22"/>
        </w:rPr>
        <w:tab/>
      </w:r>
      <w:r w:rsidRPr="00C964D7">
        <w:rPr>
          <w:lang w:eastAsia="ko-KR"/>
        </w:rPr>
        <w:t>PRACH Mask Index values</w:t>
      </w:r>
      <w:r w:rsidRPr="00C964D7">
        <w:tab/>
      </w:r>
      <w:r w:rsidRPr="00C964D7">
        <w:fldChar w:fldCharType="begin" w:fldLock="1"/>
      </w:r>
      <w:r w:rsidRPr="00C964D7">
        <w:instrText xml:space="preserve"> PAGEREF _Toc20428364 \h </w:instrText>
      </w:r>
      <w:r w:rsidRPr="00C964D7">
        <w:fldChar w:fldCharType="separate"/>
      </w:r>
      <w:r w:rsidRPr="00C964D7">
        <w:t>76</w:t>
      </w:r>
      <w:r w:rsidRPr="00C964D7">
        <w:fldChar w:fldCharType="end"/>
      </w:r>
    </w:p>
    <w:p w:rsidR="00C964D7" w:rsidRPr="00C964D7" w:rsidRDefault="00C964D7" w:rsidP="00C964D7">
      <w:pPr>
        <w:pStyle w:val="TOC8"/>
        <w:tabs>
          <w:tab w:val="right" w:leader="dot" w:pos="9639"/>
        </w:tabs>
        <w:rPr>
          <w:rFonts w:asciiTheme="minorHAnsi" w:eastAsiaTheme="minorEastAsia" w:hAnsiTheme="minorHAnsi" w:cstheme="minorBidi"/>
          <w:b w:val="0"/>
          <w:szCs w:val="22"/>
          <w:lang w:eastAsia="ja-JP"/>
        </w:rPr>
      </w:pPr>
      <w:r w:rsidRPr="00C964D7">
        <w:lastRenderedPageBreak/>
        <w:t xml:space="preserve">Annex </w:t>
      </w:r>
      <w:r w:rsidRPr="00C964D7">
        <w:rPr>
          <w:lang w:eastAsia="ko-KR"/>
        </w:rPr>
        <w:t>A</w:t>
      </w:r>
      <w:r w:rsidRPr="00C964D7">
        <w:t xml:space="preserve"> (informative):</w:t>
      </w:r>
      <w:r w:rsidRPr="00C964D7">
        <w:tab/>
        <w:t>Change history</w:t>
      </w:r>
      <w:r w:rsidRPr="00C964D7">
        <w:tab/>
      </w:r>
      <w:r w:rsidRPr="00C964D7">
        <w:fldChar w:fldCharType="begin" w:fldLock="1"/>
      </w:r>
      <w:r w:rsidRPr="00C964D7">
        <w:instrText xml:space="preserve"> PAGEREF _Toc20428365 \h </w:instrText>
      </w:r>
      <w:r w:rsidRPr="00C964D7">
        <w:fldChar w:fldCharType="separate"/>
      </w:r>
      <w:r w:rsidRPr="00C964D7">
        <w:t>77</w:t>
      </w:r>
      <w:r w:rsidRPr="00C964D7">
        <w:fldChar w:fldCharType="end"/>
      </w:r>
    </w:p>
    <w:p w:rsidR="00080512" w:rsidRPr="00C964D7" w:rsidRDefault="00C964D7">
      <w:r w:rsidRPr="00C964D7">
        <w:rPr>
          <w:noProof/>
          <w:sz w:val="22"/>
        </w:rPr>
        <w:fldChar w:fldCharType="end"/>
      </w:r>
    </w:p>
    <w:p w:rsidR="00080512" w:rsidRPr="00C964D7" w:rsidRDefault="00080512">
      <w:pPr>
        <w:pStyle w:val="Heading1"/>
      </w:pPr>
      <w:r w:rsidRPr="00C964D7">
        <w:br w:type="page"/>
      </w:r>
      <w:bookmarkStart w:id="4" w:name="_Toc20428250"/>
      <w:r w:rsidRPr="00C964D7">
        <w:lastRenderedPageBreak/>
        <w:t>Foreword</w:t>
      </w:r>
      <w:bookmarkEnd w:id="4"/>
    </w:p>
    <w:p w:rsidR="00080512" w:rsidRPr="00C964D7" w:rsidRDefault="00080512">
      <w:r w:rsidRPr="00C964D7">
        <w:t>This Technical Specification has been produced by the 3</w:t>
      </w:r>
      <w:r w:rsidR="00F04712" w:rsidRPr="00C964D7">
        <w:t>rd</w:t>
      </w:r>
      <w:r w:rsidRPr="00C964D7">
        <w:t xml:space="preserve"> Generation Partnership Project (3GPP).</w:t>
      </w:r>
    </w:p>
    <w:p w:rsidR="00080512" w:rsidRPr="00C964D7" w:rsidRDefault="00080512">
      <w:r w:rsidRPr="00C964D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C964D7" w:rsidRDefault="00080512">
      <w:pPr>
        <w:pStyle w:val="B1"/>
      </w:pPr>
      <w:r w:rsidRPr="00C964D7">
        <w:t>Version x.y.z</w:t>
      </w:r>
    </w:p>
    <w:p w:rsidR="00080512" w:rsidRPr="00C964D7" w:rsidRDefault="00080512">
      <w:pPr>
        <w:pStyle w:val="B1"/>
      </w:pPr>
      <w:r w:rsidRPr="00C964D7">
        <w:t>where:</w:t>
      </w:r>
    </w:p>
    <w:p w:rsidR="00080512" w:rsidRPr="00C964D7" w:rsidRDefault="00080512">
      <w:pPr>
        <w:pStyle w:val="B2"/>
      </w:pPr>
      <w:r w:rsidRPr="00C964D7">
        <w:t>x</w:t>
      </w:r>
      <w:r w:rsidRPr="00C964D7">
        <w:tab/>
        <w:t>the first digit:</w:t>
      </w:r>
    </w:p>
    <w:p w:rsidR="00080512" w:rsidRPr="00C964D7" w:rsidRDefault="00080512">
      <w:pPr>
        <w:pStyle w:val="B3"/>
      </w:pPr>
      <w:r w:rsidRPr="00C964D7">
        <w:t>1</w:t>
      </w:r>
      <w:r w:rsidRPr="00C964D7">
        <w:tab/>
        <w:t>presented to TSG for information;</w:t>
      </w:r>
    </w:p>
    <w:p w:rsidR="00080512" w:rsidRPr="00C964D7" w:rsidRDefault="00080512">
      <w:pPr>
        <w:pStyle w:val="B3"/>
      </w:pPr>
      <w:r w:rsidRPr="00C964D7">
        <w:t>2</w:t>
      </w:r>
      <w:r w:rsidRPr="00C964D7">
        <w:tab/>
        <w:t>presented to TSG for approval;</w:t>
      </w:r>
    </w:p>
    <w:p w:rsidR="00080512" w:rsidRPr="00C964D7" w:rsidRDefault="00080512">
      <w:pPr>
        <w:pStyle w:val="B3"/>
      </w:pPr>
      <w:r w:rsidRPr="00C964D7">
        <w:t>3</w:t>
      </w:r>
      <w:r w:rsidRPr="00C964D7">
        <w:tab/>
        <w:t>or greater indicates TSG approved document under change control.</w:t>
      </w:r>
    </w:p>
    <w:p w:rsidR="00080512" w:rsidRPr="00C964D7" w:rsidRDefault="00080512">
      <w:pPr>
        <w:pStyle w:val="B2"/>
      </w:pPr>
      <w:r w:rsidRPr="00C964D7">
        <w:t>y</w:t>
      </w:r>
      <w:r w:rsidRPr="00C964D7">
        <w:tab/>
        <w:t>the second digit is incremented for all changes of substance, i.e. technical enhancements, corrections, updates, etc.</w:t>
      </w:r>
    </w:p>
    <w:p w:rsidR="00080512" w:rsidRPr="00C964D7" w:rsidRDefault="00080512">
      <w:pPr>
        <w:pStyle w:val="B2"/>
      </w:pPr>
      <w:r w:rsidRPr="00C964D7">
        <w:t>z</w:t>
      </w:r>
      <w:r w:rsidRPr="00C964D7">
        <w:tab/>
        <w:t>the third digit is incremented when editorial only changes have been incorporated in the document.</w:t>
      </w:r>
    </w:p>
    <w:p w:rsidR="00411627" w:rsidRPr="00C964D7" w:rsidRDefault="00080512" w:rsidP="00411627">
      <w:pPr>
        <w:pStyle w:val="Heading1"/>
      </w:pPr>
      <w:r w:rsidRPr="00C964D7">
        <w:br w:type="page"/>
      </w:r>
      <w:bookmarkStart w:id="5" w:name="_Toc20428251"/>
      <w:r w:rsidR="00411627" w:rsidRPr="00C964D7">
        <w:lastRenderedPageBreak/>
        <w:t>1</w:t>
      </w:r>
      <w:r w:rsidR="00411627" w:rsidRPr="00C964D7">
        <w:tab/>
        <w:t>Scope</w:t>
      </w:r>
      <w:bookmarkEnd w:id="5"/>
    </w:p>
    <w:p w:rsidR="00411627" w:rsidRPr="00C964D7" w:rsidRDefault="00411627" w:rsidP="00411627">
      <w:r w:rsidRPr="00C964D7">
        <w:t xml:space="preserve">The present document specifies the </w:t>
      </w:r>
      <w:r w:rsidRPr="00C964D7">
        <w:rPr>
          <w:lang w:eastAsia="ko-KR"/>
        </w:rPr>
        <w:t>NR</w:t>
      </w:r>
      <w:r w:rsidRPr="00C964D7">
        <w:t xml:space="preserve"> MAC protocol.</w:t>
      </w:r>
    </w:p>
    <w:p w:rsidR="00411627" w:rsidRPr="00C964D7" w:rsidRDefault="00411627" w:rsidP="00411627">
      <w:pPr>
        <w:pStyle w:val="Heading1"/>
      </w:pPr>
      <w:bookmarkStart w:id="6" w:name="_Toc20428252"/>
      <w:r w:rsidRPr="00C964D7">
        <w:t>2</w:t>
      </w:r>
      <w:r w:rsidRPr="00C964D7">
        <w:tab/>
        <w:t>References</w:t>
      </w:r>
      <w:bookmarkEnd w:id="6"/>
    </w:p>
    <w:p w:rsidR="00411627" w:rsidRPr="00C964D7" w:rsidRDefault="00411627" w:rsidP="00411627">
      <w:r w:rsidRPr="00C964D7">
        <w:t>The following documents contain provisions which, through reference in this text, constitute provisions of the present document.</w:t>
      </w:r>
    </w:p>
    <w:p w:rsidR="00411627" w:rsidRPr="00C964D7" w:rsidRDefault="00411627" w:rsidP="00411627">
      <w:pPr>
        <w:pStyle w:val="B1"/>
      </w:pPr>
      <w:bookmarkStart w:id="7" w:name="OLE_LINK2"/>
      <w:bookmarkStart w:id="8" w:name="OLE_LINK3"/>
      <w:bookmarkStart w:id="9" w:name="OLE_LINK4"/>
      <w:r w:rsidRPr="00C964D7">
        <w:t>-</w:t>
      </w:r>
      <w:r w:rsidRPr="00C964D7">
        <w:tab/>
        <w:t>References are either specific (identified by date of publication, edition number, version number, etc.) or non</w:t>
      </w:r>
      <w:r w:rsidRPr="00C964D7">
        <w:noBreakHyphen/>
        <w:t>specific.</w:t>
      </w:r>
    </w:p>
    <w:p w:rsidR="00411627" w:rsidRPr="00C964D7" w:rsidRDefault="00411627" w:rsidP="00411627">
      <w:pPr>
        <w:pStyle w:val="B1"/>
      </w:pPr>
      <w:r w:rsidRPr="00C964D7">
        <w:t>-</w:t>
      </w:r>
      <w:r w:rsidRPr="00C964D7">
        <w:tab/>
        <w:t>For a specific reference, subsequent revisions do not apply.</w:t>
      </w:r>
    </w:p>
    <w:p w:rsidR="00411627" w:rsidRPr="00C964D7" w:rsidRDefault="00411627" w:rsidP="00411627">
      <w:pPr>
        <w:pStyle w:val="B1"/>
      </w:pPr>
      <w:r w:rsidRPr="00C964D7">
        <w:t>-</w:t>
      </w:r>
      <w:r w:rsidRPr="00C964D7">
        <w:tab/>
        <w:t>For a non-specific reference, the latest version applies. In the case of a reference to a 3GPP document (including a GSM document), a non-specific reference implicitly refers to the latest version of that document</w:t>
      </w:r>
      <w:r w:rsidRPr="00C964D7">
        <w:rPr>
          <w:i/>
        </w:rPr>
        <w:t xml:space="preserve"> in the same Release as the present document</w:t>
      </w:r>
      <w:r w:rsidRPr="00C964D7">
        <w:t>.</w:t>
      </w:r>
    </w:p>
    <w:bookmarkEnd w:id="7"/>
    <w:bookmarkEnd w:id="8"/>
    <w:bookmarkEnd w:id="9"/>
    <w:p w:rsidR="00411627" w:rsidRPr="00C964D7" w:rsidRDefault="00411627" w:rsidP="00411627">
      <w:pPr>
        <w:pStyle w:val="EX"/>
        <w:rPr>
          <w:lang w:eastAsia="ko-KR"/>
        </w:rPr>
      </w:pPr>
      <w:r w:rsidRPr="00C964D7">
        <w:t>[1]</w:t>
      </w:r>
      <w:r w:rsidRPr="00C964D7">
        <w:tab/>
        <w:t>3GPP</w:t>
      </w:r>
      <w:r w:rsidR="008218E9" w:rsidRPr="00C964D7">
        <w:t xml:space="preserve"> </w:t>
      </w:r>
      <w:r w:rsidRPr="00C964D7">
        <w:t>TR</w:t>
      </w:r>
      <w:r w:rsidR="008218E9" w:rsidRPr="00C964D7">
        <w:t xml:space="preserve"> </w:t>
      </w:r>
      <w:r w:rsidRPr="00C964D7">
        <w:t>21.905: "Vocabulary for 3GPP Specifications".</w:t>
      </w:r>
    </w:p>
    <w:p w:rsidR="00411627" w:rsidRPr="00C964D7" w:rsidRDefault="00411627" w:rsidP="00411627">
      <w:pPr>
        <w:pStyle w:val="EX"/>
        <w:rPr>
          <w:lang w:eastAsia="ko-KR"/>
        </w:rPr>
      </w:pPr>
      <w:r w:rsidRPr="00C964D7">
        <w:rPr>
          <w:lang w:eastAsia="ko-KR"/>
        </w:rPr>
        <w:t>[2]</w:t>
      </w:r>
      <w:r w:rsidRPr="00C964D7">
        <w:rPr>
          <w:lang w:eastAsia="ko-KR"/>
        </w:rPr>
        <w:tab/>
        <w:t>3GPP TS 38.300: "NR; Overall description; Stage 2".</w:t>
      </w:r>
    </w:p>
    <w:p w:rsidR="00411627" w:rsidRPr="00C964D7" w:rsidRDefault="00411627" w:rsidP="00411627">
      <w:pPr>
        <w:pStyle w:val="EX"/>
        <w:rPr>
          <w:lang w:eastAsia="ko-KR"/>
        </w:rPr>
      </w:pPr>
      <w:r w:rsidRPr="00C964D7">
        <w:rPr>
          <w:lang w:eastAsia="ko-KR"/>
        </w:rPr>
        <w:t>[3]</w:t>
      </w:r>
      <w:r w:rsidRPr="00C964D7">
        <w:rPr>
          <w:lang w:eastAsia="ko-KR"/>
        </w:rPr>
        <w:tab/>
        <w:t>3GPP TS 38.322: "NR; Radio Link Control (RLC) protocol specification".</w:t>
      </w:r>
    </w:p>
    <w:p w:rsidR="00411627" w:rsidRPr="00C964D7" w:rsidRDefault="00411627" w:rsidP="00411627">
      <w:pPr>
        <w:pStyle w:val="EX"/>
        <w:rPr>
          <w:lang w:eastAsia="ko-KR"/>
        </w:rPr>
      </w:pPr>
      <w:r w:rsidRPr="00C964D7">
        <w:rPr>
          <w:lang w:eastAsia="ko-KR"/>
        </w:rPr>
        <w:t>[4]</w:t>
      </w:r>
      <w:r w:rsidRPr="00C964D7">
        <w:rPr>
          <w:lang w:eastAsia="ko-KR"/>
        </w:rPr>
        <w:tab/>
        <w:t>3GPP TS 38.323: "NR; Packet Data Convergence Protocol (PDCP) protocol specification".</w:t>
      </w:r>
    </w:p>
    <w:p w:rsidR="00411627" w:rsidRPr="00C964D7" w:rsidRDefault="00411627" w:rsidP="00411627">
      <w:pPr>
        <w:pStyle w:val="EX"/>
        <w:rPr>
          <w:lang w:eastAsia="ko-KR"/>
        </w:rPr>
      </w:pPr>
      <w:r w:rsidRPr="00C964D7">
        <w:rPr>
          <w:lang w:eastAsia="ko-KR"/>
        </w:rPr>
        <w:t>[5]</w:t>
      </w:r>
      <w:r w:rsidRPr="00C964D7">
        <w:rPr>
          <w:lang w:eastAsia="ko-KR"/>
        </w:rPr>
        <w:tab/>
        <w:t>3GPP TS 38.331: "NR; Radio Resource Control (RRC); Protocol specification".</w:t>
      </w:r>
    </w:p>
    <w:p w:rsidR="00411627" w:rsidRPr="00C964D7" w:rsidRDefault="00411627" w:rsidP="00411627">
      <w:pPr>
        <w:pStyle w:val="EX"/>
        <w:rPr>
          <w:lang w:eastAsia="ko-KR"/>
        </w:rPr>
      </w:pPr>
      <w:r w:rsidRPr="00C964D7">
        <w:rPr>
          <w:lang w:eastAsia="ko-KR"/>
        </w:rPr>
        <w:t>[6]</w:t>
      </w:r>
      <w:r w:rsidRPr="00C964D7">
        <w:rPr>
          <w:lang w:eastAsia="ko-KR"/>
        </w:rPr>
        <w:tab/>
        <w:t>3GPP TS 38.213: "NR; Physical Layer Procedures for control".</w:t>
      </w:r>
    </w:p>
    <w:p w:rsidR="00411627" w:rsidRPr="00C964D7" w:rsidRDefault="00411627" w:rsidP="00411627">
      <w:pPr>
        <w:pStyle w:val="EX"/>
        <w:rPr>
          <w:lang w:eastAsia="ko-KR"/>
        </w:rPr>
      </w:pPr>
      <w:r w:rsidRPr="00C964D7">
        <w:rPr>
          <w:lang w:eastAsia="ko-KR"/>
        </w:rPr>
        <w:t>[7]</w:t>
      </w:r>
      <w:r w:rsidRPr="00C964D7">
        <w:rPr>
          <w:lang w:eastAsia="ko-KR"/>
        </w:rPr>
        <w:tab/>
        <w:t>3GPP TS 38.214: "NR; Physical Layer Procedures for data".</w:t>
      </w:r>
    </w:p>
    <w:p w:rsidR="00411627" w:rsidRPr="00C964D7" w:rsidRDefault="00411627" w:rsidP="00411627">
      <w:pPr>
        <w:pStyle w:val="EX"/>
        <w:rPr>
          <w:lang w:eastAsia="ko-KR"/>
        </w:rPr>
      </w:pPr>
      <w:r w:rsidRPr="00C964D7">
        <w:rPr>
          <w:lang w:eastAsia="ko-KR"/>
        </w:rPr>
        <w:t>[8]</w:t>
      </w:r>
      <w:r w:rsidRPr="00C964D7">
        <w:rPr>
          <w:lang w:eastAsia="ko-KR"/>
        </w:rPr>
        <w:tab/>
        <w:t>3GPP TS 38.211: "NR; Physical channels and modulation".</w:t>
      </w:r>
    </w:p>
    <w:p w:rsidR="00411627" w:rsidRPr="00C964D7" w:rsidRDefault="00411627" w:rsidP="00411627">
      <w:pPr>
        <w:pStyle w:val="EX"/>
        <w:rPr>
          <w:lang w:eastAsia="ko-KR"/>
        </w:rPr>
      </w:pPr>
      <w:r w:rsidRPr="00C964D7">
        <w:rPr>
          <w:lang w:eastAsia="ko-KR"/>
        </w:rPr>
        <w:t>[9]</w:t>
      </w:r>
      <w:r w:rsidRPr="00C964D7">
        <w:rPr>
          <w:lang w:eastAsia="ko-KR"/>
        </w:rPr>
        <w:tab/>
        <w:t>3GPP TS 38.212: "NR; Multiplexing and channel coding".</w:t>
      </w:r>
    </w:p>
    <w:p w:rsidR="00411627" w:rsidRPr="00C964D7" w:rsidRDefault="00411627" w:rsidP="00411627">
      <w:pPr>
        <w:pStyle w:val="EX"/>
        <w:rPr>
          <w:lang w:eastAsia="ko-KR"/>
        </w:rPr>
      </w:pPr>
      <w:r w:rsidRPr="00C964D7">
        <w:rPr>
          <w:lang w:eastAsia="ko-KR"/>
        </w:rPr>
        <w:t>[10]</w:t>
      </w:r>
      <w:r w:rsidRPr="00C964D7">
        <w:rPr>
          <w:lang w:eastAsia="ko-KR"/>
        </w:rPr>
        <w:tab/>
      </w:r>
      <w:r w:rsidR="003C3233" w:rsidRPr="00C964D7">
        <w:rPr>
          <w:lang w:eastAsia="ko-KR"/>
        </w:rPr>
        <w:t>Void</w:t>
      </w:r>
      <w:r w:rsidRPr="00C964D7">
        <w:rPr>
          <w:lang w:eastAsia="ko-KR"/>
        </w:rPr>
        <w:t>.</w:t>
      </w:r>
    </w:p>
    <w:p w:rsidR="00411627" w:rsidRPr="00C964D7" w:rsidRDefault="00411627" w:rsidP="00411627">
      <w:pPr>
        <w:pStyle w:val="EX"/>
        <w:rPr>
          <w:lang w:eastAsia="ko-KR"/>
        </w:rPr>
      </w:pPr>
      <w:r w:rsidRPr="00C964D7">
        <w:rPr>
          <w:lang w:eastAsia="ko-KR"/>
        </w:rPr>
        <w:t>[11]</w:t>
      </w:r>
      <w:r w:rsidRPr="00C964D7">
        <w:rPr>
          <w:lang w:eastAsia="ko-KR"/>
        </w:rPr>
        <w:tab/>
        <w:t>3GPP TS 38.133: "NR; Requirements for support of radio resource management".</w:t>
      </w:r>
    </w:p>
    <w:p w:rsidR="00411627" w:rsidRPr="00C964D7" w:rsidRDefault="00411627" w:rsidP="00411627">
      <w:pPr>
        <w:pStyle w:val="EX"/>
        <w:rPr>
          <w:lang w:eastAsia="ko-KR"/>
        </w:rPr>
      </w:pPr>
      <w:r w:rsidRPr="00C964D7">
        <w:rPr>
          <w:lang w:eastAsia="ko-KR"/>
        </w:rPr>
        <w:t>[12]</w:t>
      </w:r>
      <w:r w:rsidRPr="00C964D7">
        <w:rPr>
          <w:lang w:eastAsia="ko-KR"/>
        </w:rPr>
        <w:tab/>
        <w:t>3GPP TS 36.133: "Evolved Universal Terrestrial Radio Access (E-UTRA); Requirements for support of radio resource management".</w:t>
      </w:r>
    </w:p>
    <w:p w:rsidR="003C3233" w:rsidRPr="00C964D7" w:rsidRDefault="0026647C" w:rsidP="003C3233">
      <w:pPr>
        <w:pStyle w:val="EX"/>
        <w:rPr>
          <w:lang w:eastAsia="ko-KR"/>
        </w:rPr>
      </w:pPr>
      <w:r w:rsidRPr="00C964D7">
        <w:rPr>
          <w:lang w:eastAsia="ko-KR"/>
        </w:rPr>
        <w:t>[13]</w:t>
      </w:r>
      <w:r w:rsidRPr="00C964D7">
        <w:rPr>
          <w:lang w:eastAsia="ko-KR"/>
        </w:rPr>
        <w:tab/>
        <w:t>3GPP TS 26.114: "Technical Specification Group Services and System Aspects; IP Multimedia Subsystem (IMS); Multimedia Telephony; Media handling and interaction"</w:t>
      </w:r>
      <w:r w:rsidR="00D7424B" w:rsidRPr="00C964D7">
        <w:rPr>
          <w:lang w:eastAsia="ko-KR"/>
        </w:rPr>
        <w:t>.</w:t>
      </w:r>
    </w:p>
    <w:p w:rsidR="003C3233" w:rsidRPr="00C964D7" w:rsidRDefault="003C3233" w:rsidP="003C3233">
      <w:pPr>
        <w:pStyle w:val="EX"/>
        <w:rPr>
          <w:lang w:eastAsia="ko-KR"/>
        </w:rPr>
      </w:pPr>
      <w:r w:rsidRPr="00C964D7">
        <w:rPr>
          <w:lang w:eastAsia="ko-KR"/>
        </w:rPr>
        <w:t>[14]</w:t>
      </w:r>
      <w:r w:rsidRPr="00C964D7">
        <w:rPr>
          <w:lang w:eastAsia="ko-KR"/>
        </w:rPr>
        <w:tab/>
        <w:t>3GPP TS 38.101-1: "NR; User Equipment (UE) radio transmission and reception; Part 1: Range 1 Standalone"</w:t>
      </w:r>
      <w:r w:rsidR="00D7424B" w:rsidRPr="00C964D7">
        <w:rPr>
          <w:lang w:eastAsia="ko-KR"/>
        </w:rPr>
        <w:t>.</w:t>
      </w:r>
    </w:p>
    <w:p w:rsidR="003C3233" w:rsidRPr="00C964D7" w:rsidRDefault="003C3233" w:rsidP="003C3233">
      <w:pPr>
        <w:pStyle w:val="EX"/>
        <w:rPr>
          <w:lang w:eastAsia="ko-KR"/>
        </w:rPr>
      </w:pPr>
      <w:r w:rsidRPr="00C964D7">
        <w:rPr>
          <w:lang w:eastAsia="ko-KR"/>
        </w:rPr>
        <w:t>[15]</w:t>
      </w:r>
      <w:r w:rsidRPr="00C964D7">
        <w:rPr>
          <w:lang w:eastAsia="ko-KR"/>
        </w:rPr>
        <w:tab/>
        <w:t>3GPP TS 38.101-2: "NR; User Equipment (UE) radio transmission and reception; Part 2: Range 2 Standalone"</w:t>
      </w:r>
      <w:r w:rsidR="00D7424B" w:rsidRPr="00C964D7">
        <w:rPr>
          <w:lang w:eastAsia="ko-KR"/>
        </w:rPr>
        <w:t>.</w:t>
      </w:r>
    </w:p>
    <w:p w:rsidR="003C3233" w:rsidRPr="00C964D7" w:rsidRDefault="003C3233" w:rsidP="003C3233">
      <w:pPr>
        <w:pStyle w:val="EX"/>
        <w:rPr>
          <w:lang w:eastAsia="ko-KR"/>
        </w:rPr>
      </w:pPr>
      <w:r w:rsidRPr="00C964D7">
        <w:rPr>
          <w:lang w:eastAsia="ko-KR"/>
        </w:rPr>
        <w:t>[16]</w:t>
      </w:r>
      <w:r w:rsidRPr="00C964D7">
        <w:rPr>
          <w:lang w:eastAsia="ko-KR"/>
        </w:rPr>
        <w:tab/>
        <w:t>3GPP TS 38.101-3: "NR; User Equipment (UE) radio transmission and reception; Part 3: Range 1 and Range 2 Interworking operation with other radios".</w:t>
      </w:r>
    </w:p>
    <w:p w:rsidR="0026647C" w:rsidRPr="00C964D7" w:rsidRDefault="003C3233" w:rsidP="003C3233">
      <w:pPr>
        <w:pStyle w:val="EX"/>
        <w:rPr>
          <w:lang w:eastAsia="ko-KR"/>
        </w:rPr>
      </w:pPr>
      <w:r w:rsidRPr="00C964D7">
        <w:rPr>
          <w:lang w:eastAsia="ko-KR"/>
        </w:rPr>
        <w:t>[17]</w:t>
      </w:r>
      <w:r w:rsidRPr="00C964D7">
        <w:rPr>
          <w:lang w:eastAsia="ko-KR"/>
        </w:rPr>
        <w:tab/>
        <w:t>3GPP TS 36.213: "Evolved Universal Terrestrial Radio Access (E-UTRA); Physical Layer Procedures".</w:t>
      </w:r>
    </w:p>
    <w:p w:rsidR="00411627" w:rsidRPr="00C964D7" w:rsidRDefault="00411627" w:rsidP="00411627">
      <w:pPr>
        <w:pStyle w:val="Heading1"/>
      </w:pPr>
      <w:bookmarkStart w:id="10" w:name="_Toc20428253"/>
      <w:r w:rsidRPr="00C964D7">
        <w:lastRenderedPageBreak/>
        <w:t>3</w:t>
      </w:r>
      <w:r w:rsidRPr="00C964D7">
        <w:tab/>
        <w:t>Definitions, symbols and abbreviations</w:t>
      </w:r>
      <w:bookmarkEnd w:id="10"/>
    </w:p>
    <w:p w:rsidR="00411627" w:rsidRPr="00C964D7" w:rsidRDefault="00411627" w:rsidP="00411627">
      <w:pPr>
        <w:pStyle w:val="Heading2"/>
      </w:pPr>
      <w:bookmarkStart w:id="11" w:name="_Toc20428254"/>
      <w:r w:rsidRPr="00C964D7">
        <w:t>3.1</w:t>
      </w:r>
      <w:r w:rsidRPr="00C964D7">
        <w:tab/>
        <w:t>Definitions</w:t>
      </w:r>
      <w:bookmarkEnd w:id="11"/>
    </w:p>
    <w:p w:rsidR="00411627" w:rsidRPr="00C964D7" w:rsidRDefault="00411627" w:rsidP="00411627">
      <w:r w:rsidRPr="00C964D7">
        <w:t>For the purposes of the present document, the terms and definitions given in TR 21.905 [1] and the following apply. A term defined in the present document takes precedence over the definition of the same term, if any, in TR 21.905 [1].</w:t>
      </w:r>
    </w:p>
    <w:p w:rsidR="00411627" w:rsidRPr="00C964D7" w:rsidRDefault="00411627" w:rsidP="00411627">
      <w:pPr>
        <w:rPr>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rsidR="00411627" w:rsidRPr="00C964D7" w:rsidRDefault="00411627" w:rsidP="00411627">
      <w:pPr>
        <w:rPr>
          <w:lang w:eastAsia="ko-KR"/>
        </w:rPr>
      </w:pPr>
      <w:r w:rsidRPr="00C964D7">
        <w:rPr>
          <w:b/>
          <w:lang w:eastAsia="ko-KR"/>
        </w:rPr>
        <w:t>Msg3</w:t>
      </w:r>
      <w:r w:rsidRPr="00C964D7">
        <w:rPr>
          <w:lang w:eastAsia="ko-KR"/>
        </w:rPr>
        <w:t xml:space="preserve">: Message transmitted on UL-SCH containing a C-RNTI MAC CE or CCCH SDU, submitted from upper layer and associated with the UE Contention Resolution Identity, as part of a </w:t>
      </w:r>
      <w:r w:rsidR="00FC4221" w:rsidRPr="00C964D7">
        <w:rPr>
          <w:lang w:eastAsia="ko-KR"/>
        </w:rPr>
        <w:t>R</w:t>
      </w:r>
      <w:r w:rsidRPr="00C964D7">
        <w:rPr>
          <w:lang w:eastAsia="ko-KR"/>
        </w:rPr>
        <w:t xml:space="preserve">andom </w:t>
      </w:r>
      <w:r w:rsidR="00FC4221" w:rsidRPr="00C964D7">
        <w:rPr>
          <w:lang w:eastAsia="ko-KR"/>
        </w:rPr>
        <w:t>A</w:t>
      </w:r>
      <w:r w:rsidRPr="00C964D7">
        <w:rPr>
          <w:lang w:eastAsia="ko-KR"/>
        </w:rPr>
        <w:t>ccess procedure.</w:t>
      </w:r>
    </w:p>
    <w:p w:rsidR="00411627" w:rsidRPr="00C964D7" w:rsidRDefault="00411627" w:rsidP="00411627">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rsidR="00411627" w:rsidRPr="00C964D7" w:rsidRDefault="00411627" w:rsidP="00411627">
      <w:pPr>
        <w:rPr>
          <w:lang w:eastAsia="ko-KR"/>
        </w:rPr>
      </w:pPr>
      <w:r w:rsidRPr="00C964D7">
        <w:rPr>
          <w:b/>
          <w:lang w:eastAsia="ko-KR"/>
        </w:rPr>
        <w:t>Serving Cell:</w:t>
      </w:r>
      <w:r w:rsidRPr="00C964D7">
        <w:rPr>
          <w:lang w:eastAsia="ko-KR"/>
        </w:rPr>
        <w:t xml:space="preserve"> A PCell, a PSCell, or an SCell in TS 38.331 [5].</w:t>
      </w:r>
    </w:p>
    <w:p w:rsidR="00411627" w:rsidRPr="00C964D7" w:rsidRDefault="00411627" w:rsidP="00411627">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rsidR="00411627" w:rsidRPr="00C964D7" w:rsidRDefault="00411627" w:rsidP="00411627">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C964D7" w:rsidRDefault="00411627" w:rsidP="00411627">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C964D7">
        <w:rPr>
          <w:lang w:eastAsia="ko-KR"/>
        </w:rPr>
        <w:t xml:space="preserve"> The duration of a timer is not updated until they are stopped or expires (e.g. due to BWP switching).</w:t>
      </w:r>
    </w:p>
    <w:p w:rsidR="00411627" w:rsidRPr="00C964D7" w:rsidRDefault="00411627" w:rsidP="00411627">
      <w:pPr>
        <w:pStyle w:val="Heading2"/>
      </w:pPr>
      <w:bookmarkStart w:id="12" w:name="_Toc20428255"/>
      <w:r w:rsidRPr="00C964D7">
        <w:t>3.</w:t>
      </w:r>
      <w:r w:rsidRPr="00C964D7">
        <w:rPr>
          <w:lang w:eastAsia="ko-KR"/>
        </w:rPr>
        <w:t>2</w:t>
      </w:r>
      <w:r w:rsidRPr="00C964D7">
        <w:tab/>
        <w:t>Abbreviations</w:t>
      </w:r>
      <w:bookmarkEnd w:id="12"/>
    </w:p>
    <w:p w:rsidR="00411627" w:rsidRPr="00C964D7" w:rsidRDefault="00411627" w:rsidP="00411627">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rsidR="00411627" w:rsidRPr="00C964D7" w:rsidRDefault="00411627" w:rsidP="00411627">
      <w:pPr>
        <w:pStyle w:val="EW"/>
        <w:ind w:left="2268" w:hanging="1984"/>
        <w:rPr>
          <w:lang w:eastAsia="ko-KR"/>
        </w:rPr>
      </w:pPr>
      <w:r w:rsidRPr="00C964D7">
        <w:rPr>
          <w:lang w:eastAsia="ko-KR"/>
        </w:rPr>
        <w:t>BSR</w:t>
      </w:r>
      <w:r w:rsidRPr="00C964D7">
        <w:rPr>
          <w:lang w:eastAsia="ko-KR"/>
        </w:rPr>
        <w:tab/>
        <w:t>Buffer Status Report</w:t>
      </w:r>
    </w:p>
    <w:p w:rsidR="00411627" w:rsidRPr="00C964D7" w:rsidRDefault="00411627" w:rsidP="00411627">
      <w:pPr>
        <w:pStyle w:val="EW"/>
        <w:ind w:left="2268" w:hanging="1984"/>
        <w:rPr>
          <w:lang w:eastAsia="ko-KR"/>
        </w:rPr>
      </w:pPr>
      <w:r w:rsidRPr="00C964D7">
        <w:rPr>
          <w:lang w:eastAsia="ko-KR"/>
        </w:rPr>
        <w:t>BWP</w:t>
      </w:r>
      <w:r w:rsidRPr="00C964D7">
        <w:rPr>
          <w:lang w:eastAsia="ko-KR"/>
        </w:rPr>
        <w:tab/>
        <w:t>Bandwidth Part</w:t>
      </w:r>
    </w:p>
    <w:p w:rsidR="00411627" w:rsidRPr="00C964D7" w:rsidRDefault="00411627" w:rsidP="00411627">
      <w:pPr>
        <w:pStyle w:val="EW"/>
        <w:ind w:left="2268" w:hanging="1984"/>
        <w:rPr>
          <w:lang w:eastAsia="ko-KR"/>
        </w:rPr>
      </w:pPr>
      <w:r w:rsidRPr="00C964D7">
        <w:rPr>
          <w:lang w:eastAsia="ko-KR"/>
        </w:rPr>
        <w:t>CE</w:t>
      </w:r>
      <w:r w:rsidRPr="00C964D7">
        <w:rPr>
          <w:lang w:eastAsia="ko-KR"/>
        </w:rPr>
        <w:tab/>
        <w:t>Control Element</w:t>
      </w:r>
    </w:p>
    <w:p w:rsidR="00411627" w:rsidRPr="00C964D7" w:rsidRDefault="00411627" w:rsidP="00411627">
      <w:pPr>
        <w:pStyle w:val="EW"/>
        <w:ind w:left="2268" w:hanging="1984"/>
        <w:rPr>
          <w:lang w:eastAsia="ko-KR"/>
        </w:rPr>
      </w:pPr>
      <w:r w:rsidRPr="00C964D7">
        <w:rPr>
          <w:lang w:eastAsia="ko-KR"/>
        </w:rPr>
        <w:t>CSI</w:t>
      </w:r>
      <w:r w:rsidRPr="00C964D7">
        <w:rPr>
          <w:lang w:eastAsia="ko-KR"/>
        </w:rPr>
        <w:tab/>
        <w:t>Channel State Information</w:t>
      </w:r>
    </w:p>
    <w:p w:rsidR="00411627" w:rsidRPr="00C964D7" w:rsidRDefault="00411627" w:rsidP="00411627">
      <w:pPr>
        <w:pStyle w:val="EW"/>
        <w:ind w:left="2268" w:hanging="1984"/>
        <w:rPr>
          <w:lang w:eastAsia="ko-KR"/>
        </w:rPr>
      </w:pPr>
      <w:r w:rsidRPr="00C964D7">
        <w:rPr>
          <w:lang w:eastAsia="ko-KR"/>
        </w:rPr>
        <w:t>CSI-IM</w:t>
      </w:r>
      <w:r w:rsidRPr="00C964D7">
        <w:rPr>
          <w:lang w:eastAsia="ko-KR"/>
        </w:rPr>
        <w:tab/>
        <w:t>CSI Intereference Measurement</w:t>
      </w:r>
    </w:p>
    <w:p w:rsidR="00411627" w:rsidRPr="00C964D7" w:rsidRDefault="00411627" w:rsidP="00411627">
      <w:pPr>
        <w:pStyle w:val="EW"/>
        <w:ind w:left="2268" w:hanging="1984"/>
        <w:rPr>
          <w:lang w:eastAsia="ko-KR"/>
        </w:rPr>
      </w:pPr>
      <w:r w:rsidRPr="00C964D7">
        <w:rPr>
          <w:lang w:eastAsia="ko-KR"/>
        </w:rPr>
        <w:t>CSI-RS</w:t>
      </w:r>
      <w:r w:rsidRPr="00C964D7">
        <w:rPr>
          <w:lang w:eastAsia="ko-KR"/>
        </w:rPr>
        <w:tab/>
        <w:t>CSI Reference Signal</w:t>
      </w:r>
    </w:p>
    <w:p w:rsidR="00411627" w:rsidRPr="00C964D7" w:rsidRDefault="00411627" w:rsidP="00411627">
      <w:pPr>
        <w:pStyle w:val="EW"/>
        <w:ind w:left="2268" w:hanging="1984"/>
        <w:rPr>
          <w:lang w:eastAsia="ko-KR"/>
        </w:rPr>
      </w:pPr>
      <w:r w:rsidRPr="00C964D7">
        <w:rPr>
          <w:lang w:eastAsia="ko-KR"/>
        </w:rPr>
        <w:t>CS-RNTI</w:t>
      </w:r>
      <w:r w:rsidRPr="00C964D7">
        <w:rPr>
          <w:lang w:eastAsia="ko-KR"/>
        </w:rPr>
        <w:tab/>
        <w:t>Configured Scheduling RNTI</w:t>
      </w:r>
    </w:p>
    <w:p w:rsidR="00411627" w:rsidRPr="00C964D7" w:rsidRDefault="00411627" w:rsidP="00411627">
      <w:pPr>
        <w:pStyle w:val="EW"/>
        <w:ind w:left="2268" w:hanging="1984"/>
        <w:rPr>
          <w:lang w:eastAsia="ko-KR"/>
        </w:rPr>
      </w:pPr>
      <w:r w:rsidRPr="00C964D7">
        <w:rPr>
          <w:lang w:eastAsia="ko-KR"/>
        </w:rPr>
        <w:t>INT-RNTI</w:t>
      </w:r>
      <w:r w:rsidRPr="00C964D7">
        <w:rPr>
          <w:lang w:eastAsia="ko-KR"/>
        </w:rPr>
        <w:tab/>
        <w:t>Interruption RNTI</w:t>
      </w:r>
    </w:p>
    <w:p w:rsidR="008A08A5" w:rsidRPr="00C964D7" w:rsidRDefault="00411627" w:rsidP="008A08A5">
      <w:pPr>
        <w:pStyle w:val="EW"/>
        <w:ind w:left="2268" w:hanging="1984"/>
        <w:rPr>
          <w:lang w:eastAsia="ko-KR"/>
        </w:rPr>
      </w:pPr>
      <w:r w:rsidRPr="00C964D7">
        <w:rPr>
          <w:lang w:eastAsia="ko-KR"/>
        </w:rPr>
        <w:t>LCG</w:t>
      </w:r>
      <w:r w:rsidRPr="00C964D7">
        <w:rPr>
          <w:lang w:eastAsia="ko-KR"/>
        </w:rPr>
        <w:tab/>
        <w:t>Logical Channel Group</w:t>
      </w:r>
    </w:p>
    <w:p w:rsidR="00411627" w:rsidRPr="00C964D7" w:rsidRDefault="008A08A5" w:rsidP="008A08A5">
      <w:pPr>
        <w:pStyle w:val="EW"/>
        <w:ind w:left="2268" w:hanging="1984"/>
        <w:rPr>
          <w:lang w:eastAsia="ko-KR"/>
        </w:rPr>
      </w:pPr>
      <w:r w:rsidRPr="00C964D7">
        <w:rPr>
          <w:lang w:eastAsia="ko-KR"/>
        </w:rPr>
        <w:t>LCP</w:t>
      </w:r>
      <w:r w:rsidRPr="00C964D7">
        <w:rPr>
          <w:lang w:eastAsia="ko-KR"/>
        </w:rPr>
        <w:tab/>
        <w:t>Logical Channel Prioritization</w:t>
      </w:r>
    </w:p>
    <w:p w:rsidR="00411627" w:rsidRPr="00C964D7" w:rsidRDefault="00411627" w:rsidP="00411627">
      <w:pPr>
        <w:pStyle w:val="EW"/>
        <w:ind w:left="2268" w:hanging="1984"/>
        <w:rPr>
          <w:lang w:eastAsia="ko-KR"/>
        </w:rPr>
      </w:pPr>
      <w:r w:rsidRPr="00C964D7">
        <w:rPr>
          <w:lang w:eastAsia="ko-KR"/>
        </w:rPr>
        <w:t>MCG</w:t>
      </w:r>
      <w:r w:rsidRPr="00C964D7">
        <w:rPr>
          <w:lang w:eastAsia="ko-KR"/>
        </w:rPr>
        <w:tab/>
        <w:t>Master Cell Group</w:t>
      </w:r>
    </w:p>
    <w:p w:rsidR="00411627" w:rsidRPr="00C964D7" w:rsidRDefault="00411627" w:rsidP="00411627">
      <w:pPr>
        <w:pStyle w:val="EW"/>
        <w:ind w:left="2268" w:hanging="1984"/>
        <w:rPr>
          <w:lang w:eastAsia="ko-KR"/>
        </w:rPr>
      </w:pPr>
      <w:r w:rsidRPr="00C964D7">
        <w:rPr>
          <w:lang w:eastAsia="ko-KR"/>
        </w:rPr>
        <w:t>NUL</w:t>
      </w:r>
      <w:r w:rsidRPr="00C964D7">
        <w:rPr>
          <w:lang w:eastAsia="ko-KR"/>
        </w:rPr>
        <w:tab/>
        <w:t>Normal Uplink</w:t>
      </w:r>
    </w:p>
    <w:p w:rsidR="00411627" w:rsidRPr="00C964D7" w:rsidRDefault="00411627" w:rsidP="00411627">
      <w:pPr>
        <w:pStyle w:val="EW"/>
        <w:ind w:left="2268" w:hanging="1984"/>
        <w:rPr>
          <w:lang w:eastAsia="ko-KR"/>
        </w:rPr>
      </w:pPr>
      <w:r w:rsidRPr="00C964D7">
        <w:rPr>
          <w:lang w:eastAsia="ko-KR"/>
        </w:rPr>
        <w:t>NZP CSI-RS</w:t>
      </w:r>
      <w:r w:rsidRPr="00C964D7">
        <w:rPr>
          <w:lang w:eastAsia="ko-KR"/>
        </w:rPr>
        <w:tab/>
        <w:t>Non-Zero Power CSI-RS</w:t>
      </w:r>
    </w:p>
    <w:p w:rsidR="00411627" w:rsidRPr="00C964D7" w:rsidRDefault="00411627" w:rsidP="00411627">
      <w:pPr>
        <w:pStyle w:val="EW"/>
        <w:ind w:left="2268" w:hanging="1984"/>
        <w:rPr>
          <w:lang w:eastAsia="ko-KR"/>
        </w:rPr>
      </w:pPr>
      <w:r w:rsidRPr="00C964D7">
        <w:rPr>
          <w:lang w:eastAsia="ko-KR"/>
        </w:rPr>
        <w:t>PHR</w:t>
      </w:r>
      <w:r w:rsidRPr="00C964D7">
        <w:rPr>
          <w:lang w:eastAsia="ko-KR"/>
        </w:rPr>
        <w:tab/>
        <w:t>Power Headroom Report</w:t>
      </w:r>
    </w:p>
    <w:p w:rsidR="00411627" w:rsidRPr="00C964D7" w:rsidRDefault="00411627" w:rsidP="00411627">
      <w:pPr>
        <w:pStyle w:val="EW"/>
        <w:ind w:left="2268" w:hanging="1984"/>
        <w:rPr>
          <w:lang w:eastAsia="ko-KR"/>
        </w:rPr>
      </w:pPr>
      <w:r w:rsidRPr="00C964D7">
        <w:rPr>
          <w:lang w:eastAsia="ko-KR"/>
        </w:rPr>
        <w:t>PTAG</w:t>
      </w:r>
      <w:r w:rsidRPr="00C964D7">
        <w:rPr>
          <w:lang w:eastAsia="ko-KR"/>
        </w:rPr>
        <w:tab/>
        <w:t>Primary Timing Advance Group</w:t>
      </w:r>
    </w:p>
    <w:p w:rsidR="00411627" w:rsidRPr="00C964D7" w:rsidRDefault="00411627" w:rsidP="00411627">
      <w:pPr>
        <w:pStyle w:val="EW"/>
        <w:ind w:left="2268" w:hanging="1984"/>
        <w:rPr>
          <w:lang w:eastAsia="ko-KR"/>
        </w:rPr>
      </w:pPr>
      <w:r w:rsidRPr="00C964D7">
        <w:rPr>
          <w:lang w:eastAsia="ko-KR"/>
        </w:rPr>
        <w:t>QCL</w:t>
      </w:r>
      <w:r w:rsidRPr="00C964D7">
        <w:rPr>
          <w:lang w:eastAsia="ko-KR"/>
        </w:rPr>
        <w:tab/>
        <w:t>Quasi</w:t>
      </w:r>
      <w:r w:rsidR="00FC4221" w:rsidRPr="00C964D7">
        <w:rPr>
          <w:lang w:eastAsia="ko-KR"/>
        </w:rPr>
        <w:t>-</w:t>
      </w:r>
      <w:r w:rsidRPr="00C964D7">
        <w:rPr>
          <w:lang w:eastAsia="ko-KR"/>
        </w:rPr>
        <w:t>colocation</w:t>
      </w:r>
    </w:p>
    <w:p w:rsidR="00411627" w:rsidRPr="00C964D7" w:rsidRDefault="00411627" w:rsidP="00411627">
      <w:pPr>
        <w:pStyle w:val="EW"/>
        <w:ind w:left="2268" w:hanging="1984"/>
        <w:rPr>
          <w:lang w:eastAsia="ko-KR"/>
        </w:rPr>
      </w:pPr>
      <w:r w:rsidRPr="00C964D7">
        <w:rPr>
          <w:lang w:eastAsia="ko-KR"/>
        </w:rPr>
        <w:t>RS</w:t>
      </w:r>
      <w:r w:rsidRPr="00C964D7">
        <w:rPr>
          <w:lang w:eastAsia="ko-KR"/>
        </w:rPr>
        <w:tab/>
        <w:t>Reference Signal</w:t>
      </w:r>
    </w:p>
    <w:p w:rsidR="00411627" w:rsidRPr="00C964D7" w:rsidRDefault="00411627" w:rsidP="00411627">
      <w:pPr>
        <w:pStyle w:val="EW"/>
        <w:ind w:left="2268" w:hanging="1984"/>
        <w:rPr>
          <w:lang w:eastAsia="ko-KR"/>
        </w:rPr>
      </w:pPr>
      <w:r w:rsidRPr="00C964D7">
        <w:rPr>
          <w:lang w:eastAsia="ko-KR"/>
        </w:rPr>
        <w:t>SCG</w:t>
      </w:r>
      <w:r w:rsidRPr="00C964D7">
        <w:rPr>
          <w:lang w:eastAsia="ko-KR"/>
        </w:rPr>
        <w:tab/>
        <w:t>Secondary Cell Group</w:t>
      </w:r>
    </w:p>
    <w:p w:rsidR="00411627" w:rsidRPr="00C964D7" w:rsidRDefault="00411627" w:rsidP="00411627">
      <w:pPr>
        <w:pStyle w:val="EW"/>
        <w:ind w:left="2268" w:hanging="1984"/>
        <w:rPr>
          <w:lang w:eastAsia="ko-KR"/>
        </w:rPr>
      </w:pPr>
      <w:r w:rsidRPr="00C964D7">
        <w:rPr>
          <w:lang w:eastAsia="ko-KR"/>
        </w:rPr>
        <w:t>SFI-RNTI</w:t>
      </w:r>
      <w:r w:rsidRPr="00C964D7">
        <w:rPr>
          <w:lang w:eastAsia="ko-KR"/>
        </w:rPr>
        <w:tab/>
        <w:t>Slot Format Indication RNTI</w:t>
      </w:r>
    </w:p>
    <w:p w:rsidR="00411627" w:rsidRPr="00C964D7" w:rsidRDefault="00411627" w:rsidP="00411627">
      <w:pPr>
        <w:pStyle w:val="EW"/>
        <w:ind w:left="2268" w:hanging="1984"/>
        <w:rPr>
          <w:lang w:eastAsia="ko-KR"/>
        </w:rPr>
      </w:pPr>
      <w:r w:rsidRPr="00C964D7">
        <w:rPr>
          <w:lang w:eastAsia="ko-KR"/>
        </w:rPr>
        <w:t>SI</w:t>
      </w:r>
      <w:r w:rsidRPr="00C964D7">
        <w:rPr>
          <w:lang w:eastAsia="ko-KR"/>
        </w:rPr>
        <w:tab/>
        <w:t>System Information</w:t>
      </w:r>
    </w:p>
    <w:p w:rsidR="00411627" w:rsidRPr="00C964D7" w:rsidRDefault="00411627" w:rsidP="00411627">
      <w:pPr>
        <w:pStyle w:val="EW"/>
        <w:ind w:left="2268" w:hanging="1984"/>
        <w:rPr>
          <w:lang w:eastAsia="ko-KR"/>
        </w:rPr>
      </w:pPr>
      <w:r w:rsidRPr="00C964D7">
        <w:rPr>
          <w:lang w:eastAsia="ko-KR"/>
        </w:rPr>
        <w:t>SpCell</w:t>
      </w:r>
      <w:r w:rsidRPr="00C964D7">
        <w:rPr>
          <w:lang w:eastAsia="ko-KR"/>
        </w:rPr>
        <w:tab/>
        <w:t>Special Cell</w:t>
      </w:r>
    </w:p>
    <w:p w:rsidR="00411627" w:rsidRPr="00C964D7" w:rsidRDefault="00411627" w:rsidP="00411627">
      <w:pPr>
        <w:pStyle w:val="EW"/>
        <w:ind w:left="2268" w:hanging="1984"/>
        <w:rPr>
          <w:lang w:eastAsia="ko-KR"/>
        </w:rPr>
      </w:pPr>
      <w:r w:rsidRPr="00C964D7">
        <w:rPr>
          <w:lang w:eastAsia="ko-KR"/>
        </w:rPr>
        <w:lastRenderedPageBreak/>
        <w:t>SP</w:t>
      </w:r>
      <w:r w:rsidRPr="00C964D7">
        <w:rPr>
          <w:lang w:eastAsia="ko-KR"/>
        </w:rPr>
        <w:tab/>
        <w:t>Semi-Persistent</w:t>
      </w:r>
    </w:p>
    <w:p w:rsidR="00411627" w:rsidRPr="00C964D7" w:rsidRDefault="00411627" w:rsidP="00411627">
      <w:pPr>
        <w:pStyle w:val="EW"/>
        <w:ind w:left="2268" w:hanging="1984"/>
        <w:rPr>
          <w:lang w:eastAsia="ko-KR"/>
        </w:rPr>
      </w:pPr>
      <w:r w:rsidRPr="00C964D7">
        <w:rPr>
          <w:lang w:eastAsia="ko-KR"/>
        </w:rPr>
        <w:t>SP-CSI-RNTI</w:t>
      </w:r>
      <w:r w:rsidRPr="00C964D7">
        <w:rPr>
          <w:lang w:eastAsia="ko-KR"/>
        </w:rPr>
        <w:tab/>
        <w:t>Semi-Persistent CSI RNTI</w:t>
      </w:r>
    </w:p>
    <w:p w:rsidR="00411627" w:rsidRPr="00C964D7" w:rsidRDefault="00411627" w:rsidP="00411627">
      <w:pPr>
        <w:pStyle w:val="EW"/>
        <w:ind w:left="2268" w:hanging="1984"/>
        <w:rPr>
          <w:lang w:eastAsia="ko-KR"/>
        </w:rPr>
      </w:pPr>
      <w:r w:rsidRPr="00C964D7">
        <w:rPr>
          <w:lang w:eastAsia="ko-KR"/>
        </w:rPr>
        <w:t>SPS</w:t>
      </w:r>
      <w:r w:rsidRPr="00C964D7">
        <w:rPr>
          <w:lang w:eastAsia="ko-KR"/>
        </w:rPr>
        <w:tab/>
        <w:t>Semi-Persistent Scheduling</w:t>
      </w:r>
    </w:p>
    <w:p w:rsidR="00411627" w:rsidRPr="00C964D7" w:rsidRDefault="00411627" w:rsidP="00411627">
      <w:pPr>
        <w:pStyle w:val="EW"/>
        <w:ind w:left="2268" w:hanging="1984"/>
        <w:rPr>
          <w:lang w:eastAsia="ko-KR"/>
        </w:rPr>
      </w:pPr>
      <w:r w:rsidRPr="00C964D7">
        <w:rPr>
          <w:lang w:eastAsia="ko-KR"/>
        </w:rPr>
        <w:t>SR</w:t>
      </w:r>
      <w:r w:rsidRPr="00C964D7">
        <w:rPr>
          <w:lang w:eastAsia="ko-KR"/>
        </w:rPr>
        <w:tab/>
        <w:t>Scheduling Request</w:t>
      </w:r>
    </w:p>
    <w:p w:rsidR="00411627" w:rsidRPr="00C964D7" w:rsidRDefault="00411627" w:rsidP="00411627">
      <w:pPr>
        <w:pStyle w:val="EW"/>
        <w:ind w:left="2268" w:hanging="1984"/>
        <w:rPr>
          <w:lang w:eastAsia="ko-KR"/>
        </w:rPr>
      </w:pPr>
      <w:r w:rsidRPr="00C964D7">
        <w:rPr>
          <w:lang w:eastAsia="ko-KR"/>
        </w:rPr>
        <w:t>SS</w:t>
      </w:r>
      <w:r w:rsidRPr="00C964D7">
        <w:rPr>
          <w:lang w:eastAsia="ko-KR"/>
        </w:rPr>
        <w:tab/>
        <w:t>Synchronization Signals</w:t>
      </w:r>
    </w:p>
    <w:p w:rsidR="00411627" w:rsidRPr="00C964D7" w:rsidRDefault="00411627" w:rsidP="00411627">
      <w:pPr>
        <w:pStyle w:val="EW"/>
        <w:ind w:left="2268" w:hanging="1984"/>
        <w:rPr>
          <w:lang w:eastAsia="ko-KR"/>
        </w:rPr>
      </w:pPr>
      <w:r w:rsidRPr="00C964D7">
        <w:rPr>
          <w:lang w:eastAsia="ko-KR"/>
        </w:rPr>
        <w:t>SSB</w:t>
      </w:r>
      <w:r w:rsidRPr="00C964D7">
        <w:rPr>
          <w:lang w:eastAsia="ko-KR"/>
        </w:rPr>
        <w:tab/>
        <w:t>Synchronization Signal Block</w:t>
      </w:r>
    </w:p>
    <w:p w:rsidR="00411627" w:rsidRPr="00C964D7" w:rsidRDefault="00411627" w:rsidP="00411627">
      <w:pPr>
        <w:pStyle w:val="EW"/>
        <w:ind w:left="2268" w:hanging="1984"/>
        <w:rPr>
          <w:lang w:eastAsia="ko-KR"/>
        </w:rPr>
      </w:pPr>
      <w:r w:rsidRPr="00C964D7">
        <w:rPr>
          <w:lang w:eastAsia="ko-KR"/>
        </w:rPr>
        <w:t>STAG</w:t>
      </w:r>
      <w:r w:rsidRPr="00C964D7">
        <w:rPr>
          <w:lang w:eastAsia="ko-KR"/>
        </w:rPr>
        <w:tab/>
        <w:t>Secondary Timing Advance Group</w:t>
      </w:r>
    </w:p>
    <w:p w:rsidR="00411627" w:rsidRPr="00C964D7" w:rsidRDefault="00411627" w:rsidP="00411627">
      <w:pPr>
        <w:pStyle w:val="EW"/>
        <w:ind w:left="2268" w:hanging="1984"/>
      </w:pPr>
      <w:r w:rsidRPr="00C964D7">
        <w:t>SUL</w:t>
      </w:r>
      <w:r w:rsidRPr="00C964D7">
        <w:tab/>
        <w:t>Supplementary Uplink</w:t>
      </w:r>
    </w:p>
    <w:p w:rsidR="00411627" w:rsidRPr="00C964D7" w:rsidRDefault="00411627" w:rsidP="00411627">
      <w:pPr>
        <w:pStyle w:val="EW"/>
        <w:ind w:left="2268" w:hanging="1984"/>
        <w:rPr>
          <w:lang w:eastAsia="ko-KR"/>
        </w:rPr>
      </w:pPr>
      <w:r w:rsidRPr="00C964D7">
        <w:rPr>
          <w:lang w:eastAsia="ko-KR"/>
        </w:rPr>
        <w:t>TAG</w:t>
      </w:r>
      <w:r w:rsidRPr="00C964D7">
        <w:rPr>
          <w:lang w:eastAsia="ko-KR"/>
        </w:rPr>
        <w:tab/>
        <w:t>Timing Advance Group</w:t>
      </w:r>
    </w:p>
    <w:p w:rsidR="00411627" w:rsidRPr="00C964D7" w:rsidRDefault="00411627" w:rsidP="00411627">
      <w:pPr>
        <w:pStyle w:val="EW"/>
        <w:ind w:left="2268" w:hanging="1984"/>
        <w:rPr>
          <w:lang w:eastAsia="ko-KR"/>
        </w:rPr>
      </w:pPr>
      <w:r w:rsidRPr="00C964D7">
        <w:rPr>
          <w:lang w:eastAsia="ko-KR"/>
        </w:rPr>
        <w:t>TCI</w:t>
      </w:r>
      <w:r w:rsidRPr="00C964D7">
        <w:rPr>
          <w:lang w:eastAsia="ko-KR"/>
        </w:rPr>
        <w:tab/>
        <w:t>Transmission Configuration Indicator</w:t>
      </w:r>
    </w:p>
    <w:p w:rsidR="00411627" w:rsidRPr="00C964D7" w:rsidRDefault="00411627" w:rsidP="00411627">
      <w:pPr>
        <w:pStyle w:val="EW"/>
        <w:ind w:left="2268" w:hanging="1984"/>
        <w:rPr>
          <w:lang w:eastAsia="ko-KR"/>
        </w:rPr>
      </w:pPr>
      <w:r w:rsidRPr="00C964D7">
        <w:rPr>
          <w:lang w:eastAsia="ko-KR"/>
        </w:rPr>
        <w:t>TPC-SRS-RNTI</w:t>
      </w:r>
      <w:r w:rsidRPr="00C964D7">
        <w:rPr>
          <w:lang w:eastAsia="ko-KR"/>
        </w:rPr>
        <w:tab/>
        <w:t>Transmit Power Control-Sounding Reference Symbols-RNTI</w:t>
      </w:r>
    </w:p>
    <w:p w:rsidR="00411627" w:rsidRPr="00C964D7" w:rsidRDefault="00411627" w:rsidP="00411627">
      <w:pPr>
        <w:pStyle w:val="EX"/>
        <w:ind w:left="2268" w:hanging="1984"/>
        <w:rPr>
          <w:lang w:eastAsia="ko-KR"/>
        </w:rPr>
      </w:pPr>
      <w:r w:rsidRPr="00C964D7">
        <w:rPr>
          <w:lang w:eastAsia="ko-KR"/>
        </w:rPr>
        <w:t>ZP CSI-RS</w:t>
      </w:r>
      <w:r w:rsidRPr="00C964D7">
        <w:rPr>
          <w:lang w:eastAsia="ko-KR"/>
        </w:rPr>
        <w:tab/>
        <w:t>Zero Power CSI-RS</w:t>
      </w:r>
    </w:p>
    <w:p w:rsidR="00411627" w:rsidRPr="00C964D7" w:rsidRDefault="00411627" w:rsidP="00411627">
      <w:pPr>
        <w:pStyle w:val="Heading1"/>
        <w:rPr>
          <w:lang w:eastAsia="ko-KR"/>
        </w:rPr>
      </w:pPr>
      <w:bookmarkStart w:id="13" w:name="_Toc20428256"/>
      <w:r w:rsidRPr="00C964D7">
        <w:t>4</w:t>
      </w:r>
      <w:r w:rsidRPr="00C964D7">
        <w:tab/>
      </w:r>
      <w:r w:rsidRPr="00C964D7">
        <w:rPr>
          <w:lang w:eastAsia="ko-KR"/>
        </w:rPr>
        <w:t>General</w:t>
      </w:r>
      <w:bookmarkEnd w:id="13"/>
    </w:p>
    <w:p w:rsidR="00411627" w:rsidRPr="00C964D7" w:rsidRDefault="00411627" w:rsidP="00411627">
      <w:pPr>
        <w:pStyle w:val="Heading2"/>
        <w:rPr>
          <w:lang w:eastAsia="ko-KR"/>
        </w:rPr>
      </w:pPr>
      <w:bookmarkStart w:id="14" w:name="_Toc20428257"/>
      <w:r w:rsidRPr="00C964D7">
        <w:t>4.1</w:t>
      </w:r>
      <w:r w:rsidRPr="00C964D7">
        <w:tab/>
      </w:r>
      <w:r w:rsidRPr="00C964D7">
        <w:rPr>
          <w:lang w:eastAsia="ko-KR"/>
        </w:rPr>
        <w:t>Introduction</w:t>
      </w:r>
      <w:bookmarkEnd w:id="14"/>
    </w:p>
    <w:p w:rsidR="00411627" w:rsidRPr="00C964D7" w:rsidRDefault="00411627" w:rsidP="00411627">
      <w:pPr>
        <w:rPr>
          <w:lang w:eastAsia="ko-KR"/>
        </w:rPr>
      </w:pPr>
      <w:r w:rsidRPr="00C964D7">
        <w:rPr>
          <w:lang w:eastAsia="ko-KR"/>
        </w:rPr>
        <w:t xml:space="preserve">The objective of this </w:t>
      </w:r>
      <w:r w:rsidR="00962841" w:rsidRPr="00C964D7">
        <w:rPr>
          <w:lang w:eastAsia="ko-KR"/>
        </w:rPr>
        <w:t>clause</w:t>
      </w:r>
      <w:r w:rsidRPr="00C964D7">
        <w:rPr>
          <w:lang w:eastAsia="ko-KR"/>
        </w:rPr>
        <w:t xml:space="preserve"> is to describe the MAC architecture and the MAC entity of the UE from a functional point of view.</w:t>
      </w:r>
    </w:p>
    <w:p w:rsidR="00411627" w:rsidRPr="00C964D7" w:rsidRDefault="00411627" w:rsidP="00411627">
      <w:pPr>
        <w:pStyle w:val="Heading2"/>
        <w:rPr>
          <w:lang w:eastAsia="ko-KR"/>
        </w:rPr>
      </w:pPr>
      <w:bookmarkStart w:id="15" w:name="_Toc20428258"/>
      <w:r w:rsidRPr="00C964D7">
        <w:rPr>
          <w:lang w:eastAsia="ko-KR"/>
        </w:rPr>
        <w:t>4.2</w:t>
      </w:r>
      <w:r w:rsidRPr="00C964D7">
        <w:rPr>
          <w:lang w:eastAsia="ko-KR"/>
        </w:rPr>
        <w:tab/>
        <w:t>MAC architecture</w:t>
      </w:r>
      <w:bookmarkEnd w:id="15"/>
    </w:p>
    <w:p w:rsidR="00411627" w:rsidRPr="00C964D7" w:rsidRDefault="00411627" w:rsidP="00411627">
      <w:pPr>
        <w:pStyle w:val="Heading3"/>
        <w:rPr>
          <w:lang w:eastAsia="ko-KR"/>
        </w:rPr>
      </w:pPr>
      <w:bookmarkStart w:id="16" w:name="_Toc20428259"/>
      <w:r w:rsidRPr="00C964D7">
        <w:rPr>
          <w:lang w:eastAsia="ko-KR"/>
        </w:rPr>
        <w:t>4.2.1</w:t>
      </w:r>
      <w:r w:rsidRPr="00C964D7">
        <w:rPr>
          <w:lang w:eastAsia="ko-KR"/>
        </w:rPr>
        <w:tab/>
        <w:t>General</w:t>
      </w:r>
      <w:bookmarkEnd w:id="16"/>
    </w:p>
    <w:p w:rsidR="00411627" w:rsidRPr="00C964D7" w:rsidRDefault="00411627" w:rsidP="00411627">
      <w:pPr>
        <w:rPr>
          <w:lang w:eastAsia="ko-KR"/>
        </w:rPr>
      </w:pPr>
      <w:r w:rsidRPr="00C964D7">
        <w:rPr>
          <w:lang w:eastAsia="ko-KR"/>
        </w:rPr>
        <w:t>This clause describes a model of the MAC i.e. it does not specify or restrict implementations.</w:t>
      </w:r>
    </w:p>
    <w:p w:rsidR="00411627" w:rsidRPr="00C964D7" w:rsidRDefault="00411627" w:rsidP="00411627">
      <w:pPr>
        <w:rPr>
          <w:lang w:eastAsia="ko-KR"/>
        </w:rPr>
      </w:pPr>
      <w:r w:rsidRPr="00C964D7">
        <w:rPr>
          <w:lang w:eastAsia="ko-KR"/>
        </w:rPr>
        <w:t>RRC is in control of the MAC configuration.</w:t>
      </w:r>
    </w:p>
    <w:p w:rsidR="00411627" w:rsidRPr="00C964D7" w:rsidRDefault="00411627" w:rsidP="00411627">
      <w:pPr>
        <w:pStyle w:val="Heading3"/>
        <w:rPr>
          <w:lang w:eastAsia="ko-KR"/>
        </w:rPr>
      </w:pPr>
      <w:bookmarkStart w:id="17" w:name="_Toc20428260"/>
      <w:r w:rsidRPr="00C964D7">
        <w:rPr>
          <w:lang w:eastAsia="ko-KR"/>
        </w:rPr>
        <w:t>4.2.2</w:t>
      </w:r>
      <w:r w:rsidRPr="00C964D7">
        <w:rPr>
          <w:lang w:eastAsia="ko-KR"/>
        </w:rPr>
        <w:tab/>
        <w:t>MAC Entities</w:t>
      </w:r>
      <w:bookmarkEnd w:id="17"/>
    </w:p>
    <w:p w:rsidR="00411627" w:rsidRPr="00C964D7" w:rsidRDefault="00411627" w:rsidP="00411627">
      <w:pPr>
        <w:rPr>
          <w:lang w:eastAsia="ko-KR"/>
        </w:rPr>
      </w:pPr>
      <w:r w:rsidRPr="00C964D7">
        <w:rPr>
          <w:lang w:eastAsia="ko-KR"/>
        </w:rPr>
        <w:t>The MAC entity of the UE handles the following transport channels:</w:t>
      </w:r>
    </w:p>
    <w:p w:rsidR="00411627" w:rsidRPr="00C964D7" w:rsidRDefault="00411627" w:rsidP="00411627">
      <w:pPr>
        <w:pStyle w:val="B1"/>
        <w:rPr>
          <w:lang w:eastAsia="ko-KR"/>
        </w:rPr>
      </w:pPr>
      <w:r w:rsidRPr="00C964D7">
        <w:rPr>
          <w:lang w:eastAsia="ko-KR"/>
        </w:rPr>
        <w:t>-</w:t>
      </w:r>
      <w:r w:rsidRPr="00C964D7">
        <w:rPr>
          <w:lang w:eastAsia="ko-KR"/>
        </w:rPr>
        <w:tab/>
        <w:t>Broadcast Channel (BCH);</w:t>
      </w:r>
    </w:p>
    <w:p w:rsidR="00411627" w:rsidRPr="00C964D7" w:rsidRDefault="00411627" w:rsidP="00411627">
      <w:pPr>
        <w:pStyle w:val="B1"/>
        <w:rPr>
          <w:lang w:eastAsia="ko-KR"/>
        </w:rPr>
      </w:pPr>
      <w:r w:rsidRPr="00C964D7">
        <w:rPr>
          <w:lang w:eastAsia="ko-KR"/>
        </w:rPr>
        <w:t>-</w:t>
      </w:r>
      <w:r w:rsidRPr="00C964D7">
        <w:rPr>
          <w:lang w:eastAsia="ko-KR"/>
        </w:rPr>
        <w:tab/>
        <w:t>Downlink Shared Channel(s) (DL-SCH);</w:t>
      </w:r>
    </w:p>
    <w:p w:rsidR="00411627" w:rsidRPr="00C964D7" w:rsidRDefault="00411627" w:rsidP="00411627">
      <w:pPr>
        <w:pStyle w:val="B1"/>
        <w:rPr>
          <w:lang w:eastAsia="ko-KR"/>
        </w:rPr>
      </w:pPr>
      <w:r w:rsidRPr="00C964D7">
        <w:rPr>
          <w:lang w:eastAsia="ko-KR"/>
        </w:rPr>
        <w:t>-</w:t>
      </w:r>
      <w:r w:rsidRPr="00C964D7">
        <w:rPr>
          <w:lang w:eastAsia="ko-KR"/>
        </w:rPr>
        <w:tab/>
        <w:t>Paging Channel (PCH);</w:t>
      </w:r>
    </w:p>
    <w:p w:rsidR="00411627" w:rsidRPr="00C964D7" w:rsidRDefault="00411627" w:rsidP="00411627">
      <w:pPr>
        <w:pStyle w:val="B1"/>
        <w:rPr>
          <w:lang w:eastAsia="ko-KR"/>
        </w:rPr>
      </w:pPr>
      <w:r w:rsidRPr="00C964D7">
        <w:rPr>
          <w:lang w:eastAsia="ko-KR"/>
        </w:rPr>
        <w:t>-</w:t>
      </w:r>
      <w:r w:rsidRPr="00C964D7">
        <w:rPr>
          <w:lang w:eastAsia="ko-KR"/>
        </w:rPr>
        <w:tab/>
        <w:t>Uplink Shared Channel(s) (UL-SCH);</w:t>
      </w:r>
    </w:p>
    <w:p w:rsidR="00411627" w:rsidRPr="00C964D7" w:rsidRDefault="00411627" w:rsidP="00411627">
      <w:pPr>
        <w:pStyle w:val="B1"/>
        <w:rPr>
          <w:lang w:eastAsia="ko-KR"/>
        </w:rPr>
      </w:pPr>
      <w:r w:rsidRPr="00C964D7">
        <w:rPr>
          <w:lang w:eastAsia="ko-KR"/>
        </w:rPr>
        <w:t>-</w:t>
      </w:r>
      <w:r w:rsidRPr="00C964D7">
        <w:rPr>
          <w:lang w:eastAsia="ko-KR"/>
        </w:rPr>
        <w:tab/>
        <w:t>Random Access Channel(s) (RACH).</w:t>
      </w:r>
    </w:p>
    <w:p w:rsidR="00411627" w:rsidRPr="00C964D7" w:rsidRDefault="00411627" w:rsidP="00411627">
      <w:pPr>
        <w:rPr>
          <w:lang w:eastAsia="ko-KR"/>
        </w:rPr>
      </w:pPr>
      <w:r w:rsidRPr="00C964D7">
        <w:rPr>
          <w:lang w:eastAsia="ko-KR"/>
        </w:rPr>
        <w:t>When the UE is configured with SCG, two MAC entities are configured to the UE: one for the MCG and one for the SCG.</w:t>
      </w:r>
    </w:p>
    <w:p w:rsidR="00411627" w:rsidRPr="00C964D7" w:rsidRDefault="00411627" w:rsidP="00411627">
      <w:pPr>
        <w:rPr>
          <w:lang w:eastAsia="ko-KR"/>
        </w:rPr>
      </w:pPr>
      <w:r w:rsidRPr="00C964D7">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C964D7" w:rsidRDefault="00411627" w:rsidP="00411627">
      <w:pPr>
        <w:rPr>
          <w:noProof/>
        </w:rPr>
      </w:pPr>
      <w:r w:rsidRPr="00C964D7">
        <w:rPr>
          <w:noProof/>
        </w:rPr>
        <w:t>If the MAC entity is configured with one or more SCells, there are multiple DL-SCH and there may be multiple UL-SCH a</w:t>
      </w:r>
      <w:r w:rsidRPr="00C964D7">
        <w:rPr>
          <w:noProof/>
          <w:lang w:eastAsia="ko-KR"/>
        </w:rPr>
        <w:t>s well as</w:t>
      </w:r>
      <w:r w:rsidRPr="00C964D7">
        <w:rPr>
          <w:noProof/>
        </w:rPr>
        <w:t xml:space="preserve"> </w:t>
      </w:r>
      <w:r w:rsidRPr="00C964D7">
        <w:rPr>
          <w:noProof/>
          <w:lang w:eastAsia="ko-KR"/>
        </w:rPr>
        <w:t xml:space="preserve">multiple </w:t>
      </w:r>
      <w:r w:rsidRPr="00C964D7">
        <w:rPr>
          <w:noProof/>
        </w:rPr>
        <w:t>RACH per MAC entity; one DL-SCH, one</w:t>
      </w:r>
      <w:r w:rsidRPr="00C964D7" w:rsidDel="009A1E4B">
        <w:rPr>
          <w:noProof/>
        </w:rPr>
        <w:t xml:space="preserve"> </w:t>
      </w:r>
      <w:r w:rsidRPr="00C964D7">
        <w:rPr>
          <w:noProof/>
        </w:rPr>
        <w:t>UL-SCH, and one RACH on the SpCell, one DL-SCH, zero or one UL-SCH and zero or one RACH for each SCell.</w:t>
      </w:r>
    </w:p>
    <w:p w:rsidR="00411627" w:rsidRPr="00C964D7" w:rsidRDefault="00411627" w:rsidP="00411627">
      <w:pPr>
        <w:rPr>
          <w:noProof/>
          <w:lang w:eastAsia="ko-KR"/>
        </w:rPr>
      </w:pPr>
      <w:r w:rsidRPr="00C964D7">
        <w:rPr>
          <w:noProof/>
        </w:rPr>
        <w:t>If the MAC entity is not configured with any SCell, there is one DL-SCH, one UL-SCH, and one RACH per MAC entity.</w:t>
      </w:r>
    </w:p>
    <w:p w:rsidR="00411627" w:rsidRPr="00C964D7" w:rsidRDefault="00411627" w:rsidP="00411627">
      <w:pPr>
        <w:rPr>
          <w:lang w:eastAsia="ko-KR"/>
        </w:rPr>
      </w:pPr>
      <w:r w:rsidRPr="00C964D7">
        <w:rPr>
          <w:lang w:eastAsia="ko-KR"/>
        </w:rPr>
        <w:t>Figure 4.2.2-1 illustrates one possible structure of the MAC entity when SCG is not configured.</w:t>
      </w:r>
    </w:p>
    <w:p w:rsidR="00411627" w:rsidRPr="00C964D7" w:rsidRDefault="00411627" w:rsidP="00411627">
      <w:pPr>
        <w:pStyle w:val="TH"/>
        <w:rPr>
          <w:lang w:eastAsia="ko-KR"/>
        </w:rPr>
      </w:pPr>
      <w:r w:rsidRPr="00C964D7">
        <w:object w:dxaOrig="11971" w:dyaOrig="7425">
          <v:shape id="_x0000_i1027" type="#_x0000_t75" style="width:481.5pt;height:298.5pt" o:ole="">
            <v:imagedata r:id="rId13" o:title=""/>
          </v:shape>
          <o:OLEObject Type="Embed" ProgID="Visio.Drawing.11" ShapeID="_x0000_i1027" DrawAspect="Content" ObjectID="_1631041170" r:id="rId14"/>
        </w:object>
      </w:r>
    </w:p>
    <w:p w:rsidR="00411627" w:rsidRPr="00C964D7" w:rsidRDefault="00411627" w:rsidP="00411627">
      <w:pPr>
        <w:pStyle w:val="TF"/>
        <w:rPr>
          <w:lang w:eastAsia="ko-KR"/>
        </w:rPr>
      </w:pPr>
      <w:r w:rsidRPr="00C964D7">
        <w:rPr>
          <w:lang w:eastAsia="ko-KR"/>
        </w:rPr>
        <w:t>Figure 4.2.2-1: MAC structure overview</w:t>
      </w:r>
    </w:p>
    <w:p w:rsidR="00411627" w:rsidRPr="00C964D7" w:rsidRDefault="00411627" w:rsidP="00411627">
      <w:pPr>
        <w:rPr>
          <w:noProof/>
          <w:lang w:eastAsia="ko-KR"/>
        </w:rPr>
      </w:pPr>
      <w:r w:rsidRPr="00C964D7">
        <w:rPr>
          <w:lang w:eastAsia="ko-KR"/>
        </w:rPr>
        <w:t xml:space="preserve">Figure 4.2.2-2 illustrates one possible structure </w:t>
      </w:r>
      <w:r w:rsidRPr="00C964D7">
        <w:t>for the MAC entities when MCG and SCG are configured</w:t>
      </w:r>
      <w:r w:rsidRPr="00C964D7">
        <w:rPr>
          <w:lang w:eastAsia="ko-KR"/>
        </w:rPr>
        <w:t>.</w:t>
      </w:r>
    </w:p>
    <w:p w:rsidR="00411627" w:rsidRPr="00C964D7" w:rsidRDefault="00411627" w:rsidP="00411627">
      <w:pPr>
        <w:pStyle w:val="TH"/>
        <w:rPr>
          <w:lang w:eastAsia="ko-KR"/>
        </w:rPr>
      </w:pPr>
      <w:r w:rsidRPr="00C964D7">
        <w:object w:dxaOrig="21042" w:dyaOrig="7992">
          <v:shape id="_x0000_i1028" type="#_x0000_t75" style="width:481.5pt;height:183pt" o:ole="">
            <v:imagedata r:id="rId15" o:title=""/>
          </v:shape>
          <o:OLEObject Type="Embed" ProgID="Visio.Drawing.11" ShapeID="_x0000_i1028" DrawAspect="Content" ObjectID="_1631041171" r:id="rId16"/>
        </w:object>
      </w:r>
    </w:p>
    <w:p w:rsidR="00411627" w:rsidRPr="00C964D7" w:rsidRDefault="00411627" w:rsidP="00411627">
      <w:pPr>
        <w:pStyle w:val="TF"/>
        <w:rPr>
          <w:lang w:eastAsia="ko-KR"/>
        </w:rPr>
      </w:pPr>
      <w:r w:rsidRPr="00C964D7">
        <w:rPr>
          <w:lang w:eastAsia="ko-KR"/>
        </w:rPr>
        <w:t>Figure 4.2.2-2: MAC structure overview with two MAC entities</w:t>
      </w:r>
    </w:p>
    <w:p w:rsidR="00411627" w:rsidRPr="00C964D7" w:rsidRDefault="00411627" w:rsidP="00411627">
      <w:pPr>
        <w:pStyle w:val="Heading2"/>
        <w:rPr>
          <w:lang w:eastAsia="ko-KR"/>
        </w:rPr>
      </w:pPr>
      <w:bookmarkStart w:id="18" w:name="_Toc20428261"/>
      <w:r w:rsidRPr="00C964D7">
        <w:rPr>
          <w:lang w:eastAsia="ko-KR"/>
        </w:rPr>
        <w:t>4.3</w:t>
      </w:r>
      <w:r w:rsidRPr="00C964D7">
        <w:rPr>
          <w:lang w:eastAsia="ko-KR"/>
        </w:rPr>
        <w:tab/>
        <w:t>Services</w:t>
      </w:r>
      <w:bookmarkEnd w:id="18"/>
    </w:p>
    <w:p w:rsidR="00411627" w:rsidRPr="00C964D7" w:rsidRDefault="00411627" w:rsidP="00411627">
      <w:pPr>
        <w:pStyle w:val="Heading3"/>
        <w:rPr>
          <w:lang w:eastAsia="ko-KR"/>
        </w:rPr>
      </w:pPr>
      <w:bookmarkStart w:id="19" w:name="_Toc20428262"/>
      <w:r w:rsidRPr="00C964D7">
        <w:rPr>
          <w:lang w:eastAsia="ko-KR"/>
        </w:rPr>
        <w:t>4.3.1</w:t>
      </w:r>
      <w:r w:rsidRPr="00C964D7">
        <w:rPr>
          <w:lang w:eastAsia="ko-KR"/>
        </w:rPr>
        <w:tab/>
        <w:t>Services provided to upper layers</w:t>
      </w:r>
      <w:bookmarkEnd w:id="19"/>
    </w:p>
    <w:p w:rsidR="00411627" w:rsidRPr="00C964D7" w:rsidRDefault="00411627" w:rsidP="00411627">
      <w:pPr>
        <w:rPr>
          <w:lang w:eastAsia="ko-KR"/>
        </w:rPr>
      </w:pPr>
      <w:r w:rsidRPr="00C964D7">
        <w:rPr>
          <w:lang w:eastAsia="ko-KR"/>
        </w:rPr>
        <w:t>The MAC sublayer provides the following services to upper layers:</w:t>
      </w:r>
    </w:p>
    <w:p w:rsidR="00411627" w:rsidRPr="00C964D7" w:rsidRDefault="00411627" w:rsidP="00411627">
      <w:pPr>
        <w:pStyle w:val="B1"/>
        <w:rPr>
          <w:lang w:eastAsia="ko-KR"/>
        </w:rPr>
      </w:pPr>
      <w:r w:rsidRPr="00C964D7">
        <w:rPr>
          <w:lang w:eastAsia="ko-KR"/>
        </w:rPr>
        <w:t>-</w:t>
      </w:r>
      <w:r w:rsidRPr="00C964D7">
        <w:rPr>
          <w:lang w:eastAsia="ko-KR"/>
        </w:rPr>
        <w:tab/>
        <w:t>data transfer;</w:t>
      </w:r>
    </w:p>
    <w:p w:rsidR="00411627" w:rsidRPr="00C964D7" w:rsidRDefault="00411627" w:rsidP="00411627">
      <w:pPr>
        <w:pStyle w:val="B1"/>
        <w:rPr>
          <w:lang w:eastAsia="ko-KR"/>
        </w:rPr>
      </w:pPr>
      <w:r w:rsidRPr="00C964D7">
        <w:rPr>
          <w:lang w:eastAsia="ko-KR"/>
        </w:rPr>
        <w:t>-</w:t>
      </w:r>
      <w:r w:rsidRPr="00C964D7">
        <w:rPr>
          <w:lang w:eastAsia="ko-KR"/>
        </w:rPr>
        <w:tab/>
        <w:t>radio resource allocation.</w:t>
      </w:r>
    </w:p>
    <w:p w:rsidR="00411627" w:rsidRPr="00C964D7" w:rsidRDefault="00411627" w:rsidP="00411627">
      <w:pPr>
        <w:pStyle w:val="Heading3"/>
        <w:rPr>
          <w:lang w:eastAsia="ko-KR"/>
        </w:rPr>
      </w:pPr>
      <w:bookmarkStart w:id="20" w:name="_Toc20428263"/>
      <w:r w:rsidRPr="00C964D7">
        <w:rPr>
          <w:lang w:eastAsia="ko-KR"/>
        </w:rPr>
        <w:lastRenderedPageBreak/>
        <w:t>4.3.2</w:t>
      </w:r>
      <w:r w:rsidRPr="00C964D7">
        <w:rPr>
          <w:lang w:eastAsia="ko-KR"/>
        </w:rPr>
        <w:tab/>
        <w:t>Services expected from physical layer</w:t>
      </w:r>
      <w:bookmarkEnd w:id="20"/>
    </w:p>
    <w:p w:rsidR="00411627" w:rsidRPr="00C964D7" w:rsidRDefault="00411627" w:rsidP="00411627">
      <w:pPr>
        <w:rPr>
          <w:lang w:eastAsia="ko-KR"/>
        </w:rPr>
      </w:pPr>
      <w:r w:rsidRPr="00C964D7">
        <w:rPr>
          <w:lang w:eastAsia="ko-KR"/>
        </w:rPr>
        <w:t>The MAC sublayer expects the following services from the physical layer:</w:t>
      </w:r>
    </w:p>
    <w:p w:rsidR="00411627" w:rsidRPr="00C964D7" w:rsidRDefault="00411627" w:rsidP="00411627">
      <w:pPr>
        <w:pStyle w:val="B1"/>
        <w:rPr>
          <w:lang w:eastAsia="ko-KR"/>
        </w:rPr>
      </w:pPr>
      <w:r w:rsidRPr="00C964D7">
        <w:rPr>
          <w:lang w:eastAsia="ko-KR"/>
        </w:rPr>
        <w:t>-</w:t>
      </w:r>
      <w:r w:rsidRPr="00C964D7">
        <w:rPr>
          <w:lang w:eastAsia="ko-KR"/>
        </w:rPr>
        <w:tab/>
        <w:t>data transfer services;</w:t>
      </w:r>
    </w:p>
    <w:p w:rsidR="00411627" w:rsidRPr="00C964D7" w:rsidRDefault="00411627" w:rsidP="00411627">
      <w:pPr>
        <w:pStyle w:val="B1"/>
        <w:rPr>
          <w:lang w:eastAsia="ko-KR"/>
        </w:rPr>
      </w:pPr>
      <w:r w:rsidRPr="00C964D7">
        <w:rPr>
          <w:lang w:eastAsia="ko-KR"/>
        </w:rPr>
        <w:t>-</w:t>
      </w:r>
      <w:r w:rsidRPr="00C964D7">
        <w:rPr>
          <w:lang w:eastAsia="ko-KR"/>
        </w:rPr>
        <w:tab/>
        <w:t>signalling of HARQ feedback;</w:t>
      </w:r>
    </w:p>
    <w:p w:rsidR="00411627" w:rsidRPr="00C964D7" w:rsidRDefault="00411627" w:rsidP="00411627">
      <w:pPr>
        <w:pStyle w:val="B1"/>
        <w:rPr>
          <w:lang w:eastAsia="ko-KR"/>
        </w:rPr>
      </w:pPr>
      <w:r w:rsidRPr="00C964D7">
        <w:rPr>
          <w:lang w:eastAsia="ko-KR"/>
        </w:rPr>
        <w:t>-</w:t>
      </w:r>
      <w:r w:rsidRPr="00C964D7">
        <w:rPr>
          <w:lang w:eastAsia="ko-KR"/>
        </w:rPr>
        <w:tab/>
        <w:t>signalling of Scheduling Request;</w:t>
      </w:r>
    </w:p>
    <w:p w:rsidR="00411627" w:rsidRPr="00C964D7" w:rsidRDefault="00411627" w:rsidP="00411627">
      <w:pPr>
        <w:pStyle w:val="B1"/>
        <w:rPr>
          <w:lang w:eastAsia="ko-KR"/>
        </w:rPr>
      </w:pPr>
      <w:r w:rsidRPr="00C964D7">
        <w:rPr>
          <w:lang w:eastAsia="ko-KR"/>
        </w:rPr>
        <w:t>-</w:t>
      </w:r>
      <w:r w:rsidRPr="00C964D7">
        <w:rPr>
          <w:lang w:eastAsia="ko-KR"/>
        </w:rPr>
        <w:tab/>
        <w:t>measurements (e.g. Channel Quality Indication (CQI)).</w:t>
      </w:r>
    </w:p>
    <w:p w:rsidR="00411627" w:rsidRPr="00C964D7" w:rsidRDefault="00411627" w:rsidP="00411627">
      <w:pPr>
        <w:pStyle w:val="Heading2"/>
        <w:rPr>
          <w:lang w:eastAsia="ko-KR"/>
        </w:rPr>
      </w:pPr>
      <w:bookmarkStart w:id="21" w:name="_Toc20428264"/>
      <w:r w:rsidRPr="00C964D7">
        <w:rPr>
          <w:lang w:eastAsia="ko-KR"/>
        </w:rPr>
        <w:t>4.4</w:t>
      </w:r>
      <w:r w:rsidRPr="00C964D7">
        <w:rPr>
          <w:lang w:eastAsia="ko-KR"/>
        </w:rPr>
        <w:tab/>
        <w:t>Functions</w:t>
      </w:r>
      <w:bookmarkEnd w:id="21"/>
    </w:p>
    <w:p w:rsidR="00411627" w:rsidRPr="00C964D7" w:rsidRDefault="00411627" w:rsidP="00411627">
      <w:pPr>
        <w:rPr>
          <w:lang w:eastAsia="ko-KR"/>
        </w:rPr>
      </w:pPr>
      <w:r w:rsidRPr="00C964D7">
        <w:rPr>
          <w:lang w:eastAsia="ko-KR"/>
        </w:rPr>
        <w:t>The MAC sublayer supports the following functions:</w:t>
      </w:r>
    </w:p>
    <w:p w:rsidR="00411627" w:rsidRPr="00C964D7" w:rsidRDefault="00411627" w:rsidP="00411627">
      <w:pPr>
        <w:pStyle w:val="B1"/>
        <w:rPr>
          <w:lang w:eastAsia="ko-KR"/>
        </w:rPr>
      </w:pPr>
      <w:r w:rsidRPr="00C964D7">
        <w:rPr>
          <w:lang w:eastAsia="ko-KR"/>
        </w:rPr>
        <w:t>-</w:t>
      </w:r>
      <w:r w:rsidRPr="00C964D7">
        <w:rPr>
          <w:lang w:eastAsia="ko-KR"/>
        </w:rPr>
        <w:tab/>
        <w:t>mapping between logical channels and transport channels;</w:t>
      </w:r>
    </w:p>
    <w:p w:rsidR="00411627" w:rsidRPr="00C964D7" w:rsidRDefault="00411627" w:rsidP="00411627">
      <w:pPr>
        <w:pStyle w:val="B1"/>
        <w:rPr>
          <w:lang w:eastAsia="ko-KR"/>
        </w:rPr>
      </w:pPr>
      <w:r w:rsidRPr="00C964D7">
        <w:rPr>
          <w:lang w:eastAsia="ko-KR"/>
        </w:rPr>
        <w:t>-</w:t>
      </w:r>
      <w:r w:rsidRPr="00C964D7">
        <w:rPr>
          <w:lang w:eastAsia="ko-KR"/>
        </w:rPr>
        <w:tab/>
        <w:t>multiplexing of MAC SDUs from one or different logical channels onto transport blocks (TB) to be delivered to the physical layer on transport channels;</w:t>
      </w:r>
    </w:p>
    <w:p w:rsidR="00411627" w:rsidRPr="00C964D7" w:rsidRDefault="00411627" w:rsidP="00411627">
      <w:pPr>
        <w:pStyle w:val="B1"/>
        <w:rPr>
          <w:lang w:eastAsia="ko-KR"/>
        </w:rPr>
      </w:pPr>
      <w:r w:rsidRPr="00C964D7">
        <w:rPr>
          <w:lang w:eastAsia="ko-KR"/>
        </w:rPr>
        <w:t>-</w:t>
      </w:r>
      <w:r w:rsidRPr="00C964D7">
        <w:rPr>
          <w:lang w:eastAsia="ko-KR"/>
        </w:rPr>
        <w:tab/>
        <w:t>demultiplexing of MAC SDUs to one or different logical channels from transport blocks (TB) delivered from the physical layer on transport channels;</w:t>
      </w:r>
    </w:p>
    <w:p w:rsidR="00411627" w:rsidRPr="00C964D7" w:rsidRDefault="00411627" w:rsidP="00411627">
      <w:pPr>
        <w:pStyle w:val="B1"/>
        <w:rPr>
          <w:lang w:eastAsia="ko-KR"/>
        </w:rPr>
      </w:pPr>
      <w:r w:rsidRPr="00C964D7">
        <w:rPr>
          <w:lang w:eastAsia="ko-KR"/>
        </w:rPr>
        <w:t>-</w:t>
      </w:r>
      <w:r w:rsidRPr="00C964D7">
        <w:rPr>
          <w:lang w:eastAsia="ko-KR"/>
        </w:rPr>
        <w:tab/>
        <w:t>scheduling information reporting;</w:t>
      </w:r>
    </w:p>
    <w:p w:rsidR="00411627" w:rsidRPr="00C964D7" w:rsidRDefault="00411627" w:rsidP="00411627">
      <w:pPr>
        <w:pStyle w:val="B1"/>
        <w:rPr>
          <w:lang w:eastAsia="ko-KR"/>
        </w:rPr>
      </w:pPr>
      <w:r w:rsidRPr="00C964D7">
        <w:rPr>
          <w:lang w:eastAsia="ko-KR"/>
        </w:rPr>
        <w:t>-</w:t>
      </w:r>
      <w:r w:rsidRPr="00C964D7">
        <w:rPr>
          <w:lang w:eastAsia="ko-KR"/>
        </w:rPr>
        <w:tab/>
        <w:t>error correction through HARQ;</w:t>
      </w:r>
    </w:p>
    <w:p w:rsidR="00411627" w:rsidRPr="00C964D7" w:rsidRDefault="00411627" w:rsidP="00411627">
      <w:pPr>
        <w:pStyle w:val="B1"/>
        <w:rPr>
          <w:lang w:eastAsia="ko-KR"/>
        </w:rPr>
      </w:pPr>
      <w:r w:rsidRPr="00C964D7">
        <w:rPr>
          <w:lang w:eastAsia="ko-KR"/>
        </w:rPr>
        <w:t>-</w:t>
      </w:r>
      <w:r w:rsidRPr="00C964D7">
        <w:rPr>
          <w:lang w:eastAsia="ko-KR"/>
        </w:rPr>
        <w:tab/>
        <w:t>logical channel prioritisation.</w:t>
      </w:r>
    </w:p>
    <w:p w:rsidR="00411627" w:rsidRPr="00C964D7" w:rsidRDefault="00411627" w:rsidP="00411627">
      <w:pPr>
        <w:rPr>
          <w:lang w:eastAsia="ko-KR"/>
        </w:rPr>
      </w:pPr>
      <w:r w:rsidRPr="00C964D7">
        <w:rPr>
          <w:lang w:eastAsia="ko-KR"/>
        </w:rPr>
        <w:t>The relevance of MAC functions for uplink and downlink is indicated in Table 4.4-1.</w:t>
      </w:r>
    </w:p>
    <w:p w:rsidR="00411627" w:rsidRPr="00C964D7" w:rsidRDefault="00411627" w:rsidP="00411627">
      <w:pPr>
        <w:pStyle w:val="TH"/>
        <w:rPr>
          <w:lang w:eastAsia="ko-KR"/>
        </w:rPr>
      </w:pPr>
      <w:r w:rsidRPr="00C964D7">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C964D7" w:rsidTr="00D157C9">
        <w:trPr>
          <w:jc w:val="center"/>
        </w:trPr>
        <w:tc>
          <w:tcPr>
            <w:tcW w:w="5091" w:type="dxa"/>
            <w:shd w:val="clear" w:color="auto" w:fill="D9D9D9"/>
          </w:tcPr>
          <w:p w:rsidR="00411627" w:rsidRPr="00C964D7" w:rsidRDefault="00411627" w:rsidP="00D157C9">
            <w:pPr>
              <w:pStyle w:val="TAH"/>
              <w:rPr>
                <w:noProof/>
                <w:lang w:eastAsia="ko-KR"/>
              </w:rPr>
            </w:pPr>
            <w:r w:rsidRPr="00C964D7">
              <w:rPr>
                <w:noProof/>
                <w:lang w:eastAsia="ko-KR"/>
              </w:rPr>
              <w:t>MAC function</w:t>
            </w:r>
          </w:p>
        </w:tc>
        <w:tc>
          <w:tcPr>
            <w:tcW w:w="1058" w:type="dxa"/>
            <w:shd w:val="clear" w:color="auto" w:fill="D9D9D9"/>
          </w:tcPr>
          <w:p w:rsidR="00411627" w:rsidRPr="00C964D7" w:rsidRDefault="00411627" w:rsidP="00D157C9">
            <w:pPr>
              <w:pStyle w:val="TAH"/>
              <w:rPr>
                <w:noProof/>
                <w:lang w:eastAsia="ko-KR"/>
              </w:rPr>
            </w:pPr>
            <w:r w:rsidRPr="00C964D7">
              <w:rPr>
                <w:noProof/>
                <w:lang w:eastAsia="ko-KR"/>
              </w:rPr>
              <w:t>Downlink</w:t>
            </w:r>
          </w:p>
        </w:tc>
        <w:tc>
          <w:tcPr>
            <w:tcW w:w="1058" w:type="dxa"/>
            <w:shd w:val="clear" w:color="auto" w:fill="D9D9D9"/>
          </w:tcPr>
          <w:p w:rsidR="00411627" w:rsidRPr="00C964D7" w:rsidRDefault="00411627" w:rsidP="00D157C9">
            <w:pPr>
              <w:pStyle w:val="TAH"/>
              <w:rPr>
                <w:noProof/>
                <w:lang w:eastAsia="ko-KR"/>
              </w:rPr>
            </w:pPr>
            <w:r w:rsidRPr="00C964D7">
              <w:rPr>
                <w:noProof/>
                <w:lang w:eastAsia="ko-KR"/>
              </w:rPr>
              <w:t>Uplink</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Mapping between logical channels and transport channels</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Multiplexing</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Demultiplexing</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Scheduling information reporting</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Error correction through HARQ</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411627"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Logical Channel prioritisation</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22" w:name="_Toc20428265"/>
      <w:r w:rsidRPr="00C964D7">
        <w:rPr>
          <w:lang w:eastAsia="ko-KR"/>
        </w:rPr>
        <w:t>4.5</w:t>
      </w:r>
      <w:r w:rsidRPr="00C964D7">
        <w:rPr>
          <w:lang w:eastAsia="ko-KR"/>
        </w:rPr>
        <w:tab/>
        <w:t>Channel structure</w:t>
      </w:r>
      <w:bookmarkEnd w:id="22"/>
    </w:p>
    <w:p w:rsidR="00411627" w:rsidRPr="00C964D7" w:rsidRDefault="00411627" w:rsidP="00411627">
      <w:pPr>
        <w:pStyle w:val="Heading3"/>
        <w:rPr>
          <w:lang w:eastAsia="ko-KR"/>
        </w:rPr>
      </w:pPr>
      <w:bookmarkStart w:id="23" w:name="_Toc20428266"/>
      <w:r w:rsidRPr="00C964D7">
        <w:rPr>
          <w:lang w:eastAsia="ko-KR"/>
        </w:rPr>
        <w:t>4.5.1</w:t>
      </w:r>
      <w:r w:rsidRPr="00C964D7">
        <w:rPr>
          <w:lang w:eastAsia="ko-KR"/>
        </w:rPr>
        <w:tab/>
        <w:t>General</w:t>
      </w:r>
      <w:bookmarkEnd w:id="23"/>
    </w:p>
    <w:p w:rsidR="00411627" w:rsidRPr="00C964D7" w:rsidRDefault="00411627" w:rsidP="00411627">
      <w:pPr>
        <w:rPr>
          <w:lang w:eastAsia="ko-KR"/>
        </w:rPr>
      </w:pPr>
      <w:r w:rsidRPr="00C964D7">
        <w:rPr>
          <w:lang w:eastAsia="ko-KR"/>
        </w:rPr>
        <w:t>The MAC sublayer operates on the channels defined below; transport channels are SAPs between MAC and Layer 1, logical channels are SAPs between MAC and RLC.</w:t>
      </w:r>
    </w:p>
    <w:p w:rsidR="00411627" w:rsidRPr="00C964D7" w:rsidRDefault="00411627" w:rsidP="00411627">
      <w:pPr>
        <w:pStyle w:val="Heading3"/>
        <w:rPr>
          <w:lang w:eastAsia="ko-KR"/>
        </w:rPr>
      </w:pPr>
      <w:bookmarkStart w:id="24" w:name="_Toc20428267"/>
      <w:r w:rsidRPr="00C964D7">
        <w:rPr>
          <w:lang w:eastAsia="ko-KR"/>
        </w:rPr>
        <w:t>4.5.2</w:t>
      </w:r>
      <w:r w:rsidRPr="00C964D7">
        <w:rPr>
          <w:lang w:eastAsia="ko-KR"/>
        </w:rPr>
        <w:tab/>
        <w:t>Transport Channels</w:t>
      </w:r>
      <w:bookmarkEnd w:id="24"/>
    </w:p>
    <w:p w:rsidR="00411627" w:rsidRPr="00C964D7" w:rsidRDefault="00411627" w:rsidP="00411627">
      <w:pPr>
        <w:rPr>
          <w:lang w:eastAsia="ko-KR"/>
        </w:rPr>
      </w:pPr>
      <w:r w:rsidRPr="00C964D7">
        <w:rPr>
          <w:lang w:eastAsia="ko-KR"/>
        </w:rPr>
        <w:t>The MAC sublayer uses the transport channels listed in Table 4.5.2-1 below.</w:t>
      </w:r>
    </w:p>
    <w:p w:rsidR="00411627" w:rsidRPr="00C964D7" w:rsidRDefault="00411627" w:rsidP="00411627">
      <w:pPr>
        <w:pStyle w:val="TH"/>
        <w:rPr>
          <w:lang w:eastAsia="ko-KR"/>
        </w:rPr>
      </w:pPr>
      <w:r w:rsidRPr="00C964D7">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C964D7" w:rsidTr="00D157C9">
        <w:trPr>
          <w:jc w:val="center"/>
        </w:trPr>
        <w:tc>
          <w:tcPr>
            <w:tcW w:w="2410" w:type="dxa"/>
            <w:shd w:val="clear" w:color="auto" w:fill="D9D9D9"/>
          </w:tcPr>
          <w:p w:rsidR="00411627" w:rsidRPr="00C964D7" w:rsidRDefault="00411627" w:rsidP="00D157C9">
            <w:pPr>
              <w:pStyle w:val="TAH"/>
            </w:pPr>
            <w:r w:rsidRPr="00C964D7">
              <w:t>Transport channel name</w:t>
            </w:r>
          </w:p>
        </w:tc>
        <w:tc>
          <w:tcPr>
            <w:tcW w:w="1134" w:type="dxa"/>
            <w:shd w:val="clear" w:color="auto" w:fill="D9D9D9"/>
          </w:tcPr>
          <w:p w:rsidR="00411627" w:rsidRPr="00C964D7" w:rsidRDefault="00411627" w:rsidP="00D157C9">
            <w:pPr>
              <w:pStyle w:val="TAH"/>
            </w:pPr>
            <w:r w:rsidRPr="00C964D7">
              <w:t>Acronym</w:t>
            </w:r>
          </w:p>
        </w:tc>
        <w:tc>
          <w:tcPr>
            <w:tcW w:w="1134" w:type="dxa"/>
            <w:shd w:val="clear" w:color="auto" w:fill="D9D9D9"/>
          </w:tcPr>
          <w:p w:rsidR="00411627" w:rsidRPr="00C964D7" w:rsidRDefault="00411627" w:rsidP="00D157C9">
            <w:pPr>
              <w:pStyle w:val="TAH"/>
            </w:pPr>
            <w:r w:rsidRPr="00C964D7">
              <w:t>Downlink</w:t>
            </w:r>
          </w:p>
        </w:tc>
        <w:tc>
          <w:tcPr>
            <w:tcW w:w="1134" w:type="dxa"/>
            <w:shd w:val="clear" w:color="auto" w:fill="D9D9D9"/>
          </w:tcPr>
          <w:p w:rsidR="00411627" w:rsidRPr="00C964D7" w:rsidRDefault="00411627" w:rsidP="00D157C9">
            <w:pPr>
              <w:pStyle w:val="TAH"/>
            </w:pPr>
            <w:r w:rsidRPr="00C964D7">
              <w:t>Uplink</w:t>
            </w: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Broadcast Channel</w:t>
            </w:r>
          </w:p>
        </w:tc>
        <w:tc>
          <w:tcPr>
            <w:tcW w:w="1134" w:type="dxa"/>
            <w:shd w:val="clear" w:color="auto" w:fill="auto"/>
          </w:tcPr>
          <w:p w:rsidR="00411627" w:rsidRPr="00C964D7" w:rsidRDefault="00411627" w:rsidP="00D157C9">
            <w:pPr>
              <w:pStyle w:val="TAC"/>
              <w:rPr>
                <w:noProof/>
              </w:rPr>
            </w:pPr>
            <w:r w:rsidRPr="00C964D7">
              <w:rPr>
                <w:noProof/>
              </w:rPr>
              <w:t>BCH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Downlink Shared Channel</w:t>
            </w:r>
          </w:p>
        </w:tc>
        <w:tc>
          <w:tcPr>
            <w:tcW w:w="1134" w:type="dxa"/>
            <w:shd w:val="clear" w:color="auto" w:fill="auto"/>
          </w:tcPr>
          <w:p w:rsidR="00411627" w:rsidRPr="00C964D7" w:rsidRDefault="00411627" w:rsidP="00D157C9">
            <w:pPr>
              <w:pStyle w:val="TAC"/>
              <w:rPr>
                <w:noProof/>
              </w:rPr>
            </w:pPr>
            <w:r w:rsidRPr="00C964D7">
              <w:rPr>
                <w:noProof/>
              </w:rPr>
              <w:t>DL-SCH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Paging Channel</w:t>
            </w:r>
          </w:p>
        </w:tc>
        <w:tc>
          <w:tcPr>
            <w:tcW w:w="1134" w:type="dxa"/>
            <w:shd w:val="clear" w:color="auto" w:fill="auto"/>
          </w:tcPr>
          <w:p w:rsidR="00411627" w:rsidRPr="00C964D7" w:rsidRDefault="00411627" w:rsidP="00D157C9">
            <w:pPr>
              <w:pStyle w:val="TAC"/>
              <w:rPr>
                <w:noProof/>
              </w:rPr>
            </w:pPr>
            <w:r w:rsidRPr="00C964D7">
              <w:rPr>
                <w:noProof/>
              </w:rPr>
              <w:t>PCH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Uplink Shared Channel</w:t>
            </w:r>
          </w:p>
        </w:tc>
        <w:tc>
          <w:tcPr>
            <w:tcW w:w="1134" w:type="dxa"/>
            <w:shd w:val="clear" w:color="auto" w:fill="auto"/>
          </w:tcPr>
          <w:p w:rsidR="00411627" w:rsidRPr="00C964D7" w:rsidRDefault="00411627" w:rsidP="00D157C9">
            <w:pPr>
              <w:pStyle w:val="TAC"/>
              <w:rPr>
                <w:noProof/>
              </w:rPr>
            </w:pPr>
            <w:r w:rsidRPr="00C964D7">
              <w:rPr>
                <w:noProof/>
              </w:rPr>
              <w:t>UL-SCH</w:t>
            </w:r>
          </w:p>
        </w:tc>
        <w:tc>
          <w:tcPr>
            <w:tcW w:w="1134" w:type="dxa"/>
            <w:shd w:val="clear" w:color="auto" w:fill="auto"/>
          </w:tcPr>
          <w:p w:rsidR="00411627" w:rsidRPr="00C964D7" w:rsidRDefault="00411627" w:rsidP="00D157C9">
            <w:pPr>
              <w:pStyle w:val="TAC"/>
              <w:rPr>
                <w:noProof/>
              </w:rPr>
            </w:pPr>
          </w:p>
        </w:tc>
        <w:tc>
          <w:tcPr>
            <w:tcW w:w="1134" w:type="dxa"/>
            <w:shd w:val="clear" w:color="auto" w:fill="auto"/>
          </w:tcPr>
          <w:p w:rsidR="00411627" w:rsidRPr="00C964D7" w:rsidRDefault="00411627" w:rsidP="00D157C9">
            <w:pPr>
              <w:pStyle w:val="TAC"/>
              <w:rPr>
                <w:noProof/>
              </w:rPr>
            </w:pPr>
            <w:r w:rsidRPr="00C964D7">
              <w:rPr>
                <w:noProof/>
              </w:rPr>
              <w:t>X</w:t>
            </w:r>
          </w:p>
        </w:tc>
      </w:tr>
      <w:tr w:rsidR="00411627"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Random Access Channel</w:t>
            </w:r>
          </w:p>
        </w:tc>
        <w:tc>
          <w:tcPr>
            <w:tcW w:w="1134" w:type="dxa"/>
            <w:shd w:val="clear" w:color="auto" w:fill="auto"/>
          </w:tcPr>
          <w:p w:rsidR="00411627" w:rsidRPr="00C964D7" w:rsidRDefault="00411627" w:rsidP="00D157C9">
            <w:pPr>
              <w:pStyle w:val="TAC"/>
              <w:rPr>
                <w:noProof/>
              </w:rPr>
            </w:pPr>
            <w:r w:rsidRPr="00C964D7">
              <w:rPr>
                <w:noProof/>
              </w:rPr>
              <w:t>RACH</w:t>
            </w:r>
          </w:p>
        </w:tc>
        <w:tc>
          <w:tcPr>
            <w:tcW w:w="1134" w:type="dxa"/>
            <w:shd w:val="clear" w:color="auto" w:fill="auto"/>
          </w:tcPr>
          <w:p w:rsidR="00411627" w:rsidRPr="00C964D7" w:rsidRDefault="00411627" w:rsidP="00D157C9">
            <w:pPr>
              <w:pStyle w:val="TAC"/>
              <w:rPr>
                <w:noProof/>
              </w:rPr>
            </w:pPr>
          </w:p>
        </w:tc>
        <w:tc>
          <w:tcPr>
            <w:tcW w:w="1134" w:type="dxa"/>
            <w:shd w:val="clear" w:color="auto" w:fill="auto"/>
          </w:tcPr>
          <w:p w:rsidR="00411627" w:rsidRPr="00C964D7" w:rsidRDefault="00411627" w:rsidP="00D157C9">
            <w:pPr>
              <w:pStyle w:val="TAC"/>
              <w:rPr>
                <w:noProof/>
              </w:rPr>
            </w:pPr>
            <w:r w:rsidRPr="00C964D7">
              <w:rPr>
                <w:noProof/>
              </w:rPr>
              <w:t>X</w:t>
            </w:r>
          </w:p>
        </w:tc>
      </w:tr>
    </w:tbl>
    <w:p w:rsidR="00411627" w:rsidRPr="00C964D7" w:rsidRDefault="00411627" w:rsidP="00411627">
      <w:pPr>
        <w:rPr>
          <w:lang w:eastAsia="ko-KR"/>
        </w:rPr>
      </w:pPr>
    </w:p>
    <w:p w:rsidR="00411627" w:rsidRPr="00C964D7" w:rsidRDefault="00411627" w:rsidP="00411627">
      <w:pPr>
        <w:pStyle w:val="Heading3"/>
        <w:rPr>
          <w:lang w:eastAsia="ko-KR"/>
        </w:rPr>
      </w:pPr>
      <w:bookmarkStart w:id="25" w:name="_Toc20428268"/>
      <w:r w:rsidRPr="00C964D7">
        <w:rPr>
          <w:lang w:eastAsia="ko-KR"/>
        </w:rPr>
        <w:t>4.5.3</w:t>
      </w:r>
      <w:r w:rsidRPr="00C964D7">
        <w:rPr>
          <w:lang w:eastAsia="ko-KR"/>
        </w:rPr>
        <w:tab/>
        <w:t>Logical Channels</w:t>
      </w:r>
      <w:bookmarkEnd w:id="25"/>
    </w:p>
    <w:p w:rsidR="00411627" w:rsidRPr="00C964D7" w:rsidRDefault="00411627" w:rsidP="00411627">
      <w:pPr>
        <w:rPr>
          <w:lang w:eastAsia="ko-KR"/>
        </w:rPr>
      </w:pPr>
      <w:r w:rsidRPr="00C964D7">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C964D7" w:rsidRDefault="00411627" w:rsidP="00411627">
      <w:pPr>
        <w:rPr>
          <w:lang w:eastAsia="ko-KR"/>
        </w:rPr>
      </w:pPr>
      <w:r w:rsidRPr="00C964D7">
        <w:rPr>
          <w:lang w:eastAsia="ko-KR"/>
        </w:rPr>
        <w:t>Each logical channel type is defined by what type of information is transferred.</w:t>
      </w:r>
    </w:p>
    <w:p w:rsidR="00411627" w:rsidRPr="00C964D7" w:rsidRDefault="00411627" w:rsidP="00411627">
      <w:pPr>
        <w:rPr>
          <w:lang w:eastAsia="ko-KR"/>
        </w:rPr>
      </w:pPr>
      <w:r w:rsidRPr="00C964D7">
        <w:rPr>
          <w:lang w:eastAsia="ko-KR"/>
        </w:rPr>
        <w:t>The MAC sublayer provides the control and traffic channels listed in Table 4.5.3-1 below.</w:t>
      </w:r>
    </w:p>
    <w:p w:rsidR="00411627" w:rsidRPr="00C964D7" w:rsidRDefault="00411627" w:rsidP="00411627">
      <w:pPr>
        <w:pStyle w:val="TH"/>
        <w:rPr>
          <w:lang w:eastAsia="ko-KR"/>
        </w:rPr>
      </w:pPr>
      <w:r w:rsidRPr="00C964D7">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C964D7" w:rsidTr="00D157C9">
        <w:trPr>
          <w:jc w:val="center"/>
        </w:trPr>
        <w:tc>
          <w:tcPr>
            <w:tcW w:w="2515" w:type="dxa"/>
            <w:shd w:val="clear" w:color="auto" w:fill="D9D9D9"/>
          </w:tcPr>
          <w:p w:rsidR="00411627" w:rsidRPr="00C964D7" w:rsidRDefault="00411627" w:rsidP="00D157C9">
            <w:pPr>
              <w:pStyle w:val="TAH"/>
              <w:rPr>
                <w:noProof/>
              </w:rPr>
            </w:pPr>
            <w:r w:rsidRPr="00C964D7">
              <w:rPr>
                <w:noProof/>
              </w:rPr>
              <w:t>Logical channel name</w:t>
            </w:r>
          </w:p>
        </w:tc>
        <w:tc>
          <w:tcPr>
            <w:tcW w:w="1170" w:type="dxa"/>
            <w:shd w:val="clear" w:color="auto" w:fill="D9D9D9"/>
          </w:tcPr>
          <w:p w:rsidR="00411627" w:rsidRPr="00C964D7" w:rsidRDefault="00411627" w:rsidP="00D157C9">
            <w:pPr>
              <w:pStyle w:val="TAH"/>
              <w:rPr>
                <w:noProof/>
              </w:rPr>
            </w:pPr>
            <w:r w:rsidRPr="00C964D7">
              <w:rPr>
                <w:noProof/>
              </w:rPr>
              <w:t>Acronym</w:t>
            </w:r>
          </w:p>
        </w:tc>
        <w:tc>
          <w:tcPr>
            <w:tcW w:w="1751" w:type="dxa"/>
            <w:shd w:val="clear" w:color="auto" w:fill="D9D9D9"/>
          </w:tcPr>
          <w:p w:rsidR="00411627" w:rsidRPr="00C964D7" w:rsidRDefault="00411627" w:rsidP="00D157C9">
            <w:pPr>
              <w:pStyle w:val="TAH"/>
              <w:rPr>
                <w:noProof/>
              </w:rPr>
            </w:pPr>
            <w:r w:rsidRPr="00C964D7">
              <w:rPr>
                <w:noProof/>
              </w:rPr>
              <w:t>Control channel</w:t>
            </w:r>
          </w:p>
        </w:tc>
        <w:tc>
          <w:tcPr>
            <w:tcW w:w="1701" w:type="dxa"/>
            <w:shd w:val="clear" w:color="auto" w:fill="D9D9D9"/>
          </w:tcPr>
          <w:p w:rsidR="00411627" w:rsidRPr="00C964D7" w:rsidRDefault="00411627" w:rsidP="00D157C9">
            <w:pPr>
              <w:pStyle w:val="TAH"/>
              <w:rPr>
                <w:noProof/>
              </w:rPr>
            </w:pPr>
            <w:r w:rsidRPr="00C964D7">
              <w:rPr>
                <w:noProof/>
              </w:rPr>
              <w:t>Traffic channel</w:t>
            </w: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Broadcast Control Channel</w:t>
            </w:r>
          </w:p>
        </w:tc>
        <w:tc>
          <w:tcPr>
            <w:tcW w:w="1170" w:type="dxa"/>
            <w:shd w:val="clear" w:color="auto" w:fill="auto"/>
          </w:tcPr>
          <w:p w:rsidR="00411627" w:rsidRPr="00C964D7" w:rsidRDefault="00411627" w:rsidP="00D157C9">
            <w:pPr>
              <w:pStyle w:val="TAC"/>
              <w:rPr>
                <w:noProof/>
              </w:rPr>
            </w:pPr>
            <w:r w:rsidRPr="00C964D7">
              <w:rPr>
                <w:noProof/>
              </w:rPr>
              <w:t>BCCH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Paging Control Channel</w:t>
            </w:r>
          </w:p>
        </w:tc>
        <w:tc>
          <w:tcPr>
            <w:tcW w:w="1170" w:type="dxa"/>
            <w:shd w:val="clear" w:color="auto" w:fill="auto"/>
          </w:tcPr>
          <w:p w:rsidR="00411627" w:rsidRPr="00C964D7" w:rsidRDefault="00411627" w:rsidP="00D157C9">
            <w:pPr>
              <w:pStyle w:val="TAC"/>
              <w:rPr>
                <w:noProof/>
              </w:rPr>
            </w:pPr>
            <w:r w:rsidRPr="00C964D7">
              <w:rPr>
                <w:noProof/>
              </w:rPr>
              <w:t>PCCH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Common Control Channel</w:t>
            </w:r>
          </w:p>
        </w:tc>
        <w:tc>
          <w:tcPr>
            <w:tcW w:w="1170" w:type="dxa"/>
            <w:shd w:val="clear" w:color="auto" w:fill="auto"/>
          </w:tcPr>
          <w:p w:rsidR="00411627" w:rsidRPr="00C964D7" w:rsidRDefault="00411627" w:rsidP="00D157C9">
            <w:pPr>
              <w:pStyle w:val="TAC"/>
              <w:rPr>
                <w:noProof/>
              </w:rPr>
            </w:pPr>
            <w:r w:rsidRPr="00C964D7">
              <w:rPr>
                <w:noProof/>
              </w:rPr>
              <w:t>CCCH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Dedicated Control Channel</w:t>
            </w:r>
          </w:p>
        </w:tc>
        <w:tc>
          <w:tcPr>
            <w:tcW w:w="1170" w:type="dxa"/>
            <w:shd w:val="clear" w:color="auto" w:fill="auto"/>
          </w:tcPr>
          <w:p w:rsidR="00411627" w:rsidRPr="00C964D7" w:rsidRDefault="00411627" w:rsidP="00D157C9">
            <w:pPr>
              <w:pStyle w:val="TAC"/>
              <w:rPr>
                <w:noProof/>
              </w:rPr>
            </w:pPr>
            <w:r w:rsidRPr="00C964D7">
              <w:rPr>
                <w:noProof/>
              </w:rPr>
              <w:t>DCCH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411627"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Dedicated Traffic Channel</w:t>
            </w:r>
          </w:p>
        </w:tc>
        <w:tc>
          <w:tcPr>
            <w:tcW w:w="1170" w:type="dxa"/>
            <w:shd w:val="clear" w:color="auto" w:fill="auto"/>
          </w:tcPr>
          <w:p w:rsidR="00411627" w:rsidRPr="00C964D7" w:rsidRDefault="00411627" w:rsidP="00D157C9">
            <w:pPr>
              <w:pStyle w:val="TAC"/>
              <w:rPr>
                <w:noProof/>
              </w:rPr>
            </w:pPr>
            <w:r w:rsidRPr="00C964D7">
              <w:rPr>
                <w:noProof/>
              </w:rPr>
              <w:t>DTCH</w:t>
            </w:r>
          </w:p>
        </w:tc>
        <w:tc>
          <w:tcPr>
            <w:tcW w:w="1751" w:type="dxa"/>
            <w:shd w:val="clear" w:color="auto" w:fill="auto"/>
          </w:tcPr>
          <w:p w:rsidR="00411627" w:rsidRPr="00C964D7" w:rsidRDefault="00411627" w:rsidP="00D157C9">
            <w:pPr>
              <w:pStyle w:val="TAC"/>
              <w:rPr>
                <w:noProof/>
              </w:rPr>
            </w:pPr>
          </w:p>
        </w:tc>
        <w:tc>
          <w:tcPr>
            <w:tcW w:w="1701" w:type="dxa"/>
            <w:shd w:val="clear" w:color="auto" w:fill="auto"/>
          </w:tcPr>
          <w:p w:rsidR="00411627" w:rsidRPr="00C964D7" w:rsidRDefault="00411627" w:rsidP="00D157C9">
            <w:pPr>
              <w:pStyle w:val="TAC"/>
              <w:rPr>
                <w:noProof/>
              </w:rPr>
            </w:pPr>
            <w:r w:rsidRPr="00C964D7">
              <w:rPr>
                <w:noProof/>
              </w:rPr>
              <w:t>X</w:t>
            </w:r>
          </w:p>
        </w:tc>
      </w:tr>
    </w:tbl>
    <w:p w:rsidR="00411627" w:rsidRPr="00C964D7" w:rsidRDefault="00411627" w:rsidP="00411627">
      <w:pPr>
        <w:rPr>
          <w:lang w:eastAsia="ko-KR"/>
        </w:rPr>
      </w:pPr>
    </w:p>
    <w:p w:rsidR="00411627" w:rsidRPr="00C964D7" w:rsidRDefault="00411627" w:rsidP="00411627">
      <w:pPr>
        <w:pStyle w:val="Heading3"/>
        <w:rPr>
          <w:lang w:eastAsia="ko-KR"/>
        </w:rPr>
      </w:pPr>
      <w:bookmarkStart w:id="26" w:name="_Toc20428269"/>
      <w:r w:rsidRPr="00C964D7">
        <w:rPr>
          <w:lang w:eastAsia="ko-KR"/>
        </w:rPr>
        <w:t>4.5.4</w:t>
      </w:r>
      <w:r w:rsidRPr="00C964D7">
        <w:rPr>
          <w:lang w:eastAsia="ko-KR"/>
        </w:rPr>
        <w:tab/>
        <w:t>Mapping of Transport Channels to Logical Channels</w:t>
      </w:r>
      <w:bookmarkEnd w:id="26"/>
    </w:p>
    <w:p w:rsidR="00411627" w:rsidRPr="00C964D7" w:rsidRDefault="00411627" w:rsidP="00411627">
      <w:pPr>
        <w:pStyle w:val="Heading4"/>
        <w:rPr>
          <w:lang w:eastAsia="ko-KR"/>
        </w:rPr>
      </w:pPr>
      <w:bookmarkStart w:id="27" w:name="_Toc20428270"/>
      <w:r w:rsidRPr="00C964D7">
        <w:rPr>
          <w:lang w:eastAsia="ko-KR"/>
        </w:rPr>
        <w:t>4.5.4.1</w:t>
      </w:r>
      <w:r w:rsidRPr="00C964D7">
        <w:rPr>
          <w:lang w:eastAsia="ko-KR"/>
        </w:rPr>
        <w:tab/>
        <w:t>General</w:t>
      </w:r>
      <w:bookmarkEnd w:id="27"/>
    </w:p>
    <w:p w:rsidR="00411627" w:rsidRPr="00C964D7" w:rsidRDefault="00411627" w:rsidP="00411627">
      <w:pPr>
        <w:rPr>
          <w:lang w:eastAsia="ko-KR"/>
        </w:rPr>
      </w:pPr>
      <w:r w:rsidRPr="00C964D7">
        <w:rPr>
          <w:lang w:eastAsia="ko-KR"/>
        </w:rPr>
        <w:t>Both for uplink and downlink, the MAC entity is responsible for mapping logical channels onto transport channels. This mapping depends on the multiplexing that is configured by RRC.</w:t>
      </w:r>
    </w:p>
    <w:p w:rsidR="00411627" w:rsidRPr="00C964D7" w:rsidRDefault="00411627" w:rsidP="00411627">
      <w:pPr>
        <w:pStyle w:val="Heading4"/>
        <w:rPr>
          <w:lang w:eastAsia="ko-KR"/>
        </w:rPr>
      </w:pPr>
      <w:bookmarkStart w:id="28" w:name="_Toc20428271"/>
      <w:r w:rsidRPr="00C964D7">
        <w:rPr>
          <w:lang w:eastAsia="ko-KR"/>
        </w:rPr>
        <w:t>4.5.4.2</w:t>
      </w:r>
      <w:r w:rsidRPr="00C964D7">
        <w:rPr>
          <w:lang w:eastAsia="ko-KR"/>
        </w:rPr>
        <w:tab/>
        <w:t>Uplink mapping</w:t>
      </w:r>
      <w:bookmarkEnd w:id="28"/>
    </w:p>
    <w:p w:rsidR="00411627" w:rsidRPr="00C964D7" w:rsidRDefault="00411627" w:rsidP="00411627">
      <w:pPr>
        <w:rPr>
          <w:lang w:eastAsia="ko-KR"/>
        </w:rPr>
      </w:pPr>
      <w:r w:rsidRPr="00C964D7">
        <w:rPr>
          <w:lang w:eastAsia="ko-KR"/>
        </w:rPr>
        <w:t>The uplink logical channels can be mapped as described in Table 4.5.4.2-1.</w:t>
      </w:r>
    </w:p>
    <w:p w:rsidR="00411627" w:rsidRPr="00C964D7" w:rsidRDefault="00411627" w:rsidP="00411627">
      <w:pPr>
        <w:pStyle w:val="TH"/>
        <w:rPr>
          <w:noProof/>
        </w:rPr>
      </w:pPr>
      <w:r w:rsidRPr="00C964D7">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C964D7" w:rsidTr="00D157C9">
        <w:trPr>
          <w:jc w:val="center"/>
        </w:trPr>
        <w:tc>
          <w:tcPr>
            <w:tcW w:w="3081" w:type="dxa"/>
            <w:tcBorders>
              <w:tl2br w:val="single" w:sz="4" w:space="0" w:color="auto"/>
            </w:tcBorders>
            <w:shd w:val="clear" w:color="auto" w:fill="D9D9D9"/>
          </w:tcPr>
          <w:p w:rsidR="00411627" w:rsidRPr="00C964D7" w:rsidRDefault="00411627" w:rsidP="00D157C9">
            <w:pPr>
              <w:pStyle w:val="TAH"/>
              <w:jc w:val="right"/>
              <w:rPr>
                <w:noProof/>
                <w:lang w:eastAsia="ko-KR"/>
              </w:rPr>
            </w:pPr>
            <w:r w:rsidRPr="00C964D7">
              <w:rPr>
                <w:noProof/>
                <w:lang w:eastAsia="ko-KR"/>
              </w:rPr>
              <w:t>Transport channel</w:t>
            </w:r>
          </w:p>
          <w:p w:rsidR="00411627" w:rsidRPr="00C964D7" w:rsidRDefault="00411627" w:rsidP="00D157C9">
            <w:pPr>
              <w:pStyle w:val="TAH"/>
              <w:jc w:val="left"/>
              <w:rPr>
                <w:noProof/>
                <w:lang w:eastAsia="ko-KR"/>
              </w:rPr>
            </w:pPr>
            <w:r w:rsidRPr="00C964D7">
              <w:rPr>
                <w:noProof/>
                <w:lang w:eastAsia="ko-KR"/>
              </w:rPr>
              <w:t>Logical channel</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UL-SCH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RACH</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CCCH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411627"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DTCH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bl>
    <w:p w:rsidR="00411627" w:rsidRPr="00C964D7" w:rsidRDefault="00411627" w:rsidP="00411627">
      <w:pPr>
        <w:rPr>
          <w:lang w:eastAsia="ko-KR"/>
        </w:rPr>
      </w:pPr>
    </w:p>
    <w:p w:rsidR="00411627" w:rsidRPr="00C964D7" w:rsidRDefault="00411627" w:rsidP="00411627">
      <w:pPr>
        <w:pStyle w:val="Heading4"/>
        <w:rPr>
          <w:lang w:eastAsia="ko-KR"/>
        </w:rPr>
      </w:pPr>
      <w:bookmarkStart w:id="29" w:name="_Toc20428272"/>
      <w:r w:rsidRPr="00C964D7">
        <w:rPr>
          <w:lang w:eastAsia="ko-KR"/>
        </w:rPr>
        <w:t>4.5.4.3</w:t>
      </w:r>
      <w:r w:rsidRPr="00C964D7">
        <w:rPr>
          <w:lang w:eastAsia="ko-KR"/>
        </w:rPr>
        <w:tab/>
        <w:t>Downlink mapping</w:t>
      </w:r>
      <w:bookmarkEnd w:id="29"/>
    </w:p>
    <w:p w:rsidR="00411627" w:rsidRPr="00C964D7" w:rsidRDefault="00411627" w:rsidP="00411627">
      <w:pPr>
        <w:rPr>
          <w:lang w:eastAsia="ko-KR"/>
        </w:rPr>
      </w:pPr>
      <w:r w:rsidRPr="00C964D7">
        <w:rPr>
          <w:lang w:eastAsia="ko-KR"/>
        </w:rPr>
        <w:t>The downlink logical channels can be mapped as described in Table 4.5.4.3-1.</w:t>
      </w:r>
    </w:p>
    <w:p w:rsidR="00411627" w:rsidRPr="00C964D7" w:rsidRDefault="00411627" w:rsidP="00411627">
      <w:pPr>
        <w:pStyle w:val="TH"/>
        <w:rPr>
          <w:noProof/>
        </w:rPr>
      </w:pPr>
      <w:r w:rsidRPr="00C964D7">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C964D7" w:rsidTr="00D157C9">
        <w:trPr>
          <w:jc w:val="center"/>
        </w:trPr>
        <w:tc>
          <w:tcPr>
            <w:tcW w:w="3081" w:type="dxa"/>
            <w:tcBorders>
              <w:tl2br w:val="single" w:sz="4" w:space="0" w:color="auto"/>
            </w:tcBorders>
            <w:shd w:val="clear" w:color="auto" w:fill="D9D9D9"/>
          </w:tcPr>
          <w:p w:rsidR="00411627" w:rsidRPr="00C964D7" w:rsidRDefault="00411627" w:rsidP="00D157C9">
            <w:pPr>
              <w:pStyle w:val="TAH"/>
              <w:jc w:val="right"/>
              <w:rPr>
                <w:noProof/>
                <w:lang w:eastAsia="ko-KR"/>
              </w:rPr>
            </w:pPr>
            <w:r w:rsidRPr="00C964D7">
              <w:rPr>
                <w:noProof/>
                <w:lang w:eastAsia="ko-KR"/>
              </w:rPr>
              <w:t>Transport channel</w:t>
            </w:r>
          </w:p>
          <w:p w:rsidR="00411627" w:rsidRPr="00C964D7" w:rsidRDefault="00411627" w:rsidP="00D157C9">
            <w:pPr>
              <w:pStyle w:val="TAH"/>
              <w:jc w:val="left"/>
              <w:rPr>
                <w:noProof/>
                <w:lang w:eastAsia="ko-KR"/>
              </w:rPr>
            </w:pPr>
            <w:r w:rsidRPr="00C964D7">
              <w:rPr>
                <w:noProof/>
                <w:lang w:eastAsia="ko-KR"/>
              </w:rPr>
              <w:t>Logical channel</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BCH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PCH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DL-SCH</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BCCH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PCCH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CCCH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411627"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DTCH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bl>
    <w:p w:rsidR="00411627" w:rsidRPr="00C964D7" w:rsidRDefault="00411627" w:rsidP="00411627">
      <w:pPr>
        <w:rPr>
          <w:lang w:eastAsia="ko-KR"/>
        </w:rPr>
      </w:pPr>
    </w:p>
    <w:p w:rsidR="00411627" w:rsidRPr="00C964D7" w:rsidRDefault="00411627" w:rsidP="00411627">
      <w:pPr>
        <w:pStyle w:val="Heading1"/>
        <w:rPr>
          <w:lang w:eastAsia="ko-KR"/>
        </w:rPr>
      </w:pPr>
      <w:bookmarkStart w:id="30" w:name="_Toc20428273"/>
      <w:r w:rsidRPr="00C964D7">
        <w:rPr>
          <w:lang w:eastAsia="ko-KR"/>
        </w:rPr>
        <w:t>5</w:t>
      </w:r>
      <w:r w:rsidRPr="00C964D7">
        <w:rPr>
          <w:lang w:eastAsia="ko-KR"/>
        </w:rPr>
        <w:tab/>
        <w:t>MAC procedures</w:t>
      </w:r>
      <w:bookmarkEnd w:id="30"/>
    </w:p>
    <w:p w:rsidR="00411627" w:rsidRPr="00C964D7" w:rsidRDefault="00411627" w:rsidP="00411627">
      <w:pPr>
        <w:pStyle w:val="Heading2"/>
        <w:rPr>
          <w:lang w:eastAsia="ko-KR"/>
        </w:rPr>
      </w:pPr>
      <w:bookmarkStart w:id="31" w:name="_Toc20428274"/>
      <w:r w:rsidRPr="00C964D7">
        <w:rPr>
          <w:lang w:eastAsia="ko-KR"/>
        </w:rPr>
        <w:t>5.1</w:t>
      </w:r>
      <w:r w:rsidRPr="00C964D7">
        <w:rPr>
          <w:lang w:eastAsia="ko-KR"/>
        </w:rPr>
        <w:tab/>
        <w:t>Random Access procedure</w:t>
      </w:r>
      <w:bookmarkEnd w:id="31"/>
    </w:p>
    <w:p w:rsidR="00411627" w:rsidRPr="00C964D7" w:rsidRDefault="00411627" w:rsidP="00411627">
      <w:pPr>
        <w:pStyle w:val="Heading3"/>
        <w:rPr>
          <w:lang w:eastAsia="ko-KR"/>
        </w:rPr>
      </w:pPr>
      <w:bookmarkStart w:id="32" w:name="_Toc20428275"/>
      <w:r w:rsidRPr="00C964D7">
        <w:rPr>
          <w:lang w:eastAsia="ko-KR"/>
        </w:rPr>
        <w:t>5.1.1</w:t>
      </w:r>
      <w:r w:rsidRPr="00C964D7">
        <w:rPr>
          <w:lang w:eastAsia="ko-KR"/>
        </w:rPr>
        <w:tab/>
        <w:t>Random Access procedure initialization</w:t>
      </w:r>
      <w:bookmarkEnd w:id="32"/>
    </w:p>
    <w:p w:rsidR="00411627" w:rsidRPr="00C964D7" w:rsidRDefault="00411627" w:rsidP="00411627">
      <w:pPr>
        <w:rPr>
          <w:lang w:eastAsia="ko-KR"/>
        </w:rPr>
      </w:pPr>
      <w:r w:rsidRPr="00C964D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C964D7">
        <w:rPr>
          <w:i/>
          <w:lang w:eastAsia="ko-KR"/>
        </w:rPr>
        <w:t>ra-PreambleIndex</w:t>
      </w:r>
      <w:r w:rsidRPr="00C964D7">
        <w:rPr>
          <w:lang w:eastAsia="ko-KR"/>
        </w:rPr>
        <w:t xml:space="preserve"> different from 0b000000.</w:t>
      </w:r>
    </w:p>
    <w:p w:rsidR="00411627" w:rsidRPr="00C964D7" w:rsidRDefault="00411627" w:rsidP="00411627">
      <w:pPr>
        <w:pStyle w:val="NO"/>
        <w:rPr>
          <w:lang w:eastAsia="ko-KR"/>
        </w:rPr>
      </w:pPr>
      <w:r w:rsidRPr="00C964D7">
        <w:rPr>
          <w:lang w:eastAsia="ko-KR"/>
        </w:rPr>
        <w:t>NOTE 1:</w:t>
      </w:r>
      <w:r w:rsidRPr="00C964D7">
        <w:rPr>
          <w:lang w:eastAsia="ko-KR"/>
        </w:rPr>
        <w:tab/>
        <w:t xml:space="preserve">If a new Random Access procedure </w:t>
      </w:r>
      <w:r w:rsidR="00FC4221" w:rsidRPr="00C964D7">
        <w:rPr>
          <w:lang w:eastAsia="ko-KR"/>
        </w:rPr>
        <w:t xml:space="preserve">is triggered </w:t>
      </w:r>
      <w:r w:rsidRPr="00C964D7">
        <w:rPr>
          <w:lang w:eastAsia="ko-KR"/>
        </w:rPr>
        <w:t>while another is already ongoing in the MAC entity, it is up to UE implementation whether to continue with the ongoing procedure or start with the new procedure (e.g. for SI request).</w:t>
      </w:r>
    </w:p>
    <w:p w:rsidR="00411627" w:rsidRPr="00C964D7" w:rsidRDefault="00411627" w:rsidP="00411627">
      <w:pPr>
        <w:rPr>
          <w:lang w:eastAsia="ko-KR"/>
        </w:rPr>
      </w:pPr>
      <w:r w:rsidRPr="00C964D7">
        <w:rPr>
          <w:lang w:eastAsia="ko-KR"/>
        </w:rPr>
        <w:t>RRC configures the following parameters for the Random Access procedure:</w:t>
      </w:r>
    </w:p>
    <w:p w:rsidR="00411627" w:rsidRPr="00C964D7" w:rsidRDefault="00411627" w:rsidP="00411627">
      <w:pPr>
        <w:pStyle w:val="B1"/>
        <w:rPr>
          <w:lang w:eastAsia="ko-KR"/>
        </w:rPr>
      </w:pPr>
      <w:r w:rsidRPr="00C964D7">
        <w:rPr>
          <w:lang w:eastAsia="ko-KR"/>
        </w:rPr>
        <w:t>-</w:t>
      </w:r>
      <w:r w:rsidRPr="00C964D7">
        <w:rPr>
          <w:lang w:eastAsia="ko-KR"/>
        </w:rPr>
        <w:tab/>
      </w:r>
      <w:r w:rsidR="000B354E" w:rsidRPr="00C964D7">
        <w:rPr>
          <w:i/>
          <w:lang w:eastAsia="ko-KR"/>
        </w:rPr>
        <w:t>prach-ConfigurationIndex</w:t>
      </w:r>
      <w:r w:rsidRPr="00C964D7">
        <w:rPr>
          <w:lang w:eastAsia="ko-KR"/>
        </w:rPr>
        <w:t>: the available set of PRACH occasions for the transmission of the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initial Random Access Preamble power;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xml:space="preserve">: an RSRP threshold for the selection of the SSB. If the Random Access procedure is initiated for beam failure recovery, </w:t>
      </w:r>
      <w:r w:rsidRPr="00C964D7">
        <w:rPr>
          <w:i/>
          <w:lang w:eastAsia="ko-KR"/>
        </w:rPr>
        <w:t>rsrp-ThresholdSSB</w:t>
      </w:r>
      <w:r w:rsidRPr="00C964D7">
        <w:rPr>
          <w:lang w:eastAsia="ko-KR"/>
        </w:rPr>
        <w:t xml:space="preserve"> </w:t>
      </w:r>
      <w:r w:rsidR="00864332" w:rsidRPr="00C964D7">
        <w:rPr>
          <w:lang w:eastAsia="zh-CN"/>
        </w:rPr>
        <w:t xml:space="preserve">used for the selection of the </w:t>
      </w:r>
      <w:r w:rsidR="00864332" w:rsidRPr="00C964D7">
        <w:rPr>
          <w:lang w:eastAsia="ko-KR"/>
        </w:rPr>
        <w:t xml:space="preserve">SSB within </w:t>
      </w:r>
      <w:r w:rsidR="00864332" w:rsidRPr="00C964D7">
        <w:rPr>
          <w:i/>
          <w:lang w:eastAsia="ko-KR"/>
        </w:rPr>
        <w:t>candidateBeamRSList</w:t>
      </w:r>
      <w:r w:rsidR="00864332" w:rsidRPr="00C964D7">
        <w:rPr>
          <w:lang w:eastAsia="ko-KR"/>
        </w:rPr>
        <w:t xml:space="preserve"> </w:t>
      </w:r>
      <w:r w:rsidRPr="00C964D7">
        <w:rPr>
          <w:lang w:eastAsia="ko-KR"/>
        </w:rPr>
        <w:t xml:space="preserve">refers to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rsrp-ThresholdCSI-RS</w:t>
      </w:r>
      <w:r w:rsidRPr="00C964D7">
        <w:rPr>
          <w:lang w:eastAsia="ko-KR"/>
        </w:rPr>
        <w:t xml:space="preserve">: an RSRP threshold for the selection of CSI-RS. If the Random Access procedure is initiated for beam failure recovery, </w:t>
      </w:r>
      <w:r w:rsidRPr="00C964D7">
        <w:rPr>
          <w:i/>
          <w:lang w:eastAsia="ko-KR"/>
        </w:rPr>
        <w:t>rsrp-ThresholdCSI-RS</w:t>
      </w:r>
      <w:r w:rsidRPr="00C964D7">
        <w:rPr>
          <w:lang w:eastAsia="ko-KR"/>
        </w:rPr>
        <w:t xml:space="preserve"> </w:t>
      </w:r>
      <w:r w:rsidR="008C4C7C" w:rsidRPr="00C964D7">
        <w:rPr>
          <w:lang w:eastAsia="ko-KR"/>
        </w:rPr>
        <w:t>is equal to</w:t>
      </w:r>
      <w:r w:rsidRPr="00C964D7">
        <w:rPr>
          <w:lang w:eastAsia="ko-KR"/>
        </w:rPr>
        <w:t xml:space="preserve">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rsidR="000B354E" w:rsidRPr="00C964D7" w:rsidRDefault="00411627" w:rsidP="000B354E">
      <w:pPr>
        <w:pStyle w:val="B1"/>
        <w:rPr>
          <w:lang w:eastAsia="ko-KR"/>
        </w:rPr>
      </w:pPr>
      <w:r w:rsidRPr="00C964D7">
        <w:rPr>
          <w:lang w:eastAsia="ko-KR"/>
        </w:rPr>
        <w:t>-</w:t>
      </w:r>
      <w:r w:rsidRPr="00C964D7">
        <w:rPr>
          <w:lang w:eastAsia="ko-KR"/>
        </w:rPr>
        <w:tab/>
      </w:r>
      <w:r w:rsidRPr="00C964D7">
        <w:rPr>
          <w:i/>
          <w:lang w:eastAsia="ko-KR"/>
        </w:rPr>
        <w:t>rsrp-ThresholdSSB-SUL</w:t>
      </w:r>
      <w:r w:rsidRPr="00C964D7">
        <w:rPr>
          <w:lang w:eastAsia="ko-KR"/>
        </w:rPr>
        <w:t>: an RSRP threshold for the selection between the NUL carrier and the SUL carrier;</w:t>
      </w:r>
    </w:p>
    <w:p w:rsidR="00411627" w:rsidRPr="00C964D7" w:rsidRDefault="000B354E" w:rsidP="000B354E">
      <w:pPr>
        <w:pStyle w:val="B1"/>
        <w:rPr>
          <w:lang w:eastAsia="ko-KR"/>
        </w:rPr>
      </w:pPr>
      <w:r w:rsidRPr="00C964D7">
        <w:rPr>
          <w:lang w:eastAsia="ko-KR"/>
        </w:rPr>
        <w:t>-</w:t>
      </w:r>
      <w:r w:rsidRPr="00C964D7">
        <w:rPr>
          <w:lang w:eastAsia="ko-KR"/>
        </w:rPr>
        <w:tab/>
      </w:r>
      <w:r w:rsidRPr="00C964D7">
        <w:rPr>
          <w:i/>
          <w:lang w:eastAsia="ko-KR"/>
        </w:rPr>
        <w:t>candidateBeamRSList</w:t>
      </w:r>
      <w:r w:rsidRPr="00C964D7">
        <w:rPr>
          <w:lang w:eastAsia="ko-KR"/>
        </w:rPr>
        <w:t>: a list of reference signals (CSI-RS and/or SSB) identifying the candidate beams for recovery and the associated Random Access parameters</w:t>
      </w:r>
      <w:r w:rsidR="004E1F8E" w:rsidRPr="00C964D7">
        <w:rPr>
          <w:lang w:eastAsia="ko-KR"/>
        </w:rPr>
        <w:t>;</w:t>
      </w:r>
    </w:p>
    <w:p w:rsidR="00F22B79" w:rsidRPr="00C964D7" w:rsidRDefault="00F22B79" w:rsidP="00411627">
      <w:pPr>
        <w:pStyle w:val="B1"/>
        <w:rPr>
          <w:lang w:eastAsia="ko-KR"/>
        </w:rPr>
      </w:pPr>
      <w:r w:rsidRPr="00C964D7">
        <w:rPr>
          <w:lang w:eastAsia="ko-KR"/>
        </w:rPr>
        <w:t>-</w:t>
      </w:r>
      <w:r w:rsidRPr="00C964D7">
        <w:rPr>
          <w:lang w:eastAsia="ko-KR"/>
        </w:rPr>
        <w:tab/>
      </w:r>
      <w:r w:rsidRPr="00C964D7">
        <w:rPr>
          <w:i/>
          <w:lang w:eastAsia="ko-KR"/>
        </w:rPr>
        <w:t>recoverySearchSpaceId</w:t>
      </w:r>
      <w:r w:rsidRPr="00C964D7">
        <w:rPr>
          <w:lang w:eastAsia="ko-KR"/>
        </w:rPr>
        <w:t>: the search space identity for monitoring the response of the beam failure recovery request;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the power-ramping factor;</w:t>
      </w:r>
    </w:p>
    <w:p w:rsidR="00865E9A" w:rsidRPr="00C964D7" w:rsidRDefault="00865E9A" w:rsidP="00865E9A">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xml:space="preserve">: the power-ramping factor in case of </w:t>
      </w:r>
      <w:r w:rsidR="00FC4221" w:rsidRPr="00C964D7">
        <w:rPr>
          <w:lang w:eastAsia="ko-KR"/>
        </w:rPr>
        <w:t xml:space="preserve">prioritized </w:t>
      </w:r>
      <w:r w:rsidRPr="00C964D7">
        <w:rPr>
          <w:lang w:eastAsia="ko-KR"/>
        </w:rPr>
        <w:t>Random Access procedure;</w:t>
      </w:r>
    </w:p>
    <w:p w:rsidR="00865E9A" w:rsidRPr="00C964D7" w:rsidRDefault="00865E9A" w:rsidP="00865E9A">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xml:space="preserve">: a scaling factor for </w:t>
      </w:r>
      <w:r w:rsidR="00FC4221" w:rsidRPr="00C964D7">
        <w:rPr>
          <w:lang w:eastAsia="ko-KR"/>
        </w:rPr>
        <w:t xml:space="preserve">prioritized </w:t>
      </w:r>
      <w:r w:rsidRPr="00C964D7">
        <w:rPr>
          <w:lang w:eastAsia="ko-KR"/>
        </w:rPr>
        <w:t>Random Access procedure;</w:t>
      </w:r>
    </w:p>
    <w:p w:rsidR="00411627" w:rsidRPr="00C964D7" w:rsidRDefault="00411627" w:rsidP="00865E9A">
      <w:pPr>
        <w:pStyle w:val="B1"/>
        <w:rPr>
          <w:lang w:eastAsia="ko-KR"/>
        </w:rPr>
      </w:pPr>
      <w:r w:rsidRPr="00C964D7">
        <w:rPr>
          <w:lang w:eastAsia="ko-KR"/>
        </w:rPr>
        <w:t>-</w:t>
      </w:r>
      <w:r w:rsidRPr="00C964D7">
        <w:rPr>
          <w:lang w:eastAsia="ko-KR"/>
        </w:rPr>
        <w:tab/>
      </w:r>
      <w:r w:rsidRPr="00C964D7">
        <w:rPr>
          <w:i/>
          <w:lang w:eastAsia="ko-KR"/>
        </w:rPr>
        <w:t>ra-PreambleIndex</w:t>
      </w:r>
      <w:r w:rsidRPr="00C964D7">
        <w:rPr>
          <w:lang w:eastAsia="ko-KR"/>
        </w:rPr>
        <w:t>: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xml:space="preserve">: defines PRACH occasion(s) associated with an SSB in which the MAC entity may transmit a Random Access Preamble (see </w:t>
      </w:r>
      <w:r w:rsidR="00B9580D" w:rsidRPr="00C964D7">
        <w:rPr>
          <w:lang w:eastAsia="ko-KR"/>
        </w:rPr>
        <w:t>clause</w:t>
      </w:r>
      <w:r w:rsidRPr="00C964D7">
        <w:rPr>
          <w:lang w:eastAsia="ko-KR"/>
        </w:rPr>
        <w:t xml:space="preserve"> 7.4);</w:t>
      </w:r>
    </w:p>
    <w:p w:rsidR="000B354E" w:rsidRPr="00C964D7" w:rsidRDefault="00411627" w:rsidP="000B354E">
      <w:pPr>
        <w:pStyle w:val="B1"/>
        <w:rPr>
          <w:lang w:eastAsia="ko-KR"/>
        </w:rPr>
      </w:pPr>
      <w:r w:rsidRPr="00C964D7">
        <w:rPr>
          <w:lang w:eastAsia="ko-KR"/>
        </w:rPr>
        <w:t>-</w:t>
      </w:r>
      <w:r w:rsidRPr="00C964D7">
        <w:rPr>
          <w:lang w:eastAsia="ko-KR"/>
        </w:rPr>
        <w:tab/>
      </w:r>
      <w:r w:rsidRPr="00C964D7">
        <w:rPr>
          <w:i/>
          <w:lang w:eastAsia="ko-KR"/>
        </w:rPr>
        <w:t>ra-OccasionList</w:t>
      </w:r>
      <w:r w:rsidRPr="00C964D7">
        <w:rPr>
          <w:lang w:eastAsia="ko-KR"/>
        </w:rPr>
        <w:t>: defines PRACH occasion(s) associated with a CSI-RS in which the MAC entity may transmit a Random Access Preamble;</w:t>
      </w:r>
    </w:p>
    <w:p w:rsidR="00411627" w:rsidRPr="00C964D7" w:rsidRDefault="000B354E" w:rsidP="000B354E">
      <w:pPr>
        <w:pStyle w:val="B1"/>
        <w:rPr>
          <w:lang w:eastAsia="ko-KR"/>
        </w:rPr>
      </w:pPr>
      <w:r w:rsidRPr="00C964D7">
        <w:rPr>
          <w:lang w:eastAsia="ko-KR"/>
        </w:rPr>
        <w:lastRenderedPageBreak/>
        <w:t>-</w:t>
      </w:r>
      <w:r w:rsidRPr="00C964D7">
        <w:rPr>
          <w:lang w:eastAsia="ko-KR"/>
        </w:rPr>
        <w:tab/>
      </w:r>
      <w:r w:rsidRPr="00C964D7">
        <w:rPr>
          <w:i/>
          <w:lang w:eastAsia="ko-KR"/>
        </w:rPr>
        <w:t>ra-PreambleStartIndex</w:t>
      </w:r>
      <w:r w:rsidRPr="00C964D7">
        <w:rPr>
          <w:lang w:eastAsia="ko-KR"/>
        </w:rPr>
        <w:t>: the starting index of Random Access Preamble(s) for on-demand SI request;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the maximum number of Random Access Preamble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ssb-perRACH-OccasionAndCB-PreamblesPerSSB</w:t>
      </w:r>
      <w:r w:rsidRPr="00C964D7">
        <w:rPr>
          <w:lang w:eastAsia="ko-KR"/>
        </w:rPr>
        <w:t xml:space="preserve">: defines the number of SSBs mapped to each PRACH occasion and the number of </w:t>
      </w:r>
      <w:r w:rsidR="00FC4221" w:rsidRPr="00C964D7">
        <w:rPr>
          <w:lang w:eastAsia="ko-KR"/>
        </w:rPr>
        <w:t xml:space="preserve">contention-based </w:t>
      </w:r>
      <w:r w:rsidRPr="00C964D7">
        <w:rPr>
          <w:lang w:eastAsia="ko-KR"/>
        </w:rPr>
        <w:t>Random Access Preambles mapped to each SSB;</w:t>
      </w:r>
    </w:p>
    <w:p w:rsidR="00411627" w:rsidRPr="00C964D7" w:rsidRDefault="00411627" w:rsidP="00411627">
      <w:pPr>
        <w:pStyle w:val="B1"/>
        <w:rPr>
          <w:lang w:eastAsia="ko-KR"/>
        </w:rPr>
      </w:pPr>
      <w:r w:rsidRPr="00C964D7">
        <w:rPr>
          <w:lang w:eastAsia="ko-KR"/>
        </w:rPr>
        <w:t>-</w:t>
      </w:r>
      <w:r w:rsidRPr="00C964D7">
        <w:rPr>
          <w:lang w:eastAsia="ko-KR"/>
        </w:rPr>
        <w:tab/>
        <w:t xml:space="preserve">if </w:t>
      </w:r>
      <w:r w:rsidRPr="00C964D7">
        <w:rPr>
          <w:i/>
          <w:lang w:eastAsia="ko-KR"/>
        </w:rPr>
        <w:t>groupBconfigured</w:t>
      </w:r>
      <w:r w:rsidRPr="00C964D7">
        <w:rPr>
          <w:lang w:eastAsia="ko-KR"/>
        </w:rPr>
        <w:t xml:space="preserve"> is configured, then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r>
      <w:r w:rsidR="00534765" w:rsidRPr="00C964D7">
        <w:rPr>
          <w:rFonts w:eastAsia="SimSun"/>
          <w:lang w:eastAsia="zh-CN"/>
        </w:rPr>
        <w:t xml:space="preserve">Amongst the contention-based Random Access Preambles associated with an SSB (as defined in </w:t>
      </w:r>
      <w:r w:rsidR="004E1F8E" w:rsidRPr="00C964D7">
        <w:rPr>
          <w:rFonts w:eastAsia="SimSun"/>
          <w:lang w:eastAsia="zh-CN"/>
        </w:rPr>
        <w:t xml:space="preserve">TS </w:t>
      </w:r>
      <w:r w:rsidR="00534765" w:rsidRPr="00C964D7">
        <w:rPr>
          <w:rFonts w:eastAsia="SimSun"/>
          <w:lang w:eastAsia="zh-CN"/>
        </w:rPr>
        <w:t>38.213</w:t>
      </w:r>
      <w:r w:rsidR="004E1F8E" w:rsidRPr="00C964D7">
        <w:rPr>
          <w:rFonts w:eastAsia="SimSun"/>
          <w:lang w:eastAsia="zh-CN"/>
        </w:rPr>
        <w:t xml:space="preserve"> </w:t>
      </w:r>
      <w:r w:rsidR="00534765" w:rsidRPr="00C964D7">
        <w:rPr>
          <w:rFonts w:eastAsia="SimSun"/>
          <w:lang w:eastAsia="zh-CN"/>
        </w:rPr>
        <w:t xml:space="preserve">[6]), the first </w:t>
      </w:r>
      <w:r w:rsidR="00534765" w:rsidRPr="00C964D7">
        <w:rPr>
          <w:rFonts w:eastAsia="SimSun"/>
          <w:i/>
          <w:iCs/>
          <w:lang w:eastAsia="zh-CN"/>
        </w:rPr>
        <w:t>numberOfRA-PreamblesGroupA</w:t>
      </w:r>
      <w:r w:rsidR="00534765" w:rsidRPr="00C964D7">
        <w:rPr>
          <w:rFonts w:eastAsia="SimSun"/>
          <w:iCs/>
          <w:lang w:eastAsia="zh-CN"/>
        </w:rPr>
        <w:t xml:space="preserve"> </w:t>
      </w:r>
      <w:r w:rsidR="00534765" w:rsidRPr="00C964D7">
        <w:rPr>
          <w:rFonts w:eastAsia="SimSun"/>
          <w:lang w:eastAsia="zh-CN"/>
        </w:rPr>
        <w:t>Random Access Preambles</w:t>
      </w:r>
      <w:r w:rsidR="00534765" w:rsidRPr="00C964D7">
        <w:rPr>
          <w:rFonts w:eastAsia="SimSun"/>
          <w:iCs/>
          <w:lang w:eastAsia="zh-CN"/>
        </w:rPr>
        <w:t xml:space="preserve"> </w:t>
      </w:r>
      <w:r w:rsidR="00534765" w:rsidRPr="00C964D7">
        <w:rPr>
          <w:rFonts w:eastAsia="SimSun"/>
          <w:lang w:eastAsia="zh-CN"/>
        </w:rPr>
        <w:t>belong to Random Access Preambles group A. The remaining Random Access Preambles associated with the SSB belong to Random Access Preambles group B (if configured).</w:t>
      </w:r>
    </w:p>
    <w:p w:rsidR="00411627" w:rsidRPr="00C964D7" w:rsidRDefault="00411627" w:rsidP="00411627">
      <w:pPr>
        <w:pStyle w:val="NO"/>
        <w:rPr>
          <w:lang w:eastAsia="ko-KR"/>
        </w:rPr>
      </w:pPr>
      <w:r w:rsidRPr="00C964D7">
        <w:rPr>
          <w:lang w:eastAsia="ko-KR"/>
        </w:rPr>
        <w:t>NOTE 2:</w:t>
      </w:r>
      <w:r w:rsidRPr="00C964D7">
        <w:rPr>
          <w:lang w:eastAsia="ko-KR"/>
        </w:rPr>
        <w:tab/>
        <w:t xml:space="preserve">If Random Access Preambles group B is supported by the cell Random Access Preambles group B is included </w:t>
      </w:r>
      <w:r w:rsidR="00776DE9" w:rsidRPr="00C964D7">
        <w:rPr>
          <w:lang w:eastAsia="ko-KR"/>
        </w:rPr>
        <w:t xml:space="preserve">for </w:t>
      </w:r>
      <w:r w:rsidRPr="00C964D7">
        <w:rPr>
          <w:lang w:eastAsia="ko-KR"/>
        </w:rPr>
        <w:t>each SSB.</w:t>
      </w:r>
    </w:p>
    <w:p w:rsidR="00411627" w:rsidRPr="00C964D7" w:rsidRDefault="00411627" w:rsidP="00411627">
      <w:pPr>
        <w:pStyle w:val="B1"/>
        <w:rPr>
          <w:lang w:eastAsia="ko-KR"/>
        </w:rPr>
      </w:pPr>
      <w:r w:rsidRPr="00C964D7">
        <w:rPr>
          <w:lang w:eastAsia="ko-KR"/>
        </w:rPr>
        <w:t>-</w:t>
      </w:r>
      <w:r w:rsidRPr="00C964D7">
        <w:rPr>
          <w:lang w:eastAsia="ko-KR"/>
        </w:rPr>
        <w:tab/>
        <w:t>if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ra-Msg3SizeGroupA</w:t>
      </w:r>
      <w:r w:rsidRPr="00C964D7">
        <w:rPr>
          <w:lang w:eastAsia="ko-KR"/>
        </w:rPr>
        <w:t>: the threshold to determine the groups of Random Access Preambles;</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msg3-DeltaPreamble</w:t>
      </w:r>
      <w:r w:rsidRPr="00C964D7">
        <w:rPr>
          <w:lang w:eastAsia="ko-KR"/>
        </w:rPr>
        <w:t>: ∆</w:t>
      </w:r>
      <w:r w:rsidRPr="00C964D7">
        <w:rPr>
          <w:i/>
          <w:vertAlign w:val="subscript"/>
          <w:lang w:eastAsia="ko-KR"/>
        </w:rPr>
        <w:t>PREAMBLE_Msg3</w:t>
      </w:r>
      <w:r w:rsidRPr="00C964D7">
        <w:rPr>
          <w:lang w:eastAsia="ko-KR"/>
        </w:rPr>
        <w:t xml:space="preserve"> in TS 38.213 [6];</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messagePowerOffsetGroupB</w:t>
      </w:r>
      <w:r w:rsidRPr="00C964D7">
        <w:rPr>
          <w:lang w:eastAsia="ko-KR"/>
        </w:rPr>
        <w:t>: the power offset for preamble selection;</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numberOfRA-PreamblesGroupA</w:t>
      </w:r>
      <w:r w:rsidRPr="00C964D7">
        <w:rPr>
          <w:lang w:eastAsia="ko-KR"/>
        </w:rPr>
        <w:t>: defines the number of Random Access Preambles in Random Access Preamble group A for each SSB.</w:t>
      </w:r>
    </w:p>
    <w:p w:rsidR="00411627" w:rsidRPr="00C964D7" w:rsidRDefault="00411627" w:rsidP="00411627">
      <w:pPr>
        <w:pStyle w:val="B1"/>
        <w:rPr>
          <w:lang w:eastAsia="ko-KR"/>
        </w:rPr>
      </w:pPr>
      <w:r w:rsidRPr="00C964D7">
        <w:rPr>
          <w:lang w:eastAsia="ko-KR"/>
        </w:rPr>
        <w:t>-</w:t>
      </w:r>
      <w:r w:rsidRPr="00C964D7">
        <w:rPr>
          <w:lang w:eastAsia="ko-KR"/>
        </w:rPr>
        <w:tab/>
        <w:t>the set of Random Access Preambles and/or PRACH occasions for SI request, if any;</w:t>
      </w:r>
    </w:p>
    <w:p w:rsidR="00FC4221" w:rsidRPr="00C964D7" w:rsidRDefault="00411627" w:rsidP="00FC4221">
      <w:pPr>
        <w:pStyle w:val="B1"/>
        <w:rPr>
          <w:lang w:eastAsia="ko-KR"/>
        </w:rPr>
      </w:pPr>
      <w:r w:rsidRPr="00C964D7">
        <w:rPr>
          <w:lang w:eastAsia="ko-KR"/>
        </w:rPr>
        <w:t>-</w:t>
      </w:r>
      <w:r w:rsidRPr="00C964D7">
        <w:rPr>
          <w:lang w:eastAsia="ko-KR"/>
        </w:rPr>
        <w:tab/>
        <w:t>the set of Random Access Preambles and/or PRACH occasions for beam failure recovery request, if any;</w:t>
      </w:r>
    </w:p>
    <w:p w:rsidR="00411627" w:rsidRPr="00C964D7" w:rsidRDefault="00FC4221" w:rsidP="00FC4221">
      <w:pPr>
        <w:pStyle w:val="B1"/>
        <w:rPr>
          <w:lang w:eastAsia="ko-KR"/>
        </w:rPr>
      </w:pPr>
      <w:r w:rsidRPr="00C964D7">
        <w:rPr>
          <w:lang w:eastAsia="ko-KR"/>
        </w:rPr>
        <w:t>-</w:t>
      </w:r>
      <w:r w:rsidRPr="00C964D7">
        <w:rPr>
          <w:lang w:eastAsia="ko-KR"/>
        </w:rPr>
        <w:tab/>
        <w:t>the set of Random Access Preambles and/or PRACH occasions for reconfiguration with sync, if any;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RA response(s) (SpCell only);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ra-ContentionResolutionTimer</w:t>
      </w:r>
      <w:r w:rsidRPr="00C964D7">
        <w:rPr>
          <w:lang w:eastAsia="ko-KR"/>
        </w:rPr>
        <w:t>: the Contention Resolution Timer (SpCell only).</w:t>
      </w:r>
    </w:p>
    <w:p w:rsidR="00411627" w:rsidRPr="00C964D7" w:rsidRDefault="00411627" w:rsidP="00411627">
      <w:pPr>
        <w:rPr>
          <w:lang w:eastAsia="ko-KR"/>
        </w:rPr>
      </w:pPr>
      <w:r w:rsidRPr="00C964D7">
        <w:rPr>
          <w:lang w:eastAsia="ko-KR"/>
        </w:rPr>
        <w:t>In addition, the following information for related Serving Cell is assumed to be available for UEs:</w:t>
      </w:r>
    </w:p>
    <w:p w:rsidR="00411627" w:rsidRPr="00C964D7" w:rsidRDefault="00411627" w:rsidP="00411627">
      <w:pPr>
        <w:pStyle w:val="B1"/>
        <w:rPr>
          <w:lang w:eastAsia="ko-KR"/>
        </w:rPr>
      </w:pPr>
      <w:r w:rsidRPr="00C964D7">
        <w:rPr>
          <w:lang w:eastAsia="ko-KR"/>
        </w:rPr>
        <w:t>-</w:t>
      </w:r>
      <w:r w:rsidRPr="00C964D7">
        <w:rPr>
          <w:lang w:eastAsia="ko-KR"/>
        </w:rPr>
        <w:tab/>
        <w:t>if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t xml:space="preserve">if the Serving Cell for the Random Access procedure is configured with </w:t>
      </w:r>
      <w:r w:rsidR="004B3D68" w:rsidRPr="00C964D7">
        <w:rPr>
          <w:lang w:eastAsia="ko-KR"/>
        </w:rPr>
        <w:t>supplementary uplink as specified in TS 38.331 [5]</w:t>
      </w:r>
      <w:r w:rsidRPr="00C964D7">
        <w:rPr>
          <w:lang w:eastAsia="ko-KR"/>
        </w:rPr>
        <w:t>, and SUL carrier is selected for performing Random Access Procedure:</w:t>
      </w:r>
    </w:p>
    <w:p w:rsidR="00411627" w:rsidRPr="00C964D7" w:rsidRDefault="00411627" w:rsidP="00411627">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SUL carrier as specified in TS 38.101</w:t>
      </w:r>
      <w:r w:rsidR="003C3233" w:rsidRPr="00C964D7">
        <w:rPr>
          <w:lang w:eastAsia="ko-KR"/>
        </w:rPr>
        <w:t>-1</w:t>
      </w:r>
      <w:r w:rsidRPr="00C964D7">
        <w:rPr>
          <w:lang w:eastAsia="ko-KR"/>
        </w:rPr>
        <w:t xml:space="preserve"> [</w:t>
      </w:r>
      <w:r w:rsidR="003C3233" w:rsidRPr="00C964D7">
        <w:rPr>
          <w:lang w:eastAsia="ko-KR"/>
        </w:rPr>
        <w:t>14</w:t>
      </w:r>
      <w:r w:rsidRPr="00C964D7">
        <w:rPr>
          <w:lang w:eastAsia="ko-KR"/>
        </w:rPr>
        <w:t>]</w:t>
      </w:r>
      <w:r w:rsidR="003C3233" w:rsidRPr="00C964D7">
        <w:rPr>
          <w:lang w:eastAsia="ko-KR"/>
        </w:rPr>
        <w:t>, TS 38.101-2 [15]</w:t>
      </w:r>
      <w:r w:rsidR="00D7424B" w:rsidRPr="00C964D7">
        <w:rPr>
          <w:lang w:eastAsia="ko-KR"/>
        </w:rPr>
        <w:t>,</w:t>
      </w:r>
      <w:r w:rsidR="003C3233" w:rsidRPr="00C964D7">
        <w:rPr>
          <w:lang w:eastAsia="ko-KR"/>
        </w:rPr>
        <w:t xml:space="preserve"> and TS 38.101-3 [16]</w:t>
      </w:r>
      <w:r w:rsidRPr="00C964D7">
        <w:rPr>
          <w:lang w:eastAsia="ko-KR"/>
        </w:rPr>
        <w:t>.</w:t>
      </w:r>
    </w:p>
    <w:p w:rsidR="00411627" w:rsidRPr="00C964D7" w:rsidRDefault="00411627" w:rsidP="00411627">
      <w:pPr>
        <w:pStyle w:val="B2"/>
        <w:rPr>
          <w:lang w:eastAsia="ko-KR"/>
        </w:rPr>
      </w:pPr>
      <w:r w:rsidRPr="00C964D7">
        <w:rPr>
          <w:lang w:eastAsia="ko-KR"/>
        </w:rPr>
        <w:t>-</w:t>
      </w:r>
      <w:r w:rsidRPr="00C964D7">
        <w:rPr>
          <w:lang w:eastAsia="ko-KR"/>
        </w:rPr>
        <w:tab/>
        <w:t>else:</w:t>
      </w:r>
    </w:p>
    <w:p w:rsidR="00411627" w:rsidRPr="00C964D7" w:rsidRDefault="00411627" w:rsidP="00411627">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NUL carrier as specified in TS 38.101</w:t>
      </w:r>
      <w:r w:rsidR="003C3233" w:rsidRPr="00C964D7">
        <w:rPr>
          <w:lang w:eastAsia="ko-KR"/>
        </w:rPr>
        <w:t>-1</w:t>
      </w:r>
      <w:r w:rsidRPr="00C964D7">
        <w:rPr>
          <w:lang w:eastAsia="ko-KR"/>
        </w:rPr>
        <w:t xml:space="preserve"> [</w:t>
      </w:r>
      <w:r w:rsidR="003C3233" w:rsidRPr="00C964D7">
        <w:rPr>
          <w:lang w:eastAsia="ko-KR"/>
        </w:rPr>
        <w:t>14</w:t>
      </w:r>
      <w:r w:rsidRPr="00C964D7">
        <w:rPr>
          <w:lang w:eastAsia="ko-KR"/>
        </w:rPr>
        <w:t>]</w:t>
      </w:r>
      <w:r w:rsidR="003C3233" w:rsidRPr="00C964D7">
        <w:rPr>
          <w:lang w:eastAsia="ko-KR"/>
        </w:rPr>
        <w:t>, TS 38.101-2 [15]</w:t>
      </w:r>
      <w:r w:rsidR="00D7424B" w:rsidRPr="00C964D7">
        <w:rPr>
          <w:lang w:eastAsia="ko-KR"/>
        </w:rPr>
        <w:t>,</w:t>
      </w:r>
      <w:r w:rsidR="003C3233" w:rsidRPr="00C964D7">
        <w:rPr>
          <w:lang w:eastAsia="ko-KR"/>
        </w:rPr>
        <w:t xml:space="preserve"> and TS 38.101-3 [16]</w:t>
      </w:r>
      <w:r w:rsidRPr="00C964D7">
        <w:rPr>
          <w:lang w:eastAsia="ko-KR"/>
        </w:rPr>
        <w:t>.</w:t>
      </w:r>
    </w:p>
    <w:p w:rsidR="00411627" w:rsidRPr="00C964D7" w:rsidRDefault="00411627" w:rsidP="00411627">
      <w:pPr>
        <w:rPr>
          <w:lang w:eastAsia="ko-KR"/>
        </w:rPr>
      </w:pPr>
      <w:r w:rsidRPr="00C964D7">
        <w:rPr>
          <w:lang w:eastAsia="ko-KR"/>
        </w:rPr>
        <w:t>The following UE variables are used for the Random Access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PREAMBLE_INDEX</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PREAMBLE_TRANSMISSION_COUNTER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PREAMBLE_POWER_RAMPING_COUNTER</w:t>
      </w:r>
      <w:r w:rsidRPr="00C964D7">
        <w:rPr>
          <w:lang w:eastAsia="ko-KR"/>
        </w:rPr>
        <w:t>;</w:t>
      </w:r>
    </w:p>
    <w:p w:rsidR="00865E9A" w:rsidRPr="00C964D7" w:rsidRDefault="00865E9A" w:rsidP="00411627">
      <w:pPr>
        <w:pStyle w:val="B1"/>
        <w:rPr>
          <w:lang w:eastAsia="ko-KR"/>
        </w:rPr>
      </w:pPr>
      <w:r w:rsidRPr="00C964D7">
        <w:rPr>
          <w:lang w:eastAsia="ko-KR"/>
        </w:rPr>
        <w:t>-</w:t>
      </w:r>
      <w:r w:rsidRPr="00C964D7">
        <w:rPr>
          <w:lang w:eastAsia="ko-KR"/>
        </w:rPr>
        <w:tab/>
      </w:r>
      <w:r w:rsidRPr="00C964D7">
        <w:rPr>
          <w:i/>
          <w:lang w:eastAsia="ko-KR"/>
        </w:rPr>
        <w:t>PREAMBLE_POWER_RAMPING_STEP</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PREAMBLE_RECEIVED_TARGET_POWER</w:t>
      </w:r>
      <w:r w:rsidRPr="00C964D7">
        <w:rPr>
          <w:lang w:eastAsia="ko-KR"/>
        </w:rPr>
        <w:t>;</w:t>
      </w:r>
    </w:p>
    <w:p w:rsidR="00411627" w:rsidRPr="00C964D7" w:rsidRDefault="00411627" w:rsidP="00411627">
      <w:pPr>
        <w:pStyle w:val="B1"/>
        <w:rPr>
          <w:i/>
          <w:lang w:eastAsia="ko-KR"/>
        </w:rPr>
      </w:pPr>
      <w:r w:rsidRPr="00C964D7">
        <w:rPr>
          <w:lang w:eastAsia="ko-KR"/>
        </w:rPr>
        <w:t>-</w:t>
      </w:r>
      <w:r w:rsidRPr="00C964D7">
        <w:rPr>
          <w:lang w:eastAsia="ko-KR"/>
        </w:rPr>
        <w:tab/>
      </w:r>
      <w:r w:rsidRPr="00C964D7">
        <w:rPr>
          <w:i/>
          <w:lang w:eastAsia="ko-KR"/>
        </w:rPr>
        <w:t>PREAMBLE_BACKOFF</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PCMAX</w:t>
      </w:r>
      <w:r w:rsidRPr="00C964D7">
        <w:rPr>
          <w:lang w:eastAsia="ko-KR"/>
        </w:rPr>
        <w:t>;</w:t>
      </w:r>
    </w:p>
    <w:p w:rsidR="00865E9A" w:rsidRPr="00C964D7" w:rsidRDefault="00865E9A" w:rsidP="00411627">
      <w:pPr>
        <w:pStyle w:val="B1"/>
        <w:rPr>
          <w:lang w:eastAsia="ko-KR"/>
        </w:rPr>
      </w:pPr>
      <w:r w:rsidRPr="00C964D7">
        <w:rPr>
          <w:lang w:eastAsia="ko-KR"/>
        </w:rPr>
        <w:t>-</w:t>
      </w:r>
      <w:r w:rsidRPr="00C964D7">
        <w:rPr>
          <w:lang w:eastAsia="ko-KR"/>
        </w:rPr>
        <w:tab/>
      </w:r>
      <w:r w:rsidRPr="00C964D7">
        <w:rPr>
          <w:i/>
          <w:lang w:eastAsia="ko-KR"/>
        </w:rPr>
        <w:t>SCALING_FACTOR_BI</w:t>
      </w:r>
      <w:r w:rsidRPr="00C964D7">
        <w:rPr>
          <w:lang w:eastAsia="ko-KR"/>
        </w:rPr>
        <w:t>;</w:t>
      </w:r>
    </w:p>
    <w:p w:rsidR="00411627" w:rsidRPr="00C964D7" w:rsidRDefault="00411627" w:rsidP="00411627">
      <w:pPr>
        <w:pStyle w:val="B1"/>
        <w:rPr>
          <w:lang w:eastAsia="ko-KR"/>
        </w:rPr>
      </w:pPr>
      <w:r w:rsidRPr="00C964D7">
        <w:rPr>
          <w:lang w:eastAsia="ko-KR"/>
        </w:rPr>
        <w:lastRenderedPageBreak/>
        <w:t>-</w:t>
      </w:r>
      <w:r w:rsidRPr="00C964D7">
        <w:rPr>
          <w:lang w:eastAsia="ko-KR"/>
        </w:rPr>
        <w:tab/>
      </w:r>
      <w:r w:rsidRPr="00C964D7">
        <w:rPr>
          <w:i/>
          <w:lang w:eastAsia="ko-KR"/>
        </w:rPr>
        <w:t>TEMPORARY_C-RNTI</w:t>
      </w:r>
      <w:r w:rsidRPr="00C964D7">
        <w:t>.</w:t>
      </w:r>
    </w:p>
    <w:p w:rsidR="00411627" w:rsidRPr="00C964D7" w:rsidRDefault="00411627" w:rsidP="00411627">
      <w:pPr>
        <w:rPr>
          <w:lang w:eastAsia="ko-KR"/>
        </w:rPr>
      </w:pPr>
      <w:r w:rsidRPr="00C964D7">
        <w:rPr>
          <w:lang w:eastAsia="ko-KR"/>
        </w:rPr>
        <w:t>When the Random Access procedure is initiated on a Serving Cell, the MAC entity shall:</w:t>
      </w:r>
    </w:p>
    <w:p w:rsidR="00411627" w:rsidRPr="00C964D7" w:rsidRDefault="00411627" w:rsidP="00411627">
      <w:pPr>
        <w:pStyle w:val="B1"/>
        <w:rPr>
          <w:lang w:eastAsia="ko-KR"/>
        </w:rPr>
      </w:pPr>
      <w:r w:rsidRPr="00C964D7">
        <w:rPr>
          <w:lang w:eastAsia="ko-KR"/>
        </w:rPr>
        <w:t>1&gt;</w:t>
      </w:r>
      <w:r w:rsidRPr="00C964D7">
        <w:rPr>
          <w:lang w:eastAsia="ko-KR"/>
        </w:rPr>
        <w:tab/>
        <w:t>flush the Msg3 buffer;</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PREAMBLE_TRANSMISSION_COUNTER</w:t>
      </w:r>
      <w:r w:rsidRPr="00C964D7">
        <w:rPr>
          <w:lang w:eastAsia="ko-KR"/>
        </w:rPr>
        <w:t xml:space="preserve"> to 1;</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PREAMBLE_POWER_RAMPING_COUNTER</w:t>
      </w:r>
      <w:r w:rsidRPr="00C964D7">
        <w:rPr>
          <w:lang w:eastAsia="ko-KR"/>
        </w:rPr>
        <w:t xml:space="preserve"> to 1;</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PREAMBLE_BACKOFF</w:t>
      </w:r>
      <w:r w:rsidRPr="00C964D7">
        <w:rPr>
          <w:lang w:eastAsia="ko-KR"/>
        </w:rPr>
        <w:t xml:space="preserve"> to 0 ms;</w:t>
      </w:r>
    </w:p>
    <w:p w:rsidR="00411627" w:rsidRPr="00C964D7" w:rsidRDefault="00411627" w:rsidP="00411627">
      <w:pPr>
        <w:pStyle w:val="B1"/>
        <w:rPr>
          <w:lang w:eastAsia="ko-KR"/>
        </w:rPr>
      </w:pPr>
      <w:r w:rsidRPr="00C964D7">
        <w:rPr>
          <w:lang w:eastAsia="ko-KR"/>
        </w:rPr>
        <w:t>1&gt;</w:t>
      </w:r>
      <w:r w:rsidRPr="00C964D7">
        <w:rPr>
          <w:lang w:eastAsia="ko-KR"/>
        </w:rPr>
        <w:tab/>
        <w:t>if the carrier to use for the Random Access procedure is explicitly signalled:</w:t>
      </w:r>
    </w:p>
    <w:p w:rsidR="00411627" w:rsidRPr="00C964D7" w:rsidRDefault="00411627" w:rsidP="00411627">
      <w:pPr>
        <w:pStyle w:val="B2"/>
        <w:rPr>
          <w:lang w:eastAsia="ko-KR"/>
        </w:rPr>
      </w:pPr>
      <w:r w:rsidRPr="00C964D7">
        <w:rPr>
          <w:lang w:eastAsia="ko-KR"/>
        </w:rPr>
        <w:t>2&gt;</w:t>
      </w:r>
      <w:r w:rsidRPr="00C964D7">
        <w:rPr>
          <w:lang w:eastAsia="ko-KR"/>
        </w:rPr>
        <w:tab/>
        <w:t>select the signalled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signalled carrier.</w:t>
      </w:r>
    </w:p>
    <w:p w:rsidR="00411627" w:rsidRPr="00C964D7" w:rsidRDefault="00411627" w:rsidP="00411627">
      <w:pPr>
        <w:pStyle w:val="B1"/>
        <w:rPr>
          <w:lang w:eastAsia="ko-KR"/>
        </w:rPr>
      </w:pPr>
      <w:r w:rsidRPr="00C964D7">
        <w:rPr>
          <w:lang w:eastAsia="ko-KR"/>
        </w:rPr>
        <w:t>1&gt;</w:t>
      </w:r>
      <w:r w:rsidRPr="00C964D7">
        <w:rPr>
          <w:lang w:eastAsia="ko-KR"/>
        </w:rPr>
        <w:tab/>
        <w:t>else if the carrier to use for the Random Access procedure is not explicitly signalled;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Serving Cell for the Random Access procedure is configured with </w:t>
      </w:r>
      <w:r w:rsidR="004B3D68" w:rsidRPr="00C964D7">
        <w:rPr>
          <w:lang w:eastAsia="ko-KR"/>
        </w:rPr>
        <w:t>supplementary uplink as specified in TS 38.331 [5]</w:t>
      </w:r>
      <w:r w:rsidRPr="00C964D7">
        <w:rPr>
          <w:lang w:eastAsia="ko-KR"/>
        </w:rPr>
        <w:t>;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RSRP of the downlink pathloss reference is less than </w:t>
      </w:r>
      <w:r w:rsidRPr="00C964D7">
        <w:rPr>
          <w:i/>
          <w:lang w:eastAsia="ko-KR"/>
        </w:rPr>
        <w:t>rsrp-ThresholdSSB-SUL</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select the SUL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SUL carrier.</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select the NUL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NUL carrier.</w:t>
      </w:r>
    </w:p>
    <w:p w:rsidR="00ED744C" w:rsidRPr="00C964D7" w:rsidRDefault="00ED744C" w:rsidP="00ED744C">
      <w:pPr>
        <w:pStyle w:val="B1"/>
        <w:rPr>
          <w:lang w:eastAsia="ko-KR"/>
        </w:rPr>
      </w:pPr>
      <w:r w:rsidRPr="00C964D7">
        <w:rPr>
          <w:lang w:eastAsia="ko-KR"/>
        </w:rPr>
        <w:t>1&gt;</w:t>
      </w:r>
      <w:r w:rsidRPr="00C964D7">
        <w:rPr>
          <w:lang w:eastAsia="ko-KR"/>
        </w:rPr>
        <w:tab/>
        <w:t xml:space="preserve">perform the BWP operation as specified in </w:t>
      </w:r>
      <w:r w:rsidR="00B9580D" w:rsidRPr="00C964D7">
        <w:rPr>
          <w:lang w:eastAsia="ko-KR"/>
        </w:rPr>
        <w:t>clause</w:t>
      </w:r>
      <w:r w:rsidRPr="00C964D7">
        <w:rPr>
          <w:lang w:eastAsia="ko-KR"/>
        </w:rPr>
        <w:t xml:space="preserve"> 5.15;</w:t>
      </w:r>
    </w:p>
    <w:p w:rsidR="00865E9A" w:rsidRPr="00C964D7" w:rsidRDefault="00865E9A" w:rsidP="00733475">
      <w:pPr>
        <w:pStyle w:val="B1"/>
        <w:rPr>
          <w:lang w:eastAsia="ko-KR"/>
        </w:rPr>
      </w:pPr>
      <w:r w:rsidRPr="00C964D7">
        <w:rPr>
          <w:lang w:eastAsia="ko-KR"/>
        </w:rPr>
        <w:t>1&gt;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rsidR="00733475" w:rsidRPr="00C964D7" w:rsidRDefault="00733475" w:rsidP="00865E9A">
      <w:pPr>
        <w:pStyle w:val="B1"/>
        <w:rPr>
          <w:lang w:eastAsia="ko-KR"/>
        </w:rPr>
      </w:pPr>
      <w:r w:rsidRPr="00C964D7">
        <w:rPr>
          <w:lang w:eastAsia="ko-KR"/>
        </w:rPr>
        <w:t>1&gt;</w:t>
      </w:r>
      <w:r w:rsidRPr="00C964D7">
        <w:rPr>
          <w:lang w:eastAsia="ko-KR"/>
        </w:rPr>
        <w:tab/>
        <w:t xml:space="preserve">set </w:t>
      </w:r>
      <w:r w:rsidRPr="00C964D7">
        <w:rPr>
          <w:i/>
          <w:lang w:eastAsia="ko-KR"/>
        </w:rPr>
        <w:t>SCALING_FACTOR_BI</w:t>
      </w:r>
      <w:r w:rsidRPr="00C964D7">
        <w:rPr>
          <w:lang w:eastAsia="ko-KR"/>
        </w:rPr>
        <w:t xml:space="preserve"> to 1;</w:t>
      </w:r>
    </w:p>
    <w:p w:rsidR="00733475" w:rsidRPr="00C964D7" w:rsidRDefault="00733475" w:rsidP="00733475">
      <w:pPr>
        <w:pStyle w:val="B1"/>
        <w:rPr>
          <w:lang w:eastAsia="ko-KR"/>
        </w:rPr>
      </w:pPr>
      <w:r w:rsidRPr="00C964D7">
        <w:rPr>
          <w:lang w:eastAsia="ko-KR"/>
        </w:rPr>
        <w:t>1</w:t>
      </w:r>
      <w:r w:rsidR="00865E9A" w:rsidRPr="00C964D7">
        <w:rPr>
          <w:lang w:eastAsia="ko-KR"/>
        </w:rPr>
        <w:t>&gt;</w:t>
      </w:r>
      <w:r w:rsidR="00865E9A" w:rsidRPr="00C964D7">
        <w:rPr>
          <w:lang w:eastAsia="ko-KR"/>
        </w:rPr>
        <w:tab/>
        <w:t xml:space="preserve">if the Random Access procedure was initiated for beam failure recovery (as specified in </w:t>
      </w:r>
      <w:r w:rsidR="00B9580D" w:rsidRPr="00C964D7">
        <w:rPr>
          <w:lang w:eastAsia="ko-KR"/>
        </w:rPr>
        <w:t>clause</w:t>
      </w:r>
      <w:r w:rsidR="00865E9A" w:rsidRPr="00C964D7">
        <w:rPr>
          <w:lang w:eastAsia="ko-KR"/>
        </w:rPr>
        <w:t xml:space="preserve"> 5.17); </w:t>
      </w:r>
      <w:r w:rsidRPr="00C964D7">
        <w:rPr>
          <w:lang w:eastAsia="ko-KR"/>
        </w:rPr>
        <w:t>and</w:t>
      </w:r>
    </w:p>
    <w:p w:rsidR="00733475" w:rsidRPr="00C964D7" w:rsidRDefault="00733475" w:rsidP="00733475">
      <w:pPr>
        <w:pStyle w:val="B1"/>
        <w:rPr>
          <w:lang w:eastAsia="ko-KR"/>
        </w:rPr>
      </w:pPr>
      <w:r w:rsidRPr="00C964D7">
        <w:rPr>
          <w:lang w:eastAsia="ko-KR"/>
        </w:rPr>
        <w:t>1&gt;</w:t>
      </w:r>
      <w:r w:rsidRPr="00C964D7">
        <w:rPr>
          <w:lang w:eastAsia="ko-KR"/>
        </w:rPr>
        <w:tab/>
        <w:t xml:space="preserve">if </w:t>
      </w:r>
      <w:r w:rsidRPr="00C964D7">
        <w:rPr>
          <w:i/>
          <w:lang w:eastAsia="ko-KR"/>
        </w:rPr>
        <w:t>beamFailureRecoveryConfig</w:t>
      </w:r>
      <w:r w:rsidRPr="00C964D7">
        <w:rPr>
          <w:lang w:eastAsia="ko-KR"/>
        </w:rPr>
        <w:t xml:space="preserve"> is configured for the active UL BWP of the selected carrier:</w:t>
      </w:r>
    </w:p>
    <w:p w:rsidR="00733475" w:rsidRPr="00C964D7" w:rsidRDefault="00733475" w:rsidP="00733475">
      <w:pPr>
        <w:pStyle w:val="B2"/>
        <w:rPr>
          <w:lang w:eastAsia="ko-KR"/>
        </w:rPr>
      </w:pPr>
      <w:r w:rsidRPr="00C964D7">
        <w:rPr>
          <w:lang w:eastAsia="ko-KR"/>
        </w:rPr>
        <w:t>2&gt;</w:t>
      </w:r>
      <w:r w:rsidRPr="00C964D7">
        <w:rPr>
          <w:lang w:eastAsia="ko-KR"/>
        </w:rPr>
        <w:tab/>
        <w:t xml:space="preserve">start the </w:t>
      </w:r>
      <w:r w:rsidRPr="00C964D7">
        <w:rPr>
          <w:i/>
          <w:lang w:eastAsia="ko-KR"/>
        </w:rPr>
        <w:t>beamFailureRecoveryTimer</w:t>
      </w:r>
      <w:r w:rsidRPr="00C964D7">
        <w:rPr>
          <w:lang w:eastAsia="ko-KR"/>
        </w:rPr>
        <w:t>, if configured;</w:t>
      </w:r>
    </w:p>
    <w:p w:rsidR="00733475" w:rsidRPr="00C964D7" w:rsidRDefault="00733475" w:rsidP="00733475">
      <w:pPr>
        <w:pStyle w:val="B2"/>
        <w:rPr>
          <w:lang w:eastAsia="ko-KR"/>
        </w:rPr>
      </w:pPr>
      <w:r w:rsidRPr="00C964D7">
        <w:rPr>
          <w:lang w:eastAsia="ko-KR"/>
        </w:rPr>
        <w:t>2&gt;</w:t>
      </w:r>
      <w:r w:rsidRPr="00C964D7">
        <w:rPr>
          <w:lang w:eastAsia="ko-KR"/>
        </w:rPr>
        <w:tab/>
        <w:t>apply the parameters</w:t>
      </w:r>
      <w:r w:rsidRPr="00C964D7">
        <w:rPr>
          <w:i/>
          <w:lang w:eastAsia="ko-KR"/>
        </w:rPr>
        <w:t xml:space="preserve"> powerRampingStep</w:t>
      </w:r>
      <w:r w:rsidRPr="00C964D7">
        <w:rPr>
          <w:lang w:eastAsia="ko-KR"/>
        </w:rPr>
        <w:t xml:space="preserve">, </w:t>
      </w:r>
      <w:r w:rsidRPr="00C964D7">
        <w:rPr>
          <w:i/>
          <w:lang w:eastAsia="ko-KR"/>
        </w:rPr>
        <w:t>preambleReceivedTargetPower</w:t>
      </w:r>
      <w:r w:rsidRPr="00C964D7">
        <w:rPr>
          <w:lang w:eastAsia="ko-KR"/>
        </w:rPr>
        <w:t xml:space="preserve">, and </w:t>
      </w:r>
      <w:r w:rsidRPr="00C964D7">
        <w:rPr>
          <w:i/>
          <w:lang w:eastAsia="ko-KR"/>
        </w:rPr>
        <w:t>preambleTransMax</w:t>
      </w:r>
      <w:r w:rsidRPr="00C964D7">
        <w:rPr>
          <w:lang w:eastAsia="ko-KR"/>
        </w:rPr>
        <w:t xml:space="preserve"> configured in the </w:t>
      </w:r>
      <w:r w:rsidRPr="00C964D7">
        <w:rPr>
          <w:i/>
          <w:lang w:eastAsia="ko-KR"/>
        </w:rPr>
        <w:t>beamFailureRecoveryConfig</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beamFailureRecoveryConfig</w:t>
      </w:r>
      <w:r w:rsidRPr="00C964D7">
        <w:rPr>
          <w:lang w:eastAsia="ko-KR"/>
        </w:rPr>
        <w:t>:</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the </w:t>
      </w:r>
      <w:r w:rsidRPr="00C964D7">
        <w:rPr>
          <w:i/>
          <w:lang w:eastAsia="ko-KR"/>
        </w:rPr>
        <w:t>powerRampingStepHighPriority</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else:</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scalingFactorBI</w:t>
      </w:r>
      <w:r w:rsidRPr="00C964D7">
        <w:rPr>
          <w:lang w:eastAsia="ko-KR"/>
        </w:rPr>
        <w:t xml:space="preserve"> is configured in the </w:t>
      </w:r>
      <w:r w:rsidRPr="00C964D7">
        <w:rPr>
          <w:i/>
          <w:lang w:eastAsia="ko-KR"/>
        </w:rPr>
        <w:t>beamFailureRecoveryConfig</w:t>
      </w:r>
      <w:r w:rsidRPr="00C964D7">
        <w:rPr>
          <w:lang w:eastAsia="ko-KR"/>
        </w:rPr>
        <w:t>:</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 the </w:t>
      </w:r>
      <w:r w:rsidRPr="00C964D7">
        <w:rPr>
          <w:i/>
          <w:lang w:eastAsia="ko-KR"/>
        </w:rPr>
        <w:t>scalingFactorBI</w:t>
      </w:r>
      <w:r w:rsidRPr="00C964D7">
        <w:rPr>
          <w:lang w:eastAsia="ko-KR"/>
        </w:rPr>
        <w:t>.</w:t>
      </w:r>
    </w:p>
    <w:p w:rsidR="00733475" w:rsidRPr="00C964D7" w:rsidRDefault="00733475" w:rsidP="00733475">
      <w:pPr>
        <w:pStyle w:val="B1"/>
        <w:rPr>
          <w:lang w:eastAsia="ko-KR"/>
        </w:rPr>
      </w:pPr>
      <w:r w:rsidRPr="00C964D7">
        <w:rPr>
          <w:lang w:eastAsia="ko-KR"/>
        </w:rPr>
        <w:t>1&gt;</w:t>
      </w:r>
      <w:r w:rsidRPr="00C964D7">
        <w:rPr>
          <w:lang w:eastAsia="ko-KR"/>
        </w:rPr>
        <w:tab/>
        <w:t xml:space="preserve">else </w:t>
      </w:r>
      <w:r w:rsidR="00865E9A" w:rsidRPr="00C964D7">
        <w:rPr>
          <w:lang w:eastAsia="ko-KR"/>
        </w:rPr>
        <w:t>if the Random Access procedure was initiated for handover</w:t>
      </w:r>
      <w:r w:rsidRPr="00C964D7">
        <w:rPr>
          <w:lang w:eastAsia="ko-KR"/>
        </w:rPr>
        <w:t>; and</w:t>
      </w:r>
    </w:p>
    <w:p w:rsidR="00733475" w:rsidRPr="00C964D7" w:rsidRDefault="00733475" w:rsidP="00733475">
      <w:pPr>
        <w:pStyle w:val="B1"/>
        <w:rPr>
          <w:lang w:eastAsia="ko-KR"/>
        </w:rPr>
      </w:pPr>
      <w:r w:rsidRPr="00C964D7">
        <w:rPr>
          <w:lang w:eastAsia="ko-KR"/>
        </w:rPr>
        <w:t>1&gt;</w:t>
      </w:r>
      <w:r w:rsidRPr="00C964D7">
        <w:rPr>
          <w:lang w:eastAsia="ko-KR"/>
        </w:rPr>
        <w:tab/>
        <w:t xml:space="preserve">if </w:t>
      </w:r>
      <w:r w:rsidRPr="00C964D7">
        <w:rPr>
          <w:i/>
          <w:lang w:eastAsia="ko-KR"/>
        </w:rPr>
        <w:t>rach-ConfigDedicated</w:t>
      </w:r>
      <w:r w:rsidRPr="00C964D7">
        <w:rPr>
          <w:lang w:eastAsia="ko-KR"/>
        </w:rPr>
        <w:t xml:space="preserve"> is configured for the selected carrier:</w:t>
      </w:r>
    </w:p>
    <w:p w:rsidR="00865E9A"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rach-ConfigDedicated</w:t>
      </w:r>
      <w:r w:rsidR="00865E9A" w:rsidRPr="00C964D7">
        <w:rPr>
          <w:lang w:eastAsia="ko-KR"/>
        </w:rPr>
        <w:t>:</w:t>
      </w:r>
    </w:p>
    <w:p w:rsidR="00865E9A" w:rsidRPr="00C964D7" w:rsidRDefault="00865E9A" w:rsidP="00865E9A">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w:t>
      </w:r>
      <w:r w:rsidR="00733475" w:rsidRPr="00C964D7">
        <w:rPr>
          <w:lang w:eastAsia="ko-KR"/>
        </w:rPr>
        <w:t xml:space="preserve"> the</w:t>
      </w:r>
      <w:r w:rsidRPr="00C964D7">
        <w:rPr>
          <w:lang w:eastAsia="ko-KR"/>
        </w:rPr>
        <w:t xml:space="preserve"> </w:t>
      </w:r>
      <w:r w:rsidRPr="00C964D7">
        <w:rPr>
          <w:i/>
          <w:lang w:eastAsia="ko-KR"/>
        </w:rPr>
        <w:t>powerRampingStepHighPriority</w:t>
      </w:r>
      <w:r w:rsidR="00733475" w:rsidRPr="00C964D7">
        <w:rPr>
          <w:lang w:eastAsia="ko-KR"/>
        </w:rPr>
        <w:t>.</w:t>
      </w:r>
    </w:p>
    <w:p w:rsidR="00733475" w:rsidRPr="00C964D7" w:rsidRDefault="00733475" w:rsidP="00865E9A">
      <w:pPr>
        <w:pStyle w:val="B2"/>
        <w:rPr>
          <w:lang w:eastAsia="ko-KR"/>
        </w:rPr>
      </w:pPr>
      <w:r w:rsidRPr="00C964D7">
        <w:rPr>
          <w:lang w:eastAsia="ko-KR"/>
        </w:rPr>
        <w:lastRenderedPageBreak/>
        <w:t>2&gt;</w:t>
      </w:r>
      <w:r w:rsidRPr="00C964D7">
        <w:rPr>
          <w:lang w:eastAsia="ko-KR"/>
        </w:rPr>
        <w:tab/>
        <w:t xml:space="preserve">if </w:t>
      </w:r>
      <w:r w:rsidRPr="00C964D7">
        <w:rPr>
          <w:i/>
        </w:rPr>
        <w:t>scalingFactorBI</w:t>
      </w:r>
      <w:r w:rsidRPr="00C964D7">
        <w:rPr>
          <w:lang w:eastAsia="ko-KR"/>
        </w:rPr>
        <w:t xml:space="preserve"> is configured in the </w:t>
      </w:r>
      <w:r w:rsidRPr="00C964D7">
        <w:rPr>
          <w:i/>
          <w:lang w:eastAsia="ko-KR"/>
        </w:rPr>
        <w:t>rach-ConfigDedicated</w:t>
      </w:r>
      <w:r w:rsidRPr="00C964D7">
        <w:rPr>
          <w:lang w:eastAsia="ko-KR"/>
        </w:rPr>
        <w:t>:</w:t>
      </w:r>
    </w:p>
    <w:p w:rsidR="00865E9A" w:rsidRPr="00C964D7" w:rsidRDefault="00865E9A" w:rsidP="00865E9A">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w:t>
      </w:r>
      <w:r w:rsidR="00733475" w:rsidRPr="00C964D7">
        <w:rPr>
          <w:lang w:eastAsia="ko-KR"/>
        </w:rPr>
        <w:t xml:space="preserve"> the</w:t>
      </w:r>
      <w:r w:rsidRPr="00C964D7">
        <w:rPr>
          <w:lang w:eastAsia="ko-KR"/>
        </w:rPr>
        <w:t xml:space="preserve"> </w:t>
      </w:r>
      <w:r w:rsidRPr="00C964D7">
        <w:rPr>
          <w:i/>
          <w:lang w:eastAsia="ko-KR"/>
        </w:rPr>
        <w:t>scalingFactorBI</w:t>
      </w:r>
      <w:r w:rsidR="00733475" w:rsidRPr="00C964D7">
        <w:rPr>
          <w:lang w:eastAsia="ko-KR"/>
        </w:rPr>
        <w:t>.</w:t>
      </w:r>
    </w:p>
    <w:p w:rsidR="00411627" w:rsidRPr="00C964D7" w:rsidRDefault="00411627" w:rsidP="00865E9A">
      <w:pPr>
        <w:pStyle w:val="B1"/>
        <w:rPr>
          <w:lang w:eastAsia="ko-KR"/>
        </w:rPr>
      </w:pPr>
      <w:r w:rsidRPr="00C964D7">
        <w:rPr>
          <w:lang w:eastAsia="ko-KR"/>
        </w:rPr>
        <w:t>1&gt;</w:t>
      </w:r>
      <w:r w:rsidRPr="00C964D7">
        <w:rPr>
          <w:lang w:eastAsia="ko-KR"/>
        </w:rPr>
        <w:tab/>
        <w:t xml:space="preserve">perform the Random Access Resource selection procedure (see </w:t>
      </w:r>
      <w:r w:rsidR="00B9580D" w:rsidRPr="00C964D7">
        <w:rPr>
          <w:lang w:eastAsia="ko-KR"/>
        </w:rPr>
        <w:t>clause</w:t>
      </w:r>
      <w:r w:rsidRPr="00C964D7">
        <w:rPr>
          <w:lang w:eastAsia="ko-KR"/>
        </w:rPr>
        <w:t xml:space="preserve"> 5.1.2).</w:t>
      </w:r>
    </w:p>
    <w:p w:rsidR="00411627" w:rsidRPr="00C964D7" w:rsidRDefault="00411627" w:rsidP="00411627">
      <w:pPr>
        <w:pStyle w:val="Heading3"/>
        <w:rPr>
          <w:lang w:eastAsia="ko-KR"/>
        </w:rPr>
      </w:pPr>
      <w:bookmarkStart w:id="33" w:name="_Toc20428276"/>
      <w:r w:rsidRPr="00C964D7">
        <w:rPr>
          <w:lang w:eastAsia="ko-KR"/>
        </w:rPr>
        <w:t>5.1.2</w:t>
      </w:r>
      <w:r w:rsidRPr="00C964D7">
        <w:rPr>
          <w:lang w:eastAsia="ko-KR"/>
        </w:rPr>
        <w:tab/>
        <w:t>Random Access Resource selection</w:t>
      </w:r>
      <w:bookmarkEnd w:id="33"/>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 Random Access procedure was initiated for beam failure</w:t>
      </w:r>
      <w:r w:rsidRPr="00C964D7">
        <w:t xml:space="preserve"> </w:t>
      </w:r>
      <w:r w:rsidRPr="00C964D7">
        <w:rPr>
          <w:lang w:eastAsia="ko-KR"/>
        </w:rPr>
        <w:t xml:space="preserve">recovery (as specified in </w:t>
      </w:r>
      <w:r w:rsidR="00B9580D" w:rsidRPr="00C964D7">
        <w:rPr>
          <w:lang w:eastAsia="ko-KR"/>
        </w:rPr>
        <w:t>clause</w:t>
      </w:r>
      <w:r w:rsidRPr="00C964D7">
        <w:rPr>
          <w:lang w:eastAsia="ko-KR"/>
        </w:rPr>
        <w:t xml:space="preserve"> 5.17); and</w:t>
      </w:r>
    </w:p>
    <w:p w:rsidR="00D338F2" w:rsidRPr="00C964D7" w:rsidRDefault="00D338F2" w:rsidP="00411627">
      <w:pPr>
        <w:pStyle w:val="B1"/>
        <w:rPr>
          <w:lang w:eastAsia="ko-KR"/>
        </w:rPr>
      </w:pPr>
      <w:r w:rsidRPr="00C964D7">
        <w:rPr>
          <w:lang w:eastAsia="ko-KR"/>
        </w:rPr>
        <w:t>1&gt;</w:t>
      </w:r>
      <w:r w:rsidRPr="00C964D7">
        <w:rPr>
          <w:lang w:eastAsia="ko-KR"/>
        </w:rPr>
        <w:tab/>
        <w:t xml:space="preserve">if the </w:t>
      </w:r>
      <w:r w:rsidRPr="00C964D7">
        <w:rPr>
          <w:i/>
          <w:lang w:eastAsia="ko-KR"/>
        </w:rPr>
        <w:t>beamFailureRecoveryTimer</w:t>
      </w:r>
      <w:r w:rsidRPr="00C964D7">
        <w:rPr>
          <w:lang w:eastAsia="ko-KR"/>
        </w:rPr>
        <w:t xml:space="preserve"> (in </w:t>
      </w:r>
      <w:r w:rsidR="00B9580D" w:rsidRPr="00C964D7">
        <w:rPr>
          <w:lang w:eastAsia="ko-KR"/>
        </w:rPr>
        <w:t>clause</w:t>
      </w:r>
      <w:r w:rsidRPr="00C964D7">
        <w:rPr>
          <w:lang w:eastAsia="ko-KR"/>
        </w:rPr>
        <w:t xml:space="preserve"> 5.17) is either running or not configured; and</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Resources for beam failure recovery request associated with any of the SSBs and/or CSI-RSs have been explicitly provided by RRC; and</w:t>
      </w:r>
    </w:p>
    <w:p w:rsidR="00411627" w:rsidRPr="00C964D7" w:rsidRDefault="00411627" w:rsidP="00411627">
      <w:pPr>
        <w:pStyle w:val="B1"/>
        <w:rPr>
          <w:lang w:eastAsia="ko-KR"/>
        </w:rPr>
      </w:pPr>
      <w:r w:rsidRPr="00C964D7">
        <w:rPr>
          <w:lang w:eastAsia="ko-KR"/>
        </w:rPr>
        <w:t>1&gt;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the CSI-RSs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 xml:space="preserve">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a CSI-RS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if CSI-RS is selected, and there is no </w:t>
      </w:r>
      <w:r w:rsidRPr="00C964D7">
        <w:rPr>
          <w:i/>
          <w:lang w:eastAsia="ko-KR"/>
        </w:rPr>
        <w:t>ra-PreambleIndex</w:t>
      </w:r>
      <w:r w:rsidRPr="00C964D7">
        <w:rPr>
          <w:lang w:eastAsia="ko-KR"/>
        </w:rPr>
        <w:t xml:space="preserve"> associated with the selected CSI-RS:</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SSB in </w:t>
      </w:r>
      <w:r w:rsidRPr="00C964D7">
        <w:rPr>
          <w:i/>
          <w:lang w:eastAsia="ko-KR"/>
        </w:rPr>
        <w:t>candidateBeamRSList</w:t>
      </w:r>
      <w:r w:rsidRPr="00C964D7">
        <w:rPr>
          <w:lang w:eastAsia="ko-KR"/>
        </w:rPr>
        <w:t xml:space="preserve"> which is quasi-colocated with the selected CSI-RS as specified in TS 38.214 [7].</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 or CSI-RS from the set of Random Access Preambles for beam failure recovery request.</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w:t>
      </w:r>
      <w:r w:rsidRPr="00C964D7">
        <w:rPr>
          <w:i/>
          <w:lang w:eastAsia="ko-KR"/>
        </w:rPr>
        <w:t>ra-PreambleIndex</w:t>
      </w:r>
      <w:r w:rsidRPr="00C964D7">
        <w:rPr>
          <w:lang w:eastAsia="ko-KR"/>
        </w:rPr>
        <w:t xml:space="preserve"> has been explicitly provided by PDCCH;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ra-PreambleIndex</w:t>
      </w:r>
      <w:r w:rsidRPr="00C964D7">
        <w:rPr>
          <w:lang w:eastAsia="ko-KR"/>
        </w:rPr>
        <w:t xml:space="preserve"> is not 0b000000</w:t>
      </w:r>
      <w:r w:rsidR="00B31A65" w:rsidRPr="00C964D7">
        <w:rPr>
          <w:lang w:eastAsia="ko-KR"/>
        </w:rPr>
        <w:t>:</w:t>
      </w:r>
    </w:p>
    <w:p w:rsidR="00B40884" w:rsidRPr="00C964D7" w:rsidRDefault="00411627" w:rsidP="00B40884">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signalled </w:t>
      </w:r>
      <w:r w:rsidRPr="00C964D7">
        <w:rPr>
          <w:i/>
          <w:lang w:eastAsia="ko-KR"/>
        </w:rPr>
        <w:t>ra-PreambleIndex</w:t>
      </w:r>
      <w:r w:rsidR="004E1F8E" w:rsidRPr="00C964D7">
        <w:rPr>
          <w:lang w:eastAsia="ko-KR"/>
        </w:rPr>
        <w:t>;</w:t>
      </w:r>
    </w:p>
    <w:p w:rsidR="00411627" w:rsidRPr="00C964D7" w:rsidRDefault="00B40884" w:rsidP="00B40884">
      <w:pPr>
        <w:pStyle w:val="B2"/>
        <w:rPr>
          <w:lang w:eastAsia="ko-KR"/>
        </w:rPr>
      </w:pPr>
      <w:r w:rsidRPr="00C964D7">
        <w:rPr>
          <w:lang w:eastAsia="ko-KR"/>
        </w:rPr>
        <w:t>2&gt;</w:t>
      </w:r>
      <w:r w:rsidRPr="00C964D7">
        <w:rPr>
          <w:lang w:eastAsia="ko-KR"/>
        </w:rPr>
        <w:tab/>
        <w:t>select the SSB signalled by PDCCH.</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contention-free Random Access Resources associated with SSBs have been explicitly provided </w:t>
      </w:r>
      <w:r w:rsidR="000D76D9" w:rsidRPr="00C964D7">
        <w:rPr>
          <w:lang w:eastAsia="ko-KR"/>
        </w:rPr>
        <w:t xml:space="preserve">in </w:t>
      </w:r>
      <w:r w:rsidR="000D76D9" w:rsidRPr="00C964D7">
        <w:rPr>
          <w:i/>
          <w:lang w:eastAsia="ko-KR"/>
        </w:rPr>
        <w:t>rach-ConfigDedicated</w:t>
      </w:r>
      <w:r w:rsidRPr="00C964D7">
        <w:rPr>
          <w:lang w:eastAsia="ko-KR"/>
        </w:rPr>
        <w:t xml:space="preserve"> and at least one SSB with SS-RSRP above </w:t>
      </w:r>
      <w:r w:rsidRPr="00C964D7">
        <w:rPr>
          <w:i/>
          <w:lang w:eastAsia="ko-KR"/>
        </w:rPr>
        <w:t>rsrp-ThresholdSSB</w:t>
      </w:r>
      <w:r w:rsidRPr="00C964D7">
        <w:rPr>
          <w:lang w:eastAsia="ko-KR"/>
        </w:rPr>
        <w:t xml:space="preserve"> amongst the associated SSBs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associated SSBs;</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contention-free Random Access Resources associated with CSI-RSs have been explicitly provided </w:t>
      </w:r>
      <w:r w:rsidR="000D76D9" w:rsidRPr="00C964D7">
        <w:rPr>
          <w:lang w:eastAsia="ko-KR"/>
        </w:rPr>
        <w:t xml:space="preserve">in </w:t>
      </w:r>
      <w:r w:rsidR="000D76D9" w:rsidRPr="00C964D7">
        <w:rPr>
          <w:i/>
          <w:lang w:eastAsia="ko-KR"/>
        </w:rPr>
        <w:t>rach-ConfigDedicated</w:t>
      </w:r>
      <w:r w:rsidRPr="00C964D7">
        <w:rPr>
          <w:lang w:eastAsia="ko-KR"/>
        </w:rPr>
        <w:t xml:space="preserve"> and at least one CSI-RS with CSI-RSRP above </w:t>
      </w:r>
      <w:r w:rsidRPr="00C964D7">
        <w:rPr>
          <w:i/>
          <w:lang w:eastAsia="ko-KR"/>
        </w:rPr>
        <w:t>rsrp-ThresholdCSI-RS</w:t>
      </w:r>
      <w:r w:rsidRPr="00C964D7">
        <w:rPr>
          <w:lang w:eastAsia="ko-KR"/>
        </w:rPr>
        <w:t xml:space="preserve"> amongst the associated CSI-RSs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 CSI-RS with CSI-RSRP above </w:t>
      </w:r>
      <w:r w:rsidRPr="00C964D7">
        <w:rPr>
          <w:i/>
          <w:lang w:eastAsia="ko-KR"/>
        </w:rPr>
        <w:t>rsrp-ThresholdCSI-RS</w:t>
      </w:r>
      <w:r w:rsidRPr="00C964D7">
        <w:rPr>
          <w:lang w:eastAsia="ko-KR"/>
        </w:rPr>
        <w:t xml:space="preserve"> amongst the associated CSI-RSs;</w:t>
      </w:r>
    </w:p>
    <w:p w:rsidR="00B31A65" w:rsidRPr="00C964D7" w:rsidRDefault="00411627" w:rsidP="00B31A65">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CSI-RS.</w:t>
      </w:r>
    </w:p>
    <w:p w:rsidR="00B31A65" w:rsidRPr="00C964D7" w:rsidRDefault="00B31A65" w:rsidP="00B31A65">
      <w:pPr>
        <w:pStyle w:val="B1"/>
        <w:rPr>
          <w:lang w:eastAsia="ko-KR"/>
        </w:rPr>
      </w:pPr>
      <w:r w:rsidRPr="00C964D7">
        <w:rPr>
          <w:lang w:eastAsia="ko-KR"/>
        </w:rPr>
        <w:t>1&gt;</w:t>
      </w:r>
      <w:r w:rsidRPr="00C964D7">
        <w:rPr>
          <w:lang w:eastAsia="ko-KR"/>
        </w:rPr>
        <w:tab/>
        <w:t>else if the Random Access procedure was initiated for SI request (as specified in TS 38.331 [5]); and</w:t>
      </w:r>
    </w:p>
    <w:p w:rsidR="00B31A65" w:rsidRPr="00C964D7" w:rsidRDefault="00B31A65" w:rsidP="00B31A65">
      <w:pPr>
        <w:pStyle w:val="B1"/>
        <w:rPr>
          <w:lang w:eastAsia="ko-KR"/>
        </w:rPr>
      </w:pPr>
      <w:r w:rsidRPr="00C964D7">
        <w:rPr>
          <w:lang w:eastAsia="ko-KR"/>
        </w:rPr>
        <w:t>1&gt;</w:t>
      </w:r>
      <w:r w:rsidRPr="00C964D7">
        <w:rPr>
          <w:lang w:eastAsia="ko-KR"/>
        </w:rPr>
        <w:tab/>
        <w:t>if the Random Access Resources for SI request have been explicitly provided by RRC:</w:t>
      </w:r>
    </w:p>
    <w:p w:rsidR="00B31A65" w:rsidRPr="00C964D7" w:rsidRDefault="00B31A65" w:rsidP="00B31A65">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rsidR="00B31A65" w:rsidRPr="00C964D7" w:rsidRDefault="00B31A65" w:rsidP="00B31A65">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rsidR="00B31A65" w:rsidRPr="00C964D7" w:rsidRDefault="00B31A65" w:rsidP="00B31A65">
      <w:pPr>
        <w:pStyle w:val="B2"/>
        <w:rPr>
          <w:lang w:eastAsia="ko-KR"/>
        </w:rPr>
      </w:pPr>
      <w:r w:rsidRPr="00C964D7">
        <w:rPr>
          <w:lang w:eastAsia="ko-KR"/>
        </w:rPr>
        <w:t>2&gt;</w:t>
      </w:r>
      <w:r w:rsidRPr="00C964D7">
        <w:rPr>
          <w:lang w:eastAsia="ko-KR"/>
        </w:rPr>
        <w:tab/>
        <w:t>else:</w:t>
      </w:r>
    </w:p>
    <w:p w:rsidR="00B31A65" w:rsidRPr="00C964D7" w:rsidRDefault="00B31A65" w:rsidP="00B31A65">
      <w:pPr>
        <w:pStyle w:val="B3"/>
        <w:rPr>
          <w:lang w:eastAsia="ko-KR"/>
        </w:rPr>
      </w:pPr>
      <w:r w:rsidRPr="00C964D7">
        <w:rPr>
          <w:lang w:eastAsia="ko-KR"/>
        </w:rPr>
        <w:lastRenderedPageBreak/>
        <w:t>3&gt;</w:t>
      </w:r>
      <w:r w:rsidRPr="00C964D7">
        <w:rPr>
          <w:lang w:eastAsia="ko-KR"/>
        </w:rPr>
        <w:tab/>
        <w:t>select any SSB.</w:t>
      </w:r>
    </w:p>
    <w:p w:rsidR="00B31A65" w:rsidRPr="00C964D7" w:rsidRDefault="00B31A65" w:rsidP="00B31A65">
      <w:pPr>
        <w:pStyle w:val="B2"/>
        <w:rPr>
          <w:lang w:eastAsia="ko-KR"/>
        </w:rPr>
      </w:pPr>
      <w:r w:rsidRPr="00C964D7">
        <w:rPr>
          <w:lang w:eastAsia="ko-KR"/>
        </w:rPr>
        <w:t>2&gt;</w:t>
      </w:r>
      <w:r w:rsidRPr="00C964D7">
        <w:rPr>
          <w:lang w:eastAsia="ko-KR"/>
        </w:rPr>
        <w:tab/>
        <w:t xml:space="preserve">select a Random Access Preamble corresponding to the selected SSB, from the Random Access Preamble(s) determined according to </w:t>
      </w:r>
      <w:r w:rsidRPr="00C964D7">
        <w:rPr>
          <w:i/>
          <w:lang w:eastAsia="ko-KR"/>
        </w:rPr>
        <w:t>ra-PreambleStartIndex</w:t>
      </w:r>
      <w:r w:rsidRPr="00C964D7">
        <w:rPr>
          <w:lang w:eastAsia="ko-KR"/>
        </w:rPr>
        <w:t xml:space="preserve"> as specified in TS 38.331 [5];</w:t>
      </w:r>
    </w:p>
    <w:p w:rsidR="00411627" w:rsidRPr="00C964D7" w:rsidRDefault="00B31A65" w:rsidP="00B31A65">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selected Random Access Preamble.</w:t>
      </w:r>
    </w:p>
    <w:p w:rsidR="00411627" w:rsidRPr="00C964D7" w:rsidRDefault="00411627" w:rsidP="00411627">
      <w:pPr>
        <w:pStyle w:val="B1"/>
        <w:rPr>
          <w:lang w:eastAsia="ko-KR"/>
        </w:rPr>
      </w:pPr>
      <w:r w:rsidRPr="00C964D7">
        <w:rPr>
          <w:lang w:eastAsia="ko-KR"/>
        </w:rPr>
        <w:t>1&gt;</w:t>
      </w:r>
      <w:r w:rsidRPr="00C964D7">
        <w:rPr>
          <w:lang w:eastAsia="ko-KR"/>
        </w:rPr>
        <w:tab/>
        <w:t>else</w:t>
      </w:r>
      <w:r w:rsidR="000B354E" w:rsidRPr="00C964D7">
        <w:rPr>
          <w:lang w:eastAsia="ko-KR"/>
        </w:rPr>
        <w:t xml:space="preserve"> (i.e. for the contention-based Random Access preamble selection)</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rsidR="00411627" w:rsidRPr="00C964D7" w:rsidRDefault="00411627" w:rsidP="00411627">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select any SSB.</w:t>
      </w:r>
    </w:p>
    <w:p w:rsidR="00411627" w:rsidRPr="00C964D7" w:rsidRDefault="00411627" w:rsidP="00411627">
      <w:pPr>
        <w:pStyle w:val="B2"/>
        <w:rPr>
          <w:lang w:eastAsia="ko-KR"/>
        </w:rPr>
      </w:pPr>
      <w:r w:rsidRPr="00C964D7">
        <w:rPr>
          <w:lang w:eastAsia="ko-KR"/>
        </w:rPr>
        <w:t>2&gt;</w:t>
      </w:r>
      <w:r w:rsidRPr="00C964D7">
        <w:rPr>
          <w:lang w:eastAsia="ko-KR"/>
        </w:rPr>
        <w:tab/>
        <w:t>if Msg3 has not yet been transmitted:</w:t>
      </w:r>
    </w:p>
    <w:p w:rsidR="00411627" w:rsidRPr="00C964D7" w:rsidRDefault="00411627" w:rsidP="00411627">
      <w:pPr>
        <w:pStyle w:val="B3"/>
        <w:rPr>
          <w:lang w:eastAsia="ko-KR"/>
        </w:rPr>
      </w:pPr>
      <w:r w:rsidRPr="00C964D7">
        <w:rPr>
          <w:lang w:eastAsia="ko-KR"/>
        </w:rPr>
        <w:t>3&gt;</w:t>
      </w:r>
      <w:r w:rsidRPr="00C964D7">
        <w:rPr>
          <w:lang w:eastAsia="ko-KR"/>
        </w:rPr>
        <w:tab/>
        <w:t>if Random Access Preambles group B is configured:</w:t>
      </w:r>
    </w:p>
    <w:p w:rsidR="00411627" w:rsidRPr="00C964D7" w:rsidRDefault="00411627" w:rsidP="00411627">
      <w:pPr>
        <w:pStyle w:val="B4"/>
        <w:rPr>
          <w:lang w:eastAsia="ko-KR"/>
        </w:rPr>
      </w:pPr>
      <w:r w:rsidRPr="00C964D7">
        <w:rPr>
          <w:lang w:eastAsia="ko-KR"/>
        </w:rPr>
        <w:t>4&gt;</w:t>
      </w:r>
      <w:r w:rsidRPr="00C964D7">
        <w:rPr>
          <w:lang w:eastAsia="ko-KR"/>
        </w:rPr>
        <w:tab/>
        <w:t xml:space="preserve">if the potential Msg3 size (UL data available for transmission plus MAC header and, where required, MAC CEs) is greater than </w:t>
      </w:r>
      <w:r w:rsidRPr="00C964D7">
        <w:rPr>
          <w:i/>
          <w:lang w:eastAsia="ko-KR"/>
        </w:rPr>
        <w:t>ra-Msg3SizeGroupA</w:t>
      </w:r>
      <w:r w:rsidRPr="00C964D7">
        <w:rPr>
          <w:lang w:eastAsia="ko-KR"/>
        </w:rPr>
        <w:t xml:space="preserve"> and the pathloss is less than </w:t>
      </w:r>
      <w:r w:rsidRPr="00C964D7">
        <w:rPr>
          <w:i/>
          <w:lang w:eastAsia="ko-KR"/>
        </w:rPr>
        <w:t>PCMAX</w:t>
      </w:r>
      <w:r w:rsidRPr="00C964D7">
        <w:rPr>
          <w:lang w:eastAsia="ko-KR"/>
        </w:rPr>
        <w:t xml:space="preserve"> (of the Serving Cell performing the Random Access Procedure) – </w:t>
      </w:r>
      <w:r w:rsidRPr="00C964D7">
        <w:rPr>
          <w:i/>
          <w:lang w:eastAsia="ko-KR"/>
        </w:rPr>
        <w:t>preambleReceivedTargetPower</w:t>
      </w:r>
      <w:r w:rsidRPr="00C964D7">
        <w:t xml:space="preserve"> </w:t>
      </w:r>
      <w:r w:rsidRPr="00C964D7">
        <w:rPr>
          <w:lang w:eastAsia="ko-KR"/>
        </w:rPr>
        <w:t>–</w:t>
      </w:r>
      <w:r w:rsidRPr="00C964D7">
        <w:t xml:space="preserve"> </w:t>
      </w:r>
      <w:r w:rsidRPr="00C964D7">
        <w:rPr>
          <w:i/>
          <w:lang w:eastAsia="ko-KR"/>
        </w:rPr>
        <w:t>msg3-DeltaPreamble</w:t>
      </w:r>
      <w:r w:rsidRPr="00C964D7">
        <w:t xml:space="preserve"> </w:t>
      </w:r>
      <w:r w:rsidRPr="00C964D7">
        <w:rPr>
          <w:lang w:eastAsia="ko-KR"/>
        </w:rPr>
        <w:t>–</w:t>
      </w:r>
      <w:r w:rsidRPr="00C964D7">
        <w:t xml:space="preserve"> </w:t>
      </w:r>
      <w:r w:rsidRPr="00C964D7">
        <w:rPr>
          <w:i/>
          <w:lang w:eastAsia="ko-KR"/>
        </w:rPr>
        <w:t>messagePowerOffsetGroupB</w:t>
      </w:r>
      <w:r w:rsidRPr="00C964D7">
        <w:rPr>
          <w:lang w:eastAsia="ko-KR"/>
        </w:rPr>
        <w:t>; or</w:t>
      </w:r>
    </w:p>
    <w:p w:rsidR="00411627" w:rsidRPr="00C964D7" w:rsidRDefault="00411627" w:rsidP="00411627">
      <w:pPr>
        <w:pStyle w:val="B4"/>
        <w:rPr>
          <w:lang w:eastAsia="ko-KR"/>
        </w:rPr>
      </w:pPr>
      <w:r w:rsidRPr="00C964D7">
        <w:rPr>
          <w:lang w:eastAsia="ko-KR"/>
        </w:rPr>
        <w:t>4&gt;</w:t>
      </w:r>
      <w:r w:rsidRPr="00C964D7">
        <w:rPr>
          <w:lang w:eastAsia="ko-KR"/>
        </w:rPr>
        <w:tab/>
        <w:t xml:space="preserve">if the Random Access procedure was initiated for the CCCH logical channel and the CCCH SDU size plus MAC subheader is greater than </w:t>
      </w:r>
      <w:r w:rsidRPr="00C964D7">
        <w:rPr>
          <w:i/>
          <w:lang w:eastAsia="ko-KR"/>
        </w:rPr>
        <w:t>ra-Msg3SizeGroupA</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select the Random Access Preambles group B.</w:t>
      </w:r>
    </w:p>
    <w:p w:rsidR="00411627" w:rsidRPr="00C964D7" w:rsidRDefault="00411627" w:rsidP="00411627">
      <w:pPr>
        <w:pStyle w:val="B4"/>
        <w:rPr>
          <w:lang w:eastAsia="ko-KR"/>
        </w:rPr>
      </w:pPr>
      <w:r w:rsidRPr="00C964D7">
        <w:rPr>
          <w:lang w:eastAsia="ko-KR"/>
        </w:rPr>
        <w:t>4&gt;</w:t>
      </w:r>
      <w:r w:rsidRPr="00C964D7">
        <w:rPr>
          <w:lang w:eastAsia="ko-KR"/>
        </w:rPr>
        <w:tab/>
        <w:t>else:</w:t>
      </w:r>
    </w:p>
    <w:p w:rsidR="00411627" w:rsidRPr="00C964D7" w:rsidRDefault="00411627" w:rsidP="00411627">
      <w:pPr>
        <w:pStyle w:val="B5"/>
        <w:rPr>
          <w:lang w:eastAsia="ko-KR"/>
        </w:rPr>
      </w:pPr>
      <w:r w:rsidRPr="00C964D7">
        <w:rPr>
          <w:lang w:eastAsia="ko-KR"/>
        </w:rPr>
        <w:t>5&gt;</w:t>
      </w:r>
      <w:r w:rsidRPr="00C964D7">
        <w:rPr>
          <w:lang w:eastAsia="ko-KR"/>
        </w:rPr>
        <w:tab/>
        <w:t>select the Random Access Preambles group A.</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t>select the Random Access Preambles group A.</w:t>
      </w:r>
    </w:p>
    <w:p w:rsidR="00411627" w:rsidRPr="00C964D7" w:rsidRDefault="00411627" w:rsidP="00411627">
      <w:pPr>
        <w:pStyle w:val="B2"/>
        <w:rPr>
          <w:lang w:eastAsia="ko-KR"/>
        </w:rPr>
      </w:pPr>
      <w:r w:rsidRPr="00C964D7">
        <w:rPr>
          <w:lang w:eastAsia="ko-KR"/>
        </w:rPr>
        <w:t>2&gt;</w:t>
      </w:r>
      <w:r w:rsidRPr="00C964D7">
        <w:rPr>
          <w:lang w:eastAsia="ko-KR"/>
        </w:rPr>
        <w:tab/>
        <w:t>else (i.e. Msg3 is being retransmitted):</w:t>
      </w:r>
    </w:p>
    <w:p w:rsidR="00411627" w:rsidRPr="00C964D7" w:rsidRDefault="00411627" w:rsidP="00411627">
      <w:pPr>
        <w:pStyle w:val="B3"/>
        <w:rPr>
          <w:lang w:eastAsia="ko-KR"/>
        </w:rPr>
      </w:pPr>
      <w:r w:rsidRPr="00C964D7">
        <w:rPr>
          <w:lang w:eastAsia="ko-KR"/>
        </w:rPr>
        <w:t>3&gt;</w:t>
      </w:r>
      <w:r w:rsidRPr="00C964D7">
        <w:rPr>
          <w:lang w:eastAsia="ko-KR"/>
        </w:rPr>
        <w:tab/>
        <w:t>select the same group of Random Access Preambles as was used for the Random Access Preamble transmission attempt corresponding to the first transmission of Msg3.</w:t>
      </w:r>
    </w:p>
    <w:p w:rsidR="00411627" w:rsidRPr="00C964D7" w:rsidRDefault="00411627" w:rsidP="00776DE9">
      <w:pPr>
        <w:pStyle w:val="B2"/>
        <w:rPr>
          <w:lang w:eastAsia="ko-KR"/>
        </w:rPr>
      </w:pPr>
      <w:r w:rsidRPr="00C964D7">
        <w:rPr>
          <w:lang w:eastAsia="ko-KR"/>
        </w:rPr>
        <w:t>2&gt;</w:t>
      </w:r>
      <w:r w:rsidRPr="00C964D7">
        <w:rPr>
          <w:lang w:eastAsia="ko-KR"/>
        </w:rPr>
        <w:tab/>
        <w:t xml:space="preserve">select a </w:t>
      </w:r>
      <w:r w:rsidR="000B354E" w:rsidRPr="00C964D7">
        <w:rPr>
          <w:lang w:eastAsia="ko-KR"/>
        </w:rPr>
        <w:t>Random Access Preamble</w:t>
      </w:r>
      <w:r w:rsidRPr="00C964D7">
        <w:rPr>
          <w:lang w:eastAsia="ko-KR"/>
        </w:rPr>
        <w:t xml:space="preserve"> randomly with equal probability from the Random Access Preambles associated with the selected SSB and the selected Random Access Preambles group.</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selected </w:t>
      </w:r>
      <w:r w:rsidR="000B354E" w:rsidRPr="00C964D7">
        <w:rPr>
          <w:lang w:eastAsia="ko-KR"/>
        </w:rPr>
        <w:t>Random Access Preamble</w:t>
      </w:r>
      <w:r w:rsidRPr="00C964D7">
        <w:rPr>
          <w:lang w:eastAsia="ko-KR"/>
        </w:rPr>
        <w:t>.</w:t>
      </w:r>
    </w:p>
    <w:p w:rsidR="00BB1163" w:rsidRPr="00C964D7" w:rsidRDefault="00BB1163" w:rsidP="00BB1163">
      <w:pPr>
        <w:pStyle w:val="B1"/>
        <w:rPr>
          <w:lang w:eastAsia="ko-KR"/>
        </w:rPr>
      </w:pPr>
      <w:r w:rsidRPr="00C964D7">
        <w:rPr>
          <w:lang w:eastAsia="ko-KR"/>
        </w:rPr>
        <w:t>1&gt;</w:t>
      </w:r>
      <w:r w:rsidRPr="00C964D7">
        <w:rPr>
          <w:lang w:eastAsia="ko-KR"/>
        </w:rPr>
        <w:tab/>
        <w:t>if the Random Access procedure was initiated for SI request (as specified in TS 38.331 [5]); and</w:t>
      </w:r>
    </w:p>
    <w:p w:rsidR="00BB1163" w:rsidRPr="00C964D7" w:rsidRDefault="00805866" w:rsidP="00805866">
      <w:pPr>
        <w:pStyle w:val="B1"/>
        <w:rPr>
          <w:lang w:eastAsia="ko-KR"/>
        </w:rPr>
      </w:pPr>
      <w:r w:rsidRPr="00C964D7">
        <w:rPr>
          <w:lang w:eastAsia="ko-KR"/>
        </w:rPr>
        <w:t>1&gt;</w:t>
      </w:r>
      <w:r w:rsidRPr="00C964D7">
        <w:rPr>
          <w:lang w:eastAsia="ko-KR"/>
        </w:rPr>
        <w:tab/>
      </w:r>
      <w:r w:rsidR="00BB1163" w:rsidRPr="00C964D7">
        <w:rPr>
          <w:lang w:eastAsia="ko-KR"/>
        </w:rPr>
        <w:t xml:space="preserve">if </w:t>
      </w:r>
      <w:r w:rsidR="00BB1163" w:rsidRPr="00C964D7">
        <w:rPr>
          <w:i/>
        </w:rPr>
        <w:t>ra-AssociationPeriodIndex</w:t>
      </w:r>
      <w:r w:rsidR="00BB1163" w:rsidRPr="00C964D7">
        <w:t xml:space="preserve"> and </w:t>
      </w:r>
      <w:r w:rsidR="00BB1163" w:rsidRPr="00C964D7">
        <w:rPr>
          <w:i/>
        </w:rPr>
        <w:t>si-RequestPeriod</w:t>
      </w:r>
      <w:r w:rsidR="00BB1163" w:rsidRPr="00C964D7">
        <w:t xml:space="preserve"> are configured:</w:t>
      </w:r>
    </w:p>
    <w:p w:rsidR="00BB1163" w:rsidRPr="00C964D7" w:rsidRDefault="00BB1163" w:rsidP="00BB1163">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in the association period given by </w:t>
      </w:r>
      <w:r w:rsidRPr="00C964D7">
        <w:rPr>
          <w:i/>
        </w:rPr>
        <w:t>ra-AssociationPeriodIndex</w:t>
      </w:r>
      <w:r w:rsidRPr="00C964D7">
        <w:t xml:space="preserve"> in the </w:t>
      </w:r>
      <w:r w:rsidRPr="00C964D7">
        <w:rPr>
          <w:i/>
        </w:rPr>
        <w:t>si-RequestPeriod</w:t>
      </w:r>
      <w:r w:rsidRPr="00C964D7">
        <w:rPr>
          <w:rFonts w:ascii="Arial" w:eastAsia="Times New Roman" w:hAnsi="Arial"/>
          <w:b/>
          <w:sz w:val="18"/>
          <w:szCs w:val="22"/>
          <w:lang w:eastAsia="ja-JP"/>
        </w:rPr>
        <w:t xml:space="preserve"> </w:t>
      </w:r>
      <w:r w:rsidRPr="00C964D7">
        <w:rPr>
          <w:lang w:eastAsia="ko-KR"/>
        </w:rPr>
        <w:t xml:space="preserve">permitted by the restrictions given by the </w:t>
      </w:r>
      <w:r w:rsidRPr="00C964D7">
        <w:rPr>
          <w:i/>
          <w:lang w:eastAsia="ko-KR"/>
        </w:rPr>
        <w:t>ra-ssb-OccasionMaskIndex</w:t>
      </w:r>
      <w:r w:rsidRPr="00C964D7">
        <w:rPr>
          <w:lang w:eastAsia="ko-KR"/>
        </w:rPr>
        <w:t xml:space="preserve"> </w:t>
      </w:r>
      <w:r w:rsidR="000D76D9" w:rsidRPr="00C964D7">
        <w:rPr>
          <w:lang w:eastAsia="ko-KR"/>
        </w:rPr>
        <w:t xml:space="preserve">if configured </w:t>
      </w:r>
      <w:r w:rsidRPr="00C964D7">
        <w:rPr>
          <w:lang w:eastAsia="ko-KR"/>
        </w:rPr>
        <w:t>(the MAC entity shall select a PRACH occasion randomly with equal probability amongst the consecutive PRACH occasions</w:t>
      </w:r>
      <w:r w:rsidRPr="00C964D7">
        <w:t xml:space="preserve"> </w:t>
      </w:r>
      <w:r w:rsidRPr="00C964D7">
        <w:rPr>
          <w:lang w:eastAsia="ko-KR"/>
        </w:rPr>
        <w:t xml:space="preserve">according to </w:t>
      </w:r>
      <w:r w:rsidR="00B9580D" w:rsidRPr="00C964D7">
        <w:rPr>
          <w:lang w:eastAsia="ko-KR"/>
        </w:rPr>
        <w:t>clause</w:t>
      </w:r>
      <w:r w:rsidRPr="00C964D7">
        <w:rPr>
          <w:lang w:eastAsia="ko-KR"/>
        </w:rPr>
        <w:t xml:space="preserve"> 8.1 of TS 38.213 [6] corresponding to the selected SSB).</w:t>
      </w:r>
    </w:p>
    <w:p w:rsidR="00411627" w:rsidRPr="00C964D7" w:rsidRDefault="00411627" w:rsidP="00BB1163">
      <w:pPr>
        <w:pStyle w:val="B1"/>
        <w:rPr>
          <w:lang w:eastAsia="ko-KR"/>
        </w:rPr>
      </w:pPr>
      <w:r w:rsidRPr="00C964D7">
        <w:rPr>
          <w:lang w:eastAsia="ko-KR"/>
        </w:rPr>
        <w:t>1&gt;</w:t>
      </w:r>
      <w:r w:rsidRPr="00C964D7">
        <w:rPr>
          <w:lang w:eastAsia="ko-KR"/>
        </w:rPr>
        <w:tab/>
      </w:r>
      <w:r w:rsidR="00BB1163" w:rsidRPr="00C964D7">
        <w:rPr>
          <w:lang w:eastAsia="ko-KR"/>
        </w:rPr>
        <w:t xml:space="preserve">else </w:t>
      </w:r>
      <w:r w:rsidRPr="00C964D7">
        <w:rPr>
          <w:lang w:eastAsia="ko-KR"/>
        </w:rPr>
        <w:t>if an SSB is selected above:</w:t>
      </w:r>
    </w:p>
    <w:p w:rsidR="00411627" w:rsidRPr="00C964D7" w:rsidRDefault="00411627" w:rsidP="00411627">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permitted by the restrictions given by the </w:t>
      </w:r>
      <w:r w:rsidRPr="00C964D7">
        <w:rPr>
          <w:i/>
          <w:lang w:eastAsia="ko-KR"/>
        </w:rPr>
        <w:t>ra-ssb-OccasionMaskIndex</w:t>
      </w:r>
      <w:r w:rsidRPr="00C964D7">
        <w:rPr>
          <w:lang w:eastAsia="ko-KR"/>
        </w:rPr>
        <w:t xml:space="preserve"> if configured</w:t>
      </w:r>
      <w:r w:rsidR="00472DD6" w:rsidRPr="00C964D7">
        <w:rPr>
          <w:lang w:eastAsia="ko-KR"/>
        </w:rPr>
        <w:t xml:space="preserve"> or indicated by PDCCH</w:t>
      </w:r>
      <w:r w:rsidRPr="00C964D7">
        <w:rPr>
          <w:lang w:eastAsia="ko-KR"/>
        </w:rPr>
        <w:t xml:space="preserve"> (the MAC entity shall select a PRACH occasion randomly with equal probability amongst the </w:t>
      </w:r>
      <w:r w:rsidR="001F61AD" w:rsidRPr="00C964D7">
        <w:rPr>
          <w:lang w:eastAsia="ko-KR"/>
        </w:rPr>
        <w:t xml:space="preserve">consecutive </w:t>
      </w:r>
      <w:r w:rsidRPr="00C964D7">
        <w:rPr>
          <w:lang w:eastAsia="ko-KR"/>
        </w:rPr>
        <w:t xml:space="preserve">PRACH occasions </w:t>
      </w:r>
      <w:r w:rsidR="001F61AD" w:rsidRPr="00C964D7">
        <w:rPr>
          <w:lang w:eastAsia="ko-KR"/>
        </w:rPr>
        <w:t xml:space="preserve">according to </w:t>
      </w:r>
      <w:r w:rsidR="00B9580D" w:rsidRPr="00C964D7">
        <w:rPr>
          <w:lang w:eastAsia="ko-KR"/>
        </w:rPr>
        <w:t>clause</w:t>
      </w:r>
      <w:r w:rsidR="001F61AD" w:rsidRPr="00C964D7">
        <w:rPr>
          <w:lang w:eastAsia="ko-KR"/>
        </w:rPr>
        <w:t xml:space="preserve"> 8.1 of TS 38.213 [6]</w:t>
      </w:r>
      <w:r w:rsidRPr="00C964D7">
        <w:rPr>
          <w:lang w:eastAsia="ko-KR"/>
        </w:rPr>
        <w:t>, corresponding to the selected SSB; the MAC entity may take into account the possible occurrence of measurement gaps when determining the next available PRACH occasion corresponding to the selected SSB).</w:t>
      </w:r>
    </w:p>
    <w:p w:rsidR="00411627" w:rsidRPr="00C964D7" w:rsidRDefault="00411627" w:rsidP="00411627">
      <w:pPr>
        <w:pStyle w:val="B1"/>
        <w:rPr>
          <w:lang w:eastAsia="ko-KR"/>
        </w:rPr>
      </w:pPr>
      <w:r w:rsidRPr="00C964D7">
        <w:rPr>
          <w:lang w:eastAsia="ko-KR"/>
        </w:rPr>
        <w:lastRenderedPageBreak/>
        <w:t>1&gt;</w:t>
      </w:r>
      <w:r w:rsidRPr="00C964D7">
        <w:rPr>
          <w:lang w:eastAsia="ko-KR"/>
        </w:rPr>
        <w:tab/>
        <w:t>else if a CSI-RS is selected above:</w:t>
      </w:r>
    </w:p>
    <w:p w:rsidR="000B354E" w:rsidRPr="00C964D7" w:rsidRDefault="000B354E" w:rsidP="000B354E">
      <w:pPr>
        <w:pStyle w:val="B2"/>
        <w:rPr>
          <w:lang w:eastAsia="ko-KR"/>
        </w:rPr>
      </w:pPr>
      <w:r w:rsidRPr="00C964D7">
        <w:rPr>
          <w:lang w:eastAsia="ko-KR"/>
        </w:rPr>
        <w:t>2&gt;</w:t>
      </w:r>
      <w:r w:rsidRPr="00C964D7">
        <w:rPr>
          <w:lang w:eastAsia="ko-KR"/>
        </w:rPr>
        <w:tab/>
        <w:t>if there is no contention-free Random Access Resource associated with the selected CSI-RS:</w:t>
      </w:r>
    </w:p>
    <w:p w:rsidR="000B354E" w:rsidRPr="00C964D7" w:rsidRDefault="000B354E" w:rsidP="000B354E">
      <w:pPr>
        <w:pStyle w:val="B3"/>
        <w:rPr>
          <w:lang w:eastAsia="ko-KR"/>
        </w:rPr>
      </w:pPr>
      <w:r w:rsidRPr="00C964D7">
        <w:rPr>
          <w:lang w:eastAsia="ko-KR"/>
        </w:rPr>
        <w:t>3&gt;</w:t>
      </w:r>
      <w:r w:rsidRPr="00C964D7">
        <w:rPr>
          <w:lang w:eastAsia="ko-KR"/>
        </w:rPr>
        <w:tab/>
        <w:t xml:space="preserve">determine the next available PRACH occasion from the PRACH occasions, permitted by the restrictions given by the </w:t>
      </w:r>
      <w:r w:rsidRPr="00C964D7">
        <w:rPr>
          <w:i/>
          <w:lang w:eastAsia="ko-KR"/>
        </w:rPr>
        <w:t>ra-ssb-OccasionMaskIndex</w:t>
      </w:r>
      <w:r w:rsidRPr="00C964D7">
        <w:rPr>
          <w:lang w:eastAsia="ko-KR"/>
        </w:rPr>
        <w:t xml:space="preserve"> if configured, corresponding to the SSB in </w:t>
      </w:r>
      <w:r w:rsidRPr="00C964D7">
        <w:rPr>
          <w:i/>
          <w:lang w:eastAsia="ko-KR"/>
        </w:rPr>
        <w:t>candidateBeamRSList</w:t>
      </w:r>
      <w:r w:rsidRPr="00C964D7">
        <w:rPr>
          <w:lang w:eastAsia="ko-KR"/>
        </w:rPr>
        <w:t xml:space="preserve"> which is quasi-colocated with the selected CSI-RS as specified in TS 38.214 [7] (</w:t>
      </w:r>
      <w:r w:rsidR="00095585" w:rsidRPr="00C964D7">
        <w:rPr>
          <w:lang w:eastAsia="ko-KR"/>
        </w:rPr>
        <w:t xml:space="preserve">the MAC entity shall select a PRACH occasion randomly with equal probability amongst the consecutive PRACH occasions according to </w:t>
      </w:r>
      <w:r w:rsidR="00B9580D" w:rsidRPr="00C964D7">
        <w:rPr>
          <w:lang w:eastAsia="ko-KR"/>
        </w:rPr>
        <w:t>clause</w:t>
      </w:r>
      <w:r w:rsidR="00095585" w:rsidRPr="00C964D7">
        <w:rPr>
          <w:lang w:eastAsia="ko-KR"/>
        </w:rPr>
        <w:t xml:space="preserve"> 8.1 of TS 38.213 [6], corresponding to the SSB which is quasi-colocated with the selected CSI-RS; </w:t>
      </w:r>
      <w:r w:rsidRPr="00C964D7">
        <w:rPr>
          <w:lang w:eastAsia="ko-KR"/>
        </w:rPr>
        <w:t>the MAC entity may take into account the possible occurrence of measurement gaps when determining the next available PRACH occasion corresponding to the SSB which is quasi-col</w:t>
      </w:r>
      <w:r w:rsidR="000D76D9" w:rsidRPr="00C964D7">
        <w:rPr>
          <w:lang w:eastAsia="ko-KR"/>
        </w:rPr>
        <w:t>o</w:t>
      </w:r>
      <w:r w:rsidRPr="00C964D7">
        <w:rPr>
          <w:lang w:eastAsia="ko-KR"/>
        </w:rPr>
        <w:t>c</w:t>
      </w:r>
      <w:r w:rsidR="000D76D9" w:rsidRPr="00C964D7">
        <w:rPr>
          <w:lang w:eastAsia="ko-KR"/>
        </w:rPr>
        <w:t>a</w:t>
      </w:r>
      <w:r w:rsidRPr="00C964D7">
        <w:rPr>
          <w:lang w:eastAsia="ko-KR"/>
        </w:rPr>
        <w:t>ted with the selected CSI-RS).</w:t>
      </w:r>
    </w:p>
    <w:p w:rsidR="000B354E" w:rsidRPr="00C964D7" w:rsidRDefault="000B354E" w:rsidP="000B354E">
      <w:pPr>
        <w:pStyle w:val="B2"/>
        <w:rPr>
          <w:lang w:eastAsia="ko-KR"/>
        </w:rPr>
      </w:pPr>
      <w:r w:rsidRPr="00C964D7">
        <w:rPr>
          <w:lang w:eastAsia="ko-KR"/>
        </w:rPr>
        <w:t>2&gt;</w:t>
      </w:r>
      <w:r w:rsidRPr="00C964D7">
        <w:rPr>
          <w:lang w:eastAsia="ko-KR"/>
        </w:rPr>
        <w:tab/>
        <w:t>else:</w:t>
      </w:r>
    </w:p>
    <w:p w:rsidR="00411627" w:rsidRPr="00C964D7" w:rsidRDefault="000B354E" w:rsidP="000B354E">
      <w:pPr>
        <w:pStyle w:val="B3"/>
        <w:rPr>
          <w:lang w:eastAsia="ko-KR"/>
        </w:rPr>
      </w:pPr>
      <w:r w:rsidRPr="00C964D7">
        <w:rPr>
          <w:lang w:eastAsia="ko-KR"/>
        </w:rPr>
        <w:t>3</w:t>
      </w:r>
      <w:r w:rsidR="00411627" w:rsidRPr="00C964D7">
        <w:rPr>
          <w:lang w:eastAsia="ko-KR"/>
        </w:rPr>
        <w:t>&gt;</w:t>
      </w:r>
      <w:r w:rsidR="00411627" w:rsidRPr="00C964D7">
        <w:rPr>
          <w:lang w:eastAsia="ko-KR"/>
        </w:rPr>
        <w:tab/>
        <w:t xml:space="preserve">determine the next available PRACH occasion from the PRACH occasions in </w:t>
      </w:r>
      <w:r w:rsidR="00411627" w:rsidRPr="00C964D7">
        <w:rPr>
          <w:i/>
          <w:lang w:eastAsia="ko-KR"/>
        </w:rPr>
        <w:t>ra-OccasionList</w:t>
      </w:r>
      <w:r w:rsidR="00411627" w:rsidRPr="00C964D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C964D7" w:rsidRDefault="00411627" w:rsidP="00411627">
      <w:pPr>
        <w:pStyle w:val="B1"/>
        <w:rPr>
          <w:lang w:eastAsia="ko-KR"/>
        </w:rPr>
      </w:pPr>
      <w:r w:rsidRPr="00C964D7">
        <w:rPr>
          <w:lang w:eastAsia="ko-KR"/>
        </w:rPr>
        <w:t>1&gt;</w:t>
      </w:r>
      <w:r w:rsidRPr="00C964D7">
        <w:rPr>
          <w:lang w:eastAsia="ko-KR"/>
        </w:rPr>
        <w:tab/>
        <w:t xml:space="preserve">perform the Random Access Preamble transmission procedure (see </w:t>
      </w:r>
      <w:r w:rsidR="00B9580D" w:rsidRPr="00C964D7">
        <w:rPr>
          <w:lang w:eastAsia="ko-KR"/>
        </w:rPr>
        <w:t>clause</w:t>
      </w:r>
      <w:r w:rsidRPr="00C964D7">
        <w:rPr>
          <w:lang w:eastAsia="ko-KR"/>
        </w:rPr>
        <w:t xml:space="preserve"> 5.1.3).</w:t>
      </w:r>
    </w:p>
    <w:p w:rsidR="00832A97" w:rsidRPr="00C964D7" w:rsidRDefault="00832A97" w:rsidP="00832A97">
      <w:pPr>
        <w:pStyle w:val="NO"/>
        <w:rPr>
          <w:lang w:eastAsia="ko-KR"/>
        </w:rPr>
      </w:pPr>
      <w:r w:rsidRPr="00C964D7">
        <w:rPr>
          <w:lang w:eastAsia="ko-KR"/>
        </w:rPr>
        <w:t>NOTE:</w:t>
      </w:r>
      <w:r w:rsidRPr="00C964D7">
        <w:rPr>
          <w:lang w:eastAsia="ko-KR"/>
        </w:rPr>
        <w:tab/>
        <w:t xml:space="preserve">When the UE determines if there is an SSB with SS-RSRP above </w:t>
      </w:r>
      <w:r w:rsidRPr="00C964D7">
        <w:rPr>
          <w:i/>
          <w:lang w:eastAsia="ko-KR"/>
        </w:rPr>
        <w:t>rsrp-ThresholdSSB</w:t>
      </w:r>
      <w:r w:rsidRPr="00C964D7">
        <w:rPr>
          <w:lang w:eastAsia="ko-KR"/>
        </w:rPr>
        <w:t xml:space="preserve"> or a CSI-RS with CSI-RSRP above </w:t>
      </w:r>
      <w:r w:rsidRPr="00C964D7">
        <w:rPr>
          <w:i/>
          <w:lang w:eastAsia="ko-KR"/>
        </w:rPr>
        <w:t>rsrp-ThresholdCSI-RS</w:t>
      </w:r>
      <w:r w:rsidRPr="00C964D7">
        <w:rPr>
          <w:lang w:eastAsia="ko-KR"/>
        </w:rPr>
        <w:t>, the UE uses the latest unfiltered L1-RSRP measurement.</w:t>
      </w:r>
    </w:p>
    <w:p w:rsidR="00411627" w:rsidRPr="00C964D7" w:rsidRDefault="00411627" w:rsidP="00411627">
      <w:pPr>
        <w:pStyle w:val="Heading3"/>
        <w:rPr>
          <w:lang w:eastAsia="ko-KR"/>
        </w:rPr>
      </w:pPr>
      <w:bookmarkStart w:id="34" w:name="_Toc20428277"/>
      <w:r w:rsidRPr="00C964D7">
        <w:rPr>
          <w:lang w:eastAsia="ko-KR"/>
        </w:rPr>
        <w:t>5.1.3</w:t>
      </w:r>
      <w:r w:rsidRPr="00C964D7">
        <w:rPr>
          <w:lang w:eastAsia="ko-KR"/>
        </w:rPr>
        <w:tab/>
        <w:t>Random Access Preamble transmission</w:t>
      </w:r>
      <w:bookmarkEnd w:id="34"/>
    </w:p>
    <w:p w:rsidR="00411627" w:rsidRPr="00C964D7" w:rsidRDefault="00411627" w:rsidP="00411627">
      <w:pPr>
        <w:rPr>
          <w:lang w:eastAsia="ko-KR"/>
        </w:rPr>
      </w:pPr>
      <w:r w:rsidRPr="00C964D7">
        <w:rPr>
          <w:lang w:eastAsia="ko-KR"/>
        </w:rPr>
        <w:t>The MAC entity shall, for each Random Access Preamble:</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PREAMBLE_TRANSMISSION_COUNTER</w:t>
      </w:r>
      <w:r w:rsidRPr="00C964D7">
        <w:rPr>
          <w:lang w:eastAsia="ko-KR"/>
        </w:rPr>
        <w:t xml:space="preserve"> is greater than one; and</w:t>
      </w:r>
    </w:p>
    <w:p w:rsidR="00411627" w:rsidRPr="00C964D7" w:rsidRDefault="00411627" w:rsidP="00411627">
      <w:pPr>
        <w:pStyle w:val="B1"/>
        <w:rPr>
          <w:lang w:eastAsia="ko-KR"/>
        </w:rPr>
      </w:pPr>
      <w:r w:rsidRPr="00C964D7">
        <w:rPr>
          <w:lang w:eastAsia="ko-KR"/>
        </w:rPr>
        <w:t>1&gt;</w:t>
      </w:r>
      <w:r w:rsidRPr="00C964D7">
        <w:rPr>
          <w:lang w:eastAsia="ko-KR"/>
        </w:rPr>
        <w:tab/>
        <w:t>if the notification of suspending power ramping counter has not been received from lower layers; and</w:t>
      </w:r>
    </w:p>
    <w:p w:rsidR="00411627" w:rsidRPr="00C964D7" w:rsidRDefault="00411627" w:rsidP="00411627">
      <w:pPr>
        <w:pStyle w:val="B1"/>
        <w:rPr>
          <w:lang w:eastAsia="ko-KR"/>
        </w:rPr>
      </w:pPr>
      <w:r w:rsidRPr="00C964D7">
        <w:rPr>
          <w:lang w:eastAsia="ko-KR"/>
        </w:rPr>
        <w:t>1&gt;</w:t>
      </w:r>
      <w:r w:rsidRPr="00C964D7">
        <w:rPr>
          <w:lang w:eastAsia="ko-KR"/>
        </w:rPr>
        <w:tab/>
        <w:t xml:space="preserve">if SSB </w:t>
      </w:r>
      <w:r w:rsidR="00E61B3A" w:rsidRPr="00C964D7">
        <w:rPr>
          <w:lang w:eastAsia="ko-KR"/>
        </w:rPr>
        <w:t xml:space="preserve">or CSI-RS </w:t>
      </w:r>
      <w:r w:rsidRPr="00C964D7">
        <w:rPr>
          <w:lang w:eastAsia="ko-KR"/>
        </w:rPr>
        <w:t xml:space="preserve">selected is not changed </w:t>
      </w:r>
      <w:r w:rsidR="00E61B3A" w:rsidRPr="00C964D7">
        <w:rPr>
          <w:lang w:eastAsia="ko-KR"/>
        </w:rPr>
        <w:t>from the selection in</w:t>
      </w:r>
      <w:r w:rsidRPr="00C964D7">
        <w:rPr>
          <w:lang w:eastAsia="ko-KR"/>
        </w:rPr>
        <w:t xml:space="preserve"> the </w:t>
      </w:r>
      <w:r w:rsidR="00E61B3A" w:rsidRPr="00C964D7">
        <w:rPr>
          <w:lang w:eastAsia="ko-KR"/>
        </w:rPr>
        <w:t>last</w:t>
      </w:r>
      <w:r w:rsidRPr="00C964D7">
        <w:rPr>
          <w:lang w:eastAsia="ko-KR"/>
        </w:rPr>
        <w:t xml:space="preserv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PREAMBLE_POWER_RAMPING_COUNTER</w:t>
      </w:r>
      <w:r w:rsidRPr="00C964D7">
        <w:rPr>
          <w:lang w:eastAsia="ko-KR"/>
        </w:rPr>
        <w:t xml:space="preserve"> by 1.</w:t>
      </w:r>
    </w:p>
    <w:p w:rsidR="00411627" w:rsidRPr="00C964D7" w:rsidRDefault="00411627" w:rsidP="00411627">
      <w:pPr>
        <w:pStyle w:val="B1"/>
        <w:rPr>
          <w:lang w:eastAsia="ko-KR"/>
        </w:rPr>
      </w:pPr>
      <w:r w:rsidRPr="00C964D7">
        <w:rPr>
          <w:lang w:eastAsia="ko-KR"/>
        </w:rPr>
        <w:t>1&gt;</w:t>
      </w:r>
      <w:r w:rsidRPr="00C964D7">
        <w:rPr>
          <w:lang w:eastAsia="ko-KR"/>
        </w:rPr>
        <w:tab/>
        <w:t xml:space="preserve">select the value of </w:t>
      </w:r>
      <w:r w:rsidRPr="00C964D7">
        <w:rPr>
          <w:i/>
          <w:lang w:eastAsia="ko-KR"/>
        </w:rPr>
        <w:t>DELTA_PREAMBLE</w:t>
      </w:r>
      <w:r w:rsidRPr="00C964D7">
        <w:rPr>
          <w:lang w:eastAsia="ko-KR"/>
        </w:rPr>
        <w:t xml:space="preserve"> according to </w:t>
      </w:r>
      <w:r w:rsidR="00B9580D" w:rsidRPr="00C964D7">
        <w:rPr>
          <w:lang w:eastAsia="ko-KR"/>
        </w:rPr>
        <w:t>clause</w:t>
      </w:r>
      <w:r w:rsidRPr="00C964D7">
        <w:rPr>
          <w:lang w:eastAsia="ko-KR"/>
        </w:rPr>
        <w:t xml:space="preserve"> 7.3;</w:t>
      </w:r>
    </w:p>
    <w:p w:rsidR="00411627" w:rsidRPr="00C964D7" w:rsidRDefault="00411627" w:rsidP="00411627">
      <w:pPr>
        <w:pStyle w:val="B1"/>
        <w:rPr>
          <w:lang w:eastAsia="ko-KR"/>
        </w:rPr>
      </w:pPr>
      <w:r w:rsidRPr="00C964D7">
        <w:rPr>
          <w:lang w:eastAsia="ko-KR"/>
        </w:rPr>
        <w:t>1&gt;</w:t>
      </w:r>
      <w:r w:rsidRPr="00C964D7">
        <w:rPr>
          <w:lang w:eastAsia="ko-KR"/>
        </w:rPr>
        <w:tab/>
        <w:t xml:space="preserve">set </w:t>
      </w:r>
      <w:r w:rsidRPr="00C964D7">
        <w:rPr>
          <w:i/>
          <w:lang w:eastAsia="ko-KR"/>
        </w:rPr>
        <w:t>PREAMBLE_RECEIVED_TARGET_POWER</w:t>
      </w:r>
      <w:r w:rsidRPr="00C964D7">
        <w:rPr>
          <w:lang w:eastAsia="ko-KR"/>
        </w:rPr>
        <w:t xml:space="preserve"> to </w:t>
      </w:r>
      <w:r w:rsidRPr="00C964D7">
        <w:rPr>
          <w:i/>
          <w:lang w:eastAsia="ko-KR"/>
        </w:rPr>
        <w:t>preambleReceivedTargetPower</w:t>
      </w:r>
      <w:r w:rsidRPr="00C964D7">
        <w:rPr>
          <w:lang w:eastAsia="ko-KR"/>
        </w:rPr>
        <w:t xml:space="preserve"> + </w:t>
      </w:r>
      <w:r w:rsidRPr="00C964D7">
        <w:rPr>
          <w:i/>
          <w:lang w:eastAsia="ko-KR"/>
        </w:rPr>
        <w:t>DELTA_PREAMBLE</w:t>
      </w:r>
      <w:r w:rsidRPr="00C964D7">
        <w:rPr>
          <w:lang w:eastAsia="ko-KR"/>
        </w:rPr>
        <w:t xml:space="preserve"> + (</w:t>
      </w:r>
      <w:r w:rsidRPr="00C964D7">
        <w:rPr>
          <w:i/>
          <w:lang w:eastAsia="ko-KR"/>
        </w:rPr>
        <w:t>PREAMBLE_POWER_RAMPING_COUNTER</w:t>
      </w:r>
      <w:r w:rsidRPr="00C964D7">
        <w:rPr>
          <w:lang w:eastAsia="ko-KR"/>
        </w:rPr>
        <w:t xml:space="preserve"> – 1) × </w:t>
      </w:r>
      <w:r w:rsidR="00865E9A" w:rsidRPr="00C964D7">
        <w:rPr>
          <w:i/>
          <w:lang w:eastAsia="ko-KR"/>
        </w:rPr>
        <w:t>PREAMBLE_POWER_RAMPING_STEP</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except for contention-free Random Access Preamble for beam failure recovery request, compute the RA-RNTI associated with the PRACH occasion in which the Random Access Preamble is transmitted;</w:t>
      </w:r>
    </w:p>
    <w:p w:rsidR="00411627" w:rsidRPr="00C964D7" w:rsidRDefault="00411627" w:rsidP="00411627">
      <w:pPr>
        <w:pStyle w:val="B1"/>
        <w:rPr>
          <w:lang w:eastAsia="ko-KR"/>
        </w:rPr>
      </w:pPr>
      <w:r w:rsidRPr="00C964D7">
        <w:rPr>
          <w:lang w:eastAsia="ko-KR"/>
        </w:rPr>
        <w:t>1&gt;</w:t>
      </w:r>
      <w:r w:rsidRPr="00C964D7">
        <w:rPr>
          <w:lang w:eastAsia="ko-KR"/>
        </w:rPr>
        <w:tab/>
        <w:t>instruct the physical layer to transmit the Random Access Preamble using the selected PRACH</w:t>
      </w:r>
      <w:r w:rsidR="000D76D9" w:rsidRPr="00C964D7">
        <w:rPr>
          <w:lang w:eastAsia="ko-KR"/>
        </w:rPr>
        <w:t xml:space="preserve"> occasion</w:t>
      </w:r>
      <w:r w:rsidRPr="00C964D7">
        <w:rPr>
          <w:lang w:eastAsia="ko-KR"/>
        </w:rPr>
        <w:t xml:space="preserve">, corresponding RA-RNTI (if available), </w:t>
      </w:r>
      <w:r w:rsidRPr="00C964D7">
        <w:rPr>
          <w:i/>
          <w:lang w:eastAsia="ko-KR"/>
        </w:rPr>
        <w:t>PREAMBLE_INDEX</w:t>
      </w:r>
      <w:r w:rsidRPr="00C964D7">
        <w:rPr>
          <w:lang w:eastAsia="ko-KR"/>
        </w:rPr>
        <w:t xml:space="preserve"> and </w:t>
      </w:r>
      <w:r w:rsidRPr="00C964D7">
        <w:rPr>
          <w:i/>
          <w:lang w:eastAsia="ko-KR"/>
        </w:rPr>
        <w:t>PREAMBLE_RECEIVED_TARGET_POWER</w:t>
      </w:r>
      <w:r w:rsidRPr="00C964D7">
        <w:rPr>
          <w:lang w:eastAsia="ko-KR"/>
        </w:rPr>
        <w:t>.</w:t>
      </w:r>
    </w:p>
    <w:p w:rsidR="00411627" w:rsidRPr="00C964D7" w:rsidRDefault="00411627" w:rsidP="00411627">
      <w:pPr>
        <w:rPr>
          <w:lang w:eastAsia="ko-KR"/>
        </w:rPr>
      </w:pPr>
      <w:r w:rsidRPr="00C964D7">
        <w:rPr>
          <w:lang w:eastAsia="ko-KR"/>
        </w:rPr>
        <w:t>The RA-RNTI associated with the PRACH</w:t>
      </w:r>
      <w:r w:rsidR="000D76D9" w:rsidRPr="00C964D7">
        <w:rPr>
          <w:lang w:eastAsia="ko-KR"/>
        </w:rPr>
        <w:t xml:space="preserve"> occasion</w:t>
      </w:r>
      <w:r w:rsidRPr="00C964D7">
        <w:rPr>
          <w:lang w:eastAsia="ko-KR"/>
        </w:rPr>
        <w:t xml:space="preserve"> in which the Random Access Preamble is transmitted, is computed as:</w:t>
      </w:r>
    </w:p>
    <w:p w:rsidR="00411627" w:rsidRPr="00C964D7" w:rsidRDefault="00411627" w:rsidP="00411627">
      <w:pPr>
        <w:pStyle w:val="EQ"/>
        <w:jc w:val="center"/>
        <w:rPr>
          <w:lang w:eastAsia="ko-KR"/>
        </w:rPr>
      </w:pPr>
      <w:r w:rsidRPr="00C964D7">
        <w:rPr>
          <w:lang w:eastAsia="ko-KR"/>
        </w:rPr>
        <w:t>RA-RNTI</w:t>
      </w:r>
      <w:r w:rsidR="00364D21" w:rsidRPr="00C964D7">
        <w:rPr>
          <w:lang w:eastAsia="ko-KR"/>
        </w:rPr>
        <w:t xml:space="preserve"> </w:t>
      </w:r>
      <w:r w:rsidRPr="00C964D7">
        <w:rPr>
          <w:lang w:eastAsia="ko-KR"/>
        </w:rPr>
        <w:t>= 1 + s_id + 14 × t_id + 14 × 80 × f_id + 14 × 80 × 8 × ul_carrier_id</w:t>
      </w:r>
    </w:p>
    <w:p w:rsidR="00411627" w:rsidRPr="00C964D7" w:rsidRDefault="00411627" w:rsidP="00411627">
      <w:pPr>
        <w:rPr>
          <w:lang w:eastAsia="ko-KR"/>
        </w:rPr>
      </w:pPr>
      <w:r w:rsidRPr="00C964D7">
        <w:rPr>
          <w:lang w:eastAsia="ko-KR"/>
        </w:rPr>
        <w:t xml:space="preserve">where s_id is the index of the first OFDM symbol of the PRACH </w:t>
      </w:r>
      <w:r w:rsidR="000D76D9" w:rsidRPr="00C964D7">
        <w:rPr>
          <w:lang w:eastAsia="ko-KR"/>
        </w:rPr>
        <w:t xml:space="preserve">occasion </w:t>
      </w:r>
      <w:r w:rsidRPr="00C964D7">
        <w:rPr>
          <w:lang w:eastAsia="ko-KR"/>
        </w:rPr>
        <w:t xml:space="preserve">(0 </w:t>
      </w:r>
      <w:r w:rsidRPr="00C964D7">
        <w:rPr>
          <w:noProof/>
        </w:rPr>
        <w:t>≤</w:t>
      </w:r>
      <w:r w:rsidRPr="00C964D7">
        <w:rPr>
          <w:noProof/>
          <w:lang w:eastAsia="ko-KR"/>
        </w:rPr>
        <w:t xml:space="preserve"> </w:t>
      </w:r>
      <w:r w:rsidRPr="00C964D7">
        <w:rPr>
          <w:lang w:eastAsia="ko-KR"/>
        </w:rPr>
        <w:t xml:space="preserve">s_id &lt; 14), t_id is the index of the first slot of the PRACH </w:t>
      </w:r>
      <w:r w:rsidR="000D76D9" w:rsidRPr="00C964D7">
        <w:rPr>
          <w:lang w:eastAsia="ko-KR"/>
        </w:rPr>
        <w:t xml:space="preserve">occasion </w:t>
      </w:r>
      <w:r w:rsidRPr="00C964D7">
        <w:rPr>
          <w:lang w:eastAsia="ko-KR"/>
        </w:rPr>
        <w:t xml:space="preserve">in a system frame (0 </w:t>
      </w:r>
      <w:r w:rsidRPr="00C964D7">
        <w:rPr>
          <w:noProof/>
        </w:rPr>
        <w:t>≤</w:t>
      </w:r>
      <w:r w:rsidRPr="00C964D7">
        <w:rPr>
          <w:lang w:eastAsia="ko-KR"/>
        </w:rPr>
        <w:t xml:space="preserve"> t_id &lt; 80)</w:t>
      </w:r>
      <w:r w:rsidR="004B3D68" w:rsidRPr="00C964D7">
        <w:rPr>
          <w:lang w:eastAsia="ko-KR"/>
        </w:rPr>
        <w:t xml:space="preserve">, where the subcarrier spacing to determine t_id is based on the value of μ specified in </w:t>
      </w:r>
      <w:r w:rsidR="00B9580D" w:rsidRPr="00C964D7">
        <w:rPr>
          <w:lang w:eastAsia="ko-KR"/>
        </w:rPr>
        <w:t>clause</w:t>
      </w:r>
      <w:r w:rsidR="004B3D68" w:rsidRPr="00C964D7">
        <w:rPr>
          <w:lang w:eastAsia="ko-KR"/>
        </w:rPr>
        <w:t xml:space="preserve"> 5.3.2 in TS 38.211 [8]</w:t>
      </w:r>
      <w:r w:rsidRPr="00C964D7">
        <w:rPr>
          <w:lang w:eastAsia="ko-KR"/>
        </w:rPr>
        <w:t xml:space="preserve">, f_id is the index of the PRACH </w:t>
      </w:r>
      <w:r w:rsidR="000D76D9" w:rsidRPr="00C964D7">
        <w:rPr>
          <w:lang w:eastAsia="ko-KR"/>
        </w:rPr>
        <w:t xml:space="preserve">occasion </w:t>
      </w:r>
      <w:r w:rsidRPr="00C964D7">
        <w:rPr>
          <w:lang w:eastAsia="ko-KR"/>
        </w:rPr>
        <w:t xml:space="preserve">in the frequency domain (0 </w:t>
      </w:r>
      <w:r w:rsidRPr="00C964D7">
        <w:rPr>
          <w:noProof/>
        </w:rPr>
        <w:t>≤</w:t>
      </w:r>
      <w:r w:rsidRPr="00C964D7">
        <w:rPr>
          <w:lang w:eastAsia="ko-KR"/>
        </w:rPr>
        <w:t xml:space="preserve"> f_id &lt; 8), and ul_carrier_id is the UL carrier used for </w:t>
      </w:r>
      <w:r w:rsidR="000D76D9" w:rsidRPr="00C964D7">
        <w:rPr>
          <w:lang w:eastAsia="ko-KR"/>
        </w:rPr>
        <w:t xml:space="preserve">Random Access Preamble </w:t>
      </w:r>
      <w:r w:rsidRPr="00C964D7">
        <w:rPr>
          <w:lang w:eastAsia="ko-KR"/>
        </w:rPr>
        <w:t>transmission (0 for NUL carrier, and 1 for SUL carrier).</w:t>
      </w:r>
    </w:p>
    <w:p w:rsidR="00411627" w:rsidRPr="00C964D7" w:rsidRDefault="00411627" w:rsidP="00411627">
      <w:pPr>
        <w:pStyle w:val="Heading3"/>
        <w:rPr>
          <w:lang w:eastAsia="ko-KR"/>
        </w:rPr>
      </w:pPr>
      <w:bookmarkStart w:id="35" w:name="_Toc20428278"/>
      <w:r w:rsidRPr="00C964D7">
        <w:rPr>
          <w:lang w:eastAsia="ko-KR"/>
        </w:rPr>
        <w:lastRenderedPageBreak/>
        <w:t>5.1.4</w:t>
      </w:r>
      <w:r w:rsidRPr="00C964D7">
        <w:rPr>
          <w:lang w:eastAsia="ko-KR"/>
        </w:rPr>
        <w:tab/>
        <w:t>Random Access Response reception</w:t>
      </w:r>
      <w:bookmarkEnd w:id="35"/>
    </w:p>
    <w:p w:rsidR="00411627" w:rsidRPr="00C964D7" w:rsidRDefault="00411627" w:rsidP="00411627">
      <w:pPr>
        <w:rPr>
          <w:lang w:eastAsia="ko-KR"/>
        </w:rPr>
      </w:pPr>
      <w:r w:rsidRPr="00C964D7">
        <w:rPr>
          <w:lang w:eastAsia="ko-KR"/>
        </w:rPr>
        <w:t>Once the Random Access Preamble is transmitted and regardless of the possible occurrence of a measurement gap, 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rsidR="00411627" w:rsidRPr="00C964D7" w:rsidRDefault="00411627" w:rsidP="00411627">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at the first PDCCH occasion as specified in TS 38.213 [6] from the end of the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monitor </w:t>
      </w:r>
      <w:r w:rsidR="00F22B79" w:rsidRPr="00C964D7">
        <w:rPr>
          <w:lang w:eastAsia="ko-KR"/>
        </w:rPr>
        <w:t xml:space="preserve">for a </w:t>
      </w:r>
      <w:r w:rsidRPr="00C964D7">
        <w:rPr>
          <w:lang w:eastAsia="ko-KR"/>
        </w:rPr>
        <w:t xml:space="preserve">PDCCH </w:t>
      </w:r>
      <w:r w:rsidR="00F22B79" w:rsidRPr="00C964D7">
        <w:rPr>
          <w:lang w:eastAsia="ko-KR"/>
        </w:rPr>
        <w:t xml:space="preserve">transmission on the search space indicated by </w:t>
      </w:r>
      <w:r w:rsidR="00F22B79" w:rsidRPr="00C964D7">
        <w:rPr>
          <w:i/>
          <w:lang w:eastAsia="ko-KR"/>
        </w:rPr>
        <w:t>recoverySearchSpaceId</w:t>
      </w:r>
      <w:r w:rsidR="00F22B79" w:rsidRPr="00C964D7">
        <w:rPr>
          <w:lang w:eastAsia="ko-KR"/>
        </w:rPr>
        <w:t xml:space="preserve"> </w:t>
      </w:r>
      <w:r w:rsidRPr="00C964D7">
        <w:rPr>
          <w:lang w:eastAsia="ko-KR"/>
        </w:rPr>
        <w:t xml:space="preserve">of the SpCell identified by the C-RNTI while </w:t>
      </w:r>
      <w:r w:rsidRPr="00C964D7">
        <w:rPr>
          <w:i/>
          <w:lang w:eastAsia="ko-KR"/>
        </w:rPr>
        <w:t>ra-ResponseWindow</w:t>
      </w:r>
      <w:r w:rsidRPr="00C964D7">
        <w:rPr>
          <w:lang w:eastAsia="ko-KR"/>
        </w:rPr>
        <w:t xml:space="preserve"> is running.</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at the first PDCCH occasion as specified in TS 38.213 [6] from the end of the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monitor the PDCCH of the SpCell for Random Access Response(s) identified by the RA-RNTI while the </w:t>
      </w:r>
      <w:r w:rsidRPr="00C964D7">
        <w:rPr>
          <w:i/>
          <w:lang w:eastAsia="ko-KR"/>
        </w:rPr>
        <w:t>ra-ResponseWindow</w:t>
      </w:r>
      <w:r w:rsidRPr="00C964D7">
        <w:rPr>
          <w:lang w:eastAsia="ko-KR"/>
        </w:rPr>
        <w:t xml:space="preserve"> is running.</w:t>
      </w:r>
    </w:p>
    <w:p w:rsidR="00411627" w:rsidRPr="00C964D7" w:rsidRDefault="00411627" w:rsidP="00411627">
      <w:pPr>
        <w:pStyle w:val="B1"/>
        <w:rPr>
          <w:lang w:eastAsia="ko-KR"/>
        </w:rPr>
      </w:pPr>
      <w:r w:rsidRPr="00C964D7">
        <w:rPr>
          <w:lang w:eastAsia="ko-KR"/>
        </w:rPr>
        <w:t>1&gt;</w:t>
      </w:r>
      <w:r w:rsidRPr="00C964D7">
        <w:rPr>
          <w:lang w:eastAsia="ko-KR"/>
        </w:rPr>
        <w:tab/>
        <w:t xml:space="preserve">if notification of a reception of a PDCCH transmission </w:t>
      </w:r>
      <w:r w:rsidR="00F22B79" w:rsidRPr="00C964D7">
        <w:rPr>
          <w:lang w:eastAsia="ko-KR"/>
        </w:rPr>
        <w:t xml:space="preserve">on the search space indicated by </w:t>
      </w:r>
      <w:r w:rsidR="00F22B79" w:rsidRPr="00C964D7">
        <w:rPr>
          <w:i/>
          <w:lang w:eastAsia="ko-KR"/>
        </w:rPr>
        <w:t>recoverySearchSpaceId</w:t>
      </w:r>
      <w:r w:rsidR="00F22B79" w:rsidRPr="00C964D7">
        <w:rPr>
          <w:lang w:eastAsia="ko-KR"/>
        </w:rPr>
        <w:t xml:space="preserve"> </w:t>
      </w:r>
      <w:r w:rsidRPr="00C964D7">
        <w:rPr>
          <w:lang w:eastAsia="ko-KR"/>
        </w:rPr>
        <w:t>is received from lower layers</w:t>
      </w:r>
      <w:r w:rsidR="0065759A" w:rsidRPr="00C964D7">
        <w:rPr>
          <w:lang w:eastAsia="ko-KR"/>
        </w:rPr>
        <w:t xml:space="preserve"> on the Serving Cell where the preamble was transmitted</w:t>
      </w:r>
      <w:r w:rsidRPr="00C964D7">
        <w:rPr>
          <w:lang w:eastAsia="ko-KR"/>
        </w:rPr>
        <w:t>; and</w:t>
      </w:r>
    </w:p>
    <w:p w:rsidR="00411627" w:rsidRPr="00C964D7" w:rsidRDefault="00411627" w:rsidP="00411627">
      <w:pPr>
        <w:pStyle w:val="B1"/>
        <w:rPr>
          <w:lang w:eastAsia="ko-KR"/>
        </w:rPr>
      </w:pPr>
      <w:r w:rsidRPr="00C964D7">
        <w:rPr>
          <w:lang w:eastAsia="ko-KR"/>
        </w:rPr>
        <w:t>1&gt;</w:t>
      </w:r>
      <w:r w:rsidRPr="00C964D7">
        <w:rPr>
          <w:lang w:eastAsia="ko-KR"/>
        </w:rPr>
        <w:tab/>
        <w:t>if PDCCH transmission is addressed to the C-RNTI; and</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rsidR="00411627" w:rsidRPr="00C964D7" w:rsidRDefault="00411627" w:rsidP="00411627">
      <w:pPr>
        <w:pStyle w:val="B2"/>
        <w:rPr>
          <w:lang w:eastAsia="ko-KR"/>
        </w:rPr>
      </w:pPr>
      <w:r w:rsidRPr="00C964D7">
        <w:rPr>
          <w:lang w:eastAsia="ko-KR"/>
        </w:rPr>
        <w:t>2&gt;</w:t>
      </w:r>
      <w:r w:rsidRPr="00C964D7">
        <w:rPr>
          <w:lang w:eastAsia="ko-KR"/>
        </w:rPr>
        <w:tab/>
        <w:t>consider the Random Access procedure successfully completed.</w:t>
      </w:r>
    </w:p>
    <w:p w:rsidR="00411627" w:rsidRPr="00C964D7" w:rsidRDefault="00411627" w:rsidP="00411627">
      <w:pPr>
        <w:pStyle w:val="B1"/>
        <w:rPr>
          <w:lang w:eastAsia="ko-KR"/>
        </w:rPr>
      </w:pPr>
      <w:r w:rsidRPr="00C964D7">
        <w:rPr>
          <w:lang w:eastAsia="ko-KR"/>
        </w:rPr>
        <w:t>1&gt;</w:t>
      </w:r>
      <w:r w:rsidRPr="00C964D7">
        <w:rPr>
          <w:lang w:eastAsia="ko-KR"/>
        </w:rPr>
        <w:tab/>
        <w:t>else if a downlink assignment has been received on the PDCCH for the RA-RNTI and the received TB is successfully decoded:</w:t>
      </w:r>
    </w:p>
    <w:p w:rsidR="00411627" w:rsidRPr="00C964D7" w:rsidRDefault="00411627" w:rsidP="00411627">
      <w:pPr>
        <w:pStyle w:val="B2"/>
        <w:rPr>
          <w:lang w:eastAsia="ko-KR"/>
        </w:rPr>
      </w:pPr>
      <w:r w:rsidRPr="00C964D7">
        <w:rPr>
          <w:lang w:eastAsia="ko-KR"/>
        </w:rPr>
        <w:t>2&gt;</w:t>
      </w:r>
      <w:r w:rsidRPr="00C964D7">
        <w:rPr>
          <w:lang w:eastAsia="ko-KR"/>
        </w:rPr>
        <w:tab/>
        <w:t>if the Random Access Response contains a MAC subPDU with Backoff Indicator:</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value of the BI field of the MAC subPDU using Table 7.2-1</w:t>
      </w:r>
      <w:r w:rsidR="00865E9A" w:rsidRPr="00C964D7">
        <w:rPr>
          <w:lang w:eastAsia="ko-KR"/>
        </w:rPr>
        <w:t xml:space="preserve">, multiplied with </w:t>
      </w:r>
      <w:r w:rsidR="00865E9A" w:rsidRPr="00C964D7">
        <w:rPr>
          <w:i/>
          <w:lang w:eastAsia="ko-KR"/>
        </w:rPr>
        <w:t>SCALING_FACTOR_BI</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0 ms.</w:t>
      </w:r>
    </w:p>
    <w:p w:rsidR="00411627" w:rsidRPr="00C964D7" w:rsidRDefault="00411627" w:rsidP="00411627">
      <w:pPr>
        <w:pStyle w:val="B2"/>
        <w:rPr>
          <w:lang w:eastAsia="ko-KR"/>
        </w:rPr>
      </w:pPr>
      <w:r w:rsidRPr="00C964D7">
        <w:rPr>
          <w:lang w:eastAsia="ko-KR"/>
        </w:rPr>
        <w:t>2&gt;</w:t>
      </w:r>
      <w:r w:rsidRPr="00C964D7">
        <w:rPr>
          <w:lang w:eastAsia="ko-KR"/>
        </w:rPr>
        <w:tab/>
        <w:t xml:space="preserve">if the Random Access Response contains a MAC subPDU with Random Access Preamble identifier corresponding to the transmitted </w:t>
      </w:r>
      <w:r w:rsidRPr="00C964D7">
        <w:rPr>
          <w:i/>
          <w:lang w:eastAsia="ko-KR"/>
        </w:rPr>
        <w:t>PREAMBLE_INDEX</w:t>
      </w:r>
      <w:r w:rsidRPr="00C964D7">
        <w:rPr>
          <w:lang w:eastAsia="ko-KR"/>
        </w:rPr>
        <w:t xml:space="preserve"> (see </w:t>
      </w:r>
      <w:r w:rsidR="00B9580D" w:rsidRPr="00C964D7">
        <w:rPr>
          <w:lang w:eastAsia="ko-KR"/>
        </w:rPr>
        <w:t>clause</w:t>
      </w:r>
      <w:r w:rsidRPr="00C964D7">
        <w:rPr>
          <w:lang w:eastAsia="ko-KR"/>
        </w:rPr>
        <w:t xml:space="preserve"> 5.1.3):</w:t>
      </w:r>
    </w:p>
    <w:p w:rsidR="00411627" w:rsidRPr="00C964D7" w:rsidRDefault="00411627" w:rsidP="00411627">
      <w:pPr>
        <w:pStyle w:val="B3"/>
        <w:rPr>
          <w:lang w:eastAsia="ko-KR"/>
        </w:rPr>
      </w:pPr>
      <w:r w:rsidRPr="00C964D7">
        <w:rPr>
          <w:lang w:eastAsia="ko-KR"/>
        </w:rPr>
        <w:t>3&gt;</w:t>
      </w:r>
      <w:r w:rsidRPr="00C964D7">
        <w:rPr>
          <w:lang w:eastAsia="ko-KR"/>
        </w:rPr>
        <w:tab/>
        <w:t>consider this Random Access Response reception successful.</w:t>
      </w:r>
    </w:p>
    <w:p w:rsidR="00411627" w:rsidRPr="00C964D7" w:rsidRDefault="00411627" w:rsidP="00411627">
      <w:pPr>
        <w:pStyle w:val="B2"/>
        <w:rPr>
          <w:lang w:eastAsia="ko-KR"/>
        </w:rPr>
      </w:pPr>
      <w:r w:rsidRPr="00C964D7">
        <w:rPr>
          <w:lang w:eastAsia="ko-KR"/>
        </w:rPr>
        <w:t>2&gt;</w:t>
      </w:r>
      <w:r w:rsidRPr="00C964D7">
        <w:rPr>
          <w:lang w:eastAsia="ko-KR"/>
        </w:rPr>
        <w:tab/>
        <w:t>if the Random Access Response reception is considered successful:</w:t>
      </w:r>
    </w:p>
    <w:p w:rsidR="00411627" w:rsidRPr="00C964D7" w:rsidRDefault="00411627" w:rsidP="00411627">
      <w:pPr>
        <w:pStyle w:val="B3"/>
        <w:rPr>
          <w:lang w:eastAsia="ko-KR"/>
        </w:rPr>
      </w:pPr>
      <w:r w:rsidRPr="00C964D7">
        <w:rPr>
          <w:lang w:eastAsia="ko-KR"/>
        </w:rPr>
        <w:t>3&gt;</w:t>
      </w:r>
      <w:r w:rsidRPr="00C964D7">
        <w:rPr>
          <w:lang w:eastAsia="ko-KR"/>
        </w:rPr>
        <w:tab/>
        <w:t>if the Random Access Response includes a MAC subPDU with RAPID only:</w:t>
      </w:r>
    </w:p>
    <w:p w:rsidR="00411627" w:rsidRPr="00C964D7" w:rsidRDefault="00411627" w:rsidP="00411627">
      <w:pPr>
        <w:pStyle w:val="B4"/>
        <w:rPr>
          <w:lang w:eastAsia="ko-KR"/>
        </w:rPr>
      </w:pPr>
      <w:r w:rsidRPr="00C964D7">
        <w:rPr>
          <w:lang w:eastAsia="ko-KR"/>
        </w:rPr>
        <w:t>4&gt;</w:t>
      </w:r>
      <w:r w:rsidRPr="00C964D7">
        <w:rPr>
          <w:lang w:eastAsia="ko-KR"/>
        </w:rPr>
        <w:tab/>
        <w:t>consider this Random Access procedure successfully completed;</w:t>
      </w:r>
    </w:p>
    <w:p w:rsidR="00411627" w:rsidRPr="00C964D7" w:rsidRDefault="00411627" w:rsidP="00411627">
      <w:pPr>
        <w:pStyle w:val="B4"/>
        <w:rPr>
          <w:lang w:eastAsia="ko-KR"/>
        </w:rPr>
      </w:pPr>
      <w:r w:rsidRPr="00C964D7">
        <w:rPr>
          <w:lang w:eastAsia="ko-KR"/>
        </w:rPr>
        <w:t>4&gt;</w:t>
      </w:r>
      <w:r w:rsidRPr="00C964D7">
        <w:rPr>
          <w:lang w:eastAsia="ko-KR"/>
        </w:rPr>
        <w:tab/>
        <w:t>indicate the reception of an acknowledgement for SI request to upper layers.</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t>apply the following actions for the Serving Cell where the Random Access Preamble was transmitted:</w:t>
      </w:r>
    </w:p>
    <w:p w:rsidR="00411627" w:rsidRPr="00C964D7" w:rsidRDefault="00411627" w:rsidP="00411627">
      <w:pPr>
        <w:pStyle w:val="B5"/>
        <w:rPr>
          <w:lang w:eastAsia="ko-KR"/>
        </w:rPr>
      </w:pPr>
      <w:r w:rsidRPr="00C964D7">
        <w:rPr>
          <w:lang w:eastAsia="ko-KR"/>
        </w:rPr>
        <w:t>5&gt;</w:t>
      </w:r>
      <w:r w:rsidRPr="00C964D7">
        <w:rPr>
          <w:lang w:eastAsia="ko-KR"/>
        </w:rPr>
        <w:tab/>
        <w:t xml:space="preserve">process the received Timing Advance Command (see </w:t>
      </w:r>
      <w:r w:rsidR="00B9580D" w:rsidRPr="00C964D7">
        <w:rPr>
          <w:lang w:eastAsia="ko-KR"/>
        </w:rPr>
        <w:t>clause</w:t>
      </w:r>
      <w:r w:rsidRPr="00C964D7">
        <w:rPr>
          <w:lang w:eastAsia="ko-KR"/>
        </w:rPr>
        <w:t xml:space="preserve"> 5.2);</w:t>
      </w:r>
    </w:p>
    <w:p w:rsidR="00411627" w:rsidRPr="00C964D7" w:rsidRDefault="00411627" w:rsidP="00411627">
      <w:pPr>
        <w:pStyle w:val="B5"/>
        <w:rPr>
          <w:lang w:eastAsia="ko-KR"/>
        </w:rPr>
      </w:pPr>
      <w:r w:rsidRPr="00C964D7">
        <w:rPr>
          <w:lang w:eastAsia="ko-KR"/>
        </w:rPr>
        <w:t>5&gt;</w:t>
      </w:r>
      <w:r w:rsidRPr="00C964D7">
        <w:rPr>
          <w:lang w:eastAsia="ko-KR"/>
        </w:rPr>
        <w:tab/>
        <w:t xml:space="preserve">indicate the </w:t>
      </w:r>
      <w:r w:rsidRPr="00C964D7">
        <w:rPr>
          <w:i/>
          <w:lang w:eastAsia="ko-KR"/>
        </w:rPr>
        <w:t>preambleReceivedTargetPower</w:t>
      </w:r>
      <w:r w:rsidRPr="00C964D7">
        <w:rPr>
          <w:lang w:eastAsia="ko-KR"/>
        </w:rPr>
        <w:t xml:space="preserve"> and the amount of power ramping applied to the latest Random Access Preamble transmission to lower layers (i.e. (</w:t>
      </w:r>
      <w:r w:rsidRPr="00C964D7">
        <w:rPr>
          <w:i/>
          <w:lang w:eastAsia="ko-KR"/>
        </w:rPr>
        <w:t>PREAMBLE_POWER_RAMPING_COUNTER</w:t>
      </w:r>
      <w:r w:rsidRPr="00C964D7">
        <w:rPr>
          <w:lang w:eastAsia="ko-KR"/>
        </w:rPr>
        <w:t xml:space="preserve"> – 1) × </w:t>
      </w:r>
      <w:r w:rsidR="00865E9A" w:rsidRPr="00C964D7">
        <w:rPr>
          <w:i/>
          <w:lang w:eastAsia="ko-KR"/>
        </w:rPr>
        <w:t>PREAMBLE_POWER_RAMPING_STEP</w:t>
      </w:r>
      <w:r w:rsidRPr="00C964D7">
        <w:rPr>
          <w:lang w:eastAsia="ko-KR"/>
        </w:rPr>
        <w:t>);</w:t>
      </w:r>
    </w:p>
    <w:p w:rsidR="00411627" w:rsidRPr="00C964D7" w:rsidRDefault="00411627" w:rsidP="00411627">
      <w:pPr>
        <w:pStyle w:val="B5"/>
        <w:rPr>
          <w:lang w:eastAsia="ko-KR"/>
        </w:rPr>
      </w:pPr>
      <w:r w:rsidRPr="00C964D7">
        <w:rPr>
          <w:lang w:eastAsia="ko-KR"/>
        </w:rPr>
        <w:lastRenderedPageBreak/>
        <w:t>5&gt;</w:t>
      </w:r>
      <w:r w:rsidRPr="00C964D7">
        <w:rPr>
          <w:lang w:eastAsia="ko-KR"/>
        </w:rPr>
        <w:tab/>
        <w:t>if the Serving Cell for the Random Access procedure is SRS-only SCell:</w:t>
      </w:r>
    </w:p>
    <w:p w:rsidR="00411627" w:rsidRPr="00C964D7" w:rsidRDefault="00411627" w:rsidP="00411627">
      <w:pPr>
        <w:pStyle w:val="B6"/>
        <w:rPr>
          <w:lang w:eastAsia="ko-KR"/>
        </w:rPr>
      </w:pPr>
      <w:r w:rsidRPr="00C964D7">
        <w:rPr>
          <w:lang w:eastAsia="ko-KR"/>
        </w:rPr>
        <w:t>6&gt;</w:t>
      </w:r>
      <w:r w:rsidRPr="00C964D7">
        <w:rPr>
          <w:lang w:eastAsia="ko-KR"/>
        </w:rPr>
        <w:tab/>
        <w:t>ignore the received UL grant.</w:t>
      </w:r>
    </w:p>
    <w:p w:rsidR="00411627" w:rsidRPr="00C964D7" w:rsidRDefault="00411627" w:rsidP="00411627">
      <w:pPr>
        <w:pStyle w:val="B5"/>
        <w:rPr>
          <w:lang w:eastAsia="ko-KR"/>
        </w:rPr>
      </w:pPr>
      <w:r w:rsidRPr="00C964D7">
        <w:rPr>
          <w:lang w:eastAsia="ko-KR"/>
        </w:rPr>
        <w:t>5&gt;</w:t>
      </w:r>
      <w:r w:rsidRPr="00C964D7">
        <w:rPr>
          <w:lang w:eastAsia="ko-KR"/>
        </w:rPr>
        <w:tab/>
        <w:t>else:</w:t>
      </w:r>
    </w:p>
    <w:p w:rsidR="00411627" w:rsidRPr="00C964D7" w:rsidRDefault="00411627" w:rsidP="00411627">
      <w:pPr>
        <w:pStyle w:val="B6"/>
        <w:rPr>
          <w:lang w:eastAsia="ko-KR"/>
        </w:rPr>
      </w:pPr>
      <w:r w:rsidRPr="00C964D7">
        <w:rPr>
          <w:lang w:eastAsia="ko-KR"/>
        </w:rPr>
        <w:t>6&gt;</w:t>
      </w:r>
      <w:r w:rsidRPr="00C964D7">
        <w:rPr>
          <w:lang w:eastAsia="ko-KR"/>
        </w:rPr>
        <w:tab/>
        <w:t>process the received UL grant value and indicate it to the lower layers.</w:t>
      </w:r>
    </w:p>
    <w:p w:rsidR="00411627" w:rsidRPr="00C964D7" w:rsidRDefault="00411627" w:rsidP="00411627">
      <w:pPr>
        <w:pStyle w:val="B4"/>
        <w:rPr>
          <w:lang w:eastAsia="ko-KR"/>
        </w:rPr>
      </w:pPr>
      <w:r w:rsidRPr="00C964D7">
        <w:rPr>
          <w:lang w:eastAsia="ko-KR"/>
        </w:rPr>
        <w:t>4&gt;</w:t>
      </w:r>
      <w:r w:rsidRPr="00C964D7">
        <w:rPr>
          <w:lang w:eastAsia="ko-KR"/>
        </w:rPr>
        <w:tab/>
        <w:t>if the Random Access Preamble was not selected by the MAC entity among the contention-based Random Access Preamble(s):</w:t>
      </w:r>
    </w:p>
    <w:p w:rsidR="00411627" w:rsidRPr="00C964D7" w:rsidRDefault="00411627" w:rsidP="00411627">
      <w:pPr>
        <w:pStyle w:val="B5"/>
        <w:rPr>
          <w:lang w:eastAsia="ko-KR"/>
        </w:rPr>
      </w:pPr>
      <w:r w:rsidRPr="00C964D7">
        <w:rPr>
          <w:lang w:eastAsia="ko-KR"/>
        </w:rPr>
        <w:t>5&gt;</w:t>
      </w:r>
      <w:r w:rsidRPr="00C964D7">
        <w:rPr>
          <w:lang w:eastAsia="ko-KR"/>
        </w:rPr>
        <w:tab/>
        <w:t>consider the Random Access procedure successfully completed.</w:t>
      </w:r>
    </w:p>
    <w:p w:rsidR="00411627" w:rsidRPr="00C964D7" w:rsidRDefault="00411627" w:rsidP="00411627">
      <w:pPr>
        <w:pStyle w:val="B4"/>
        <w:rPr>
          <w:lang w:eastAsia="ko-KR"/>
        </w:rPr>
      </w:pPr>
      <w:r w:rsidRPr="00C964D7">
        <w:rPr>
          <w:lang w:eastAsia="ko-KR"/>
        </w:rPr>
        <w:t>4&gt;</w:t>
      </w:r>
      <w:r w:rsidRPr="00C964D7">
        <w:rPr>
          <w:lang w:eastAsia="ko-KR"/>
        </w:rPr>
        <w:tab/>
        <w:t>else:</w:t>
      </w:r>
    </w:p>
    <w:p w:rsidR="00411627" w:rsidRPr="00C964D7" w:rsidRDefault="00411627" w:rsidP="00411627">
      <w:pPr>
        <w:pStyle w:val="B5"/>
        <w:rPr>
          <w:lang w:eastAsia="ko-KR"/>
        </w:rPr>
      </w:pPr>
      <w:r w:rsidRPr="00C964D7">
        <w:rPr>
          <w:lang w:eastAsia="ko-KR"/>
        </w:rPr>
        <w:t>5&gt;</w:t>
      </w:r>
      <w:r w:rsidRPr="00C964D7">
        <w:rPr>
          <w:lang w:eastAsia="ko-KR"/>
        </w:rPr>
        <w:tab/>
        <w:t xml:space="preserve">set the </w:t>
      </w:r>
      <w:r w:rsidRPr="00C964D7">
        <w:rPr>
          <w:i/>
          <w:lang w:eastAsia="ko-KR"/>
        </w:rPr>
        <w:t>TEMPORARY_C-RNTI</w:t>
      </w:r>
      <w:r w:rsidRPr="00C964D7">
        <w:rPr>
          <w:lang w:eastAsia="ko-KR"/>
        </w:rPr>
        <w:t xml:space="preserve"> to the value received in the Random Access Response;</w:t>
      </w:r>
    </w:p>
    <w:p w:rsidR="00411627" w:rsidRPr="00C964D7" w:rsidRDefault="00411627" w:rsidP="00411627">
      <w:pPr>
        <w:pStyle w:val="B5"/>
        <w:rPr>
          <w:lang w:eastAsia="ko-KR"/>
        </w:rPr>
      </w:pPr>
      <w:r w:rsidRPr="00C964D7">
        <w:rPr>
          <w:lang w:eastAsia="ko-KR"/>
        </w:rPr>
        <w:t>5&gt;</w:t>
      </w:r>
      <w:r w:rsidRPr="00C964D7">
        <w:rPr>
          <w:lang w:eastAsia="ko-KR"/>
        </w:rPr>
        <w:tab/>
        <w:t>if this is the first successfully received Random Access Response within this Random Access procedure:</w:t>
      </w:r>
    </w:p>
    <w:p w:rsidR="00411627" w:rsidRPr="00C964D7" w:rsidRDefault="00411627" w:rsidP="00411627">
      <w:pPr>
        <w:pStyle w:val="B6"/>
        <w:rPr>
          <w:lang w:eastAsia="ko-KR"/>
        </w:rPr>
      </w:pPr>
      <w:r w:rsidRPr="00C964D7">
        <w:rPr>
          <w:lang w:eastAsia="ko-KR"/>
        </w:rPr>
        <w:t>6&gt;</w:t>
      </w:r>
      <w:r w:rsidRPr="00C964D7">
        <w:rPr>
          <w:lang w:eastAsia="ko-KR"/>
        </w:rPr>
        <w:tab/>
        <w:t>if the transmission is not being made for the CCCH logical channel:</w:t>
      </w:r>
    </w:p>
    <w:p w:rsidR="00411627" w:rsidRPr="00C964D7" w:rsidRDefault="00411627" w:rsidP="00411627">
      <w:pPr>
        <w:pStyle w:val="B7"/>
        <w:ind w:left="2268" w:hanging="283"/>
      </w:pPr>
      <w:r w:rsidRPr="00C964D7">
        <w:rPr>
          <w:lang w:eastAsia="ko-KR"/>
        </w:rPr>
        <w:t>7</w:t>
      </w:r>
      <w:r w:rsidRPr="00C964D7">
        <w:t>&gt;</w:t>
      </w:r>
      <w:r w:rsidRPr="00C964D7">
        <w:rPr>
          <w:lang w:eastAsia="ko-KR"/>
        </w:rPr>
        <w:tab/>
      </w:r>
      <w:r w:rsidRPr="00C964D7">
        <w:t xml:space="preserve">indicate to the Multiplexing and assembly entity to include a C-RNTI MAC </w:t>
      </w:r>
      <w:r w:rsidRPr="00C964D7">
        <w:rPr>
          <w:lang w:eastAsia="ko-KR"/>
        </w:rPr>
        <w:t>CE</w:t>
      </w:r>
      <w:r w:rsidRPr="00C964D7">
        <w:t xml:space="preserve"> in the subsequent uplink transmission.</w:t>
      </w:r>
    </w:p>
    <w:p w:rsidR="00411627" w:rsidRPr="00C964D7" w:rsidRDefault="00411627" w:rsidP="00411627">
      <w:pPr>
        <w:pStyle w:val="B6"/>
        <w:rPr>
          <w:lang w:eastAsia="ko-KR"/>
        </w:rPr>
      </w:pPr>
      <w:r w:rsidRPr="00C964D7">
        <w:rPr>
          <w:lang w:eastAsia="ko-KR"/>
        </w:rPr>
        <w:t>6&gt;</w:t>
      </w:r>
      <w:r w:rsidRPr="00C964D7">
        <w:rPr>
          <w:lang w:eastAsia="ko-KR"/>
        </w:rPr>
        <w:tab/>
        <w:t>obtain the MAC PDU to transmit from the Multiplexing and assembly entity and store it in the Msg3 buffer.</w:t>
      </w:r>
    </w:p>
    <w:p w:rsidR="001D187E" w:rsidRPr="00C964D7" w:rsidRDefault="001D187E" w:rsidP="001D187E">
      <w:pPr>
        <w:pStyle w:val="NO"/>
        <w:rPr>
          <w:lang w:eastAsia="ko-KR"/>
        </w:rPr>
      </w:pPr>
      <w:r w:rsidRPr="00C964D7">
        <w:rPr>
          <w:lang w:eastAsia="ko-KR"/>
        </w:rPr>
        <w:t>NOTE:</w:t>
      </w:r>
      <w:r w:rsidRPr="00C964D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C964D7" w:rsidRDefault="000D76D9" w:rsidP="00411627">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expires and if </w:t>
      </w:r>
      <w:r w:rsidR="00F22B79" w:rsidRPr="00C964D7">
        <w:rPr>
          <w:lang w:eastAsia="ko-KR"/>
        </w:rPr>
        <w:t>a</w:t>
      </w:r>
      <w:r w:rsidRPr="00C964D7">
        <w:rPr>
          <w:lang w:eastAsia="ko-KR"/>
        </w:rPr>
        <w:t xml:space="preserve"> PDCCH </w:t>
      </w:r>
      <w:r w:rsidR="00F22B79" w:rsidRPr="00C964D7">
        <w:rPr>
          <w:lang w:eastAsia="ko-KR"/>
        </w:rPr>
        <w:t xml:space="preserve">transmission on the search space indicated by </w:t>
      </w:r>
      <w:r w:rsidR="00F22B79" w:rsidRPr="00C964D7">
        <w:rPr>
          <w:i/>
          <w:lang w:eastAsia="ko-KR"/>
        </w:rPr>
        <w:t>recoverySearchSpaceId</w:t>
      </w:r>
      <w:r w:rsidR="00F22B79" w:rsidRPr="00C964D7">
        <w:rPr>
          <w:lang w:eastAsia="ko-KR"/>
        </w:rPr>
        <w:t xml:space="preserve"> </w:t>
      </w:r>
      <w:r w:rsidRPr="00C964D7">
        <w:rPr>
          <w:lang w:eastAsia="ko-KR"/>
        </w:rPr>
        <w:t>addressed to the C-RNTI has not been received on the Serving Cell where the preamble was transmitted; or</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expires, and if the Random Access Response containing Random Access Preamble identifiers that matches the transmitted </w:t>
      </w:r>
      <w:r w:rsidRPr="00C964D7">
        <w:rPr>
          <w:i/>
          <w:lang w:eastAsia="ko-KR"/>
        </w:rPr>
        <w:t>PREAMBLE_INDEX</w:t>
      </w:r>
      <w:r w:rsidRPr="00C964D7">
        <w:rPr>
          <w:lang w:eastAsia="ko-KR"/>
        </w:rPr>
        <w:t xml:space="preserve"> has not been received</w:t>
      </w:r>
      <w:r w:rsidR="000D76D9"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consider the Random Access Response reception not successful;</w:t>
      </w:r>
    </w:p>
    <w:p w:rsidR="00411627" w:rsidRPr="00C964D7" w:rsidRDefault="00411627" w:rsidP="00411627">
      <w:pPr>
        <w:pStyle w:val="B2"/>
        <w:rPr>
          <w:noProof/>
        </w:rPr>
      </w:pPr>
      <w:r w:rsidRPr="00C964D7">
        <w:rPr>
          <w:noProof/>
          <w:lang w:eastAsia="ko-KR"/>
        </w:rPr>
        <w:t>2&gt;</w:t>
      </w:r>
      <w:r w:rsidRPr="00C964D7">
        <w:rPr>
          <w:noProof/>
        </w:rPr>
        <w:tab/>
        <w:t xml:space="preserve">increment </w:t>
      </w:r>
      <w:r w:rsidRPr="00C964D7">
        <w:rPr>
          <w:i/>
          <w:noProof/>
        </w:rPr>
        <w:t>PREAMBLE_TRANSMISSION_COUNTER</w:t>
      </w:r>
      <w:r w:rsidRPr="00C964D7">
        <w:rPr>
          <w:noProof/>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rsidR="00411627" w:rsidRPr="00C964D7" w:rsidRDefault="00411627" w:rsidP="00411627">
      <w:pPr>
        <w:pStyle w:val="B3"/>
        <w:rPr>
          <w:lang w:eastAsia="ko-KR"/>
        </w:rPr>
      </w:pPr>
      <w:r w:rsidRPr="00C964D7">
        <w:rPr>
          <w:lang w:eastAsia="ko-KR"/>
        </w:rPr>
        <w:t>3&gt;</w:t>
      </w:r>
      <w:r w:rsidRPr="00C964D7">
        <w:rPr>
          <w:lang w:eastAsia="ko-KR"/>
        </w:rPr>
        <w:tab/>
        <w:t>if the Random Access Preamble is transmitted on the SpCell:</w:t>
      </w:r>
    </w:p>
    <w:p w:rsidR="00411627" w:rsidRPr="00C964D7" w:rsidRDefault="00411627" w:rsidP="00411627">
      <w:pPr>
        <w:pStyle w:val="B4"/>
        <w:rPr>
          <w:lang w:eastAsia="ko-KR"/>
        </w:rPr>
      </w:pPr>
      <w:r w:rsidRPr="00C964D7">
        <w:rPr>
          <w:lang w:eastAsia="ko-KR"/>
        </w:rPr>
        <w:t>4&gt;</w:t>
      </w:r>
      <w:r w:rsidRPr="00C964D7">
        <w:rPr>
          <w:lang w:eastAsia="ko-KR"/>
        </w:rPr>
        <w:tab/>
        <w:t>indicate a Random Access problem to upper layers;</w:t>
      </w:r>
    </w:p>
    <w:p w:rsidR="00411627" w:rsidRPr="00C964D7" w:rsidRDefault="00411627" w:rsidP="00411627">
      <w:pPr>
        <w:pStyle w:val="B4"/>
        <w:rPr>
          <w:lang w:eastAsia="ko-KR"/>
        </w:rPr>
      </w:pPr>
      <w:r w:rsidRPr="00C964D7">
        <w:rPr>
          <w:lang w:eastAsia="ko-KR"/>
        </w:rPr>
        <w:t>4&gt;</w:t>
      </w:r>
      <w:r w:rsidRPr="00C964D7">
        <w:rPr>
          <w:lang w:eastAsia="ko-KR"/>
        </w:rPr>
        <w:tab/>
        <w:t>if this Random Access procedure was triggered for SI request:</w:t>
      </w:r>
    </w:p>
    <w:p w:rsidR="00411627" w:rsidRPr="00C964D7" w:rsidRDefault="00411627" w:rsidP="00411627">
      <w:pPr>
        <w:pStyle w:val="B5"/>
        <w:rPr>
          <w:lang w:eastAsia="ko-KR"/>
        </w:rPr>
      </w:pPr>
      <w:r w:rsidRPr="00C964D7">
        <w:rPr>
          <w:lang w:eastAsia="ko-KR"/>
        </w:rPr>
        <w:t>5&gt;</w:t>
      </w:r>
      <w:r w:rsidRPr="00C964D7">
        <w:rPr>
          <w:lang w:eastAsia="ko-KR"/>
        </w:rPr>
        <w:tab/>
        <w:t>consider the Random Access procedure unsuccessfully completed.</w:t>
      </w:r>
    </w:p>
    <w:p w:rsidR="00411627" w:rsidRPr="00C964D7" w:rsidRDefault="00411627" w:rsidP="00411627">
      <w:pPr>
        <w:pStyle w:val="B3"/>
        <w:rPr>
          <w:lang w:eastAsia="ko-KR"/>
        </w:rPr>
      </w:pPr>
      <w:r w:rsidRPr="00C964D7">
        <w:rPr>
          <w:lang w:eastAsia="ko-KR"/>
        </w:rPr>
        <w:t>3&gt;</w:t>
      </w:r>
      <w:r w:rsidRPr="00C964D7">
        <w:rPr>
          <w:lang w:eastAsia="ko-KR"/>
        </w:rPr>
        <w:tab/>
        <w:t>else if the Random Access Preamble is transmitted on a</w:t>
      </w:r>
      <w:r w:rsidR="00F11B4A" w:rsidRPr="00C964D7">
        <w:rPr>
          <w:lang w:eastAsia="ko-KR"/>
        </w:rPr>
        <w:t>n</w:t>
      </w:r>
      <w:r w:rsidRPr="00C964D7">
        <w:rPr>
          <w:lang w:eastAsia="ko-KR"/>
        </w:rPr>
        <w:t xml:space="preserve"> SCell:</w:t>
      </w:r>
    </w:p>
    <w:p w:rsidR="00411627" w:rsidRPr="00C964D7" w:rsidRDefault="00411627" w:rsidP="00411627">
      <w:pPr>
        <w:pStyle w:val="B4"/>
        <w:rPr>
          <w:lang w:eastAsia="ko-KR"/>
        </w:rPr>
      </w:pPr>
      <w:r w:rsidRPr="00C964D7">
        <w:rPr>
          <w:lang w:eastAsia="ko-KR"/>
        </w:rPr>
        <w:t>4&gt;</w:t>
      </w:r>
      <w:r w:rsidRPr="00C964D7">
        <w:rPr>
          <w:lang w:eastAsia="ko-KR"/>
        </w:rPr>
        <w:tab/>
        <w:t>consider the Random Access procedure unsuccessfully completed.</w:t>
      </w:r>
    </w:p>
    <w:p w:rsidR="00411627" w:rsidRPr="00C964D7" w:rsidRDefault="00411627" w:rsidP="00411627">
      <w:pPr>
        <w:pStyle w:val="B2"/>
        <w:rPr>
          <w:lang w:eastAsia="ko-KR"/>
        </w:rPr>
      </w:pPr>
      <w:r w:rsidRPr="00C964D7">
        <w:rPr>
          <w:lang w:eastAsia="ko-KR"/>
        </w:rPr>
        <w:t>2&gt;</w:t>
      </w:r>
      <w:r w:rsidRPr="00C964D7">
        <w:rPr>
          <w:lang w:eastAsia="ko-KR"/>
        </w:rPr>
        <w:tab/>
        <w:t>if the Random Access procedure is not completed:</w:t>
      </w:r>
    </w:p>
    <w:p w:rsidR="00411627" w:rsidRPr="00C964D7" w:rsidRDefault="007C2885" w:rsidP="007C2885">
      <w:pPr>
        <w:pStyle w:val="B3"/>
        <w:rPr>
          <w:lang w:eastAsia="ko-KR"/>
        </w:rPr>
      </w:pPr>
      <w:r w:rsidRPr="00C964D7">
        <w:rPr>
          <w:lang w:eastAsia="ko-KR"/>
        </w:rPr>
        <w:t>3</w:t>
      </w:r>
      <w:r w:rsidR="00411627" w:rsidRPr="00C964D7">
        <w:rPr>
          <w:lang w:eastAsia="ko-KR"/>
        </w:rPr>
        <w:t>&gt;</w:t>
      </w:r>
      <w:r w:rsidR="00411627" w:rsidRPr="00C964D7">
        <w:rPr>
          <w:lang w:eastAsia="ko-KR"/>
        </w:rPr>
        <w:tab/>
        <w:t xml:space="preserve">select a random backoff time according to a uniform distribution between 0 and the </w:t>
      </w:r>
      <w:r w:rsidR="00411627" w:rsidRPr="00C964D7">
        <w:rPr>
          <w:i/>
          <w:lang w:eastAsia="ko-KR"/>
        </w:rPr>
        <w:t>PREAMBLE_BACKOFF</w:t>
      </w:r>
      <w:r w:rsidR="00411627" w:rsidRPr="00C964D7">
        <w:rPr>
          <w:lang w:eastAsia="ko-KR"/>
        </w:rPr>
        <w:t>;</w:t>
      </w:r>
    </w:p>
    <w:p w:rsidR="007C2885" w:rsidRPr="00C964D7" w:rsidRDefault="007C2885" w:rsidP="007C2885">
      <w:pPr>
        <w:pStyle w:val="B3"/>
        <w:rPr>
          <w:lang w:eastAsia="ko-KR"/>
        </w:rPr>
      </w:pPr>
      <w:r w:rsidRPr="00C964D7">
        <w:rPr>
          <w:lang w:eastAsia="ko-KR"/>
        </w:rPr>
        <w:t>3&gt;</w:t>
      </w:r>
      <w:r w:rsidRPr="00C964D7">
        <w:rPr>
          <w:lang w:eastAsia="ko-KR"/>
        </w:rPr>
        <w:tab/>
        <w:t xml:space="preserve">if the criteria (as defined in </w:t>
      </w:r>
      <w:r w:rsidR="00B9580D" w:rsidRPr="00C964D7">
        <w:rPr>
          <w:lang w:eastAsia="ko-KR"/>
        </w:rPr>
        <w:t>clause</w:t>
      </w:r>
      <w:r w:rsidRPr="00C964D7">
        <w:rPr>
          <w:lang w:eastAsia="ko-KR"/>
        </w:rPr>
        <w:t xml:space="preserve"> 5.1.2) to select contention-free Random Access Resources is met during the backoff time:</w:t>
      </w:r>
    </w:p>
    <w:p w:rsidR="007C2885" w:rsidRPr="00C964D7" w:rsidRDefault="007C2885" w:rsidP="007C2885">
      <w:pPr>
        <w:pStyle w:val="B4"/>
        <w:rPr>
          <w:lang w:eastAsia="ko-KR"/>
        </w:rPr>
      </w:pPr>
      <w:r w:rsidRPr="00C964D7">
        <w:t>4&gt;</w:t>
      </w:r>
      <w:r w:rsidRPr="00C964D7">
        <w:tab/>
      </w:r>
      <w:r w:rsidRPr="00C964D7">
        <w:rPr>
          <w:lang w:eastAsia="ko-KR"/>
        </w:rPr>
        <w:t xml:space="preserve">perform the Random Access Resource selection procedure (see </w:t>
      </w:r>
      <w:r w:rsidR="00B9580D" w:rsidRPr="00C964D7">
        <w:rPr>
          <w:lang w:eastAsia="ko-KR"/>
        </w:rPr>
        <w:t>clause</w:t>
      </w:r>
      <w:r w:rsidRPr="00C964D7">
        <w:rPr>
          <w:lang w:eastAsia="ko-KR"/>
        </w:rPr>
        <w:t xml:space="preserve"> 5.1.2);</w:t>
      </w:r>
    </w:p>
    <w:p w:rsidR="007C2885" w:rsidRPr="00C964D7" w:rsidRDefault="007C2885" w:rsidP="007C2885">
      <w:pPr>
        <w:pStyle w:val="B3"/>
        <w:rPr>
          <w:lang w:eastAsia="ko-KR"/>
        </w:rPr>
      </w:pPr>
      <w:r w:rsidRPr="00C964D7">
        <w:rPr>
          <w:lang w:eastAsia="ko-KR"/>
        </w:rPr>
        <w:lastRenderedPageBreak/>
        <w:t>3&gt;</w:t>
      </w:r>
      <w:r w:rsidRPr="00C964D7">
        <w:rPr>
          <w:lang w:eastAsia="ko-KR"/>
        </w:rPr>
        <w:tab/>
        <w:t>else:</w:t>
      </w:r>
    </w:p>
    <w:p w:rsidR="00411627" w:rsidRPr="00C964D7" w:rsidRDefault="00411627" w:rsidP="007C2885">
      <w:pPr>
        <w:pStyle w:val="B4"/>
        <w:rPr>
          <w:lang w:eastAsia="ko-KR"/>
        </w:rPr>
      </w:pPr>
      <w:r w:rsidRPr="00C964D7">
        <w:rPr>
          <w:lang w:eastAsia="ko-KR"/>
        </w:rPr>
        <w:t>4&gt;</w:t>
      </w:r>
      <w:r w:rsidRPr="00C964D7">
        <w:rPr>
          <w:lang w:eastAsia="ko-KR"/>
        </w:rPr>
        <w:tab/>
        <w:t xml:space="preserve">perform the Random Access Resource selection procedure (see </w:t>
      </w:r>
      <w:r w:rsidR="00B9580D" w:rsidRPr="00C964D7">
        <w:rPr>
          <w:lang w:eastAsia="ko-KR"/>
        </w:rPr>
        <w:t>clause</w:t>
      </w:r>
      <w:r w:rsidRPr="00C964D7">
        <w:rPr>
          <w:lang w:eastAsia="ko-KR"/>
        </w:rPr>
        <w:t xml:space="preserve"> 5.1.2)</w:t>
      </w:r>
      <w:r w:rsidR="007C2885" w:rsidRPr="00C964D7">
        <w:rPr>
          <w:lang w:eastAsia="ko-KR"/>
        </w:rPr>
        <w:t xml:space="preserve"> after the backoff time</w:t>
      </w:r>
      <w:r w:rsidRPr="00C964D7">
        <w:rPr>
          <w:lang w:eastAsia="ko-KR"/>
        </w:rPr>
        <w:t>.</w:t>
      </w:r>
    </w:p>
    <w:p w:rsidR="00411627" w:rsidRPr="00C964D7" w:rsidRDefault="00411627" w:rsidP="00411627">
      <w:pPr>
        <w:rPr>
          <w:lang w:eastAsia="ko-KR"/>
        </w:rPr>
      </w:pPr>
      <w:r w:rsidRPr="00C964D7">
        <w:rPr>
          <w:lang w:eastAsia="ko-KR"/>
        </w:rPr>
        <w:t xml:space="preserve">The MAC entity may stop </w:t>
      </w:r>
      <w:r w:rsidRPr="00C964D7">
        <w:rPr>
          <w:i/>
          <w:lang w:eastAsia="ko-KR"/>
        </w:rPr>
        <w:t>ra-ResponseWindow</w:t>
      </w:r>
      <w:r w:rsidRPr="00C964D7">
        <w:rPr>
          <w:lang w:eastAsia="ko-KR"/>
        </w:rPr>
        <w:t xml:space="preserve"> (and hence monitoring for Random Access Response(s)) after successful reception of a Random Access Response containing Random Access Preamble identifiers that matches the transmitted </w:t>
      </w:r>
      <w:r w:rsidRPr="00C964D7">
        <w:rPr>
          <w:i/>
          <w:lang w:eastAsia="ko-KR"/>
        </w:rPr>
        <w:t>PREAMBLE_INDEX</w:t>
      </w:r>
      <w:r w:rsidRPr="00C964D7">
        <w:rPr>
          <w:lang w:eastAsia="ko-KR"/>
        </w:rPr>
        <w:t>.</w:t>
      </w:r>
    </w:p>
    <w:p w:rsidR="00411627" w:rsidRPr="00C964D7" w:rsidRDefault="00411627" w:rsidP="00411627">
      <w:pPr>
        <w:rPr>
          <w:lang w:eastAsia="ko-KR"/>
        </w:rPr>
      </w:pPr>
      <w:r w:rsidRPr="00C964D7">
        <w:rPr>
          <w:lang w:eastAsia="ko-KR"/>
        </w:rPr>
        <w:t xml:space="preserve">HARQ operation is not applicable to the Random Access Response </w:t>
      </w:r>
      <w:r w:rsidR="000D76D9" w:rsidRPr="00C964D7">
        <w:rPr>
          <w:lang w:eastAsia="ko-KR"/>
        </w:rPr>
        <w:t>reception</w:t>
      </w:r>
      <w:r w:rsidRPr="00C964D7">
        <w:rPr>
          <w:lang w:eastAsia="ko-KR"/>
        </w:rPr>
        <w:t>.</w:t>
      </w:r>
    </w:p>
    <w:p w:rsidR="00411627" w:rsidRPr="00C964D7" w:rsidRDefault="00411627" w:rsidP="00411627">
      <w:pPr>
        <w:pStyle w:val="Heading3"/>
        <w:rPr>
          <w:lang w:eastAsia="ko-KR"/>
        </w:rPr>
      </w:pPr>
      <w:bookmarkStart w:id="36" w:name="_Toc20428279"/>
      <w:r w:rsidRPr="00C964D7">
        <w:rPr>
          <w:lang w:eastAsia="ko-KR"/>
        </w:rPr>
        <w:t>5.1.5</w:t>
      </w:r>
      <w:r w:rsidRPr="00C964D7">
        <w:rPr>
          <w:lang w:eastAsia="ko-KR"/>
        </w:rPr>
        <w:tab/>
        <w:t>Contention Resolution</w:t>
      </w:r>
      <w:bookmarkEnd w:id="36"/>
    </w:p>
    <w:p w:rsidR="00411627" w:rsidRPr="00C964D7" w:rsidRDefault="00411627" w:rsidP="00411627">
      <w:pPr>
        <w:rPr>
          <w:lang w:eastAsia="ko-KR"/>
        </w:rPr>
      </w:pPr>
      <w:r w:rsidRPr="00C964D7">
        <w:rPr>
          <w:lang w:eastAsia="ko-KR"/>
        </w:rPr>
        <w:t>Once Msg3 is transmitted, the MAC entity shall:</w:t>
      </w:r>
    </w:p>
    <w:p w:rsidR="00411627" w:rsidRPr="00C964D7" w:rsidRDefault="00411627" w:rsidP="00411627">
      <w:pPr>
        <w:pStyle w:val="B1"/>
        <w:rPr>
          <w:lang w:eastAsia="ko-KR"/>
        </w:rPr>
      </w:pPr>
      <w:r w:rsidRPr="00C964D7">
        <w:rPr>
          <w:lang w:eastAsia="ko-KR"/>
        </w:rPr>
        <w:t>1&gt;</w:t>
      </w:r>
      <w:r w:rsidRPr="00C964D7">
        <w:rPr>
          <w:lang w:eastAsia="ko-KR"/>
        </w:rPr>
        <w:tab/>
        <w:t xml:space="preserve">start the </w:t>
      </w:r>
      <w:r w:rsidRPr="00C964D7">
        <w:rPr>
          <w:i/>
          <w:lang w:eastAsia="ko-KR"/>
        </w:rPr>
        <w:t>ra-ContentionResolutionTimer</w:t>
      </w:r>
      <w:r w:rsidRPr="00C964D7">
        <w:rPr>
          <w:lang w:eastAsia="ko-KR"/>
        </w:rPr>
        <w:t xml:space="preserve"> and restart the </w:t>
      </w:r>
      <w:r w:rsidRPr="00C964D7">
        <w:rPr>
          <w:i/>
          <w:lang w:eastAsia="ko-KR"/>
        </w:rPr>
        <w:t>ra-ContentionResolutionTimer</w:t>
      </w:r>
      <w:r w:rsidRPr="00C964D7">
        <w:rPr>
          <w:lang w:eastAsia="ko-KR"/>
        </w:rPr>
        <w:t xml:space="preserve"> at each HARQ retransmission</w:t>
      </w:r>
      <w:r w:rsidR="004B4A94" w:rsidRPr="00C964D7">
        <w:rPr>
          <w:lang w:eastAsia="ko-KR"/>
        </w:rPr>
        <w:t xml:space="preserve"> in the first symbol after the end of the Msg3 transmission</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 xml:space="preserve">monitor the PDCCH while the </w:t>
      </w:r>
      <w:r w:rsidRPr="00C964D7">
        <w:rPr>
          <w:i/>
          <w:lang w:eastAsia="ko-KR"/>
        </w:rPr>
        <w:t>ra-ContentionResolutionTimer</w:t>
      </w:r>
      <w:r w:rsidRPr="00C964D7">
        <w:rPr>
          <w:lang w:eastAsia="ko-KR"/>
        </w:rPr>
        <w:t xml:space="preserve"> is running regardless of the possible occurrence of a measurement gap;</w:t>
      </w:r>
    </w:p>
    <w:p w:rsidR="00411627" w:rsidRPr="00C964D7" w:rsidRDefault="00411627" w:rsidP="00411627">
      <w:pPr>
        <w:pStyle w:val="B1"/>
        <w:rPr>
          <w:lang w:eastAsia="ko-KR"/>
        </w:rPr>
      </w:pPr>
      <w:r w:rsidRPr="00C964D7">
        <w:rPr>
          <w:lang w:eastAsia="ko-KR"/>
        </w:rPr>
        <w:t>1&gt;</w:t>
      </w:r>
      <w:r w:rsidRPr="00C964D7">
        <w:rPr>
          <w:lang w:eastAsia="ko-KR"/>
        </w:rPr>
        <w:tab/>
        <w:t>if notification of a reception of a PDCCH transmission</w:t>
      </w:r>
      <w:r w:rsidR="000B354E" w:rsidRPr="00C964D7">
        <w:t xml:space="preserve"> </w:t>
      </w:r>
      <w:r w:rsidR="000B354E" w:rsidRPr="00C964D7">
        <w:rPr>
          <w:lang w:eastAsia="ko-KR"/>
        </w:rPr>
        <w:t>of the SpCell</w:t>
      </w:r>
      <w:r w:rsidRPr="00C964D7">
        <w:rPr>
          <w:lang w:eastAsia="ko-KR"/>
        </w:rPr>
        <w:t xml:space="preserve"> is received from lower layers:</w:t>
      </w:r>
    </w:p>
    <w:p w:rsidR="00411627" w:rsidRPr="00C964D7" w:rsidRDefault="00411627" w:rsidP="00411627">
      <w:pPr>
        <w:pStyle w:val="B2"/>
        <w:rPr>
          <w:lang w:eastAsia="ko-KR"/>
        </w:rPr>
      </w:pPr>
      <w:r w:rsidRPr="00C964D7">
        <w:rPr>
          <w:lang w:eastAsia="ko-KR"/>
        </w:rPr>
        <w:t>2&gt;</w:t>
      </w:r>
      <w:r w:rsidRPr="00C964D7">
        <w:rPr>
          <w:lang w:eastAsia="ko-KR"/>
        </w:rPr>
        <w:tab/>
        <w:t>if the C-RNTI MAC CE was included in Msg3:</w:t>
      </w:r>
    </w:p>
    <w:p w:rsidR="000D76D9" w:rsidRPr="00C964D7" w:rsidRDefault="000D76D9" w:rsidP="00411627">
      <w:pPr>
        <w:pStyle w:val="B3"/>
        <w:rPr>
          <w:lang w:eastAsia="ko-KR"/>
        </w:rPr>
      </w:pPr>
      <w:r w:rsidRPr="00C964D7">
        <w:rPr>
          <w:lang w:eastAsia="ko-KR"/>
        </w:rPr>
        <w:t>3&gt;</w:t>
      </w:r>
      <w:r w:rsidRPr="00C964D7">
        <w:rPr>
          <w:lang w:eastAsia="ko-KR"/>
        </w:rPr>
        <w:tab/>
        <w:t xml:space="preserve">if the Random Access procedure was initiated for beam failure recovery (as specified in </w:t>
      </w:r>
      <w:r w:rsidR="00B9580D" w:rsidRPr="00C964D7">
        <w:rPr>
          <w:lang w:eastAsia="ko-KR"/>
        </w:rPr>
        <w:t>clause</w:t>
      </w:r>
      <w:r w:rsidRPr="00C964D7">
        <w:rPr>
          <w:lang w:eastAsia="ko-KR"/>
        </w:rPr>
        <w:t xml:space="preserve"> 5.17) and the PDCCH transmission is addressed to the C-RNTI; or</w:t>
      </w:r>
    </w:p>
    <w:p w:rsidR="00411627" w:rsidRPr="00C964D7" w:rsidRDefault="00411627" w:rsidP="00411627">
      <w:pPr>
        <w:pStyle w:val="B3"/>
        <w:rPr>
          <w:lang w:eastAsia="ko-KR"/>
        </w:rPr>
      </w:pPr>
      <w:r w:rsidRPr="00C964D7">
        <w:rPr>
          <w:lang w:eastAsia="ko-KR"/>
        </w:rPr>
        <w:t>3&gt;</w:t>
      </w:r>
      <w:r w:rsidRPr="00C964D7">
        <w:rPr>
          <w:lang w:eastAsia="ko-KR"/>
        </w:rPr>
        <w:tab/>
        <w:t>if the Random Access procedure was initiated by a PDCCH order and the PDCCH transmission is addressed to the C-RNTI; or</w:t>
      </w:r>
    </w:p>
    <w:p w:rsidR="000D76D9" w:rsidRPr="00C964D7" w:rsidRDefault="000D76D9" w:rsidP="00411627">
      <w:pPr>
        <w:pStyle w:val="B3"/>
        <w:rPr>
          <w:lang w:eastAsia="ko-KR"/>
        </w:rPr>
      </w:pPr>
      <w:r w:rsidRPr="00C964D7">
        <w:rPr>
          <w:lang w:eastAsia="ko-KR"/>
        </w:rPr>
        <w:t>3&gt;</w:t>
      </w:r>
      <w:r w:rsidRPr="00C964D7">
        <w:rPr>
          <w:lang w:eastAsia="ko-KR"/>
        </w:rPr>
        <w:tab/>
        <w:t>if the Random Access procedure was initiated by the MAC sublayer itself or by the RRC sublayer and the PDCCH transmission is addressed to the C-RNTI and contains a UL grant for a new transmission:</w:t>
      </w:r>
    </w:p>
    <w:p w:rsidR="00411627" w:rsidRPr="00C964D7" w:rsidRDefault="00411627" w:rsidP="00411627">
      <w:pPr>
        <w:pStyle w:val="B4"/>
        <w:rPr>
          <w:lang w:eastAsia="ko-KR"/>
        </w:rPr>
      </w:pPr>
      <w:r w:rsidRPr="00C964D7">
        <w:rPr>
          <w:lang w:eastAsia="ko-KR"/>
        </w:rPr>
        <w:t>4&gt;</w:t>
      </w:r>
      <w:r w:rsidRPr="00C964D7">
        <w:rPr>
          <w:lang w:eastAsia="ko-KR"/>
        </w:rPr>
        <w:tab/>
        <w:t>consider this Contention Resolution successful;</w:t>
      </w:r>
    </w:p>
    <w:p w:rsidR="00411627" w:rsidRPr="00C964D7" w:rsidRDefault="00411627" w:rsidP="00411627">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consider this Random Access procedure successfully completed.</w:t>
      </w:r>
    </w:p>
    <w:p w:rsidR="00411627" w:rsidRPr="00C964D7" w:rsidRDefault="00411627" w:rsidP="00411627">
      <w:pPr>
        <w:pStyle w:val="B2"/>
        <w:rPr>
          <w:lang w:eastAsia="ko-KR"/>
        </w:rPr>
      </w:pPr>
      <w:r w:rsidRPr="00C964D7">
        <w:rPr>
          <w:lang w:eastAsia="ko-KR"/>
        </w:rPr>
        <w:t>2&gt;</w:t>
      </w:r>
      <w:r w:rsidRPr="00C964D7">
        <w:rPr>
          <w:lang w:eastAsia="ko-KR"/>
        </w:rPr>
        <w:tab/>
        <w:t xml:space="preserve">else if the CCCH SDU was included in Msg3 and the PDCCH transmission is addressed to its </w:t>
      </w:r>
      <w:r w:rsidRPr="00C964D7">
        <w:rPr>
          <w:i/>
          <w:lang w:eastAsia="ko-KR"/>
        </w:rPr>
        <w:t>TEMPORARY_C-RNTI</w:t>
      </w:r>
      <w:r w:rsidRPr="00C964D7">
        <w:rPr>
          <w:lang w:eastAsia="ko-KR"/>
        </w:rPr>
        <w:t>:</w:t>
      </w:r>
    </w:p>
    <w:p w:rsidR="00411627" w:rsidRPr="00C964D7" w:rsidRDefault="00411627" w:rsidP="00411627">
      <w:pPr>
        <w:pStyle w:val="B3"/>
        <w:rPr>
          <w:lang w:eastAsia="ko-KR"/>
        </w:rPr>
      </w:pPr>
      <w:r w:rsidRPr="00C964D7">
        <w:rPr>
          <w:lang w:eastAsia="ko-KR"/>
        </w:rPr>
        <w:t>3&gt;</w:t>
      </w:r>
      <w:r w:rsidRPr="00C964D7">
        <w:rPr>
          <w:lang w:eastAsia="ko-KR"/>
        </w:rPr>
        <w:tab/>
        <w:t>if the MAC PDU is successfully decoded:</w:t>
      </w:r>
    </w:p>
    <w:p w:rsidR="00411627" w:rsidRPr="00C964D7" w:rsidRDefault="00411627" w:rsidP="00411627">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if the MAC PDU contains a UE Contention Resolution Identity MAC CE; and</w:t>
      </w:r>
    </w:p>
    <w:p w:rsidR="00411627" w:rsidRPr="00C964D7" w:rsidRDefault="00411627" w:rsidP="00411627">
      <w:pPr>
        <w:pStyle w:val="B4"/>
        <w:rPr>
          <w:lang w:eastAsia="ko-KR"/>
        </w:rPr>
      </w:pPr>
      <w:r w:rsidRPr="00C964D7">
        <w:rPr>
          <w:lang w:eastAsia="ko-KR"/>
        </w:rPr>
        <w:t>4&gt;</w:t>
      </w:r>
      <w:r w:rsidRPr="00C964D7">
        <w:rPr>
          <w:lang w:eastAsia="ko-KR"/>
        </w:rPr>
        <w:tab/>
        <w:t>if the UE Contention Resolution Identity in the MAC CE matches the CCCH SDU transmitted in Msg3:</w:t>
      </w:r>
    </w:p>
    <w:p w:rsidR="00411627" w:rsidRPr="00C964D7" w:rsidRDefault="00411627" w:rsidP="00411627">
      <w:pPr>
        <w:pStyle w:val="B5"/>
        <w:rPr>
          <w:lang w:eastAsia="ko-KR"/>
        </w:rPr>
      </w:pPr>
      <w:r w:rsidRPr="00C964D7">
        <w:rPr>
          <w:lang w:eastAsia="ko-KR"/>
        </w:rPr>
        <w:t>5&gt;</w:t>
      </w:r>
      <w:r w:rsidRPr="00C964D7">
        <w:rPr>
          <w:lang w:eastAsia="ko-KR"/>
        </w:rPr>
        <w:tab/>
        <w:t>consider this Contention Resolution successful and finish the disassembly and demultiplexing of the MAC PDU;</w:t>
      </w:r>
    </w:p>
    <w:p w:rsidR="00411627" w:rsidRPr="00C964D7" w:rsidRDefault="00411627" w:rsidP="00411627">
      <w:pPr>
        <w:pStyle w:val="B5"/>
        <w:rPr>
          <w:lang w:eastAsia="ko-KR"/>
        </w:rPr>
      </w:pPr>
      <w:r w:rsidRPr="00C964D7">
        <w:rPr>
          <w:lang w:eastAsia="ko-KR"/>
        </w:rPr>
        <w:t>5&gt;</w:t>
      </w:r>
      <w:r w:rsidRPr="00C964D7">
        <w:rPr>
          <w:lang w:eastAsia="ko-KR"/>
        </w:rPr>
        <w:tab/>
        <w:t>if this Random Access procedure was initiated for SI request:</w:t>
      </w:r>
    </w:p>
    <w:p w:rsidR="00411627" w:rsidRPr="00C964D7" w:rsidRDefault="00411627" w:rsidP="00411627">
      <w:pPr>
        <w:pStyle w:val="B6"/>
        <w:rPr>
          <w:lang w:eastAsia="ko-KR"/>
        </w:rPr>
      </w:pPr>
      <w:r w:rsidRPr="00C964D7">
        <w:rPr>
          <w:lang w:eastAsia="ko-KR"/>
        </w:rPr>
        <w:t>6&gt;</w:t>
      </w:r>
      <w:r w:rsidRPr="00C964D7">
        <w:rPr>
          <w:lang w:eastAsia="ko-KR"/>
        </w:rPr>
        <w:tab/>
        <w:t>indicate the reception of an acknowledgement for SI request to upper layers.</w:t>
      </w:r>
    </w:p>
    <w:p w:rsidR="00411627" w:rsidRPr="00C964D7" w:rsidRDefault="00411627" w:rsidP="00411627">
      <w:pPr>
        <w:pStyle w:val="B5"/>
        <w:rPr>
          <w:lang w:eastAsia="ko-KR"/>
        </w:rPr>
      </w:pPr>
      <w:r w:rsidRPr="00C964D7">
        <w:rPr>
          <w:lang w:eastAsia="ko-KR"/>
        </w:rPr>
        <w:t>5&gt;</w:t>
      </w:r>
      <w:r w:rsidRPr="00C964D7">
        <w:rPr>
          <w:lang w:eastAsia="ko-KR"/>
        </w:rPr>
        <w:tab/>
        <w:t>else:</w:t>
      </w:r>
    </w:p>
    <w:p w:rsidR="00411627" w:rsidRPr="00C964D7" w:rsidRDefault="00411627" w:rsidP="00411627">
      <w:pPr>
        <w:pStyle w:val="B6"/>
        <w:rPr>
          <w:lang w:eastAsia="ko-KR"/>
        </w:rPr>
      </w:pPr>
      <w:r w:rsidRPr="00C964D7">
        <w:rPr>
          <w:lang w:eastAsia="ko-KR"/>
        </w:rPr>
        <w:t>6&gt;</w:t>
      </w:r>
      <w:r w:rsidRPr="00C964D7">
        <w:rPr>
          <w:lang w:eastAsia="ko-KR"/>
        </w:rPr>
        <w:tab/>
        <w:t xml:space="preserve">set the C-RNTI to the value of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consider this Random Access procedure successfully completed.</w:t>
      </w:r>
    </w:p>
    <w:p w:rsidR="00411627" w:rsidRPr="00C964D7" w:rsidRDefault="00411627" w:rsidP="00411627">
      <w:pPr>
        <w:pStyle w:val="B4"/>
        <w:rPr>
          <w:lang w:eastAsia="ko-KR"/>
        </w:rPr>
      </w:pPr>
      <w:r w:rsidRPr="00C964D7">
        <w:rPr>
          <w:lang w:eastAsia="ko-KR"/>
        </w:rPr>
        <w:lastRenderedPageBreak/>
        <w:t>4&gt;</w:t>
      </w:r>
      <w:r w:rsidRPr="00C964D7">
        <w:rPr>
          <w:lang w:eastAsia="ko-KR"/>
        </w:rPr>
        <w:tab/>
        <w:t>else</w:t>
      </w:r>
      <w:r w:rsidR="000B354E"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consider this Contention Resolution not successful and discard the successfully decoded MAC PDU.</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ra-ContentionResolutionTimer</w:t>
      </w:r>
      <w:r w:rsidRPr="00C964D7">
        <w:rPr>
          <w:lang w:eastAsia="ko-KR"/>
        </w:rPr>
        <w:t xml:space="preserve"> expires:</w:t>
      </w:r>
    </w:p>
    <w:p w:rsidR="00411627" w:rsidRPr="00C964D7" w:rsidRDefault="00411627" w:rsidP="00411627">
      <w:pPr>
        <w:pStyle w:val="B2"/>
        <w:rPr>
          <w:lang w:eastAsia="ko-KR"/>
        </w:rPr>
      </w:pPr>
      <w:r w:rsidRPr="00C964D7">
        <w:rPr>
          <w:lang w:eastAsia="ko-KR"/>
        </w:rPr>
        <w:t>2&gt;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consider the Contention Resolution not successful.</w:t>
      </w:r>
    </w:p>
    <w:p w:rsidR="00411627" w:rsidRPr="00C964D7" w:rsidRDefault="00411627" w:rsidP="00411627">
      <w:pPr>
        <w:pStyle w:val="B1"/>
        <w:rPr>
          <w:lang w:eastAsia="ko-KR"/>
        </w:rPr>
      </w:pPr>
      <w:r w:rsidRPr="00C964D7">
        <w:rPr>
          <w:lang w:eastAsia="ko-KR"/>
        </w:rPr>
        <w:t>1&gt;</w:t>
      </w:r>
      <w:r w:rsidRPr="00C964D7">
        <w:rPr>
          <w:lang w:eastAsia="ko-KR"/>
        </w:rPr>
        <w:tab/>
        <w:t>if the Contention Resolution is considered not successful:</w:t>
      </w:r>
    </w:p>
    <w:p w:rsidR="00411627" w:rsidRPr="00C964D7" w:rsidRDefault="00411627" w:rsidP="00411627">
      <w:pPr>
        <w:pStyle w:val="B2"/>
        <w:rPr>
          <w:lang w:eastAsia="ko-KR"/>
        </w:rPr>
      </w:pPr>
      <w:r w:rsidRPr="00C964D7">
        <w:rPr>
          <w:lang w:eastAsia="ko-KR"/>
        </w:rPr>
        <w:t>2&gt;</w:t>
      </w:r>
      <w:r w:rsidRPr="00C964D7">
        <w:rPr>
          <w:lang w:eastAsia="ko-KR"/>
        </w:rPr>
        <w:tab/>
        <w:t>flush the HARQ buffer used for transmission of the MAC PDU in the Msg3 buffer;</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PREAMBLE_TRANSMISSION_COUNTER</w:t>
      </w:r>
      <w:r w:rsidRPr="00C964D7">
        <w:rPr>
          <w:lang w:eastAsia="ko-KR"/>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rsidR="00411627" w:rsidRPr="00C964D7" w:rsidRDefault="00411627" w:rsidP="00411627">
      <w:pPr>
        <w:pStyle w:val="B3"/>
        <w:rPr>
          <w:lang w:eastAsia="ko-KR"/>
        </w:rPr>
      </w:pPr>
      <w:r w:rsidRPr="00C964D7">
        <w:rPr>
          <w:lang w:eastAsia="ko-KR"/>
        </w:rPr>
        <w:t>3&gt;</w:t>
      </w:r>
      <w:r w:rsidRPr="00C964D7">
        <w:rPr>
          <w:lang w:eastAsia="ko-KR"/>
        </w:rPr>
        <w:tab/>
        <w:t>indicate a Random Access problem to upper layers.</w:t>
      </w:r>
    </w:p>
    <w:p w:rsidR="00411627" w:rsidRPr="00C964D7" w:rsidRDefault="00411627" w:rsidP="00411627">
      <w:pPr>
        <w:pStyle w:val="B3"/>
        <w:rPr>
          <w:lang w:eastAsia="ko-KR"/>
        </w:rPr>
      </w:pPr>
      <w:r w:rsidRPr="00C964D7">
        <w:rPr>
          <w:lang w:eastAsia="ko-KR"/>
        </w:rPr>
        <w:t>3&gt;</w:t>
      </w:r>
      <w:r w:rsidRPr="00C964D7">
        <w:rPr>
          <w:lang w:eastAsia="ko-KR"/>
        </w:rPr>
        <w:tab/>
        <w:t>if this Random Access procedure was triggered for SI request:</w:t>
      </w:r>
    </w:p>
    <w:p w:rsidR="00411627" w:rsidRPr="00C964D7" w:rsidRDefault="00411627" w:rsidP="00411627">
      <w:pPr>
        <w:pStyle w:val="B4"/>
        <w:rPr>
          <w:lang w:eastAsia="ko-KR"/>
        </w:rPr>
      </w:pPr>
      <w:r w:rsidRPr="00C964D7">
        <w:rPr>
          <w:lang w:eastAsia="ko-KR"/>
        </w:rPr>
        <w:t>4&gt;</w:t>
      </w:r>
      <w:r w:rsidRPr="00C964D7">
        <w:rPr>
          <w:lang w:eastAsia="ko-KR"/>
        </w:rPr>
        <w:tab/>
        <w:t>consider the Random Access procedure unsuccessfully completed.</w:t>
      </w:r>
    </w:p>
    <w:p w:rsidR="00411627" w:rsidRPr="00C964D7" w:rsidRDefault="00411627" w:rsidP="00411627">
      <w:pPr>
        <w:pStyle w:val="B2"/>
        <w:rPr>
          <w:lang w:eastAsia="ko-KR"/>
        </w:rPr>
      </w:pPr>
      <w:r w:rsidRPr="00C964D7">
        <w:rPr>
          <w:lang w:eastAsia="ko-KR"/>
        </w:rPr>
        <w:t>2&gt;</w:t>
      </w:r>
      <w:r w:rsidRPr="00C964D7">
        <w:rPr>
          <w:lang w:eastAsia="ko-KR"/>
        </w:rPr>
        <w:tab/>
        <w:t>if the Random Access procedure is not completed:</w:t>
      </w:r>
    </w:p>
    <w:p w:rsidR="00411627" w:rsidRPr="00C964D7" w:rsidRDefault="00411627" w:rsidP="00411627">
      <w:pPr>
        <w:pStyle w:val="B3"/>
        <w:rPr>
          <w:lang w:eastAsia="ko-KR"/>
        </w:rPr>
      </w:pPr>
      <w:r w:rsidRPr="00C964D7">
        <w:rPr>
          <w:lang w:eastAsia="ko-KR"/>
        </w:rPr>
        <w:t>3&gt;</w:t>
      </w:r>
      <w:r w:rsidRPr="00C964D7">
        <w:rPr>
          <w:lang w:eastAsia="ko-KR"/>
        </w:rPr>
        <w:tab/>
        <w:t xml:space="preserve">select a random backoff time according to a uniform distribution between 0 and the </w:t>
      </w:r>
      <w:r w:rsidRPr="00C964D7">
        <w:rPr>
          <w:i/>
          <w:lang w:eastAsia="ko-KR"/>
        </w:rPr>
        <w:t>PREAMBLE_BACKOFF</w:t>
      </w:r>
      <w:r w:rsidRPr="00C964D7">
        <w:rPr>
          <w:lang w:eastAsia="ko-KR"/>
        </w:rPr>
        <w:t>;</w:t>
      </w:r>
    </w:p>
    <w:p w:rsidR="007C2885" w:rsidRPr="00C964D7" w:rsidRDefault="007C2885" w:rsidP="007C2885">
      <w:pPr>
        <w:pStyle w:val="B3"/>
        <w:rPr>
          <w:lang w:eastAsia="ko-KR"/>
        </w:rPr>
      </w:pPr>
      <w:r w:rsidRPr="00C964D7">
        <w:rPr>
          <w:lang w:eastAsia="ko-KR"/>
        </w:rPr>
        <w:t>3&gt;</w:t>
      </w:r>
      <w:r w:rsidRPr="00C964D7">
        <w:rPr>
          <w:lang w:eastAsia="ko-KR"/>
        </w:rPr>
        <w:tab/>
        <w:t xml:space="preserve">if the criteria (as defined in </w:t>
      </w:r>
      <w:r w:rsidR="00B9580D" w:rsidRPr="00C964D7">
        <w:rPr>
          <w:lang w:eastAsia="ko-KR"/>
        </w:rPr>
        <w:t>clause</w:t>
      </w:r>
      <w:r w:rsidRPr="00C964D7">
        <w:rPr>
          <w:lang w:eastAsia="ko-KR"/>
        </w:rPr>
        <w:t xml:space="preserve"> 5.1.2) to select contention-free Random Access Resources is met during the backoff time:</w:t>
      </w:r>
    </w:p>
    <w:p w:rsidR="007C2885" w:rsidRPr="00C964D7" w:rsidRDefault="007C2885" w:rsidP="007C2885">
      <w:pPr>
        <w:pStyle w:val="B4"/>
        <w:rPr>
          <w:lang w:eastAsia="ko-KR"/>
        </w:rPr>
      </w:pPr>
      <w:r w:rsidRPr="00C964D7">
        <w:t>4&gt;</w:t>
      </w:r>
      <w:r w:rsidRPr="00C964D7">
        <w:tab/>
      </w:r>
      <w:r w:rsidRPr="00C964D7">
        <w:rPr>
          <w:lang w:eastAsia="ko-KR"/>
        </w:rPr>
        <w:t xml:space="preserve">perform the Random Access Resource selection procedure (see </w:t>
      </w:r>
      <w:r w:rsidR="00B9580D" w:rsidRPr="00C964D7">
        <w:rPr>
          <w:lang w:eastAsia="ko-KR"/>
        </w:rPr>
        <w:t>clause</w:t>
      </w:r>
      <w:r w:rsidRPr="00C964D7">
        <w:rPr>
          <w:lang w:eastAsia="ko-KR"/>
        </w:rPr>
        <w:t xml:space="preserve"> 5.1.2);</w:t>
      </w:r>
    </w:p>
    <w:p w:rsidR="007C2885" w:rsidRPr="00C964D7" w:rsidRDefault="007C2885" w:rsidP="007C2885">
      <w:pPr>
        <w:pStyle w:val="B3"/>
        <w:rPr>
          <w:lang w:eastAsia="ko-KR"/>
        </w:rPr>
      </w:pPr>
      <w:r w:rsidRPr="00C964D7">
        <w:rPr>
          <w:lang w:eastAsia="ko-KR"/>
        </w:rPr>
        <w:t>3&gt;</w:t>
      </w:r>
      <w:r w:rsidRPr="00C964D7">
        <w:rPr>
          <w:lang w:eastAsia="ko-KR"/>
        </w:rPr>
        <w:tab/>
        <w:t>else:</w:t>
      </w:r>
    </w:p>
    <w:p w:rsidR="00411627" w:rsidRPr="00C964D7" w:rsidRDefault="007C2885" w:rsidP="007C2885">
      <w:pPr>
        <w:pStyle w:val="B4"/>
        <w:rPr>
          <w:lang w:eastAsia="ko-KR"/>
        </w:rPr>
      </w:pPr>
      <w:r w:rsidRPr="00C964D7">
        <w:rPr>
          <w:lang w:eastAsia="ko-KR"/>
        </w:rPr>
        <w:t>4</w:t>
      </w:r>
      <w:r w:rsidR="00411627" w:rsidRPr="00C964D7">
        <w:rPr>
          <w:lang w:eastAsia="ko-KR"/>
        </w:rPr>
        <w:t>&gt;</w:t>
      </w:r>
      <w:r w:rsidR="00411627" w:rsidRPr="00C964D7">
        <w:rPr>
          <w:lang w:eastAsia="ko-KR"/>
        </w:rPr>
        <w:tab/>
        <w:t xml:space="preserve">perform the Random Access Resource selection procedure (see </w:t>
      </w:r>
      <w:r w:rsidR="00B9580D" w:rsidRPr="00C964D7">
        <w:rPr>
          <w:lang w:eastAsia="ko-KR"/>
        </w:rPr>
        <w:t>clause</w:t>
      </w:r>
      <w:r w:rsidR="00411627" w:rsidRPr="00C964D7">
        <w:rPr>
          <w:lang w:eastAsia="ko-KR"/>
        </w:rPr>
        <w:t xml:space="preserve"> 5.1.2)</w:t>
      </w:r>
      <w:r w:rsidRPr="00C964D7">
        <w:rPr>
          <w:lang w:eastAsia="ko-KR"/>
        </w:rPr>
        <w:t xml:space="preserve"> after the backoff time</w:t>
      </w:r>
      <w:r w:rsidR="00411627" w:rsidRPr="00C964D7">
        <w:rPr>
          <w:lang w:eastAsia="ko-KR"/>
        </w:rPr>
        <w:t>.</w:t>
      </w:r>
    </w:p>
    <w:p w:rsidR="00411627" w:rsidRPr="00C964D7" w:rsidRDefault="00411627" w:rsidP="00411627">
      <w:pPr>
        <w:pStyle w:val="Heading3"/>
        <w:rPr>
          <w:lang w:eastAsia="ko-KR"/>
        </w:rPr>
      </w:pPr>
      <w:bookmarkStart w:id="37" w:name="_Toc20428280"/>
      <w:r w:rsidRPr="00C964D7">
        <w:rPr>
          <w:lang w:eastAsia="ko-KR"/>
        </w:rPr>
        <w:t>5.1.6</w:t>
      </w:r>
      <w:r w:rsidRPr="00C964D7">
        <w:rPr>
          <w:lang w:eastAsia="ko-KR"/>
        </w:rPr>
        <w:tab/>
        <w:t>Completion of the Random Access procedure</w:t>
      </w:r>
      <w:bookmarkEnd w:id="37"/>
    </w:p>
    <w:p w:rsidR="00411627" w:rsidRPr="00C964D7" w:rsidRDefault="00411627" w:rsidP="00411627">
      <w:pPr>
        <w:rPr>
          <w:lang w:eastAsia="ko-KR"/>
        </w:rPr>
      </w:pPr>
      <w:r w:rsidRPr="00C964D7">
        <w:rPr>
          <w:lang w:eastAsia="ko-KR"/>
        </w:rPr>
        <w:t>Upon completion of the Random Access procedure, the MAC entity shall:</w:t>
      </w:r>
    </w:p>
    <w:p w:rsidR="00411627" w:rsidRPr="00C964D7" w:rsidRDefault="00411627" w:rsidP="00411627">
      <w:pPr>
        <w:pStyle w:val="B1"/>
        <w:rPr>
          <w:lang w:eastAsia="ko-KR"/>
        </w:rPr>
      </w:pPr>
      <w:r w:rsidRPr="00C964D7">
        <w:rPr>
          <w:lang w:eastAsia="ko-KR"/>
        </w:rPr>
        <w:t>1&gt;</w:t>
      </w:r>
      <w:r w:rsidRPr="00C964D7">
        <w:rPr>
          <w:lang w:eastAsia="ko-KR"/>
        </w:rPr>
        <w:tab/>
        <w:t>discard explicitly signalled contention-free</w:t>
      </w:r>
      <w:r w:rsidRPr="00C964D7">
        <w:t xml:space="preserve"> </w:t>
      </w:r>
      <w:r w:rsidRPr="00C964D7">
        <w:rPr>
          <w:lang w:eastAsia="ko-KR"/>
        </w:rPr>
        <w:t>Random Access Resources</w:t>
      </w:r>
      <w:r w:rsidRPr="00C964D7">
        <w:t xml:space="preserve"> </w:t>
      </w:r>
      <w:r w:rsidRPr="00C964D7">
        <w:rPr>
          <w:lang w:eastAsia="ko-KR"/>
        </w:rPr>
        <w:t>except contention-free Random Access Resources for beam failure recovery request, if any;</w:t>
      </w:r>
    </w:p>
    <w:p w:rsidR="00411627" w:rsidRPr="00C964D7" w:rsidRDefault="00411627" w:rsidP="00411627">
      <w:pPr>
        <w:pStyle w:val="B1"/>
        <w:rPr>
          <w:lang w:eastAsia="ko-KR"/>
        </w:rPr>
      </w:pPr>
      <w:r w:rsidRPr="00C964D7">
        <w:rPr>
          <w:lang w:eastAsia="ko-KR"/>
        </w:rPr>
        <w:t>1&gt;</w:t>
      </w:r>
      <w:r w:rsidRPr="00C964D7">
        <w:rPr>
          <w:lang w:eastAsia="ko-KR"/>
        </w:rPr>
        <w:tab/>
        <w:t>flush the HARQ buffer used for transmission of the MAC PDU in the Msg3 buffer.</w:t>
      </w:r>
    </w:p>
    <w:p w:rsidR="00411627" w:rsidRPr="00C964D7" w:rsidRDefault="00411627" w:rsidP="00411627">
      <w:pPr>
        <w:pStyle w:val="Heading2"/>
        <w:rPr>
          <w:lang w:eastAsia="ko-KR"/>
        </w:rPr>
      </w:pPr>
      <w:bookmarkStart w:id="38" w:name="_Toc20428281"/>
      <w:r w:rsidRPr="00C964D7">
        <w:rPr>
          <w:lang w:eastAsia="ko-KR"/>
        </w:rPr>
        <w:t>5.2</w:t>
      </w:r>
      <w:r w:rsidRPr="00C964D7">
        <w:rPr>
          <w:lang w:eastAsia="ko-KR"/>
        </w:rPr>
        <w:tab/>
        <w:t>Maintenance of Uplink Time Alignment</w:t>
      </w:r>
      <w:bookmarkEnd w:id="38"/>
    </w:p>
    <w:p w:rsidR="00411627" w:rsidRPr="00C964D7" w:rsidRDefault="00411627" w:rsidP="00411627">
      <w:pPr>
        <w:rPr>
          <w:noProof/>
          <w:lang w:eastAsia="ko-KR"/>
        </w:rPr>
      </w:pPr>
      <w:r w:rsidRPr="00C964D7">
        <w:rPr>
          <w:noProof/>
          <w:lang w:eastAsia="ko-KR"/>
        </w:rPr>
        <w:t>RRC configures the following parameters for the maintenance of UL time alignment:</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timeAlignmentTimer</w:t>
      </w:r>
      <w:r w:rsidRPr="00C964D7">
        <w:rPr>
          <w:noProof/>
          <w:lang w:eastAsia="ko-KR"/>
        </w:rPr>
        <w:t xml:space="preserve"> (per TAG) which controls how long the MAC entity considers the Serving Cells belonging to the associated TAG to be uplink time aligned.</w:t>
      </w:r>
    </w:p>
    <w:p w:rsidR="00411627" w:rsidRPr="00C964D7" w:rsidRDefault="00411627" w:rsidP="00411627">
      <w:pPr>
        <w:rPr>
          <w:noProof/>
        </w:rPr>
      </w:pPr>
      <w:r w:rsidRPr="00C964D7">
        <w:rPr>
          <w:noProof/>
        </w:rPr>
        <w:t>The MAC entity shall:</w:t>
      </w:r>
    </w:p>
    <w:p w:rsidR="00411627" w:rsidRPr="00C964D7" w:rsidRDefault="00411627" w:rsidP="00411627">
      <w:pPr>
        <w:pStyle w:val="B1"/>
        <w:rPr>
          <w:noProof/>
        </w:rPr>
      </w:pPr>
      <w:r w:rsidRPr="00C964D7">
        <w:rPr>
          <w:noProof/>
          <w:lang w:eastAsia="ko-KR"/>
        </w:rPr>
        <w:t>1&gt;</w:t>
      </w:r>
      <w:r w:rsidRPr="00C964D7">
        <w:rPr>
          <w:noProof/>
        </w:rPr>
        <w:tab/>
        <w:t xml:space="preserve">when a Timing Advance </w:t>
      </w:r>
      <w:r w:rsidRPr="00C964D7">
        <w:t xml:space="preserve">Command </w:t>
      </w:r>
      <w:r w:rsidRPr="00C964D7">
        <w:rPr>
          <w:noProof/>
        </w:rPr>
        <w:t xml:space="preserve">MAC </w:t>
      </w:r>
      <w:r w:rsidRPr="00C964D7">
        <w:rPr>
          <w:noProof/>
          <w:lang w:eastAsia="ko-KR"/>
        </w:rPr>
        <w:t>CE</w:t>
      </w:r>
      <w:r w:rsidRPr="00C964D7">
        <w:rPr>
          <w:noProof/>
        </w:rPr>
        <w:t xml:space="preserve"> is received</w:t>
      </w:r>
      <w:r w:rsidRPr="00C964D7">
        <w:rPr>
          <w:noProof/>
          <w:lang w:eastAsia="ko-KR"/>
        </w:rPr>
        <w:t>, and if an N</w:t>
      </w:r>
      <w:r w:rsidRPr="00C964D7">
        <w:rPr>
          <w:noProof/>
          <w:vertAlign w:val="subscript"/>
          <w:lang w:eastAsia="ko-KR"/>
        </w:rPr>
        <w:t>TA</w:t>
      </w:r>
      <w:r w:rsidRPr="00C964D7">
        <w:rPr>
          <w:noProof/>
          <w:lang w:eastAsia="ko-KR"/>
        </w:rPr>
        <w:t xml:space="preserve"> (as defined in TS 38.211 [8]) has been maintained with the indicated TAG</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apply the Timing Advance Command for the indicated TAG;</w:t>
      </w:r>
    </w:p>
    <w:p w:rsidR="00411627" w:rsidRPr="00C964D7" w:rsidRDefault="00411627" w:rsidP="00411627">
      <w:pPr>
        <w:pStyle w:val="B2"/>
        <w:rPr>
          <w:noProof/>
          <w:lang w:eastAsia="ko-KR"/>
        </w:rPr>
      </w:pPr>
      <w:r w:rsidRPr="00C964D7">
        <w:rPr>
          <w:noProof/>
          <w:lang w:eastAsia="ko-KR"/>
        </w:rPr>
        <w:t>2&gt;</w:t>
      </w:r>
      <w:r w:rsidRPr="00C964D7">
        <w:rPr>
          <w:noProof/>
        </w:rPr>
        <w:tab/>
        <w:t xml:space="preserve">start or restart the </w:t>
      </w:r>
      <w:r w:rsidRPr="00C964D7">
        <w:rPr>
          <w:i/>
          <w:noProof/>
        </w:rPr>
        <w:t>timeAlignmentTimer</w:t>
      </w:r>
      <w:r w:rsidRPr="00C964D7">
        <w:rPr>
          <w:noProof/>
        </w:rPr>
        <w:t xml:space="preserve"> associated with the indicated TAG</w:t>
      </w:r>
      <w:r w:rsidRPr="00C964D7">
        <w:rPr>
          <w:noProof/>
          <w:lang w:eastAsia="ko-KR"/>
        </w:rPr>
        <w:t>.</w:t>
      </w:r>
    </w:p>
    <w:p w:rsidR="00411627" w:rsidRPr="00C964D7" w:rsidRDefault="00411627" w:rsidP="00411627">
      <w:pPr>
        <w:pStyle w:val="B1"/>
        <w:rPr>
          <w:noProof/>
        </w:rPr>
      </w:pPr>
      <w:r w:rsidRPr="00C964D7">
        <w:rPr>
          <w:noProof/>
          <w:lang w:eastAsia="ko-KR"/>
        </w:rPr>
        <w:lastRenderedPageBreak/>
        <w:t>1&gt;</w:t>
      </w:r>
      <w:r w:rsidRPr="00C964D7">
        <w:rPr>
          <w:noProof/>
        </w:rPr>
        <w:tab/>
        <w:t xml:space="preserve">when a </w:t>
      </w:r>
      <w:r w:rsidRPr="00C964D7">
        <w:t>Timing Advance</w:t>
      </w:r>
      <w:r w:rsidRPr="00C964D7">
        <w:rPr>
          <w:noProof/>
        </w:rPr>
        <w:t xml:space="preserve"> Command is received in a Random Access Response message for a Serving Cell belonging to a TAG:</w:t>
      </w:r>
    </w:p>
    <w:p w:rsidR="00411627" w:rsidRPr="00C964D7" w:rsidRDefault="00411627" w:rsidP="00411627">
      <w:pPr>
        <w:pStyle w:val="B2"/>
        <w:rPr>
          <w:noProof/>
        </w:rPr>
      </w:pPr>
      <w:r w:rsidRPr="00C964D7">
        <w:rPr>
          <w:noProof/>
          <w:lang w:eastAsia="ko-KR"/>
        </w:rPr>
        <w:t>2&gt;</w:t>
      </w:r>
      <w:r w:rsidRPr="00C964D7">
        <w:rPr>
          <w:noProof/>
        </w:rPr>
        <w:tab/>
        <w:t xml:space="preserve">if the Random Access Preamble </w:t>
      </w:r>
      <w:r w:rsidRPr="00C964D7">
        <w:t>was not selected by the MAC entity among the contention-based Random Access Preamble</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rsidR="00411627" w:rsidRPr="00C964D7" w:rsidRDefault="00411627" w:rsidP="00411627">
      <w:pPr>
        <w:pStyle w:val="B3"/>
        <w:rPr>
          <w:noProof/>
          <w:lang w:eastAsia="ko-KR"/>
        </w:rPr>
      </w:pPr>
      <w:r w:rsidRPr="00C964D7">
        <w:rPr>
          <w:noProof/>
          <w:lang w:eastAsia="ko-KR"/>
        </w:rPr>
        <w:t>3&gt;</w:t>
      </w:r>
      <w:r w:rsidRPr="00C964D7">
        <w:rPr>
          <w:noProof/>
        </w:rPr>
        <w:tab/>
        <w:t xml:space="preserve">start or restart the </w:t>
      </w:r>
      <w:r w:rsidRPr="00C964D7">
        <w:rPr>
          <w:i/>
          <w:noProof/>
        </w:rPr>
        <w:t>timeAlignmentTimer</w:t>
      </w:r>
      <w:r w:rsidRPr="00C964D7">
        <w:t xml:space="preserve"> </w:t>
      </w:r>
      <w:r w:rsidRPr="00C964D7">
        <w:rPr>
          <w:noProof/>
        </w:rPr>
        <w:t>associated with this TAG</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else if the </w:t>
      </w:r>
      <w:r w:rsidRPr="00C964D7">
        <w:rPr>
          <w:i/>
          <w:noProof/>
        </w:rPr>
        <w:t>timeAlignmentTimer</w:t>
      </w:r>
      <w:r w:rsidRPr="00C964D7">
        <w:rPr>
          <w:noProof/>
        </w:rPr>
        <w:t xml:space="preserve"> associated with this TAG is not running:</w:t>
      </w:r>
    </w:p>
    <w:p w:rsidR="00411627" w:rsidRPr="00C964D7" w:rsidRDefault="00411627" w:rsidP="00411627">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rsidR="00411627" w:rsidRPr="00C964D7" w:rsidRDefault="00411627" w:rsidP="00411627">
      <w:pPr>
        <w:pStyle w:val="B3"/>
        <w:rPr>
          <w:noProof/>
        </w:rPr>
      </w:pPr>
      <w:r w:rsidRPr="00C964D7">
        <w:rPr>
          <w:noProof/>
          <w:lang w:eastAsia="ko-KR"/>
        </w:rPr>
        <w:t>3&gt;</w:t>
      </w:r>
      <w:r w:rsidRPr="00C964D7">
        <w:rPr>
          <w:noProof/>
        </w:rPr>
        <w:tab/>
        <w:t xml:space="preserve">start the </w:t>
      </w:r>
      <w:r w:rsidRPr="00C964D7">
        <w:rPr>
          <w:i/>
          <w:noProof/>
        </w:rPr>
        <w:t>timeAlignmentTimer</w:t>
      </w:r>
      <w:r w:rsidRPr="00C964D7">
        <w:t xml:space="preserve"> </w:t>
      </w:r>
      <w:r w:rsidRPr="00C964D7">
        <w:rPr>
          <w:noProof/>
        </w:rPr>
        <w:t>associated with this TAG;</w:t>
      </w:r>
    </w:p>
    <w:p w:rsidR="00411627" w:rsidRPr="00C964D7" w:rsidRDefault="00411627" w:rsidP="00411627">
      <w:pPr>
        <w:pStyle w:val="B3"/>
        <w:rPr>
          <w:noProof/>
          <w:lang w:eastAsia="ko-KR"/>
        </w:rPr>
      </w:pPr>
      <w:r w:rsidRPr="00C964D7">
        <w:rPr>
          <w:noProof/>
          <w:lang w:eastAsia="ko-KR"/>
        </w:rPr>
        <w:t>3&gt;</w:t>
      </w:r>
      <w:r w:rsidRPr="00C964D7">
        <w:rPr>
          <w:noProof/>
        </w:rPr>
        <w:tab/>
        <w:t xml:space="preserve">when the Contention Resolution is considered not successful as described in </w:t>
      </w:r>
      <w:r w:rsidR="00B9580D" w:rsidRPr="00C964D7">
        <w:rPr>
          <w:noProof/>
        </w:rPr>
        <w:t>clause</w:t>
      </w:r>
      <w:r w:rsidRPr="00C964D7">
        <w:rPr>
          <w:noProof/>
        </w:rPr>
        <w:t xml:space="preserve"> 5.1.5</w:t>
      </w:r>
      <w:r w:rsidRPr="00C964D7">
        <w:rPr>
          <w:noProof/>
          <w:lang w:eastAsia="ko-KR"/>
        </w:rPr>
        <w:t>;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when the Contention Resolution is considered successful for SI request as described in </w:t>
      </w:r>
      <w:r w:rsidR="00B9580D" w:rsidRPr="00C964D7">
        <w:rPr>
          <w:noProof/>
          <w:lang w:eastAsia="ko-KR"/>
        </w:rPr>
        <w:t>clause</w:t>
      </w:r>
      <w:r w:rsidRPr="00C964D7">
        <w:rPr>
          <w:noProof/>
          <w:lang w:eastAsia="ko-KR"/>
        </w:rPr>
        <w:t xml:space="preserve"> 5.1.5</w:t>
      </w:r>
      <w:r w:rsidRPr="00C964D7">
        <w:rPr>
          <w:noProof/>
        </w:rPr>
        <w:t xml:space="preserve">, </w:t>
      </w:r>
      <w:r w:rsidRPr="00C964D7">
        <w:rPr>
          <w:noProof/>
          <w:lang w:eastAsia="ko-KR"/>
        </w:rPr>
        <w:t>after transmitting HARQ feedback for MAC PDU including UE Contention Resolution Identity MAC CE:</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r>
      <w:r w:rsidRPr="00C964D7">
        <w:rPr>
          <w:noProof/>
        </w:rPr>
        <w:t xml:space="preserve">stop </w:t>
      </w:r>
      <w:r w:rsidRPr="00C964D7">
        <w:rPr>
          <w:i/>
          <w:noProof/>
        </w:rPr>
        <w:t>timeAlignmentTimer</w:t>
      </w:r>
      <w:r w:rsidRPr="00C964D7">
        <w:t xml:space="preserve"> </w:t>
      </w:r>
      <w:r w:rsidRPr="00C964D7">
        <w:rPr>
          <w:noProof/>
        </w:rPr>
        <w:t>associated with this TAG</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rPr>
        <w:tab/>
        <w:t>else:</w:t>
      </w:r>
    </w:p>
    <w:p w:rsidR="00411627" w:rsidRPr="00C964D7" w:rsidRDefault="00411627" w:rsidP="00411627">
      <w:pPr>
        <w:pStyle w:val="B3"/>
        <w:rPr>
          <w:noProof/>
          <w:lang w:eastAsia="ko-KR"/>
        </w:rPr>
      </w:pPr>
      <w:r w:rsidRPr="00C964D7">
        <w:rPr>
          <w:noProof/>
          <w:lang w:eastAsia="ko-KR"/>
        </w:rPr>
        <w:t>3&gt;</w:t>
      </w:r>
      <w:r w:rsidRPr="00C964D7">
        <w:rPr>
          <w:noProof/>
        </w:rPr>
        <w:tab/>
        <w:t xml:space="preserve">ignore the received </w:t>
      </w:r>
      <w:r w:rsidRPr="00C964D7">
        <w:t>Timing Advance</w:t>
      </w:r>
      <w:r w:rsidRPr="00C964D7">
        <w:rPr>
          <w:noProof/>
        </w:rPr>
        <w:t xml:space="preserve"> Command</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when a </w:t>
      </w:r>
      <w:r w:rsidRPr="00C964D7">
        <w:rPr>
          <w:i/>
          <w:noProof/>
        </w:rPr>
        <w:t>timeAlignmentTimer</w:t>
      </w:r>
      <w:r w:rsidRPr="00C964D7">
        <w:rPr>
          <w:noProof/>
        </w:rPr>
        <w:t xml:space="preserve"> expires:</w:t>
      </w:r>
    </w:p>
    <w:p w:rsidR="00411627" w:rsidRPr="00C964D7" w:rsidRDefault="00411627" w:rsidP="00411627">
      <w:pPr>
        <w:pStyle w:val="B2"/>
        <w:rPr>
          <w:noProof/>
        </w:rPr>
      </w:pPr>
      <w:r w:rsidRPr="00C964D7">
        <w:rPr>
          <w:lang w:eastAsia="ko-KR"/>
        </w:rPr>
        <w:t>2&gt;</w:t>
      </w:r>
      <w:r w:rsidRPr="00C964D7">
        <w:tab/>
        <w:t xml:space="preserve">if the </w:t>
      </w:r>
      <w:r w:rsidRPr="00C964D7">
        <w:rPr>
          <w:i/>
          <w:iCs/>
        </w:rPr>
        <w:t>timeAlignmentTimer</w:t>
      </w:r>
      <w:r w:rsidRPr="00C964D7">
        <w:t xml:space="preserve"> is associated with the </w:t>
      </w:r>
      <w:r w:rsidRPr="00C964D7">
        <w:rPr>
          <w:lang w:eastAsia="ko-KR"/>
        </w:rPr>
        <w:t>P</w:t>
      </w:r>
      <w:r w:rsidRPr="00C964D7">
        <w:t>TAG:</w:t>
      </w:r>
    </w:p>
    <w:p w:rsidR="00411627" w:rsidRPr="00C964D7" w:rsidRDefault="00411627" w:rsidP="00411627">
      <w:pPr>
        <w:pStyle w:val="B3"/>
        <w:rPr>
          <w:noProof/>
        </w:rPr>
      </w:pPr>
      <w:r w:rsidRPr="00C964D7">
        <w:rPr>
          <w:noProof/>
          <w:lang w:eastAsia="ko-KR"/>
        </w:rPr>
        <w:t>3&gt;</w:t>
      </w:r>
      <w:r w:rsidRPr="00C964D7">
        <w:rPr>
          <w:noProof/>
        </w:rPr>
        <w:tab/>
        <w:t>flush all HARQ buffers for all Serving Cells;</w:t>
      </w:r>
    </w:p>
    <w:p w:rsidR="00411627" w:rsidRPr="00C964D7" w:rsidRDefault="00411627" w:rsidP="00411627">
      <w:pPr>
        <w:pStyle w:val="B3"/>
        <w:rPr>
          <w:noProof/>
        </w:rPr>
      </w:pPr>
      <w:r w:rsidRPr="00C964D7">
        <w:rPr>
          <w:noProof/>
          <w:lang w:eastAsia="ko-KR"/>
        </w:rPr>
        <w:t>3&gt;</w:t>
      </w:r>
      <w:r w:rsidRPr="00C964D7">
        <w:rPr>
          <w:noProof/>
        </w:rPr>
        <w:tab/>
        <w:t>notify RRC to release PUCCH for all Serving Cells, if configured;</w:t>
      </w:r>
    </w:p>
    <w:p w:rsidR="00411627" w:rsidRPr="00C964D7" w:rsidRDefault="00411627" w:rsidP="00411627">
      <w:pPr>
        <w:pStyle w:val="B3"/>
        <w:rPr>
          <w:noProof/>
        </w:rPr>
      </w:pPr>
      <w:r w:rsidRPr="00C964D7">
        <w:rPr>
          <w:noProof/>
          <w:lang w:eastAsia="ko-KR"/>
        </w:rPr>
        <w:t>3&gt;</w:t>
      </w:r>
      <w:r w:rsidRPr="00C964D7">
        <w:rPr>
          <w:noProof/>
        </w:rPr>
        <w:tab/>
        <w:t>notify RRC to release SRS for all Serving Cells, if configured;</w:t>
      </w:r>
    </w:p>
    <w:p w:rsidR="004C1629" w:rsidRPr="00C964D7" w:rsidRDefault="00411627" w:rsidP="004C1629">
      <w:pPr>
        <w:pStyle w:val="B3"/>
      </w:pPr>
      <w:r w:rsidRPr="00C964D7">
        <w:rPr>
          <w:lang w:eastAsia="ko-KR"/>
        </w:rPr>
        <w:t>3&gt;</w:t>
      </w:r>
      <w:r w:rsidRPr="00C964D7">
        <w:tab/>
      </w:r>
      <w:r w:rsidRPr="00C964D7">
        <w:rPr>
          <w:lang w:eastAsia="ko-KR"/>
        </w:rPr>
        <w:t>clear</w:t>
      </w:r>
      <w:r w:rsidRPr="00C964D7">
        <w:t xml:space="preserve"> any configured downlink assignments and </w:t>
      </w:r>
      <w:r w:rsidRPr="00C964D7">
        <w:rPr>
          <w:lang w:eastAsia="ko-KR"/>
        </w:rPr>
        <w:t xml:space="preserve">configured </w:t>
      </w:r>
      <w:r w:rsidRPr="00C964D7">
        <w:t>uplink grants;</w:t>
      </w:r>
    </w:p>
    <w:p w:rsidR="00411627" w:rsidRPr="00C964D7" w:rsidRDefault="004C1629" w:rsidP="004C1629">
      <w:pPr>
        <w:pStyle w:val="B3"/>
      </w:pPr>
      <w:r w:rsidRPr="00C964D7">
        <w:t>3&gt;</w:t>
      </w:r>
      <w:r w:rsidRPr="00C964D7">
        <w:tab/>
        <w:t>clear any PUSCH resource for semi-persistent CSI reporting;</w:t>
      </w:r>
    </w:p>
    <w:p w:rsidR="00411627" w:rsidRPr="00C964D7" w:rsidRDefault="00411627" w:rsidP="00411627">
      <w:pPr>
        <w:pStyle w:val="B3"/>
        <w:rPr>
          <w:lang w:eastAsia="ko-KR"/>
        </w:rPr>
      </w:pPr>
      <w:r w:rsidRPr="00C964D7">
        <w:rPr>
          <w:lang w:eastAsia="ko-KR"/>
        </w:rPr>
        <w:t>3&gt;</w:t>
      </w:r>
      <w:r w:rsidRPr="00C964D7">
        <w:tab/>
        <w:t xml:space="preserve">consider all running </w:t>
      </w:r>
      <w:r w:rsidRPr="00C964D7">
        <w:rPr>
          <w:i/>
        </w:rPr>
        <w:t>timeAlignmentTimer</w:t>
      </w:r>
      <w:r w:rsidRPr="00C964D7">
        <w:t>s as expired;</w:t>
      </w:r>
    </w:p>
    <w:p w:rsidR="00411627" w:rsidRPr="00C964D7" w:rsidRDefault="00411627" w:rsidP="00411627">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all TAGs.</w:t>
      </w:r>
    </w:p>
    <w:p w:rsidR="00411627" w:rsidRPr="00C964D7" w:rsidRDefault="00411627" w:rsidP="00411627">
      <w:pPr>
        <w:pStyle w:val="B2"/>
        <w:rPr>
          <w:noProof/>
        </w:rPr>
      </w:pPr>
      <w:r w:rsidRPr="00C964D7">
        <w:rPr>
          <w:noProof/>
          <w:lang w:eastAsia="ko-KR"/>
        </w:rPr>
        <w:t>2&gt;</w:t>
      </w:r>
      <w:r w:rsidRPr="00C964D7">
        <w:rPr>
          <w:noProof/>
        </w:rPr>
        <w:tab/>
        <w:t xml:space="preserve">else if the </w:t>
      </w:r>
      <w:r w:rsidRPr="00C964D7">
        <w:rPr>
          <w:i/>
          <w:noProof/>
        </w:rPr>
        <w:t>timeAlignmentTimer</w:t>
      </w:r>
      <w:r w:rsidRPr="00C964D7">
        <w:t xml:space="preserve"> </w:t>
      </w:r>
      <w:r w:rsidRPr="00C964D7">
        <w:rPr>
          <w:noProof/>
        </w:rPr>
        <w:t>is</w:t>
      </w:r>
      <w:r w:rsidRPr="00C964D7">
        <w:t xml:space="preserve"> </w:t>
      </w:r>
      <w:r w:rsidRPr="00C964D7">
        <w:rPr>
          <w:noProof/>
        </w:rPr>
        <w:t xml:space="preserve">associated with an </w:t>
      </w:r>
      <w:r w:rsidRPr="00C964D7">
        <w:rPr>
          <w:noProof/>
          <w:lang w:eastAsia="ko-KR"/>
        </w:rPr>
        <w:t>S</w:t>
      </w:r>
      <w:r w:rsidRPr="00C964D7">
        <w:rPr>
          <w:noProof/>
        </w:rPr>
        <w:t>TAG, then for all Serving Cells belonging to this TAG</w:t>
      </w:r>
      <w:r w:rsidRPr="00C964D7">
        <w:t>:</w:t>
      </w:r>
    </w:p>
    <w:p w:rsidR="00411627" w:rsidRPr="00C964D7" w:rsidRDefault="00411627" w:rsidP="00411627">
      <w:pPr>
        <w:pStyle w:val="B3"/>
        <w:rPr>
          <w:noProof/>
        </w:rPr>
      </w:pPr>
      <w:r w:rsidRPr="00C964D7">
        <w:rPr>
          <w:noProof/>
          <w:lang w:eastAsia="ko-KR"/>
        </w:rPr>
        <w:t>3&gt;</w:t>
      </w:r>
      <w:r w:rsidRPr="00C964D7">
        <w:rPr>
          <w:noProof/>
        </w:rPr>
        <w:tab/>
        <w:t>flush all HARQ buffers;</w:t>
      </w:r>
    </w:p>
    <w:p w:rsidR="00411627" w:rsidRPr="00C964D7" w:rsidRDefault="00411627" w:rsidP="00411627">
      <w:pPr>
        <w:pStyle w:val="B3"/>
        <w:rPr>
          <w:noProof/>
          <w:lang w:eastAsia="ko-KR"/>
        </w:rPr>
      </w:pPr>
      <w:r w:rsidRPr="00C964D7">
        <w:rPr>
          <w:noProof/>
          <w:lang w:eastAsia="ko-KR"/>
        </w:rPr>
        <w:t>3&gt;</w:t>
      </w:r>
      <w:r w:rsidRPr="00C964D7">
        <w:rPr>
          <w:noProof/>
        </w:rPr>
        <w:tab/>
        <w:t>notify RRC to release PUCCH, if configured</w:t>
      </w:r>
      <w:r w:rsidRPr="00C964D7">
        <w:rPr>
          <w:noProof/>
          <w:lang w:eastAsia="ko-KR"/>
        </w:rPr>
        <w:t>;</w:t>
      </w:r>
    </w:p>
    <w:p w:rsidR="00411627" w:rsidRPr="00C964D7" w:rsidRDefault="00411627" w:rsidP="00411627">
      <w:pPr>
        <w:pStyle w:val="B3"/>
        <w:rPr>
          <w:noProof/>
        </w:rPr>
      </w:pPr>
      <w:r w:rsidRPr="00C964D7">
        <w:rPr>
          <w:noProof/>
          <w:lang w:eastAsia="ko-KR"/>
        </w:rPr>
        <w:t>3&gt;</w:t>
      </w:r>
      <w:r w:rsidRPr="00C964D7">
        <w:rPr>
          <w:noProof/>
        </w:rPr>
        <w:tab/>
        <w:t>notify RRC to release SRS</w:t>
      </w:r>
      <w:r w:rsidRPr="00C964D7">
        <w:rPr>
          <w:noProof/>
          <w:lang w:eastAsia="ko-KR"/>
        </w:rPr>
        <w:t>, if configured</w:t>
      </w:r>
      <w:r w:rsidRPr="00C964D7">
        <w:rPr>
          <w:noProof/>
        </w:rPr>
        <w:t>;</w:t>
      </w:r>
    </w:p>
    <w:p w:rsidR="004C1629" w:rsidRPr="00C964D7" w:rsidRDefault="00411627" w:rsidP="004C1629">
      <w:pPr>
        <w:pStyle w:val="B3"/>
        <w:rPr>
          <w:noProof/>
          <w:lang w:eastAsia="ko-KR"/>
        </w:rPr>
      </w:pPr>
      <w:r w:rsidRPr="00C964D7">
        <w:rPr>
          <w:noProof/>
          <w:lang w:eastAsia="ko-KR"/>
        </w:rPr>
        <w:t>3&gt;</w:t>
      </w:r>
      <w:r w:rsidRPr="00C964D7">
        <w:rPr>
          <w:noProof/>
          <w:lang w:eastAsia="ko-KR"/>
        </w:rPr>
        <w:tab/>
        <w:t>clear any configured downlink assignments and configured uplink grants;</w:t>
      </w:r>
    </w:p>
    <w:p w:rsidR="00411627" w:rsidRPr="00C964D7" w:rsidRDefault="004C1629" w:rsidP="004C1629">
      <w:pPr>
        <w:pStyle w:val="B3"/>
        <w:rPr>
          <w:noProof/>
          <w:lang w:eastAsia="ko-KR"/>
        </w:rPr>
      </w:pPr>
      <w:r w:rsidRPr="00C964D7">
        <w:rPr>
          <w:noProof/>
          <w:lang w:eastAsia="ko-KR"/>
        </w:rPr>
        <w:t>3&gt;</w:t>
      </w:r>
      <w:r w:rsidRPr="00C964D7">
        <w:rPr>
          <w:noProof/>
          <w:lang w:eastAsia="ko-KR"/>
        </w:rPr>
        <w:tab/>
        <w:t>clear any PUSCH resource for semi-persistent CSI reporting;</w:t>
      </w:r>
    </w:p>
    <w:p w:rsidR="00411627" w:rsidRPr="00C964D7" w:rsidRDefault="00411627" w:rsidP="00411627">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this TAG.</w:t>
      </w:r>
    </w:p>
    <w:p w:rsidR="00411627" w:rsidRPr="00C964D7" w:rsidRDefault="00411627" w:rsidP="00411627">
      <w:r w:rsidRPr="00C964D7">
        <w:t xml:space="preserve">When the MAC entity </w:t>
      </w:r>
      <w:r w:rsidRPr="00C964D7">
        <w:rPr>
          <w:lang w:eastAsia="zh-CN"/>
        </w:rPr>
        <w:t>stops</w:t>
      </w:r>
      <w:r w:rsidRPr="00C964D7">
        <w:t xml:space="preserve"> uplink transmissions for an SCell </w:t>
      </w:r>
      <w:r w:rsidRPr="00C964D7">
        <w:rPr>
          <w:lang w:eastAsia="zh-CN"/>
        </w:rPr>
        <w:t>due to the fact that</w:t>
      </w:r>
      <w:r w:rsidRPr="00C964D7">
        <w:t xml:space="preserve"> the maximum uplink transmission timing difference between TAGs of the MAC entity or the maximum uplink transmission timing difference between TAGs of </w:t>
      </w:r>
      <w:r w:rsidRPr="00C964D7">
        <w:rPr>
          <w:lang w:eastAsia="zh-CN"/>
        </w:rPr>
        <w:t xml:space="preserve">any </w:t>
      </w:r>
      <w:r w:rsidRPr="00C964D7">
        <w:t xml:space="preserve">MAC entity </w:t>
      </w:r>
      <w:r w:rsidRPr="00C964D7">
        <w:rPr>
          <w:lang w:eastAsia="zh-CN"/>
        </w:rPr>
        <w:t xml:space="preserve">of the UE </w:t>
      </w:r>
      <w:r w:rsidRPr="00C964D7">
        <w:t xml:space="preserve">is exceeded, the MAC entity considers the </w:t>
      </w:r>
      <w:r w:rsidRPr="00C964D7">
        <w:rPr>
          <w:i/>
          <w:iCs/>
        </w:rPr>
        <w:t>timeAlignmentTimer</w:t>
      </w:r>
      <w:r w:rsidRPr="00C964D7">
        <w:t xml:space="preserve"> associated with the SCell as expired.</w:t>
      </w:r>
    </w:p>
    <w:p w:rsidR="00411627" w:rsidRPr="00C964D7" w:rsidRDefault="00411627" w:rsidP="00411627">
      <w:pPr>
        <w:rPr>
          <w:noProof/>
          <w:lang w:eastAsia="zh-TW"/>
        </w:rPr>
      </w:pPr>
      <w:r w:rsidRPr="00C964D7">
        <w:rPr>
          <w:noProof/>
          <w:lang w:eastAsia="zh-CN"/>
        </w:rPr>
        <w:t xml:space="preserve">The MAC entity shall not perform any uplink transmission on a Serving Cell except the Random Access Preamble transmission when the </w:t>
      </w:r>
      <w:r w:rsidRPr="00C964D7">
        <w:rPr>
          <w:i/>
          <w:noProof/>
        </w:rPr>
        <w:t>timeAlignmentTimer</w:t>
      </w:r>
      <w:r w:rsidRPr="00C964D7">
        <w:rPr>
          <w:noProof/>
        </w:rPr>
        <w:t xml:space="preserve"> associated with the TAG to which this Serving Cell belongs</w:t>
      </w:r>
      <w:r w:rsidRPr="00C964D7">
        <w:rPr>
          <w:noProof/>
          <w:lang w:eastAsia="zh-CN"/>
        </w:rPr>
        <w:t xml:space="preserve"> is not running. </w:t>
      </w:r>
      <w:r w:rsidRPr="00C964D7">
        <w:rPr>
          <w:noProof/>
          <w:lang w:eastAsia="zh-TW"/>
        </w:rPr>
        <w:t xml:space="preserve">Furthermore, when the </w:t>
      </w:r>
      <w:r w:rsidRPr="00C964D7">
        <w:rPr>
          <w:i/>
          <w:noProof/>
          <w:lang w:eastAsia="zh-TW"/>
        </w:rPr>
        <w:t>timeAlignmentTimer</w:t>
      </w:r>
      <w:r w:rsidRPr="00C964D7">
        <w:rPr>
          <w:noProof/>
          <w:lang w:eastAsia="zh-TW"/>
        </w:rPr>
        <w:t xml:space="preserve"> associated with the </w:t>
      </w:r>
      <w:r w:rsidRPr="00C964D7">
        <w:rPr>
          <w:noProof/>
          <w:lang w:eastAsia="ko-KR"/>
        </w:rPr>
        <w:t>P</w:t>
      </w:r>
      <w:r w:rsidRPr="00C964D7">
        <w:rPr>
          <w:noProof/>
          <w:lang w:eastAsia="zh-TW"/>
        </w:rPr>
        <w:t>TAG is not running, the MAC entity shall not perform any uplink transmission on any Serving Cell except the Random Access Preamble transmission on the SpCell.</w:t>
      </w:r>
    </w:p>
    <w:p w:rsidR="00411627" w:rsidRPr="00C964D7" w:rsidRDefault="00411627" w:rsidP="00411627">
      <w:pPr>
        <w:pStyle w:val="Heading2"/>
        <w:rPr>
          <w:lang w:eastAsia="ko-KR"/>
        </w:rPr>
      </w:pPr>
      <w:bookmarkStart w:id="39" w:name="_Toc20428282"/>
      <w:r w:rsidRPr="00C964D7">
        <w:rPr>
          <w:lang w:eastAsia="ko-KR"/>
        </w:rPr>
        <w:lastRenderedPageBreak/>
        <w:t>5.3</w:t>
      </w:r>
      <w:r w:rsidRPr="00C964D7">
        <w:rPr>
          <w:lang w:eastAsia="ko-KR"/>
        </w:rPr>
        <w:tab/>
        <w:t>DL-SCH data transfer</w:t>
      </w:r>
      <w:bookmarkEnd w:id="39"/>
    </w:p>
    <w:p w:rsidR="00411627" w:rsidRPr="00C964D7" w:rsidRDefault="00411627" w:rsidP="00411627">
      <w:pPr>
        <w:pStyle w:val="Heading3"/>
        <w:rPr>
          <w:lang w:eastAsia="ko-KR"/>
        </w:rPr>
      </w:pPr>
      <w:bookmarkStart w:id="40" w:name="_Toc20428283"/>
      <w:r w:rsidRPr="00C964D7">
        <w:rPr>
          <w:lang w:eastAsia="ko-KR"/>
        </w:rPr>
        <w:t>5.3.1</w:t>
      </w:r>
      <w:r w:rsidRPr="00C964D7">
        <w:rPr>
          <w:lang w:eastAsia="ko-KR"/>
        </w:rPr>
        <w:tab/>
        <w:t>DL Assignment reception</w:t>
      </w:r>
      <w:bookmarkEnd w:id="40"/>
    </w:p>
    <w:p w:rsidR="00411627" w:rsidRPr="00C964D7" w:rsidRDefault="00411627" w:rsidP="00411627">
      <w:pPr>
        <w:rPr>
          <w:lang w:eastAsia="ko-KR"/>
        </w:rPr>
      </w:pPr>
      <w:r w:rsidRPr="00C964D7">
        <w:rPr>
          <w:lang w:eastAsia="ko-KR"/>
        </w:rPr>
        <w:t>Downlink assignments received on the PDCCH both indicate that there is a transmission on a DL-SCH for a particular MAC entity and provide the relevant HARQ information.</w:t>
      </w:r>
    </w:p>
    <w:p w:rsidR="00411627" w:rsidRPr="00C964D7" w:rsidRDefault="00411627" w:rsidP="00411627">
      <w:pPr>
        <w:rPr>
          <w:noProof/>
        </w:rPr>
      </w:pPr>
      <w:r w:rsidRPr="00C964D7">
        <w:rPr>
          <w:noProof/>
        </w:rPr>
        <w:t>When the MAC entity has a C-RNTI</w:t>
      </w:r>
      <w:r w:rsidRPr="00C964D7">
        <w:rPr>
          <w:noProof/>
          <w:lang w:eastAsia="ko-KR"/>
        </w:rPr>
        <w:t>,</w:t>
      </w:r>
      <w:r w:rsidRPr="00C964D7">
        <w:rPr>
          <w:noProof/>
        </w:rPr>
        <w:t xml:space="preserve"> Temporary C-RNTI,</w:t>
      </w:r>
      <w:r w:rsidRPr="00C964D7">
        <w:rPr>
          <w:noProof/>
          <w:lang w:eastAsia="ko-KR"/>
        </w:rPr>
        <w:t xml:space="preserve"> or CS-RNTI,</w:t>
      </w:r>
      <w:r w:rsidRPr="00C964D7">
        <w:rPr>
          <w:noProof/>
        </w:rPr>
        <w:t xml:space="preserve"> the MAC entity shall for each </w:t>
      </w:r>
      <w:r w:rsidRPr="00C964D7">
        <w:rPr>
          <w:noProof/>
          <w:lang w:eastAsia="ko-KR"/>
        </w:rPr>
        <w:t>PDCCH occasion</w:t>
      </w:r>
      <w:r w:rsidRPr="00C964D7">
        <w:rPr>
          <w:noProof/>
        </w:rPr>
        <w:t xml:space="preserve"> during which it monitors PDCCH and for each Serving Cell:</w:t>
      </w:r>
    </w:p>
    <w:p w:rsidR="00411627" w:rsidRPr="00C964D7" w:rsidRDefault="00411627" w:rsidP="00411627">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and this Serving Cell has been received on the PDCCH for the MAC entity's C-RNTI, or Temporary C</w:t>
      </w:r>
      <w:r w:rsidRPr="00C964D7">
        <w:rPr>
          <w:noProof/>
        </w:rPr>
        <w:noBreakHyphen/>
        <w:t>RNTI:</w:t>
      </w:r>
    </w:p>
    <w:p w:rsidR="00411627" w:rsidRPr="00C964D7" w:rsidRDefault="00411627" w:rsidP="00411627">
      <w:pPr>
        <w:pStyle w:val="B2"/>
        <w:rPr>
          <w:noProof/>
        </w:rPr>
      </w:pPr>
      <w:r w:rsidRPr="00C964D7">
        <w:rPr>
          <w:noProof/>
          <w:lang w:eastAsia="ko-KR"/>
        </w:rPr>
        <w:t>2&gt;</w:t>
      </w:r>
      <w:r w:rsidRPr="00C964D7">
        <w:rPr>
          <w:noProof/>
        </w:rPr>
        <w:tab/>
        <w:t>if this is the first downlink assignment for this Temporary C-RNTI:</w:t>
      </w:r>
    </w:p>
    <w:p w:rsidR="00411627" w:rsidRPr="00C964D7" w:rsidRDefault="00411627" w:rsidP="00411627">
      <w:pPr>
        <w:pStyle w:val="B3"/>
        <w:rPr>
          <w:noProof/>
          <w:lang w:eastAsia="ko-KR"/>
        </w:rPr>
      </w:pPr>
      <w:r w:rsidRPr="00C964D7">
        <w:rPr>
          <w:noProof/>
          <w:lang w:eastAsia="ko-KR"/>
        </w:rPr>
        <w:t>3&gt;</w:t>
      </w:r>
      <w:r w:rsidRPr="00C964D7">
        <w:rPr>
          <w:noProof/>
        </w:rPr>
        <w:tab/>
        <w:t>consider the NDI to have been toggled</w:t>
      </w:r>
      <w:r w:rsidRPr="00C964D7">
        <w:rPr>
          <w:noProof/>
          <w:lang w:eastAsia="ko-KR"/>
        </w:rPr>
        <w: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to have been toggled regardless of the value of the NDI.</w:t>
      </w:r>
    </w:p>
    <w:p w:rsidR="00411627" w:rsidRPr="00C964D7" w:rsidRDefault="00411627" w:rsidP="00411627">
      <w:pPr>
        <w:pStyle w:val="B2"/>
        <w:rPr>
          <w:noProof/>
          <w:lang w:eastAsia="ko-KR"/>
        </w:rPr>
      </w:pPr>
      <w:r w:rsidRPr="00C964D7">
        <w:rPr>
          <w:noProof/>
          <w:lang w:eastAsia="ko-KR"/>
        </w:rPr>
        <w:t>2&gt;</w:t>
      </w:r>
      <w:r w:rsidRPr="00C964D7">
        <w:rPr>
          <w:noProof/>
        </w:rPr>
        <w:tab/>
        <w:t>indicate the presence of a downlink assignment and deliver the associated HARQ information to the HARQ entity</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else if a downlink assignment for this PDCCH occasion has been received for this Serving Cell on the PDCCH for the MAC entity's CS-RNTI: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1:</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indicate the presence of a downlink assignment for this Serving Cell and deliver the associated HARQ information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0:</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PDCCH contents indicate SPS deactivation: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clear the configured downlink assignment for this Serving Cell (if any);</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if the </w:t>
      </w:r>
      <w:r w:rsidR="00864332" w:rsidRPr="00C964D7">
        <w:rPr>
          <w:i/>
          <w:noProof/>
          <w:lang w:eastAsia="ko-KR"/>
        </w:rPr>
        <w:t>timeAlignmentTimer</w:t>
      </w:r>
      <w:r w:rsidR="00864332" w:rsidRPr="00C964D7">
        <w:rPr>
          <w:noProof/>
          <w:lang w:eastAsia="ko-KR"/>
        </w:rPr>
        <w:t xml:space="preserve">, associated with the TAG containing the Serving Cell on which the HARQ feedback is to be transmitted, </w:t>
      </w:r>
      <w:r w:rsidRPr="00C964D7">
        <w:rPr>
          <w:noProof/>
          <w:lang w:eastAsia="ko-KR"/>
        </w:rPr>
        <w:t>is running:</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indicate a positive acknowledgement for the SPS deactivation to the physical layer.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 if PDCCH content indicates SPS 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store the downlink assignment for this Serving Cell and the associated HARQ information as configured downlink assignment;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initialise or re-initialise the configured downlink assignment for this Serving Cell to start in the associated PDSCH duration and to recur according to rules in </w:t>
      </w:r>
      <w:r w:rsidR="00B9580D" w:rsidRPr="00C964D7">
        <w:rPr>
          <w:noProof/>
          <w:lang w:eastAsia="ko-KR"/>
        </w:rPr>
        <w:t>clause</w:t>
      </w:r>
      <w:r w:rsidRPr="00C964D7">
        <w:rPr>
          <w:noProof/>
          <w:lang w:eastAsia="ko-KR"/>
        </w:rPr>
        <w:t xml:space="preserve"> 5.8.1;</w:t>
      </w:r>
    </w:p>
    <w:p w:rsidR="00411627" w:rsidRPr="00C964D7" w:rsidRDefault="00411627" w:rsidP="00411627">
      <w:pPr>
        <w:rPr>
          <w:noProof/>
          <w:lang w:eastAsia="ko-KR"/>
        </w:rPr>
      </w:pPr>
      <w:r w:rsidRPr="00C964D7">
        <w:rPr>
          <w:noProof/>
          <w:lang w:eastAsia="ko-KR"/>
        </w:rPr>
        <w:t>For each Serving Cell and each configured downlink assignment, if configured and activated,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the PDSCH duration of the configured downlink assignment does not overlap with the PDSCH duration of a downlink assignment received on the PDCCH for this Serving Cell:</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instruct the physical layer to receive, in this PDSCH duration, transport block on the DL-SCH according to the configured downlink assignment and to deliver it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set the HARQ Process ID to the HARQ Process ID associated with this PDSCH duration;</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consider the NDI bit </w:t>
      </w:r>
      <w:r w:rsidR="000D76D9" w:rsidRPr="00C964D7">
        <w:rPr>
          <w:noProof/>
          <w:lang w:eastAsia="ko-KR"/>
        </w:rPr>
        <w:t xml:space="preserve">for the corresponding HARQ process </w:t>
      </w:r>
      <w:r w:rsidRPr="00C964D7">
        <w:rPr>
          <w:noProof/>
          <w:lang w:eastAsia="ko-KR"/>
        </w:rPr>
        <w:t>to have been toggled;</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indicate the presence of a configured downlink assignment and deliver the stored HARQ information to the HARQ entity.</w:t>
      </w:r>
    </w:p>
    <w:p w:rsidR="00411627" w:rsidRPr="00C964D7" w:rsidRDefault="00411627" w:rsidP="00411627">
      <w:pPr>
        <w:rPr>
          <w:lang w:eastAsia="ko-KR"/>
        </w:rPr>
      </w:pPr>
      <w:r w:rsidRPr="00C964D7">
        <w:rPr>
          <w:lang w:eastAsia="ko-KR"/>
        </w:rPr>
        <w:t>For configured downlink assignments, the HARQ Process ID associated with the slot where the DL transmission starts is derived from the following equation:</w:t>
      </w:r>
    </w:p>
    <w:p w:rsidR="00411627" w:rsidRPr="00C964D7" w:rsidRDefault="00411627" w:rsidP="00411627">
      <w:pPr>
        <w:jc w:val="center"/>
        <w:rPr>
          <w:lang w:eastAsia="ko-KR"/>
        </w:rPr>
      </w:pPr>
      <w:r w:rsidRPr="00C964D7">
        <w:rPr>
          <w:lang w:eastAsia="ko-KR"/>
        </w:rPr>
        <w:t>HARQ Process ID = [floor (CURRENT_slot × 10 / (</w:t>
      </w:r>
      <w:r w:rsidRPr="00C964D7">
        <w:rPr>
          <w:i/>
          <w:lang w:eastAsia="ko-KR"/>
        </w:rPr>
        <w:t>numberOfSlotsPerFrame</w:t>
      </w:r>
      <w:r w:rsidRPr="00C964D7">
        <w:rPr>
          <w:lang w:eastAsia="ko-KR"/>
        </w:rPr>
        <w:t xml:space="preserve"> × </w:t>
      </w:r>
      <w:r w:rsidRPr="00C964D7">
        <w:rPr>
          <w:i/>
          <w:lang w:eastAsia="ko-KR"/>
        </w:rPr>
        <w:t>periodicity</w:t>
      </w:r>
      <w:r w:rsidRPr="00C964D7">
        <w:rPr>
          <w:lang w:eastAsia="ko-KR"/>
        </w:rPr>
        <w:t xml:space="preserve">))] modulo </w:t>
      </w:r>
      <w:r w:rsidRPr="00C964D7">
        <w:rPr>
          <w:i/>
          <w:lang w:eastAsia="ko-KR"/>
        </w:rPr>
        <w:t>nrofHARQ-Processes</w:t>
      </w:r>
    </w:p>
    <w:p w:rsidR="00411627" w:rsidRPr="00C964D7" w:rsidRDefault="00411627" w:rsidP="00411627">
      <w:pPr>
        <w:rPr>
          <w:lang w:eastAsia="ko-KR"/>
        </w:rPr>
      </w:pPr>
      <w:r w:rsidRPr="00C964D7">
        <w:rPr>
          <w:lang w:eastAsia="ko-KR"/>
        </w:rPr>
        <w:t xml:space="preserve">where CURRENT_slot = [(SFN × </w:t>
      </w:r>
      <w:r w:rsidRPr="00C964D7">
        <w:rPr>
          <w:i/>
          <w:lang w:eastAsia="ko-KR"/>
        </w:rPr>
        <w:t>numberOfSlotsPerFrame</w:t>
      </w:r>
      <w:r w:rsidRPr="00C964D7">
        <w:rPr>
          <w:lang w:eastAsia="ko-KR"/>
        </w:rPr>
        <w:t xml:space="preserve">) + slot number in the frame] and </w:t>
      </w:r>
      <w:r w:rsidRPr="00C964D7">
        <w:rPr>
          <w:i/>
          <w:lang w:eastAsia="ko-KR"/>
        </w:rPr>
        <w:t>numberOfSlotsPerFrame</w:t>
      </w:r>
      <w:r w:rsidRPr="00C964D7">
        <w:rPr>
          <w:lang w:eastAsia="ko-KR"/>
        </w:rPr>
        <w:t xml:space="preserve"> refers to the number of consecutive slots per frame as specified in TS 38.211 [8].</w:t>
      </w:r>
    </w:p>
    <w:p w:rsidR="00411627" w:rsidRPr="00C964D7" w:rsidRDefault="00411627" w:rsidP="00411627">
      <w:pPr>
        <w:rPr>
          <w:noProof/>
        </w:rPr>
      </w:pPr>
      <w:r w:rsidRPr="00C964D7">
        <w:rPr>
          <w:noProof/>
        </w:rPr>
        <w:t>When the MAC entity needs to read BCCH, the MAC entity may, based on the scheduling information from RRC:</w:t>
      </w:r>
    </w:p>
    <w:p w:rsidR="00411627" w:rsidRPr="00C964D7" w:rsidRDefault="00411627" w:rsidP="00411627">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has been received on the PDCCH for the SI-RNTI;</w:t>
      </w:r>
    </w:p>
    <w:p w:rsidR="00411627" w:rsidRPr="00C964D7" w:rsidRDefault="00411627" w:rsidP="00411627">
      <w:pPr>
        <w:pStyle w:val="B2"/>
        <w:rPr>
          <w:noProof/>
          <w:lang w:eastAsia="zh-CN"/>
        </w:rPr>
      </w:pPr>
      <w:r w:rsidRPr="00C964D7">
        <w:rPr>
          <w:noProof/>
          <w:lang w:eastAsia="ko-KR"/>
        </w:rPr>
        <w:t>2&gt;</w:t>
      </w:r>
      <w:r w:rsidRPr="00C964D7">
        <w:rPr>
          <w:noProof/>
        </w:rPr>
        <w:tab/>
        <w:t xml:space="preserve">indicate a downlink assignment </w:t>
      </w:r>
      <w:r w:rsidRPr="00C964D7">
        <w:rPr>
          <w:rFonts w:eastAsia="SimSun"/>
          <w:noProof/>
          <w:lang w:eastAsia="zh-CN"/>
        </w:rPr>
        <w:t xml:space="preserve">and redundancy version </w:t>
      </w:r>
      <w:r w:rsidRPr="00C964D7">
        <w:rPr>
          <w:noProof/>
        </w:rPr>
        <w:t>for the dedicated broadcast HARQ process to the HARQ entity.</w:t>
      </w:r>
    </w:p>
    <w:p w:rsidR="00411627" w:rsidRPr="00C964D7" w:rsidRDefault="00411627" w:rsidP="00411627">
      <w:pPr>
        <w:pStyle w:val="Heading3"/>
        <w:rPr>
          <w:lang w:eastAsia="ko-KR"/>
        </w:rPr>
      </w:pPr>
      <w:bookmarkStart w:id="41" w:name="_Toc20428284"/>
      <w:r w:rsidRPr="00C964D7">
        <w:rPr>
          <w:lang w:eastAsia="ko-KR"/>
        </w:rPr>
        <w:t>5.3.2</w:t>
      </w:r>
      <w:r w:rsidRPr="00C964D7">
        <w:rPr>
          <w:lang w:eastAsia="ko-KR"/>
        </w:rPr>
        <w:tab/>
        <w:t>HARQ operation</w:t>
      </w:r>
      <w:bookmarkEnd w:id="41"/>
    </w:p>
    <w:p w:rsidR="00411627" w:rsidRPr="00C964D7" w:rsidRDefault="00411627" w:rsidP="00411627">
      <w:pPr>
        <w:pStyle w:val="Heading4"/>
        <w:rPr>
          <w:lang w:eastAsia="ko-KR"/>
        </w:rPr>
      </w:pPr>
      <w:bookmarkStart w:id="42" w:name="_Toc20428285"/>
      <w:r w:rsidRPr="00C964D7">
        <w:rPr>
          <w:lang w:eastAsia="ko-KR"/>
        </w:rPr>
        <w:t>5.3.2.1</w:t>
      </w:r>
      <w:r w:rsidRPr="00C964D7">
        <w:rPr>
          <w:lang w:eastAsia="ko-KR"/>
        </w:rPr>
        <w:tab/>
        <w:t>HARQ Entity</w:t>
      </w:r>
      <w:bookmarkEnd w:id="42"/>
    </w:p>
    <w:p w:rsidR="00411627" w:rsidRPr="00C964D7" w:rsidRDefault="00411627" w:rsidP="00411627">
      <w:pPr>
        <w:rPr>
          <w:lang w:eastAsia="ko-KR"/>
        </w:rPr>
      </w:pPr>
      <w:r w:rsidRPr="00C964D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C964D7">
        <w:rPr>
          <w:lang w:eastAsia="ko-KR"/>
        </w:rPr>
        <w:t>clause</w:t>
      </w:r>
      <w:r w:rsidRPr="00C964D7">
        <w:rPr>
          <w:lang w:eastAsia="ko-KR"/>
        </w:rPr>
        <w:t xml:space="preserve"> 5.3.2.2).</w:t>
      </w:r>
    </w:p>
    <w:p w:rsidR="00411627" w:rsidRPr="00C964D7" w:rsidRDefault="00411627" w:rsidP="00411627">
      <w:pPr>
        <w:rPr>
          <w:lang w:eastAsia="ko-KR"/>
        </w:rPr>
      </w:pPr>
      <w:r w:rsidRPr="00C964D7">
        <w:rPr>
          <w:lang w:eastAsia="ko-KR"/>
        </w:rPr>
        <w:t>The number of parallel DL HARQ processes per HARQ entity is specified in TS 38.214 [7]. The dedicated broadcast HARQ process is used for BCCH.</w:t>
      </w:r>
    </w:p>
    <w:p w:rsidR="00411627" w:rsidRPr="00C964D7" w:rsidRDefault="00411627" w:rsidP="00411627">
      <w:pPr>
        <w:rPr>
          <w:lang w:eastAsia="ko-KR"/>
        </w:rPr>
      </w:pPr>
      <w:r w:rsidRPr="00C964D7">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C964D7" w:rsidRDefault="00411627" w:rsidP="00411627">
      <w:pPr>
        <w:rPr>
          <w:lang w:eastAsia="ko-KR"/>
        </w:rPr>
      </w:pPr>
      <w:r w:rsidRPr="00C964D7">
        <w:rPr>
          <w:lang w:eastAsia="ko-KR"/>
        </w:rPr>
        <w:t xml:space="preserve">When the MAC entity is configured with </w:t>
      </w:r>
      <w:r w:rsidRPr="00C964D7">
        <w:rPr>
          <w:i/>
          <w:lang w:eastAsia="ko-KR"/>
        </w:rPr>
        <w:t>pdsch-AggregationFactor</w:t>
      </w:r>
      <w:r w:rsidRPr="00C964D7">
        <w:rPr>
          <w:lang w:eastAsia="ko-KR"/>
        </w:rPr>
        <w:t xml:space="preserve"> &gt; 1, the parameter </w:t>
      </w:r>
      <w:r w:rsidRPr="00C964D7">
        <w:rPr>
          <w:i/>
          <w:lang w:eastAsia="ko-KR"/>
        </w:rPr>
        <w:t>pdsch-AggregationFactor</w:t>
      </w:r>
      <w:r w:rsidRPr="00C964D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C964D7">
        <w:rPr>
          <w:i/>
          <w:lang w:eastAsia="ko-KR"/>
        </w:rPr>
        <w:t>pdsch-AggregationFactor</w:t>
      </w:r>
      <w:r w:rsidRPr="00C964D7">
        <w:rPr>
          <w:lang w:eastAsia="ko-KR"/>
        </w:rPr>
        <w:t xml:space="preserve"> – 1 HARQ retransmissions follow within a bundle.</w:t>
      </w:r>
    </w:p>
    <w:p w:rsidR="00411627" w:rsidRPr="00C964D7" w:rsidRDefault="00411627" w:rsidP="00411627">
      <w:pPr>
        <w:rPr>
          <w:noProof/>
        </w:rPr>
      </w:pPr>
      <w:r w:rsidRPr="00C964D7">
        <w:rPr>
          <w:noProof/>
        </w:rPr>
        <w:t>The MAC entity shall:</w:t>
      </w:r>
    </w:p>
    <w:p w:rsidR="00411627" w:rsidRPr="00C964D7" w:rsidRDefault="00411627" w:rsidP="00411627">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w:t>
      </w:r>
    </w:p>
    <w:p w:rsidR="00411627" w:rsidRPr="00C964D7" w:rsidRDefault="00411627" w:rsidP="00411627">
      <w:pPr>
        <w:pStyle w:val="B2"/>
        <w:rPr>
          <w:noProof/>
        </w:rPr>
      </w:pPr>
      <w:r w:rsidRPr="00C964D7">
        <w:rPr>
          <w:noProof/>
          <w:lang w:eastAsia="ko-KR"/>
        </w:rPr>
        <w:t>2&gt;</w:t>
      </w:r>
      <w:r w:rsidRPr="00C964D7">
        <w:rPr>
          <w:noProof/>
        </w:rPr>
        <w:tab/>
        <w:t>allocate the TB(s) received from the physical layer and the associated HARQ information to the HARQ process indicated by the associated HARQ information.</w:t>
      </w:r>
    </w:p>
    <w:p w:rsidR="00411627" w:rsidRPr="00C964D7" w:rsidRDefault="00411627" w:rsidP="00411627">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 for the broadcast HARQ process:</w:t>
      </w:r>
    </w:p>
    <w:p w:rsidR="00411627" w:rsidRPr="00C964D7" w:rsidRDefault="00411627" w:rsidP="00411627">
      <w:pPr>
        <w:pStyle w:val="B2"/>
        <w:rPr>
          <w:noProof/>
        </w:rPr>
      </w:pPr>
      <w:r w:rsidRPr="00C964D7">
        <w:rPr>
          <w:noProof/>
          <w:lang w:eastAsia="ko-KR"/>
        </w:rPr>
        <w:t>2&gt;</w:t>
      </w:r>
      <w:r w:rsidRPr="00C964D7">
        <w:rPr>
          <w:noProof/>
        </w:rPr>
        <w:tab/>
        <w:t>allocate the received TB to the broadcast HARQ process.</w:t>
      </w:r>
    </w:p>
    <w:p w:rsidR="00411627" w:rsidRPr="00C964D7" w:rsidRDefault="00411627" w:rsidP="00411627">
      <w:pPr>
        <w:pStyle w:val="Heading4"/>
        <w:rPr>
          <w:lang w:eastAsia="ko-KR"/>
        </w:rPr>
      </w:pPr>
      <w:bookmarkStart w:id="43" w:name="_Toc20428286"/>
      <w:r w:rsidRPr="00C964D7">
        <w:rPr>
          <w:lang w:eastAsia="ko-KR"/>
        </w:rPr>
        <w:t>5.3.2.2</w:t>
      </w:r>
      <w:r w:rsidRPr="00C964D7">
        <w:rPr>
          <w:lang w:eastAsia="ko-KR"/>
        </w:rPr>
        <w:tab/>
        <w:t>HARQ process</w:t>
      </w:r>
      <w:bookmarkEnd w:id="43"/>
    </w:p>
    <w:p w:rsidR="00411627" w:rsidRPr="00C964D7" w:rsidRDefault="00411627" w:rsidP="00411627">
      <w:pPr>
        <w:rPr>
          <w:noProof/>
        </w:rPr>
      </w:pPr>
      <w:r w:rsidRPr="00C964D7">
        <w:rPr>
          <w:noProof/>
          <w:lang w:eastAsia="ko-KR"/>
        </w:rPr>
        <w:t>When</w:t>
      </w:r>
      <w:r w:rsidRPr="00C964D7">
        <w:rPr>
          <w:noProof/>
        </w:rPr>
        <w:t xml:space="preserve"> a transmission takes place for the HARQ process, one or </w:t>
      </w:r>
      <w:r w:rsidRPr="00C964D7">
        <w:rPr>
          <w:noProof/>
          <w:lang w:eastAsia="ko-KR"/>
        </w:rPr>
        <w:t>two</w:t>
      </w:r>
      <w:r w:rsidRPr="00C964D7">
        <w:rPr>
          <w:noProof/>
        </w:rPr>
        <w:t xml:space="preserve"> (in case of downlink spatial multiplexing) TBs and the associated HARQ information are received from the HARQ entity.</w:t>
      </w:r>
    </w:p>
    <w:p w:rsidR="00411627" w:rsidRPr="00C964D7" w:rsidRDefault="00411627" w:rsidP="00411627">
      <w:pPr>
        <w:rPr>
          <w:noProof/>
        </w:rPr>
      </w:pPr>
      <w:r w:rsidRPr="00C964D7">
        <w:rPr>
          <w:noProof/>
        </w:rPr>
        <w:t>For each received TB and associated HARQ information, the HARQ process shall:</w:t>
      </w:r>
    </w:p>
    <w:p w:rsidR="00411627" w:rsidRPr="00C964D7" w:rsidRDefault="00411627" w:rsidP="00411627">
      <w:pPr>
        <w:pStyle w:val="B1"/>
        <w:rPr>
          <w:noProof/>
        </w:rPr>
      </w:pPr>
      <w:r w:rsidRPr="00C964D7">
        <w:rPr>
          <w:noProof/>
          <w:lang w:eastAsia="ko-KR"/>
        </w:rPr>
        <w:t>1&gt;</w:t>
      </w:r>
      <w:r w:rsidRPr="00C964D7">
        <w:rPr>
          <w:noProof/>
        </w:rPr>
        <w:tab/>
        <w:t>if the NDI, when provided, has been toggled compared to the value of the previous received transmission corresponding to this TB; or</w:t>
      </w:r>
    </w:p>
    <w:p w:rsidR="00411627" w:rsidRPr="00C964D7" w:rsidRDefault="00411627" w:rsidP="00411627">
      <w:pPr>
        <w:pStyle w:val="B1"/>
        <w:rPr>
          <w:noProof/>
        </w:rPr>
      </w:pPr>
      <w:r w:rsidRPr="00C964D7">
        <w:rPr>
          <w:noProof/>
          <w:lang w:eastAsia="ko-KR"/>
        </w:rPr>
        <w:t>1&gt;</w:t>
      </w:r>
      <w:r w:rsidRPr="00C964D7">
        <w:rPr>
          <w:noProof/>
        </w:rPr>
        <w:tab/>
        <w:t>if the HARQ process is equal to the broadcast process</w:t>
      </w:r>
      <w:r w:rsidRPr="00C964D7">
        <w:rPr>
          <w:noProof/>
          <w:lang w:eastAsia="ko-KR"/>
        </w:rPr>
        <w:t>,</w:t>
      </w:r>
      <w:r w:rsidRPr="00C964D7">
        <w:rPr>
          <w:noProof/>
        </w:rPr>
        <w:t xml:space="preserve"> and this is the first received transmission for the TB according to the system information schedule indicated by RRC; or</w:t>
      </w:r>
    </w:p>
    <w:p w:rsidR="00411627" w:rsidRPr="00C964D7" w:rsidRDefault="00411627" w:rsidP="00411627">
      <w:pPr>
        <w:pStyle w:val="B1"/>
        <w:rPr>
          <w:noProof/>
        </w:rPr>
      </w:pPr>
      <w:r w:rsidRPr="00C964D7">
        <w:rPr>
          <w:noProof/>
          <w:lang w:eastAsia="ko-KR"/>
        </w:rPr>
        <w:t>1&gt;</w:t>
      </w:r>
      <w:r w:rsidRPr="00C964D7">
        <w:rPr>
          <w:noProof/>
        </w:rPr>
        <w:tab/>
        <w:t>if this is the very first received transmission for this TB (i.e. there is no previous NDI for this TB):</w:t>
      </w:r>
    </w:p>
    <w:p w:rsidR="00411627" w:rsidRPr="00C964D7" w:rsidRDefault="00411627" w:rsidP="00411627">
      <w:pPr>
        <w:pStyle w:val="B2"/>
        <w:rPr>
          <w:rFonts w:eastAsia="SimSun"/>
          <w:lang w:eastAsia="ko-KR"/>
        </w:rPr>
      </w:pPr>
      <w:r w:rsidRPr="00C964D7">
        <w:rPr>
          <w:noProof/>
          <w:lang w:eastAsia="ko-KR"/>
        </w:rPr>
        <w:lastRenderedPageBreak/>
        <w:t>2&gt;</w:t>
      </w:r>
      <w:r w:rsidRPr="00C964D7">
        <w:rPr>
          <w:rFonts w:eastAsia="SimSun"/>
          <w:noProof/>
          <w:lang w:eastAsia="zh-CN"/>
        </w:rPr>
        <w:tab/>
      </w:r>
      <w:r w:rsidRPr="00C964D7">
        <w:rPr>
          <w:rFonts w:eastAsia="SimSun"/>
          <w:lang w:eastAsia="zh-CN"/>
        </w:rPr>
        <w:t xml:space="preserve">consider this transmission to be </w:t>
      </w:r>
      <w:r w:rsidRPr="00C964D7">
        <w:t>a new transmission</w:t>
      </w:r>
      <w:r w:rsidRPr="00C964D7">
        <w:rPr>
          <w:lang w:eastAsia="ko-KR"/>
        </w:rPr>
        <w:t>.</w:t>
      </w:r>
    </w:p>
    <w:p w:rsidR="00411627" w:rsidRPr="00C964D7" w:rsidRDefault="00411627" w:rsidP="00411627">
      <w:pPr>
        <w:pStyle w:val="B1"/>
        <w:rPr>
          <w:rFonts w:eastAsia="SimSun"/>
          <w:lang w:eastAsia="zh-CN"/>
        </w:rPr>
      </w:pPr>
      <w:r w:rsidRPr="00C964D7">
        <w:rPr>
          <w:lang w:eastAsia="ko-KR"/>
        </w:rPr>
        <w:t>1&gt;</w:t>
      </w:r>
      <w:r w:rsidRPr="00C964D7">
        <w:tab/>
        <w:t>else</w:t>
      </w:r>
      <w:r w:rsidRPr="00C964D7">
        <w:rPr>
          <w:rFonts w:eastAsia="SimSun"/>
          <w:lang w:eastAsia="zh-CN"/>
        </w:rPr>
        <w:t>:</w:t>
      </w:r>
    </w:p>
    <w:p w:rsidR="00411627" w:rsidRPr="00C964D7" w:rsidRDefault="00411627" w:rsidP="00411627">
      <w:pPr>
        <w:pStyle w:val="B2"/>
        <w:rPr>
          <w:noProof/>
        </w:rPr>
      </w:pPr>
      <w:r w:rsidRPr="00C964D7">
        <w:rPr>
          <w:lang w:eastAsia="ko-KR"/>
        </w:rPr>
        <w:t>2&gt;</w:t>
      </w:r>
      <w:r w:rsidRPr="00C964D7">
        <w:rPr>
          <w:rFonts w:eastAsia="SimSun"/>
          <w:lang w:eastAsia="zh-CN"/>
        </w:rPr>
        <w:tab/>
        <w:t>consider this transmission to be</w:t>
      </w:r>
      <w:r w:rsidRPr="00C964D7">
        <w:t xml:space="preserve"> a retransmission.</w:t>
      </w:r>
    </w:p>
    <w:p w:rsidR="00411627" w:rsidRPr="00C964D7" w:rsidRDefault="00411627" w:rsidP="00411627">
      <w:r w:rsidRPr="00C964D7">
        <w:t>The MAC entity then shall:</w:t>
      </w:r>
    </w:p>
    <w:p w:rsidR="00411627" w:rsidRPr="00C964D7" w:rsidRDefault="00411627" w:rsidP="00411627">
      <w:pPr>
        <w:pStyle w:val="B1"/>
      </w:pPr>
      <w:r w:rsidRPr="00C964D7">
        <w:rPr>
          <w:lang w:eastAsia="ko-KR"/>
        </w:rPr>
        <w:t>1&gt;</w:t>
      </w:r>
      <w:r w:rsidRPr="00C964D7">
        <w:tab/>
        <w:t xml:space="preserve">if </w:t>
      </w:r>
      <w:r w:rsidRPr="00C964D7">
        <w:rPr>
          <w:rFonts w:eastAsia="SimSun"/>
          <w:lang w:eastAsia="zh-CN"/>
        </w:rPr>
        <w:t xml:space="preserve">this is </w:t>
      </w:r>
      <w:r w:rsidRPr="00C964D7">
        <w:t>a new transmission:</w:t>
      </w:r>
    </w:p>
    <w:p w:rsidR="00411627" w:rsidRPr="00C964D7" w:rsidRDefault="00411627" w:rsidP="00411627">
      <w:pPr>
        <w:pStyle w:val="B2"/>
        <w:rPr>
          <w:noProof/>
          <w:lang w:eastAsia="ko-KR"/>
        </w:rPr>
      </w:pPr>
      <w:r w:rsidRPr="00C964D7">
        <w:rPr>
          <w:noProof/>
          <w:lang w:eastAsia="ko-KR"/>
        </w:rPr>
        <w:t>2&gt;</w:t>
      </w:r>
      <w:r w:rsidRPr="00C964D7">
        <w:rPr>
          <w:noProof/>
        </w:rPr>
        <w:tab/>
        <w:t>attempt to decode the received data</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else </w:t>
      </w:r>
      <w:r w:rsidRPr="00C964D7">
        <w:t xml:space="preserve">if </w:t>
      </w:r>
      <w:r w:rsidRPr="00C964D7">
        <w:rPr>
          <w:rFonts w:eastAsia="SimSun"/>
          <w:lang w:eastAsia="zh-CN"/>
        </w:rPr>
        <w:t>this is</w:t>
      </w:r>
      <w:r w:rsidRPr="00C964D7">
        <w:t xml:space="preserve"> a retransmission</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if the data for this TB has not yet been successfully decoded:</w:t>
      </w:r>
    </w:p>
    <w:p w:rsidR="00411627" w:rsidRPr="00C964D7" w:rsidRDefault="00411627" w:rsidP="00411627">
      <w:pPr>
        <w:pStyle w:val="B3"/>
        <w:rPr>
          <w:noProof/>
          <w:lang w:eastAsia="ko-KR"/>
        </w:rPr>
      </w:pPr>
      <w:r w:rsidRPr="00C964D7">
        <w:rPr>
          <w:noProof/>
          <w:lang w:eastAsia="ko-KR"/>
        </w:rPr>
        <w:t>3&gt;</w:t>
      </w:r>
      <w:r w:rsidRPr="00C964D7">
        <w:rPr>
          <w:noProof/>
        </w:rPr>
        <w:tab/>
        <w:t>instruct the physical layer to combine the received data with the data currently in the soft buffer for this TB and attempt to decode the combined data</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if the data which the MAC entity attempted to decode was successfully decoded for this TB; or</w:t>
      </w:r>
    </w:p>
    <w:p w:rsidR="00411627" w:rsidRPr="00C964D7" w:rsidRDefault="00411627" w:rsidP="00411627">
      <w:pPr>
        <w:pStyle w:val="B1"/>
        <w:rPr>
          <w:noProof/>
        </w:rPr>
      </w:pPr>
      <w:r w:rsidRPr="00C964D7">
        <w:rPr>
          <w:noProof/>
          <w:lang w:eastAsia="ko-KR"/>
        </w:rPr>
        <w:t>1&gt;</w:t>
      </w:r>
      <w:r w:rsidRPr="00C964D7">
        <w:rPr>
          <w:noProof/>
        </w:rPr>
        <w:tab/>
        <w:t>if the data for this TB was successfully decoded before:</w:t>
      </w:r>
    </w:p>
    <w:p w:rsidR="00411627" w:rsidRPr="00C964D7" w:rsidRDefault="00411627" w:rsidP="00411627">
      <w:pPr>
        <w:pStyle w:val="B2"/>
        <w:rPr>
          <w:noProof/>
        </w:rPr>
      </w:pPr>
      <w:r w:rsidRPr="00C964D7">
        <w:rPr>
          <w:noProof/>
          <w:lang w:eastAsia="ko-KR"/>
        </w:rPr>
        <w:t>2&gt;</w:t>
      </w:r>
      <w:r w:rsidRPr="00C964D7">
        <w:rPr>
          <w:noProof/>
        </w:rPr>
        <w:tab/>
        <w:t>if the HARQ process is equal to the broadcast process:</w:t>
      </w:r>
    </w:p>
    <w:p w:rsidR="00411627" w:rsidRPr="00C964D7" w:rsidRDefault="00411627" w:rsidP="00411627">
      <w:pPr>
        <w:pStyle w:val="B3"/>
        <w:rPr>
          <w:noProof/>
          <w:lang w:eastAsia="ko-KR"/>
        </w:rPr>
      </w:pPr>
      <w:r w:rsidRPr="00C964D7">
        <w:rPr>
          <w:noProof/>
          <w:lang w:eastAsia="ko-KR"/>
        </w:rPr>
        <w:t>3&gt;</w:t>
      </w:r>
      <w:r w:rsidRPr="00C964D7">
        <w:rPr>
          <w:noProof/>
        </w:rPr>
        <w:tab/>
        <w:t>deliver the decoded MAC PDU to upper layers</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rPr>
        <w:tab/>
        <w:t>else if this is the first successful decoding of the data for this TB:</w:t>
      </w:r>
    </w:p>
    <w:p w:rsidR="00411627" w:rsidRPr="00C964D7" w:rsidRDefault="00411627" w:rsidP="00411627">
      <w:pPr>
        <w:pStyle w:val="B3"/>
        <w:rPr>
          <w:noProof/>
          <w:lang w:eastAsia="ko-KR"/>
        </w:rPr>
      </w:pPr>
      <w:r w:rsidRPr="00C964D7">
        <w:rPr>
          <w:noProof/>
          <w:lang w:eastAsia="ko-KR"/>
        </w:rPr>
        <w:t>3&gt;</w:t>
      </w:r>
      <w:r w:rsidRPr="00C964D7">
        <w:rPr>
          <w:noProof/>
        </w:rPr>
        <w:tab/>
        <w:t>deliver the decoded MAC PDU to the disassembly and demultiplexing entity</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lang w:eastAsia="ko-KR"/>
        </w:rPr>
      </w:pPr>
      <w:r w:rsidRPr="00C964D7">
        <w:rPr>
          <w:noProof/>
          <w:lang w:eastAsia="ko-KR"/>
        </w:rPr>
        <w:t>2&gt;</w:t>
      </w:r>
      <w:r w:rsidRPr="00C964D7">
        <w:rPr>
          <w:noProof/>
        </w:rPr>
        <w:tab/>
        <w:t>instruct the physical layer to replace the data in the soft buffer for this TB with the data which the MAC entity attempted to decode</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if the HARQ process is associated with a transmission indicated with a Temporary C-RNTI and the Contention Resolution is not yet successful (see </w:t>
      </w:r>
      <w:r w:rsidR="00B9580D" w:rsidRPr="00C964D7">
        <w:rPr>
          <w:noProof/>
        </w:rPr>
        <w:t>clause</w:t>
      </w:r>
      <w:r w:rsidRPr="00C964D7">
        <w:rPr>
          <w:noProof/>
        </w:rPr>
        <w:t xml:space="preserve"> 5.1.5); or</w:t>
      </w:r>
    </w:p>
    <w:p w:rsidR="00411627" w:rsidRPr="00C964D7" w:rsidRDefault="00411627" w:rsidP="00411627">
      <w:pPr>
        <w:pStyle w:val="B1"/>
        <w:rPr>
          <w:noProof/>
        </w:rPr>
      </w:pPr>
      <w:r w:rsidRPr="00C964D7">
        <w:rPr>
          <w:noProof/>
          <w:lang w:eastAsia="ko-KR"/>
        </w:rPr>
        <w:t>1&gt;</w:t>
      </w:r>
      <w:r w:rsidRPr="00C964D7">
        <w:rPr>
          <w:noProof/>
        </w:rPr>
        <w:tab/>
        <w:t>if the HARQ process is equal to the broadcast process; or</w:t>
      </w:r>
    </w:p>
    <w:p w:rsidR="00411627" w:rsidRPr="00C964D7" w:rsidRDefault="00411627" w:rsidP="00411627">
      <w:pPr>
        <w:pStyle w:val="B1"/>
        <w:rPr>
          <w:noProof/>
        </w:rPr>
      </w:pPr>
      <w:r w:rsidRPr="00C964D7">
        <w:rPr>
          <w:noProof/>
          <w:lang w:eastAsia="ko-KR"/>
        </w:rPr>
        <w:t>1&gt;</w:t>
      </w:r>
      <w:r w:rsidRPr="00C964D7">
        <w:rPr>
          <w:noProof/>
        </w:rPr>
        <w:tab/>
        <w:t xml:space="preserve">if the </w:t>
      </w:r>
      <w:r w:rsidRPr="00C964D7">
        <w:rPr>
          <w:i/>
          <w:noProof/>
        </w:rPr>
        <w:t>timeAlignmentTimer</w:t>
      </w:r>
      <w:r w:rsidRPr="00C964D7">
        <w:rPr>
          <w:noProof/>
        </w:rPr>
        <w:t>, associated with the TAG containing the Serving Cell on which the HARQ feedback is to be transmitted, is stopped or expired:</w:t>
      </w:r>
    </w:p>
    <w:p w:rsidR="00411627" w:rsidRPr="00C964D7" w:rsidRDefault="00411627" w:rsidP="00411627">
      <w:pPr>
        <w:pStyle w:val="B2"/>
        <w:rPr>
          <w:noProof/>
          <w:lang w:eastAsia="ko-KR"/>
        </w:rPr>
      </w:pPr>
      <w:r w:rsidRPr="00C964D7">
        <w:rPr>
          <w:noProof/>
          <w:lang w:eastAsia="ko-KR"/>
        </w:rPr>
        <w:t>2&gt;</w:t>
      </w:r>
      <w:r w:rsidRPr="00C964D7">
        <w:rPr>
          <w:noProof/>
        </w:rPr>
        <w:tab/>
        <w:t>not instruct the physical layer to generate acknowledgement(s) of the data in this TB</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rPr>
      </w:pPr>
      <w:r w:rsidRPr="00C964D7">
        <w:rPr>
          <w:noProof/>
          <w:lang w:eastAsia="ko-KR"/>
        </w:rPr>
        <w:t>2&gt;</w:t>
      </w:r>
      <w:r w:rsidRPr="00C964D7">
        <w:rPr>
          <w:noProof/>
        </w:rPr>
        <w:tab/>
        <w:t>instruct the physical layer to generate acknowledgement(s) of the data in this TB.</w:t>
      </w:r>
    </w:p>
    <w:p w:rsidR="0004520C" w:rsidRPr="00C964D7" w:rsidRDefault="00411627" w:rsidP="0004520C">
      <w:pPr>
        <w:rPr>
          <w:noProof/>
        </w:rPr>
      </w:pPr>
      <w:r w:rsidRPr="00C964D7">
        <w:rPr>
          <w:noProof/>
        </w:rPr>
        <w:t>The MAC entity shall ignore NDI received in all downlink assignments on PDCCH for its Temporary C-RNTI when determining if NDI on PDCCH for its C-RNTI has been toggled compared to the value in the previous transmission.</w:t>
      </w:r>
    </w:p>
    <w:p w:rsidR="00411627" w:rsidRPr="00C964D7" w:rsidRDefault="0004520C" w:rsidP="0004520C">
      <w:pPr>
        <w:pStyle w:val="NO"/>
        <w:rPr>
          <w:lang w:eastAsia="ko-KR"/>
        </w:rPr>
      </w:pPr>
      <w:r w:rsidRPr="00C964D7">
        <w:rPr>
          <w:noProof/>
        </w:rPr>
        <w:t>NOTE:</w:t>
      </w:r>
      <w:r w:rsidRPr="00C964D7">
        <w:rPr>
          <w:noProof/>
        </w:rPr>
        <w:tab/>
        <w:t>If the MAC entity receives a retransmission with a TB size different from the last TB size signalled for this TB, the UE behavior is left up to UE implementation.</w:t>
      </w:r>
    </w:p>
    <w:p w:rsidR="00411627" w:rsidRPr="00C964D7" w:rsidRDefault="00411627" w:rsidP="00411627">
      <w:pPr>
        <w:pStyle w:val="Heading3"/>
        <w:rPr>
          <w:lang w:eastAsia="ko-KR"/>
        </w:rPr>
      </w:pPr>
      <w:bookmarkStart w:id="44" w:name="_Toc20428287"/>
      <w:r w:rsidRPr="00C964D7">
        <w:rPr>
          <w:lang w:eastAsia="ko-KR"/>
        </w:rPr>
        <w:t>5.3.3</w:t>
      </w:r>
      <w:r w:rsidRPr="00C964D7">
        <w:rPr>
          <w:lang w:eastAsia="ko-KR"/>
        </w:rPr>
        <w:tab/>
        <w:t>Disassembly and demultiplexing</w:t>
      </w:r>
      <w:bookmarkEnd w:id="44"/>
    </w:p>
    <w:p w:rsidR="00411627" w:rsidRPr="00C964D7" w:rsidRDefault="00411627" w:rsidP="00411627">
      <w:pPr>
        <w:rPr>
          <w:lang w:eastAsia="ko-KR"/>
        </w:rPr>
      </w:pPr>
      <w:r w:rsidRPr="00C964D7">
        <w:rPr>
          <w:lang w:eastAsia="ko-KR"/>
        </w:rPr>
        <w:t xml:space="preserve">The MAC entity shall disassemble and demultiplex a MAC PDU as defined in </w:t>
      </w:r>
      <w:r w:rsidR="00B9580D" w:rsidRPr="00C964D7">
        <w:rPr>
          <w:lang w:eastAsia="ko-KR"/>
        </w:rPr>
        <w:t>clause</w:t>
      </w:r>
      <w:r w:rsidRPr="00C964D7">
        <w:rPr>
          <w:lang w:eastAsia="ko-KR"/>
        </w:rPr>
        <w:t xml:space="preserve"> 6.1.2.</w:t>
      </w:r>
    </w:p>
    <w:p w:rsidR="00411627" w:rsidRPr="00C964D7" w:rsidRDefault="00411627" w:rsidP="00411627">
      <w:pPr>
        <w:pStyle w:val="Heading2"/>
        <w:rPr>
          <w:lang w:eastAsia="ko-KR"/>
        </w:rPr>
      </w:pPr>
      <w:bookmarkStart w:id="45" w:name="_Toc20428288"/>
      <w:r w:rsidRPr="00C964D7">
        <w:rPr>
          <w:lang w:eastAsia="ko-KR"/>
        </w:rPr>
        <w:lastRenderedPageBreak/>
        <w:t>5.4</w:t>
      </w:r>
      <w:r w:rsidRPr="00C964D7">
        <w:rPr>
          <w:lang w:eastAsia="ko-KR"/>
        </w:rPr>
        <w:tab/>
        <w:t>UL-SCH data transfer</w:t>
      </w:r>
      <w:bookmarkEnd w:id="45"/>
    </w:p>
    <w:p w:rsidR="00411627" w:rsidRPr="00C964D7" w:rsidRDefault="00411627" w:rsidP="00411627">
      <w:pPr>
        <w:pStyle w:val="Heading3"/>
        <w:rPr>
          <w:lang w:eastAsia="ko-KR"/>
        </w:rPr>
      </w:pPr>
      <w:bookmarkStart w:id="46" w:name="_Toc20428289"/>
      <w:r w:rsidRPr="00C964D7">
        <w:rPr>
          <w:lang w:eastAsia="ko-KR"/>
        </w:rPr>
        <w:t>5.4.1</w:t>
      </w:r>
      <w:r w:rsidRPr="00C964D7">
        <w:rPr>
          <w:lang w:eastAsia="ko-KR"/>
        </w:rPr>
        <w:tab/>
        <w:t>UL Grant reception</w:t>
      </w:r>
      <w:bookmarkEnd w:id="46"/>
    </w:p>
    <w:p w:rsidR="00411627" w:rsidRPr="00C964D7" w:rsidRDefault="00411627" w:rsidP="00411627">
      <w:pPr>
        <w:rPr>
          <w:lang w:eastAsia="ko-KR"/>
        </w:rPr>
      </w:pPr>
      <w:r w:rsidRPr="00C964D7">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C964D7" w:rsidRDefault="00411627" w:rsidP="00411627">
      <w:pPr>
        <w:rPr>
          <w:noProof/>
        </w:rPr>
      </w:pPr>
      <w:r w:rsidRPr="00C964D7">
        <w:rPr>
          <w:noProof/>
        </w:rPr>
        <w:t>If the MAC entity has a C-RNTI</w:t>
      </w:r>
      <w:r w:rsidRPr="00C964D7">
        <w:rPr>
          <w:noProof/>
          <w:lang w:eastAsia="ko-KR"/>
        </w:rPr>
        <w:t>,</w:t>
      </w:r>
      <w:r w:rsidRPr="00C964D7">
        <w:rPr>
          <w:noProof/>
        </w:rPr>
        <w:t xml:space="preserve"> a Temporary C-RNTI</w:t>
      </w:r>
      <w:r w:rsidRPr="00C964D7">
        <w:rPr>
          <w:noProof/>
          <w:lang w:eastAsia="ko-KR"/>
        </w:rPr>
        <w:t>, or CS-RNTI</w:t>
      </w:r>
      <w:r w:rsidRPr="00C964D7">
        <w:rPr>
          <w:noProof/>
        </w:rPr>
        <w:t xml:space="preserve">, the MAC entity shall for each </w:t>
      </w:r>
      <w:r w:rsidRPr="00C964D7">
        <w:rPr>
          <w:noProof/>
          <w:lang w:eastAsia="ko-KR"/>
        </w:rPr>
        <w:t>PDCCH occasion</w:t>
      </w:r>
      <w:r w:rsidRPr="00C964D7">
        <w:rPr>
          <w:noProof/>
        </w:rPr>
        <w:t xml:space="preserve"> and for each Serving Cell belonging to a TAG that has a running </w:t>
      </w:r>
      <w:r w:rsidRPr="00C964D7">
        <w:rPr>
          <w:i/>
          <w:noProof/>
        </w:rPr>
        <w:t>timeAlignmentTimer</w:t>
      </w:r>
      <w:r w:rsidRPr="00C964D7">
        <w:rPr>
          <w:noProof/>
        </w:rPr>
        <w:t xml:space="preserve"> and for each grant received for this </w:t>
      </w:r>
      <w:r w:rsidRPr="00C964D7">
        <w:rPr>
          <w:noProof/>
          <w:lang w:eastAsia="ko-KR"/>
        </w:rPr>
        <w:t>PDCCH occasion</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an uplink grant for this Serving Cell has been received on the PDCCH for the MAC entity's C-RNTI or Temporary C-RNTI; or</w:t>
      </w:r>
    </w:p>
    <w:p w:rsidR="00411627" w:rsidRPr="00C964D7" w:rsidRDefault="00411627" w:rsidP="00411627">
      <w:pPr>
        <w:pStyle w:val="B1"/>
        <w:rPr>
          <w:noProof/>
        </w:rPr>
      </w:pPr>
      <w:r w:rsidRPr="00C964D7">
        <w:rPr>
          <w:noProof/>
          <w:lang w:eastAsia="ko-KR"/>
        </w:rPr>
        <w:t>1&gt;</w:t>
      </w:r>
      <w:r w:rsidRPr="00C964D7">
        <w:rPr>
          <w:noProof/>
        </w:rPr>
        <w:tab/>
        <w:t>if an uplink grant has been received in a Random Access Response:</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to have been toggled for the corresponding HARQ process regardless of the value of the NDI.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uplink grant is for MAC entity's C-RNTI, and the identified HARQ process is configured for a configured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correponding HARQ process, if configured.</w:t>
      </w:r>
    </w:p>
    <w:p w:rsidR="00411627" w:rsidRPr="00C964D7" w:rsidRDefault="00411627" w:rsidP="00411627">
      <w:pPr>
        <w:pStyle w:val="B2"/>
        <w:rPr>
          <w:noProof/>
        </w:rPr>
      </w:pPr>
      <w:r w:rsidRPr="00C964D7">
        <w:rPr>
          <w:noProof/>
          <w:lang w:eastAsia="ko-KR"/>
        </w:rPr>
        <w:t>2&gt;</w:t>
      </w:r>
      <w:r w:rsidRPr="00C964D7">
        <w:rPr>
          <w:noProof/>
        </w:rPr>
        <w:tab/>
        <w:t>deliver the uplink grant and the associated HARQ information to the HARQ entity.</w:t>
      </w:r>
    </w:p>
    <w:p w:rsidR="00411627" w:rsidRPr="00C964D7" w:rsidRDefault="00411627" w:rsidP="00411627">
      <w:pPr>
        <w:pStyle w:val="B1"/>
        <w:rPr>
          <w:noProof/>
          <w:lang w:eastAsia="ko-KR"/>
        </w:rPr>
      </w:pPr>
      <w:r w:rsidRPr="00C964D7">
        <w:rPr>
          <w:noProof/>
          <w:lang w:eastAsia="ko-KR"/>
        </w:rPr>
        <w:t>1&gt;</w:t>
      </w:r>
      <w:r w:rsidRPr="00C964D7">
        <w:rPr>
          <w:noProof/>
        </w:rPr>
        <w:tab/>
        <w:t>else if an uplink grant for this PDCCH occasion has been received for this Serving Cell on the PDCCH for the MAC entity's CS-RNTI: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1:</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corresponding HARQ process, if configured;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deliver the uplink grant and the associated HARQ information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else if the NDI in the received HARQ information is 0:</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PDCCH contents indicate configured grant Type 2 deactivation: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trigger configured uplink grant confirmation.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 if PDCCH contents indicate configured grant Type 2 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trigger configured uplink grant confirmation;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store the uplink grant for this Serving Cell and the associated HARQ information as configured uplink grant;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initialise or re-initialise the configured uplink grant for this Serving Cell to start in the associated PUSCH duration and to recur according to rules in </w:t>
      </w:r>
      <w:r w:rsidR="00B9580D" w:rsidRPr="00C964D7">
        <w:rPr>
          <w:noProof/>
          <w:lang w:eastAsia="ko-KR"/>
        </w:rPr>
        <w:t>clause</w:t>
      </w:r>
      <w:r w:rsidRPr="00C964D7">
        <w:rPr>
          <w:noProof/>
          <w:lang w:eastAsia="ko-KR"/>
        </w:rPr>
        <w:t xml:space="preserve"> 5.8.2;</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stop the </w:t>
      </w:r>
      <w:r w:rsidRPr="00C964D7">
        <w:rPr>
          <w:i/>
          <w:noProof/>
          <w:lang w:eastAsia="ko-KR"/>
        </w:rPr>
        <w:t>configuredGrantTimer</w:t>
      </w:r>
      <w:r w:rsidRPr="00C964D7">
        <w:rPr>
          <w:noProof/>
          <w:lang w:eastAsia="ko-KR"/>
        </w:rPr>
        <w:t xml:space="preserve"> for the corresponding HARQ process, if running;</w:t>
      </w:r>
    </w:p>
    <w:p w:rsidR="00411627" w:rsidRPr="00C964D7" w:rsidRDefault="00411627" w:rsidP="00411627">
      <w:pPr>
        <w:rPr>
          <w:noProof/>
          <w:lang w:eastAsia="ko-KR"/>
        </w:rPr>
      </w:pPr>
      <w:r w:rsidRPr="00C964D7">
        <w:rPr>
          <w:noProof/>
          <w:lang w:eastAsia="ko-KR"/>
        </w:rPr>
        <w:t>For each Serving Cell and each configured uplink grant, if configured and activated,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if the PUSCH duration of the configured uplink grant does not overlap with the PUSCH duration of an uplink grant received on the PDCCH </w:t>
      </w:r>
      <w:r w:rsidR="007D042C" w:rsidRPr="00C964D7">
        <w:rPr>
          <w:noProof/>
          <w:lang w:eastAsia="ko-KR"/>
        </w:rPr>
        <w:t xml:space="preserve">or in a Random Access Response </w:t>
      </w:r>
      <w:r w:rsidRPr="00C964D7">
        <w:rPr>
          <w:noProof/>
          <w:lang w:eastAsia="ko-KR"/>
        </w:rPr>
        <w:t>for this Serving Cell:</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set the HARQ Process ID to the HARQ Process ID associated with this PUSCH duration;</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 xml:space="preserve">if the </w:t>
      </w:r>
      <w:r w:rsidRPr="00C964D7">
        <w:rPr>
          <w:i/>
          <w:noProof/>
          <w:lang w:eastAsia="ko-KR"/>
        </w:rPr>
        <w:t>configuredGrantTimer</w:t>
      </w:r>
      <w:r w:rsidRPr="00C964D7">
        <w:rPr>
          <w:noProof/>
          <w:lang w:eastAsia="ko-KR"/>
        </w:rPr>
        <w:t xml:space="preserve"> for the corresponding HARQ process is not running:</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bit for the corresponding HARQ process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deliver the configured uplink grant and the associated HARQ information to the HARQ entity.</w:t>
      </w:r>
    </w:p>
    <w:p w:rsidR="00411627" w:rsidRPr="00C964D7" w:rsidRDefault="00411627" w:rsidP="00411627">
      <w:pPr>
        <w:rPr>
          <w:noProof/>
          <w:lang w:eastAsia="ko-KR"/>
        </w:rPr>
      </w:pPr>
      <w:r w:rsidRPr="00C964D7">
        <w:rPr>
          <w:noProof/>
          <w:lang w:eastAsia="ko-KR"/>
        </w:rPr>
        <w:t>For configured uplink grants, the HARQ Process ID associated with the first symbol of a UL transmission is derived from the following equation:</w:t>
      </w:r>
    </w:p>
    <w:p w:rsidR="00411627" w:rsidRPr="00C964D7" w:rsidRDefault="00411627" w:rsidP="00411627">
      <w:pPr>
        <w:jc w:val="center"/>
        <w:rPr>
          <w:noProof/>
          <w:lang w:eastAsia="ko-KR"/>
        </w:rPr>
      </w:pPr>
      <w:r w:rsidRPr="00C964D7">
        <w:rPr>
          <w:noProof/>
          <w:lang w:eastAsia="ko-KR"/>
        </w:rPr>
        <w:t>HARQ Process ID = [floor(CURRENT_symbol/</w:t>
      </w:r>
      <w:r w:rsidRPr="00C964D7">
        <w:rPr>
          <w:i/>
          <w:noProof/>
          <w:lang w:eastAsia="ko-KR"/>
        </w:rPr>
        <w:t>periodicity</w:t>
      </w:r>
      <w:r w:rsidRPr="00C964D7">
        <w:rPr>
          <w:noProof/>
          <w:lang w:eastAsia="ko-KR"/>
        </w:rPr>
        <w:t xml:space="preserve">)] modulo </w:t>
      </w:r>
      <w:r w:rsidRPr="00C964D7">
        <w:rPr>
          <w:i/>
          <w:noProof/>
          <w:lang w:eastAsia="ko-KR"/>
        </w:rPr>
        <w:t>nrofHARQ-Processes</w:t>
      </w:r>
    </w:p>
    <w:p w:rsidR="00411627" w:rsidRPr="00C964D7" w:rsidRDefault="00411627" w:rsidP="00411627">
      <w:pPr>
        <w:rPr>
          <w:noProof/>
          <w:lang w:eastAsia="ko-KR"/>
        </w:rPr>
      </w:pPr>
      <w:r w:rsidRPr="00C964D7">
        <w:rPr>
          <w:noProof/>
          <w:lang w:eastAsia="ko-KR"/>
        </w:rPr>
        <w:t>where CURRENT_symbol</w:t>
      </w:r>
      <w:r w:rsidR="00364D21" w:rsidRPr="00C964D7">
        <w:rPr>
          <w:noProof/>
          <w:lang w:eastAsia="ko-KR"/>
        </w:rPr>
        <w:t xml:space="preserve"> </w:t>
      </w:r>
      <w:r w:rsidRPr="00C964D7">
        <w:rPr>
          <w:noProof/>
          <w:lang w:eastAsia="ko-KR"/>
        </w:rPr>
        <w:t>=</w:t>
      </w:r>
      <w:r w:rsidR="00364D21" w:rsidRPr="00C964D7">
        <w:rPr>
          <w:noProof/>
          <w:lang w:eastAsia="ko-KR"/>
        </w:rPr>
        <w:t xml:space="preserve"> </w:t>
      </w: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xml:space="preserve"> + symbol number in the slot), and </w:t>
      </w:r>
      <w:r w:rsidRPr="00C964D7">
        <w:rPr>
          <w:i/>
          <w:noProof/>
          <w:lang w:eastAsia="ko-KR"/>
        </w:rPr>
        <w:t>numberOfSlotsPerFrame</w:t>
      </w:r>
      <w:r w:rsidRPr="00C964D7">
        <w:rPr>
          <w:noProof/>
          <w:lang w:eastAsia="ko-KR"/>
        </w:rPr>
        <w:t xml:space="preserve"> and </w:t>
      </w:r>
      <w:r w:rsidRPr="00C964D7">
        <w:rPr>
          <w:i/>
          <w:noProof/>
          <w:lang w:eastAsia="ko-KR"/>
        </w:rPr>
        <w:t>numberOfSymbolsPerSlot</w:t>
      </w:r>
      <w:r w:rsidRPr="00C964D7">
        <w:rPr>
          <w:noProof/>
          <w:lang w:eastAsia="ko-KR"/>
        </w:rPr>
        <w:t xml:space="preserve"> refer to the number of consecutive slots per frame and the number of consecutive symbols per slot, respectively as specified in TS 38.211 [8].</w:t>
      </w:r>
    </w:p>
    <w:p w:rsidR="00411627" w:rsidRPr="00C964D7" w:rsidRDefault="00411627" w:rsidP="00411627">
      <w:pPr>
        <w:pStyle w:val="NO"/>
        <w:rPr>
          <w:noProof/>
          <w:lang w:eastAsia="ko-KR"/>
        </w:rPr>
      </w:pPr>
      <w:r w:rsidRPr="00C964D7">
        <w:rPr>
          <w:noProof/>
          <w:lang w:eastAsia="ko-KR"/>
        </w:rPr>
        <w:t>NOTE 1:</w:t>
      </w:r>
      <w:r w:rsidRPr="00C964D7">
        <w:rPr>
          <w:noProof/>
          <w:lang w:eastAsia="ko-KR"/>
        </w:rPr>
        <w:tab/>
        <w:t>CURRENT_symbol refers to the symbol index of the first transmission occasion of a repetition bundle that takes place.</w:t>
      </w:r>
    </w:p>
    <w:p w:rsidR="0052198E" w:rsidRPr="00C964D7" w:rsidRDefault="00411627" w:rsidP="0052198E">
      <w:pPr>
        <w:pStyle w:val="NO"/>
        <w:rPr>
          <w:noProof/>
          <w:lang w:eastAsia="ko-KR"/>
        </w:rPr>
      </w:pPr>
      <w:r w:rsidRPr="00C964D7">
        <w:rPr>
          <w:noProof/>
          <w:lang w:eastAsia="ko-KR"/>
        </w:rPr>
        <w:t>NOTE 2:</w:t>
      </w:r>
      <w:r w:rsidRPr="00C964D7">
        <w:rPr>
          <w:noProof/>
          <w:lang w:eastAsia="ko-KR"/>
        </w:rPr>
        <w:tab/>
        <w:t xml:space="preserve">A HARQ process is configured for a configured uplink grant if the configured uplink grant is activated and the associated HARQ process ID is less than </w:t>
      </w:r>
      <w:r w:rsidRPr="00C964D7">
        <w:rPr>
          <w:i/>
          <w:noProof/>
          <w:lang w:eastAsia="ko-KR"/>
        </w:rPr>
        <w:t>nrofHARQ-Processes</w:t>
      </w:r>
      <w:r w:rsidRPr="00C964D7">
        <w:rPr>
          <w:noProof/>
          <w:lang w:eastAsia="ko-KR"/>
        </w:rPr>
        <w:t>.</w:t>
      </w:r>
    </w:p>
    <w:p w:rsidR="00411627" w:rsidRPr="00C964D7" w:rsidRDefault="0052198E" w:rsidP="0052198E">
      <w:pPr>
        <w:pStyle w:val="NO"/>
        <w:rPr>
          <w:noProof/>
          <w:lang w:eastAsia="ko-KR"/>
        </w:rPr>
      </w:pPr>
      <w:r w:rsidRPr="00C964D7">
        <w:rPr>
          <w:noProof/>
          <w:lang w:eastAsia="ko-KR"/>
        </w:rPr>
        <w:t>NOTE 3:</w:t>
      </w:r>
      <w:r w:rsidRPr="00C964D7">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C964D7" w:rsidRDefault="00411627" w:rsidP="00411627">
      <w:pPr>
        <w:pStyle w:val="Heading3"/>
        <w:rPr>
          <w:lang w:eastAsia="ko-KR"/>
        </w:rPr>
      </w:pPr>
      <w:bookmarkStart w:id="47" w:name="_Toc20428290"/>
      <w:r w:rsidRPr="00C964D7">
        <w:rPr>
          <w:lang w:eastAsia="ko-KR"/>
        </w:rPr>
        <w:t>5.4.2</w:t>
      </w:r>
      <w:r w:rsidRPr="00C964D7">
        <w:rPr>
          <w:lang w:eastAsia="ko-KR"/>
        </w:rPr>
        <w:tab/>
        <w:t>HARQ operation</w:t>
      </w:r>
      <w:bookmarkEnd w:id="47"/>
    </w:p>
    <w:p w:rsidR="00411627" w:rsidRPr="00C964D7" w:rsidRDefault="00411627" w:rsidP="00411627">
      <w:pPr>
        <w:pStyle w:val="Heading4"/>
        <w:rPr>
          <w:lang w:eastAsia="ko-KR"/>
        </w:rPr>
      </w:pPr>
      <w:bookmarkStart w:id="48" w:name="_Toc20428291"/>
      <w:r w:rsidRPr="00C964D7">
        <w:rPr>
          <w:lang w:eastAsia="ko-KR"/>
        </w:rPr>
        <w:t>5.4.2.1</w:t>
      </w:r>
      <w:r w:rsidRPr="00C964D7">
        <w:rPr>
          <w:lang w:eastAsia="ko-KR"/>
        </w:rPr>
        <w:tab/>
        <w:t>HARQ Entity</w:t>
      </w:r>
      <w:bookmarkEnd w:id="48"/>
    </w:p>
    <w:p w:rsidR="00411627" w:rsidRPr="00C964D7" w:rsidRDefault="00411627" w:rsidP="00411627">
      <w:pPr>
        <w:rPr>
          <w:lang w:eastAsia="ko-KR"/>
        </w:rPr>
      </w:pPr>
      <w:r w:rsidRPr="00C964D7">
        <w:rPr>
          <w:lang w:eastAsia="ko-KR"/>
        </w:rPr>
        <w:t xml:space="preserve">The MAC entity includes a HARQ entity for each Serving Cell with configured uplink (including the case when it is configured with </w:t>
      </w:r>
      <w:r w:rsidRPr="00C964D7">
        <w:rPr>
          <w:i/>
          <w:lang w:eastAsia="ko-KR"/>
        </w:rPr>
        <w:t>supplementaryUplink</w:t>
      </w:r>
      <w:r w:rsidRPr="00C964D7">
        <w:rPr>
          <w:lang w:eastAsia="ko-KR"/>
        </w:rPr>
        <w:t>), which maintains a number of parallel HARQ processes.</w:t>
      </w:r>
    </w:p>
    <w:p w:rsidR="00411627" w:rsidRPr="00C964D7" w:rsidRDefault="00411627" w:rsidP="00411627">
      <w:pPr>
        <w:rPr>
          <w:lang w:eastAsia="ko-KR"/>
        </w:rPr>
      </w:pPr>
      <w:r w:rsidRPr="00C964D7">
        <w:rPr>
          <w:lang w:eastAsia="ko-KR"/>
        </w:rPr>
        <w:t>The number of parallel UL HARQ processes per HARQ entity is specified in TS 38.214 [7].</w:t>
      </w:r>
    </w:p>
    <w:p w:rsidR="00411627" w:rsidRPr="00C964D7" w:rsidRDefault="00411627" w:rsidP="00411627">
      <w:pPr>
        <w:rPr>
          <w:lang w:eastAsia="ko-KR"/>
        </w:rPr>
      </w:pPr>
      <w:r w:rsidRPr="00C964D7">
        <w:rPr>
          <w:lang w:eastAsia="ko-KR"/>
        </w:rPr>
        <w:t>Each HARQ process supports one TB.</w:t>
      </w:r>
    </w:p>
    <w:p w:rsidR="00411627" w:rsidRPr="00C964D7" w:rsidRDefault="00411627" w:rsidP="00411627">
      <w:pPr>
        <w:rPr>
          <w:noProof/>
          <w:lang w:eastAsia="ko-KR"/>
        </w:rPr>
      </w:pPr>
      <w:r w:rsidRPr="00C964D7">
        <w:rPr>
          <w:lang w:eastAsia="ko-KR"/>
        </w:rPr>
        <w:t>E</w:t>
      </w:r>
      <w:r w:rsidRPr="00C964D7">
        <w:rPr>
          <w:noProof/>
        </w:rPr>
        <w:t>ach HARQ process is associated with a HARQ process identifier.</w:t>
      </w:r>
      <w:r w:rsidRPr="00C964D7">
        <w:rPr>
          <w:noProof/>
          <w:lang w:eastAsia="ko-KR"/>
        </w:rPr>
        <w:t xml:space="preserve"> For UL transmission with UL grant in RA Response, HARQ process identifier 0 is used.</w:t>
      </w:r>
    </w:p>
    <w:p w:rsidR="00411627" w:rsidRPr="00C964D7" w:rsidRDefault="00411627" w:rsidP="00411627">
      <w:pPr>
        <w:rPr>
          <w:noProof/>
          <w:lang w:eastAsia="ko-KR"/>
        </w:rPr>
      </w:pPr>
      <w:r w:rsidRPr="00C964D7">
        <w:rPr>
          <w:noProof/>
          <w:lang w:eastAsia="ko-KR"/>
        </w:rPr>
        <w:t xml:space="preserve">When the MAC entity is configured with </w:t>
      </w:r>
      <w:r w:rsidRPr="00C964D7">
        <w:rPr>
          <w:i/>
          <w:noProof/>
          <w:lang w:eastAsia="ko-KR"/>
        </w:rPr>
        <w:t>pusch-AggregationFactor</w:t>
      </w:r>
      <w:r w:rsidRPr="00C964D7">
        <w:rPr>
          <w:noProof/>
          <w:lang w:eastAsia="ko-KR"/>
        </w:rPr>
        <w:t xml:space="preserve"> &gt; 1, the parameter </w:t>
      </w:r>
      <w:r w:rsidRPr="00C964D7">
        <w:rPr>
          <w:i/>
          <w:noProof/>
          <w:lang w:eastAsia="ko-KR"/>
        </w:rPr>
        <w:t>pusch-AggregationFactor</w:t>
      </w:r>
      <w:r w:rsidRPr="00C964D7">
        <w:rPr>
          <w:noProof/>
          <w:lang w:eastAsia="ko-KR"/>
        </w:rPr>
        <w:t xml:space="preserve"> provides the number of transmissions of a TB within a bundle of the dynamic grant. After the initial transmission, </w:t>
      </w:r>
      <w:r w:rsidRPr="00C964D7">
        <w:rPr>
          <w:i/>
          <w:noProof/>
          <w:lang w:eastAsia="ko-KR"/>
        </w:rPr>
        <w:t>pusch-AggregationFactor</w:t>
      </w:r>
      <w:r w:rsidRPr="00C964D7">
        <w:rPr>
          <w:noProof/>
          <w:lang w:eastAsia="ko-KR"/>
        </w:rPr>
        <w:t xml:space="preserve"> – 1 HARQ retransmissions follow within a bundle. When the MAC entity is configured with </w:t>
      </w:r>
      <w:r w:rsidRPr="00C964D7">
        <w:rPr>
          <w:i/>
          <w:noProof/>
          <w:lang w:eastAsia="ko-KR"/>
        </w:rPr>
        <w:t>repK</w:t>
      </w:r>
      <w:r w:rsidRPr="00C964D7">
        <w:rPr>
          <w:noProof/>
          <w:lang w:eastAsia="ko-KR"/>
        </w:rPr>
        <w:t xml:space="preserve"> &gt; 1, the parameter </w:t>
      </w:r>
      <w:r w:rsidRPr="00C964D7">
        <w:rPr>
          <w:i/>
          <w:noProof/>
          <w:lang w:eastAsia="ko-KR"/>
        </w:rPr>
        <w:t>repK</w:t>
      </w:r>
      <w:r w:rsidRPr="00C964D7">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C964D7">
        <w:rPr>
          <w:i/>
          <w:noProof/>
          <w:lang w:eastAsia="ko-KR"/>
        </w:rPr>
        <w:t>pusch-AggregationFactor</w:t>
      </w:r>
      <w:r w:rsidRPr="00C964D7">
        <w:rPr>
          <w:noProof/>
          <w:lang w:eastAsia="ko-KR"/>
        </w:rPr>
        <w:t xml:space="preserve"> for a dynamic grant and </w:t>
      </w:r>
      <w:r w:rsidRPr="00C964D7">
        <w:rPr>
          <w:i/>
          <w:noProof/>
          <w:lang w:eastAsia="ko-KR"/>
        </w:rPr>
        <w:t>repK</w:t>
      </w:r>
      <w:r w:rsidRPr="00C964D7">
        <w:rPr>
          <w:noProof/>
          <w:lang w:eastAsia="ko-KR"/>
        </w:rPr>
        <w:t xml:space="preserve"> for a configured uplink grant, respectively. Each transmission within a bundle is a separate uplink grant after the initial uplink grant within a bundle is delivered to the HARQ entity.</w:t>
      </w:r>
    </w:p>
    <w:p w:rsidR="00411627" w:rsidRPr="00C964D7" w:rsidRDefault="00411627" w:rsidP="00411627">
      <w:pPr>
        <w:rPr>
          <w:noProof/>
          <w:lang w:eastAsia="ko-KR"/>
        </w:rPr>
      </w:pPr>
      <w:r w:rsidRPr="00C964D7">
        <w:rPr>
          <w:noProof/>
          <w:lang w:eastAsia="ko-KR"/>
        </w:rPr>
        <w:t xml:space="preserve">For each transmission within a bundle of the dynamic grant, the sequence of redundancy versions is determined according to </w:t>
      </w:r>
      <w:r w:rsidR="00B9580D" w:rsidRPr="00C964D7">
        <w:rPr>
          <w:noProof/>
          <w:lang w:eastAsia="ko-KR"/>
        </w:rPr>
        <w:t>clause</w:t>
      </w:r>
      <w:r w:rsidRPr="00C964D7">
        <w:rPr>
          <w:noProof/>
          <w:lang w:eastAsia="ko-KR"/>
        </w:rPr>
        <w:t xml:space="preserve"> 6.1.</w:t>
      </w:r>
      <w:r w:rsidR="00364D21" w:rsidRPr="00C964D7">
        <w:rPr>
          <w:noProof/>
          <w:lang w:eastAsia="ko-KR"/>
        </w:rPr>
        <w:t>2.1</w:t>
      </w:r>
      <w:r w:rsidRPr="00C964D7">
        <w:rPr>
          <w:noProof/>
          <w:lang w:eastAsia="ko-KR"/>
        </w:rPr>
        <w:t xml:space="preserve"> of TS 38.214 [7]. For each transmission within a bundle of the configured uplink grant, the sequence of redundancy versions is determined according to </w:t>
      </w:r>
      <w:r w:rsidR="00B9580D" w:rsidRPr="00C964D7">
        <w:rPr>
          <w:noProof/>
          <w:lang w:eastAsia="ko-KR"/>
        </w:rPr>
        <w:t>clause</w:t>
      </w:r>
      <w:r w:rsidRPr="00C964D7">
        <w:rPr>
          <w:noProof/>
          <w:lang w:eastAsia="ko-KR"/>
        </w:rPr>
        <w:t xml:space="preserve"> 6.1.2.3 of TS 38.214 [7].</w:t>
      </w:r>
    </w:p>
    <w:p w:rsidR="00411627" w:rsidRPr="00C964D7" w:rsidRDefault="00411627" w:rsidP="00411627">
      <w:pPr>
        <w:rPr>
          <w:noProof/>
        </w:rPr>
      </w:pPr>
      <w:r w:rsidRPr="00C964D7">
        <w:rPr>
          <w:noProof/>
        </w:rPr>
        <w:t xml:space="preserve">For each </w:t>
      </w:r>
      <w:r w:rsidRPr="00C964D7">
        <w:rPr>
          <w:noProof/>
          <w:lang w:eastAsia="ko-KR"/>
        </w:rPr>
        <w:t>uplink grant</w:t>
      </w:r>
      <w:r w:rsidRPr="00C964D7">
        <w:rPr>
          <w:noProof/>
        </w:rPr>
        <w:t>, the HARQ entity shall:</w:t>
      </w:r>
    </w:p>
    <w:p w:rsidR="00411627" w:rsidRPr="00C964D7" w:rsidRDefault="00411627" w:rsidP="00411627">
      <w:pPr>
        <w:pStyle w:val="B1"/>
        <w:rPr>
          <w:noProof/>
        </w:rPr>
      </w:pPr>
      <w:r w:rsidRPr="00C964D7">
        <w:rPr>
          <w:noProof/>
          <w:lang w:eastAsia="ko-KR"/>
        </w:rPr>
        <w:t>1&gt;</w:t>
      </w:r>
      <w:r w:rsidRPr="00C964D7">
        <w:rPr>
          <w:noProof/>
        </w:rPr>
        <w:tab/>
        <w:t xml:space="preserve">identify the HARQ process associated with this </w:t>
      </w:r>
      <w:r w:rsidRPr="00C964D7">
        <w:rPr>
          <w:noProof/>
          <w:lang w:eastAsia="ko-KR"/>
        </w:rPr>
        <w:t>grant</w:t>
      </w:r>
      <w:r w:rsidRPr="00C964D7">
        <w:rPr>
          <w:noProof/>
        </w:rPr>
        <w:t>, and for each identified HARQ process:</w:t>
      </w:r>
    </w:p>
    <w:p w:rsidR="00411627" w:rsidRPr="00C964D7" w:rsidRDefault="00411627" w:rsidP="00411627">
      <w:pPr>
        <w:pStyle w:val="B2"/>
        <w:rPr>
          <w:noProof/>
          <w:lang w:eastAsia="ko-KR"/>
        </w:rPr>
      </w:pPr>
      <w:r w:rsidRPr="00C964D7">
        <w:rPr>
          <w:noProof/>
          <w:lang w:eastAsia="ko-KR"/>
        </w:rPr>
        <w:t>2&gt;</w:t>
      </w:r>
      <w:r w:rsidRPr="00C964D7">
        <w:rPr>
          <w:noProof/>
        </w:rPr>
        <w:tab/>
        <w:t>if the received grant was not addressed to a Temporary C-RNTI on PDCCH</w:t>
      </w:r>
      <w:r w:rsidRPr="00C964D7">
        <w:rPr>
          <w:noProof/>
          <w:lang w:eastAsia="ko-KR"/>
        </w:rPr>
        <w:t>,</w:t>
      </w:r>
      <w:r w:rsidRPr="00C964D7">
        <w:rPr>
          <w:noProof/>
        </w:rPr>
        <w:t xml:space="preserve"> and the NDI provided in the associated HARQ information has been toggled compared to the value in the previous transmission of this TB of this HARQ process; or</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if the uplink grant was received on PDCCH for the C-RNTI and the HARQ buffer of the identified process is empty; or</w:t>
      </w:r>
    </w:p>
    <w:p w:rsidR="00A11972" w:rsidRPr="00C964D7" w:rsidRDefault="00411627" w:rsidP="00A11972">
      <w:pPr>
        <w:pStyle w:val="B2"/>
        <w:rPr>
          <w:noProof/>
        </w:rPr>
      </w:pPr>
      <w:r w:rsidRPr="00C964D7">
        <w:rPr>
          <w:noProof/>
          <w:lang w:eastAsia="ko-KR"/>
        </w:rPr>
        <w:t>2&gt;</w:t>
      </w:r>
      <w:r w:rsidRPr="00C964D7">
        <w:rPr>
          <w:noProof/>
        </w:rPr>
        <w:tab/>
        <w:t>if the uplink grant was received in a Random Access Response; or</w:t>
      </w:r>
    </w:p>
    <w:p w:rsidR="00411627" w:rsidRPr="00C964D7" w:rsidRDefault="00A11972" w:rsidP="00A11972">
      <w:pPr>
        <w:pStyle w:val="B2"/>
        <w:rPr>
          <w:noProof/>
        </w:rPr>
      </w:pPr>
      <w:r w:rsidRPr="00C964D7">
        <w:rPr>
          <w:noProof/>
        </w:rPr>
        <w:t>2&gt;</w:t>
      </w:r>
      <w:r w:rsidRPr="00C964D7">
        <w:rPr>
          <w:noProof/>
        </w:rPr>
        <w:tab/>
        <w:t xml:space="preserve">if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 or</w:t>
      </w:r>
    </w:p>
    <w:p w:rsidR="00411627" w:rsidRPr="00C964D7" w:rsidRDefault="00411627" w:rsidP="00411627">
      <w:pPr>
        <w:pStyle w:val="B2"/>
        <w:rPr>
          <w:noProof/>
        </w:rPr>
      </w:pPr>
      <w:r w:rsidRPr="00C964D7">
        <w:rPr>
          <w:noProof/>
        </w:rPr>
        <w:t>2&gt;</w:t>
      </w:r>
      <w:r w:rsidRPr="00C964D7">
        <w:rPr>
          <w:noProof/>
        </w:rPr>
        <w:tab/>
        <w:t xml:space="preserve">if the uplink grant is part of a bundle of the configured uplink grant, and may be used for initial transmission according to </w:t>
      </w:r>
      <w:r w:rsidR="00B9580D" w:rsidRPr="00C964D7">
        <w:rPr>
          <w:noProof/>
        </w:rPr>
        <w:t>clause</w:t>
      </w:r>
      <w:r w:rsidRPr="00C964D7">
        <w:rPr>
          <w:noProof/>
        </w:rPr>
        <w:t xml:space="preserve"> 6.1.2.3 of TS 38.214 [7], and if no MAC PDU has been obtained for this bundle:</w:t>
      </w:r>
    </w:p>
    <w:p w:rsidR="00A11972" w:rsidRPr="00C964D7" w:rsidRDefault="00411627" w:rsidP="00A11972">
      <w:pPr>
        <w:pStyle w:val="B3"/>
        <w:rPr>
          <w:noProof/>
        </w:rPr>
      </w:pPr>
      <w:r w:rsidRPr="00C964D7">
        <w:rPr>
          <w:noProof/>
          <w:lang w:eastAsia="ko-KR"/>
        </w:rPr>
        <w:t>3&gt;</w:t>
      </w:r>
      <w:r w:rsidRPr="00C964D7">
        <w:rPr>
          <w:noProof/>
        </w:rPr>
        <w:tab/>
        <w:t xml:space="preserve">if there is a MAC PDU in the </w:t>
      </w:r>
      <w:r w:rsidRPr="00C964D7">
        <w:t>Msg3</w:t>
      </w:r>
      <w:r w:rsidRPr="00C964D7">
        <w:rPr>
          <w:noProof/>
        </w:rPr>
        <w:t xml:space="preserve"> buffer</w:t>
      </w:r>
      <w:r w:rsidRPr="00C964D7">
        <w:rPr>
          <w:noProof/>
          <w:lang w:eastAsia="zh-CN"/>
        </w:rPr>
        <w:t xml:space="preserve"> and the uplink grant was received in a Random Access Response</w:t>
      </w:r>
      <w:r w:rsidR="00A11972" w:rsidRPr="00C964D7">
        <w:rPr>
          <w:noProof/>
          <w:lang w:eastAsia="zh-CN"/>
        </w:rPr>
        <w:t>; or</w:t>
      </w:r>
      <w:r w:rsidRPr="00C964D7">
        <w:rPr>
          <w:noProof/>
        </w:rPr>
        <w:t>:</w:t>
      </w:r>
    </w:p>
    <w:p w:rsidR="00411627" w:rsidRPr="00C964D7" w:rsidRDefault="00A11972" w:rsidP="00A11972">
      <w:pPr>
        <w:pStyle w:val="B3"/>
        <w:rPr>
          <w:noProof/>
        </w:rPr>
      </w:pPr>
      <w:r w:rsidRPr="00C964D7">
        <w:rPr>
          <w:noProof/>
        </w:rPr>
        <w:t>3&gt;</w:t>
      </w:r>
      <w:r w:rsidRPr="00C964D7">
        <w:rPr>
          <w:noProof/>
        </w:rPr>
        <w:tab/>
        <w:t xml:space="preserve">if there is a MAC PDU in the Msg3 buffer and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w:t>
      </w:r>
    </w:p>
    <w:p w:rsidR="00411627" w:rsidRPr="00C964D7" w:rsidRDefault="00411627" w:rsidP="00411627">
      <w:pPr>
        <w:pStyle w:val="B4"/>
        <w:rPr>
          <w:noProof/>
        </w:rPr>
      </w:pPr>
      <w:r w:rsidRPr="00C964D7">
        <w:rPr>
          <w:noProof/>
          <w:lang w:eastAsia="ko-KR"/>
        </w:rPr>
        <w:t>4&gt;</w:t>
      </w:r>
      <w:r w:rsidRPr="00C964D7">
        <w:rPr>
          <w:noProof/>
        </w:rPr>
        <w:tab/>
        <w:t xml:space="preserve">obtain the MAC PDU to transmit from the </w:t>
      </w:r>
      <w:r w:rsidRPr="00C964D7">
        <w:t>Msg3</w:t>
      </w:r>
      <w:r w:rsidRPr="00C964D7">
        <w:rPr>
          <w:noProof/>
        </w:rPr>
        <w:t xml:space="preserve"> buffer.</w:t>
      </w:r>
    </w:p>
    <w:p w:rsidR="00A11972" w:rsidRPr="00C964D7" w:rsidRDefault="00A11972" w:rsidP="00A11972">
      <w:pPr>
        <w:pStyle w:val="B4"/>
        <w:rPr>
          <w:noProof/>
        </w:rPr>
      </w:pPr>
      <w:r w:rsidRPr="00C964D7">
        <w:rPr>
          <w:noProof/>
        </w:rPr>
        <w:t>4&gt;</w:t>
      </w:r>
      <w:r w:rsidRPr="00C964D7">
        <w:rPr>
          <w:noProof/>
        </w:rPr>
        <w:tab/>
        <w:t>if the uplink grant size does not match with size of the obtained MAC PDU; and</w:t>
      </w:r>
    </w:p>
    <w:p w:rsidR="00A11972" w:rsidRPr="00C964D7" w:rsidRDefault="00A11972" w:rsidP="00A11972">
      <w:pPr>
        <w:pStyle w:val="B4"/>
        <w:rPr>
          <w:noProof/>
        </w:rPr>
      </w:pPr>
      <w:r w:rsidRPr="00C964D7">
        <w:rPr>
          <w:noProof/>
        </w:rPr>
        <w:t>4&gt;</w:t>
      </w:r>
      <w:r w:rsidRPr="00C964D7">
        <w:rPr>
          <w:noProof/>
        </w:rPr>
        <w:tab/>
        <w:t>if the Random Access procedure was successfully completed upon receiving the uplink grant:</w:t>
      </w:r>
    </w:p>
    <w:p w:rsidR="00A11972" w:rsidRPr="00C964D7" w:rsidRDefault="00A11972" w:rsidP="00A11972">
      <w:pPr>
        <w:pStyle w:val="B5"/>
        <w:rPr>
          <w:noProof/>
        </w:rPr>
      </w:pPr>
      <w:r w:rsidRPr="00C964D7">
        <w:rPr>
          <w:noProof/>
        </w:rPr>
        <w:t>5&gt;</w:t>
      </w:r>
      <w:r w:rsidRPr="00C964D7">
        <w:rPr>
          <w:noProof/>
        </w:rPr>
        <w:tab/>
        <w:t>indicate to the Multiplexing and assembly entity to include MAC subPDU(s) carrying MAC SDU from the obtained MAC PDU in the subsequent uplink transmission;</w:t>
      </w:r>
    </w:p>
    <w:p w:rsidR="00A11972" w:rsidRPr="00C964D7" w:rsidRDefault="00A11972" w:rsidP="00A11972">
      <w:pPr>
        <w:pStyle w:val="B5"/>
        <w:rPr>
          <w:noProof/>
        </w:rPr>
      </w:pPr>
      <w:r w:rsidRPr="00C964D7">
        <w:rPr>
          <w:noProof/>
        </w:rPr>
        <w:t>5&gt;</w:t>
      </w:r>
      <w:r w:rsidRPr="00C964D7">
        <w:rPr>
          <w:noProof/>
        </w:rPr>
        <w:tab/>
        <w:t>obtain the MAC PDU to transmit from the Multiplexing and assembly entity.</w:t>
      </w:r>
    </w:p>
    <w:p w:rsidR="00411627" w:rsidRPr="00C964D7" w:rsidRDefault="00411627" w:rsidP="00411627">
      <w:pPr>
        <w:pStyle w:val="B3"/>
        <w:rPr>
          <w:noProof/>
        </w:rPr>
      </w:pPr>
      <w:r w:rsidRPr="00C964D7">
        <w:rPr>
          <w:noProof/>
          <w:lang w:eastAsia="ko-KR"/>
        </w:rPr>
        <w:t>3&gt;</w:t>
      </w:r>
      <w:r w:rsidRPr="00C964D7">
        <w:rPr>
          <w:noProof/>
        </w:rPr>
        <w:tab/>
        <w:t>else:</w:t>
      </w:r>
    </w:p>
    <w:p w:rsidR="00411627" w:rsidRPr="00C964D7" w:rsidRDefault="00411627" w:rsidP="00411627">
      <w:pPr>
        <w:pStyle w:val="B4"/>
        <w:rPr>
          <w:noProof/>
        </w:rPr>
      </w:pPr>
      <w:r w:rsidRPr="00C964D7">
        <w:rPr>
          <w:noProof/>
          <w:lang w:eastAsia="ko-KR"/>
        </w:rPr>
        <w:t>4&gt;</w:t>
      </w:r>
      <w:r w:rsidRPr="00C964D7">
        <w:rPr>
          <w:noProof/>
        </w:rPr>
        <w:tab/>
        <w:t>obtain the MAC PDU to transmit from the Multiplexing and assembly entity, if any;</w:t>
      </w:r>
    </w:p>
    <w:p w:rsidR="00411627" w:rsidRPr="00C964D7" w:rsidRDefault="00411627" w:rsidP="00411627">
      <w:pPr>
        <w:pStyle w:val="B3"/>
        <w:rPr>
          <w:noProof/>
        </w:rPr>
      </w:pPr>
      <w:r w:rsidRPr="00C964D7">
        <w:rPr>
          <w:noProof/>
          <w:lang w:eastAsia="ko-KR"/>
        </w:rPr>
        <w:t>3&gt;</w:t>
      </w:r>
      <w:r w:rsidRPr="00C964D7">
        <w:rPr>
          <w:noProof/>
          <w:lang w:eastAsia="zh-CN"/>
        </w:rPr>
        <w:tab/>
        <w:t>if a MAC PDU to transmit has been obtained:</w:t>
      </w:r>
    </w:p>
    <w:p w:rsidR="00411627" w:rsidRPr="00C964D7" w:rsidRDefault="00411627" w:rsidP="00411627">
      <w:pPr>
        <w:pStyle w:val="B4"/>
      </w:pPr>
      <w:r w:rsidRPr="00C964D7">
        <w:rPr>
          <w:lang w:eastAsia="ko-KR"/>
        </w:rPr>
        <w:t>4&gt;</w:t>
      </w:r>
      <w:r w:rsidRPr="00C964D7">
        <w:tab/>
        <w:t>deliver the MAC PDU and the uplink grant and the HARQ information of the TB</w:t>
      </w:r>
      <w:r w:rsidRPr="00C964D7">
        <w:rPr>
          <w:lang w:eastAsia="ko-KR"/>
        </w:rPr>
        <w:t xml:space="preserve"> </w:t>
      </w:r>
      <w:r w:rsidRPr="00C964D7">
        <w:t>to the identified HARQ process;</w:t>
      </w:r>
    </w:p>
    <w:p w:rsidR="00411627" w:rsidRPr="00C964D7" w:rsidRDefault="00411627" w:rsidP="00411627">
      <w:pPr>
        <w:pStyle w:val="B4"/>
        <w:rPr>
          <w:lang w:eastAsia="ko-KR"/>
        </w:rPr>
      </w:pPr>
      <w:r w:rsidRPr="00C964D7">
        <w:rPr>
          <w:lang w:eastAsia="ko-KR"/>
        </w:rPr>
        <w:t>4&gt;</w:t>
      </w:r>
      <w:r w:rsidRPr="00C964D7">
        <w:tab/>
        <w:t>instruct the identified HARQ process to trigger a new transmission;</w:t>
      </w:r>
    </w:p>
    <w:p w:rsidR="00411627" w:rsidRPr="00C964D7" w:rsidRDefault="00411627" w:rsidP="00411627">
      <w:pPr>
        <w:pStyle w:val="B4"/>
        <w:rPr>
          <w:lang w:eastAsia="ko-KR"/>
        </w:rPr>
      </w:pPr>
      <w:r w:rsidRPr="00C964D7">
        <w:rPr>
          <w:lang w:eastAsia="ko-KR"/>
        </w:rPr>
        <w:t>4&gt;</w:t>
      </w:r>
      <w:r w:rsidRPr="00C964D7">
        <w:rPr>
          <w:lang w:eastAsia="ko-KR"/>
        </w:rPr>
        <w:tab/>
        <w:t>if the uplink grant is addressed to CS-RNTI; or</w:t>
      </w:r>
    </w:p>
    <w:p w:rsidR="00411627" w:rsidRPr="00C964D7" w:rsidRDefault="00411627" w:rsidP="00411627">
      <w:pPr>
        <w:pStyle w:val="B4"/>
        <w:rPr>
          <w:lang w:eastAsia="ko-KR"/>
        </w:rPr>
      </w:pPr>
      <w:r w:rsidRPr="00C964D7">
        <w:rPr>
          <w:lang w:eastAsia="ko-KR"/>
        </w:rPr>
        <w:t>4&gt;</w:t>
      </w:r>
      <w:r w:rsidRPr="00C964D7">
        <w:rPr>
          <w:lang w:eastAsia="ko-KR"/>
        </w:rPr>
        <w:tab/>
        <w:t>if the uplink grant is a configured uplink grant; or</w:t>
      </w:r>
    </w:p>
    <w:p w:rsidR="00411627" w:rsidRPr="00C964D7" w:rsidRDefault="00411627" w:rsidP="00411627">
      <w:pPr>
        <w:pStyle w:val="B4"/>
        <w:rPr>
          <w:lang w:eastAsia="ko-KR"/>
        </w:rPr>
      </w:pPr>
      <w:r w:rsidRPr="00C964D7">
        <w:rPr>
          <w:lang w:eastAsia="ko-KR"/>
        </w:rPr>
        <w:t>4&gt;</w:t>
      </w:r>
      <w:r w:rsidRPr="00C964D7">
        <w:rPr>
          <w:lang w:eastAsia="ko-KR"/>
        </w:rPr>
        <w:tab/>
        <w:t>if the uplink grant is addressed to C-RNTI, and the identified HARQ process is configured for a configured uplink grant:</w:t>
      </w:r>
    </w:p>
    <w:p w:rsidR="00411627" w:rsidRPr="00C964D7" w:rsidRDefault="00411627" w:rsidP="00411627">
      <w:pPr>
        <w:pStyle w:val="B5"/>
        <w:rPr>
          <w:lang w:eastAsia="ko-KR"/>
        </w:rPr>
      </w:pPr>
      <w:r w:rsidRPr="00C964D7">
        <w:rPr>
          <w:lang w:eastAsia="ko-KR"/>
        </w:rPr>
        <w:t>5&gt;</w:t>
      </w:r>
      <w:r w:rsidRPr="00C964D7">
        <w:rPr>
          <w:lang w:eastAsia="ko-KR"/>
        </w:rPr>
        <w:tab/>
        <w:t xml:space="preserve">start or restart the </w:t>
      </w:r>
      <w:r w:rsidRPr="00C964D7">
        <w:rPr>
          <w:i/>
          <w:lang w:eastAsia="ko-KR"/>
        </w:rPr>
        <w:t>configuredGrantTimer</w:t>
      </w:r>
      <w:r w:rsidRPr="00C964D7">
        <w:rPr>
          <w:lang w:eastAsia="ko-KR"/>
        </w:rPr>
        <w:t>, if configured, for the corresponding HARQ process when the transmission is performed.</w:t>
      </w:r>
    </w:p>
    <w:p w:rsidR="00B75647" w:rsidRPr="00C964D7" w:rsidRDefault="00B75647" w:rsidP="00B75647">
      <w:pPr>
        <w:pStyle w:val="B3"/>
        <w:rPr>
          <w:noProof/>
          <w:lang w:eastAsia="ko-KR"/>
        </w:rPr>
      </w:pPr>
      <w:r w:rsidRPr="00C964D7">
        <w:rPr>
          <w:noProof/>
          <w:lang w:eastAsia="ko-KR"/>
        </w:rPr>
        <w:t>3&gt;</w:t>
      </w:r>
      <w:r w:rsidR="000B354E" w:rsidRPr="00C964D7">
        <w:rPr>
          <w:noProof/>
          <w:lang w:eastAsia="ko-KR"/>
        </w:rPr>
        <w:tab/>
      </w:r>
      <w:r w:rsidRPr="00C964D7">
        <w:rPr>
          <w:noProof/>
          <w:lang w:eastAsia="ko-KR"/>
        </w:rPr>
        <w:t>else:</w:t>
      </w:r>
    </w:p>
    <w:p w:rsidR="00B75647" w:rsidRPr="00C964D7" w:rsidRDefault="00B75647" w:rsidP="00B75647">
      <w:pPr>
        <w:pStyle w:val="B4"/>
        <w:rPr>
          <w:noProof/>
          <w:lang w:eastAsia="ko-KR"/>
        </w:rPr>
      </w:pPr>
      <w:r w:rsidRPr="00C964D7">
        <w:rPr>
          <w:noProof/>
          <w:lang w:eastAsia="ko-KR"/>
        </w:rPr>
        <w:t>4&gt;</w:t>
      </w:r>
      <w:r w:rsidR="000B354E" w:rsidRPr="00C964D7">
        <w:rPr>
          <w:noProof/>
          <w:lang w:eastAsia="ko-KR"/>
        </w:rPr>
        <w:tab/>
      </w:r>
      <w:r w:rsidRPr="00C964D7">
        <w:rPr>
          <w:noProof/>
          <w:lang w:eastAsia="ko-KR"/>
        </w:rPr>
        <w:t>flush the HARQ buffer of the identified HARQ process.</w:t>
      </w:r>
    </w:p>
    <w:p w:rsidR="00411627" w:rsidRPr="00C964D7" w:rsidRDefault="00411627" w:rsidP="00B75647">
      <w:pPr>
        <w:pStyle w:val="B2"/>
        <w:rPr>
          <w:noProof/>
        </w:rPr>
      </w:pPr>
      <w:r w:rsidRPr="00C964D7">
        <w:rPr>
          <w:noProof/>
          <w:lang w:eastAsia="ko-KR"/>
        </w:rPr>
        <w:t>2&gt;</w:t>
      </w:r>
      <w:r w:rsidRPr="00C964D7">
        <w:rPr>
          <w:noProof/>
        </w:rPr>
        <w:tab/>
        <w:t>else (i.e. retransmission):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uplink grant received on PDCCH was addressed to CS-RNTI and if the HARQ buffer of the identified process is empty;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uplink grant is part of a bundle and if no MAC PDU has been obtained for this bundle;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if the uplink grant is part of a bundle of the configured uplink grant, and the PUSCH </w:t>
      </w:r>
      <w:r w:rsidR="00466A2C" w:rsidRPr="00C964D7">
        <w:rPr>
          <w:noProof/>
          <w:lang w:eastAsia="ko-KR"/>
        </w:rPr>
        <w:t xml:space="preserve">duration </w:t>
      </w:r>
      <w:r w:rsidRPr="00C964D7">
        <w:rPr>
          <w:noProof/>
          <w:lang w:eastAsia="ko-KR"/>
        </w:rPr>
        <w:t xml:space="preserve">of the uplink grant overlaps with a PUSCH </w:t>
      </w:r>
      <w:r w:rsidR="00466A2C" w:rsidRPr="00C964D7">
        <w:rPr>
          <w:noProof/>
          <w:lang w:eastAsia="ko-KR"/>
        </w:rPr>
        <w:t xml:space="preserve">duration </w:t>
      </w:r>
      <w:r w:rsidRPr="00C964D7">
        <w:rPr>
          <w:noProof/>
          <w:lang w:eastAsia="ko-KR"/>
        </w:rPr>
        <w:t xml:space="preserve">of another uplink grant received on the PDCCH </w:t>
      </w:r>
      <w:r w:rsidR="007D042C" w:rsidRPr="00C964D7">
        <w:rPr>
          <w:noProof/>
          <w:lang w:eastAsia="ko-KR"/>
        </w:rPr>
        <w:t xml:space="preserve">or in a Random Access Response </w:t>
      </w:r>
      <w:r w:rsidRPr="00C964D7">
        <w:rPr>
          <w:noProof/>
          <w:lang w:eastAsia="ko-KR"/>
        </w:rPr>
        <w:t>for this Serving Cell:</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ignore the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w:t>
      </w:r>
    </w:p>
    <w:p w:rsidR="00411627" w:rsidRPr="00C964D7" w:rsidRDefault="00411627" w:rsidP="00411627">
      <w:pPr>
        <w:pStyle w:val="B4"/>
        <w:rPr>
          <w:noProof/>
        </w:rPr>
      </w:pPr>
      <w:r w:rsidRPr="00C964D7">
        <w:rPr>
          <w:noProof/>
          <w:lang w:eastAsia="ko-KR"/>
        </w:rPr>
        <w:lastRenderedPageBreak/>
        <w:t>4&gt;</w:t>
      </w:r>
      <w:r w:rsidRPr="00C964D7">
        <w:rPr>
          <w:noProof/>
        </w:rPr>
        <w:tab/>
        <w:t>deliver the uplink grant and the HARQ information (redundancy version) of the TB to the identified HARQ process;</w:t>
      </w:r>
    </w:p>
    <w:p w:rsidR="00411627" w:rsidRPr="00C964D7" w:rsidRDefault="00411627" w:rsidP="00411627">
      <w:pPr>
        <w:pStyle w:val="B4"/>
        <w:rPr>
          <w:noProof/>
          <w:lang w:eastAsia="ko-KR"/>
        </w:rPr>
      </w:pPr>
      <w:r w:rsidRPr="00C964D7">
        <w:rPr>
          <w:noProof/>
          <w:lang w:eastAsia="ko-KR"/>
        </w:rPr>
        <w:t>4&gt;</w:t>
      </w:r>
      <w:r w:rsidRPr="00C964D7">
        <w:rPr>
          <w:noProof/>
        </w:rPr>
        <w:tab/>
        <w:t xml:space="preserve">instruct the identified HARQ process to </w:t>
      </w:r>
      <w:r w:rsidRPr="00C964D7">
        <w:rPr>
          <w:noProof/>
          <w:lang w:eastAsia="ko-KR"/>
        </w:rPr>
        <w:t>trigger a</w:t>
      </w:r>
      <w:r w:rsidRPr="00C964D7">
        <w:rPr>
          <w:noProof/>
        </w:rPr>
        <w:t xml:space="preserve"> retransmission;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the uplink grant is addressed to CS-RNTI; or</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the uplink grant is addressed to C-RNTI, and the identified HARQ process is configured for a configured uplink grant: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 xml:space="preserve">start or restart the </w:t>
      </w:r>
      <w:r w:rsidRPr="00C964D7">
        <w:rPr>
          <w:i/>
          <w:noProof/>
          <w:lang w:eastAsia="ko-KR"/>
        </w:rPr>
        <w:t>configuredGrantTimer</w:t>
      </w:r>
      <w:r w:rsidRPr="00C964D7">
        <w:rPr>
          <w:noProof/>
          <w:lang w:eastAsia="ko-KR"/>
        </w:rPr>
        <w:t>, if configured, for the corresponding HARQ process when the transmission is performed.</w:t>
      </w:r>
    </w:p>
    <w:p w:rsidR="00411627" w:rsidRPr="00C964D7" w:rsidRDefault="00411627" w:rsidP="00411627">
      <w:pPr>
        <w:rPr>
          <w:noProof/>
        </w:rPr>
      </w:pPr>
      <w:r w:rsidRPr="00C964D7">
        <w:rPr>
          <w:noProof/>
        </w:rPr>
        <w:t>When determining if NDI has been toggled compared to the value in the previous transmission the MAC entity shall ignore NDI received in all uplink grants on PDCCH for its Temporary C-RNTI.</w:t>
      </w:r>
    </w:p>
    <w:p w:rsidR="00411627" w:rsidRPr="00C964D7" w:rsidRDefault="00411627" w:rsidP="00411627">
      <w:pPr>
        <w:pStyle w:val="Heading4"/>
        <w:rPr>
          <w:lang w:eastAsia="ko-KR"/>
        </w:rPr>
      </w:pPr>
      <w:bookmarkStart w:id="49" w:name="_Toc20428292"/>
      <w:r w:rsidRPr="00C964D7">
        <w:rPr>
          <w:lang w:eastAsia="ko-KR"/>
        </w:rPr>
        <w:t>5.4.2.2</w:t>
      </w:r>
      <w:r w:rsidRPr="00C964D7">
        <w:rPr>
          <w:lang w:eastAsia="ko-KR"/>
        </w:rPr>
        <w:tab/>
        <w:t>HARQ process</w:t>
      </w:r>
      <w:bookmarkEnd w:id="49"/>
    </w:p>
    <w:p w:rsidR="00411627" w:rsidRPr="00C964D7" w:rsidRDefault="00411627" w:rsidP="00411627">
      <w:pPr>
        <w:rPr>
          <w:noProof/>
        </w:rPr>
      </w:pPr>
      <w:r w:rsidRPr="00C964D7">
        <w:rPr>
          <w:noProof/>
        </w:rPr>
        <w:t>Each HARQ process is associated with a HARQ buffer.</w:t>
      </w:r>
    </w:p>
    <w:p w:rsidR="00411627" w:rsidRPr="00C964D7" w:rsidRDefault="00411627" w:rsidP="00411627">
      <w:pPr>
        <w:rPr>
          <w:noProof/>
          <w:lang w:eastAsia="ko-KR"/>
        </w:rPr>
      </w:pPr>
      <w:r w:rsidRPr="00C964D7">
        <w:rPr>
          <w:noProof/>
        </w:rPr>
        <w:t xml:space="preserve">New transmissions are performed on the resource and with the MCS indicated on </w:t>
      </w:r>
      <w:r w:rsidRPr="00C964D7">
        <w:rPr>
          <w:noProof/>
          <w:lang w:eastAsia="ko-KR"/>
        </w:rPr>
        <w:t xml:space="preserve">either </w:t>
      </w:r>
      <w:r w:rsidRPr="00C964D7">
        <w:rPr>
          <w:noProof/>
        </w:rPr>
        <w:t>PDCCH</w:t>
      </w:r>
      <w:r w:rsidRPr="00C964D7">
        <w:rPr>
          <w:noProof/>
          <w:lang w:eastAsia="ko-KR"/>
        </w:rPr>
        <w:t>,</w:t>
      </w:r>
      <w:r w:rsidRPr="00C964D7">
        <w:rPr>
          <w:noProof/>
        </w:rPr>
        <w:t xml:space="preserve"> Random Access Response</w:t>
      </w:r>
      <w:r w:rsidRPr="00C964D7">
        <w:rPr>
          <w:noProof/>
          <w:lang w:eastAsia="ko-KR"/>
        </w:rPr>
        <w:t>, or RRC</w:t>
      </w:r>
      <w:r w:rsidRPr="00C964D7">
        <w:rPr>
          <w:noProof/>
        </w:rPr>
        <w:t xml:space="preserve">. </w:t>
      </w:r>
      <w:r w:rsidRPr="00C964D7">
        <w:rPr>
          <w:lang w:eastAsia="ko-KR"/>
        </w:rPr>
        <w:t>R</w:t>
      </w:r>
      <w:r w:rsidRPr="00C964D7">
        <w:rPr>
          <w:noProof/>
        </w:rPr>
        <w:t>etransmissions are performed on the resource and, if provided, with the MCS indicated on PDCCH, or on the same resource and with the same MCS as was used for last made transmission attempt within a bundle.</w:t>
      </w:r>
    </w:p>
    <w:p w:rsidR="00411627" w:rsidRPr="00C964D7" w:rsidRDefault="00411627" w:rsidP="00411627">
      <w:pPr>
        <w:rPr>
          <w:noProof/>
        </w:rPr>
      </w:pPr>
      <w:r w:rsidRPr="00C964D7">
        <w:rPr>
          <w:noProof/>
        </w:rPr>
        <w:t>If the HARQ entity requests a new 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store the MAC PDU in the associated HARQ buffer;</w:t>
      </w:r>
    </w:p>
    <w:p w:rsidR="00411627" w:rsidRPr="00C964D7" w:rsidRDefault="00411627" w:rsidP="00411627">
      <w:pPr>
        <w:pStyle w:val="B1"/>
      </w:pPr>
      <w:r w:rsidRPr="00C964D7">
        <w:rPr>
          <w:noProof/>
          <w:lang w:eastAsia="ko-KR"/>
        </w:rPr>
        <w:t>1&gt;</w:t>
      </w:r>
      <w:r w:rsidRPr="00C964D7">
        <w:rPr>
          <w:noProof/>
        </w:rPr>
        <w:tab/>
        <w:t>store the uplink grant received from the HARQ entity;</w:t>
      </w:r>
    </w:p>
    <w:p w:rsidR="00411627" w:rsidRPr="00C964D7" w:rsidRDefault="00411627" w:rsidP="00411627">
      <w:pPr>
        <w:pStyle w:val="B1"/>
        <w:rPr>
          <w:noProof/>
        </w:rPr>
      </w:pPr>
      <w:r w:rsidRPr="00C964D7">
        <w:rPr>
          <w:noProof/>
          <w:lang w:eastAsia="ko-KR"/>
        </w:rPr>
        <w:t>1&gt;</w:t>
      </w:r>
      <w:r w:rsidRPr="00C964D7">
        <w:rPr>
          <w:noProof/>
        </w:rPr>
        <w:tab/>
        <w:t>generate a transmission as described below.</w:t>
      </w:r>
    </w:p>
    <w:p w:rsidR="00411627" w:rsidRPr="00C964D7" w:rsidRDefault="00411627" w:rsidP="00411627">
      <w:pPr>
        <w:rPr>
          <w:noProof/>
        </w:rPr>
      </w:pPr>
      <w:r w:rsidRPr="00C964D7">
        <w:rPr>
          <w:noProof/>
        </w:rPr>
        <w:t>If the HARQ entity requests a retransmission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store the uplink grant received from the HARQ entity;</w:t>
      </w:r>
    </w:p>
    <w:p w:rsidR="00411627" w:rsidRPr="00C964D7" w:rsidRDefault="00411627" w:rsidP="00411627">
      <w:pPr>
        <w:pStyle w:val="B1"/>
        <w:rPr>
          <w:noProof/>
        </w:rPr>
      </w:pPr>
      <w:r w:rsidRPr="00C964D7">
        <w:rPr>
          <w:noProof/>
          <w:lang w:eastAsia="ko-KR"/>
        </w:rPr>
        <w:t>1&gt;</w:t>
      </w:r>
      <w:r w:rsidRPr="00C964D7">
        <w:rPr>
          <w:noProof/>
        </w:rPr>
        <w:tab/>
        <w:t>generate a transmission as described below.</w:t>
      </w:r>
    </w:p>
    <w:p w:rsidR="00411627" w:rsidRPr="00C964D7" w:rsidRDefault="00411627" w:rsidP="00411627">
      <w:pPr>
        <w:rPr>
          <w:noProof/>
        </w:rPr>
      </w:pPr>
      <w:r w:rsidRPr="00C964D7">
        <w:rPr>
          <w:noProof/>
        </w:rPr>
        <w:t>To generate a 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if the MAC PDU was obtained from the Msg3 buffer; or</w:t>
      </w:r>
    </w:p>
    <w:p w:rsidR="00411627" w:rsidRPr="00C964D7" w:rsidRDefault="00411627" w:rsidP="00411627">
      <w:pPr>
        <w:pStyle w:val="B1"/>
        <w:rPr>
          <w:noProof/>
          <w:lang w:eastAsia="ko-KR"/>
        </w:rPr>
      </w:pPr>
      <w:r w:rsidRPr="00C964D7">
        <w:rPr>
          <w:noProof/>
          <w:lang w:eastAsia="ko-KR"/>
        </w:rPr>
        <w:t>1&gt;</w:t>
      </w:r>
      <w:r w:rsidRPr="00C964D7">
        <w:rPr>
          <w:rFonts w:eastAsia="PMingLiU"/>
          <w:noProof/>
          <w:lang w:eastAsia="zh-TW"/>
        </w:rPr>
        <w:tab/>
        <w:t xml:space="preserve">if </w:t>
      </w:r>
      <w:r w:rsidRPr="00C964D7">
        <w:rPr>
          <w:noProof/>
        </w:rPr>
        <w:t>there is no measurement gap at the time of the transmission</w:t>
      </w:r>
      <w:r w:rsidRPr="00C964D7">
        <w:rPr>
          <w:noProof/>
          <w:lang w:eastAsia="zh-TW"/>
        </w:rPr>
        <w:t xml:space="preserve"> and, in case of retransmission, </w:t>
      </w:r>
      <w:r w:rsidRPr="00C964D7">
        <w:rPr>
          <w:noProof/>
        </w:rPr>
        <w:t xml:space="preserve">the </w:t>
      </w:r>
      <w:r w:rsidRPr="00C964D7">
        <w:rPr>
          <w:rFonts w:eastAsia="PMingLiU"/>
          <w:noProof/>
          <w:lang w:eastAsia="zh-TW"/>
        </w:rPr>
        <w:t>re</w:t>
      </w:r>
      <w:r w:rsidRPr="00C964D7">
        <w:rPr>
          <w:noProof/>
        </w:rPr>
        <w:t>transmission</w:t>
      </w:r>
      <w:r w:rsidRPr="00C964D7">
        <w:rPr>
          <w:noProof/>
          <w:lang w:eastAsia="zh-TW"/>
        </w:rPr>
        <w:t xml:space="preserve"> does not collide with a transmission for a MAC PDU obtained from the Msg3 buffer</w:t>
      </w:r>
      <w:r w:rsidRPr="00C964D7">
        <w:rPr>
          <w:noProof/>
          <w:lang w:eastAsia="ko-KR"/>
        </w:rPr>
        <w:t>:</w:t>
      </w:r>
    </w:p>
    <w:p w:rsidR="00411627" w:rsidRPr="00C964D7" w:rsidRDefault="00411627" w:rsidP="00411627">
      <w:pPr>
        <w:pStyle w:val="B2"/>
        <w:rPr>
          <w:lang w:eastAsia="ko-KR"/>
        </w:rPr>
      </w:pPr>
      <w:r w:rsidRPr="00C964D7">
        <w:rPr>
          <w:noProof/>
          <w:lang w:eastAsia="ko-KR"/>
        </w:rPr>
        <w:t>2&gt;</w:t>
      </w:r>
      <w:r w:rsidRPr="00C964D7">
        <w:rPr>
          <w:noProof/>
        </w:rPr>
        <w:tab/>
        <w:t>instruct the physical layer to generate a transmission according to the stored uplink grant</w:t>
      </w:r>
      <w:r w:rsidRPr="00C964D7">
        <w:rPr>
          <w:noProof/>
          <w:lang w:eastAsia="ko-KR"/>
        </w:rPr>
        <w:t>.</w:t>
      </w:r>
    </w:p>
    <w:p w:rsidR="00411627" w:rsidRPr="00C964D7" w:rsidRDefault="00411627" w:rsidP="00411627">
      <w:pPr>
        <w:pStyle w:val="Heading3"/>
        <w:rPr>
          <w:lang w:eastAsia="ko-KR"/>
        </w:rPr>
      </w:pPr>
      <w:bookmarkStart w:id="50" w:name="_Toc20428293"/>
      <w:r w:rsidRPr="00C964D7">
        <w:rPr>
          <w:lang w:eastAsia="ko-KR"/>
        </w:rPr>
        <w:t>5.4.3</w:t>
      </w:r>
      <w:r w:rsidRPr="00C964D7">
        <w:rPr>
          <w:lang w:eastAsia="ko-KR"/>
        </w:rPr>
        <w:tab/>
        <w:t>Multiplexing and assembly</w:t>
      </w:r>
      <w:bookmarkEnd w:id="50"/>
    </w:p>
    <w:p w:rsidR="00411627" w:rsidRPr="00C964D7" w:rsidRDefault="00411627" w:rsidP="00411627">
      <w:pPr>
        <w:pStyle w:val="Heading4"/>
        <w:rPr>
          <w:lang w:eastAsia="ko-KR"/>
        </w:rPr>
      </w:pPr>
      <w:bookmarkStart w:id="51" w:name="_Toc20428294"/>
      <w:r w:rsidRPr="00C964D7">
        <w:rPr>
          <w:lang w:eastAsia="ko-KR"/>
        </w:rPr>
        <w:t>5.4.3.1</w:t>
      </w:r>
      <w:r w:rsidRPr="00C964D7">
        <w:rPr>
          <w:lang w:eastAsia="ko-KR"/>
        </w:rPr>
        <w:tab/>
        <w:t xml:space="preserve">Logical </w:t>
      </w:r>
      <w:r w:rsidR="000B354E" w:rsidRPr="00C964D7">
        <w:rPr>
          <w:lang w:eastAsia="ko-KR"/>
        </w:rPr>
        <w:t>C</w:t>
      </w:r>
      <w:r w:rsidRPr="00C964D7">
        <w:rPr>
          <w:lang w:eastAsia="ko-KR"/>
        </w:rPr>
        <w:t xml:space="preserve">hannel </w:t>
      </w:r>
      <w:r w:rsidR="000B354E" w:rsidRPr="00C964D7">
        <w:rPr>
          <w:lang w:eastAsia="ko-KR"/>
        </w:rPr>
        <w:t>P</w:t>
      </w:r>
      <w:r w:rsidRPr="00C964D7">
        <w:rPr>
          <w:lang w:eastAsia="ko-KR"/>
        </w:rPr>
        <w:t>rioritization</w:t>
      </w:r>
      <w:bookmarkEnd w:id="51"/>
    </w:p>
    <w:p w:rsidR="00411627" w:rsidRPr="00C964D7" w:rsidRDefault="00411627" w:rsidP="00411627">
      <w:pPr>
        <w:pStyle w:val="Heading5"/>
        <w:rPr>
          <w:lang w:eastAsia="ko-KR"/>
        </w:rPr>
      </w:pPr>
      <w:bookmarkStart w:id="52" w:name="_Toc20428295"/>
      <w:r w:rsidRPr="00C964D7">
        <w:rPr>
          <w:lang w:eastAsia="ko-KR"/>
        </w:rPr>
        <w:t>5.4.3.1.1</w:t>
      </w:r>
      <w:r w:rsidRPr="00C964D7">
        <w:rPr>
          <w:lang w:eastAsia="ko-KR"/>
        </w:rPr>
        <w:tab/>
        <w:t>General</w:t>
      </w:r>
      <w:bookmarkEnd w:id="52"/>
    </w:p>
    <w:p w:rsidR="00411627" w:rsidRPr="00C964D7" w:rsidRDefault="00411627" w:rsidP="00411627">
      <w:pPr>
        <w:rPr>
          <w:lang w:eastAsia="ko-KR"/>
        </w:rPr>
      </w:pPr>
      <w:r w:rsidRPr="00C964D7">
        <w:rPr>
          <w:lang w:eastAsia="ko-KR"/>
        </w:rPr>
        <w:t>The Logical Channel Prioritization</w:t>
      </w:r>
      <w:r w:rsidR="000B354E" w:rsidRPr="00C964D7">
        <w:rPr>
          <w:lang w:eastAsia="ko-KR"/>
        </w:rPr>
        <w:t xml:space="preserve"> (LCP)</w:t>
      </w:r>
      <w:r w:rsidRPr="00C964D7">
        <w:rPr>
          <w:lang w:eastAsia="ko-KR"/>
        </w:rPr>
        <w:t xml:space="preserve"> procedure is applied whenever a new transmission is performed.</w:t>
      </w:r>
    </w:p>
    <w:p w:rsidR="00411627" w:rsidRPr="00C964D7" w:rsidRDefault="00411627" w:rsidP="00411627">
      <w:pPr>
        <w:rPr>
          <w:lang w:eastAsia="ko-KR"/>
        </w:rPr>
      </w:pPr>
      <w:r w:rsidRPr="00C964D7">
        <w:rPr>
          <w:lang w:eastAsia="ko-KR"/>
        </w:rPr>
        <w:t>RRC controls the scheduling of uplink data by signalling for each logical channel per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priority</w:t>
      </w:r>
      <w:r w:rsidRPr="00C964D7">
        <w:rPr>
          <w:lang w:eastAsia="ko-KR"/>
        </w:rPr>
        <w:t xml:space="preserve"> where an increasing priority value indicates a lower priority level;</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prioritisedBitRate</w:t>
      </w:r>
      <w:r w:rsidRPr="00C964D7">
        <w:rPr>
          <w:lang w:eastAsia="ko-KR"/>
        </w:rPr>
        <w:t xml:space="preserve"> which sets the Prioritized Bit Rate (PBR);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bucketSizeDuration</w:t>
      </w:r>
      <w:r w:rsidRPr="00C964D7">
        <w:rPr>
          <w:lang w:eastAsia="ko-KR"/>
        </w:rPr>
        <w:t xml:space="preserve"> which sets the Bucket Size Duration (BSD).</w:t>
      </w:r>
    </w:p>
    <w:p w:rsidR="00411627" w:rsidRPr="00C964D7" w:rsidRDefault="00411627" w:rsidP="00411627">
      <w:pPr>
        <w:rPr>
          <w:lang w:eastAsia="ko-KR"/>
        </w:rPr>
      </w:pPr>
      <w:r w:rsidRPr="00C964D7">
        <w:rPr>
          <w:lang w:eastAsia="ko-KR"/>
        </w:rPr>
        <w:t>RRC additionally controls the LCP procedure by configuring mapping restrictions for each logical channel:</w:t>
      </w:r>
    </w:p>
    <w:p w:rsidR="00411627" w:rsidRPr="00C964D7" w:rsidRDefault="00411627" w:rsidP="00411627">
      <w:pPr>
        <w:pStyle w:val="B1"/>
        <w:rPr>
          <w:lang w:eastAsia="ko-KR"/>
        </w:rPr>
      </w:pPr>
      <w:r w:rsidRPr="00C964D7">
        <w:rPr>
          <w:lang w:eastAsia="ko-KR"/>
        </w:rPr>
        <w:lastRenderedPageBreak/>
        <w:t>-</w:t>
      </w:r>
      <w:r w:rsidRPr="00C964D7">
        <w:rPr>
          <w:lang w:eastAsia="ko-KR"/>
        </w:rPr>
        <w:tab/>
      </w:r>
      <w:r w:rsidRPr="00C964D7">
        <w:rPr>
          <w:i/>
          <w:lang w:eastAsia="ko-KR"/>
        </w:rPr>
        <w:t>allowedSCS-List</w:t>
      </w:r>
      <w:r w:rsidRPr="00C964D7">
        <w:rPr>
          <w:lang w:eastAsia="ko-KR"/>
        </w:rPr>
        <w:t xml:space="preserve"> which sets the allowed Subcarrier Spacing(s)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maxPUSCH-Duration</w:t>
      </w:r>
      <w:r w:rsidRPr="00C964D7">
        <w:rPr>
          <w:lang w:eastAsia="ko-KR"/>
        </w:rPr>
        <w:t xml:space="preserve"> which sets the maximum PUSCH duration allowed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configuredGrantType1Allowed</w:t>
      </w:r>
      <w:r w:rsidRPr="00C964D7">
        <w:rPr>
          <w:lang w:eastAsia="ko-KR"/>
        </w:rPr>
        <w:t xml:space="preserve"> which sets whether a configured grant Type 1 can be used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allowedServingCells</w:t>
      </w:r>
      <w:r w:rsidRPr="00C964D7">
        <w:rPr>
          <w:lang w:eastAsia="ko-KR"/>
        </w:rPr>
        <w:t xml:space="preserve"> which sets the allowed cell(s) for transmission.</w:t>
      </w:r>
    </w:p>
    <w:p w:rsidR="00411627" w:rsidRPr="00C964D7" w:rsidRDefault="00411627" w:rsidP="00411627">
      <w:pPr>
        <w:rPr>
          <w:lang w:eastAsia="ko-KR"/>
        </w:rPr>
      </w:pPr>
      <w:r w:rsidRPr="00C964D7">
        <w:rPr>
          <w:lang w:eastAsia="ko-KR"/>
        </w:rPr>
        <w:t>The following UE variable is used for the Logical channel prioritization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Bj</w:t>
      </w:r>
      <w:r w:rsidRPr="00C964D7">
        <w:rPr>
          <w:lang w:eastAsia="ko-KR"/>
        </w:rPr>
        <w:t xml:space="preserve"> which is maintained for each logical channel </w:t>
      </w:r>
      <w:r w:rsidRPr="00C964D7">
        <w:rPr>
          <w:i/>
        </w:rPr>
        <w:t>j</w:t>
      </w:r>
      <w:r w:rsidRPr="00C964D7">
        <w:rPr>
          <w:lang w:eastAsia="ko-KR"/>
        </w:rPr>
        <w:t>.</w:t>
      </w:r>
    </w:p>
    <w:p w:rsidR="00411627" w:rsidRPr="00C964D7" w:rsidRDefault="00411627" w:rsidP="00411627">
      <w:pPr>
        <w:rPr>
          <w:lang w:eastAsia="ko-KR"/>
        </w:rPr>
      </w:pPr>
      <w:r w:rsidRPr="00C964D7">
        <w:rPr>
          <w:lang w:eastAsia="ko-KR"/>
        </w:rPr>
        <w:t xml:space="preserve">The MAC entity shall initialize </w:t>
      </w:r>
      <w:r w:rsidRPr="00C964D7">
        <w:rPr>
          <w:i/>
        </w:rPr>
        <w:t>Bj</w:t>
      </w:r>
      <w:r w:rsidRPr="00C964D7">
        <w:rPr>
          <w:lang w:eastAsia="ko-KR"/>
        </w:rPr>
        <w:t xml:space="preserve"> of the logical channel to zero when the logical channel is established.</w:t>
      </w:r>
    </w:p>
    <w:p w:rsidR="00411627" w:rsidRPr="00C964D7" w:rsidRDefault="00411627" w:rsidP="00411627">
      <w:pPr>
        <w:rPr>
          <w:lang w:eastAsia="ko-KR"/>
        </w:rPr>
      </w:pPr>
      <w:r w:rsidRPr="00C964D7">
        <w:rPr>
          <w:lang w:eastAsia="ko-KR"/>
        </w:rPr>
        <w:t xml:space="preserve">For each logical channel </w:t>
      </w:r>
      <w:r w:rsidRPr="00C964D7">
        <w:rPr>
          <w:i/>
        </w:rPr>
        <w:t>j</w:t>
      </w:r>
      <w:r w:rsidRPr="00C964D7">
        <w:rPr>
          <w:lang w:eastAsia="ko-KR"/>
        </w:rPr>
        <w:t>, the MAC entity shall:</w:t>
      </w:r>
    </w:p>
    <w:p w:rsidR="00411627" w:rsidRPr="00C964D7" w:rsidRDefault="00411627" w:rsidP="00411627">
      <w:pPr>
        <w:pStyle w:val="B1"/>
        <w:rPr>
          <w:lang w:eastAsia="ko-KR"/>
        </w:rPr>
      </w:pPr>
      <w:r w:rsidRPr="00C964D7">
        <w:rPr>
          <w:lang w:eastAsia="ko-KR"/>
        </w:rPr>
        <w:t>1&gt;</w:t>
      </w:r>
      <w:r w:rsidRPr="00C964D7">
        <w:rPr>
          <w:lang w:eastAsia="ko-KR"/>
        </w:rPr>
        <w:tab/>
        <w:t xml:space="preserve">increment </w:t>
      </w:r>
      <w:r w:rsidRPr="00C964D7">
        <w:rPr>
          <w:i/>
          <w:lang w:eastAsia="ko-KR"/>
        </w:rPr>
        <w:t>Bj</w:t>
      </w:r>
      <w:r w:rsidRPr="00C964D7">
        <w:rPr>
          <w:lang w:eastAsia="ko-KR"/>
        </w:rPr>
        <w:t xml:space="preserve"> by the product PBR × T before every instance of the LCP procedure, where T is the time elapsed since </w:t>
      </w:r>
      <w:r w:rsidRPr="00C964D7">
        <w:rPr>
          <w:i/>
          <w:lang w:eastAsia="ko-KR"/>
        </w:rPr>
        <w:t>Bj</w:t>
      </w:r>
      <w:r w:rsidRPr="00C964D7">
        <w:rPr>
          <w:lang w:eastAsia="ko-KR"/>
        </w:rPr>
        <w:t xml:space="preserve"> was last incremented;</w:t>
      </w:r>
    </w:p>
    <w:p w:rsidR="00411627" w:rsidRPr="00C964D7" w:rsidRDefault="00411627" w:rsidP="00411627">
      <w:pPr>
        <w:pStyle w:val="B1"/>
        <w:rPr>
          <w:lang w:eastAsia="ko-KR"/>
        </w:rPr>
      </w:pPr>
      <w:r w:rsidRPr="00C964D7">
        <w:rPr>
          <w:lang w:eastAsia="ko-KR"/>
        </w:rPr>
        <w:t>1&gt;</w:t>
      </w:r>
      <w:r w:rsidRPr="00C964D7">
        <w:rPr>
          <w:lang w:eastAsia="ko-KR"/>
        </w:rPr>
        <w:tab/>
        <w:t xml:space="preserve">if the value of </w:t>
      </w:r>
      <w:r w:rsidRPr="00C964D7">
        <w:rPr>
          <w:i/>
          <w:lang w:eastAsia="ko-KR"/>
        </w:rPr>
        <w:t>Bj</w:t>
      </w:r>
      <w:r w:rsidRPr="00C964D7">
        <w:rPr>
          <w:lang w:eastAsia="ko-KR"/>
        </w:rPr>
        <w:t xml:space="preserve"> is greater than the bucket size (i.e. PBR × BSD):</w:t>
      </w:r>
    </w:p>
    <w:p w:rsidR="00411627" w:rsidRPr="00C964D7" w:rsidRDefault="00411627" w:rsidP="00411627">
      <w:pPr>
        <w:pStyle w:val="B2"/>
        <w:rPr>
          <w:lang w:eastAsia="ko-KR"/>
        </w:rPr>
      </w:pPr>
      <w:r w:rsidRPr="00C964D7">
        <w:rPr>
          <w:lang w:eastAsia="ko-KR"/>
        </w:rPr>
        <w:t>2&gt;</w:t>
      </w:r>
      <w:r w:rsidRPr="00C964D7">
        <w:rPr>
          <w:lang w:eastAsia="ko-KR"/>
        </w:rPr>
        <w:tab/>
        <w:t xml:space="preserve">set </w:t>
      </w:r>
      <w:r w:rsidRPr="00C964D7">
        <w:rPr>
          <w:i/>
          <w:lang w:eastAsia="ko-KR"/>
        </w:rPr>
        <w:t>Bj</w:t>
      </w:r>
      <w:r w:rsidRPr="00C964D7">
        <w:rPr>
          <w:lang w:eastAsia="ko-KR"/>
        </w:rPr>
        <w:t xml:space="preserve"> to the bucket size.</w:t>
      </w:r>
    </w:p>
    <w:p w:rsidR="00411627" w:rsidRPr="00C964D7" w:rsidRDefault="00411627" w:rsidP="00411627">
      <w:pPr>
        <w:pStyle w:val="NO"/>
        <w:rPr>
          <w:lang w:eastAsia="ko-KR"/>
        </w:rPr>
      </w:pPr>
      <w:r w:rsidRPr="00C964D7">
        <w:rPr>
          <w:lang w:eastAsia="ko-KR"/>
        </w:rPr>
        <w:t>NOTE:</w:t>
      </w:r>
      <w:r w:rsidRPr="00C964D7">
        <w:rPr>
          <w:lang w:eastAsia="ko-KR"/>
        </w:rPr>
        <w:tab/>
        <w:t xml:space="preserve">The exact moment(s) when the UE updates </w:t>
      </w:r>
      <w:r w:rsidRPr="00C964D7">
        <w:rPr>
          <w:i/>
          <w:lang w:eastAsia="ko-KR"/>
        </w:rPr>
        <w:t>Bj</w:t>
      </w:r>
      <w:r w:rsidRPr="00C964D7">
        <w:rPr>
          <w:lang w:eastAsia="ko-KR"/>
        </w:rPr>
        <w:t xml:space="preserve"> between LCP procedures is up to UE implementation, as long as </w:t>
      </w:r>
      <w:r w:rsidRPr="00C964D7">
        <w:rPr>
          <w:i/>
          <w:lang w:eastAsia="ko-KR"/>
        </w:rPr>
        <w:t>Bj</w:t>
      </w:r>
      <w:r w:rsidRPr="00C964D7">
        <w:rPr>
          <w:lang w:eastAsia="ko-KR"/>
        </w:rPr>
        <w:t xml:space="preserve"> is up to date at the time when a grant is processed by LCP.</w:t>
      </w:r>
    </w:p>
    <w:p w:rsidR="00411627" w:rsidRPr="00C964D7" w:rsidRDefault="00411627" w:rsidP="00411627">
      <w:pPr>
        <w:pStyle w:val="Heading5"/>
        <w:rPr>
          <w:lang w:eastAsia="ko-KR"/>
        </w:rPr>
      </w:pPr>
      <w:bookmarkStart w:id="53" w:name="_Toc20428296"/>
      <w:r w:rsidRPr="00C964D7">
        <w:rPr>
          <w:lang w:eastAsia="ko-KR"/>
        </w:rPr>
        <w:t>5.4.3.1.2</w:t>
      </w:r>
      <w:r w:rsidRPr="00C964D7">
        <w:rPr>
          <w:lang w:eastAsia="ko-KR"/>
        </w:rPr>
        <w:tab/>
        <w:t>Selection of logical channels</w:t>
      </w:r>
      <w:bookmarkEnd w:id="53"/>
    </w:p>
    <w:p w:rsidR="00411627" w:rsidRPr="00C964D7" w:rsidRDefault="00411627" w:rsidP="00411627">
      <w:pPr>
        <w:rPr>
          <w:lang w:eastAsia="ko-KR"/>
        </w:rPr>
      </w:pPr>
      <w:r w:rsidRPr="00C964D7">
        <w:rPr>
          <w:lang w:eastAsia="ko-KR"/>
        </w:rPr>
        <w:t>The MAC entity shall, when a new transmission is performed:</w:t>
      </w:r>
    </w:p>
    <w:p w:rsidR="00411627" w:rsidRPr="00C964D7" w:rsidRDefault="00411627" w:rsidP="00411627">
      <w:pPr>
        <w:pStyle w:val="B1"/>
        <w:rPr>
          <w:lang w:eastAsia="ko-KR"/>
        </w:rPr>
      </w:pPr>
      <w:r w:rsidRPr="00C964D7">
        <w:rPr>
          <w:lang w:eastAsia="ko-KR"/>
        </w:rPr>
        <w:t>1&gt;</w:t>
      </w:r>
      <w:r w:rsidRPr="00C964D7">
        <w:rPr>
          <w:lang w:eastAsia="ko-KR"/>
        </w:rPr>
        <w:tab/>
        <w:t>select the logical channels for each UL grant that satisfy all the following conditions:</w:t>
      </w:r>
    </w:p>
    <w:p w:rsidR="00411627" w:rsidRPr="00C964D7" w:rsidRDefault="00411627" w:rsidP="00411627">
      <w:pPr>
        <w:pStyle w:val="B2"/>
        <w:rPr>
          <w:lang w:eastAsia="ko-KR"/>
        </w:rPr>
      </w:pPr>
      <w:r w:rsidRPr="00C964D7">
        <w:rPr>
          <w:lang w:eastAsia="ko-KR"/>
        </w:rPr>
        <w:t>2&gt;</w:t>
      </w:r>
      <w:r w:rsidRPr="00C964D7">
        <w:rPr>
          <w:lang w:eastAsia="ko-KR"/>
        </w:rPr>
        <w:tab/>
        <w:t xml:space="preserve">the set of allowed Subcarrier Spacing index values in </w:t>
      </w:r>
      <w:r w:rsidRPr="00C964D7">
        <w:rPr>
          <w:i/>
          <w:lang w:eastAsia="ko-KR"/>
        </w:rPr>
        <w:t>allowedSCS-List</w:t>
      </w:r>
      <w:r w:rsidRPr="00C964D7">
        <w:rPr>
          <w:lang w:eastAsia="ko-KR"/>
        </w:rPr>
        <w:t>, if configured, includes the Subcarrier Spacing index associated to the UL grant;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maxPUSCH-Duration</w:t>
      </w:r>
      <w:r w:rsidRPr="00C964D7">
        <w:rPr>
          <w:lang w:eastAsia="ko-KR"/>
        </w:rPr>
        <w:t>, if configured, is larger than or equal to the PUSCH transmission duration associated to the UL grant;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configuredGrantType1Allowed</w:t>
      </w:r>
      <w:r w:rsidRPr="00C964D7">
        <w:rPr>
          <w:lang w:eastAsia="ko-KR"/>
        </w:rPr>
        <w:t xml:space="preserve">, if configured, is set to </w:t>
      </w:r>
      <w:r w:rsidR="000D76D9" w:rsidRPr="00C964D7">
        <w:rPr>
          <w:i/>
          <w:lang w:eastAsia="ko-KR"/>
        </w:rPr>
        <w:t>true</w:t>
      </w:r>
      <w:r w:rsidR="000D76D9" w:rsidRPr="00C964D7">
        <w:rPr>
          <w:lang w:eastAsia="ko-KR"/>
        </w:rPr>
        <w:t xml:space="preserve"> </w:t>
      </w:r>
      <w:r w:rsidRPr="00C964D7">
        <w:rPr>
          <w:lang w:eastAsia="ko-KR"/>
        </w:rPr>
        <w:t>in case the UL grant is a Configured Grant Type 1;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allowedServingCells</w:t>
      </w:r>
      <w:r w:rsidRPr="00C964D7">
        <w:rPr>
          <w:lang w:eastAsia="ko-KR"/>
        </w:rPr>
        <w:t>, if configured, includes the Cell information associated to the UL grant.</w:t>
      </w:r>
      <w:r w:rsidR="00407694" w:rsidRPr="00C964D7">
        <w:rPr>
          <w:lang w:eastAsia="ko-KR"/>
        </w:rPr>
        <w:t xml:space="preserve"> Does not apply to logical channels associated with a DRB configured with PDCP duplication </w:t>
      </w:r>
      <w:r w:rsidR="00D0631E" w:rsidRPr="00C964D7">
        <w:rPr>
          <w:lang w:eastAsia="ko-KR"/>
        </w:rPr>
        <w:t xml:space="preserve">within the same MAC entity (i.e. CA duplication) </w:t>
      </w:r>
      <w:r w:rsidR="00407694" w:rsidRPr="00C964D7">
        <w:rPr>
          <w:lang w:eastAsia="ko-KR"/>
        </w:rPr>
        <w:t>for which PDCP duplication is deactivated.</w:t>
      </w:r>
    </w:p>
    <w:p w:rsidR="00411627" w:rsidRPr="00C964D7" w:rsidRDefault="00411627" w:rsidP="00411627">
      <w:pPr>
        <w:pStyle w:val="NO"/>
        <w:rPr>
          <w:lang w:eastAsia="ko-KR"/>
        </w:rPr>
      </w:pPr>
      <w:r w:rsidRPr="00C964D7">
        <w:rPr>
          <w:lang w:eastAsia="ko-KR"/>
        </w:rPr>
        <w:t>NOTE:</w:t>
      </w:r>
      <w:r w:rsidRPr="00C964D7">
        <w:rPr>
          <w:lang w:eastAsia="ko-KR"/>
        </w:rPr>
        <w:tab/>
        <w:t>The Subcarrier Spacing index, PUSCH transmission duration and Cell information are included in Uplink transmission information received from lower layers for the corresponding scheduled uplink transmission.</w:t>
      </w:r>
    </w:p>
    <w:p w:rsidR="00411627" w:rsidRPr="00C964D7" w:rsidRDefault="00411627" w:rsidP="00411627">
      <w:pPr>
        <w:pStyle w:val="Heading5"/>
        <w:rPr>
          <w:lang w:eastAsia="ko-KR"/>
        </w:rPr>
      </w:pPr>
      <w:bookmarkStart w:id="54" w:name="_Toc20428297"/>
      <w:r w:rsidRPr="00C964D7">
        <w:rPr>
          <w:lang w:eastAsia="ko-KR"/>
        </w:rPr>
        <w:t>5.4.3.1.3</w:t>
      </w:r>
      <w:r w:rsidRPr="00C964D7">
        <w:rPr>
          <w:lang w:eastAsia="ko-KR"/>
        </w:rPr>
        <w:tab/>
        <w:t>Allocation of resources</w:t>
      </w:r>
      <w:bookmarkEnd w:id="54"/>
    </w:p>
    <w:p w:rsidR="00411627" w:rsidRPr="00C964D7" w:rsidRDefault="00411627" w:rsidP="00411627">
      <w:pPr>
        <w:rPr>
          <w:lang w:eastAsia="ko-KR"/>
        </w:rPr>
      </w:pPr>
      <w:r w:rsidRPr="00C964D7">
        <w:rPr>
          <w:lang w:eastAsia="ko-KR"/>
        </w:rPr>
        <w:t>The MAC entity shall, when a new transmission is performed:</w:t>
      </w:r>
    </w:p>
    <w:p w:rsidR="00411627" w:rsidRPr="00C964D7" w:rsidRDefault="00411627" w:rsidP="00411627">
      <w:pPr>
        <w:pStyle w:val="B1"/>
        <w:rPr>
          <w:lang w:eastAsia="ko-KR"/>
        </w:rPr>
      </w:pPr>
      <w:r w:rsidRPr="00C964D7">
        <w:rPr>
          <w:lang w:eastAsia="ko-KR"/>
        </w:rPr>
        <w:t>1&gt;</w:t>
      </w:r>
      <w:r w:rsidRPr="00C964D7">
        <w:rPr>
          <w:lang w:eastAsia="ko-KR"/>
        </w:rPr>
        <w:tab/>
        <w:t>allocate resources to the logical channels as follows:</w:t>
      </w:r>
    </w:p>
    <w:p w:rsidR="00411627" w:rsidRPr="00C964D7" w:rsidRDefault="00411627" w:rsidP="00411627">
      <w:pPr>
        <w:pStyle w:val="B2"/>
        <w:rPr>
          <w:noProof/>
        </w:rPr>
      </w:pPr>
      <w:r w:rsidRPr="00C964D7">
        <w:rPr>
          <w:noProof/>
          <w:lang w:eastAsia="ko-KR"/>
        </w:rPr>
        <w:t>2&gt;</w:t>
      </w:r>
      <w:r w:rsidRPr="00C964D7">
        <w:rPr>
          <w:noProof/>
        </w:rPr>
        <w:tab/>
        <w:t xml:space="preserve">logical channels selected in </w:t>
      </w:r>
      <w:r w:rsidR="00B9580D"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rsidR="00411627" w:rsidRPr="00C964D7" w:rsidRDefault="00411627" w:rsidP="00411627">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if any resources remain, all the logical channels selected in </w:t>
      </w:r>
      <w:r w:rsidR="00B9580D" w:rsidRPr="00C964D7">
        <w:rPr>
          <w:noProof/>
        </w:rPr>
        <w:t>clause</w:t>
      </w:r>
      <w:r w:rsidRPr="00C964D7">
        <w:rPr>
          <w:noProof/>
        </w:rPr>
        <w:t xml:space="preserv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rsidR="00411627" w:rsidRPr="00C964D7" w:rsidRDefault="00411627" w:rsidP="00411627">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rsidR="00411627" w:rsidRPr="00C964D7" w:rsidRDefault="00411627" w:rsidP="00411627">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C964D7" w:rsidRDefault="00411627" w:rsidP="00411627">
      <w:pPr>
        <w:rPr>
          <w:lang w:eastAsia="ko-KR"/>
        </w:rPr>
      </w:pPr>
      <w:r w:rsidRPr="00C964D7">
        <w:rPr>
          <w:lang w:eastAsia="ko-KR"/>
        </w:rPr>
        <w:t>The UE shall also follow the rules below during the scheduling procedures above:</w:t>
      </w:r>
    </w:p>
    <w:p w:rsidR="00411627" w:rsidRPr="00C964D7" w:rsidRDefault="00411627" w:rsidP="00411627">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C964D7" w:rsidRDefault="00411627" w:rsidP="00411627">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rsidR="00411627" w:rsidRPr="00C964D7" w:rsidRDefault="00411627" w:rsidP="00411627">
      <w:pPr>
        <w:pStyle w:val="B1"/>
        <w:rPr>
          <w:lang w:eastAsia="ko-KR"/>
        </w:rPr>
      </w:pPr>
      <w:r w:rsidRPr="00C964D7">
        <w:rPr>
          <w:lang w:eastAsia="ko-KR"/>
        </w:rPr>
        <w:t>-</w:t>
      </w:r>
      <w:r w:rsidRPr="00C964D7">
        <w:rPr>
          <w:lang w:eastAsia="ko-KR"/>
        </w:rPr>
        <w:tab/>
        <w:t>the UE should maximise the transmission of data;</w:t>
      </w:r>
    </w:p>
    <w:p w:rsidR="00411627" w:rsidRPr="00C964D7" w:rsidRDefault="00411627" w:rsidP="00411627">
      <w:pPr>
        <w:pStyle w:val="B1"/>
        <w:rPr>
          <w:lang w:eastAsia="ko-KR"/>
        </w:rPr>
      </w:pPr>
      <w:r w:rsidRPr="00C964D7">
        <w:rPr>
          <w:lang w:eastAsia="ko-KR"/>
        </w:rPr>
        <w:t>-</w:t>
      </w:r>
      <w:r w:rsidRPr="00C964D7">
        <w:rPr>
          <w:lang w:eastAsia="ko-KR"/>
        </w:rPr>
        <w:tab/>
        <w:t xml:space="preserve">if the MAC entity is given a UL grant size that is equal to or larger than 8 bytes while having data available </w:t>
      </w:r>
      <w:r w:rsidR="00003244" w:rsidRPr="00C964D7">
        <w:rPr>
          <w:lang w:eastAsia="ko-KR"/>
        </w:rPr>
        <w:t xml:space="preserve">and allowed (according to </w:t>
      </w:r>
      <w:r w:rsidR="00B9580D" w:rsidRPr="00C964D7">
        <w:rPr>
          <w:lang w:eastAsia="ko-KR"/>
        </w:rPr>
        <w:t>clause</w:t>
      </w:r>
      <w:r w:rsidR="00003244" w:rsidRPr="00C964D7">
        <w:rPr>
          <w:lang w:eastAsia="ko-KR"/>
        </w:rPr>
        <w:t xml:space="preserve"> 5.4.3.1) </w:t>
      </w:r>
      <w:r w:rsidRPr="00C964D7">
        <w:rPr>
          <w:lang w:eastAsia="ko-KR"/>
        </w:rPr>
        <w:t>for transmission, the MAC entity shall not transmit only padding BSR and/or padding.</w:t>
      </w:r>
    </w:p>
    <w:p w:rsidR="00411627" w:rsidRPr="00C964D7" w:rsidRDefault="00411627" w:rsidP="00411627">
      <w:pPr>
        <w:rPr>
          <w:lang w:eastAsia="ko-KR"/>
        </w:rPr>
      </w:pPr>
      <w:r w:rsidRPr="00C964D7">
        <w:rPr>
          <w:lang w:eastAsia="ko-KR"/>
        </w:rPr>
        <w:t>The MAC entity shall not generate a MAC PDU for the HARQ entity if the following conditions are satisfied:</w:t>
      </w:r>
    </w:p>
    <w:p w:rsidR="00411627" w:rsidRPr="00C964D7" w:rsidRDefault="00411627" w:rsidP="00411627">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t>
      </w:r>
      <w:r w:rsidR="00D272FB" w:rsidRPr="00C964D7">
        <w:rPr>
          <w:lang w:eastAsia="ko-KR"/>
        </w:rPr>
        <w:t xml:space="preserve">with value </w:t>
      </w:r>
      <w:r w:rsidR="00D272FB" w:rsidRPr="00C964D7">
        <w:rPr>
          <w:i/>
          <w:lang w:eastAsia="ko-KR"/>
        </w:rPr>
        <w:t>true</w:t>
      </w:r>
      <w:r w:rsidR="00D272FB" w:rsidRPr="00C964D7">
        <w:rPr>
          <w:lang w:eastAsia="ko-KR"/>
        </w:rPr>
        <w:t xml:space="preserve"> </w:t>
      </w:r>
      <w:r w:rsidRPr="00C964D7">
        <w:rPr>
          <w:lang w:eastAsia="ko-KR"/>
        </w:rPr>
        <w:t>and the grant indicated to the HARQ entity was addressed to a C-RNTI, or the grant indicated to the HARQ entity is a configured uplink grant; and</w:t>
      </w:r>
    </w:p>
    <w:p w:rsidR="00411627" w:rsidRPr="00C964D7" w:rsidRDefault="00411627" w:rsidP="00411627">
      <w:pPr>
        <w:pStyle w:val="B1"/>
        <w:rPr>
          <w:lang w:eastAsia="ko-KR"/>
        </w:rPr>
      </w:pPr>
      <w:r w:rsidRPr="00C964D7">
        <w:rPr>
          <w:lang w:eastAsia="ko-KR"/>
        </w:rPr>
        <w:t>-</w:t>
      </w:r>
      <w:r w:rsidRPr="00C964D7">
        <w:rPr>
          <w:lang w:eastAsia="ko-KR"/>
        </w:rPr>
        <w:tab/>
        <w:t>there is no aperiodic CSI requested for this PUSCH transmission as specified in TS 38.212 [9]; and</w:t>
      </w:r>
    </w:p>
    <w:p w:rsidR="00411627" w:rsidRPr="00C964D7" w:rsidRDefault="00411627" w:rsidP="00411627">
      <w:pPr>
        <w:pStyle w:val="B1"/>
        <w:rPr>
          <w:lang w:eastAsia="ko-KR"/>
        </w:rPr>
      </w:pPr>
      <w:r w:rsidRPr="00C964D7">
        <w:rPr>
          <w:lang w:eastAsia="ko-KR"/>
        </w:rPr>
        <w:t>-</w:t>
      </w:r>
      <w:r w:rsidRPr="00C964D7">
        <w:rPr>
          <w:lang w:eastAsia="ko-KR"/>
        </w:rPr>
        <w:tab/>
        <w:t>the MAC PDU includes zero MAC SDUs; and</w:t>
      </w:r>
    </w:p>
    <w:p w:rsidR="00411627" w:rsidRPr="00C964D7" w:rsidRDefault="00411627" w:rsidP="00411627">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rsidR="00411627" w:rsidRPr="00C964D7" w:rsidRDefault="00411627" w:rsidP="00411627">
      <w:pPr>
        <w:rPr>
          <w:lang w:eastAsia="ko-KR"/>
        </w:rPr>
      </w:pPr>
      <w:r w:rsidRPr="00C964D7">
        <w:rPr>
          <w:lang w:eastAsia="ko-KR"/>
        </w:rPr>
        <w:t>Logical channels shall be prioritised in accordance with the following order (highest priority listed first):</w:t>
      </w:r>
    </w:p>
    <w:p w:rsidR="00411627" w:rsidRPr="00C964D7" w:rsidRDefault="00411627" w:rsidP="00411627">
      <w:pPr>
        <w:pStyle w:val="B1"/>
        <w:rPr>
          <w:lang w:eastAsia="ko-KR"/>
        </w:rPr>
      </w:pPr>
      <w:r w:rsidRPr="00C964D7">
        <w:rPr>
          <w:lang w:eastAsia="ko-KR"/>
        </w:rPr>
        <w:t>-</w:t>
      </w:r>
      <w:r w:rsidRPr="00C964D7">
        <w:rPr>
          <w:lang w:eastAsia="ko-KR"/>
        </w:rPr>
        <w:tab/>
        <w:t>C-RNTI MAC CE or data from UL-CCCH;</w:t>
      </w:r>
    </w:p>
    <w:p w:rsidR="00411627" w:rsidRPr="00C964D7" w:rsidRDefault="00411627" w:rsidP="00411627">
      <w:pPr>
        <w:pStyle w:val="B1"/>
        <w:rPr>
          <w:lang w:eastAsia="ko-KR"/>
        </w:rPr>
      </w:pPr>
      <w:r w:rsidRPr="00C964D7">
        <w:rPr>
          <w:lang w:eastAsia="ko-KR"/>
        </w:rPr>
        <w:t>-</w:t>
      </w:r>
      <w:r w:rsidRPr="00C964D7">
        <w:rPr>
          <w:lang w:eastAsia="ko-KR"/>
        </w:rPr>
        <w:tab/>
        <w:t>Configured Grant Confirmation MAC CE;</w:t>
      </w:r>
    </w:p>
    <w:p w:rsidR="00411627" w:rsidRPr="00C964D7" w:rsidRDefault="00411627" w:rsidP="00411627">
      <w:pPr>
        <w:pStyle w:val="B1"/>
        <w:rPr>
          <w:lang w:eastAsia="ko-KR"/>
        </w:rPr>
      </w:pPr>
      <w:r w:rsidRPr="00C964D7">
        <w:rPr>
          <w:lang w:eastAsia="ko-KR"/>
        </w:rPr>
        <w:t>-</w:t>
      </w:r>
      <w:r w:rsidRPr="00C964D7">
        <w:rPr>
          <w:lang w:eastAsia="ko-KR"/>
        </w:rPr>
        <w:tab/>
        <w:t>MAC CE for BSR, with exception of BSR included for padding;</w:t>
      </w:r>
    </w:p>
    <w:p w:rsidR="00411627" w:rsidRPr="00C964D7" w:rsidRDefault="00411627" w:rsidP="00411627">
      <w:pPr>
        <w:pStyle w:val="B1"/>
        <w:rPr>
          <w:lang w:eastAsia="ko-KR"/>
        </w:rPr>
      </w:pPr>
      <w:r w:rsidRPr="00C964D7">
        <w:rPr>
          <w:lang w:eastAsia="ko-KR"/>
        </w:rPr>
        <w:t>-</w:t>
      </w:r>
      <w:r w:rsidRPr="00C964D7">
        <w:rPr>
          <w:lang w:eastAsia="ko-KR"/>
        </w:rPr>
        <w:tab/>
        <w:t>Single Entry PHR MAC CE or Multiple Entry PHR MAC CE;</w:t>
      </w:r>
    </w:p>
    <w:p w:rsidR="00411627" w:rsidRPr="00C964D7" w:rsidRDefault="00411627" w:rsidP="00411627">
      <w:pPr>
        <w:pStyle w:val="B1"/>
        <w:rPr>
          <w:lang w:eastAsia="ko-KR"/>
        </w:rPr>
      </w:pPr>
      <w:r w:rsidRPr="00C964D7">
        <w:rPr>
          <w:lang w:eastAsia="ko-KR"/>
        </w:rPr>
        <w:t>-</w:t>
      </w:r>
      <w:r w:rsidRPr="00C964D7">
        <w:rPr>
          <w:lang w:eastAsia="ko-KR"/>
        </w:rPr>
        <w:tab/>
        <w:t>data from any Logical Channel, except data from UL-CCCH;</w:t>
      </w:r>
    </w:p>
    <w:p w:rsidR="0026647C" w:rsidRPr="00C964D7" w:rsidRDefault="0026647C" w:rsidP="00411627">
      <w:pPr>
        <w:pStyle w:val="B1"/>
        <w:rPr>
          <w:lang w:eastAsia="ko-KR"/>
        </w:rPr>
      </w:pPr>
      <w:r w:rsidRPr="00C964D7">
        <w:rPr>
          <w:lang w:eastAsia="ko-KR"/>
        </w:rPr>
        <w:t>-</w:t>
      </w:r>
      <w:r w:rsidRPr="00C964D7">
        <w:rPr>
          <w:lang w:eastAsia="ko-KR"/>
        </w:rPr>
        <w:tab/>
        <w:t xml:space="preserve">MAC </w:t>
      </w:r>
      <w:r w:rsidR="00475EB5" w:rsidRPr="00C964D7">
        <w:rPr>
          <w:lang w:eastAsia="ko-KR"/>
        </w:rPr>
        <w:t>CE</w:t>
      </w:r>
      <w:r w:rsidRPr="00C964D7">
        <w:rPr>
          <w:lang w:eastAsia="ko-KR"/>
        </w:rPr>
        <w:t xml:space="preserve"> for Recommended bit rate query;</w:t>
      </w:r>
    </w:p>
    <w:p w:rsidR="00411627" w:rsidRPr="00C964D7" w:rsidRDefault="00411627" w:rsidP="00411627">
      <w:pPr>
        <w:pStyle w:val="B1"/>
        <w:rPr>
          <w:lang w:eastAsia="ko-KR"/>
        </w:rPr>
      </w:pPr>
      <w:r w:rsidRPr="00C964D7">
        <w:rPr>
          <w:lang w:eastAsia="ko-KR"/>
        </w:rPr>
        <w:t>-</w:t>
      </w:r>
      <w:r w:rsidRPr="00C964D7">
        <w:rPr>
          <w:lang w:eastAsia="ko-KR"/>
        </w:rPr>
        <w:tab/>
        <w:t>MAC CE for BSR included for padding.</w:t>
      </w:r>
    </w:p>
    <w:p w:rsidR="00411627" w:rsidRPr="00C964D7" w:rsidRDefault="00411627" w:rsidP="00411627">
      <w:pPr>
        <w:pStyle w:val="Heading4"/>
        <w:rPr>
          <w:lang w:eastAsia="ko-KR"/>
        </w:rPr>
      </w:pPr>
      <w:bookmarkStart w:id="55" w:name="_Toc20428298"/>
      <w:r w:rsidRPr="00C964D7">
        <w:rPr>
          <w:lang w:eastAsia="ko-KR"/>
        </w:rPr>
        <w:t>5.4.3.2</w:t>
      </w:r>
      <w:r w:rsidRPr="00C964D7">
        <w:rPr>
          <w:lang w:eastAsia="ko-KR"/>
        </w:rPr>
        <w:tab/>
        <w:t>Multiplexing of MAC Control Elements and MAC SDUs</w:t>
      </w:r>
      <w:bookmarkEnd w:id="55"/>
    </w:p>
    <w:p w:rsidR="00411627" w:rsidRPr="00C964D7" w:rsidRDefault="00411627" w:rsidP="00411627">
      <w:pPr>
        <w:rPr>
          <w:lang w:eastAsia="ko-KR"/>
        </w:rPr>
      </w:pPr>
      <w:r w:rsidRPr="00C964D7">
        <w:rPr>
          <w:lang w:eastAsia="ko-KR"/>
        </w:rPr>
        <w:t xml:space="preserve">The MAC entity shall multiplex MAC CEs and MAC SDUs in a MAC PDU according to </w:t>
      </w:r>
      <w:r w:rsidR="00B9580D" w:rsidRPr="00C964D7">
        <w:rPr>
          <w:lang w:eastAsia="ko-KR"/>
        </w:rPr>
        <w:t>clause</w:t>
      </w:r>
      <w:r w:rsidRPr="00C964D7">
        <w:rPr>
          <w:lang w:eastAsia="ko-KR"/>
        </w:rPr>
        <w:t>s 5.4.3.1 and 6.1.2.</w:t>
      </w:r>
    </w:p>
    <w:p w:rsidR="00411627" w:rsidRPr="00C964D7" w:rsidRDefault="00411627" w:rsidP="00411627">
      <w:pPr>
        <w:pStyle w:val="Heading3"/>
        <w:rPr>
          <w:lang w:eastAsia="ko-KR"/>
        </w:rPr>
      </w:pPr>
      <w:bookmarkStart w:id="56" w:name="_Toc20428299"/>
      <w:r w:rsidRPr="00C964D7">
        <w:rPr>
          <w:lang w:eastAsia="ko-KR"/>
        </w:rPr>
        <w:t>5.4.4</w:t>
      </w:r>
      <w:r w:rsidRPr="00C964D7">
        <w:rPr>
          <w:lang w:eastAsia="ko-KR"/>
        </w:rPr>
        <w:tab/>
        <w:t>Scheduling Request</w:t>
      </w:r>
      <w:bookmarkEnd w:id="56"/>
    </w:p>
    <w:p w:rsidR="00411627" w:rsidRPr="00C964D7" w:rsidRDefault="00411627" w:rsidP="00411627">
      <w:pPr>
        <w:rPr>
          <w:lang w:eastAsia="ko-KR"/>
        </w:rPr>
      </w:pPr>
      <w:r w:rsidRPr="00C964D7">
        <w:rPr>
          <w:lang w:eastAsia="ko-KR"/>
        </w:rPr>
        <w:t>The Scheduling Request (SR) is used for requesting UL-SCH resources for new transmission.</w:t>
      </w:r>
    </w:p>
    <w:p w:rsidR="00411627" w:rsidRPr="00C964D7" w:rsidRDefault="00411627" w:rsidP="00411627">
      <w:pPr>
        <w:rPr>
          <w:lang w:eastAsia="ko-KR"/>
        </w:rPr>
      </w:pPr>
      <w:r w:rsidRPr="00C964D7">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C964D7" w:rsidRDefault="00411627" w:rsidP="00411627">
      <w:pPr>
        <w:rPr>
          <w:lang w:eastAsia="ko-KR"/>
        </w:rPr>
      </w:pPr>
      <w:r w:rsidRPr="00C964D7">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C964D7">
        <w:rPr>
          <w:lang w:eastAsia="ko-KR"/>
        </w:rPr>
        <w:t>clause</w:t>
      </w:r>
      <w:r w:rsidRPr="00C964D7">
        <w:rPr>
          <w:lang w:eastAsia="ko-KR"/>
        </w:rPr>
        <w:t xml:space="preserve"> 5.4.5) (if such a configuration exists) is considered as corresponding SR configuration for the triggered SR.</w:t>
      </w:r>
    </w:p>
    <w:p w:rsidR="00411627" w:rsidRPr="00C964D7" w:rsidRDefault="00411627" w:rsidP="00411627">
      <w:pPr>
        <w:rPr>
          <w:lang w:eastAsia="ko-KR"/>
        </w:rPr>
      </w:pPr>
      <w:r w:rsidRPr="00C964D7">
        <w:rPr>
          <w:lang w:eastAsia="ko-KR"/>
        </w:rPr>
        <w:t>RRC configures the following parameters for the scheduling request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sr-ProhibitTimer</w:t>
      </w:r>
      <w:r w:rsidRPr="00C964D7">
        <w:rPr>
          <w:lang w:eastAsia="ko-KR"/>
        </w:rPr>
        <w:t xml:space="preserve"> (per SR configuration);</w:t>
      </w:r>
    </w:p>
    <w:p w:rsidR="00411627" w:rsidRPr="00C964D7" w:rsidRDefault="00411627" w:rsidP="00AB6258">
      <w:pPr>
        <w:pStyle w:val="B1"/>
        <w:rPr>
          <w:lang w:eastAsia="ko-KR"/>
        </w:rPr>
      </w:pPr>
      <w:r w:rsidRPr="00C964D7">
        <w:rPr>
          <w:lang w:eastAsia="ko-KR"/>
        </w:rPr>
        <w:lastRenderedPageBreak/>
        <w:t>-</w:t>
      </w:r>
      <w:r w:rsidRPr="00C964D7">
        <w:rPr>
          <w:lang w:eastAsia="ko-KR"/>
        </w:rPr>
        <w:tab/>
      </w:r>
      <w:r w:rsidRPr="00C964D7">
        <w:rPr>
          <w:i/>
          <w:lang w:eastAsia="ko-KR"/>
        </w:rPr>
        <w:t>sr-TransMax</w:t>
      </w:r>
      <w:r w:rsidRPr="00C964D7">
        <w:rPr>
          <w:lang w:eastAsia="ko-KR"/>
        </w:rPr>
        <w:t xml:space="preserve"> (per SR configuration)</w:t>
      </w:r>
      <w:r w:rsidR="00C45146" w:rsidRPr="00C964D7">
        <w:rPr>
          <w:lang w:eastAsia="ko-KR"/>
        </w:rPr>
        <w:t>.</w:t>
      </w:r>
    </w:p>
    <w:p w:rsidR="00411627" w:rsidRPr="00C964D7" w:rsidRDefault="00411627" w:rsidP="00411627">
      <w:pPr>
        <w:rPr>
          <w:lang w:eastAsia="ko-KR"/>
        </w:rPr>
      </w:pPr>
      <w:r w:rsidRPr="00C964D7">
        <w:rPr>
          <w:lang w:eastAsia="ko-KR"/>
        </w:rPr>
        <w:t>The following UE variables are used for the scheduling request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SR_COUNTER</w:t>
      </w:r>
      <w:r w:rsidRPr="00C964D7">
        <w:rPr>
          <w:lang w:eastAsia="ko-KR"/>
        </w:rPr>
        <w:t xml:space="preserve"> (per SR configuration).</w:t>
      </w:r>
    </w:p>
    <w:p w:rsidR="00411627" w:rsidRPr="00C964D7" w:rsidRDefault="00411627" w:rsidP="00411627">
      <w:pPr>
        <w:rPr>
          <w:noProof/>
          <w:lang w:eastAsia="ko-KR"/>
        </w:rPr>
      </w:pPr>
      <w:r w:rsidRPr="00C964D7">
        <w:rPr>
          <w:noProof/>
        </w:rPr>
        <w:t xml:space="preserve">If an SR is triggered and there </w:t>
      </w:r>
      <w:r w:rsidRPr="00C964D7">
        <w:rPr>
          <w:noProof/>
          <w:lang w:eastAsia="ko-KR"/>
        </w:rPr>
        <w:t>are</w:t>
      </w:r>
      <w:r w:rsidRPr="00C964D7">
        <w:rPr>
          <w:noProof/>
        </w:rPr>
        <w:t xml:space="preserve"> no other SR</w:t>
      </w:r>
      <w:r w:rsidRPr="00C964D7">
        <w:rPr>
          <w:noProof/>
          <w:lang w:eastAsia="ko-KR"/>
        </w:rPr>
        <w:t>s</w:t>
      </w:r>
      <w:r w:rsidRPr="00C964D7">
        <w:rPr>
          <w:noProof/>
        </w:rPr>
        <w:t xml:space="preserve"> pending</w:t>
      </w:r>
      <w:r w:rsidRPr="00C964D7">
        <w:rPr>
          <w:noProof/>
          <w:lang w:eastAsia="ko-KR"/>
        </w:rPr>
        <w:t xml:space="preserve"> corresponding to the same SR configuration</w:t>
      </w:r>
      <w:r w:rsidRPr="00C964D7">
        <w:rPr>
          <w:noProof/>
        </w:rPr>
        <w:t xml:space="preserve">, the MAC entity shall set the </w:t>
      </w:r>
      <w:r w:rsidRPr="00C964D7">
        <w:rPr>
          <w:i/>
          <w:noProof/>
        </w:rPr>
        <w:t>SR_COUNTER</w:t>
      </w:r>
      <w:r w:rsidRPr="00C964D7">
        <w:rPr>
          <w:noProof/>
        </w:rPr>
        <w:t xml:space="preserve"> </w:t>
      </w:r>
      <w:r w:rsidRPr="00C964D7">
        <w:rPr>
          <w:noProof/>
          <w:lang w:eastAsia="ko-KR"/>
        </w:rPr>
        <w:t xml:space="preserve">of the corresponding SR configuration </w:t>
      </w:r>
      <w:r w:rsidRPr="00C964D7">
        <w:rPr>
          <w:noProof/>
        </w:rPr>
        <w:t>to 0.</w:t>
      </w:r>
    </w:p>
    <w:p w:rsidR="00411627" w:rsidRPr="00C964D7" w:rsidRDefault="00411627" w:rsidP="00411627">
      <w:pPr>
        <w:rPr>
          <w:noProof/>
          <w:lang w:eastAsia="ko-KR"/>
        </w:rPr>
      </w:pPr>
      <w:r w:rsidRPr="00C964D7">
        <w:rPr>
          <w:noProof/>
        </w:rPr>
        <w:t>When an SR is triggered, it shall be considered as pending until it is cancelled.</w:t>
      </w:r>
      <w:r w:rsidRPr="00C964D7">
        <w:rPr>
          <w:noProof/>
          <w:lang w:eastAsia="ko-KR"/>
        </w:rPr>
        <w:t xml:space="preserve"> </w:t>
      </w:r>
      <w:r w:rsidRPr="00C964D7">
        <w:rPr>
          <w:lang w:eastAsia="ko-KR"/>
        </w:rPr>
        <w:t xml:space="preserve">All pending SR(s) triggered prior to the MAC PDU assembly shall be cancelled and each respective </w:t>
      </w:r>
      <w:r w:rsidRPr="00C964D7">
        <w:rPr>
          <w:i/>
          <w:lang w:eastAsia="ko-KR"/>
        </w:rPr>
        <w:t>sr-ProhibitTimer</w:t>
      </w:r>
      <w:r w:rsidRPr="00C964D7">
        <w:rPr>
          <w:lang w:eastAsia="ko-KR"/>
        </w:rPr>
        <w:t xml:space="preserve"> shall be stopped when the MAC PDU is transmitted and this PDU includes a </w:t>
      </w:r>
      <w:r w:rsidR="000D76D9" w:rsidRPr="00C964D7">
        <w:rPr>
          <w:lang w:eastAsia="ko-KR"/>
        </w:rPr>
        <w:t xml:space="preserve">Long or Short </w:t>
      </w:r>
      <w:r w:rsidRPr="00C964D7">
        <w:rPr>
          <w:lang w:eastAsia="ko-KR"/>
        </w:rPr>
        <w:t xml:space="preserve">BSR MAC CE which contains buffer status up to (and including) the last event that triggered a BSR (see </w:t>
      </w:r>
      <w:r w:rsidR="00B9580D" w:rsidRPr="00C964D7">
        <w:rPr>
          <w:lang w:eastAsia="ko-KR"/>
        </w:rPr>
        <w:t>clause</w:t>
      </w:r>
      <w:r w:rsidRPr="00C964D7">
        <w:rPr>
          <w:lang w:eastAsia="ko-KR"/>
        </w:rPr>
        <w:t xml:space="preserve"> 5.4.5) prior to the MAC PDU assembly. All pending SR(s) shall be cancelled </w:t>
      </w:r>
      <w:r w:rsidR="002874E6" w:rsidRPr="00C964D7">
        <w:rPr>
          <w:lang w:eastAsia="ko-KR"/>
        </w:rPr>
        <w:t xml:space="preserve">and each respective </w:t>
      </w:r>
      <w:r w:rsidR="002874E6" w:rsidRPr="00C964D7">
        <w:rPr>
          <w:i/>
          <w:lang w:eastAsia="ko-KR"/>
        </w:rPr>
        <w:t>sr-ProhibitTimer</w:t>
      </w:r>
      <w:r w:rsidR="002874E6" w:rsidRPr="00C964D7">
        <w:rPr>
          <w:lang w:eastAsia="ko-KR"/>
        </w:rPr>
        <w:t xml:space="preserve"> shall be stopped </w:t>
      </w:r>
      <w:r w:rsidRPr="00C964D7">
        <w:rPr>
          <w:lang w:eastAsia="ko-KR"/>
        </w:rPr>
        <w:t>when the UL grant(s) can accommodate all pending data available for transmission.</w:t>
      </w:r>
    </w:p>
    <w:p w:rsidR="00411627" w:rsidRPr="00C964D7" w:rsidRDefault="00411627" w:rsidP="00411627">
      <w:pPr>
        <w:rPr>
          <w:noProof/>
          <w:lang w:eastAsia="ko-KR"/>
        </w:rPr>
      </w:pPr>
      <w:r w:rsidRPr="00C964D7">
        <w:rPr>
          <w:noProof/>
          <w:lang w:eastAsia="ko-KR"/>
        </w:rPr>
        <w:t>Only PUCCH resources on a BWP which is active at the time of SR transmission occasion are considered valid.</w:t>
      </w:r>
    </w:p>
    <w:p w:rsidR="00411627" w:rsidRPr="00C964D7" w:rsidRDefault="00411627" w:rsidP="00411627">
      <w:pPr>
        <w:rPr>
          <w:noProof/>
        </w:rPr>
      </w:pPr>
      <w:r w:rsidRPr="00C964D7">
        <w:rPr>
          <w:noProof/>
          <w:lang w:eastAsia="ko-KR"/>
        </w:rPr>
        <w:t>A</w:t>
      </w:r>
      <w:r w:rsidRPr="00C964D7">
        <w:rPr>
          <w:noProof/>
        </w:rPr>
        <w:t xml:space="preserve">s long as </w:t>
      </w:r>
      <w:r w:rsidRPr="00C964D7">
        <w:rPr>
          <w:noProof/>
          <w:lang w:eastAsia="ko-KR"/>
        </w:rPr>
        <w:t xml:space="preserve">at least </w:t>
      </w:r>
      <w:r w:rsidRPr="00C964D7">
        <w:rPr>
          <w:noProof/>
        </w:rPr>
        <w:t>one SR is pending, the MAC entity shall for each pending SR:</w:t>
      </w:r>
    </w:p>
    <w:p w:rsidR="00411627" w:rsidRPr="00C964D7" w:rsidRDefault="00411627" w:rsidP="00411627">
      <w:pPr>
        <w:pStyle w:val="B1"/>
        <w:rPr>
          <w:noProof/>
          <w:lang w:eastAsia="ko-KR"/>
        </w:rPr>
      </w:pPr>
      <w:r w:rsidRPr="00C964D7">
        <w:rPr>
          <w:noProof/>
          <w:lang w:eastAsia="ko-KR"/>
        </w:rPr>
        <w:t>1&gt;</w:t>
      </w:r>
      <w:r w:rsidRPr="00C964D7">
        <w:rPr>
          <w:noProof/>
        </w:rPr>
        <w:tab/>
        <w:t xml:space="preserve">if the MAC entity has no valid PUCCH resource </w:t>
      </w:r>
      <w:r w:rsidRPr="00C964D7">
        <w:rPr>
          <w:noProof/>
          <w:lang w:eastAsia="ko-KR"/>
        </w:rPr>
        <w:t xml:space="preserve">configured </w:t>
      </w:r>
      <w:r w:rsidRPr="00C964D7">
        <w:rPr>
          <w:noProof/>
        </w:rPr>
        <w:t>for the pending SR</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initiate a Random Access procedure (see </w:t>
      </w:r>
      <w:r w:rsidR="00B9580D" w:rsidRPr="00C964D7">
        <w:rPr>
          <w:noProof/>
        </w:rPr>
        <w:t>clause</w:t>
      </w:r>
      <w:r w:rsidRPr="00C964D7">
        <w:rPr>
          <w:noProof/>
        </w:rPr>
        <w:t xml:space="preserve"> 5.1) on the SpCell and cancel </w:t>
      </w:r>
      <w:r w:rsidRPr="00C964D7">
        <w:rPr>
          <w:noProof/>
          <w:lang w:eastAsia="ko-KR"/>
        </w:rPr>
        <w:t xml:space="preserve">the </w:t>
      </w:r>
      <w:r w:rsidRPr="00C964D7">
        <w:rPr>
          <w:noProof/>
        </w:rPr>
        <w:t>pending SR.</w:t>
      </w:r>
    </w:p>
    <w:p w:rsidR="00411627" w:rsidRPr="00C964D7" w:rsidRDefault="00411627" w:rsidP="00411627">
      <w:pPr>
        <w:pStyle w:val="B1"/>
        <w:rPr>
          <w:noProof/>
          <w:lang w:eastAsia="ko-KR"/>
        </w:rPr>
      </w:pPr>
      <w:r w:rsidRPr="00C964D7">
        <w:rPr>
          <w:noProof/>
          <w:lang w:eastAsia="ko-KR"/>
        </w:rPr>
        <w:t>1&gt;</w:t>
      </w:r>
      <w:r w:rsidRPr="00C964D7">
        <w:rPr>
          <w:noProof/>
        </w:rPr>
        <w:tab/>
        <w:t>else</w:t>
      </w:r>
      <w:r w:rsidRPr="00C964D7">
        <w:rPr>
          <w:noProof/>
          <w:lang w:eastAsia="ko-KR"/>
        </w:rPr>
        <w:t>,</w:t>
      </w:r>
      <w:r w:rsidRPr="00C964D7">
        <w:rPr>
          <w:noProof/>
        </w:rPr>
        <w:t xml:space="preserve"> </w:t>
      </w:r>
      <w:r w:rsidRPr="00C964D7">
        <w:rPr>
          <w:noProof/>
          <w:lang w:eastAsia="ko-KR"/>
        </w:rPr>
        <w:t>for the SR configuration corresponding to the pending SR:</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when</w:t>
      </w:r>
      <w:r w:rsidRPr="00C964D7">
        <w:rPr>
          <w:noProof/>
        </w:rPr>
        <w:t xml:space="preserve"> the MAC entity has </w:t>
      </w:r>
      <w:r w:rsidRPr="00C964D7">
        <w:rPr>
          <w:noProof/>
          <w:lang w:eastAsia="ko-KR"/>
        </w:rPr>
        <w:t>an SR transmission occasion on the</w:t>
      </w:r>
      <w:r w:rsidRPr="00C964D7">
        <w:rPr>
          <w:noProof/>
        </w:rPr>
        <w:t xml:space="preserve"> valid PUCCH resource for SR configured</w:t>
      </w:r>
      <w:r w:rsidRPr="00C964D7">
        <w:rPr>
          <w:noProof/>
          <w:lang w:eastAsia="ko-KR"/>
        </w:rPr>
        <w:t>;</w:t>
      </w:r>
      <w:r w:rsidRPr="00C964D7">
        <w:rPr>
          <w:noProof/>
        </w:rPr>
        <w:t xml:space="preserve"> and</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r>
      <w:r w:rsidRPr="00C964D7">
        <w:rPr>
          <w:noProof/>
        </w:rPr>
        <w:t xml:space="preserve">if </w:t>
      </w:r>
      <w:r w:rsidRPr="00C964D7">
        <w:rPr>
          <w:i/>
          <w:noProof/>
        </w:rPr>
        <w:t>sr-ProhibitTimer</w:t>
      </w:r>
      <w:r w:rsidRPr="00C964D7">
        <w:rPr>
          <w:noProof/>
        </w:rPr>
        <w:t xml:space="preserve"> is not running</w:t>
      </w:r>
      <w:r w:rsidRPr="00C964D7">
        <w:rPr>
          <w:noProof/>
          <w:lang w:eastAsia="ko-KR"/>
        </w:rPr>
        <w:t xml:space="preserve"> at the time of the SR transmission occasion; and</w:t>
      </w:r>
    </w:p>
    <w:p w:rsidR="00411627" w:rsidRPr="00C964D7" w:rsidRDefault="00411627" w:rsidP="00411627">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measurement gap; and</w:t>
      </w:r>
    </w:p>
    <w:p w:rsidR="00411627" w:rsidRPr="00C964D7" w:rsidRDefault="00411627" w:rsidP="00411627">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UL-SCH resource:</w:t>
      </w:r>
    </w:p>
    <w:p w:rsidR="00411627" w:rsidRPr="00C964D7" w:rsidRDefault="00411627" w:rsidP="00411627">
      <w:pPr>
        <w:pStyle w:val="B3"/>
        <w:rPr>
          <w:noProof/>
        </w:rPr>
      </w:pPr>
      <w:r w:rsidRPr="00C964D7">
        <w:rPr>
          <w:noProof/>
          <w:lang w:eastAsia="ko-KR"/>
        </w:rPr>
        <w:t>3&gt;</w:t>
      </w:r>
      <w:r w:rsidRPr="00C964D7">
        <w:rPr>
          <w:noProof/>
        </w:rPr>
        <w:tab/>
        <w:t xml:space="preserve">if </w:t>
      </w:r>
      <w:r w:rsidRPr="00C964D7">
        <w:rPr>
          <w:i/>
          <w:noProof/>
        </w:rPr>
        <w:t>SR_COUNTER</w:t>
      </w:r>
      <w:r w:rsidRPr="00C964D7">
        <w:rPr>
          <w:noProof/>
        </w:rPr>
        <w:t xml:space="preserve"> &lt; </w:t>
      </w:r>
      <w:r w:rsidRPr="00C964D7">
        <w:rPr>
          <w:i/>
          <w:lang w:eastAsia="ko-KR"/>
        </w:rPr>
        <w:t>sr-TransMax</w:t>
      </w:r>
      <w:r w:rsidRPr="00C964D7">
        <w:rPr>
          <w:noProof/>
        </w:rPr>
        <w:t>:</w:t>
      </w:r>
    </w:p>
    <w:p w:rsidR="00411627" w:rsidRPr="00C964D7" w:rsidRDefault="00411627" w:rsidP="00411627">
      <w:pPr>
        <w:pStyle w:val="B4"/>
        <w:rPr>
          <w:noProof/>
        </w:rPr>
      </w:pPr>
      <w:r w:rsidRPr="00C964D7">
        <w:rPr>
          <w:noProof/>
          <w:lang w:eastAsia="ko-KR"/>
        </w:rPr>
        <w:t>4&gt;</w:t>
      </w:r>
      <w:r w:rsidRPr="00C964D7">
        <w:rPr>
          <w:noProof/>
        </w:rPr>
        <w:tab/>
        <w:t xml:space="preserve">increment </w:t>
      </w:r>
      <w:r w:rsidRPr="00C964D7">
        <w:rPr>
          <w:i/>
          <w:noProof/>
        </w:rPr>
        <w:t>SR_COUNTER</w:t>
      </w:r>
      <w:r w:rsidRPr="00C964D7">
        <w:rPr>
          <w:noProof/>
        </w:rPr>
        <w:t xml:space="preserve"> by 1;</w:t>
      </w:r>
    </w:p>
    <w:p w:rsidR="00411627" w:rsidRPr="00C964D7" w:rsidRDefault="00411627" w:rsidP="00411627">
      <w:pPr>
        <w:pStyle w:val="B4"/>
        <w:rPr>
          <w:noProof/>
        </w:rPr>
      </w:pPr>
      <w:r w:rsidRPr="00C964D7">
        <w:rPr>
          <w:noProof/>
          <w:lang w:eastAsia="ko-KR"/>
        </w:rPr>
        <w:t>4&gt;</w:t>
      </w:r>
      <w:r w:rsidRPr="00C964D7">
        <w:rPr>
          <w:noProof/>
        </w:rPr>
        <w:tab/>
        <w:t>instruct the physical layer to signal the SR on one valid PUCCH resource for SR;</w:t>
      </w:r>
    </w:p>
    <w:p w:rsidR="00411627" w:rsidRPr="00C964D7" w:rsidRDefault="00411627" w:rsidP="00411627">
      <w:pPr>
        <w:pStyle w:val="B4"/>
        <w:rPr>
          <w:noProof/>
        </w:rPr>
      </w:pPr>
      <w:r w:rsidRPr="00C964D7">
        <w:rPr>
          <w:noProof/>
          <w:lang w:eastAsia="ko-KR"/>
        </w:rPr>
        <w:t>4&gt;</w:t>
      </w:r>
      <w:r w:rsidRPr="00C964D7">
        <w:rPr>
          <w:noProof/>
        </w:rPr>
        <w:tab/>
        <w:t xml:space="preserve">start the </w:t>
      </w:r>
      <w:r w:rsidRPr="00C964D7">
        <w:rPr>
          <w:i/>
          <w:noProof/>
        </w:rPr>
        <w:t>sr-ProhibitTimer</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else:</w:t>
      </w:r>
    </w:p>
    <w:p w:rsidR="00411627" w:rsidRPr="00C964D7" w:rsidRDefault="00411627" w:rsidP="00411627">
      <w:pPr>
        <w:pStyle w:val="B4"/>
        <w:rPr>
          <w:noProof/>
        </w:rPr>
      </w:pPr>
      <w:r w:rsidRPr="00C964D7">
        <w:rPr>
          <w:noProof/>
          <w:lang w:eastAsia="ko-KR"/>
        </w:rPr>
        <w:t>4&gt;</w:t>
      </w:r>
      <w:r w:rsidRPr="00C964D7">
        <w:rPr>
          <w:noProof/>
        </w:rPr>
        <w:tab/>
        <w:t>notify RRC to release PUCCH for all Serving Cells;</w:t>
      </w:r>
    </w:p>
    <w:p w:rsidR="00411627" w:rsidRPr="00C964D7" w:rsidRDefault="00411627" w:rsidP="00411627">
      <w:pPr>
        <w:pStyle w:val="B4"/>
        <w:rPr>
          <w:noProof/>
        </w:rPr>
      </w:pPr>
      <w:r w:rsidRPr="00C964D7">
        <w:rPr>
          <w:noProof/>
          <w:lang w:eastAsia="ko-KR"/>
        </w:rPr>
        <w:t>4&gt;</w:t>
      </w:r>
      <w:r w:rsidRPr="00C964D7">
        <w:rPr>
          <w:noProof/>
        </w:rPr>
        <w:tab/>
        <w:t>notify RRC to release SRS for all Serving Cells;</w:t>
      </w:r>
    </w:p>
    <w:p w:rsidR="00411627" w:rsidRPr="00C964D7" w:rsidRDefault="00411627" w:rsidP="00411627">
      <w:pPr>
        <w:pStyle w:val="B4"/>
        <w:rPr>
          <w:noProof/>
        </w:rPr>
      </w:pPr>
      <w:r w:rsidRPr="00C964D7">
        <w:rPr>
          <w:noProof/>
          <w:lang w:eastAsia="ko-KR"/>
        </w:rPr>
        <w:t>4&gt;</w:t>
      </w:r>
      <w:r w:rsidRPr="00C964D7">
        <w:rPr>
          <w:noProof/>
        </w:rPr>
        <w:tab/>
      </w:r>
      <w:r w:rsidRPr="00C964D7">
        <w:rPr>
          <w:noProof/>
          <w:lang w:eastAsia="ko-KR"/>
        </w:rPr>
        <w:t>clear</w:t>
      </w:r>
      <w:r w:rsidRPr="00C964D7">
        <w:rPr>
          <w:noProof/>
        </w:rPr>
        <w:t xml:space="preserve"> any configured downlink assignments and uplink grants;</w:t>
      </w:r>
    </w:p>
    <w:p w:rsidR="007529C9" w:rsidRPr="00C964D7" w:rsidRDefault="007529C9" w:rsidP="007529C9">
      <w:pPr>
        <w:pStyle w:val="B4"/>
        <w:rPr>
          <w:noProof/>
        </w:rPr>
      </w:pPr>
      <w:r w:rsidRPr="00C964D7">
        <w:rPr>
          <w:noProof/>
          <w:lang w:eastAsia="ko-KR"/>
        </w:rPr>
        <w:t>4&gt;</w:t>
      </w:r>
      <w:r w:rsidRPr="00C964D7">
        <w:rPr>
          <w:noProof/>
        </w:rPr>
        <w:tab/>
      </w:r>
      <w:r w:rsidRPr="00C964D7">
        <w:rPr>
          <w:noProof/>
          <w:lang w:eastAsia="ko-KR"/>
        </w:rPr>
        <w:t>clear</w:t>
      </w:r>
      <w:r w:rsidRPr="00C964D7">
        <w:rPr>
          <w:noProof/>
        </w:rPr>
        <w:t xml:space="preserve"> any </w:t>
      </w:r>
      <w:r w:rsidRPr="00C964D7">
        <w:rPr>
          <w:lang w:eastAsia="ja-JP"/>
        </w:rPr>
        <w:t>PUSCH resources for semi-persistent CSI reporting</w:t>
      </w:r>
      <w:r w:rsidRPr="00C964D7">
        <w:rPr>
          <w:noProof/>
        </w:rPr>
        <w:t>;</w:t>
      </w:r>
    </w:p>
    <w:p w:rsidR="00411627" w:rsidRPr="00C964D7" w:rsidRDefault="00411627" w:rsidP="007529C9">
      <w:pPr>
        <w:pStyle w:val="B4"/>
        <w:rPr>
          <w:noProof/>
        </w:rPr>
      </w:pPr>
      <w:r w:rsidRPr="00C964D7">
        <w:rPr>
          <w:noProof/>
          <w:lang w:eastAsia="ko-KR"/>
        </w:rPr>
        <w:t>4&gt;</w:t>
      </w:r>
      <w:r w:rsidRPr="00C964D7">
        <w:rPr>
          <w:noProof/>
        </w:rPr>
        <w:tab/>
        <w:t xml:space="preserve">initiate a Random Access procedure (see </w:t>
      </w:r>
      <w:r w:rsidR="00B9580D" w:rsidRPr="00C964D7">
        <w:rPr>
          <w:noProof/>
        </w:rPr>
        <w:t>clause</w:t>
      </w:r>
      <w:r w:rsidRPr="00C964D7">
        <w:rPr>
          <w:noProof/>
        </w:rPr>
        <w:t xml:space="preserve"> 5.1) on the SpCell and cancel all pending SRs.</w:t>
      </w:r>
    </w:p>
    <w:p w:rsidR="002643FB" w:rsidRPr="00C964D7" w:rsidRDefault="00411627" w:rsidP="002643FB">
      <w:pPr>
        <w:pStyle w:val="NO"/>
        <w:rPr>
          <w:noProof/>
        </w:rPr>
      </w:pPr>
      <w:r w:rsidRPr="00C964D7">
        <w:rPr>
          <w:noProof/>
        </w:rPr>
        <w:t>NOTE</w:t>
      </w:r>
      <w:r w:rsidR="002643FB" w:rsidRPr="00C964D7">
        <w:rPr>
          <w:noProof/>
        </w:rPr>
        <w:t xml:space="preserve"> 1</w:t>
      </w:r>
      <w:r w:rsidRPr="00C964D7">
        <w:rPr>
          <w:noProof/>
        </w:rPr>
        <w:t>:</w:t>
      </w:r>
      <w:r w:rsidRPr="00C964D7">
        <w:rPr>
          <w:noProof/>
        </w:rPr>
        <w:tab/>
        <w:t xml:space="preserve">The selection of which valid PUCCH resource for SR to signal SR on when the MAC entity has more than one </w:t>
      </w:r>
      <w:r w:rsidRPr="00C964D7">
        <w:rPr>
          <w:noProof/>
          <w:lang w:eastAsia="ko-KR"/>
        </w:rPr>
        <w:t xml:space="preserve">overlapping </w:t>
      </w:r>
      <w:r w:rsidRPr="00C964D7">
        <w:rPr>
          <w:noProof/>
        </w:rPr>
        <w:t xml:space="preserve">valid PUCCH resource for </w:t>
      </w:r>
      <w:r w:rsidRPr="00C964D7">
        <w:rPr>
          <w:noProof/>
          <w:lang w:eastAsia="ko-KR"/>
        </w:rPr>
        <w:t xml:space="preserve">the </w:t>
      </w:r>
      <w:r w:rsidRPr="00C964D7">
        <w:rPr>
          <w:noProof/>
        </w:rPr>
        <w:t xml:space="preserve">SR </w:t>
      </w:r>
      <w:r w:rsidRPr="00C964D7">
        <w:rPr>
          <w:noProof/>
          <w:lang w:eastAsia="ko-KR"/>
        </w:rPr>
        <w:t xml:space="preserve">transmission occasion </w:t>
      </w:r>
      <w:r w:rsidRPr="00C964D7">
        <w:rPr>
          <w:noProof/>
        </w:rPr>
        <w:t>is left to UE implementation.</w:t>
      </w:r>
    </w:p>
    <w:p w:rsidR="00411627" w:rsidRPr="00C964D7" w:rsidRDefault="002643FB" w:rsidP="002643FB">
      <w:pPr>
        <w:pStyle w:val="NO"/>
        <w:rPr>
          <w:noProof/>
        </w:rPr>
      </w:pPr>
      <w:r w:rsidRPr="00C964D7">
        <w:rPr>
          <w:noProof/>
        </w:rPr>
        <w:t>NOTE 2:</w:t>
      </w:r>
      <w:r w:rsidRPr="00C964D7">
        <w:rPr>
          <w:noProof/>
        </w:rPr>
        <w:tab/>
        <w:t>If more than one individual SR triggers an instruction from the MAC entity to the PHY layer to signal the SR on the same valid PUCCH resource, the SR_COUNTER for the relevant SR configuration is incremented only once.</w:t>
      </w:r>
    </w:p>
    <w:p w:rsidR="00411627" w:rsidRPr="00C964D7" w:rsidRDefault="00411627" w:rsidP="00411627">
      <w:pPr>
        <w:rPr>
          <w:noProof/>
        </w:rPr>
      </w:pPr>
      <w:r w:rsidRPr="00C964D7">
        <w:rPr>
          <w:noProof/>
        </w:rPr>
        <w:t>The MAC entity may stop, if any, ongoing Random Access procedure due to a pending SR which has no valid PUCCH resources configured, which was initiated by MAC entity prior to the MAC PDU assembly. Such a Random Access procedure may be stop</w:t>
      </w:r>
      <w:r w:rsidRPr="00C964D7">
        <w:rPr>
          <w:noProof/>
          <w:lang w:eastAsia="ko-KR"/>
        </w:rPr>
        <w:t>p</w:t>
      </w:r>
      <w:r w:rsidRPr="00C964D7">
        <w:rPr>
          <w:noProof/>
        </w:rPr>
        <w:t>ed when the MAC PDU is transmitted using a UL grant other than a UL grant provided by Random Access Response</w:t>
      </w:r>
      <w:r w:rsidRPr="00C964D7">
        <w:rPr>
          <w:noProof/>
          <w:lang w:eastAsia="ko-KR"/>
        </w:rPr>
        <w:t>,</w:t>
      </w:r>
      <w:r w:rsidRPr="00C964D7">
        <w:rPr>
          <w:noProof/>
        </w:rPr>
        <w:t xml:space="preserve"> and this PDU includes a BSR MAC CE which contains buffer status up to (and including) </w:t>
      </w:r>
      <w:r w:rsidRPr="00C964D7">
        <w:rPr>
          <w:noProof/>
        </w:rPr>
        <w:lastRenderedPageBreak/>
        <w:t xml:space="preserve">the last event that triggered a BSR (see </w:t>
      </w:r>
      <w:r w:rsidR="00B9580D" w:rsidRPr="00C964D7">
        <w:rPr>
          <w:noProof/>
        </w:rPr>
        <w:t>clause</w:t>
      </w:r>
      <w:r w:rsidRPr="00C964D7">
        <w:rPr>
          <w:noProof/>
        </w:rPr>
        <w:t xml:space="preserve"> 5.4.5) prior to the MAC PDU assembly, or when the UL grant(s) can accommodate all pending data available for transmission.</w:t>
      </w:r>
    </w:p>
    <w:p w:rsidR="00411627" w:rsidRPr="00C964D7" w:rsidRDefault="00411627" w:rsidP="00411627">
      <w:pPr>
        <w:pStyle w:val="Heading3"/>
        <w:rPr>
          <w:lang w:eastAsia="ko-KR"/>
        </w:rPr>
      </w:pPr>
      <w:bookmarkStart w:id="57" w:name="_Toc20428300"/>
      <w:r w:rsidRPr="00C964D7">
        <w:rPr>
          <w:lang w:eastAsia="ko-KR"/>
        </w:rPr>
        <w:t>5.4.5</w:t>
      </w:r>
      <w:r w:rsidRPr="00C964D7">
        <w:rPr>
          <w:lang w:eastAsia="ko-KR"/>
        </w:rPr>
        <w:tab/>
        <w:t>Buffer Status Reporting</w:t>
      </w:r>
      <w:bookmarkEnd w:id="57"/>
    </w:p>
    <w:p w:rsidR="00411627" w:rsidRPr="00C964D7" w:rsidRDefault="00411627" w:rsidP="00411627">
      <w:pPr>
        <w:rPr>
          <w:lang w:eastAsia="ko-KR"/>
        </w:rPr>
      </w:pPr>
      <w:r w:rsidRPr="00C964D7">
        <w:rPr>
          <w:lang w:eastAsia="ko-KR"/>
        </w:rPr>
        <w:t>The Buffer Status reporting (BSR) procedure is used to provide the serving gNB with information about UL data volume in the MAC entity.</w:t>
      </w:r>
    </w:p>
    <w:p w:rsidR="00411627" w:rsidRPr="00C964D7" w:rsidRDefault="00411627" w:rsidP="00411627">
      <w:pPr>
        <w:rPr>
          <w:lang w:eastAsia="ko-KR"/>
        </w:rPr>
      </w:pPr>
      <w:r w:rsidRPr="00C964D7">
        <w:rPr>
          <w:lang w:eastAsia="ko-KR"/>
        </w:rPr>
        <w:t>RRC configures the following parameters to control the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logicalChannelSR-DelayTimerApplied</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logicalChannelSR-DelayTimer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logicalChannelSR-Mask</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logicalChannelGroup</w:t>
      </w:r>
      <w:r w:rsidRPr="00C964D7">
        <w:rPr>
          <w:lang w:eastAsia="ko-KR"/>
        </w:rPr>
        <w:t>.</w:t>
      </w:r>
    </w:p>
    <w:p w:rsidR="00411627" w:rsidRPr="00C964D7" w:rsidRDefault="00411627" w:rsidP="00411627">
      <w:pPr>
        <w:rPr>
          <w:lang w:eastAsia="ko-KR"/>
        </w:rPr>
      </w:pPr>
      <w:r w:rsidRPr="00C964D7">
        <w:rPr>
          <w:lang w:eastAsia="ko-KR"/>
        </w:rPr>
        <w:t xml:space="preserve">Each logical channel may be allocated to an LCG using the </w:t>
      </w:r>
      <w:r w:rsidRPr="00C964D7">
        <w:rPr>
          <w:i/>
          <w:lang w:eastAsia="ko-KR"/>
        </w:rPr>
        <w:t>logicalChannelGroup</w:t>
      </w:r>
      <w:r w:rsidRPr="00C964D7">
        <w:rPr>
          <w:lang w:eastAsia="ko-KR"/>
        </w:rPr>
        <w:t>. The maximum number of LCGs is eight.</w:t>
      </w:r>
    </w:p>
    <w:p w:rsidR="00411627" w:rsidRPr="00C964D7" w:rsidRDefault="00411627" w:rsidP="00411627">
      <w:pPr>
        <w:rPr>
          <w:lang w:eastAsia="ko-KR"/>
        </w:rPr>
      </w:pPr>
      <w:r w:rsidRPr="00C964D7">
        <w:rPr>
          <w:lang w:eastAsia="ko-KR"/>
        </w:rPr>
        <w:t xml:space="preserve">The MAC entity determines the amount of UL data available for a logical channel according to the data volume calculation procedure in TSs 38.322 </w:t>
      </w:r>
      <w:r w:rsidR="00F83284" w:rsidRPr="00C964D7">
        <w:rPr>
          <w:lang w:eastAsia="ko-KR"/>
        </w:rPr>
        <w:t xml:space="preserve">[3] </w:t>
      </w:r>
      <w:r w:rsidRPr="00C964D7">
        <w:rPr>
          <w:lang w:eastAsia="ko-KR"/>
        </w:rPr>
        <w:t>and 38.323 [4].</w:t>
      </w:r>
    </w:p>
    <w:p w:rsidR="00411627" w:rsidRPr="00C964D7" w:rsidRDefault="00411627" w:rsidP="00411627">
      <w:pPr>
        <w:rPr>
          <w:lang w:eastAsia="ko-KR"/>
        </w:rPr>
      </w:pPr>
      <w:r w:rsidRPr="00C964D7">
        <w:rPr>
          <w:lang w:eastAsia="ko-KR"/>
        </w:rPr>
        <w:t>A BSR shall be triggered if any of the following events occur:</w:t>
      </w:r>
    </w:p>
    <w:p w:rsidR="00411627" w:rsidRPr="00C964D7" w:rsidRDefault="00411627" w:rsidP="00411627">
      <w:pPr>
        <w:pStyle w:val="B1"/>
        <w:rPr>
          <w:lang w:eastAsia="ko-KR"/>
        </w:rPr>
      </w:pPr>
      <w:r w:rsidRPr="00C964D7">
        <w:rPr>
          <w:lang w:eastAsia="ko-KR"/>
        </w:rPr>
        <w:t>-</w:t>
      </w:r>
      <w:r w:rsidRPr="00C964D7">
        <w:rPr>
          <w:lang w:eastAsia="ko-KR"/>
        </w:rPr>
        <w:tab/>
        <w:t>UL data</w:t>
      </w:r>
      <w:r w:rsidR="000D76D9" w:rsidRPr="00C964D7">
        <w:rPr>
          <w:lang w:eastAsia="ko-KR"/>
        </w:rPr>
        <w:t>,</w:t>
      </w:r>
      <w:r w:rsidRPr="00C964D7">
        <w:rPr>
          <w:lang w:eastAsia="ko-KR"/>
        </w:rPr>
        <w:t xml:space="preserve"> for a logical channel which belongs to an LCG</w:t>
      </w:r>
      <w:r w:rsidR="000D76D9" w:rsidRPr="00C964D7">
        <w:rPr>
          <w:lang w:eastAsia="ko-KR"/>
        </w:rPr>
        <w:t>, becomes available to the MAC entity</w:t>
      </w:r>
      <w:r w:rsidRPr="00C964D7">
        <w:rPr>
          <w:lang w:eastAsia="ko-KR"/>
        </w:rPr>
        <w:t>; and either</w:t>
      </w:r>
    </w:p>
    <w:p w:rsidR="00411627" w:rsidRPr="00C964D7" w:rsidRDefault="00411627" w:rsidP="00411627">
      <w:pPr>
        <w:pStyle w:val="B2"/>
        <w:rPr>
          <w:lang w:eastAsia="ko-KR"/>
        </w:rPr>
      </w:pPr>
      <w:r w:rsidRPr="00C964D7">
        <w:rPr>
          <w:lang w:eastAsia="ko-KR"/>
        </w:rPr>
        <w:t>-</w:t>
      </w:r>
      <w:r w:rsidRPr="00C964D7">
        <w:rPr>
          <w:lang w:eastAsia="ko-KR"/>
        </w:rPr>
        <w:tab/>
      </w:r>
      <w:r w:rsidR="000D76D9" w:rsidRPr="00C964D7">
        <w:rPr>
          <w:lang w:eastAsia="ko-KR"/>
        </w:rPr>
        <w:t>this</w:t>
      </w:r>
      <w:r w:rsidRPr="00C964D7">
        <w:rPr>
          <w:lang w:eastAsia="ko-KR"/>
        </w:rPr>
        <w:t xml:space="preserve"> UL data belongs to a logical channel with higher priority than the priority of any logical channel containing available UL data which belong to any LCG; or</w:t>
      </w:r>
    </w:p>
    <w:p w:rsidR="00411627" w:rsidRPr="00C964D7" w:rsidRDefault="00411627" w:rsidP="00411627">
      <w:pPr>
        <w:pStyle w:val="B2"/>
        <w:rPr>
          <w:lang w:eastAsia="ko-KR"/>
        </w:rPr>
      </w:pPr>
      <w:r w:rsidRPr="00C964D7">
        <w:rPr>
          <w:lang w:eastAsia="ko-KR"/>
        </w:rPr>
        <w:t>-</w:t>
      </w:r>
      <w:r w:rsidRPr="00C964D7">
        <w:rPr>
          <w:lang w:eastAsia="ko-KR"/>
        </w:rPr>
        <w:tab/>
        <w:t>none of the logical channels which belong to an LCG contains any available UL data.</w:t>
      </w:r>
    </w:p>
    <w:p w:rsidR="00411627" w:rsidRPr="00C964D7" w:rsidRDefault="00411627" w:rsidP="00411627">
      <w:pPr>
        <w:pStyle w:val="B1"/>
        <w:rPr>
          <w:lang w:eastAsia="ko-KR"/>
        </w:rPr>
      </w:pPr>
      <w:r w:rsidRPr="00C964D7">
        <w:rPr>
          <w:lang w:eastAsia="ko-KR"/>
        </w:rPr>
        <w:tab/>
        <w:t>in which case the BSR is referred below to as 'Regular BSR';</w:t>
      </w:r>
    </w:p>
    <w:p w:rsidR="00411627" w:rsidRPr="00C964D7" w:rsidRDefault="00411627" w:rsidP="00411627">
      <w:pPr>
        <w:pStyle w:val="B1"/>
        <w:rPr>
          <w:lang w:eastAsia="ko-KR"/>
        </w:rPr>
      </w:pPr>
      <w:r w:rsidRPr="00C964D7">
        <w:rPr>
          <w:lang w:eastAsia="ko-KR"/>
        </w:rPr>
        <w:t>-</w:t>
      </w:r>
      <w:r w:rsidRPr="00C964D7">
        <w:rPr>
          <w:lang w:eastAsia="ko-KR"/>
        </w:rPr>
        <w:tab/>
        <w:t>UL resources are allocated and number of padding bits is equal to or larger than the size of the Buffer Status Report MAC CE plus its subheader, in which case the BSR is referred below to as 'Padding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 xml:space="preserve"> expires, and at least one of the logical channels which belong to an LCG contains UL data, in which case the BSR is referred below to as 'Regular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 xml:space="preserve"> expires, in which case the BSR is referred below to as 'Periodic BSR'.</w:t>
      </w:r>
    </w:p>
    <w:p w:rsidR="00294F34" w:rsidRPr="00C964D7" w:rsidRDefault="00294F34" w:rsidP="00294F34">
      <w:pPr>
        <w:pStyle w:val="NO"/>
        <w:rPr>
          <w:noProof/>
        </w:rPr>
      </w:pPr>
      <w:r w:rsidRPr="00C964D7">
        <w:rPr>
          <w:noProof/>
        </w:rPr>
        <w:t>NOTE:</w:t>
      </w:r>
      <w:r w:rsidRPr="00C964D7">
        <w:rPr>
          <w:noProof/>
        </w:rPr>
        <w:tab/>
        <w:t>When Regular BSR triggering events occur for multiple logical channels simultaneously, each logical channel triggers one separate Regular BSR.</w:t>
      </w:r>
    </w:p>
    <w:p w:rsidR="00411627" w:rsidRPr="00C964D7" w:rsidRDefault="00411627" w:rsidP="00411627">
      <w:pPr>
        <w:rPr>
          <w:noProof/>
        </w:rPr>
      </w:pPr>
      <w:r w:rsidRPr="00C964D7">
        <w:rPr>
          <w:noProof/>
        </w:rPr>
        <w:t>For Regular BSR</w:t>
      </w:r>
      <w:r w:rsidRPr="00C964D7">
        <w:rPr>
          <w:noProof/>
          <w:lang w:eastAsia="ko-KR"/>
        </w:rPr>
        <w:t>, the MAC entity shall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 xml:space="preserve">if the BSR is triggered for a logical channel for which </w:t>
      </w:r>
      <w:r w:rsidRPr="00C964D7">
        <w:rPr>
          <w:i/>
          <w:noProof/>
        </w:rPr>
        <w:t>logicalChannelSR-DelayTimerApplied</w:t>
      </w:r>
      <w:r w:rsidRPr="00C964D7">
        <w:rPr>
          <w:noProof/>
        </w:rPr>
        <w:t xml:space="preserve"> </w:t>
      </w:r>
      <w:r w:rsidR="00D272FB" w:rsidRPr="00C964D7">
        <w:rPr>
          <w:noProof/>
        </w:rPr>
        <w:t xml:space="preserve">with value </w:t>
      </w:r>
      <w:r w:rsidR="00D272FB" w:rsidRPr="00C964D7">
        <w:rPr>
          <w:i/>
          <w:noProof/>
        </w:rPr>
        <w:t>true</w:t>
      </w:r>
      <w:r w:rsidR="00D272FB" w:rsidRPr="00C964D7">
        <w:rPr>
          <w:noProof/>
        </w:rPr>
        <w:t xml:space="preserve"> </w:t>
      </w:r>
      <w:r w:rsidRPr="00C964D7">
        <w:rPr>
          <w:noProof/>
        </w:rPr>
        <w:t>is configured by upper layers:</w:t>
      </w:r>
    </w:p>
    <w:p w:rsidR="00411627" w:rsidRPr="00C964D7" w:rsidRDefault="00411627" w:rsidP="00411627">
      <w:pPr>
        <w:pStyle w:val="B2"/>
        <w:rPr>
          <w:noProof/>
        </w:rPr>
      </w:pPr>
      <w:r w:rsidRPr="00C964D7">
        <w:rPr>
          <w:noProof/>
          <w:lang w:eastAsia="ko-KR"/>
        </w:rPr>
        <w:t>2&gt;</w:t>
      </w:r>
      <w:r w:rsidRPr="00C964D7">
        <w:rPr>
          <w:noProof/>
        </w:rPr>
        <w:tab/>
        <w:t xml:space="preserve">start or restart the </w:t>
      </w:r>
      <w:r w:rsidRPr="00C964D7">
        <w:rPr>
          <w:i/>
          <w:noProof/>
        </w:rPr>
        <w:t>logicalChannelSR-DelayTimer</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rPr>
      </w:pPr>
      <w:r w:rsidRPr="00C964D7">
        <w:rPr>
          <w:noProof/>
          <w:lang w:eastAsia="ko-KR"/>
        </w:rPr>
        <w:t>2&gt;</w:t>
      </w:r>
      <w:r w:rsidRPr="00C964D7">
        <w:rPr>
          <w:noProof/>
        </w:rPr>
        <w:tab/>
        <w:t xml:space="preserve">if running, stop the </w:t>
      </w:r>
      <w:r w:rsidRPr="00C964D7">
        <w:rPr>
          <w:i/>
          <w:noProof/>
        </w:rPr>
        <w:t>logicalChannelSR-DelayTimer</w:t>
      </w:r>
      <w:r w:rsidRPr="00C964D7">
        <w:rPr>
          <w:noProof/>
        </w:rPr>
        <w:t>.</w:t>
      </w:r>
    </w:p>
    <w:p w:rsidR="00411627" w:rsidRPr="00C964D7" w:rsidRDefault="00411627" w:rsidP="00411627">
      <w:pPr>
        <w:rPr>
          <w:noProof/>
          <w:lang w:eastAsia="ko-KR"/>
        </w:rPr>
      </w:pPr>
      <w:r w:rsidRPr="00C964D7">
        <w:rPr>
          <w:noProof/>
        </w:rPr>
        <w:t>For Regular and Periodic BSR, the MAC entity shall</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more than one LCG has data available for transmission when the MAC PDU containing the BSR is to be built: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report Long BSR for all LCGs which have data available for transmission.</w:t>
      </w:r>
    </w:p>
    <w:p w:rsidR="00411627" w:rsidRPr="00C964D7" w:rsidRDefault="00411627" w:rsidP="00411627">
      <w:pPr>
        <w:pStyle w:val="B1"/>
        <w:rPr>
          <w:noProof/>
          <w:lang w:eastAsia="ko-KR"/>
        </w:rPr>
      </w:pPr>
      <w:r w:rsidRPr="00C964D7">
        <w:rPr>
          <w:noProof/>
          <w:lang w:eastAsia="ko-KR"/>
        </w:rPr>
        <w:lastRenderedPageBreak/>
        <w:t>1&gt;</w:t>
      </w:r>
      <w:r w:rsidRPr="00C964D7">
        <w:rPr>
          <w:noProof/>
          <w:lang w:eastAsia="ko-KR"/>
        </w:rPr>
        <w:tab/>
        <w:t>else:</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report Short BSR.</w:t>
      </w:r>
    </w:p>
    <w:p w:rsidR="00411627" w:rsidRPr="00C964D7" w:rsidRDefault="00411627" w:rsidP="00411627">
      <w:pPr>
        <w:rPr>
          <w:noProof/>
        </w:rPr>
      </w:pPr>
      <w:r w:rsidRPr="00C964D7">
        <w:rPr>
          <w:noProof/>
        </w:rPr>
        <w:t>For Padding BSR</w:t>
      </w:r>
      <w:r w:rsidR="00F11B4A" w:rsidRPr="00C964D7">
        <w:rPr>
          <w:noProof/>
        </w:rPr>
        <w:t>, the MAC entity shall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the number of padding bits is equal to or larger than the size of the Short BSR plus its subheader but smaller than the size of the Long BSR plus its subheader:</w:t>
      </w:r>
    </w:p>
    <w:p w:rsidR="00411627" w:rsidRPr="00C964D7" w:rsidRDefault="00411627" w:rsidP="00411627">
      <w:pPr>
        <w:pStyle w:val="B2"/>
        <w:rPr>
          <w:noProof/>
          <w:lang w:eastAsia="ko-KR"/>
        </w:rPr>
      </w:pPr>
      <w:r w:rsidRPr="00C964D7">
        <w:rPr>
          <w:noProof/>
          <w:lang w:eastAsia="ko-KR"/>
        </w:rPr>
        <w:t>2&gt;</w:t>
      </w:r>
      <w:r w:rsidRPr="00C964D7">
        <w:rPr>
          <w:noProof/>
        </w:rPr>
        <w:tab/>
        <w:t xml:space="preserve">if more than one LCG has data </w:t>
      </w:r>
      <w:r w:rsidRPr="00C964D7">
        <w:rPr>
          <w:noProof/>
          <w:lang w:eastAsia="zh-TW"/>
        </w:rPr>
        <w:t xml:space="preserve">available for transmission </w:t>
      </w:r>
      <w:r w:rsidRPr="00C964D7">
        <w:rPr>
          <w:noProof/>
          <w:lang w:eastAsia="ko-KR"/>
        </w:rPr>
        <w:t>when</w:t>
      </w:r>
      <w:r w:rsidRPr="00C964D7">
        <w:rPr>
          <w:noProof/>
        </w:rPr>
        <w:t xml:space="preserve"> the BSR is </w:t>
      </w:r>
      <w:r w:rsidRPr="00C964D7">
        <w:rPr>
          <w:noProof/>
          <w:lang w:eastAsia="ko-KR"/>
        </w:rPr>
        <w:t xml:space="preserve">to be </w:t>
      </w:r>
      <w:r w:rsidRPr="00C964D7">
        <w:rPr>
          <w:noProof/>
        </w:rPr>
        <w:t>built: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number of padding bits is equal to the size of the Short BSR plus its subheader:</w:t>
      </w:r>
    </w:p>
    <w:p w:rsidR="00411627" w:rsidRPr="00C964D7" w:rsidRDefault="00411627" w:rsidP="00411627">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Short </w:t>
      </w:r>
      <w:r w:rsidRPr="00C964D7">
        <w:rPr>
          <w:noProof/>
        </w:rPr>
        <w:t>Truncated BSR of the LCG with the highest priority logical channel with data available for 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w:t>
      </w:r>
    </w:p>
    <w:p w:rsidR="00411627" w:rsidRPr="00C964D7" w:rsidRDefault="00411627" w:rsidP="00411627">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Long </w:t>
      </w:r>
      <w:r w:rsidRPr="00C964D7">
        <w:rPr>
          <w:noProof/>
        </w:rPr>
        <w:t>Truncated BSR of the LCG</w:t>
      </w:r>
      <w:r w:rsidRPr="00C964D7">
        <w:rPr>
          <w:noProof/>
          <w:lang w:eastAsia="ko-KR"/>
        </w:rPr>
        <w:t>(s)</w:t>
      </w:r>
      <w:r w:rsidRPr="00C964D7">
        <w:rPr>
          <w:noProof/>
        </w:rPr>
        <w:t xml:space="preserve"> with the logical channels having data available for transmission following a decreasing order of </w:t>
      </w:r>
      <w:r w:rsidR="007529C9" w:rsidRPr="00C964D7">
        <w:rPr>
          <w:noProof/>
        </w:rPr>
        <w:t xml:space="preserve">the highest </w:t>
      </w:r>
      <w:r w:rsidRPr="00C964D7">
        <w:rPr>
          <w:noProof/>
        </w:rPr>
        <w:t>priority</w:t>
      </w:r>
      <w:r w:rsidR="007529C9" w:rsidRPr="00C964D7">
        <w:t xml:space="preserve"> </w:t>
      </w:r>
      <w:r w:rsidR="007529C9" w:rsidRPr="00C964D7">
        <w:rPr>
          <w:noProof/>
        </w:rPr>
        <w:t>logical channel (with or without data available for transmission) in each of these LCG(s)</w:t>
      </w:r>
      <w:r w:rsidRPr="00C964D7">
        <w:rPr>
          <w:noProof/>
          <w:lang w:eastAsia="ko-KR"/>
        </w:rPr>
        <w:t>, and in case of equal priority, in increasing order of LCGID</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rPr>
        <w:tab/>
        <w:t>else</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report Short BSR</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rPr>
        <w:tab/>
        <w:t>else if the number of padding bits is equal to or larger than the size of the Long BSR plus its subheader</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report Long BSR</w:t>
      </w:r>
      <w:r w:rsidRPr="00C964D7">
        <w:rPr>
          <w:noProof/>
          <w:lang w:eastAsia="ko-KR"/>
        </w:rPr>
        <w:t xml:space="preserve"> for all LCGs which have data available for transmission</w:t>
      </w:r>
      <w:r w:rsidRPr="00C964D7">
        <w:rPr>
          <w:noProof/>
        </w:rPr>
        <w:t>.</w:t>
      </w:r>
    </w:p>
    <w:p w:rsidR="00411627" w:rsidRPr="00C964D7" w:rsidRDefault="00411627" w:rsidP="00411627">
      <w:pPr>
        <w:rPr>
          <w:noProof/>
          <w:lang w:eastAsia="ko-KR"/>
        </w:rPr>
      </w:pPr>
      <w:r w:rsidRPr="00C964D7">
        <w:rPr>
          <w:noProof/>
          <w:lang w:eastAsia="ko-KR"/>
        </w:rPr>
        <w:t xml:space="preserve">For BSR triggered by </w:t>
      </w:r>
      <w:r w:rsidRPr="00C964D7">
        <w:rPr>
          <w:i/>
          <w:noProof/>
          <w:lang w:eastAsia="ko-KR"/>
        </w:rPr>
        <w:t>retxBSR-Timer</w:t>
      </w:r>
      <w:r w:rsidRPr="00C964D7">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C964D7" w:rsidRDefault="00411627" w:rsidP="00411627">
      <w:pPr>
        <w:rPr>
          <w:noProof/>
          <w:lang w:eastAsia="ko-KR"/>
        </w:rPr>
      </w:pPr>
      <w:r w:rsidRPr="00C964D7">
        <w:rPr>
          <w:noProof/>
          <w:lang w:eastAsia="ko-KR"/>
        </w:rPr>
        <w:t>The MAC entity shall:</w:t>
      </w:r>
    </w:p>
    <w:p w:rsidR="00411627" w:rsidRPr="00C964D7" w:rsidRDefault="00411627" w:rsidP="00411627">
      <w:pPr>
        <w:pStyle w:val="B1"/>
        <w:rPr>
          <w:noProof/>
        </w:rPr>
      </w:pPr>
      <w:r w:rsidRPr="00C964D7">
        <w:rPr>
          <w:noProof/>
          <w:lang w:eastAsia="ko-KR"/>
        </w:rPr>
        <w:t>1&gt;</w:t>
      </w:r>
      <w:r w:rsidRPr="00C964D7">
        <w:rPr>
          <w:noProof/>
          <w:lang w:eastAsia="ko-KR"/>
        </w:rPr>
        <w:tab/>
        <w:t>i</w:t>
      </w:r>
      <w:r w:rsidRPr="00C964D7">
        <w:rPr>
          <w:noProof/>
        </w:rPr>
        <w:t>f the Buffer Status reporting procedure determines that at least one BSR has been triggered and not cancelled:</w:t>
      </w:r>
    </w:p>
    <w:p w:rsidR="00411627" w:rsidRPr="00C964D7" w:rsidRDefault="00411627" w:rsidP="00411627">
      <w:pPr>
        <w:pStyle w:val="B2"/>
        <w:rPr>
          <w:noProof/>
        </w:rPr>
      </w:pPr>
      <w:r w:rsidRPr="00C964D7">
        <w:rPr>
          <w:noProof/>
          <w:lang w:eastAsia="ko-KR"/>
        </w:rPr>
        <w:t>2&gt;</w:t>
      </w:r>
      <w:r w:rsidRPr="00C964D7">
        <w:rPr>
          <w:noProof/>
        </w:rPr>
        <w:tab/>
        <w:t xml:space="preserve">if UL-SCH resources are available for a </w:t>
      </w:r>
      <w:r w:rsidRPr="00C964D7">
        <w:rPr>
          <w:noProof/>
          <w:lang w:eastAsia="ko-KR"/>
        </w:rPr>
        <w:t xml:space="preserve">new </w:t>
      </w:r>
      <w:r w:rsidRPr="00C964D7">
        <w:rPr>
          <w:noProof/>
        </w:rPr>
        <w:t>transmission</w:t>
      </w:r>
      <w:r w:rsidR="00D10A60" w:rsidRPr="00C964D7">
        <w:rPr>
          <w:noProof/>
        </w:rPr>
        <w:t xml:space="preserve"> and the UL-SCH resources can accommodate the BSR MAC CE plus its subheader as a result of logical channel prioritization</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the BSR MAC </w:t>
      </w:r>
      <w:r w:rsidRPr="00C964D7">
        <w:rPr>
          <w:noProof/>
          <w:lang w:eastAsia="ko-KR"/>
        </w:rPr>
        <w:t>CE(s)</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start or restart </w:t>
      </w:r>
      <w:r w:rsidRPr="00C964D7">
        <w:rPr>
          <w:i/>
          <w:noProof/>
        </w:rPr>
        <w:t>periodicBSR-Timer</w:t>
      </w:r>
      <w:r w:rsidRPr="00C964D7">
        <w:rPr>
          <w:noProof/>
          <w:lang w:eastAsia="ko-KR"/>
        </w:rPr>
        <w:t xml:space="preserve"> except when all the generated BSRs are long or short Truncated BSRs</w:t>
      </w:r>
      <w:r w:rsidRPr="00C964D7">
        <w:rPr>
          <w:noProof/>
        </w:rPr>
        <w:t>;</w:t>
      </w:r>
    </w:p>
    <w:p w:rsidR="00411627" w:rsidRPr="00C964D7" w:rsidRDefault="00411627" w:rsidP="00411627">
      <w:pPr>
        <w:pStyle w:val="B3"/>
        <w:rPr>
          <w:noProof/>
        </w:rPr>
      </w:pPr>
      <w:r w:rsidRPr="00C964D7">
        <w:rPr>
          <w:lang w:eastAsia="ko-KR"/>
        </w:rPr>
        <w:t>3&gt;</w:t>
      </w:r>
      <w:r w:rsidRPr="00C964D7">
        <w:tab/>
        <w:t xml:space="preserve">start or restart </w:t>
      </w:r>
      <w:r w:rsidRPr="00C964D7">
        <w:rPr>
          <w:i/>
          <w:noProof/>
        </w:rPr>
        <w:t>retxBSR-Timer</w:t>
      </w:r>
      <w:r w:rsidRPr="00C964D7">
        <w:rPr>
          <w:noProof/>
        </w:rPr>
        <w:t>.</w:t>
      </w:r>
    </w:p>
    <w:p w:rsidR="001C555C" w:rsidRPr="00C964D7" w:rsidRDefault="001C555C" w:rsidP="001C555C">
      <w:pPr>
        <w:pStyle w:val="B2"/>
        <w:rPr>
          <w:noProof/>
        </w:rPr>
      </w:pPr>
      <w:r w:rsidRPr="00C964D7">
        <w:rPr>
          <w:noProof/>
        </w:rPr>
        <w:t>2&gt;</w:t>
      </w:r>
      <w:r w:rsidRPr="00C964D7">
        <w:rPr>
          <w:noProof/>
        </w:rPr>
        <w:tab/>
        <w:t xml:space="preserve">if a Regular BSR has been triggered and </w:t>
      </w:r>
      <w:r w:rsidRPr="00C964D7">
        <w:rPr>
          <w:i/>
          <w:noProof/>
        </w:rPr>
        <w:t>logicalChannelSR-DelayTimer</w:t>
      </w:r>
      <w:r w:rsidRPr="00C964D7">
        <w:rPr>
          <w:noProof/>
        </w:rPr>
        <w:t xml:space="preserve"> is not running:</w:t>
      </w:r>
    </w:p>
    <w:p w:rsidR="001C555C" w:rsidRPr="00C964D7" w:rsidRDefault="001C555C" w:rsidP="001C555C">
      <w:pPr>
        <w:pStyle w:val="B3"/>
        <w:rPr>
          <w:noProof/>
        </w:rPr>
      </w:pPr>
      <w:r w:rsidRPr="00C964D7">
        <w:rPr>
          <w:noProof/>
        </w:rPr>
        <w:t>3</w:t>
      </w:r>
      <w:r w:rsidR="00411627" w:rsidRPr="00C964D7">
        <w:rPr>
          <w:noProof/>
        </w:rPr>
        <w:t>&gt;</w:t>
      </w:r>
      <w:r w:rsidR="00411627" w:rsidRPr="00C964D7">
        <w:rPr>
          <w:noProof/>
        </w:rPr>
        <w:tab/>
        <w:t>if there is no UL-SCH resource available for a new transmission; or</w:t>
      </w:r>
    </w:p>
    <w:p w:rsidR="00411627" w:rsidRPr="00C964D7" w:rsidRDefault="001C555C" w:rsidP="001C555C">
      <w:pPr>
        <w:pStyle w:val="B3"/>
        <w:rPr>
          <w:noProof/>
        </w:rPr>
      </w:pPr>
      <w:r w:rsidRPr="00C964D7">
        <w:rPr>
          <w:noProof/>
        </w:rPr>
        <w:t>3&gt;</w:t>
      </w:r>
      <w:r w:rsidRPr="00C964D7">
        <w:rPr>
          <w:noProof/>
        </w:rPr>
        <w:tab/>
        <w:t xml:space="preserve">if the MAC entity is configured with configured uplink grant(s) and the Regular BSR was triggered for a logical channel for which </w:t>
      </w:r>
      <w:r w:rsidRPr="00C964D7">
        <w:rPr>
          <w:i/>
          <w:noProof/>
        </w:rPr>
        <w:t>logicalChannelSR-Mask</w:t>
      </w:r>
      <w:r w:rsidR="000D76D9" w:rsidRPr="00C964D7">
        <w:rPr>
          <w:noProof/>
        </w:rPr>
        <w:t xml:space="preserve"> is set to </w:t>
      </w:r>
      <w:r w:rsidR="000D76D9" w:rsidRPr="00C964D7">
        <w:rPr>
          <w:i/>
          <w:noProof/>
        </w:rPr>
        <w:t>false</w:t>
      </w:r>
      <w:r w:rsidRPr="00C964D7">
        <w:rPr>
          <w:noProof/>
        </w:rPr>
        <w:t>; or</w:t>
      </w:r>
    </w:p>
    <w:p w:rsidR="00411627" w:rsidRPr="00C964D7" w:rsidRDefault="001C555C" w:rsidP="001C555C">
      <w:pPr>
        <w:pStyle w:val="B3"/>
        <w:rPr>
          <w:noProof/>
        </w:rPr>
      </w:pPr>
      <w:r w:rsidRPr="00C964D7">
        <w:rPr>
          <w:noProof/>
        </w:rPr>
        <w:t>3</w:t>
      </w:r>
      <w:r w:rsidR="00411627" w:rsidRPr="00C964D7">
        <w:rPr>
          <w:noProof/>
        </w:rPr>
        <w:t>&gt;</w:t>
      </w:r>
      <w:r w:rsidR="00411627" w:rsidRPr="00C964D7">
        <w:rPr>
          <w:noProof/>
        </w:rPr>
        <w:tab/>
        <w:t xml:space="preserve">if the UL-SCH resources available for a new transmission do not meet the LCP mapping restrictions (see </w:t>
      </w:r>
      <w:r w:rsidR="00B9580D" w:rsidRPr="00C964D7">
        <w:rPr>
          <w:noProof/>
        </w:rPr>
        <w:t>clause</w:t>
      </w:r>
      <w:r w:rsidR="00411627" w:rsidRPr="00C964D7">
        <w:rPr>
          <w:noProof/>
        </w:rPr>
        <w:t xml:space="preserve"> 5.4.3.1) configured for the </w:t>
      </w:r>
      <w:r w:rsidR="00411627" w:rsidRPr="00C964D7">
        <w:rPr>
          <w:noProof/>
          <w:lang w:eastAsia="ko-KR"/>
        </w:rPr>
        <w:t>logical channel</w:t>
      </w:r>
      <w:r w:rsidR="00411627" w:rsidRPr="00C964D7">
        <w:rPr>
          <w:noProof/>
        </w:rPr>
        <w:t xml:space="preserve"> that triggered the BSR:</w:t>
      </w:r>
    </w:p>
    <w:p w:rsidR="00411627" w:rsidRPr="00C964D7" w:rsidRDefault="001C555C" w:rsidP="001C555C">
      <w:pPr>
        <w:pStyle w:val="B4"/>
        <w:rPr>
          <w:noProof/>
        </w:rPr>
      </w:pPr>
      <w:r w:rsidRPr="00C964D7">
        <w:rPr>
          <w:noProof/>
          <w:lang w:eastAsia="ko-KR"/>
        </w:rPr>
        <w:t>4</w:t>
      </w:r>
      <w:r w:rsidR="00411627" w:rsidRPr="00C964D7">
        <w:rPr>
          <w:noProof/>
          <w:lang w:eastAsia="ko-KR"/>
        </w:rPr>
        <w:t>&gt;</w:t>
      </w:r>
      <w:r w:rsidR="00411627" w:rsidRPr="00C964D7">
        <w:rPr>
          <w:noProof/>
        </w:rPr>
        <w:tab/>
      </w:r>
      <w:r w:rsidR="00411627" w:rsidRPr="00C964D7">
        <w:rPr>
          <w:noProof/>
          <w:lang w:eastAsia="ko-KR"/>
        </w:rPr>
        <w:t xml:space="preserve">trigger </w:t>
      </w:r>
      <w:r w:rsidR="00411627" w:rsidRPr="00C964D7">
        <w:rPr>
          <w:noProof/>
        </w:rPr>
        <w:t>a Scheduling Request.</w:t>
      </w:r>
    </w:p>
    <w:p w:rsidR="009C2E93" w:rsidRPr="00C964D7" w:rsidRDefault="009C2E93" w:rsidP="009C2E93">
      <w:pPr>
        <w:pStyle w:val="NO"/>
        <w:rPr>
          <w:noProof/>
        </w:rPr>
      </w:pPr>
      <w:r w:rsidRPr="00C964D7">
        <w:rPr>
          <w:noProof/>
        </w:rPr>
        <w:t>NOTE:</w:t>
      </w:r>
      <w:r w:rsidRPr="00C964D7">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C964D7" w:rsidRDefault="00411627" w:rsidP="00411627">
      <w:pPr>
        <w:rPr>
          <w:lang w:eastAsia="ko-KR"/>
        </w:rPr>
      </w:pPr>
      <w:r w:rsidRPr="00C964D7">
        <w:rPr>
          <w:lang w:eastAsia="ko-KR"/>
        </w:rPr>
        <w:t>A MAC PDU shall contain at most one BSR MAC CE, even when multiple events have triggered a BSR. The Regular BSR and the Periodic BSR shall have precedence over the padding BSR.</w:t>
      </w:r>
    </w:p>
    <w:p w:rsidR="00411627" w:rsidRPr="00C964D7" w:rsidRDefault="00411627" w:rsidP="00411627">
      <w:pPr>
        <w:rPr>
          <w:lang w:eastAsia="ko-KR"/>
        </w:rPr>
      </w:pPr>
      <w:r w:rsidRPr="00C964D7">
        <w:rPr>
          <w:lang w:eastAsia="ko-KR"/>
        </w:rPr>
        <w:t xml:space="preserve">The MAC entity shall restart </w:t>
      </w:r>
      <w:r w:rsidRPr="00C964D7">
        <w:rPr>
          <w:i/>
          <w:lang w:eastAsia="ko-KR"/>
        </w:rPr>
        <w:t>retxBSR-Timer</w:t>
      </w:r>
      <w:r w:rsidRPr="00C964D7">
        <w:rPr>
          <w:lang w:eastAsia="ko-KR"/>
        </w:rPr>
        <w:t xml:space="preserve"> upon reception of a grant for transmission of new data on any UL-SCH.</w:t>
      </w:r>
    </w:p>
    <w:p w:rsidR="00411627" w:rsidRPr="00C964D7" w:rsidRDefault="00411627" w:rsidP="00411627">
      <w:pPr>
        <w:rPr>
          <w:lang w:eastAsia="ko-KR"/>
        </w:rPr>
      </w:pPr>
      <w:r w:rsidRPr="00C964D7">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C964D7">
        <w:rPr>
          <w:lang w:eastAsia="ko-KR"/>
        </w:rPr>
        <w:t>is transmitted and this PDU</w:t>
      </w:r>
      <w:r w:rsidRPr="00C964D7">
        <w:rPr>
          <w:lang w:eastAsia="ko-KR"/>
        </w:rPr>
        <w:t xml:space="preserve"> includes a </w:t>
      </w:r>
      <w:r w:rsidR="00F0479E" w:rsidRPr="00C964D7">
        <w:rPr>
          <w:lang w:eastAsia="ko-KR"/>
        </w:rPr>
        <w:t xml:space="preserve">Long or Short </w:t>
      </w:r>
      <w:r w:rsidRPr="00C964D7">
        <w:rPr>
          <w:lang w:eastAsia="ko-KR"/>
        </w:rPr>
        <w:t>BSR</w:t>
      </w:r>
      <w:r w:rsidRPr="00C964D7">
        <w:t xml:space="preserve"> </w:t>
      </w:r>
      <w:r w:rsidRPr="00C964D7">
        <w:rPr>
          <w:lang w:eastAsia="ko-KR"/>
        </w:rPr>
        <w:t xml:space="preserve">MAC CE </w:t>
      </w:r>
      <w:r w:rsidR="00F0479E" w:rsidRPr="00C964D7">
        <w:rPr>
          <w:lang w:eastAsia="ko-KR"/>
        </w:rPr>
        <w:t>which contains buffer status up to (and including) the last event that triggered a BSR prior to the MAC PDU assembly</w:t>
      </w:r>
      <w:r w:rsidRPr="00C964D7">
        <w:rPr>
          <w:lang w:eastAsia="ko-KR"/>
        </w:rPr>
        <w:t>.</w:t>
      </w:r>
    </w:p>
    <w:p w:rsidR="00F0479E" w:rsidRPr="00C964D7" w:rsidRDefault="00F0479E" w:rsidP="00F0479E">
      <w:pPr>
        <w:pStyle w:val="NO"/>
        <w:rPr>
          <w:noProof/>
        </w:rPr>
      </w:pPr>
      <w:r w:rsidRPr="00C964D7">
        <w:rPr>
          <w:noProof/>
        </w:rPr>
        <w:t>NOTE:</w:t>
      </w:r>
      <w:r w:rsidRPr="00C964D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C964D7" w:rsidRDefault="00411627" w:rsidP="00411627">
      <w:pPr>
        <w:pStyle w:val="Heading3"/>
        <w:rPr>
          <w:lang w:eastAsia="ko-KR"/>
        </w:rPr>
      </w:pPr>
      <w:bookmarkStart w:id="58" w:name="_Toc20428301"/>
      <w:r w:rsidRPr="00C964D7">
        <w:rPr>
          <w:lang w:eastAsia="ko-KR"/>
        </w:rPr>
        <w:t>5.4.6</w:t>
      </w:r>
      <w:r w:rsidRPr="00C964D7">
        <w:rPr>
          <w:lang w:eastAsia="ko-KR"/>
        </w:rPr>
        <w:tab/>
        <w:t>Power Headroom Reporting</w:t>
      </w:r>
      <w:bookmarkEnd w:id="58"/>
    </w:p>
    <w:p w:rsidR="00411627" w:rsidRPr="00C964D7" w:rsidRDefault="00411627" w:rsidP="00411627">
      <w:pPr>
        <w:rPr>
          <w:noProof/>
          <w:lang w:eastAsia="ko-KR"/>
        </w:rPr>
      </w:pPr>
      <w:r w:rsidRPr="00C964D7">
        <w:rPr>
          <w:noProof/>
        </w:rPr>
        <w:t xml:space="preserve">The Power Headroom reporting procedure is used to provide the serving </w:t>
      </w:r>
      <w:r w:rsidRPr="00C964D7">
        <w:rPr>
          <w:noProof/>
          <w:lang w:eastAsia="ko-KR"/>
        </w:rPr>
        <w:t>g</w:t>
      </w:r>
      <w:r w:rsidRPr="00C964D7">
        <w:rPr>
          <w:noProof/>
        </w:rPr>
        <w:t>NB with</w:t>
      </w:r>
      <w:r w:rsidR="00EB5286" w:rsidRPr="00C964D7">
        <w:t xml:space="preserve"> </w:t>
      </w:r>
      <w:r w:rsidR="00EB5286" w:rsidRPr="00C964D7">
        <w:rPr>
          <w:noProof/>
        </w:rPr>
        <w:t>the following</w:t>
      </w:r>
      <w:r w:rsidRPr="00C964D7">
        <w:rPr>
          <w:noProof/>
        </w:rPr>
        <w:t xml:space="preserve"> information</w:t>
      </w:r>
      <w:r w:rsidR="00EB5286" w:rsidRPr="00C964D7">
        <w:rPr>
          <w:noProof/>
        </w:rPr>
        <w:t>:</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1 power headroom: the difference between the nominal UE maximum transmit power and the estimated power for UL-SCH transmission per activated Serving Cell;</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C964D7">
        <w:rPr>
          <w:noProof/>
          <w:lang w:eastAsia="ko-KR"/>
        </w:rPr>
        <w:t>, NE-DC, and NGEN-DC</w:t>
      </w:r>
      <w:r w:rsidRPr="00C964D7">
        <w:rPr>
          <w:noProof/>
          <w:lang w:eastAsia="ko-KR"/>
        </w:rPr>
        <w:t xml:space="preserve"> case</w:t>
      </w:r>
      <w:r w:rsidR="00C02BCD" w:rsidRPr="00C964D7">
        <w:rPr>
          <w:noProof/>
          <w:lang w:eastAsia="ko-KR"/>
        </w:rPr>
        <w:t>s</w:t>
      </w:r>
      <w:r w:rsidRPr="00C964D7">
        <w:rPr>
          <w:noProof/>
          <w:lang w:eastAsia="ko-KR"/>
        </w:rPr>
        <w:t>);</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3 power headroom: the difference between the nominal UE maximum transmit power and the estimated power for SRS transmission per activated Serving Cell.</w:t>
      </w:r>
    </w:p>
    <w:p w:rsidR="00411627" w:rsidRPr="00C964D7" w:rsidRDefault="00411627" w:rsidP="00411627">
      <w:pPr>
        <w:rPr>
          <w:lang w:eastAsia="ko-KR"/>
        </w:rPr>
      </w:pPr>
      <w:r w:rsidRPr="00C964D7">
        <w:rPr>
          <w:lang w:eastAsia="ko-KR"/>
        </w:rPr>
        <w:t>RRC controls Power Headroom reporting by configuring the following parameters: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phr-PeriodicTimer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phr-ProhibitTimer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phr-Tx-PowerFactorChange</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phr-Type2OtherCell</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phr-ModeOtherCG</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multiplePHR</w:t>
      </w:r>
      <w:r w:rsidRPr="00C964D7">
        <w:rPr>
          <w:lang w:eastAsia="ko-KR"/>
        </w:rPr>
        <w:t>.</w:t>
      </w:r>
    </w:p>
    <w:p w:rsidR="00411627" w:rsidRPr="00C964D7" w:rsidRDefault="00411627" w:rsidP="00411627">
      <w:pPr>
        <w:rPr>
          <w:noProof/>
        </w:rPr>
      </w:pPr>
      <w:r w:rsidRPr="00C964D7">
        <w:rPr>
          <w:noProof/>
        </w:rPr>
        <w:t>A Power Headroom Report (PHR) shall be triggered if any of the following events occur:</w:t>
      </w:r>
    </w:p>
    <w:p w:rsidR="00411627" w:rsidRPr="00C964D7" w:rsidRDefault="00411627" w:rsidP="00411627">
      <w:pPr>
        <w:pStyle w:val="B1"/>
        <w:rPr>
          <w:noProof/>
          <w:lang w:eastAsia="ko-KR"/>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and the path loss has changed more than </w:t>
      </w:r>
      <w:r w:rsidRPr="00C964D7">
        <w:rPr>
          <w:i/>
        </w:rPr>
        <w:t>phr-Tx-PowerFactorChange</w:t>
      </w:r>
      <w:r w:rsidRPr="00C964D7">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C964D7" w:rsidRDefault="00411627" w:rsidP="00411627">
      <w:pPr>
        <w:pStyle w:val="NO"/>
        <w:rPr>
          <w:noProof/>
          <w:lang w:eastAsia="ko-KR"/>
        </w:rPr>
      </w:pPr>
      <w:r w:rsidRPr="00C964D7">
        <w:rPr>
          <w:noProof/>
          <w:lang w:eastAsia="ko-KR"/>
        </w:rPr>
        <w:t>NOTE 1:</w:t>
      </w:r>
      <w:r w:rsidRPr="00C964D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C964D7" w:rsidRDefault="00411627" w:rsidP="00411627">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eriodicTimer</w:t>
      </w:r>
      <w:r w:rsidRPr="00C964D7">
        <w:rPr>
          <w:noProof/>
        </w:rPr>
        <w:t xml:space="preserve"> expires;</w:t>
      </w:r>
    </w:p>
    <w:p w:rsidR="00411627" w:rsidRPr="00C964D7" w:rsidRDefault="00411627" w:rsidP="00411627">
      <w:pPr>
        <w:pStyle w:val="B1"/>
        <w:rPr>
          <w:noProof/>
        </w:rPr>
      </w:pPr>
      <w:r w:rsidRPr="00C964D7">
        <w:rPr>
          <w:noProof/>
        </w:rPr>
        <w:t>-</w:t>
      </w:r>
      <w:r w:rsidRPr="00C964D7">
        <w:rPr>
          <w:noProof/>
        </w:rPr>
        <w:tab/>
        <w:t>upon configuration or reconfiguration of the power headroom reporting functionality by upper layers, which is not used to disable the function;</w:t>
      </w:r>
    </w:p>
    <w:p w:rsidR="00411627" w:rsidRPr="00C964D7" w:rsidRDefault="00411627" w:rsidP="00411627">
      <w:pPr>
        <w:pStyle w:val="B1"/>
        <w:rPr>
          <w:noProof/>
        </w:rPr>
      </w:pPr>
      <w:r w:rsidRPr="00C964D7">
        <w:rPr>
          <w:noProof/>
        </w:rPr>
        <w:t>-</w:t>
      </w:r>
      <w:r w:rsidRPr="00C964D7">
        <w:rPr>
          <w:noProof/>
        </w:rPr>
        <w:tab/>
        <w:t>activation of an SCell of any MAC entity with configured uplink</w:t>
      </w:r>
      <w:r w:rsidRPr="00C964D7">
        <w:rPr>
          <w:noProof/>
          <w:lang w:eastAsia="zh-TW"/>
        </w:rPr>
        <w:t>;</w:t>
      </w:r>
    </w:p>
    <w:p w:rsidR="00411627" w:rsidRPr="00C964D7" w:rsidRDefault="00411627" w:rsidP="00411627">
      <w:pPr>
        <w:pStyle w:val="B1"/>
        <w:rPr>
          <w:noProof/>
        </w:rPr>
      </w:pPr>
      <w:r w:rsidRPr="00C964D7">
        <w:rPr>
          <w:noProof/>
        </w:rPr>
        <w:t>-</w:t>
      </w:r>
      <w:r w:rsidRPr="00C964D7">
        <w:rPr>
          <w:noProof/>
        </w:rPr>
        <w:tab/>
        <w:t>addition of the PSCell (i.e. PSCell is newly added or changed)</w:t>
      </w:r>
      <w:r w:rsidRPr="00C964D7">
        <w:rPr>
          <w:noProof/>
          <w:lang w:eastAsia="zh-TW"/>
        </w:rPr>
        <w:t>;</w:t>
      </w:r>
    </w:p>
    <w:p w:rsidR="00411627" w:rsidRPr="00C964D7" w:rsidRDefault="00411627" w:rsidP="00411627">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when the MAC entity has UL resources for new transmission, and the following is true for any of the activated Serving Cells of any MAC entity with configured uplink:</w:t>
      </w:r>
    </w:p>
    <w:p w:rsidR="00411627" w:rsidRPr="00C964D7" w:rsidRDefault="00411627" w:rsidP="00411627">
      <w:pPr>
        <w:pStyle w:val="B2"/>
        <w:rPr>
          <w:noProof/>
        </w:rPr>
      </w:pPr>
      <w:r w:rsidRPr="00C964D7">
        <w:rPr>
          <w:noProof/>
        </w:rPr>
        <w:t>-</w:t>
      </w:r>
      <w:r w:rsidRPr="00C964D7">
        <w:rPr>
          <w:noProof/>
        </w:rPr>
        <w:tab/>
        <w:t>there are UL resources allocated for transmission or there is a PUCCH transmission on this cell, and the required power backoff due to power management (as allowed by P-MPR</w:t>
      </w:r>
      <w:r w:rsidRPr="00C964D7">
        <w:rPr>
          <w:noProof/>
          <w:vertAlign w:val="subscript"/>
        </w:rPr>
        <w:t>c</w:t>
      </w:r>
      <w:r w:rsidRPr="00C964D7">
        <w:rPr>
          <w:noProof/>
        </w:rPr>
        <w:t xml:space="preserve"> </w:t>
      </w:r>
      <w:r w:rsidRPr="00C964D7">
        <w:rPr>
          <w:noProof/>
          <w:lang w:eastAsia="ko-KR"/>
        </w:rPr>
        <w:t>as specified in TS 38.101</w:t>
      </w:r>
      <w:r w:rsidR="003C3233" w:rsidRPr="00C964D7">
        <w:rPr>
          <w:noProof/>
          <w:lang w:eastAsia="ko-KR"/>
        </w:rPr>
        <w:t>-1</w:t>
      </w:r>
      <w:r w:rsidRPr="00C964D7">
        <w:rPr>
          <w:noProof/>
          <w:lang w:eastAsia="ko-KR"/>
        </w:rPr>
        <w:t xml:space="preserve"> </w:t>
      </w:r>
      <w:r w:rsidRPr="00C964D7">
        <w:rPr>
          <w:noProof/>
        </w:rPr>
        <w:t>[</w:t>
      </w:r>
      <w:r w:rsidR="003C3233" w:rsidRPr="00C964D7">
        <w:rPr>
          <w:noProof/>
          <w:lang w:eastAsia="ko-KR"/>
        </w:rPr>
        <w:t>14</w:t>
      </w:r>
      <w:r w:rsidRPr="00C964D7">
        <w:rPr>
          <w:noProof/>
        </w:rPr>
        <w:t>]</w:t>
      </w:r>
      <w:r w:rsidR="003C3233" w:rsidRPr="00C964D7">
        <w:rPr>
          <w:noProof/>
        </w:rPr>
        <w:t>, TS 38.101-2 [15]</w:t>
      </w:r>
      <w:r w:rsidR="00D7424B" w:rsidRPr="00C964D7">
        <w:rPr>
          <w:noProof/>
        </w:rPr>
        <w:t>,</w:t>
      </w:r>
      <w:r w:rsidR="003C3233" w:rsidRPr="00C964D7">
        <w:rPr>
          <w:noProof/>
        </w:rPr>
        <w:t xml:space="preserve"> and TS 38.101-3 [16]</w:t>
      </w:r>
      <w:r w:rsidRPr="00C964D7">
        <w:rPr>
          <w:noProof/>
        </w:rPr>
        <w:t xml:space="preserve">) for this cell has changed more than </w:t>
      </w:r>
      <w:r w:rsidRPr="00C964D7">
        <w:rPr>
          <w:i/>
          <w:noProof/>
        </w:rPr>
        <w:t>phr-Tx-PowerFactorChange</w:t>
      </w:r>
      <w:r w:rsidRPr="00C964D7">
        <w:rPr>
          <w:noProof/>
        </w:rPr>
        <w:t xml:space="preserve"> dB </w:t>
      </w:r>
      <w:r w:rsidRPr="00C964D7">
        <w:rPr>
          <w:noProof/>
        </w:rPr>
        <w:lastRenderedPageBreak/>
        <w:t>since the last transmission of a PHR when the MAC entity had UL resources allocated for transmission or PUCCH transmission on this cell.</w:t>
      </w:r>
    </w:p>
    <w:p w:rsidR="00411627" w:rsidRPr="00C964D7" w:rsidRDefault="00411627" w:rsidP="00411627">
      <w:pPr>
        <w:pStyle w:val="NO"/>
        <w:rPr>
          <w:noProof/>
        </w:rPr>
      </w:pPr>
      <w:r w:rsidRPr="00C964D7">
        <w:rPr>
          <w:noProof/>
        </w:rPr>
        <w:t>NOTE</w:t>
      </w:r>
      <w:r w:rsidRPr="00C964D7">
        <w:rPr>
          <w:noProof/>
          <w:lang w:eastAsia="ko-KR"/>
        </w:rPr>
        <w:t xml:space="preserve"> 2</w:t>
      </w:r>
      <w:r w:rsidRPr="00C964D7">
        <w:rPr>
          <w:noProof/>
        </w:rPr>
        <w:t>:</w:t>
      </w:r>
      <w:r w:rsidRPr="00C964D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/PH when a PHR is triggered by other triggering conditions.</w:t>
      </w:r>
    </w:p>
    <w:p w:rsidR="00411627" w:rsidRPr="00C964D7" w:rsidRDefault="00411627" w:rsidP="00411627">
      <w:pPr>
        <w:rPr>
          <w:noProof/>
        </w:rPr>
      </w:pPr>
      <w:r w:rsidRPr="00C964D7">
        <w:rPr>
          <w:noProof/>
        </w:rPr>
        <w:t xml:space="preserve">If the MAC entity has UL resources allocated for </w:t>
      </w:r>
      <w:r w:rsidRPr="00C964D7">
        <w:rPr>
          <w:noProof/>
          <w:lang w:eastAsia="ko-KR"/>
        </w:rPr>
        <w:t xml:space="preserve">a </w:t>
      </w:r>
      <w:r w:rsidRPr="00C964D7">
        <w:rPr>
          <w:noProof/>
        </w:rPr>
        <w:t>new transmission the MAC entity shall:</w:t>
      </w:r>
    </w:p>
    <w:p w:rsidR="00411627" w:rsidRPr="00C964D7" w:rsidRDefault="00411627" w:rsidP="00411627">
      <w:pPr>
        <w:pStyle w:val="B1"/>
        <w:rPr>
          <w:noProof/>
          <w:lang w:eastAsia="ko-KR"/>
        </w:rPr>
      </w:pPr>
      <w:r w:rsidRPr="00C964D7">
        <w:rPr>
          <w:noProof/>
          <w:lang w:eastAsia="ko-KR"/>
        </w:rPr>
        <w:t>1&gt;</w:t>
      </w:r>
      <w:r w:rsidRPr="00C964D7">
        <w:rPr>
          <w:noProof/>
        </w:rPr>
        <w:tab/>
        <w:t>if it is the first UL resource allocated for a new transmission since the last MAC reset</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start </w:t>
      </w:r>
      <w:r w:rsidRPr="00C964D7">
        <w:rPr>
          <w:i/>
          <w:noProof/>
        </w:rPr>
        <w:t>phr-PeriodicTimer</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the Power Headroom reporting procedure determines that at least one PHR has been triggered and not cancelled</w:t>
      </w:r>
      <w:r w:rsidR="00EB5286" w:rsidRPr="00C964D7">
        <w:rPr>
          <w:noProof/>
        </w:rPr>
        <w:t>;</w:t>
      </w:r>
      <w:r w:rsidRPr="00C964D7">
        <w:rPr>
          <w:noProof/>
        </w:rPr>
        <w:t xml:space="preserve"> and</w:t>
      </w:r>
    </w:p>
    <w:p w:rsidR="00411627" w:rsidRPr="00C964D7" w:rsidRDefault="00411627" w:rsidP="00411627">
      <w:pPr>
        <w:pStyle w:val="B1"/>
        <w:rPr>
          <w:noProof/>
        </w:rPr>
      </w:pPr>
      <w:r w:rsidRPr="00C964D7">
        <w:rPr>
          <w:noProof/>
          <w:lang w:eastAsia="ko-KR"/>
        </w:rPr>
        <w:t>1&gt;</w:t>
      </w:r>
      <w:r w:rsidRPr="00C964D7">
        <w:rPr>
          <w:noProof/>
        </w:rPr>
        <w:tab/>
        <w:t xml:space="preserve">if the allocated UL resources can accommodate </w:t>
      </w:r>
      <w:r w:rsidRPr="00C964D7">
        <w:rPr>
          <w:noProof/>
          <w:lang w:eastAsia="zh-CN"/>
        </w:rPr>
        <w:t xml:space="preserve">the </w:t>
      </w:r>
      <w:r w:rsidRPr="00C964D7">
        <w:rPr>
          <w:noProof/>
        </w:rPr>
        <w:t xml:space="preserve">MAC </w:t>
      </w:r>
      <w:r w:rsidRPr="00C964D7">
        <w:rPr>
          <w:noProof/>
          <w:lang w:eastAsia="ko-KR"/>
        </w:rPr>
        <w:t>CE</w:t>
      </w:r>
      <w:r w:rsidRPr="00C964D7">
        <w:rPr>
          <w:noProof/>
        </w:rPr>
        <w:t xml:space="preserve"> for PHR which the MAC entity is configured to transmit</w:t>
      </w:r>
      <w:r w:rsidRPr="00C964D7">
        <w:rPr>
          <w:noProof/>
          <w:lang w:eastAsia="zh-CN"/>
        </w:rPr>
        <w:t>,</w:t>
      </w:r>
      <w:r w:rsidRPr="00C964D7">
        <w:t xml:space="preserve"> plus its subheader</w:t>
      </w:r>
      <w:r w:rsidRPr="00C964D7">
        <w:rPr>
          <w:lang w:eastAsia="zh-CN"/>
        </w:rPr>
        <w:t>,</w:t>
      </w:r>
      <w:r w:rsidRPr="00C964D7">
        <w:rPr>
          <w:noProof/>
        </w:rPr>
        <w:t xml:space="preserve"> as a result of</w:t>
      </w:r>
      <w:r w:rsidR="00EB5286" w:rsidRPr="00C964D7">
        <w:t xml:space="preserve"> </w:t>
      </w:r>
      <w:r w:rsidR="00EB5286" w:rsidRPr="00C964D7">
        <w:rPr>
          <w:noProof/>
        </w:rPr>
        <w:t xml:space="preserve">LCP as defined in </w:t>
      </w:r>
      <w:r w:rsidR="00B9580D" w:rsidRPr="00C964D7">
        <w:rPr>
          <w:noProof/>
        </w:rPr>
        <w:t>clause</w:t>
      </w:r>
      <w:r w:rsidR="00EB5286" w:rsidRPr="00C964D7">
        <w:rPr>
          <w:noProof/>
        </w:rPr>
        <w:t xml:space="preserve"> 5.4.3.1</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if </w:t>
      </w:r>
      <w:r w:rsidRPr="00C964D7">
        <w:rPr>
          <w:i/>
          <w:noProof/>
          <w:lang w:eastAsia="ko-KR"/>
        </w:rPr>
        <w:t>multiplePHR</w:t>
      </w:r>
      <w:r w:rsidRPr="00C964D7">
        <w:rPr>
          <w:noProof/>
          <w:lang w:eastAsia="ko-KR"/>
        </w:rPr>
        <w:t xml:space="preserve"> </w:t>
      </w:r>
      <w:r w:rsidR="00D272FB" w:rsidRPr="00C964D7">
        <w:rPr>
          <w:noProof/>
          <w:lang w:eastAsia="ko-KR"/>
        </w:rPr>
        <w:t xml:space="preserve">with value </w:t>
      </w:r>
      <w:r w:rsidR="00D272FB" w:rsidRPr="00C964D7">
        <w:rPr>
          <w:i/>
          <w:noProof/>
          <w:lang w:eastAsia="ko-KR"/>
        </w:rPr>
        <w:t>true</w:t>
      </w:r>
      <w:r w:rsidR="00D272FB" w:rsidRPr="00C964D7">
        <w:rPr>
          <w:noProof/>
          <w:lang w:eastAsia="ko-KR"/>
        </w:rPr>
        <w:t xml:space="preserve"> </w:t>
      </w:r>
      <w:r w:rsidRPr="00C964D7">
        <w:rPr>
          <w:noProof/>
          <w:lang w:eastAsia="ko-KR"/>
        </w:rPr>
        <w:t>is configured: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for each activated Serving Cell with configured uplink associated with any MAC entity:</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obtain the value of the Type 1 or Type 3 power headroom for the corresponding uplink carrier</w:t>
      </w:r>
      <w:r w:rsidR="000D76D9" w:rsidRPr="00C964D7">
        <w:rPr>
          <w:noProof/>
          <w:lang w:eastAsia="ko-KR"/>
        </w:rPr>
        <w:t xml:space="preserve"> as specified in </w:t>
      </w:r>
      <w:r w:rsidR="00B9580D" w:rsidRPr="00C964D7">
        <w:rPr>
          <w:noProof/>
          <w:lang w:eastAsia="ko-KR"/>
        </w:rPr>
        <w:t>clause</w:t>
      </w:r>
      <w:r w:rsidR="000D76D9" w:rsidRPr="00C964D7">
        <w:rPr>
          <w:noProof/>
          <w:lang w:eastAsia="ko-KR"/>
        </w:rPr>
        <w:t xml:space="preserve"> 7.7 of TS 38.213 [6]</w:t>
      </w:r>
      <w:r w:rsidRPr="00C964D7">
        <w:rPr>
          <w:noProof/>
          <w:lang w:eastAsia="ko-KR"/>
        </w:rPr>
        <w: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this MAC entity has UL resources allocated for transmission on this Serving Cell; or</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if the other MAC entity, if configured, has UL resources allocated for transmission on this Serving Cell and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from the physical layer.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if </w:t>
      </w:r>
      <w:r w:rsidRPr="00C964D7">
        <w:rPr>
          <w:i/>
          <w:noProof/>
          <w:lang w:eastAsia="ko-KR"/>
        </w:rPr>
        <w:t>phr-Type2OtherCell</w:t>
      </w:r>
      <w:r w:rsidRPr="00C964D7">
        <w:rPr>
          <w:noProof/>
          <w:lang w:eastAsia="ko-KR"/>
        </w:rPr>
        <w:t xml:space="preserve"> </w:t>
      </w:r>
      <w:r w:rsidR="00D272FB" w:rsidRPr="00C964D7">
        <w:rPr>
          <w:noProof/>
          <w:lang w:eastAsia="ko-KR"/>
        </w:rPr>
        <w:t xml:space="preserve">with value </w:t>
      </w:r>
      <w:r w:rsidR="00D272FB" w:rsidRPr="00C964D7">
        <w:rPr>
          <w:i/>
          <w:noProof/>
          <w:lang w:eastAsia="ko-KR"/>
        </w:rPr>
        <w:t>true</w:t>
      </w:r>
      <w:r w:rsidR="00D272FB" w:rsidRPr="00C964D7">
        <w:rPr>
          <w:noProof/>
          <w:lang w:eastAsia="ko-KR"/>
        </w:rPr>
        <w:t xml:space="preserve"> </w:t>
      </w:r>
      <w:r w:rsidRPr="00C964D7">
        <w:rPr>
          <w:noProof/>
          <w:lang w:eastAsia="ko-KR"/>
        </w:rPr>
        <w:t>is configured:</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r>
      <w:r w:rsidR="004E1F8E" w:rsidRPr="00C964D7">
        <w:rPr>
          <w:noProof/>
          <w:lang w:eastAsia="ko-KR"/>
        </w:rPr>
        <w:t xml:space="preserve">if </w:t>
      </w:r>
      <w:r w:rsidR="00EB5286" w:rsidRPr="00C964D7">
        <w:rPr>
          <w:noProof/>
          <w:lang w:eastAsia="ko-KR"/>
        </w:rPr>
        <w:t>the other MAC entity is E-UTRA MAC entity</w:t>
      </w:r>
      <w:r w:rsidRPr="00C964D7">
        <w:rPr>
          <w:noProof/>
          <w:lang w:eastAsia="ko-KR"/>
        </w:rPr>
        <w: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obtain the value of the Type 2 power headroom for the SpCell of the other MAC entity</w:t>
      </w:r>
      <w:r w:rsidR="00EB5286" w:rsidRPr="00C964D7">
        <w:rPr>
          <w:noProof/>
          <w:lang w:eastAsia="ko-KR"/>
        </w:rPr>
        <w:t xml:space="preserve"> (i.e. E-UTRA MAC entity)</w:t>
      </w:r>
      <w:r w:rsidRPr="00C964D7">
        <w:rPr>
          <w:noProof/>
          <w:lang w:eastAsia="ko-KR"/>
        </w:rPr>
        <w: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 xml:space="preserve">if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rsidR="00411627" w:rsidRPr="00C964D7" w:rsidRDefault="00411627" w:rsidP="00411627">
      <w:pPr>
        <w:pStyle w:val="B6"/>
        <w:rPr>
          <w:noProof/>
          <w:lang w:eastAsia="ko-KR"/>
        </w:rPr>
      </w:pPr>
      <w:r w:rsidRPr="00C964D7">
        <w:rPr>
          <w:noProof/>
          <w:lang w:eastAsia="ko-KR"/>
        </w:rPr>
        <w:t>6&gt;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for the SpCell of the other MAC entity </w:t>
      </w:r>
      <w:r w:rsidR="00EB5286" w:rsidRPr="00C964D7">
        <w:rPr>
          <w:noProof/>
          <w:lang w:eastAsia="ko-KR"/>
        </w:rPr>
        <w:t xml:space="preserve">(i.e. E-UTRA MAC entity) </w:t>
      </w:r>
      <w:r w:rsidRPr="00C964D7">
        <w:rPr>
          <w:noProof/>
          <w:lang w:eastAsia="ko-KR"/>
        </w:rPr>
        <w:t>from the physical layer.</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and transmit </w:t>
      </w:r>
      <w:r w:rsidR="00EB5286" w:rsidRPr="00C964D7">
        <w:rPr>
          <w:noProof/>
        </w:rPr>
        <w:t>the Multiple Entry</w:t>
      </w:r>
      <w:r w:rsidRPr="00C964D7">
        <w:rPr>
          <w:noProof/>
        </w:rPr>
        <w:t xml:space="preserve"> PHR MAC </w:t>
      </w:r>
      <w:r w:rsidRPr="00C964D7">
        <w:rPr>
          <w:noProof/>
          <w:lang w:eastAsia="ko-KR"/>
        </w:rPr>
        <w:t>CE</w:t>
      </w:r>
      <w:r w:rsidRPr="00C964D7">
        <w:rPr>
          <w:noProof/>
        </w:rPr>
        <w:t xml:space="preserve"> as defined in </w:t>
      </w:r>
      <w:r w:rsidR="00B9580D" w:rsidRPr="00C964D7">
        <w:rPr>
          <w:noProof/>
        </w:rPr>
        <w:t>clause</w:t>
      </w:r>
      <w:r w:rsidRPr="00C964D7">
        <w:rPr>
          <w:noProof/>
        </w:rPr>
        <w:t xml:space="preserve"> 6.1.3.</w:t>
      </w:r>
      <w:r w:rsidRPr="00C964D7">
        <w:rPr>
          <w:noProof/>
          <w:lang w:eastAsia="ko-KR"/>
        </w:rPr>
        <w:t>9</w:t>
      </w:r>
      <w:r w:rsidRPr="00C964D7">
        <w:rPr>
          <w:noProof/>
        </w:rPr>
        <w:t xml:space="preserve"> based on the values reported by the physical layer.</w:t>
      </w:r>
    </w:p>
    <w:p w:rsidR="00411627" w:rsidRPr="00C964D7" w:rsidRDefault="00411627" w:rsidP="00411627">
      <w:pPr>
        <w:pStyle w:val="B2"/>
        <w:rPr>
          <w:noProof/>
        </w:rPr>
      </w:pPr>
      <w:r w:rsidRPr="00C964D7">
        <w:rPr>
          <w:noProof/>
          <w:lang w:eastAsia="ko-KR"/>
        </w:rPr>
        <w:t>2&gt;</w:t>
      </w:r>
      <w:r w:rsidRPr="00C964D7">
        <w:rPr>
          <w:noProof/>
        </w:rPr>
        <w:tab/>
        <w:t>else</w:t>
      </w:r>
      <w:r w:rsidRPr="00C964D7">
        <w:rPr>
          <w:noProof/>
          <w:lang w:eastAsia="ko-KR"/>
        </w:rPr>
        <w:t xml:space="preserve"> (i.e. Single Entry PHR format is used)</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obtain the value of the Type 1 power headroom from the physical layer</w:t>
      </w:r>
      <w:r w:rsidRPr="00C964D7">
        <w:rPr>
          <w:noProof/>
          <w:lang w:eastAsia="ko-KR"/>
        </w:rPr>
        <w:t xml:space="preserve"> for the corresponding uplink carrier of the PCell</w:t>
      </w:r>
      <w:r w:rsidRPr="00C964D7">
        <w:rPr>
          <w:noProof/>
        </w:rPr>
        <w:t>;</w:t>
      </w:r>
    </w:p>
    <w:p w:rsidR="00411627" w:rsidRPr="00C964D7" w:rsidRDefault="00411627" w:rsidP="00411627">
      <w:pPr>
        <w:pStyle w:val="B3"/>
        <w:rPr>
          <w:noProof/>
        </w:rPr>
      </w:pPr>
      <w:r w:rsidRPr="00C964D7">
        <w:rPr>
          <w:noProof/>
        </w:rPr>
        <w:t>3&gt;</w:t>
      </w:r>
      <w:r w:rsidRPr="00C964D7">
        <w:rPr>
          <w:noProof/>
        </w:rPr>
        <w:tab/>
        <w:t>obtain the value for the corresponding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 xml:space="preserve"> field from the physical layer;</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and transmit </w:t>
      </w:r>
      <w:r w:rsidR="00EB5286" w:rsidRPr="00C964D7">
        <w:rPr>
          <w:noProof/>
        </w:rPr>
        <w:t>the Single Entry</w:t>
      </w:r>
      <w:r w:rsidRPr="00C964D7">
        <w:rPr>
          <w:noProof/>
        </w:rPr>
        <w:t xml:space="preserve"> PHR MAC </w:t>
      </w:r>
      <w:r w:rsidRPr="00C964D7">
        <w:rPr>
          <w:noProof/>
          <w:lang w:eastAsia="ko-KR"/>
        </w:rPr>
        <w:t>CE</w:t>
      </w:r>
      <w:r w:rsidRPr="00C964D7">
        <w:rPr>
          <w:noProof/>
        </w:rPr>
        <w:t xml:space="preserve"> as defined in </w:t>
      </w:r>
      <w:r w:rsidR="00B9580D" w:rsidRPr="00C964D7">
        <w:rPr>
          <w:noProof/>
        </w:rPr>
        <w:t>clause</w:t>
      </w:r>
      <w:r w:rsidRPr="00C964D7">
        <w:rPr>
          <w:noProof/>
        </w:rPr>
        <w:t xml:space="preserve"> 6.1.3.</w:t>
      </w:r>
      <w:r w:rsidRPr="00C964D7">
        <w:rPr>
          <w:noProof/>
          <w:lang w:eastAsia="ko-KR"/>
        </w:rPr>
        <w:t>8</w:t>
      </w:r>
      <w:r w:rsidRPr="00C964D7">
        <w:rPr>
          <w:noProof/>
        </w:rPr>
        <w:t xml:space="preserve"> based on the value</w:t>
      </w:r>
      <w:r w:rsidR="00EB5286" w:rsidRPr="00C964D7">
        <w:rPr>
          <w:noProof/>
        </w:rPr>
        <w:t>s</w:t>
      </w:r>
      <w:r w:rsidRPr="00C964D7">
        <w:rPr>
          <w:noProof/>
        </w:rPr>
        <w:t xml:space="preserve"> reported by the physical layer.</w:t>
      </w:r>
    </w:p>
    <w:p w:rsidR="00411627" w:rsidRPr="00C964D7" w:rsidRDefault="00411627" w:rsidP="00411627">
      <w:pPr>
        <w:pStyle w:val="B2"/>
        <w:rPr>
          <w:noProof/>
        </w:rPr>
      </w:pPr>
      <w:r w:rsidRPr="00C964D7">
        <w:rPr>
          <w:noProof/>
          <w:lang w:eastAsia="ko-KR"/>
        </w:rPr>
        <w:t>2&gt;</w:t>
      </w:r>
      <w:r w:rsidRPr="00C964D7">
        <w:rPr>
          <w:noProof/>
        </w:rPr>
        <w:tab/>
        <w:t xml:space="preserve">start or restart </w:t>
      </w:r>
      <w:r w:rsidRPr="00C964D7">
        <w:rPr>
          <w:i/>
          <w:noProof/>
        </w:rPr>
        <w:t>phr-PeriodicTimer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start or restart </w:t>
      </w:r>
      <w:r w:rsidRPr="00C964D7">
        <w:rPr>
          <w:i/>
          <w:noProof/>
        </w:rPr>
        <w:t>phr-</w:t>
      </w:r>
      <w:r w:rsidRPr="00C964D7">
        <w:rPr>
          <w:i/>
          <w:noProof/>
          <w:lang w:eastAsia="ko-KR"/>
        </w:rPr>
        <w:t>Prohibit</w:t>
      </w:r>
      <w:r w:rsidRPr="00C964D7">
        <w:rPr>
          <w:i/>
          <w:noProof/>
        </w:rPr>
        <w:t>Timer</w:t>
      </w:r>
      <w:r w:rsidRPr="00C964D7">
        <w:rPr>
          <w:noProof/>
        </w:rPr>
        <w:t>;</w:t>
      </w:r>
    </w:p>
    <w:p w:rsidR="004032B8" w:rsidRPr="00C964D7" w:rsidRDefault="00411627" w:rsidP="004032B8">
      <w:pPr>
        <w:pStyle w:val="B2"/>
        <w:rPr>
          <w:noProof/>
        </w:rPr>
      </w:pPr>
      <w:r w:rsidRPr="00C964D7">
        <w:rPr>
          <w:noProof/>
          <w:lang w:eastAsia="ko-KR"/>
        </w:rPr>
        <w:t>2&gt;</w:t>
      </w:r>
      <w:r w:rsidRPr="00C964D7">
        <w:rPr>
          <w:noProof/>
        </w:rPr>
        <w:tab/>
        <w:t>cancel all triggered PHR(s).</w:t>
      </w:r>
    </w:p>
    <w:p w:rsidR="00411627" w:rsidRPr="00C964D7" w:rsidRDefault="00411627" w:rsidP="00411627">
      <w:pPr>
        <w:pStyle w:val="Heading2"/>
        <w:rPr>
          <w:lang w:eastAsia="ko-KR"/>
        </w:rPr>
      </w:pPr>
      <w:bookmarkStart w:id="59" w:name="_Toc20428302"/>
      <w:r w:rsidRPr="00C964D7">
        <w:rPr>
          <w:lang w:eastAsia="ko-KR"/>
        </w:rPr>
        <w:lastRenderedPageBreak/>
        <w:t>5.5</w:t>
      </w:r>
      <w:r w:rsidRPr="00C964D7">
        <w:rPr>
          <w:lang w:eastAsia="ko-KR"/>
        </w:rPr>
        <w:tab/>
        <w:t>PCH reception</w:t>
      </w:r>
      <w:bookmarkEnd w:id="59"/>
    </w:p>
    <w:p w:rsidR="00411627" w:rsidRPr="00C964D7" w:rsidRDefault="00411627" w:rsidP="00411627">
      <w:pPr>
        <w:rPr>
          <w:noProof/>
        </w:rPr>
      </w:pPr>
      <w:r w:rsidRPr="00C964D7">
        <w:rPr>
          <w:noProof/>
        </w:rPr>
        <w:t xml:space="preserve">When </w:t>
      </w:r>
      <w:r w:rsidRPr="00C964D7">
        <w:t>the MAC entity needs to receive PCH</w:t>
      </w:r>
      <w:r w:rsidRPr="00C964D7">
        <w:rPr>
          <w:noProof/>
        </w:rPr>
        <w:t xml:space="preserve">, the </w:t>
      </w:r>
      <w:r w:rsidRPr="00C964D7">
        <w:t>MAC entity</w:t>
      </w:r>
      <w:r w:rsidRPr="00C964D7">
        <w:rPr>
          <w:noProof/>
        </w:rPr>
        <w:t xml:space="preserve"> shall:</w:t>
      </w:r>
    </w:p>
    <w:p w:rsidR="00411627" w:rsidRPr="00C964D7" w:rsidRDefault="00411627" w:rsidP="00411627">
      <w:pPr>
        <w:pStyle w:val="B1"/>
        <w:rPr>
          <w:noProof/>
        </w:rPr>
      </w:pPr>
      <w:r w:rsidRPr="00C964D7">
        <w:rPr>
          <w:noProof/>
          <w:lang w:eastAsia="ko-KR"/>
        </w:rPr>
        <w:t>1&gt;</w:t>
      </w:r>
      <w:r w:rsidRPr="00C964D7">
        <w:rPr>
          <w:noProof/>
        </w:rPr>
        <w:tab/>
        <w:t>if a PCH assignment has been received on the PDCCH for the P-RNTI:</w:t>
      </w:r>
    </w:p>
    <w:p w:rsidR="00411627" w:rsidRPr="00C964D7" w:rsidRDefault="00411627" w:rsidP="00411627">
      <w:pPr>
        <w:pStyle w:val="B2"/>
        <w:rPr>
          <w:noProof/>
          <w:lang w:eastAsia="ko-KR"/>
        </w:rPr>
      </w:pPr>
      <w:r w:rsidRPr="00C964D7">
        <w:rPr>
          <w:noProof/>
          <w:lang w:eastAsia="ko-KR"/>
        </w:rPr>
        <w:t>2&gt;</w:t>
      </w:r>
      <w:r w:rsidRPr="00C964D7">
        <w:rPr>
          <w:noProof/>
        </w:rPr>
        <w:tab/>
        <w:t>attempt to decode the TB on the PCH as indicated by the PDCCH information</w:t>
      </w:r>
      <w:r w:rsidRPr="00C964D7">
        <w:rPr>
          <w:noProof/>
          <w:lang w:eastAsia="ko-KR"/>
        </w:rPr>
        <w:t>;</w:t>
      </w:r>
    </w:p>
    <w:p w:rsidR="00411627" w:rsidRPr="00C964D7" w:rsidRDefault="00411627" w:rsidP="00411627">
      <w:pPr>
        <w:pStyle w:val="B2"/>
        <w:rPr>
          <w:noProof/>
          <w:lang w:eastAsia="ko-KR"/>
        </w:rPr>
      </w:pPr>
      <w:r w:rsidRPr="00C964D7">
        <w:rPr>
          <w:noProof/>
          <w:lang w:eastAsia="ko-KR"/>
        </w:rPr>
        <w:t>2&gt;</w:t>
      </w:r>
      <w:r w:rsidRPr="00C964D7">
        <w:rPr>
          <w:noProof/>
        </w:rPr>
        <w:tab/>
        <w:t xml:space="preserve">if </w:t>
      </w:r>
      <w:r w:rsidRPr="00C964D7">
        <w:rPr>
          <w:noProof/>
          <w:lang w:eastAsia="ko-KR"/>
        </w:rPr>
        <w:t>the</w:t>
      </w:r>
      <w:r w:rsidRPr="00C964D7">
        <w:rPr>
          <w:noProof/>
        </w:rPr>
        <w:t xml:space="preserve"> TB on the PCH has been successfully decoded:</w:t>
      </w:r>
    </w:p>
    <w:p w:rsidR="00411627" w:rsidRPr="00C964D7" w:rsidRDefault="00411627" w:rsidP="00411627">
      <w:pPr>
        <w:pStyle w:val="B3"/>
        <w:rPr>
          <w:noProof/>
        </w:rPr>
      </w:pPr>
      <w:r w:rsidRPr="00C964D7">
        <w:rPr>
          <w:noProof/>
          <w:lang w:eastAsia="ko-KR"/>
        </w:rPr>
        <w:t>3&gt;</w:t>
      </w:r>
      <w:r w:rsidRPr="00C964D7">
        <w:rPr>
          <w:noProof/>
        </w:rPr>
        <w:tab/>
        <w:t>deliver the decoded MAC PDU to upper layers.</w:t>
      </w:r>
    </w:p>
    <w:p w:rsidR="00411627" w:rsidRPr="00C964D7" w:rsidRDefault="00411627" w:rsidP="00411627">
      <w:pPr>
        <w:pStyle w:val="Heading2"/>
        <w:rPr>
          <w:lang w:eastAsia="ko-KR"/>
        </w:rPr>
      </w:pPr>
      <w:bookmarkStart w:id="60" w:name="_Toc20428303"/>
      <w:r w:rsidRPr="00C964D7">
        <w:rPr>
          <w:lang w:eastAsia="ko-KR"/>
        </w:rPr>
        <w:t>5.6</w:t>
      </w:r>
      <w:r w:rsidRPr="00C964D7">
        <w:rPr>
          <w:lang w:eastAsia="ko-KR"/>
        </w:rPr>
        <w:tab/>
        <w:t>BCH reception</w:t>
      </w:r>
      <w:bookmarkEnd w:id="60"/>
    </w:p>
    <w:p w:rsidR="00411627" w:rsidRPr="00C964D7" w:rsidRDefault="00411627" w:rsidP="00411627">
      <w:pPr>
        <w:rPr>
          <w:noProof/>
        </w:rPr>
      </w:pPr>
      <w:r w:rsidRPr="00C964D7">
        <w:rPr>
          <w:noProof/>
        </w:rPr>
        <w:t xml:space="preserve">When the </w:t>
      </w:r>
      <w:r w:rsidRPr="00C964D7">
        <w:t>MAC entity</w:t>
      </w:r>
      <w:r w:rsidRPr="00C964D7">
        <w:rPr>
          <w:noProof/>
        </w:rPr>
        <w:t xml:space="preserve"> needs to receive BCH, the </w:t>
      </w:r>
      <w:r w:rsidRPr="00C964D7">
        <w:t>MAC entity</w:t>
      </w:r>
      <w:r w:rsidRPr="00C964D7">
        <w:rPr>
          <w:noProof/>
        </w:rPr>
        <w:t xml:space="preserve"> shall:</w:t>
      </w:r>
    </w:p>
    <w:p w:rsidR="00411627" w:rsidRPr="00C964D7" w:rsidRDefault="00411627" w:rsidP="00411627">
      <w:pPr>
        <w:pStyle w:val="B1"/>
        <w:rPr>
          <w:noProof/>
        </w:rPr>
      </w:pPr>
      <w:r w:rsidRPr="00C964D7">
        <w:rPr>
          <w:noProof/>
          <w:lang w:eastAsia="ko-KR"/>
        </w:rPr>
        <w:t>1&gt;</w:t>
      </w:r>
      <w:r w:rsidRPr="00C964D7">
        <w:rPr>
          <w:noProof/>
        </w:rPr>
        <w:tab/>
        <w:t>receive and attempt to decode the BCH;</w:t>
      </w:r>
    </w:p>
    <w:p w:rsidR="00411627" w:rsidRPr="00C964D7" w:rsidRDefault="00411627" w:rsidP="00411627">
      <w:pPr>
        <w:pStyle w:val="B1"/>
        <w:rPr>
          <w:noProof/>
        </w:rPr>
      </w:pPr>
      <w:r w:rsidRPr="00C964D7">
        <w:rPr>
          <w:noProof/>
          <w:lang w:eastAsia="ko-KR"/>
        </w:rPr>
        <w:t>1&gt;</w:t>
      </w:r>
      <w:r w:rsidRPr="00C964D7">
        <w:rPr>
          <w:noProof/>
        </w:rPr>
        <w:tab/>
        <w:t>if a TB on the BCH has been successfully decoded:</w:t>
      </w:r>
    </w:p>
    <w:p w:rsidR="00411627" w:rsidRPr="00C964D7" w:rsidRDefault="00411627" w:rsidP="00411627">
      <w:pPr>
        <w:pStyle w:val="B2"/>
        <w:rPr>
          <w:noProof/>
        </w:rPr>
      </w:pPr>
      <w:r w:rsidRPr="00C964D7">
        <w:rPr>
          <w:noProof/>
          <w:lang w:eastAsia="ko-KR"/>
        </w:rPr>
        <w:t>2&gt;</w:t>
      </w:r>
      <w:r w:rsidRPr="00C964D7">
        <w:rPr>
          <w:noProof/>
        </w:rPr>
        <w:tab/>
        <w:t>deliver the decoded MAC PDU to upper layers.</w:t>
      </w:r>
    </w:p>
    <w:p w:rsidR="00411627" w:rsidRPr="00C964D7" w:rsidRDefault="00411627" w:rsidP="00411627">
      <w:pPr>
        <w:pStyle w:val="Heading2"/>
        <w:rPr>
          <w:lang w:eastAsia="ko-KR"/>
        </w:rPr>
      </w:pPr>
      <w:bookmarkStart w:id="61" w:name="_Toc20428304"/>
      <w:r w:rsidRPr="00C964D7">
        <w:rPr>
          <w:lang w:eastAsia="ko-KR"/>
        </w:rPr>
        <w:t>5.7</w:t>
      </w:r>
      <w:r w:rsidRPr="00C964D7">
        <w:rPr>
          <w:lang w:eastAsia="ko-KR"/>
        </w:rPr>
        <w:tab/>
        <w:t>Discontinuous Reception (DRX)</w:t>
      </w:r>
      <w:bookmarkEnd w:id="61"/>
    </w:p>
    <w:p w:rsidR="00411627" w:rsidRPr="00C964D7" w:rsidRDefault="00411627" w:rsidP="00411627">
      <w:pPr>
        <w:rPr>
          <w:lang w:eastAsia="ko-KR"/>
        </w:rPr>
      </w:pPr>
      <w:r w:rsidRPr="00C964D7">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C964D7">
        <w:rPr>
          <w:lang w:eastAsia="ko-KR"/>
        </w:rPr>
        <w:t>clause</w:t>
      </w:r>
      <w:r w:rsidRPr="00C964D7">
        <w:rPr>
          <w:lang w:eastAsia="ko-KR"/>
        </w:rPr>
        <w:t xml:space="preserve">s of this specification. When in RRC_CONNECTED, if DRX is configured, </w:t>
      </w:r>
      <w:r w:rsidR="000D76D9" w:rsidRPr="00C964D7">
        <w:rPr>
          <w:lang w:eastAsia="ko-KR"/>
        </w:rPr>
        <w:t xml:space="preserve">for all the activated Serving Cells, </w:t>
      </w:r>
      <w:r w:rsidRPr="00C964D7">
        <w:rPr>
          <w:lang w:eastAsia="ko-KR"/>
        </w:rPr>
        <w:t xml:space="preserve">the MAC entity may monitor the PDCCH discontinuously using the DRX operation specified in this </w:t>
      </w:r>
      <w:r w:rsidR="00B9580D" w:rsidRPr="00C964D7">
        <w:rPr>
          <w:lang w:eastAsia="ko-KR"/>
        </w:rPr>
        <w:t>clause</w:t>
      </w:r>
      <w:r w:rsidRPr="00C964D7">
        <w:rPr>
          <w:lang w:eastAsia="ko-KR"/>
        </w:rPr>
        <w:t xml:space="preserve">; otherwise the MAC entity shall monitor the PDCCH </w:t>
      </w:r>
      <w:r w:rsidR="00D272FB" w:rsidRPr="00C964D7">
        <w:rPr>
          <w:lang w:eastAsia="ko-KR"/>
        </w:rPr>
        <w:t>as specified in TS 38.213 [6]</w:t>
      </w:r>
      <w:r w:rsidRPr="00C964D7">
        <w:rPr>
          <w:lang w:eastAsia="ko-KR"/>
        </w:rPr>
        <w:t>.</w:t>
      </w:r>
    </w:p>
    <w:p w:rsidR="00411627" w:rsidRPr="00C964D7" w:rsidRDefault="00411627" w:rsidP="00411627">
      <w:pPr>
        <w:rPr>
          <w:lang w:eastAsia="ko-KR"/>
        </w:rPr>
      </w:pPr>
      <w:r w:rsidRPr="00C964D7">
        <w:rPr>
          <w:lang w:eastAsia="ko-KR"/>
        </w:rPr>
        <w:t>RRC controls DRX operation by configuring the following parameters: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drx-onDurationTimer</w:t>
      </w:r>
      <w:r w:rsidRPr="00C964D7">
        <w:rPr>
          <w:lang w:eastAsia="ko-KR"/>
        </w:rPr>
        <w:t>: the duration at the beginning of a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drx-SlotOffset</w:t>
      </w:r>
      <w:r w:rsidRPr="00C964D7">
        <w:rPr>
          <w:lang w:eastAsia="ko-KR"/>
        </w:rPr>
        <w:t xml:space="preserve">: the delay before starting the </w:t>
      </w:r>
      <w:r w:rsidRPr="00C964D7">
        <w:rPr>
          <w:i/>
          <w:lang w:eastAsia="ko-KR"/>
        </w:rPr>
        <w:t>drx-onDurationTimer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drx-InactivityTimer</w:t>
      </w:r>
      <w:r w:rsidRPr="00C964D7">
        <w:rPr>
          <w:lang w:eastAsia="ko-KR"/>
        </w:rPr>
        <w:t>: the duration after the PDCCH occasion in which a PDCCH indicates a new UL or DL transmission for the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drx-RetransmissionTimerDL</w:t>
      </w:r>
      <w:r w:rsidRPr="00C964D7">
        <w:rPr>
          <w:lang w:eastAsia="ko-KR"/>
        </w:rPr>
        <w:t xml:space="preserve"> (per DL HARQ process</w:t>
      </w:r>
      <w:r w:rsidR="000D76D9" w:rsidRPr="00C964D7">
        <w:rPr>
          <w:lang w:eastAsia="ko-KR"/>
        </w:rPr>
        <w:t xml:space="preserve"> except for the broadcast process</w:t>
      </w:r>
      <w:r w:rsidRPr="00C964D7">
        <w:rPr>
          <w:lang w:eastAsia="ko-KR"/>
        </w:rPr>
        <w:t>): the maximum duration until a DL retransmission is received;</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drx-RetransmissionTimerUL</w:t>
      </w:r>
      <w:r w:rsidRPr="00C964D7">
        <w:rPr>
          <w:lang w:eastAsia="ko-KR"/>
        </w:rPr>
        <w:t xml:space="preserve"> (per UL HARQ process): the maximum duration until a grant for UL retransmission is received;</w:t>
      </w:r>
    </w:p>
    <w:p w:rsidR="00411627" w:rsidRPr="00C964D7" w:rsidRDefault="00411627" w:rsidP="00411627">
      <w:pPr>
        <w:pStyle w:val="B1"/>
        <w:rPr>
          <w:lang w:eastAsia="ko-KR"/>
        </w:rPr>
      </w:pPr>
      <w:r w:rsidRPr="00C964D7">
        <w:rPr>
          <w:lang w:eastAsia="ko-KR"/>
        </w:rPr>
        <w:t>-</w:t>
      </w:r>
      <w:r w:rsidRPr="00C964D7">
        <w:rPr>
          <w:lang w:eastAsia="ko-KR"/>
        </w:rPr>
        <w:tab/>
      </w:r>
      <w:r w:rsidR="00AB6258" w:rsidRPr="00C964D7">
        <w:rPr>
          <w:i/>
          <w:lang w:eastAsia="ko-KR"/>
        </w:rPr>
        <w:t>drx-LongCycleStartOffset</w:t>
      </w:r>
      <w:r w:rsidRPr="00C964D7">
        <w:rPr>
          <w:lang w:eastAsia="ko-KR"/>
        </w:rPr>
        <w:t>: the Long DRX cycle</w:t>
      </w:r>
      <w:r w:rsidR="00AB6258" w:rsidRPr="00C964D7">
        <w:rPr>
          <w:lang w:eastAsia="ko-KR"/>
        </w:rPr>
        <w:t xml:space="preserve"> and </w:t>
      </w:r>
      <w:r w:rsidR="00AB6258" w:rsidRPr="00C964D7">
        <w:rPr>
          <w:i/>
          <w:lang w:eastAsia="ko-KR"/>
        </w:rPr>
        <w:t>drx-StartOffset</w:t>
      </w:r>
      <w:r w:rsidR="00AB6258" w:rsidRPr="00C964D7">
        <w:rPr>
          <w:lang w:eastAsia="ko-KR"/>
        </w:rPr>
        <w:t xml:space="preserve"> which defines the subframe where the Long and Short DRX Cycle starts</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drx-ShortCycle</w:t>
      </w:r>
      <w:r w:rsidRPr="00C964D7">
        <w:rPr>
          <w:lang w:eastAsia="ko-KR"/>
        </w:rPr>
        <w:t xml:space="preserve"> (optional): the Short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drx-ShortCycleTimer</w:t>
      </w:r>
      <w:r w:rsidRPr="00C964D7">
        <w:rPr>
          <w:lang w:eastAsia="ko-KR"/>
        </w:rPr>
        <w:t xml:space="preserve"> (optional): the duration the UE shall follow the Short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drx-HARQ-RTT-TimerDL</w:t>
      </w:r>
      <w:r w:rsidRPr="00C964D7">
        <w:rPr>
          <w:lang w:eastAsia="ko-KR"/>
        </w:rPr>
        <w:t xml:space="preserve"> (per DL HARQ process</w:t>
      </w:r>
      <w:r w:rsidR="000D76D9" w:rsidRPr="00C964D7">
        <w:rPr>
          <w:lang w:eastAsia="ko-KR"/>
        </w:rPr>
        <w:t xml:space="preserve"> except for the broadcast process</w:t>
      </w:r>
      <w:r w:rsidRPr="00C964D7">
        <w:rPr>
          <w:lang w:eastAsia="ko-KR"/>
        </w:rPr>
        <w:t>): the minimum duration before a DL assignment for HARQ retransmission is expected by the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drx-HARQ-RTT-TimerUL</w:t>
      </w:r>
      <w:r w:rsidRPr="00C964D7">
        <w:rPr>
          <w:lang w:eastAsia="ko-KR"/>
        </w:rPr>
        <w:t xml:space="preserve"> (per UL HARQ process): the minimum duration before a UL HARQ retransmission grant is expected by the MAC entity.</w:t>
      </w:r>
    </w:p>
    <w:p w:rsidR="00411627" w:rsidRPr="00C964D7" w:rsidRDefault="00411627" w:rsidP="00411627">
      <w:pPr>
        <w:rPr>
          <w:noProof/>
        </w:rPr>
      </w:pPr>
      <w:r w:rsidRPr="00C964D7">
        <w:rPr>
          <w:noProof/>
        </w:rPr>
        <w:t>When a DRX cycle is configured, the Active Time includes the time while:</w:t>
      </w:r>
    </w:p>
    <w:p w:rsidR="00411627" w:rsidRPr="00C964D7" w:rsidRDefault="00411627" w:rsidP="00411627">
      <w:pPr>
        <w:pStyle w:val="B1"/>
        <w:rPr>
          <w:noProof/>
        </w:rPr>
      </w:pPr>
      <w:r w:rsidRPr="00C964D7">
        <w:rPr>
          <w:noProof/>
        </w:rPr>
        <w:t>-</w:t>
      </w:r>
      <w:r w:rsidRPr="00C964D7">
        <w:rPr>
          <w:noProof/>
        </w:rPr>
        <w:tab/>
      </w:r>
      <w:r w:rsidRPr="00C964D7">
        <w:rPr>
          <w:i/>
          <w:noProof/>
        </w:rPr>
        <w:t>drx-onDurationTimer</w:t>
      </w:r>
      <w:r w:rsidRPr="00C964D7">
        <w:rPr>
          <w:noProof/>
        </w:rPr>
        <w:t xml:space="preserve"> or </w:t>
      </w:r>
      <w:r w:rsidRPr="00C964D7">
        <w:rPr>
          <w:i/>
          <w:noProof/>
        </w:rPr>
        <w:t>drx-InactivityTimer</w:t>
      </w:r>
      <w:r w:rsidRPr="00C964D7">
        <w:rPr>
          <w:noProof/>
        </w:rPr>
        <w:t xml:space="preserve"> or </w:t>
      </w:r>
      <w:r w:rsidRPr="00C964D7">
        <w:rPr>
          <w:i/>
        </w:rPr>
        <w:t>drx-RetransmissionTimerDL</w:t>
      </w:r>
      <w:r w:rsidRPr="00C964D7">
        <w:rPr>
          <w:noProof/>
        </w:rPr>
        <w:t xml:space="preserve"> or </w:t>
      </w:r>
      <w:r w:rsidRPr="00C964D7">
        <w:rPr>
          <w:i/>
        </w:rPr>
        <w:t>drx-RetransmissionTimerUL</w:t>
      </w:r>
      <w:r w:rsidRPr="00C964D7">
        <w:rPr>
          <w:noProof/>
        </w:rPr>
        <w:t xml:space="preserve"> or </w:t>
      </w:r>
      <w:r w:rsidRPr="00C964D7">
        <w:rPr>
          <w:i/>
          <w:noProof/>
        </w:rPr>
        <w:t>ra-ContentionResolutionTimer</w:t>
      </w:r>
      <w:r w:rsidRPr="00C964D7">
        <w:rPr>
          <w:noProof/>
        </w:rPr>
        <w:t xml:space="preserve"> (as described in </w:t>
      </w:r>
      <w:r w:rsidR="00B9580D" w:rsidRPr="00C964D7">
        <w:rPr>
          <w:noProof/>
        </w:rPr>
        <w:t>clause</w:t>
      </w:r>
      <w:r w:rsidRPr="00C964D7">
        <w:rPr>
          <w:noProof/>
        </w:rPr>
        <w:t xml:space="preserve"> 5.1.5) is running; or</w:t>
      </w:r>
    </w:p>
    <w:p w:rsidR="00411627" w:rsidRPr="00C964D7" w:rsidRDefault="00411627" w:rsidP="00411627">
      <w:pPr>
        <w:pStyle w:val="B1"/>
        <w:rPr>
          <w:noProof/>
        </w:rPr>
      </w:pPr>
      <w:r w:rsidRPr="00C964D7">
        <w:rPr>
          <w:noProof/>
        </w:rPr>
        <w:lastRenderedPageBreak/>
        <w:t>-</w:t>
      </w:r>
      <w:r w:rsidRPr="00C964D7">
        <w:rPr>
          <w:noProof/>
        </w:rPr>
        <w:tab/>
        <w:t xml:space="preserve">a Scheduling Request is sent on PUCCH and is pending (as described in </w:t>
      </w:r>
      <w:r w:rsidR="00B9580D" w:rsidRPr="00C964D7">
        <w:rPr>
          <w:noProof/>
        </w:rPr>
        <w:t>clause</w:t>
      </w:r>
      <w:r w:rsidRPr="00C964D7">
        <w:rPr>
          <w:noProof/>
        </w:rPr>
        <w:t xml:space="preserve"> 5.4.4); or</w:t>
      </w:r>
    </w:p>
    <w:p w:rsidR="00411627" w:rsidRPr="00C964D7" w:rsidRDefault="00411627" w:rsidP="00411627">
      <w:pPr>
        <w:pStyle w:val="B1"/>
        <w:rPr>
          <w:noProof/>
        </w:rPr>
      </w:pPr>
      <w:r w:rsidRPr="00C964D7">
        <w:rPr>
          <w:noProof/>
        </w:rPr>
        <w:t>-</w:t>
      </w:r>
      <w:r w:rsidRPr="00C964D7">
        <w:rPr>
          <w:noProof/>
        </w:rPr>
        <w:tab/>
        <w:t xml:space="preserve">a PDCCH indicating a new transmission addressed to the C-RNTI of the MAC entity has not been received after successful reception of a Random Access Response for the Random Access Preamble not selected by the </w:t>
      </w:r>
      <w:r w:rsidRPr="00C964D7">
        <w:rPr>
          <w:noProof/>
          <w:lang w:eastAsia="ko-KR"/>
        </w:rPr>
        <w:t>MAC entity</w:t>
      </w:r>
      <w:r w:rsidRPr="00C964D7">
        <w:rPr>
          <w:noProof/>
        </w:rPr>
        <w:t xml:space="preserve"> among the contention-based Random Access Preamble (as described in </w:t>
      </w:r>
      <w:r w:rsidR="00B9580D" w:rsidRPr="00C964D7">
        <w:rPr>
          <w:noProof/>
        </w:rPr>
        <w:t>clause</w:t>
      </w:r>
      <w:r w:rsidRPr="00C964D7">
        <w:rPr>
          <w:noProof/>
        </w:rPr>
        <w:t xml:space="preserve"> 5.1.4).</w:t>
      </w:r>
    </w:p>
    <w:p w:rsidR="00411627" w:rsidRPr="00C964D7" w:rsidRDefault="00411627" w:rsidP="00411627">
      <w:pPr>
        <w:rPr>
          <w:lang w:eastAsia="ko-KR"/>
        </w:rPr>
      </w:pPr>
      <w:r w:rsidRPr="00C964D7">
        <w:rPr>
          <w:lang w:eastAsia="ko-KR"/>
        </w:rPr>
        <w:t>When DRX is configured, the MAC entity shall:</w:t>
      </w:r>
    </w:p>
    <w:p w:rsidR="000652D0" w:rsidRPr="00C964D7" w:rsidRDefault="000652D0" w:rsidP="000652D0">
      <w:pPr>
        <w:pStyle w:val="B1"/>
        <w:rPr>
          <w:noProof/>
          <w:lang w:eastAsia="ko-KR"/>
        </w:rPr>
      </w:pPr>
      <w:r w:rsidRPr="00C964D7">
        <w:rPr>
          <w:noProof/>
          <w:lang w:eastAsia="ko-KR"/>
        </w:rPr>
        <w:t>1&gt;</w:t>
      </w:r>
      <w:r w:rsidRPr="00C964D7">
        <w:rPr>
          <w:noProof/>
          <w:lang w:eastAsia="ko-KR"/>
        </w:rPr>
        <w:tab/>
        <w:t>if a MAC PDU is received in a configured downlink assignment:</w:t>
      </w:r>
    </w:p>
    <w:p w:rsidR="000652D0" w:rsidRPr="00C964D7" w:rsidRDefault="000652D0" w:rsidP="000652D0">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drx-HARQ-RTT-TimerDL</w:t>
      </w:r>
      <w:r w:rsidRPr="00C964D7">
        <w:rPr>
          <w:noProof/>
          <w:lang w:eastAsia="ko-KR"/>
        </w:rPr>
        <w:t xml:space="preserve"> for the corresponding HARQ process in the first symbol after the end of the corresponding transmission carrying the DL HARQ feedback;</w:t>
      </w:r>
    </w:p>
    <w:p w:rsidR="000652D0" w:rsidRPr="00C964D7" w:rsidRDefault="000652D0" w:rsidP="000652D0">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a MAC PDU is transmitted in a configured uplink grant: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drx-HARQ-RTT-TimerUL</w:t>
      </w:r>
      <w:r w:rsidRPr="00C964D7">
        <w:rPr>
          <w:noProof/>
          <w:lang w:eastAsia="ko-KR"/>
        </w:rPr>
        <w:t xml:space="preserve"> for the corresponding HARQ process </w:t>
      </w:r>
      <w:r w:rsidR="004B4A94" w:rsidRPr="00C964D7">
        <w:rPr>
          <w:noProof/>
          <w:lang w:eastAsia="ko-KR"/>
        </w:rPr>
        <w:t xml:space="preserve">in the first symbol </w:t>
      </w:r>
      <w:r w:rsidRPr="00C964D7">
        <w:rPr>
          <w:noProof/>
          <w:lang w:eastAsia="ko-KR"/>
        </w:rPr>
        <w:t xml:space="preserve">after </w:t>
      </w:r>
      <w:r w:rsidR="004B4A94" w:rsidRPr="00C964D7">
        <w:rPr>
          <w:noProof/>
          <w:lang w:eastAsia="ko-KR"/>
        </w:rPr>
        <w:t xml:space="preserve">the end of </w:t>
      </w:r>
      <w:r w:rsidRPr="00C964D7">
        <w:rPr>
          <w:noProof/>
          <w:lang w:eastAsia="ko-KR"/>
        </w:rPr>
        <w:t>the first repetition of the corresponding PUSCH transmission;</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drx-RetransmissionTimerUL</w:t>
      </w:r>
      <w:r w:rsidRPr="00C964D7">
        <w:rPr>
          <w:noProof/>
          <w:lang w:eastAsia="ko-KR"/>
        </w:rPr>
        <w:t xml:space="preserve"> for the corresponding HARQ process.</w:t>
      </w:r>
    </w:p>
    <w:p w:rsidR="00411627" w:rsidRPr="00C964D7" w:rsidRDefault="00411627" w:rsidP="00411627">
      <w:pPr>
        <w:pStyle w:val="B1"/>
        <w:rPr>
          <w:lang w:eastAsia="ja-JP"/>
        </w:rPr>
      </w:pPr>
      <w:r w:rsidRPr="00C964D7">
        <w:rPr>
          <w:noProof/>
          <w:lang w:eastAsia="ko-KR"/>
        </w:rPr>
        <w:t>1&gt;</w:t>
      </w:r>
      <w:r w:rsidRPr="00C964D7">
        <w:rPr>
          <w:noProof/>
        </w:rPr>
        <w:tab/>
        <w:t xml:space="preserve">if a </w:t>
      </w:r>
      <w:r w:rsidRPr="00C964D7">
        <w:rPr>
          <w:i/>
          <w:lang w:eastAsia="ko-KR"/>
        </w:rPr>
        <w:t>drx-HARQ-RTT-TimerDL</w:t>
      </w:r>
      <w:r w:rsidRPr="00C964D7">
        <w:rPr>
          <w:noProof/>
        </w:rPr>
        <w:t xml:space="preserve"> expires</w:t>
      </w:r>
      <w:r w:rsidRPr="00C964D7">
        <w:rPr>
          <w:lang w:eastAsia="ja-JP"/>
        </w:rPr>
        <w:t>:</w:t>
      </w:r>
    </w:p>
    <w:p w:rsidR="00411627" w:rsidRPr="00C964D7" w:rsidRDefault="00411627" w:rsidP="00411627">
      <w:pPr>
        <w:pStyle w:val="B2"/>
        <w:rPr>
          <w:noProof/>
        </w:rPr>
      </w:pPr>
      <w:r w:rsidRPr="00C964D7">
        <w:rPr>
          <w:noProof/>
          <w:lang w:eastAsia="ko-KR"/>
        </w:rPr>
        <w:t>2&gt;</w:t>
      </w:r>
      <w:r w:rsidRPr="00C964D7">
        <w:rPr>
          <w:noProof/>
        </w:rPr>
        <w:tab/>
        <w:t>if the data of the corresponding HARQ process was not successfully decoded:</w:t>
      </w:r>
    </w:p>
    <w:p w:rsidR="00411627" w:rsidRPr="00C964D7" w:rsidRDefault="00411627" w:rsidP="00411627">
      <w:pPr>
        <w:pStyle w:val="B3"/>
        <w:rPr>
          <w:noProof/>
          <w:lang w:eastAsia="ko-KR"/>
        </w:rPr>
      </w:pPr>
      <w:r w:rsidRPr="00C964D7">
        <w:rPr>
          <w:noProof/>
          <w:lang w:eastAsia="ko-KR"/>
        </w:rPr>
        <w:t>3&gt;</w:t>
      </w:r>
      <w:r w:rsidRPr="00C964D7">
        <w:rPr>
          <w:noProof/>
        </w:rPr>
        <w:tab/>
        <w:t xml:space="preserve">start the </w:t>
      </w:r>
      <w:r w:rsidRPr="00C964D7">
        <w:rPr>
          <w:i/>
        </w:rPr>
        <w:t>drx-RetransmissionTimer</w:t>
      </w:r>
      <w:r w:rsidRPr="00C964D7">
        <w:rPr>
          <w:i/>
          <w:lang w:eastAsia="ko-KR"/>
        </w:rPr>
        <w:t>DL</w:t>
      </w:r>
      <w:r w:rsidRPr="00C964D7">
        <w:rPr>
          <w:noProof/>
        </w:rPr>
        <w:t xml:space="preserve"> for the corresponding HARQ process</w:t>
      </w:r>
      <w:r w:rsidR="004B4A94" w:rsidRPr="00C964D7">
        <w:rPr>
          <w:noProof/>
        </w:rPr>
        <w:t xml:space="preserve"> in the first symbol after the expiry of </w:t>
      </w:r>
      <w:r w:rsidR="004B4A94" w:rsidRPr="00C964D7">
        <w:rPr>
          <w:i/>
          <w:noProof/>
        </w:rPr>
        <w:t>drx-HARQ-RTT-TimerDL</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if a </w:t>
      </w:r>
      <w:r w:rsidRPr="00C964D7">
        <w:rPr>
          <w:i/>
          <w:lang w:eastAsia="ko-KR"/>
        </w:rPr>
        <w:t>drx-HARQ-RTT-TimerUL</w:t>
      </w:r>
      <w:r w:rsidRPr="00C964D7">
        <w:rPr>
          <w:noProof/>
        </w:rPr>
        <w:t xml:space="preserve"> expires:</w:t>
      </w:r>
    </w:p>
    <w:p w:rsidR="00411627" w:rsidRPr="00C964D7" w:rsidRDefault="00411627" w:rsidP="00411627">
      <w:pPr>
        <w:pStyle w:val="B2"/>
        <w:rPr>
          <w:noProof/>
        </w:rPr>
      </w:pPr>
      <w:r w:rsidRPr="00C964D7">
        <w:rPr>
          <w:noProof/>
          <w:lang w:eastAsia="ko-KR"/>
        </w:rPr>
        <w:t>2&gt;</w:t>
      </w:r>
      <w:r w:rsidRPr="00C964D7">
        <w:rPr>
          <w:noProof/>
        </w:rPr>
        <w:tab/>
        <w:t xml:space="preserve">start the </w:t>
      </w:r>
      <w:r w:rsidRPr="00C964D7">
        <w:rPr>
          <w:i/>
          <w:noProof/>
        </w:rPr>
        <w:t>drx-RetransmissionTimer</w:t>
      </w:r>
      <w:r w:rsidRPr="00C964D7">
        <w:rPr>
          <w:i/>
          <w:noProof/>
          <w:lang w:eastAsia="ko-KR"/>
        </w:rPr>
        <w:t>UL</w:t>
      </w:r>
      <w:r w:rsidRPr="00C964D7">
        <w:t xml:space="preserve"> </w:t>
      </w:r>
      <w:r w:rsidRPr="00C964D7">
        <w:rPr>
          <w:noProof/>
        </w:rPr>
        <w:t>for the corresponding HARQ process</w:t>
      </w:r>
      <w:r w:rsidR="004B4A94" w:rsidRPr="00C964D7">
        <w:rPr>
          <w:noProof/>
        </w:rPr>
        <w:t xml:space="preserve"> in the first symbol after the expiry of </w:t>
      </w:r>
      <w:r w:rsidR="004B4A94" w:rsidRPr="00C964D7">
        <w:rPr>
          <w:i/>
          <w:noProof/>
        </w:rPr>
        <w:t>drx-HARQ-RTT-TimerUL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 xml:space="preserve">if a DRX Command MAC </w:t>
      </w:r>
      <w:r w:rsidRPr="00C964D7">
        <w:rPr>
          <w:noProof/>
          <w:lang w:eastAsia="ko-KR"/>
        </w:rPr>
        <w:t>CE</w:t>
      </w:r>
      <w:r w:rsidRPr="00C964D7">
        <w:rPr>
          <w:noProof/>
        </w:rPr>
        <w:t xml:space="preserve"> or a Long DRX Command MAC </w:t>
      </w:r>
      <w:r w:rsidRPr="00C964D7">
        <w:rPr>
          <w:noProof/>
          <w:lang w:eastAsia="ko-KR"/>
        </w:rPr>
        <w:t>CE</w:t>
      </w:r>
      <w:r w:rsidRPr="00C964D7">
        <w:rPr>
          <w:noProof/>
        </w:rPr>
        <w:t xml:space="preserve"> is received:</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drx-onDurationTimer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drx-InactivityTimer</w:t>
      </w:r>
      <w:r w:rsidRPr="00C964D7">
        <w:rPr>
          <w:noProof/>
        </w:rPr>
        <w:t>.</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drx-InactivityTimer</w:t>
      </w:r>
      <w:r w:rsidRPr="00C964D7">
        <w:rPr>
          <w:lang w:eastAsia="ko-KR"/>
        </w:rPr>
        <w:t xml:space="preserve"> expires or a DRX Command MAC CE is received:</w:t>
      </w:r>
    </w:p>
    <w:p w:rsidR="00411627" w:rsidRPr="00C964D7" w:rsidRDefault="00411627" w:rsidP="00411627">
      <w:pPr>
        <w:pStyle w:val="B2"/>
        <w:rPr>
          <w:noProof/>
        </w:rPr>
      </w:pPr>
      <w:r w:rsidRPr="00C964D7">
        <w:rPr>
          <w:lang w:eastAsia="ko-KR"/>
        </w:rPr>
        <w:t>2&gt;</w:t>
      </w:r>
      <w:r w:rsidRPr="00C964D7">
        <w:rPr>
          <w:lang w:eastAsia="ko-KR"/>
        </w:rPr>
        <w:tab/>
      </w:r>
      <w:r w:rsidRPr="00C964D7">
        <w:rPr>
          <w:noProof/>
        </w:rPr>
        <w:t>if the Short DRX cycle is configured:</w:t>
      </w:r>
    </w:p>
    <w:p w:rsidR="00411627" w:rsidRPr="00C964D7" w:rsidRDefault="00411627" w:rsidP="00411627">
      <w:pPr>
        <w:pStyle w:val="B3"/>
        <w:rPr>
          <w:noProof/>
        </w:rPr>
      </w:pPr>
      <w:r w:rsidRPr="00C964D7">
        <w:rPr>
          <w:noProof/>
        </w:rPr>
        <w:t>3&gt;</w:t>
      </w:r>
      <w:r w:rsidRPr="00C964D7">
        <w:rPr>
          <w:noProof/>
        </w:rPr>
        <w:tab/>
        <w:t xml:space="preserve">start or restart </w:t>
      </w:r>
      <w:r w:rsidRPr="00C964D7">
        <w:rPr>
          <w:i/>
          <w:noProof/>
        </w:rPr>
        <w:t>drx-ShortCycle</w:t>
      </w:r>
      <w:r w:rsidRPr="00C964D7">
        <w:rPr>
          <w:i/>
          <w:noProof/>
          <w:lang w:eastAsia="ko-KR"/>
        </w:rPr>
        <w:t>Timer</w:t>
      </w:r>
      <w:r w:rsidR="004B4A94" w:rsidRPr="00C964D7">
        <w:rPr>
          <w:noProof/>
          <w:lang w:eastAsia="ko-KR"/>
        </w:rPr>
        <w:t xml:space="preserve"> in the first symbol after the expiry of </w:t>
      </w:r>
      <w:r w:rsidR="004B4A94" w:rsidRPr="00C964D7">
        <w:rPr>
          <w:i/>
          <w:noProof/>
          <w:lang w:eastAsia="ko-KR"/>
        </w:rPr>
        <w:t>drx-InactivityTimer</w:t>
      </w:r>
      <w:r w:rsidR="004B4A94" w:rsidRPr="00C964D7">
        <w:rPr>
          <w:noProof/>
          <w:lang w:eastAsia="ko-KR"/>
        </w:rPr>
        <w:t xml:space="preserve"> or in the first symbol after the end of DRX Command MAC CE reception</w:t>
      </w:r>
      <w:r w:rsidRPr="00C964D7">
        <w:rPr>
          <w:noProof/>
        </w:rPr>
        <w:t>;</w:t>
      </w:r>
    </w:p>
    <w:p w:rsidR="00411627" w:rsidRPr="00C964D7" w:rsidRDefault="00411627" w:rsidP="00411627">
      <w:pPr>
        <w:pStyle w:val="B3"/>
        <w:rPr>
          <w:noProof/>
        </w:rPr>
      </w:pPr>
      <w:r w:rsidRPr="00C964D7">
        <w:rPr>
          <w:noProof/>
        </w:rPr>
        <w:t>3&gt;</w:t>
      </w:r>
      <w:r w:rsidRPr="00C964D7">
        <w:rPr>
          <w:noProof/>
        </w:rPr>
        <w:tab/>
        <w:t>use the Short DRX Cycle.</w:t>
      </w:r>
    </w:p>
    <w:p w:rsidR="00411627" w:rsidRPr="00C964D7" w:rsidRDefault="00411627" w:rsidP="00411627">
      <w:pPr>
        <w:pStyle w:val="B2"/>
        <w:rPr>
          <w:noProof/>
        </w:rPr>
      </w:pPr>
      <w:r w:rsidRPr="00C964D7">
        <w:rPr>
          <w:noProof/>
        </w:rPr>
        <w:t>2&gt;</w:t>
      </w:r>
      <w:r w:rsidRPr="00C964D7">
        <w:rPr>
          <w:noProof/>
        </w:rPr>
        <w:tab/>
        <w:t>else:</w:t>
      </w:r>
    </w:p>
    <w:p w:rsidR="00411627" w:rsidRPr="00C964D7" w:rsidRDefault="00411627" w:rsidP="00411627">
      <w:pPr>
        <w:pStyle w:val="B3"/>
        <w:rPr>
          <w:noProof/>
        </w:rPr>
      </w:pPr>
      <w:r w:rsidRPr="00C964D7">
        <w:rPr>
          <w:noProof/>
        </w:rPr>
        <w:t>3&gt;</w:t>
      </w:r>
      <w:r w:rsidRPr="00C964D7">
        <w:rPr>
          <w:noProof/>
        </w:rPr>
        <w:tab/>
        <w:t>use the Long DRX cycle.</w:t>
      </w:r>
    </w:p>
    <w:p w:rsidR="00411627" w:rsidRPr="00C964D7" w:rsidRDefault="00411627" w:rsidP="00411627">
      <w:pPr>
        <w:pStyle w:val="B1"/>
        <w:rPr>
          <w:noProof/>
        </w:rPr>
      </w:pPr>
      <w:r w:rsidRPr="00C964D7">
        <w:rPr>
          <w:noProof/>
        </w:rPr>
        <w:t>1&gt;</w:t>
      </w:r>
      <w:r w:rsidRPr="00C964D7">
        <w:rPr>
          <w:noProof/>
        </w:rPr>
        <w:tab/>
        <w:t xml:space="preserve">if </w:t>
      </w:r>
      <w:r w:rsidRPr="00C964D7">
        <w:rPr>
          <w:i/>
          <w:noProof/>
        </w:rPr>
        <w:t>drx-ShortCycle</w:t>
      </w:r>
      <w:r w:rsidRPr="00C964D7">
        <w:rPr>
          <w:i/>
          <w:noProof/>
          <w:lang w:eastAsia="ko-KR"/>
        </w:rPr>
        <w:t>Timer</w:t>
      </w:r>
      <w:r w:rsidRPr="00C964D7">
        <w:rPr>
          <w:noProof/>
        </w:rPr>
        <w:t xml:space="preserve"> expires:</w:t>
      </w:r>
    </w:p>
    <w:p w:rsidR="00411627" w:rsidRPr="00C964D7" w:rsidRDefault="00411627" w:rsidP="00411627">
      <w:pPr>
        <w:pStyle w:val="B2"/>
        <w:rPr>
          <w:noProof/>
        </w:rPr>
      </w:pPr>
      <w:r w:rsidRPr="00C964D7">
        <w:rPr>
          <w:noProof/>
        </w:rPr>
        <w:t>2&gt;</w:t>
      </w:r>
      <w:r w:rsidRPr="00C964D7">
        <w:rPr>
          <w:noProof/>
        </w:rPr>
        <w:tab/>
        <w:t>use the Long DRX cycle.</w:t>
      </w:r>
    </w:p>
    <w:p w:rsidR="00411627" w:rsidRPr="00C964D7" w:rsidRDefault="00411627" w:rsidP="00411627">
      <w:pPr>
        <w:pStyle w:val="B1"/>
      </w:pPr>
      <w:r w:rsidRPr="00C964D7">
        <w:rPr>
          <w:lang w:eastAsia="ko-KR"/>
        </w:rPr>
        <w:t>1&gt;</w:t>
      </w:r>
      <w:r w:rsidRPr="00C964D7">
        <w:tab/>
        <w:t xml:space="preserve">if a Long DRX Command MAC </w:t>
      </w:r>
      <w:r w:rsidRPr="00C964D7">
        <w:rPr>
          <w:lang w:eastAsia="ko-KR"/>
        </w:rPr>
        <w:t>CE</w:t>
      </w:r>
      <w:r w:rsidRPr="00C964D7">
        <w:t xml:space="preserve"> is received:</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drx-ShortCycleTimer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use the Long DRX cycle.</w:t>
      </w:r>
    </w:p>
    <w:p w:rsidR="00411627" w:rsidRPr="00C964D7" w:rsidRDefault="00411627" w:rsidP="00411627">
      <w:pPr>
        <w:pStyle w:val="B1"/>
        <w:rPr>
          <w:noProof/>
        </w:rPr>
      </w:pPr>
      <w:r w:rsidRPr="00C964D7">
        <w:rPr>
          <w:noProof/>
        </w:rPr>
        <w:t>1&gt;</w:t>
      </w:r>
      <w:r w:rsidRPr="00C964D7">
        <w:rPr>
          <w:noProof/>
        </w:rPr>
        <w:tab/>
        <w:t>if the Short DRX Cycle is used, and</w:t>
      </w:r>
      <w:r w:rsidRPr="00C964D7">
        <w:rPr>
          <w:noProof/>
          <w:lang w:eastAsia="ko-KR"/>
        </w:rPr>
        <w:t xml:space="preserve"> </w:t>
      </w:r>
      <w:r w:rsidRPr="00C964D7">
        <w:rPr>
          <w:noProof/>
        </w:rPr>
        <w:t>[(SFN × 10) + subframe number] modulo (</w:t>
      </w:r>
      <w:r w:rsidRPr="00C964D7">
        <w:rPr>
          <w:i/>
          <w:noProof/>
        </w:rPr>
        <w:t>drx-ShortCycle</w:t>
      </w:r>
      <w:r w:rsidRPr="00C964D7">
        <w:rPr>
          <w:noProof/>
        </w:rPr>
        <w:t>) = (</w:t>
      </w:r>
      <w:r w:rsidRPr="00C964D7">
        <w:rPr>
          <w:i/>
          <w:noProof/>
        </w:rPr>
        <w:t>drx-StartOffset</w:t>
      </w:r>
      <w:r w:rsidRPr="00C964D7">
        <w:rPr>
          <w:noProof/>
        </w:rPr>
        <w:t>) modulo (</w:t>
      </w:r>
      <w:r w:rsidRPr="00C964D7">
        <w:rPr>
          <w:i/>
          <w:noProof/>
        </w:rPr>
        <w:t>drx-ShortCycle</w:t>
      </w:r>
      <w:r w:rsidRPr="00C964D7">
        <w:rPr>
          <w:noProof/>
        </w:rPr>
        <w:t>); or</w:t>
      </w:r>
    </w:p>
    <w:p w:rsidR="00411627" w:rsidRPr="00C964D7" w:rsidRDefault="00411627" w:rsidP="00411627">
      <w:pPr>
        <w:pStyle w:val="B1"/>
        <w:rPr>
          <w:noProof/>
          <w:lang w:eastAsia="ko-KR"/>
        </w:rPr>
      </w:pPr>
      <w:r w:rsidRPr="00C964D7">
        <w:rPr>
          <w:noProof/>
        </w:rPr>
        <w:t>1&gt;</w:t>
      </w:r>
      <w:r w:rsidRPr="00C964D7">
        <w:rPr>
          <w:noProof/>
        </w:rPr>
        <w:tab/>
        <w:t>if the Long DRX Cycle is used, and</w:t>
      </w:r>
      <w:r w:rsidRPr="00C964D7">
        <w:rPr>
          <w:noProof/>
          <w:lang w:eastAsia="ko-KR"/>
        </w:rPr>
        <w:t xml:space="preserve"> [(SFN × 10) + subframe number] modulo (</w:t>
      </w:r>
      <w:r w:rsidRPr="00C964D7">
        <w:rPr>
          <w:i/>
          <w:noProof/>
          <w:lang w:eastAsia="ko-KR"/>
        </w:rPr>
        <w:t>drx-LongCycle</w:t>
      </w:r>
      <w:r w:rsidRPr="00C964D7">
        <w:rPr>
          <w:noProof/>
          <w:lang w:eastAsia="ko-KR"/>
        </w:rPr>
        <w:t xml:space="preserve">) = </w:t>
      </w:r>
      <w:r w:rsidRPr="00C964D7">
        <w:rPr>
          <w:i/>
          <w:noProof/>
          <w:lang w:eastAsia="ko-KR"/>
        </w:rPr>
        <w:t>drx-StartOffset</w:t>
      </w:r>
      <w:r w:rsidRPr="00C964D7">
        <w:rPr>
          <w:noProof/>
          <w:lang w:eastAsia="ko-KR"/>
        </w:rPr>
        <w:t>:</w:t>
      </w:r>
    </w:p>
    <w:p w:rsidR="00411627" w:rsidRPr="00C964D7" w:rsidRDefault="004B4A94" w:rsidP="004B4A94">
      <w:pPr>
        <w:pStyle w:val="B2"/>
        <w:rPr>
          <w:noProof/>
          <w:lang w:eastAsia="ko-KR"/>
        </w:rPr>
      </w:pPr>
      <w:r w:rsidRPr="00C964D7">
        <w:rPr>
          <w:noProof/>
          <w:lang w:eastAsia="ko-KR"/>
        </w:rPr>
        <w:lastRenderedPageBreak/>
        <w:t>2</w:t>
      </w:r>
      <w:r w:rsidR="00411627" w:rsidRPr="00C964D7">
        <w:rPr>
          <w:noProof/>
          <w:lang w:eastAsia="ko-KR"/>
        </w:rPr>
        <w:t>&gt;</w:t>
      </w:r>
      <w:r w:rsidR="00411627" w:rsidRPr="00C964D7">
        <w:rPr>
          <w:noProof/>
        </w:rPr>
        <w:tab/>
        <w:t xml:space="preserve">start </w:t>
      </w:r>
      <w:r w:rsidR="00411627" w:rsidRPr="00C964D7">
        <w:rPr>
          <w:i/>
          <w:noProof/>
        </w:rPr>
        <w:t>drx-onDurationTimer</w:t>
      </w:r>
      <w:r w:rsidR="00411627" w:rsidRPr="00C964D7">
        <w:rPr>
          <w:noProof/>
          <w:lang w:eastAsia="ko-KR"/>
        </w:rPr>
        <w:t xml:space="preserve"> after </w:t>
      </w:r>
      <w:r w:rsidR="00411627" w:rsidRPr="00C964D7">
        <w:rPr>
          <w:i/>
          <w:noProof/>
          <w:lang w:eastAsia="ko-KR"/>
        </w:rPr>
        <w:t>drx-SlotOffset</w:t>
      </w:r>
      <w:r w:rsidRPr="00C964D7">
        <w:rPr>
          <w:noProof/>
          <w:lang w:eastAsia="ko-KR"/>
        </w:rPr>
        <w:t xml:space="preserve"> from the beginning of the subframe</w:t>
      </w:r>
      <w:r w:rsidR="00411627" w:rsidRPr="00C964D7">
        <w:rPr>
          <w:noProof/>
          <w:lang w:eastAsia="ko-KR"/>
        </w:rPr>
        <w:t>.</w:t>
      </w:r>
    </w:p>
    <w:p w:rsidR="00411627" w:rsidRPr="00C964D7" w:rsidRDefault="00411627" w:rsidP="00411627">
      <w:pPr>
        <w:pStyle w:val="B1"/>
        <w:rPr>
          <w:noProof/>
        </w:rPr>
      </w:pPr>
      <w:r w:rsidRPr="00C964D7">
        <w:rPr>
          <w:noProof/>
        </w:rPr>
        <w:t>1&gt;</w:t>
      </w:r>
      <w:r w:rsidRPr="00C964D7">
        <w:rPr>
          <w:noProof/>
        </w:rPr>
        <w:tab/>
        <w:t xml:space="preserve">if </w:t>
      </w:r>
      <w:r w:rsidRPr="00C964D7">
        <w:rPr>
          <w:noProof/>
          <w:lang w:eastAsia="ko-KR"/>
        </w:rPr>
        <w:t>the MAC entity is in</w:t>
      </w:r>
      <w:r w:rsidRPr="00C964D7">
        <w:rPr>
          <w:noProof/>
        </w:rPr>
        <w:t xml:space="preserve"> Active Time:</w:t>
      </w:r>
    </w:p>
    <w:p w:rsidR="00411627" w:rsidRPr="00C964D7" w:rsidRDefault="00411627" w:rsidP="00411627">
      <w:pPr>
        <w:pStyle w:val="B2"/>
        <w:rPr>
          <w:noProof/>
        </w:rPr>
      </w:pPr>
      <w:r w:rsidRPr="00C964D7">
        <w:rPr>
          <w:noProof/>
        </w:rPr>
        <w:t>2&gt;</w:t>
      </w:r>
      <w:r w:rsidRPr="00C964D7">
        <w:rPr>
          <w:noProof/>
        </w:rPr>
        <w:tab/>
        <w:t>monitor the PDCCH</w:t>
      </w:r>
      <w:r w:rsidR="00D272FB" w:rsidRPr="00C964D7">
        <w:rPr>
          <w:noProof/>
        </w:rPr>
        <w:t xml:space="preserve"> as specified in TS 38.213 [6]</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rPr>
        <w:tab/>
        <w:t>if the PDCCH indicates a DL 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 xml:space="preserve">start the </w:t>
      </w:r>
      <w:r w:rsidRPr="00C964D7">
        <w:rPr>
          <w:i/>
          <w:lang w:eastAsia="ko-KR"/>
        </w:rPr>
        <w:t>drx-HARQ-RTT-TimerDL</w:t>
      </w:r>
      <w:r w:rsidRPr="00C964D7">
        <w:rPr>
          <w:noProof/>
        </w:rPr>
        <w:t xml:space="preserve"> for the corresponding HARQ process</w:t>
      </w:r>
      <w:r w:rsidRPr="00C964D7">
        <w:rPr>
          <w:noProof/>
          <w:lang w:eastAsia="ko-KR"/>
        </w:rPr>
        <w:t xml:space="preserve"> </w:t>
      </w:r>
      <w:r w:rsidR="004B4A94" w:rsidRPr="00C964D7">
        <w:rPr>
          <w:noProof/>
          <w:lang w:eastAsia="ko-KR"/>
        </w:rPr>
        <w:t xml:space="preserve">in the first symbol </w:t>
      </w:r>
      <w:r w:rsidRPr="00C964D7">
        <w:rPr>
          <w:noProof/>
          <w:lang w:eastAsia="ko-KR"/>
        </w:rPr>
        <w:t>after</w:t>
      </w:r>
      <w:r w:rsidR="004B4A94" w:rsidRPr="00C964D7">
        <w:t xml:space="preserve"> </w:t>
      </w:r>
      <w:r w:rsidR="004B4A94" w:rsidRPr="00C964D7">
        <w:rPr>
          <w:noProof/>
          <w:lang w:eastAsia="ko-KR"/>
        </w:rPr>
        <w:t>the end of</w:t>
      </w:r>
      <w:r w:rsidRPr="00C964D7">
        <w:rPr>
          <w:noProof/>
          <w:lang w:eastAsia="ko-KR"/>
        </w:rPr>
        <w:t xml:space="preserve"> the corresponding </w:t>
      </w:r>
      <w:r w:rsidR="000652D0" w:rsidRPr="00C964D7">
        <w:rPr>
          <w:noProof/>
          <w:lang w:eastAsia="ko-KR"/>
        </w:rPr>
        <w:t>transmission carrying the DL HARQ feedback</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rsidR="00411627" w:rsidRPr="00C964D7" w:rsidRDefault="00411627" w:rsidP="00411627">
      <w:pPr>
        <w:pStyle w:val="B2"/>
        <w:rPr>
          <w:noProof/>
        </w:rPr>
      </w:pPr>
      <w:r w:rsidRPr="00C964D7">
        <w:rPr>
          <w:noProof/>
          <w:lang w:eastAsia="ko-KR"/>
        </w:rPr>
        <w:t>2&gt;</w:t>
      </w:r>
      <w:r w:rsidRPr="00C964D7">
        <w:rPr>
          <w:noProof/>
        </w:rPr>
        <w:tab/>
        <w:t xml:space="preserve">if the PDCCH </w:t>
      </w:r>
      <w:r w:rsidRPr="00C964D7">
        <w:rPr>
          <w:rFonts w:eastAsia="SimSun"/>
          <w:noProof/>
        </w:rPr>
        <w:t>indicates</w:t>
      </w:r>
      <w:r w:rsidRPr="00C964D7">
        <w:rPr>
          <w:noProof/>
        </w:rPr>
        <w:t xml:space="preserve"> a UL transmission:</w:t>
      </w:r>
    </w:p>
    <w:p w:rsidR="00411627" w:rsidRPr="00C964D7" w:rsidRDefault="00411627" w:rsidP="00411627">
      <w:pPr>
        <w:pStyle w:val="B3"/>
        <w:rPr>
          <w:noProof/>
        </w:rPr>
      </w:pPr>
      <w:r w:rsidRPr="00C964D7">
        <w:rPr>
          <w:noProof/>
          <w:lang w:eastAsia="ko-KR"/>
        </w:rPr>
        <w:t>3&gt;</w:t>
      </w:r>
      <w:r w:rsidRPr="00C964D7">
        <w:rPr>
          <w:noProof/>
        </w:rPr>
        <w:tab/>
        <w:t xml:space="preserve">start the </w:t>
      </w:r>
      <w:r w:rsidRPr="00C964D7">
        <w:rPr>
          <w:i/>
          <w:lang w:eastAsia="ko-KR"/>
        </w:rPr>
        <w:t>drx-HARQ-RTT-TimerUL</w:t>
      </w:r>
      <w:r w:rsidRPr="00C964D7">
        <w:rPr>
          <w:noProof/>
        </w:rPr>
        <w:t xml:space="preserve"> for the corresponding HARQ process</w:t>
      </w:r>
      <w:r w:rsidRPr="00C964D7">
        <w:rPr>
          <w:noProof/>
          <w:lang w:eastAsia="ko-KR"/>
        </w:rPr>
        <w:t xml:space="preserve"> </w:t>
      </w:r>
      <w:r w:rsidR="004B4A94" w:rsidRPr="00C964D7">
        <w:rPr>
          <w:noProof/>
          <w:lang w:eastAsia="ko-KR"/>
        </w:rPr>
        <w:t xml:space="preserve">in the first symbol </w:t>
      </w:r>
      <w:r w:rsidRPr="00C964D7">
        <w:rPr>
          <w:noProof/>
          <w:lang w:eastAsia="ko-KR"/>
        </w:rPr>
        <w:t>after</w:t>
      </w:r>
      <w:r w:rsidR="004B4A94" w:rsidRPr="00C964D7">
        <w:rPr>
          <w:noProof/>
          <w:lang w:eastAsia="ko-KR"/>
        </w:rPr>
        <w:t xml:space="preserve"> the end of</w:t>
      </w:r>
      <w:r w:rsidRPr="00C964D7">
        <w:rPr>
          <w:noProof/>
          <w:lang w:eastAsia="ko-KR"/>
        </w:rPr>
        <w:t xml:space="preserve"> the first repetition of the corresponding PUSCH transmission</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stop the </w:t>
      </w:r>
      <w:r w:rsidRPr="00C964D7">
        <w:rPr>
          <w:i/>
        </w:rPr>
        <w:t>drx-RetransmissionTimer</w:t>
      </w:r>
      <w:r w:rsidRPr="00C964D7">
        <w:rPr>
          <w:i/>
          <w:lang w:eastAsia="ko-KR"/>
        </w:rPr>
        <w:t>UL</w:t>
      </w:r>
      <w:r w:rsidRPr="00C964D7">
        <w:rPr>
          <w:noProof/>
        </w:rPr>
        <w:t xml:space="preserve"> for the corresponding HARQ process.</w:t>
      </w:r>
    </w:p>
    <w:p w:rsidR="00411627" w:rsidRPr="00C964D7" w:rsidRDefault="00411627" w:rsidP="00411627">
      <w:pPr>
        <w:pStyle w:val="B2"/>
        <w:tabs>
          <w:tab w:val="left" w:pos="7383"/>
        </w:tabs>
        <w:rPr>
          <w:noProof/>
        </w:rPr>
      </w:pPr>
      <w:r w:rsidRPr="00C964D7">
        <w:rPr>
          <w:noProof/>
        </w:rPr>
        <w:t>2&gt;</w:t>
      </w:r>
      <w:r w:rsidRPr="00C964D7">
        <w:rPr>
          <w:noProof/>
        </w:rPr>
        <w:tab/>
        <w:t>if the PDCCH indicates a new transmission (DL or UL):</w:t>
      </w:r>
    </w:p>
    <w:p w:rsidR="00411627" w:rsidRPr="00C964D7" w:rsidRDefault="00411627" w:rsidP="00411627">
      <w:pPr>
        <w:pStyle w:val="B3"/>
        <w:rPr>
          <w:noProof/>
        </w:rPr>
      </w:pPr>
      <w:r w:rsidRPr="00C964D7">
        <w:rPr>
          <w:noProof/>
        </w:rPr>
        <w:t>3&gt;</w:t>
      </w:r>
      <w:r w:rsidRPr="00C964D7">
        <w:rPr>
          <w:noProof/>
        </w:rPr>
        <w:tab/>
        <w:t xml:space="preserve">start or restart </w:t>
      </w:r>
      <w:r w:rsidRPr="00C964D7">
        <w:rPr>
          <w:i/>
          <w:noProof/>
        </w:rPr>
        <w:t>drx-InactivityTimer</w:t>
      </w:r>
      <w:r w:rsidR="004B4A94" w:rsidRPr="00C964D7">
        <w:rPr>
          <w:noProof/>
        </w:rPr>
        <w:t xml:space="preserve"> in the first symbol after the end of the PDCCH reception</w:t>
      </w:r>
      <w:r w:rsidRPr="00C964D7">
        <w:rPr>
          <w:noProof/>
        </w:rPr>
        <w:t>.</w:t>
      </w:r>
    </w:p>
    <w:p w:rsidR="00411627" w:rsidRPr="00C964D7" w:rsidRDefault="00411627" w:rsidP="00411627">
      <w:pPr>
        <w:pStyle w:val="B1"/>
        <w:rPr>
          <w:noProof/>
        </w:rPr>
      </w:pPr>
      <w:r w:rsidRPr="00C964D7">
        <w:rPr>
          <w:noProof/>
        </w:rPr>
        <w:t>1&gt;</w:t>
      </w:r>
      <w:r w:rsidRPr="00C964D7">
        <w:rPr>
          <w:noProof/>
        </w:rPr>
        <w:tab/>
      </w:r>
      <w:r w:rsidR="000220E9" w:rsidRPr="00C964D7">
        <w:rPr>
          <w:noProof/>
        </w:rPr>
        <w:t xml:space="preserve">in current symbol n, if the MAC entity would not be in Active Time considering grants/assignments/DRX Command MAC CE/Long DRX Command MAC CE received and Scheduling Request sent </w:t>
      </w:r>
      <w:r w:rsidR="00D272FB" w:rsidRPr="00C964D7">
        <w:rPr>
          <w:noProof/>
        </w:rPr>
        <w:t xml:space="preserve">until </w:t>
      </w:r>
      <w:r w:rsidR="000220E9" w:rsidRPr="00C964D7">
        <w:rPr>
          <w:noProof/>
        </w:rPr>
        <w:t xml:space="preserve">4 ms prior to symbol n when evaluating all DRX Active Time conditions as specified in this </w:t>
      </w:r>
      <w:r w:rsidR="00B9580D" w:rsidRPr="00C964D7">
        <w:rPr>
          <w:noProof/>
        </w:rPr>
        <w:t>clause</w:t>
      </w:r>
      <w:r w:rsidRPr="00C964D7">
        <w:rPr>
          <w:noProof/>
        </w:rPr>
        <w:t>:</w:t>
      </w:r>
    </w:p>
    <w:p w:rsidR="002B0E6A" w:rsidRPr="00C964D7" w:rsidRDefault="00411627" w:rsidP="00F56B2B">
      <w:pPr>
        <w:pStyle w:val="B2"/>
        <w:rPr>
          <w:noProof/>
        </w:rPr>
      </w:pPr>
      <w:r w:rsidRPr="00C964D7">
        <w:rPr>
          <w:noProof/>
        </w:rPr>
        <w:t>2&gt;</w:t>
      </w:r>
      <w:r w:rsidRPr="00C964D7">
        <w:rPr>
          <w:noProof/>
        </w:rPr>
        <w:tab/>
        <w:t xml:space="preserve">not transmit </w:t>
      </w:r>
      <w:r w:rsidR="000A0288" w:rsidRPr="00C964D7">
        <w:rPr>
          <w:noProof/>
        </w:rPr>
        <w:t>periodic</w:t>
      </w:r>
      <w:r w:rsidRPr="00C964D7">
        <w:rPr>
          <w:noProof/>
        </w:rPr>
        <w:t xml:space="preserve"> SRS </w:t>
      </w:r>
      <w:r w:rsidR="000A0288" w:rsidRPr="00C964D7">
        <w:rPr>
          <w:noProof/>
        </w:rPr>
        <w:t xml:space="preserve">and semi-persistent SRS </w:t>
      </w:r>
      <w:r w:rsidRPr="00C964D7">
        <w:rPr>
          <w:noProof/>
        </w:rPr>
        <w:t>defined in TS 38.214 [7]</w:t>
      </w:r>
      <w:r w:rsidR="00EA6538" w:rsidRPr="00C964D7">
        <w:rPr>
          <w:noProof/>
        </w:rPr>
        <w:t>;</w:t>
      </w:r>
    </w:p>
    <w:p w:rsidR="00411627" w:rsidRPr="00C964D7" w:rsidRDefault="002B0E6A" w:rsidP="002B0E6A">
      <w:pPr>
        <w:pStyle w:val="B2"/>
        <w:rPr>
          <w:noProof/>
        </w:rPr>
      </w:pPr>
      <w:r w:rsidRPr="00C964D7">
        <w:rPr>
          <w:noProof/>
        </w:rPr>
        <w:t>2&gt;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 and semi-persistent CSI on PUSCH.</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C</w:t>
      </w:r>
      <w:r w:rsidR="00AB6258" w:rsidRPr="00C964D7">
        <w:rPr>
          <w:noProof/>
          <w:lang w:eastAsia="ko-KR"/>
        </w:rPr>
        <w:t>S</w:t>
      </w:r>
      <w:r w:rsidRPr="00C964D7">
        <w:rPr>
          <w:noProof/>
          <w:lang w:eastAsia="ko-KR"/>
        </w:rPr>
        <w:t>I masking (</w:t>
      </w:r>
      <w:r w:rsidRPr="00C964D7">
        <w:rPr>
          <w:i/>
          <w:noProof/>
          <w:lang w:eastAsia="ko-KR"/>
        </w:rPr>
        <w:t>c</w:t>
      </w:r>
      <w:r w:rsidR="00AB6258" w:rsidRPr="00C964D7">
        <w:rPr>
          <w:i/>
          <w:noProof/>
          <w:lang w:eastAsia="ko-KR"/>
        </w:rPr>
        <w:t>s</w:t>
      </w:r>
      <w:r w:rsidRPr="00C964D7">
        <w:rPr>
          <w:i/>
          <w:noProof/>
          <w:lang w:eastAsia="ko-KR"/>
        </w:rPr>
        <w:t>i-Mask</w:t>
      </w:r>
      <w:r w:rsidRPr="00C964D7">
        <w:rPr>
          <w:noProof/>
          <w:lang w:eastAsia="ko-KR"/>
        </w:rPr>
        <w:t>) is setup by upper layers:</w:t>
      </w:r>
    </w:p>
    <w:p w:rsidR="00411627" w:rsidRPr="00C964D7" w:rsidRDefault="00411627" w:rsidP="00411627">
      <w:pPr>
        <w:pStyle w:val="B2"/>
        <w:rPr>
          <w:noProof/>
          <w:lang w:eastAsia="ko-KR"/>
        </w:rPr>
      </w:pPr>
      <w:r w:rsidRPr="00C964D7">
        <w:rPr>
          <w:noProof/>
          <w:lang w:eastAsia="ko-KR"/>
        </w:rPr>
        <w:t>2</w:t>
      </w:r>
      <w:r w:rsidRPr="00C964D7">
        <w:rPr>
          <w:noProof/>
        </w:rPr>
        <w:t>&gt;</w:t>
      </w:r>
      <w:r w:rsidRPr="00C964D7">
        <w:rPr>
          <w:noProof/>
        </w:rPr>
        <w:tab/>
      </w:r>
      <w:r w:rsidR="004C1629" w:rsidRPr="00C964D7">
        <w:rPr>
          <w:noProof/>
        </w:rPr>
        <w:t xml:space="preserve">in current symbol n, if </w:t>
      </w:r>
      <w:r w:rsidR="00466A2C" w:rsidRPr="00C964D7">
        <w:rPr>
          <w:i/>
          <w:noProof/>
          <w:lang w:eastAsia="ko-KR"/>
        </w:rPr>
        <w:t>drx-</w:t>
      </w:r>
      <w:r w:rsidR="004C1629" w:rsidRPr="00C964D7">
        <w:rPr>
          <w:i/>
          <w:noProof/>
        </w:rPr>
        <w:t>onDurationTimer</w:t>
      </w:r>
      <w:r w:rsidR="004C1629" w:rsidRPr="00C964D7">
        <w:rPr>
          <w:noProof/>
        </w:rPr>
        <w:t xml:space="preserve"> would not be running considering grants/assignments/DRX Command MAC CE/Long DRX Command MAC CE received </w:t>
      </w:r>
      <w:r w:rsidR="00D272FB" w:rsidRPr="00C964D7">
        <w:rPr>
          <w:noProof/>
        </w:rPr>
        <w:t xml:space="preserve">until </w:t>
      </w:r>
      <w:r w:rsidR="004C1629" w:rsidRPr="00C964D7">
        <w:rPr>
          <w:noProof/>
          <w:lang w:eastAsia="ko-KR"/>
        </w:rPr>
        <w:t>4 ms prior to</w:t>
      </w:r>
      <w:r w:rsidR="004C1629" w:rsidRPr="00C964D7">
        <w:rPr>
          <w:noProof/>
        </w:rPr>
        <w:t xml:space="preserve"> symbol n when evaluating all DRX Active Time conditions as specified in this </w:t>
      </w:r>
      <w:r w:rsidR="00B9580D" w:rsidRPr="00C964D7">
        <w:rPr>
          <w:noProof/>
        </w:rPr>
        <w:t>clause</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w:t>
      </w:r>
    </w:p>
    <w:p w:rsidR="00411627" w:rsidRPr="00C964D7" w:rsidRDefault="00411627" w:rsidP="00411627">
      <w:pPr>
        <w:rPr>
          <w:noProof/>
          <w:lang w:eastAsia="ko-KR"/>
        </w:rPr>
      </w:pPr>
      <w:r w:rsidRPr="00C964D7">
        <w:rPr>
          <w:noProof/>
        </w:rPr>
        <w:t>Regardless of whether the MAC entity is monitoring PDCCH or not, the MAC entity transmits HARQ feedback</w:t>
      </w:r>
      <w:r w:rsidR="000D76D9" w:rsidRPr="00C964D7">
        <w:rPr>
          <w:noProof/>
        </w:rPr>
        <w:t>, aperiodic CSI on PUSCH,</w:t>
      </w:r>
      <w:r w:rsidRPr="00C964D7">
        <w:rPr>
          <w:noProof/>
        </w:rPr>
        <w:t xml:space="preserve"> and </w:t>
      </w:r>
      <w:r w:rsidR="000A0288" w:rsidRPr="00C964D7">
        <w:rPr>
          <w:noProof/>
        </w:rPr>
        <w:t>aperiodic</w:t>
      </w:r>
      <w:r w:rsidRPr="00C964D7">
        <w:rPr>
          <w:noProof/>
        </w:rPr>
        <w:t xml:space="preserve"> SRS </w:t>
      </w:r>
      <w:r w:rsidRPr="00C964D7">
        <w:rPr>
          <w:noProof/>
          <w:lang w:eastAsia="ko-KR"/>
        </w:rPr>
        <w:t xml:space="preserve">defined in TS 38.214 </w:t>
      </w:r>
      <w:r w:rsidRPr="00C964D7">
        <w:rPr>
          <w:noProof/>
        </w:rPr>
        <w:t>[7] when such is expected.</w:t>
      </w:r>
    </w:p>
    <w:p w:rsidR="00411627" w:rsidRPr="00C964D7" w:rsidRDefault="00411627" w:rsidP="00411627">
      <w:pPr>
        <w:rPr>
          <w:noProof/>
        </w:rPr>
      </w:pPr>
      <w:r w:rsidRPr="00C964D7">
        <w:rPr>
          <w:noProof/>
          <w:lang w:eastAsia="ko-KR"/>
        </w:rPr>
        <w:t xml:space="preserve">The MAC entity needs not to monitor the PDCCH if it is not a complete PDCCH occasion (e.g. the Active Time starts or </w:t>
      </w:r>
      <w:r w:rsidR="000652D0" w:rsidRPr="00C964D7">
        <w:rPr>
          <w:noProof/>
          <w:lang w:eastAsia="ko-KR"/>
        </w:rPr>
        <w:t xml:space="preserve">ends </w:t>
      </w:r>
      <w:r w:rsidRPr="00C964D7">
        <w:rPr>
          <w:noProof/>
          <w:lang w:eastAsia="ko-KR"/>
        </w:rPr>
        <w:t>in the middle of a PDCCH occasion).</w:t>
      </w:r>
    </w:p>
    <w:p w:rsidR="00411627" w:rsidRPr="00C964D7" w:rsidRDefault="00411627" w:rsidP="00411627">
      <w:pPr>
        <w:pStyle w:val="Heading2"/>
        <w:rPr>
          <w:lang w:eastAsia="ko-KR"/>
        </w:rPr>
      </w:pPr>
      <w:bookmarkStart w:id="62" w:name="_Toc20428305"/>
      <w:r w:rsidRPr="00C964D7">
        <w:rPr>
          <w:lang w:eastAsia="ko-KR"/>
        </w:rPr>
        <w:t>5.8</w:t>
      </w:r>
      <w:r w:rsidRPr="00C964D7">
        <w:rPr>
          <w:lang w:eastAsia="ko-KR"/>
        </w:rPr>
        <w:tab/>
        <w:t>Transmission and reception without dynamic scheduling</w:t>
      </w:r>
      <w:bookmarkEnd w:id="62"/>
    </w:p>
    <w:p w:rsidR="00411627" w:rsidRPr="00C964D7" w:rsidRDefault="00411627" w:rsidP="00411627">
      <w:pPr>
        <w:pStyle w:val="Heading3"/>
        <w:rPr>
          <w:lang w:eastAsia="ko-KR"/>
        </w:rPr>
      </w:pPr>
      <w:bookmarkStart w:id="63" w:name="_Toc20428306"/>
      <w:r w:rsidRPr="00C964D7">
        <w:rPr>
          <w:lang w:eastAsia="ko-KR"/>
        </w:rPr>
        <w:t>5.8.1</w:t>
      </w:r>
      <w:r w:rsidRPr="00C964D7">
        <w:rPr>
          <w:lang w:eastAsia="ko-KR"/>
        </w:rPr>
        <w:tab/>
        <w:t>Downlink</w:t>
      </w:r>
      <w:bookmarkEnd w:id="63"/>
    </w:p>
    <w:p w:rsidR="00411627" w:rsidRPr="00C964D7" w:rsidRDefault="00411627" w:rsidP="00411627">
      <w:pPr>
        <w:rPr>
          <w:lang w:eastAsia="ko-KR"/>
        </w:rPr>
      </w:pPr>
      <w:r w:rsidRPr="00C964D7">
        <w:rPr>
          <w:lang w:eastAsia="ko-KR"/>
        </w:rPr>
        <w:t>Semi-Persistent Scheduling (SPS) is configured by RRC per Serving Cell and per BWP. Activation and deactivation of the DL SPS are independent among the Serving Cells.</w:t>
      </w:r>
    </w:p>
    <w:p w:rsidR="00411627" w:rsidRPr="00C964D7" w:rsidRDefault="00411627" w:rsidP="00411627">
      <w:pPr>
        <w:rPr>
          <w:lang w:eastAsia="ko-KR"/>
        </w:rPr>
      </w:pPr>
      <w:r w:rsidRPr="00C964D7">
        <w:rPr>
          <w:lang w:eastAsia="ko-KR"/>
        </w:rPr>
        <w:t>For the DL SPS, a DL assignment is provided by PDCCH, and stored or cleared based on L1 signalling indicating SPS activation or deactivation.</w:t>
      </w:r>
    </w:p>
    <w:p w:rsidR="00411627" w:rsidRPr="00C964D7" w:rsidRDefault="00411627" w:rsidP="00411627">
      <w:pPr>
        <w:rPr>
          <w:lang w:eastAsia="ko-KR"/>
        </w:rPr>
      </w:pPr>
      <w:r w:rsidRPr="00C964D7">
        <w:rPr>
          <w:lang w:eastAsia="ko-KR"/>
        </w:rPr>
        <w:t>RRC configures the following parameters when SPS is configured:</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cs-RNTI</w:t>
      </w:r>
      <w:r w:rsidRPr="00C964D7">
        <w:rPr>
          <w:lang w:eastAsia="ko-KR"/>
        </w:rPr>
        <w:t>: CS-RNTI for activation, deactivation, and retransmission;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nrofHARQ-Processes</w:t>
      </w:r>
      <w:r w:rsidRPr="00C964D7">
        <w:rPr>
          <w:lang w:eastAsia="ko-KR"/>
        </w:rPr>
        <w:t>: the number of configured HARQ processes for SPS;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periodicity</w:t>
      </w:r>
      <w:r w:rsidRPr="00C964D7">
        <w:rPr>
          <w:lang w:eastAsia="ko-KR"/>
        </w:rPr>
        <w:t xml:space="preserve">: </w:t>
      </w:r>
      <w:r w:rsidR="00D10A60" w:rsidRPr="00C964D7">
        <w:rPr>
          <w:lang w:eastAsia="ko-KR"/>
        </w:rPr>
        <w:t>periodicity of configured downlink assignment for SPS</w:t>
      </w:r>
      <w:r w:rsidRPr="00C964D7">
        <w:rPr>
          <w:lang w:eastAsia="ko-KR"/>
        </w:rPr>
        <w:t>.</w:t>
      </w:r>
    </w:p>
    <w:p w:rsidR="00411627" w:rsidRPr="00C964D7" w:rsidRDefault="00411627" w:rsidP="00411627">
      <w:pPr>
        <w:rPr>
          <w:lang w:eastAsia="ko-KR"/>
        </w:rPr>
      </w:pPr>
      <w:r w:rsidRPr="00C964D7">
        <w:rPr>
          <w:lang w:eastAsia="ko-KR"/>
        </w:rPr>
        <w:t>When SPS is released by upper layers, all the corresponding configurations shall be released.</w:t>
      </w:r>
    </w:p>
    <w:p w:rsidR="00411627" w:rsidRPr="00C964D7" w:rsidRDefault="00411627" w:rsidP="00411627">
      <w:pPr>
        <w:rPr>
          <w:lang w:eastAsia="ko-KR"/>
        </w:rPr>
      </w:pPr>
      <w:r w:rsidRPr="00C964D7">
        <w:rPr>
          <w:lang w:eastAsia="ko-KR"/>
        </w:rPr>
        <w:lastRenderedPageBreak/>
        <w:t>After a downlink assignment is configured for SPS, the MAC entity shall consider sequentially that the N</w:t>
      </w:r>
      <w:r w:rsidRPr="00C964D7">
        <w:rPr>
          <w:vertAlign w:val="superscript"/>
          <w:lang w:eastAsia="ko-KR"/>
        </w:rPr>
        <w:t>th</w:t>
      </w:r>
      <w:r w:rsidRPr="00C964D7">
        <w:rPr>
          <w:lang w:eastAsia="ko-KR"/>
        </w:rPr>
        <w:t xml:space="preserve"> downlink assignment occurs in the slot for which:</w:t>
      </w:r>
    </w:p>
    <w:p w:rsidR="00411627" w:rsidRPr="00C964D7" w:rsidRDefault="00411627" w:rsidP="00411627">
      <w:pPr>
        <w:jc w:val="center"/>
        <w:rPr>
          <w:lang w:eastAsia="ko-KR"/>
        </w:rPr>
      </w:pPr>
      <w:r w:rsidRPr="00C964D7">
        <w:rPr>
          <w:lang w:eastAsia="ko-KR"/>
        </w:rPr>
        <w:t>(</w:t>
      </w:r>
      <w:r w:rsidRPr="00C964D7">
        <w:rPr>
          <w:i/>
          <w:lang w:eastAsia="ko-KR"/>
        </w:rPr>
        <w:t>numberOfSlotsPerFrame</w:t>
      </w:r>
      <w:r w:rsidRPr="00C964D7">
        <w:rPr>
          <w:lang w:eastAsia="ko-KR"/>
        </w:rPr>
        <w:t xml:space="preserve"> × SFN + slot number in the frame) =</w:t>
      </w:r>
      <w:r w:rsidRPr="00C964D7">
        <w:rPr>
          <w:lang w:eastAsia="ko-KR"/>
        </w:rPr>
        <w:br/>
        <w:t>[(</w:t>
      </w:r>
      <w:r w:rsidRPr="00C964D7">
        <w:rPr>
          <w:i/>
          <w:lang w:eastAsia="ko-KR"/>
        </w:rPr>
        <w:t>numberOfSlotsPerFrame</w:t>
      </w:r>
      <w:r w:rsidRPr="00C964D7">
        <w:rPr>
          <w:lang w:eastAsia="ko-KR"/>
        </w:rPr>
        <w:t xml:space="preserve"> × SFN</w:t>
      </w:r>
      <w:r w:rsidRPr="00C964D7">
        <w:rPr>
          <w:vertAlign w:val="subscript"/>
          <w:lang w:eastAsia="ko-KR"/>
        </w:rPr>
        <w:t>start time</w:t>
      </w:r>
      <w:r w:rsidRPr="00C964D7">
        <w:rPr>
          <w:lang w:eastAsia="ko-KR"/>
        </w:rPr>
        <w:t xml:space="preserve"> + slot</w:t>
      </w:r>
      <w:r w:rsidRPr="00C964D7">
        <w:rPr>
          <w:vertAlign w:val="subscript"/>
          <w:lang w:eastAsia="ko-KR"/>
        </w:rPr>
        <w:t>start time</w:t>
      </w:r>
      <w:r w:rsidRPr="00C964D7">
        <w:rPr>
          <w:lang w:eastAsia="ko-KR"/>
        </w:rPr>
        <w:t xml:space="preserve">) + N × </w:t>
      </w:r>
      <w:r w:rsidRPr="00C964D7">
        <w:rPr>
          <w:i/>
          <w:lang w:eastAsia="ko-KR"/>
        </w:rPr>
        <w:t>periodicity</w:t>
      </w:r>
      <w:r w:rsidRPr="00C964D7">
        <w:rPr>
          <w:lang w:eastAsia="ko-KR"/>
        </w:rPr>
        <w:t xml:space="preserve"> × </w:t>
      </w:r>
      <w:r w:rsidRPr="00C964D7">
        <w:rPr>
          <w:i/>
          <w:lang w:eastAsia="ko-KR"/>
        </w:rPr>
        <w:t>numberOfSlotsPerFrame</w:t>
      </w:r>
      <w:r w:rsidRPr="00C964D7">
        <w:rPr>
          <w:lang w:eastAsia="ko-KR"/>
        </w:rPr>
        <w:t xml:space="preserve"> / 10] modulo (1024 × </w:t>
      </w:r>
      <w:r w:rsidRPr="00C964D7">
        <w:rPr>
          <w:i/>
          <w:lang w:eastAsia="ko-KR"/>
        </w:rPr>
        <w:t>numberOfSlotsPerFrame</w:t>
      </w:r>
      <w:r w:rsidRPr="00C964D7">
        <w:rPr>
          <w:lang w:eastAsia="ko-KR"/>
        </w:rPr>
        <w:t>)</w:t>
      </w:r>
    </w:p>
    <w:p w:rsidR="00411627" w:rsidRPr="00C964D7" w:rsidRDefault="00411627" w:rsidP="00411627">
      <w:pPr>
        <w:rPr>
          <w:lang w:eastAsia="ko-KR"/>
        </w:rPr>
      </w:pPr>
      <w:r w:rsidRPr="00C964D7">
        <w:rPr>
          <w:lang w:eastAsia="ko-KR"/>
        </w:rPr>
        <w:t>where SFN</w:t>
      </w:r>
      <w:r w:rsidRPr="00C964D7">
        <w:rPr>
          <w:vertAlign w:val="subscript"/>
          <w:lang w:eastAsia="ko-KR"/>
        </w:rPr>
        <w:t>start time</w:t>
      </w:r>
      <w:r w:rsidRPr="00C964D7">
        <w:rPr>
          <w:lang w:eastAsia="ko-KR"/>
        </w:rPr>
        <w:t xml:space="preserve"> and slot</w:t>
      </w:r>
      <w:r w:rsidRPr="00C964D7">
        <w:rPr>
          <w:vertAlign w:val="subscript"/>
          <w:lang w:eastAsia="ko-KR"/>
        </w:rPr>
        <w:t>start time</w:t>
      </w:r>
      <w:r w:rsidRPr="00C964D7">
        <w:rPr>
          <w:lang w:eastAsia="ko-KR"/>
        </w:rPr>
        <w:t xml:space="preserve"> are the SFN and slot, respectively,</w:t>
      </w:r>
      <w:r w:rsidRPr="00C964D7">
        <w:t xml:space="preserve"> </w:t>
      </w:r>
      <w:r w:rsidRPr="00C964D7">
        <w:rPr>
          <w:lang w:eastAsia="ko-KR"/>
        </w:rPr>
        <w:t>of the first transmission of PDSCH where the configured downlink assignment was (re-)initialised.</w:t>
      </w:r>
    </w:p>
    <w:p w:rsidR="00411627" w:rsidRPr="00C964D7" w:rsidRDefault="00411627" w:rsidP="00411627">
      <w:pPr>
        <w:pStyle w:val="Heading3"/>
        <w:rPr>
          <w:lang w:eastAsia="ko-KR"/>
        </w:rPr>
      </w:pPr>
      <w:bookmarkStart w:id="64" w:name="_Toc20428307"/>
      <w:r w:rsidRPr="00C964D7">
        <w:rPr>
          <w:lang w:eastAsia="ko-KR"/>
        </w:rPr>
        <w:t>5.8.2</w:t>
      </w:r>
      <w:r w:rsidRPr="00C964D7">
        <w:rPr>
          <w:lang w:eastAsia="ko-KR"/>
        </w:rPr>
        <w:tab/>
        <w:t>Uplink</w:t>
      </w:r>
      <w:bookmarkEnd w:id="64"/>
    </w:p>
    <w:p w:rsidR="00411627" w:rsidRPr="00C964D7" w:rsidRDefault="00411627" w:rsidP="00411627">
      <w:pPr>
        <w:rPr>
          <w:noProof/>
          <w:lang w:eastAsia="ko-KR"/>
        </w:rPr>
      </w:pPr>
      <w:r w:rsidRPr="00C964D7">
        <w:rPr>
          <w:noProof/>
          <w:lang w:eastAsia="ko-KR"/>
        </w:rPr>
        <w:t>There are two types of transmission without dynamic grant:</w:t>
      </w:r>
    </w:p>
    <w:p w:rsidR="00411627" w:rsidRPr="00C964D7" w:rsidRDefault="00411627" w:rsidP="00411627">
      <w:pPr>
        <w:pStyle w:val="B1"/>
        <w:rPr>
          <w:noProof/>
          <w:lang w:eastAsia="ko-KR"/>
        </w:rPr>
      </w:pPr>
      <w:r w:rsidRPr="00C964D7">
        <w:rPr>
          <w:noProof/>
          <w:lang w:eastAsia="ko-KR"/>
        </w:rPr>
        <w:t>-</w:t>
      </w:r>
      <w:r w:rsidRPr="00C964D7">
        <w:rPr>
          <w:noProof/>
          <w:lang w:eastAsia="ko-KR"/>
        </w:rPr>
        <w:tab/>
        <w:t>configured grant Type 1 where an uplink grant is provided by RRC, and stored as configured uplink grant;</w:t>
      </w:r>
    </w:p>
    <w:p w:rsidR="00411627" w:rsidRPr="00C964D7" w:rsidRDefault="00411627" w:rsidP="00411627">
      <w:pPr>
        <w:pStyle w:val="B1"/>
        <w:rPr>
          <w:noProof/>
          <w:lang w:eastAsia="ko-KR"/>
        </w:rPr>
      </w:pPr>
      <w:r w:rsidRPr="00C964D7">
        <w:rPr>
          <w:noProof/>
          <w:lang w:eastAsia="ko-KR"/>
        </w:rPr>
        <w:t>-</w:t>
      </w:r>
      <w:r w:rsidRPr="00C964D7">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C964D7" w:rsidRDefault="00411627" w:rsidP="00411627">
      <w:pPr>
        <w:rPr>
          <w:noProof/>
          <w:lang w:eastAsia="ko-KR"/>
        </w:rPr>
      </w:pPr>
      <w:r w:rsidRPr="00C964D7">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C964D7" w:rsidRDefault="00411627" w:rsidP="00411627">
      <w:pPr>
        <w:rPr>
          <w:noProof/>
          <w:lang w:eastAsia="ko-KR"/>
        </w:rPr>
      </w:pPr>
      <w:r w:rsidRPr="00C964D7">
        <w:rPr>
          <w:noProof/>
          <w:lang w:eastAsia="ko-KR"/>
        </w:rPr>
        <w:t>RRC configures the following parameters when the configured grant Type 1 is configured:</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retransmission;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1;</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timeDomainOffset</w:t>
      </w:r>
      <w:r w:rsidRPr="00C964D7">
        <w:rPr>
          <w:noProof/>
          <w:lang w:eastAsia="ko-KR"/>
        </w:rPr>
        <w:t>: Offset of a resource with respect to SFN</w:t>
      </w:r>
      <w:r w:rsidR="00D272FB" w:rsidRPr="00C964D7">
        <w:rPr>
          <w:noProof/>
          <w:lang w:eastAsia="ko-KR"/>
        </w:rPr>
        <w:t xml:space="preserve"> </w:t>
      </w:r>
      <w:r w:rsidRPr="00C964D7">
        <w:rPr>
          <w:noProof/>
          <w:lang w:eastAsia="ko-KR"/>
        </w:rPr>
        <w:t>=</w:t>
      </w:r>
      <w:r w:rsidR="00D272FB" w:rsidRPr="00C964D7">
        <w:rPr>
          <w:noProof/>
          <w:lang w:eastAsia="ko-KR"/>
        </w:rPr>
        <w:t xml:space="preserve"> </w:t>
      </w:r>
      <w:r w:rsidRPr="00C964D7">
        <w:rPr>
          <w:noProof/>
          <w:lang w:eastAsia="ko-KR"/>
        </w:rPr>
        <w:t>0 in time domain;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timeDomainAllocation</w:t>
      </w:r>
      <w:r w:rsidRPr="00C964D7">
        <w:rPr>
          <w:noProof/>
          <w:lang w:eastAsia="ko-KR"/>
        </w:rPr>
        <w:t xml:space="preserve">: Allocation of configured uplink grant in time domain which contains </w:t>
      </w:r>
      <w:r w:rsidRPr="00C964D7">
        <w:rPr>
          <w:i/>
          <w:noProof/>
          <w:lang w:eastAsia="ko-KR"/>
        </w:rPr>
        <w:t>startSymbolAndLength</w:t>
      </w:r>
      <w:r w:rsidRPr="00C964D7">
        <w:rPr>
          <w:noProof/>
          <w:lang w:eastAsia="ko-KR"/>
        </w:rPr>
        <w:t xml:space="preserve"> (i.e. </w:t>
      </w:r>
      <w:r w:rsidRPr="00C964D7">
        <w:rPr>
          <w:i/>
          <w:noProof/>
          <w:lang w:eastAsia="ko-KR"/>
        </w:rPr>
        <w:t>SLIV</w:t>
      </w:r>
      <w:r w:rsidRPr="00C964D7">
        <w:rPr>
          <w:noProof/>
          <w:lang w:eastAsia="ko-KR"/>
        </w:rPr>
        <w:t xml:space="preserve"> in TS 38.214 [7]);</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w:t>
      </w:r>
      <w:r w:rsidR="00D10A60" w:rsidRPr="00C964D7">
        <w:rPr>
          <w:noProof/>
          <w:lang w:eastAsia="ko-KR"/>
        </w:rPr>
        <w:t xml:space="preserve"> for configured grant</w:t>
      </w:r>
      <w:r w:rsidRPr="00C964D7">
        <w:rPr>
          <w:noProof/>
          <w:lang w:eastAsia="ko-KR"/>
        </w:rPr>
        <w:t>.</w:t>
      </w:r>
    </w:p>
    <w:p w:rsidR="00411627" w:rsidRPr="00C964D7" w:rsidRDefault="00411627" w:rsidP="00411627">
      <w:pPr>
        <w:rPr>
          <w:noProof/>
          <w:lang w:eastAsia="ko-KR"/>
        </w:rPr>
      </w:pPr>
      <w:r w:rsidRPr="00C964D7">
        <w:rPr>
          <w:noProof/>
          <w:lang w:eastAsia="ko-KR"/>
        </w:rPr>
        <w:t>RRC configures the following parameters when the configured grant Type 2 is configured:</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activation, deactivation, and retransmission;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2;</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w:t>
      </w:r>
      <w:r w:rsidR="00D10A60" w:rsidRPr="00C964D7">
        <w:rPr>
          <w:noProof/>
          <w:lang w:eastAsia="ko-KR"/>
        </w:rPr>
        <w:t xml:space="preserve"> for configured grant</w:t>
      </w:r>
      <w:r w:rsidRPr="00C964D7">
        <w:rPr>
          <w:noProof/>
          <w:lang w:eastAsia="ko-KR"/>
        </w:rPr>
        <w:t>.</w:t>
      </w:r>
    </w:p>
    <w:p w:rsidR="00411627" w:rsidRPr="00C964D7" w:rsidRDefault="00411627" w:rsidP="00411627">
      <w:pPr>
        <w:rPr>
          <w:noProof/>
          <w:lang w:eastAsia="ko-KR"/>
        </w:rPr>
      </w:pPr>
      <w:r w:rsidRPr="00C964D7">
        <w:rPr>
          <w:noProof/>
          <w:lang w:eastAsia="ko-KR"/>
        </w:rPr>
        <w:t>Upon configuration of a configured grant Type 1 for a Serving Cell by upper layers,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store the uplink grant provided by upper layers as a configured uplink grant for the indicated Serving Cell;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initialise or re-initialise the configured uplink grant to start in the symbol according to </w:t>
      </w:r>
      <w:r w:rsidRPr="00C964D7">
        <w:rPr>
          <w:i/>
          <w:noProof/>
          <w:lang w:eastAsia="ko-KR"/>
        </w:rPr>
        <w:t>timeDomainOffset</w:t>
      </w:r>
      <w:r w:rsidRPr="00C964D7">
        <w:rPr>
          <w:noProof/>
          <w:lang w:eastAsia="ko-KR"/>
        </w:rPr>
        <w:t xml:space="preserve"> and </w:t>
      </w:r>
      <w:r w:rsidRPr="00C964D7">
        <w:rPr>
          <w:i/>
          <w:noProof/>
          <w:lang w:eastAsia="ko-KR"/>
        </w:rPr>
        <w:t>S</w:t>
      </w:r>
      <w:r w:rsidRPr="00C964D7">
        <w:rPr>
          <w:noProof/>
          <w:lang w:eastAsia="ko-KR"/>
        </w:rPr>
        <w:t xml:space="preserve"> (derived from </w:t>
      </w:r>
      <w:r w:rsidRPr="00C964D7">
        <w:rPr>
          <w:i/>
          <w:noProof/>
          <w:lang w:eastAsia="ko-KR"/>
        </w:rPr>
        <w:t>SLIV</w:t>
      </w:r>
      <w:r w:rsidRPr="00C964D7">
        <w:rPr>
          <w:noProof/>
          <w:lang w:eastAsia="ko-KR"/>
        </w:rPr>
        <w:t xml:space="preserve"> as specified in TS 38.214 [7]), and to reoccur with </w:t>
      </w:r>
      <w:r w:rsidRPr="00C964D7">
        <w:rPr>
          <w:i/>
          <w:noProof/>
          <w:lang w:eastAsia="ko-KR"/>
        </w:rPr>
        <w:t>periodicity</w:t>
      </w:r>
      <w:r w:rsidRPr="00C964D7">
        <w:rPr>
          <w:noProof/>
          <w:lang w:eastAsia="ko-KR"/>
        </w:rPr>
        <w:t>.</w:t>
      </w:r>
    </w:p>
    <w:p w:rsidR="00411627" w:rsidRPr="00C964D7" w:rsidRDefault="00411627" w:rsidP="00411627">
      <w:pPr>
        <w:rPr>
          <w:noProof/>
          <w:lang w:eastAsia="ko-KR"/>
        </w:rPr>
      </w:pPr>
      <w:r w:rsidRPr="00C964D7">
        <w:rPr>
          <w:noProof/>
          <w:lang w:eastAsia="ko-KR"/>
        </w:rPr>
        <w:t xml:space="preserve">After an uplink grant is configured for a configured grant Type 1, the MAC entity shall consider that the uplink grant </w:t>
      </w:r>
      <w:r w:rsidR="000220E9" w:rsidRPr="00C964D7">
        <w:rPr>
          <w:noProof/>
          <w:lang w:eastAsia="ko-KR"/>
        </w:rPr>
        <w:t xml:space="preserve">recurs </w:t>
      </w:r>
      <w:r w:rsidRPr="00C964D7">
        <w:rPr>
          <w:noProof/>
          <w:lang w:eastAsia="ko-KR"/>
        </w:rPr>
        <w:t xml:space="preserve">associated with </w:t>
      </w:r>
      <w:r w:rsidR="000220E9" w:rsidRPr="00C964D7">
        <w:rPr>
          <w:noProof/>
          <w:lang w:eastAsia="ko-KR"/>
        </w:rPr>
        <w:t xml:space="preserve">each </w:t>
      </w:r>
      <w:r w:rsidRPr="00C964D7">
        <w:rPr>
          <w:noProof/>
          <w:lang w:eastAsia="ko-KR"/>
        </w:rPr>
        <w:t>symbol for which:</w:t>
      </w:r>
    </w:p>
    <w:p w:rsidR="00411627" w:rsidRPr="00C964D7" w:rsidRDefault="00411627" w:rsidP="00411627">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 xml:space="preserve"> (</w:t>
      </w:r>
      <w:r w:rsidRPr="00C964D7">
        <w:rPr>
          <w:i/>
          <w:noProof/>
          <w:lang w:eastAsia="ko-KR"/>
        </w:rPr>
        <w:t>timeDomainOffset</w:t>
      </w:r>
      <w:r w:rsidRPr="00C964D7">
        <w:rPr>
          <w:noProof/>
          <w:lang w:eastAsia="ko-KR"/>
        </w:rPr>
        <w:t xml:space="preserve"> × </w:t>
      </w:r>
      <w:r w:rsidRPr="00C964D7">
        <w:rPr>
          <w:i/>
          <w:noProof/>
          <w:lang w:eastAsia="ko-KR"/>
        </w:rPr>
        <w:t>numberOfSymbolsPerSlot</w:t>
      </w:r>
      <w:r w:rsidRPr="00C964D7">
        <w:rPr>
          <w:noProof/>
          <w:lang w:eastAsia="ko-KR"/>
        </w:rPr>
        <w:t xml:space="preserve"> + </w:t>
      </w:r>
      <w:r w:rsidRPr="00C964D7">
        <w:rPr>
          <w:i/>
          <w:noProof/>
          <w:lang w:eastAsia="ko-KR"/>
        </w:rPr>
        <w:t>S</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w:t>
      </w:r>
      <w:r w:rsidR="000220E9" w:rsidRPr="00C964D7">
        <w:rPr>
          <w:noProof/>
          <w:lang w:eastAsia="ko-KR"/>
        </w:rPr>
        <w:t>, for all N</w:t>
      </w:r>
      <w:r w:rsidR="004E1F8E" w:rsidRPr="00C964D7">
        <w:rPr>
          <w:noProof/>
          <w:lang w:eastAsia="ko-KR"/>
        </w:rPr>
        <w:t xml:space="preserve"> </w:t>
      </w:r>
      <w:r w:rsidR="000220E9" w:rsidRPr="00C964D7">
        <w:rPr>
          <w:noProof/>
          <w:lang w:eastAsia="ko-KR"/>
        </w:rPr>
        <w:t>&gt;=</w:t>
      </w:r>
      <w:r w:rsidR="004E1F8E" w:rsidRPr="00C964D7">
        <w:rPr>
          <w:noProof/>
          <w:lang w:eastAsia="ko-KR"/>
        </w:rPr>
        <w:t xml:space="preserve"> </w:t>
      </w:r>
      <w:r w:rsidR="000220E9" w:rsidRPr="00C964D7">
        <w:rPr>
          <w:noProof/>
          <w:lang w:eastAsia="ko-KR"/>
        </w:rPr>
        <w:t>0.</w:t>
      </w:r>
    </w:p>
    <w:p w:rsidR="00411627" w:rsidRPr="00C964D7" w:rsidRDefault="00411627" w:rsidP="00411627">
      <w:pPr>
        <w:rPr>
          <w:noProof/>
          <w:lang w:eastAsia="ko-KR"/>
        </w:rPr>
      </w:pPr>
      <w:r w:rsidRPr="00C964D7">
        <w:rPr>
          <w:noProof/>
          <w:lang w:eastAsia="ko-KR"/>
        </w:rPr>
        <w:t xml:space="preserve">After an uplink grant is configured for a configured grant Type 2, the MAC entity shall consider that the uplink grant </w:t>
      </w:r>
      <w:r w:rsidR="000220E9" w:rsidRPr="00C964D7">
        <w:rPr>
          <w:noProof/>
          <w:lang w:eastAsia="ko-KR"/>
        </w:rPr>
        <w:t xml:space="preserve">recurs </w:t>
      </w:r>
      <w:r w:rsidRPr="00C964D7">
        <w:rPr>
          <w:noProof/>
          <w:lang w:eastAsia="ko-KR"/>
        </w:rPr>
        <w:t xml:space="preserve">associated with </w:t>
      </w:r>
      <w:r w:rsidR="000220E9" w:rsidRPr="00C964D7">
        <w:rPr>
          <w:noProof/>
          <w:lang w:eastAsia="ko-KR"/>
        </w:rPr>
        <w:t xml:space="preserve">each </w:t>
      </w:r>
      <w:r w:rsidRPr="00C964D7">
        <w:rPr>
          <w:noProof/>
          <w:lang w:eastAsia="ko-KR"/>
        </w:rPr>
        <w:t>symbol for which:</w:t>
      </w:r>
    </w:p>
    <w:p w:rsidR="00411627" w:rsidRPr="00C964D7" w:rsidRDefault="00411627" w:rsidP="00411627">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[(SFN</w:t>
      </w:r>
      <w:r w:rsidRPr="00C964D7">
        <w:rPr>
          <w:noProof/>
          <w:vertAlign w:val="subscript"/>
          <w:lang w:eastAsia="ko-KR"/>
        </w:rPr>
        <w:t>start time</w:t>
      </w:r>
      <w:r w:rsidRPr="00C964D7">
        <w:rPr>
          <w:noProof/>
          <w:lang w:eastAsia="ko-KR"/>
        </w:rPr>
        <w:t xml:space="preserve">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w:t>
      </w:r>
      <w:r w:rsidRPr="00C964D7">
        <w:rPr>
          <w:noProof/>
          <w:vertAlign w:val="subscript"/>
          <w:lang w:eastAsia="ko-KR"/>
        </w:rPr>
        <w:t>start time</w:t>
      </w:r>
      <w:r w:rsidRPr="00C964D7">
        <w:rPr>
          <w:noProof/>
          <w:lang w:eastAsia="ko-KR"/>
        </w:rPr>
        <w:t xml:space="preserve"> × </w:t>
      </w:r>
      <w:r w:rsidRPr="00C964D7">
        <w:rPr>
          <w:i/>
          <w:noProof/>
          <w:lang w:eastAsia="ko-KR"/>
        </w:rPr>
        <w:t>numberOfSymbolsPerSlot</w:t>
      </w:r>
      <w:r w:rsidRPr="00C964D7">
        <w:rPr>
          <w:noProof/>
          <w:lang w:eastAsia="ko-KR"/>
        </w:rPr>
        <w:t xml:space="preserve"> + </w:t>
      </w:r>
      <w:r w:rsidRPr="00C964D7">
        <w:rPr>
          <w:noProof/>
          <w:lang w:eastAsia="ko-KR"/>
        </w:rPr>
        <w:lastRenderedPageBreak/>
        <w:t>symbol</w:t>
      </w:r>
      <w:r w:rsidRPr="00C964D7">
        <w:rPr>
          <w:noProof/>
          <w:vertAlign w:val="subscript"/>
          <w:lang w:eastAsia="ko-KR"/>
        </w:rPr>
        <w:t>start time</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w:t>
      </w:r>
      <w:r w:rsidR="000220E9" w:rsidRPr="00C964D7">
        <w:rPr>
          <w:noProof/>
          <w:lang w:eastAsia="ko-KR"/>
        </w:rPr>
        <w:t>, for all N</w:t>
      </w:r>
      <w:r w:rsidR="004E1F8E" w:rsidRPr="00C964D7">
        <w:rPr>
          <w:noProof/>
          <w:lang w:eastAsia="ko-KR"/>
        </w:rPr>
        <w:t xml:space="preserve"> </w:t>
      </w:r>
      <w:r w:rsidR="000220E9" w:rsidRPr="00C964D7">
        <w:rPr>
          <w:noProof/>
          <w:lang w:eastAsia="ko-KR"/>
        </w:rPr>
        <w:t>&gt;=</w:t>
      </w:r>
      <w:r w:rsidR="004E1F8E" w:rsidRPr="00C964D7">
        <w:rPr>
          <w:noProof/>
          <w:lang w:eastAsia="ko-KR"/>
        </w:rPr>
        <w:t xml:space="preserve"> </w:t>
      </w:r>
      <w:r w:rsidR="000220E9" w:rsidRPr="00C964D7">
        <w:rPr>
          <w:noProof/>
          <w:lang w:eastAsia="ko-KR"/>
        </w:rPr>
        <w:t>0.</w:t>
      </w:r>
    </w:p>
    <w:p w:rsidR="00411627" w:rsidRPr="00C964D7" w:rsidRDefault="00411627" w:rsidP="00411627">
      <w:pPr>
        <w:rPr>
          <w:noProof/>
          <w:lang w:eastAsia="ko-KR"/>
        </w:rPr>
      </w:pPr>
      <w:r w:rsidRPr="00C964D7">
        <w:rPr>
          <w:noProof/>
          <w:lang w:eastAsia="ko-KR"/>
        </w:rPr>
        <w:t>where SFN</w:t>
      </w:r>
      <w:r w:rsidRPr="00C964D7">
        <w:rPr>
          <w:noProof/>
          <w:vertAlign w:val="subscript"/>
          <w:lang w:eastAsia="ko-KR"/>
        </w:rPr>
        <w:t>start time</w:t>
      </w:r>
      <w:r w:rsidRPr="00C964D7">
        <w:rPr>
          <w:noProof/>
          <w:lang w:eastAsia="ko-KR"/>
        </w:rPr>
        <w:t>, slot</w:t>
      </w:r>
      <w:r w:rsidRPr="00C964D7">
        <w:rPr>
          <w:noProof/>
          <w:vertAlign w:val="subscript"/>
          <w:lang w:eastAsia="ko-KR"/>
        </w:rPr>
        <w:t>start time</w:t>
      </w:r>
      <w:r w:rsidRPr="00C964D7">
        <w:rPr>
          <w:noProof/>
          <w:lang w:eastAsia="ko-KR"/>
        </w:rPr>
        <w:t>, and symbol</w:t>
      </w:r>
      <w:r w:rsidRPr="00C964D7">
        <w:rPr>
          <w:noProof/>
          <w:vertAlign w:val="subscript"/>
          <w:lang w:eastAsia="ko-KR"/>
        </w:rPr>
        <w:t>start time</w:t>
      </w:r>
      <w:r w:rsidRPr="00C964D7">
        <w:rPr>
          <w:noProof/>
          <w:lang w:eastAsia="ko-KR"/>
        </w:rPr>
        <w:t xml:space="preserve"> are the SFN, slot, and symbol, respectively, of the first transmission </w:t>
      </w:r>
      <w:r w:rsidR="00D10A60" w:rsidRPr="00C964D7">
        <w:rPr>
          <w:noProof/>
          <w:lang w:eastAsia="ko-KR"/>
        </w:rPr>
        <w:t xml:space="preserve">opportunity </w:t>
      </w:r>
      <w:r w:rsidRPr="00C964D7">
        <w:rPr>
          <w:noProof/>
          <w:lang w:eastAsia="ko-KR"/>
        </w:rPr>
        <w:t>of PUSCH where the configured uplink grant was (re-)initialised.</w:t>
      </w:r>
    </w:p>
    <w:p w:rsidR="00411627" w:rsidRPr="00C964D7" w:rsidRDefault="00411627" w:rsidP="00411627">
      <w:pPr>
        <w:rPr>
          <w:noProof/>
          <w:lang w:eastAsia="ko-KR"/>
        </w:rPr>
      </w:pPr>
      <w:r w:rsidRPr="00C964D7">
        <w:rPr>
          <w:noProof/>
          <w:lang w:eastAsia="ko-KR"/>
        </w:rPr>
        <w:t>When a configured uplink grant is released by upper layers, all the corresponding configurations shall be released and all corresponding uplink grants shall be cleared.</w:t>
      </w:r>
    </w:p>
    <w:p w:rsidR="00411627" w:rsidRPr="00C964D7" w:rsidRDefault="00411627" w:rsidP="00411627">
      <w:pPr>
        <w:rPr>
          <w:noProof/>
          <w:lang w:eastAsia="ko-KR"/>
        </w:rPr>
      </w:pPr>
      <w:r w:rsidRPr="00C964D7">
        <w:rPr>
          <w:noProof/>
          <w:lang w:eastAsia="ko-KR"/>
        </w:rPr>
        <w:t>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if the </w:t>
      </w:r>
      <w:r w:rsidRPr="00C964D7">
        <w:rPr>
          <w:noProof/>
        </w:rPr>
        <w:t>configured uplink grant confirmation has been triggered and not cancelled</w:t>
      </w:r>
      <w:r w:rsidRPr="00C964D7">
        <w:rPr>
          <w:noProof/>
          <w:lang w:eastAsia="ko-KR"/>
        </w:rPr>
        <w:t>; and</w:t>
      </w:r>
    </w:p>
    <w:p w:rsidR="00411627" w:rsidRPr="00C964D7" w:rsidRDefault="00411627" w:rsidP="00411627">
      <w:pPr>
        <w:pStyle w:val="B1"/>
        <w:rPr>
          <w:noProof/>
        </w:rPr>
      </w:pPr>
      <w:r w:rsidRPr="00C964D7">
        <w:rPr>
          <w:noProof/>
          <w:lang w:eastAsia="ko-KR"/>
        </w:rPr>
        <w:t>1&gt;</w:t>
      </w:r>
      <w:r w:rsidRPr="00C964D7">
        <w:rPr>
          <w:noProof/>
        </w:rPr>
        <w:tab/>
        <w:t>if the MAC entity has UL resources allocated for new transmission:</w:t>
      </w:r>
    </w:p>
    <w:p w:rsidR="00411627" w:rsidRPr="00C964D7" w:rsidRDefault="00411627" w:rsidP="00411627">
      <w:pPr>
        <w:pStyle w:val="B2"/>
        <w:rPr>
          <w:noProof/>
          <w:lang w:eastAsia="zh-CN"/>
        </w:rPr>
      </w:pPr>
      <w:r w:rsidRPr="00C964D7">
        <w:rPr>
          <w:noProof/>
          <w:lang w:eastAsia="ko-KR"/>
        </w:rPr>
        <w:t>2&gt;</w:t>
      </w:r>
      <w:r w:rsidRPr="00C964D7">
        <w:rPr>
          <w:noProof/>
          <w:lang w:eastAsia="zh-CN"/>
        </w:rPr>
        <w:tab/>
        <w:t xml:space="preserve">instruct the Multiplexing and Assembly procedure to generate a </w:t>
      </w:r>
      <w:r w:rsidRPr="00C964D7">
        <w:rPr>
          <w:noProof/>
          <w:lang w:eastAsia="ko-KR"/>
        </w:rPr>
        <w:t>Configured Grant</w:t>
      </w:r>
      <w:r w:rsidRPr="00C964D7">
        <w:rPr>
          <w:noProof/>
          <w:lang w:eastAsia="zh-CN"/>
        </w:rPr>
        <w:t xml:space="preserve"> </w:t>
      </w:r>
      <w:r w:rsidRPr="00C964D7">
        <w:rPr>
          <w:noProof/>
          <w:lang w:eastAsia="ko-KR"/>
        </w:rPr>
        <w:t>C</w:t>
      </w:r>
      <w:r w:rsidRPr="00C964D7">
        <w:rPr>
          <w:noProof/>
          <w:lang w:eastAsia="zh-CN"/>
        </w:rPr>
        <w:t xml:space="preserve">onfirmation MAC </w:t>
      </w:r>
      <w:r w:rsidRPr="00C964D7">
        <w:rPr>
          <w:noProof/>
          <w:lang w:eastAsia="ko-KR"/>
        </w:rPr>
        <w:t>CE</w:t>
      </w:r>
      <w:r w:rsidRPr="00C964D7">
        <w:rPr>
          <w:noProof/>
          <w:lang w:eastAsia="zh-CN"/>
        </w:rPr>
        <w:t xml:space="preserve"> as defined in </w:t>
      </w:r>
      <w:r w:rsidR="00B9580D" w:rsidRPr="00C964D7">
        <w:rPr>
          <w:noProof/>
          <w:lang w:eastAsia="zh-CN"/>
        </w:rPr>
        <w:t>clause</w:t>
      </w:r>
      <w:r w:rsidRPr="00C964D7">
        <w:rPr>
          <w:noProof/>
          <w:lang w:eastAsia="zh-CN"/>
        </w:rPr>
        <w:t xml:space="preserve"> 6.1.3.</w:t>
      </w:r>
      <w:r w:rsidRPr="00C964D7">
        <w:rPr>
          <w:noProof/>
          <w:lang w:eastAsia="ko-KR"/>
        </w:rPr>
        <w:t>7</w:t>
      </w:r>
      <w:r w:rsidRPr="00C964D7">
        <w:rPr>
          <w:noProof/>
          <w:lang w:eastAsia="zh-CN"/>
        </w:rPr>
        <w:t>;</w:t>
      </w:r>
    </w:p>
    <w:p w:rsidR="00411627" w:rsidRPr="00C964D7" w:rsidRDefault="00411627" w:rsidP="00411627">
      <w:pPr>
        <w:pStyle w:val="B2"/>
        <w:rPr>
          <w:noProof/>
          <w:lang w:eastAsia="zh-CN"/>
        </w:rPr>
      </w:pPr>
      <w:r w:rsidRPr="00C964D7">
        <w:rPr>
          <w:noProof/>
          <w:lang w:eastAsia="ko-KR"/>
        </w:rPr>
        <w:t>2&gt;</w:t>
      </w:r>
      <w:r w:rsidRPr="00C964D7">
        <w:rPr>
          <w:noProof/>
          <w:lang w:eastAsia="zh-CN"/>
        </w:rPr>
        <w:tab/>
        <w:t xml:space="preserve">cancel the triggered </w:t>
      </w:r>
      <w:r w:rsidRPr="00C964D7">
        <w:rPr>
          <w:noProof/>
          <w:lang w:eastAsia="ko-KR"/>
        </w:rPr>
        <w:t>configured uplink grant</w:t>
      </w:r>
      <w:r w:rsidRPr="00C964D7">
        <w:rPr>
          <w:noProof/>
          <w:lang w:eastAsia="zh-CN"/>
        </w:rPr>
        <w:t xml:space="preserve"> confirmation.</w:t>
      </w:r>
    </w:p>
    <w:p w:rsidR="00411627" w:rsidRPr="00C964D7" w:rsidRDefault="00411627" w:rsidP="00411627">
      <w:pPr>
        <w:rPr>
          <w:noProof/>
          <w:lang w:eastAsia="ko-KR"/>
        </w:rPr>
      </w:pPr>
      <w:r w:rsidRPr="00C964D7">
        <w:rPr>
          <w:noProof/>
          <w:lang w:eastAsia="zh-CN"/>
        </w:rPr>
        <w:t xml:space="preserve">For a configured grant Type 2, </w:t>
      </w:r>
      <w:r w:rsidRPr="00C964D7">
        <w:rPr>
          <w:noProof/>
          <w:lang w:eastAsia="ko-KR"/>
        </w:rPr>
        <w:t>t</w:t>
      </w:r>
      <w:r w:rsidRPr="00C964D7">
        <w:rPr>
          <w:noProof/>
        </w:rPr>
        <w:t xml:space="preserve">he MAC entity shall </w:t>
      </w:r>
      <w:r w:rsidRPr="00C964D7">
        <w:rPr>
          <w:noProof/>
          <w:lang w:eastAsia="ko-KR"/>
        </w:rPr>
        <w:t>clear</w:t>
      </w:r>
      <w:r w:rsidRPr="00C964D7">
        <w:rPr>
          <w:noProof/>
        </w:rPr>
        <w:t xml:space="preserve"> the configured uplink grant</w:t>
      </w:r>
      <w:r w:rsidRPr="00C964D7">
        <w:rPr>
          <w:noProof/>
          <w:lang w:eastAsia="zh-CN"/>
        </w:rPr>
        <w:t xml:space="preserve"> </w:t>
      </w:r>
      <w:r w:rsidRPr="00C964D7">
        <w:rPr>
          <w:noProof/>
        </w:rPr>
        <w:t>immediately after</w:t>
      </w:r>
      <w:r w:rsidRPr="00C964D7">
        <w:rPr>
          <w:noProof/>
          <w:lang w:eastAsia="zh-CN"/>
        </w:rPr>
        <w:t xml:space="preserve"> </w:t>
      </w:r>
      <w:r w:rsidRPr="00C964D7">
        <w:t xml:space="preserve">first transmission of </w:t>
      </w:r>
      <w:r w:rsidRPr="00C964D7">
        <w:rPr>
          <w:noProof/>
          <w:lang w:eastAsia="ko-KR"/>
        </w:rPr>
        <w:t>Configured Grant C</w:t>
      </w:r>
      <w:r w:rsidRPr="00C964D7">
        <w:rPr>
          <w:noProof/>
        </w:rPr>
        <w:t>onfirmation MAC C</w:t>
      </w:r>
      <w:r w:rsidRPr="00C964D7">
        <w:rPr>
          <w:noProof/>
          <w:lang w:eastAsia="ko-KR"/>
        </w:rPr>
        <w:t>E</w:t>
      </w:r>
      <w:r w:rsidRPr="00C964D7">
        <w:rPr>
          <w:noProof/>
        </w:rPr>
        <w:t xml:space="preserve"> </w:t>
      </w:r>
      <w:r w:rsidRPr="00C964D7">
        <w:rPr>
          <w:noProof/>
          <w:lang w:eastAsia="zh-CN"/>
        </w:rPr>
        <w:t>triggered by</w:t>
      </w:r>
      <w:r w:rsidRPr="00C964D7">
        <w:rPr>
          <w:noProof/>
        </w:rPr>
        <w:t xml:space="preserve"> the </w:t>
      </w:r>
      <w:r w:rsidRPr="00C964D7">
        <w:rPr>
          <w:noProof/>
          <w:lang w:eastAsia="ko-KR"/>
        </w:rPr>
        <w:t>configured uplink grant deactivation</w:t>
      </w:r>
      <w:r w:rsidRPr="00C964D7">
        <w:rPr>
          <w:noProof/>
        </w:rPr>
        <w:t>.</w:t>
      </w:r>
    </w:p>
    <w:p w:rsidR="00411627" w:rsidRPr="00C964D7" w:rsidRDefault="00411627" w:rsidP="00411627">
      <w:pPr>
        <w:rPr>
          <w:noProof/>
          <w:lang w:eastAsia="ko-KR"/>
        </w:rPr>
      </w:pPr>
      <w:r w:rsidRPr="00C964D7">
        <w:rPr>
          <w:noProof/>
          <w:lang w:eastAsia="ko-KR"/>
        </w:rPr>
        <w:t>Retransmissions except for repetition of configured uplink grants use uplink grants addressed to CS-RNTI.</w:t>
      </w:r>
    </w:p>
    <w:p w:rsidR="00411627" w:rsidRPr="00C964D7" w:rsidRDefault="00411627" w:rsidP="00411627">
      <w:pPr>
        <w:pStyle w:val="Heading2"/>
        <w:rPr>
          <w:lang w:eastAsia="ko-KR"/>
        </w:rPr>
      </w:pPr>
      <w:bookmarkStart w:id="65" w:name="_Toc20428308"/>
      <w:r w:rsidRPr="00C964D7">
        <w:rPr>
          <w:lang w:eastAsia="ko-KR"/>
        </w:rPr>
        <w:t>5.9</w:t>
      </w:r>
      <w:r w:rsidRPr="00C964D7">
        <w:rPr>
          <w:lang w:eastAsia="ko-KR"/>
        </w:rPr>
        <w:tab/>
        <w:t>Activation/Deactivation of SCells</w:t>
      </w:r>
      <w:bookmarkEnd w:id="65"/>
    </w:p>
    <w:p w:rsidR="00411627" w:rsidRPr="00C964D7" w:rsidRDefault="00411627" w:rsidP="00411627">
      <w:pPr>
        <w:rPr>
          <w:lang w:eastAsia="ko-KR"/>
        </w:rPr>
      </w:pPr>
      <w:r w:rsidRPr="00C964D7">
        <w:rPr>
          <w:lang w:eastAsia="ko-KR"/>
        </w:rPr>
        <w:t>If the MAC entity is configured with one or more SCells, the network may activate and deactivate the configured SCells. Upon configuration of an SCell, the SCell is deactivated.</w:t>
      </w:r>
    </w:p>
    <w:p w:rsidR="00411627" w:rsidRPr="00C964D7" w:rsidRDefault="00411627" w:rsidP="00411627">
      <w:pPr>
        <w:rPr>
          <w:lang w:eastAsia="ko-KR"/>
        </w:rPr>
      </w:pPr>
      <w:r w:rsidRPr="00C964D7">
        <w:rPr>
          <w:lang w:eastAsia="ko-KR"/>
        </w:rPr>
        <w:t>The configured SCell(s) is activated and deactivated by:</w:t>
      </w:r>
    </w:p>
    <w:p w:rsidR="00411627" w:rsidRPr="00C964D7" w:rsidRDefault="00411627" w:rsidP="00411627">
      <w:pPr>
        <w:pStyle w:val="B1"/>
        <w:rPr>
          <w:lang w:eastAsia="ko-KR"/>
        </w:rPr>
      </w:pPr>
      <w:r w:rsidRPr="00C964D7">
        <w:rPr>
          <w:lang w:eastAsia="ko-KR"/>
        </w:rPr>
        <w:t>-</w:t>
      </w:r>
      <w:r w:rsidRPr="00C964D7">
        <w:rPr>
          <w:lang w:eastAsia="ko-KR"/>
        </w:rPr>
        <w:tab/>
        <w:t xml:space="preserve">receiving the SCell Activation/Deactivation MAC CE described in </w:t>
      </w:r>
      <w:r w:rsidR="00B9580D" w:rsidRPr="00C964D7">
        <w:rPr>
          <w:lang w:eastAsia="ko-KR"/>
        </w:rPr>
        <w:t>clause</w:t>
      </w:r>
      <w:r w:rsidRPr="00C964D7">
        <w:rPr>
          <w:lang w:eastAsia="ko-KR"/>
        </w:rPr>
        <w:t xml:space="preserve"> 6.1.3.10;</w:t>
      </w:r>
    </w:p>
    <w:p w:rsidR="00411627" w:rsidRPr="00C964D7" w:rsidRDefault="00411627" w:rsidP="00411627">
      <w:pPr>
        <w:pStyle w:val="B1"/>
        <w:rPr>
          <w:lang w:eastAsia="ko-KR"/>
        </w:rPr>
      </w:pPr>
      <w:r w:rsidRPr="00C964D7">
        <w:rPr>
          <w:lang w:eastAsia="ko-KR"/>
        </w:rPr>
        <w:t>-</w:t>
      </w:r>
      <w:r w:rsidRPr="00C964D7">
        <w:rPr>
          <w:lang w:eastAsia="ko-KR"/>
        </w:rPr>
        <w:tab/>
        <w:t xml:space="preserve">configuring </w:t>
      </w:r>
      <w:r w:rsidRPr="00C964D7">
        <w:rPr>
          <w:i/>
          <w:lang w:eastAsia="ko-KR"/>
        </w:rPr>
        <w:t>sCellDeactivationTimer</w:t>
      </w:r>
      <w:r w:rsidRPr="00C964D7">
        <w:rPr>
          <w:lang w:eastAsia="ko-KR"/>
        </w:rPr>
        <w:t xml:space="preserve"> timer per configured SCell (except the SCell configured with PUCCH, if any): the associated SCell is deactivated upon its expiry.</w:t>
      </w:r>
    </w:p>
    <w:p w:rsidR="00411627" w:rsidRPr="00C964D7" w:rsidRDefault="00411627" w:rsidP="00411627">
      <w:pPr>
        <w:rPr>
          <w:lang w:eastAsia="ko-KR"/>
        </w:rPr>
      </w:pPr>
      <w:r w:rsidRPr="00C964D7">
        <w:t xml:space="preserve">The </w:t>
      </w:r>
      <w:r w:rsidRPr="00C964D7">
        <w:rPr>
          <w:noProof/>
          <w:lang w:eastAsia="zh-CN"/>
        </w:rPr>
        <w:t>MAC entity</w:t>
      </w:r>
      <w:r w:rsidRPr="00C964D7">
        <w:t xml:space="preserve"> shall for each configured SCell:</w:t>
      </w:r>
    </w:p>
    <w:p w:rsidR="00411627" w:rsidRPr="00C964D7" w:rsidRDefault="00411627" w:rsidP="00411627">
      <w:pPr>
        <w:pStyle w:val="B1"/>
      </w:pPr>
      <w:r w:rsidRPr="00C964D7">
        <w:rPr>
          <w:lang w:eastAsia="ko-KR"/>
        </w:rPr>
        <w:t>1&gt;</w:t>
      </w:r>
      <w:r w:rsidRPr="00C964D7">
        <w:tab/>
        <w:t xml:space="preserve">if an </w:t>
      </w:r>
      <w:r w:rsidRPr="00C964D7">
        <w:rPr>
          <w:lang w:eastAsia="ko-KR"/>
        </w:rPr>
        <w:t xml:space="preserve">SCell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activating the SCell:</w:t>
      </w:r>
    </w:p>
    <w:p w:rsidR="00411627" w:rsidRPr="00C964D7" w:rsidRDefault="00411627" w:rsidP="00411627">
      <w:pPr>
        <w:pStyle w:val="B2"/>
      </w:pPr>
      <w:r w:rsidRPr="00C964D7">
        <w:rPr>
          <w:lang w:eastAsia="ko-KR"/>
        </w:rPr>
        <w:t>2&gt;</w:t>
      </w:r>
      <w:r w:rsidRPr="00C964D7">
        <w:tab/>
        <w:t>activate the SCell according to the timing defined in TS 38.213 [6]; i.e. apply normal SCell operation including:</w:t>
      </w:r>
    </w:p>
    <w:p w:rsidR="00411627" w:rsidRPr="00C964D7" w:rsidRDefault="00411627" w:rsidP="00411627">
      <w:pPr>
        <w:pStyle w:val="B3"/>
        <w:rPr>
          <w:lang w:eastAsia="ko-KR"/>
        </w:rPr>
      </w:pPr>
      <w:r w:rsidRPr="00C964D7">
        <w:rPr>
          <w:lang w:eastAsia="ko-KR"/>
        </w:rPr>
        <w:t>3&gt;</w:t>
      </w:r>
      <w:r w:rsidRPr="00C964D7">
        <w:rPr>
          <w:lang w:eastAsia="ko-KR"/>
        </w:rPr>
        <w:tab/>
        <w:t>SRS transmissions on the SCell;</w:t>
      </w:r>
    </w:p>
    <w:p w:rsidR="00411627" w:rsidRPr="00C964D7" w:rsidRDefault="00411627" w:rsidP="00411627">
      <w:pPr>
        <w:pStyle w:val="B3"/>
        <w:rPr>
          <w:lang w:eastAsia="ko-KR"/>
        </w:rPr>
      </w:pPr>
      <w:r w:rsidRPr="00C964D7">
        <w:rPr>
          <w:lang w:eastAsia="ko-KR"/>
        </w:rPr>
        <w:t>3&gt;</w:t>
      </w:r>
      <w:r w:rsidRPr="00C964D7">
        <w:rPr>
          <w:lang w:eastAsia="ko-KR"/>
        </w:rPr>
        <w:tab/>
        <w:t>CSI reporting for the SCell;</w:t>
      </w:r>
    </w:p>
    <w:p w:rsidR="00411627" w:rsidRPr="00C964D7" w:rsidRDefault="00411627" w:rsidP="00411627">
      <w:pPr>
        <w:pStyle w:val="B3"/>
        <w:rPr>
          <w:lang w:eastAsia="ko-KR"/>
        </w:rPr>
      </w:pPr>
      <w:r w:rsidRPr="00C964D7">
        <w:rPr>
          <w:lang w:eastAsia="ko-KR"/>
        </w:rPr>
        <w:t>3&gt;</w:t>
      </w:r>
      <w:r w:rsidRPr="00C964D7">
        <w:rPr>
          <w:lang w:eastAsia="ko-KR"/>
        </w:rPr>
        <w:tab/>
        <w:t>PDCCH monitoring on the SCell;</w:t>
      </w:r>
    </w:p>
    <w:p w:rsidR="00411627" w:rsidRPr="00C964D7" w:rsidRDefault="00411627" w:rsidP="00411627">
      <w:pPr>
        <w:pStyle w:val="B3"/>
        <w:rPr>
          <w:lang w:eastAsia="ko-KR"/>
        </w:rPr>
      </w:pPr>
      <w:r w:rsidRPr="00C964D7">
        <w:rPr>
          <w:lang w:eastAsia="ko-KR"/>
        </w:rPr>
        <w:t>3&gt;</w:t>
      </w:r>
      <w:r w:rsidRPr="00C964D7">
        <w:rPr>
          <w:lang w:eastAsia="ko-KR"/>
        </w:rPr>
        <w:tab/>
        <w:t>PDCCH monitoring for the SCell;</w:t>
      </w:r>
    </w:p>
    <w:p w:rsidR="00411627" w:rsidRPr="00C964D7" w:rsidRDefault="00411627" w:rsidP="00411627">
      <w:pPr>
        <w:pStyle w:val="B3"/>
        <w:rPr>
          <w:lang w:eastAsia="ko-KR"/>
        </w:rPr>
      </w:pPr>
      <w:r w:rsidRPr="00C964D7">
        <w:rPr>
          <w:lang w:eastAsia="ko-KR"/>
        </w:rPr>
        <w:t>3&gt;</w:t>
      </w:r>
      <w:r w:rsidRPr="00C964D7">
        <w:rPr>
          <w:lang w:eastAsia="ko-KR"/>
        </w:rPr>
        <w:tab/>
        <w:t>PUCCH transmissions on the SCell, if configured.</w:t>
      </w:r>
    </w:p>
    <w:p w:rsidR="000C2689" w:rsidRPr="00C964D7" w:rsidRDefault="000C2689" w:rsidP="000C2689">
      <w:pPr>
        <w:pStyle w:val="B2"/>
        <w:rPr>
          <w:lang w:eastAsia="zh-CN"/>
        </w:rPr>
      </w:pPr>
      <w:r w:rsidRPr="00C964D7">
        <w:rPr>
          <w:lang w:eastAsia="zh-CN"/>
        </w:rPr>
        <w:t>2&gt;</w:t>
      </w:r>
      <w:r w:rsidR="000D76D9" w:rsidRPr="00C964D7">
        <w:rPr>
          <w:lang w:eastAsia="zh-CN"/>
        </w:rPr>
        <w:tab/>
      </w:r>
      <w:r w:rsidRPr="00C964D7">
        <w:rPr>
          <w:lang w:eastAsia="zh-CN"/>
        </w:rPr>
        <w:t>if the SCell was deactivated prior to receiving this SCell Activation/Deactivation MAC CE:</w:t>
      </w:r>
    </w:p>
    <w:p w:rsidR="000C2689" w:rsidRPr="00C964D7" w:rsidRDefault="000C2689" w:rsidP="000C2689">
      <w:pPr>
        <w:pStyle w:val="B3"/>
        <w:rPr>
          <w:lang w:eastAsia="ko-KR"/>
        </w:rPr>
      </w:pPr>
      <w:r w:rsidRPr="00C964D7">
        <w:rPr>
          <w:lang w:eastAsia="ko-KR"/>
        </w:rPr>
        <w:t>3&gt;</w:t>
      </w:r>
      <w:r w:rsidRPr="00C964D7">
        <w:rPr>
          <w:lang w:eastAsia="ko-KR"/>
        </w:rPr>
        <w:tab/>
        <w:t xml:space="preserve">activate the DL BWP and UL BWP indicated by </w:t>
      </w:r>
      <w:r w:rsidRPr="00C964D7">
        <w:rPr>
          <w:i/>
          <w:lang w:eastAsia="zh-CN"/>
        </w:rPr>
        <w:t>firstActiveDownlinkBWP-Id</w:t>
      </w:r>
      <w:r w:rsidRPr="00C964D7">
        <w:rPr>
          <w:lang w:eastAsia="zh-CN"/>
        </w:rPr>
        <w:t xml:space="preserve"> </w:t>
      </w:r>
      <w:r w:rsidRPr="00C964D7">
        <w:rPr>
          <w:lang w:eastAsia="ko-KR"/>
        </w:rPr>
        <w:t xml:space="preserve">and </w:t>
      </w:r>
      <w:r w:rsidRPr="00C964D7">
        <w:rPr>
          <w:i/>
          <w:lang w:eastAsia="zh-CN"/>
        </w:rPr>
        <w:t>firstActiveUplinkBWP-Id</w:t>
      </w:r>
      <w:r w:rsidRPr="00C964D7">
        <w:rPr>
          <w:lang w:eastAsia="zh-CN"/>
        </w:rPr>
        <w:t xml:space="preserve"> </w:t>
      </w:r>
      <w:r w:rsidRPr="00C964D7">
        <w:rPr>
          <w:lang w:eastAsia="ko-KR"/>
        </w:rPr>
        <w:t>respectively;</w:t>
      </w:r>
    </w:p>
    <w:p w:rsidR="00411627" w:rsidRPr="00C964D7" w:rsidRDefault="00411627" w:rsidP="00411627">
      <w:pPr>
        <w:pStyle w:val="B2"/>
        <w:rPr>
          <w:lang w:eastAsia="ko-KR"/>
        </w:rPr>
      </w:pPr>
      <w:r w:rsidRPr="00C964D7">
        <w:rPr>
          <w:lang w:eastAsia="ko-KR"/>
        </w:rPr>
        <w:t>2&gt;</w:t>
      </w:r>
      <w:r w:rsidRPr="00C964D7">
        <w:tab/>
        <w:t xml:space="preserve">start or restart the </w:t>
      </w:r>
      <w:r w:rsidRPr="00C964D7">
        <w:rPr>
          <w:i/>
        </w:rPr>
        <w:t>sCellDeactivationTimer</w:t>
      </w:r>
      <w:r w:rsidRPr="00C964D7">
        <w:t xml:space="preserve"> associated with the SCell</w:t>
      </w:r>
      <w:r w:rsidR="004C1629" w:rsidRPr="00C964D7">
        <w:t xml:space="preserve"> </w:t>
      </w:r>
      <w:r w:rsidR="004C1629" w:rsidRPr="00C964D7">
        <w:rPr>
          <w:lang w:eastAsia="ko-KR"/>
        </w:rPr>
        <w:t>according to the timing defined in TS 38.213 [6]</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C964D7">
        <w:rPr>
          <w:lang w:eastAsia="ko-KR"/>
        </w:rPr>
        <w:t>clause</w:t>
      </w:r>
      <w:r w:rsidRPr="00C964D7">
        <w:rPr>
          <w:lang w:eastAsia="ko-KR"/>
        </w:rPr>
        <w:t xml:space="preserve"> 5.8.2;</w:t>
      </w:r>
    </w:p>
    <w:p w:rsidR="00411627" w:rsidRPr="00C964D7" w:rsidRDefault="00411627" w:rsidP="00411627">
      <w:pPr>
        <w:pStyle w:val="B2"/>
        <w:rPr>
          <w:lang w:eastAsia="ko-KR"/>
        </w:rPr>
      </w:pPr>
      <w:r w:rsidRPr="00C964D7">
        <w:rPr>
          <w:lang w:eastAsia="ko-KR"/>
        </w:rPr>
        <w:t>2&gt;</w:t>
      </w:r>
      <w:r w:rsidRPr="00C964D7">
        <w:rPr>
          <w:lang w:eastAsia="ko-KR"/>
        </w:rPr>
        <w:tab/>
        <w:t xml:space="preserve">trigger PHR according to </w:t>
      </w:r>
      <w:r w:rsidR="00B9580D" w:rsidRPr="00C964D7">
        <w:rPr>
          <w:lang w:eastAsia="ko-KR"/>
        </w:rPr>
        <w:t>clause</w:t>
      </w:r>
      <w:r w:rsidRPr="00C964D7">
        <w:rPr>
          <w:lang w:eastAsia="ko-KR"/>
        </w:rPr>
        <w:t xml:space="preserve"> 5.4.6.</w:t>
      </w:r>
    </w:p>
    <w:p w:rsidR="00411627" w:rsidRPr="00C964D7" w:rsidRDefault="00411627" w:rsidP="00411627">
      <w:pPr>
        <w:pStyle w:val="B1"/>
      </w:pPr>
      <w:r w:rsidRPr="00C964D7">
        <w:rPr>
          <w:lang w:eastAsia="ko-KR"/>
        </w:rPr>
        <w:lastRenderedPageBreak/>
        <w:t>1&gt;</w:t>
      </w:r>
      <w:r w:rsidRPr="00C964D7">
        <w:tab/>
        <w:t xml:space="preserve">else if an </w:t>
      </w:r>
      <w:r w:rsidRPr="00C964D7">
        <w:rPr>
          <w:lang w:eastAsia="ko-KR"/>
        </w:rPr>
        <w:t xml:space="preserve">SCell </w:t>
      </w:r>
      <w:r w:rsidRPr="00C964D7">
        <w:t xml:space="preserve">Activation/Deactivation MAC </w:t>
      </w:r>
      <w:r w:rsidRPr="00C964D7">
        <w:rPr>
          <w:lang w:eastAsia="ko-KR"/>
        </w:rPr>
        <w:t xml:space="preserve">CE is received </w:t>
      </w:r>
      <w:r w:rsidRPr="00C964D7">
        <w:t>deactivating the SCell; or</w:t>
      </w:r>
    </w:p>
    <w:p w:rsidR="00411627" w:rsidRPr="00C964D7" w:rsidRDefault="00411627" w:rsidP="00411627">
      <w:pPr>
        <w:pStyle w:val="B1"/>
      </w:pPr>
      <w:r w:rsidRPr="00C964D7">
        <w:rPr>
          <w:lang w:eastAsia="ko-KR"/>
        </w:rPr>
        <w:t>1&gt;</w:t>
      </w:r>
      <w:r w:rsidRPr="00C964D7">
        <w:tab/>
        <w:t xml:space="preserve">if the </w:t>
      </w:r>
      <w:r w:rsidRPr="00C964D7">
        <w:rPr>
          <w:i/>
        </w:rPr>
        <w:t>sCellDeactivationTimer</w:t>
      </w:r>
      <w:r w:rsidRPr="00C964D7">
        <w:t xml:space="preserve"> associated with the activated SCell expires:</w:t>
      </w:r>
    </w:p>
    <w:p w:rsidR="00411627" w:rsidRPr="00C964D7" w:rsidRDefault="00411627" w:rsidP="00411627">
      <w:pPr>
        <w:pStyle w:val="B2"/>
      </w:pPr>
      <w:r w:rsidRPr="00C964D7">
        <w:rPr>
          <w:lang w:eastAsia="ko-KR"/>
        </w:rPr>
        <w:t>2&gt;</w:t>
      </w:r>
      <w:r w:rsidRPr="00C964D7">
        <w:tab/>
        <w:t>deactivate the SCell according to the timing defined in TS 38.213 [6];</w:t>
      </w:r>
    </w:p>
    <w:p w:rsidR="00411627" w:rsidRPr="00C964D7" w:rsidRDefault="00411627" w:rsidP="00411627">
      <w:pPr>
        <w:pStyle w:val="B2"/>
      </w:pPr>
      <w:r w:rsidRPr="00C964D7">
        <w:rPr>
          <w:lang w:eastAsia="ko-KR"/>
        </w:rPr>
        <w:t>2&gt;</w:t>
      </w:r>
      <w:r w:rsidRPr="00C964D7">
        <w:tab/>
        <w:t xml:space="preserve">stop the </w:t>
      </w:r>
      <w:r w:rsidRPr="00C964D7">
        <w:rPr>
          <w:i/>
        </w:rPr>
        <w:t>sCellDeactivationTimer</w:t>
      </w:r>
      <w:r w:rsidRPr="00C964D7">
        <w:t xml:space="preserve"> associated with the SCell;</w:t>
      </w:r>
    </w:p>
    <w:p w:rsidR="00086838" w:rsidRPr="00C964D7" w:rsidRDefault="00411627" w:rsidP="00086838">
      <w:pPr>
        <w:pStyle w:val="B2"/>
      </w:pPr>
      <w:r w:rsidRPr="00C964D7">
        <w:t>2&gt;</w:t>
      </w:r>
      <w:r w:rsidRPr="00C964D7">
        <w:tab/>
        <w:t xml:space="preserve">stop the </w:t>
      </w:r>
      <w:r w:rsidRPr="00C964D7">
        <w:rPr>
          <w:i/>
        </w:rPr>
        <w:t>bwp-InactivityTimer</w:t>
      </w:r>
      <w:r w:rsidRPr="00C964D7">
        <w:t xml:space="preserve"> associated with the SCell;</w:t>
      </w:r>
    </w:p>
    <w:p w:rsidR="00411627" w:rsidRPr="00C964D7" w:rsidRDefault="00086838" w:rsidP="00086838">
      <w:pPr>
        <w:pStyle w:val="B2"/>
        <w:rPr>
          <w:lang w:eastAsia="ko-KR"/>
        </w:rPr>
      </w:pPr>
      <w:r w:rsidRPr="00C964D7">
        <w:t>2&gt;</w:t>
      </w:r>
      <w:r w:rsidR="000D76D9" w:rsidRPr="00C964D7">
        <w:tab/>
      </w:r>
      <w:r w:rsidRPr="00C964D7">
        <w:t>deactivate any active BWP associated with the SCell;</w:t>
      </w:r>
    </w:p>
    <w:p w:rsidR="004C1629" w:rsidRPr="00C964D7" w:rsidRDefault="00411627" w:rsidP="004C1629">
      <w:pPr>
        <w:pStyle w:val="B2"/>
        <w:rPr>
          <w:lang w:eastAsia="ko-KR"/>
        </w:rPr>
      </w:pPr>
      <w:r w:rsidRPr="00C964D7">
        <w:rPr>
          <w:lang w:eastAsia="ko-KR"/>
        </w:rPr>
        <w:t>2&gt;</w:t>
      </w:r>
      <w:r w:rsidRPr="00C964D7">
        <w:rPr>
          <w:lang w:eastAsia="ko-KR"/>
        </w:rPr>
        <w:tab/>
        <w:t>clear any configured downlink assignment and any configured uplink grant Type 2 associated with the SCell respectively;</w:t>
      </w:r>
    </w:p>
    <w:p w:rsidR="00411627" w:rsidRPr="00C964D7" w:rsidRDefault="004C1629" w:rsidP="004C1629">
      <w:pPr>
        <w:pStyle w:val="B2"/>
        <w:rPr>
          <w:lang w:eastAsia="ko-KR"/>
        </w:rPr>
      </w:pPr>
      <w:r w:rsidRPr="00C964D7">
        <w:rPr>
          <w:lang w:eastAsia="ko-KR"/>
        </w:rPr>
        <w:t>2&gt;</w:t>
      </w:r>
      <w:r w:rsidRPr="00C964D7">
        <w:rPr>
          <w:lang w:eastAsia="ko-KR"/>
        </w:rPr>
        <w:tab/>
        <w:t>clear any PUSCH resource for semi-persistent CSI reporting associated with the SCell;</w:t>
      </w:r>
    </w:p>
    <w:p w:rsidR="00411627" w:rsidRPr="00C964D7" w:rsidRDefault="00411627" w:rsidP="00411627">
      <w:pPr>
        <w:pStyle w:val="B2"/>
        <w:rPr>
          <w:lang w:eastAsia="ko-KR"/>
        </w:rPr>
      </w:pPr>
      <w:r w:rsidRPr="00C964D7">
        <w:rPr>
          <w:lang w:eastAsia="ko-KR"/>
        </w:rPr>
        <w:t>2&gt;</w:t>
      </w:r>
      <w:r w:rsidRPr="00C964D7">
        <w:rPr>
          <w:lang w:eastAsia="ko-KR"/>
        </w:rPr>
        <w:tab/>
        <w:t>suspend any configured uplink grant Type 1 associated with the SCell;</w:t>
      </w:r>
    </w:p>
    <w:p w:rsidR="00411627" w:rsidRPr="00C964D7" w:rsidRDefault="00411627" w:rsidP="00411627">
      <w:pPr>
        <w:pStyle w:val="B2"/>
      </w:pPr>
      <w:r w:rsidRPr="00C964D7">
        <w:rPr>
          <w:lang w:eastAsia="ko-KR"/>
        </w:rPr>
        <w:t>2&gt;</w:t>
      </w:r>
      <w:r w:rsidRPr="00C964D7">
        <w:tab/>
        <w:t>flush all HARQ buffers associated with the SCell.</w:t>
      </w:r>
    </w:p>
    <w:p w:rsidR="00411627" w:rsidRPr="00C964D7" w:rsidRDefault="00411627" w:rsidP="00411627">
      <w:pPr>
        <w:pStyle w:val="B1"/>
      </w:pPr>
      <w:r w:rsidRPr="00C964D7">
        <w:rPr>
          <w:lang w:eastAsia="ko-KR"/>
        </w:rPr>
        <w:t>1&gt;</w:t>
      </w:r>
      <w:r w:rsidRPr="00C964D7">
        <w:tab/>
        <w:t>if PDCCH on the activated SCell indicates an uplink grant or downlink assignment; or</w:t>
      </w:r>
    </w:p>
    <w:p w:rsidR="00411627" w:rsidRPr="00C964D7" w:rsidRDefault="00411627" w:rsidP="00411627">
      <w:pPr>
        <w:pStyle w:val="B1"/>
      </w:pPr>
      <w:r w:rsidRPr="00C964D7">
        <w:rPr>
          <w:lang w:eastAsia="ko-KR"/>
        </w:rPr>
        <w:t>1&gt;</w:t>
      </w:r>
      <w:r w:rsidRPr="00C964D7">
        <w:tab/>
        <w:t>if PDCCH on the Serving Cell scheduling the activated SCell indicates an uplink grant or a downlink assignment for the activated SCell; or</w:t>
      </w:r>
    </w:p>
    <w:p w:rsidR="00411627" w:rsidRPr="00C964D7" w:rsidRDefault="00411627" w:rsidP="00411627">
      <w:pPr>
        <w:pStyle w:val="B1"/>
      </w:pPr>
      <w:r w:rsidRPr="00C964D7">
        <w:t>1&gt;</w:t>
      </w:r>
      <w:r w:rsidRPr="00C964D7">
        <w:tab/>
        <w:t>if a MAC PDU is transmitted in a configured uplink grant or received in a configured downlink assignment:</w:t>
      </w:r>
    </w:p>
    <w:p w:rsidR="00411627" w:rsidRPr="00C964D7" w:rsidRDefault="00411627" w:rsidP="00411627">
      <w:pPr>
        <w:pStyle w:val="B2"/>
      </w:pPr>
      <w:r w:rsidRPr="00C964D7">
        <w:rPr>
          <w:lang w:eastAsia="ko-KR"/>
        </w:rPr>
        <w:t>2&gt;</w:t>
      </w:r>
      <w:r w:rsidRPr="00C964D7">
        <w:tab/>
        <w:t xml:space="preserve">restart the </w:t>
      </w:r>
      <w:r w:rsidRPr="00C964D7">
        <w:rPr>
          <w:i/>
        </w:rPr>
        <w:t>sCellDeactivationTimer</w:t>
      </w:r>
      <w:r w:rsidRPr="00C964D7">
        <w:t xml:space="preserve"> associated with the SCell.</w:t>
      </w:r>
    </w:p>
    <w:p w:rsidR="00411627" w:rsidRPr="00C964D7" w:rsidRDefault="00411627" w:rsidP="00411627">
      <w:pPr>
        <w:pStyle w:val="B1"/>
      </w:pPr>
      <w:r w:rsidRPr="00C964D7">
        <w:rPr>
          <w:lang w:eastAsia="ko-KR"/>
        </w:rPr>
        <w:t>1&gt;</w:t>
      </w:r>
      <w:r w:rsidRPr="00C964D7">
        <w:tab/>
        <w:t>if the SCell is deactivated:</w:t>
      </w:r>
    </w:p>
    <w:p w:rsidR="00411627" w:rsidRPr="00C964D7" w:rsidRDefault="00411627" w:rsidP="00411627">
      <w:pPr>
        <w:pStyle w:val="B2"/>
      </w:pPr>
      <w:r w:rsidRPr="00C964D7">
        <w:rPr>
          <w:lang w:eastAsia="ko-KR"/>
        </w:rPr>
        <w:t>2&gt;</w:t>
      </w:r>
      <w:r w:rsidRPr="00C964D7">
        <w:tab/>
        <w:t>not transmit SRS on the SCell;</w:t>
      </w:r>
    </w:p>
    <w:p w:rsidR="00411627" w:rsidRPr="00C964D7" w:rsidRDefault="00411627" w:rsidP="00411627">
      <w:pPr>
        <w:pStyle w:val="B2"/>
      </w:pPr>
      <w:r w:rsidRPr="00C964D7">
        <w:rPr>
          <w:lang w:eastAsia="ko-KR"/>
        </w:rPr>
        <w:t>2&gt;</w:t>
      </w:r>
      <w:r w:rsidRPr="00C964D7">
        <w:tab/>
        <w:t>not report CSI for the SCell;</w:t>
      </w:r>
    </w:p>
    <w:p w:rsidR="00411627" w:rsidRPr="00C964D7" w:rsidRDefault="00411627" w:rsidP="00411627">
      <w:pPr>
        <w:pStyle w:val="B2"/>
      </w:pPr>
      <w:r w:rsidRPr="00C964D7">
        <w:rPr>
          <w:lang w:eastAsia="ko-KR"/>
        </w:rPr>
        <w:t>2&gt;</w:t>
      </w:r>
      <w:r w:rsidRPr="00C964D7">
        <w:tab/>
        <w:t>not transmit on UL-SCH on the SCell;</w:t>
      </w:r>
    </w:p>
    <w:p w:rsidR="00411627" w:rsidRPr="00C964D7" w:rsidRDefault="00411627" w:rsidP="00411627">
      <w:pPr>
        <w:pStyle w:val="B2"/>
      </w:pPr>
      <w:r w:rsidRPr="00C964D7">
        <w:rPr>
          <w:lang w:eastAsia="ko-KR"/>
        </w:rPr>
        <w:t>2&gt;</w:t>
      </w:r>
      <w:r w:rsidRPr="00C964D7">
        <w:tab/>
        <w:t>not transmit on RACH on the SCell;</w:t>
      </w:r>
    </w:p>
    <w:p w:rsidR="00411627" w:rsidRPr="00C964D7" w:rsidRDefault="00411627" w:rsidP="00411627">
      <w:pPr>
        <w:pStyle w:val="B2"/>
      </w:pPr>
      <w:r w:rsidRPr="00C964D7">
        <w:rPr>
          <w:lang w:eastAsia="ko-KR"/>
        </w:rPr>
        <w:t>2&gt;</w:t>
      </w:r>
      <w:r w:rsidRPr="00C964D7">
        <w:tab/>
        <w:t>not monitor the PDCCH on the SCell;</w:t>
      </w:r>
    </w:p>
    <w:p w:rsidR="00411627" w:rsidRPr="00C964D7" w:rsidRDefault="00411627" w:rsidP="00411627">
      <w:pPr>
        <w:pStyle w:val="B2"/>
      </w:pPr>
      <w:r w:rsidRPr="00C964D7">
        <w:rPr>
          <w:lang w:eastAsia="ko-KR"/>
        </w:rPr>
        <w:t>2&gt;</w:t>
      </w:r>
      <w:r w:rsidRPr="00C964D7">
        <w:tab/>
        <w:t>not monitor the PDCCH for the SCell;</w:t>
      </w:r>
    </w:p>
    <w:p w:rsidR="00411627" w:rsidRPr="00C964D7" w:rsidRDefault="00411627" w:rsidP="00411627">
      <w:pPr>
        <w:pStyle w:val="B2"/>
      </w:pPr>
      <w:r w:rsidRPr="00C964D7">
        <w:rPr>
          <w:lang w:eastAsia="ko-KR"/>
        </w:rPr>
        <w:t>2&gt;</w:t>
      </w:r>
      <w:r w:rsidRPr="00C964D7">
        <w:tab/>
        <w:t>not transmit PUCCH on the SCell.</w:t>
      </w:r>
    </w:p>
    <w:p w:rsidR="00411627" w:rsidRPr="00C964D7" w:rsidRDefault="00411627" w:rsidP="00411627">
      <w:r w:rsidRPr="00C964D7">
        <w:t xml:space="preserve">HARQ feedback for the MAC PDU containing </w:t>
      </w:r>
      <w:r w:rsidRPr="00C964D7">
        <w:rPr>
          <w:lang w:eastAsia="ko-KR"/>
        </w:rPr>
        <w:t xml:space="preserve">SCell </w:t>
      </w:r>
      <w:r w:rsidRPr="00C964D7">
        <w:t xml:space="preserve">Activation/Deactivation MAC </w:t>
      </w:r>
      <w:r w:rsidRPr="00C964D7">
        <w:rPr>
          <w:lang w:eastAsia="ko-KR"/>
        </w:rPr>
        <w:t>CE</w:t>
      </w:r>
      <w:r w:rsidRPr="00C964D7">
        <w:t xml:space="preserve"> shall not be impacted by PCell</w:t>
      </w:r>
      <w:r w:rsidRPr="00C964D7">
        <w:rPr>
          <w:lang w:eastAsia="zh-TW"/>
        </w:rPr>
        <w:t>, PSCell</w:t>
      </w:r>
      <w:r w:rsidRPr="00C964D7">
        <w:t xml:space="preserve"> </w:t>
      </w:r>
      <w:r w:rsidRPr="00C964D7">
        <w:rPr>
          <w:lang w:eastAsia="zh-TW"/>
        </w:rPr>
        <w:t xml:space="preserve">and PUCCH SCell </w:t>
      </w:r>
      <w:r w:rsidRPr="00C964D7">
        <w:t>interruption</w:t>
      </w:r>
      <w:r w:rsidRPr="00C964D7">
        <w:rPr>
          <w:lang w:eastAsia="zh-TW"/>
        </w:rPr>
        <w:t>s</w:t>
      </w:r>
      <w:r w:rsidRPr="00C964D7">
        <w:t xml:space="preserve"> due to SCell activation/deactivation </w:t>
      </w:r>
      <w:r w:rsidRPr="00C964D7">
        <w:rPr>
          <w:lang w:eastAsia="ko-KR"/>
        </w:rPr>
        <w:t xml:space="preserve">in TS 38.133 </w:t>
      </w:r>
      <w:r w:rsidRPr="00C964D7">
        <w:t>[</w:t>
      </w:r>
      <w:r w:rsidRPr="00C964D7">
        <w:rPr>
          <w:lang w:eastAsia="ko-KR"/>
        </w:rPr>
        <w:t>11</w:t>
      </w:r>
      <w:r w:rsidRPr="00C964D7">
        <w:t>].</w:t>
      </w:r>
    </w:p>
    <w:p w:rsidR="00411627" w:rsidRPr="00C964D7" w:rsidRDefault="00411627" w:rsidP="00411627">
      <w:pPr>
        <w:rPr>
          <w:lang w:eastAsia="ko-KR"/>
        </w:rPr>
      </w:pPr>
      <w:r w:rsidRPr="00C964D7">
        <w:t>When SCell is deactivated, the ongoing Random Access procedure on the SCell, if any, is aborted</w:t>
      </w:r>
      <w:r w:rsidRPr="00C964D7">
        <w:rPr>
          <w:noProof/>
        </w:rPr>
        <w:t>.</w:t>
      </w:r>
    </w:p>
    <w:p w:rsidR="00411627" w:rsidRPr="00C964D7" w:rsidRDefault="00411627" w:rsidP="00411627">
      <w:pPr>
        <w:pStyle w:val="Heading2"/>
        <w:rPr>
          <w:lang w:eastAsia="ko-KR"/>
        </w:rPr>
      </w:pPr>
      <w:bookmarkStart w:id="66" w:name="_Toc20428309"/>
      <w:r w:rsidRPr="00C964D7">
        <w:rPr>
          <w:lang w:eastAsia="ko-KR"/>
        </w:rPr>
        <w:t>5.10</w:t>
      </w:r>
      <w:r w:rsidRPr="00C964D7">
        <w:rPr>
          <w:lang w:eastAsia="ko-KR"/>
        </w:rPr>
        <w:tab/>
        <w:t>Activation/Deactivation of PDCP duplication</w:t>
      </w:r>
      <w:bookmarkEnd w:id="66"/>
    </w:p>
    <w:p w:rsidR="00411627" w:rsidRPr="00C964D7" w:rsidRDefault="00411627" w:rsidP="00411627">
      <w:pPr>
        <w:rPr>
          <w:lang w:eastAsia="ko-KR"/>
        </w:rPr>
      </w:pPr>
      <w:r w:rsidRPr="00C964D7">
        <w:rPr>
          <w:lang w:eastAsia="ko-KR"/>
        </w:rPr>
        <w:t>If one or more DRBs are configured with PDCP duplication, the network may activate and deactivate the PDCP duplication for the configured DRB(s).</w:t>
      </w:r>
    </w:p>
    <w:p w:rsidR="00411627" w:rsidRPr="00C964D7" w:rsidRDefault="00411627" w:rsidP="00411627">
      <w:pPr>
        <w:rPr>
          <w:lang w:eastAsia="ko-KR"/>
        </w:rPr>
      </w:pPr>
      <w:r w:rsidRPr="00C964D7">
        <w:rPr>
          <w:lang w:eastAsia="ko-KR"/>
        </w:rPr>
        <w:t>The PDCP duplication for the configured DRB(s) is activated and deactivated by:</w:t>
      </w:r>
    </w:p>
    <w:p w:rsidR="00407694" w:rsidRPr="00C964D7" w:rsidRDefault="00411627" w:rsidP="00407694">
      <w:pPr>
        <w:pStyle w:val="B1"/>
        <w:rPr>
          <w:lang w:eastAsia="ko-KR"/>
        </w:rPr>
      </w:pPr>
      <w:r w:rsidRPr="00C964D7">
        <w:rPr>
          <w:lang w:eastAsia="ko-KR"/>
        </w:rPr>
        <w:t>-</w:t>
      </w:r>
      <w:r w:rsidRPr="00C964D7">
        <w:rPr>
          <w:lang w:eastAsia="ko-KR"/>
        </w:rPr>
        <w:tab/>
        <w:t xml:space="preserve">receiving the Duplication Activation/Deactivation MAC CE described in </w:t>
      </w:r>
      <w:r w:rsidR="00B9580D" w:rsidRPr="00C964D7">
        <w:rPr>
          <w:lang w:eastAsia="ko-KR"/>
        </w:rPr>
        <w:t>clause</w:t>
      </w:r>
      <w:r w:rsidRPr="00C964D7">
        <w:rPr>
          <w:lang w:eastAsia="ko-KR"/>
        </w:rPr>
        <w:t xml:space="preserve"> 6.1.3.11</w:t>
      </w:r>
      <w:r w:rsidR="004E1F8E" w:rsidRPr="00C964D7">
        <w:rPr>
          <w:lang w:eastAsia="ko-KR"/>
        </w:rPr>
        <w:t>;</w:t>
      </w:r>
    </w:p>
    <w:p w:rsidR="00411627" w:rsidRPr="00C964D7" w:rsidRDefault="00407694" w:rsidP="00407694">
      <w:pPr>
        <w:pStyle w:val="B1"/>
        <w:rPr>
          <w:lang w:eastAsia="ko-KR"/>
        </w:rPr>
      </w:pPr>
      <w:r w:rsidRPr="00C964D7">
        <w:rPr>
          <w:lang w:eastAsia="ko-KR"/>
        </w:rPr>
        <w:t>-</w:t>
      </w:r>
      <w:r w:rsidRPr="00C964D7">
        <w:rPr>
          <w:lang w:eastAsia="ko-KR"/>
        </w:rPr>
        <w:tab/>
        <w:t>indication by RRC.</w:t>
      </w:r>
    </w:p>
    <w:p w:rsidR="00411627" w:rsidRPr="00C964D7" w:rsidRDefault="00411627" w:rsidP="00411627">
      <w:pPr>
        <w:rPr>
          <w:lang w:eastAsia="ko-KR"/>
        </w:rPr>
      </w:pPr>
      <w:r w:rsidRPr="00C964D7">
        <w:t xml:space="preserve">The </w:t>
      </w:r>
      <w:r w:rsidRPr="00C964D7">
        <w:rPr>
          <w:noProof/>
          <w:lang w:eastAsia="zh-CN"/>
        </w:rPr>
        <w:t>MAC entity</w:t>
      </w:r>
      <w:r w:rsidRPr="00C964D7">
        <w:t xml:space="preserve"> shall </w:t>
      </w:r>
      <w:r w:rsidRPr="00C964D7">
        <w:rPr>
          <w:lang w:eastAsia="ko-KR"/>
        </w:rPr>
        <w:t xml:space="preserve">for each DRB configured with </w:t>
      </w:r>
      <w:r w:rsidR="00481EF6" w:rsidRPr="00C964D7">
        <w:rPr>
          <w:lang w:eastAsia="ko-KR"/>
        </w:rPr>
        <w:t xml:space="preserve">PDCP </w:t>
      </w:r>
      <w:r w:rsidRPr="00C964D7">
        <w:rPr>
          <w:lang w:eastAsia="ko-KR"/>
        </w:rPr>
        <w:t>duplication</w:t>
      </w:r>
      <w:r w:rsidRPr="00C964D7">
        <w:t>:</w:t>
      </w:r>
    </w:p>
    <w:p w:rsidR="00411627" w:rsidRPr="00C964D7" w:rsidRDefault="00411627" w:rsidP="00411627">
      <w:pPr>
        <w:pStyle w:val="B1"/>
      </w:pPr>
      <w:r w:rsidRPr="00C964D7">
        <w:rPr>
          <w:lang w:eastAsia="ko-KR"/>
        </w:rPr>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activating the PDCP duplication of the DRB:</w:t>
      </w:r>
    </w:p>
    <w:p w:rsidR="00411627" w:rsidRPr="00C964D7" w:rsidRDefault="00411627" w:rsidP="00411627">
      <w:pPr>
        <w:pStyle w:val="B2"/>
      </w:pPr>
      <w:r w:rsidRPr="00C964D7">
        <w:rPr>
          <w:lang w:eastAsia="ko-KR"/>
        </w:rPr>
        <w:t>2&gt;</w:t>
      </w:r>
      <w:r w:rsidRPr="00C964D7">
        <w:tab/>
        <w:t>indicate the activation of PDCP duplication of the DRB to upper layers</w:t>
      </w:r>
      <w:r w:rsidR="00407694" w:rsidRPr="00C964D7">
        <w:t>.</w:t>
      </w:r>
    </w:p>
    <w:p w:rsidR="00411627" w:rsidRPr="00C964D7" w:rsidRDefault="00411627" w:rsidP="00411627">
      <w:pPr>
        <w:pStyle w:val="B1"/>
      </w:pPr>
      <w:r w:rsidRPr="00C964D7">
        <w:rPr>
          <w:lang w:eastAsia="ko-KR"/>
        </w:rPr>
        <w:lastRenderedPageBreak/>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deactivating the PDCP duplication of the DRB:</w:t>
      </w:r>
    </w:p>
    <w:p w:rsidR="00411627" w:rsidRPr="00C964D7" w:rsidRDefault="00411627" w:rsidP="00411627">
      <w:pPr>
        <w:pStyle w:val="B2"/>
      </w:pPr>
      <w:r w:rsidRPr="00C964D7">
        <w:rPr>
          <w:lang w:eastAsia="ko-KR"/>
        </w:rPr>
        <w:t>2&gt;</w:t>
      </w:r>
      <w:r w:rsidRPr="00C964D7">
        <w:tab/>
        <w:t>indicate the deactivation of PDCP duplication of the DRB to upper layers</w:t>
      </w:r>
      <w:r w:rsidR="00407694" w:rsidRPr="00C964D7">
        <w:t>.</w:t>
      </w:r>
    </w:p>
    <w:p w:rsidR="00411627" w:rsidRPr="00C964D7" w:rsidRDefault="00411627" w:rsidP="00411627">
      <w:pPr>
        <w:pStyle w:val="Heading2"/>
        <w:rPr>
          <w:lang w:eastAsia="ko-KR"/>
        </w:rPr>
      </w:pPr>
      <w:bookmarkStart w:id="67" w:name="_Toc20428310"/>
      <w:r w:rsidRPr="00C964D7">
        <w:rPr>
          <w:lang w:eastAsia="ko-KR"/>
        </w:rPr>
        <w:t>5.11</w:t>
      </w:r>
      <w:r w:rsidRPr="00C964D7">
        <w:rPr>
          <w:lang w:eastAsia="ko-KR"/>
        </w:rPr>
        <w:tab/>
        <w:t>MAC reconfiguration</w:t>
      </w:r>
      <w:bookmarkEnd w:id="67"/>
    </w:p>
    <w:p w:rsidR="00411627" w:rsidRPr="00C964D7" w:rsidRDefault="00411627" w:rsidP="00411627">
      <w:pPr>
        <w:rPr>
          <w:lang w:eastAsia="ko-KR"/>
        </w:rPr>
      </w:pPr>
      <w:r w:rsidRPr="00C964D7">
        <w:rPr>
          <w:lang w:eastAsia="ko-KR"/>
        </w:rPr>
        <w:t>When a reconfiguration of the MAC entity is requested by upper layers, the MAC entity shall:</w:t>
      </w:r>
    </w:p>
    <w:p w:rsidR="00411627" w:rsidRPr="00C964D7" w:rsidRDefault="00411627" w:rsidP="00411627">
      <w:pPr>
        <w:pStyle w:val="B1"/>
        <w:rPr>
          <w:lang w:eastAsia="ko-KR"/>
        </w:rPr>
      </w:pPr>
      <w:r w:rsidRPr="00C964D7">
        <w:rPr>
          <w:lang w:eastAsia="ko-KR"/>
        </w:rPr>
        <w:t>1&gt;</w:t>
      </w:r>
      <w:r w:rsidRPr="00C964D7">
        <w:rPr>
          <w:lang w:eastAsia="ko-KR"/>
        </w:rPr>
        <w:tab/>
        <w:t>initialize the corresponding HARQ entity upon addition of an SCell;</w:t>
      </w:r>
    </w:p>
    <w:p w:rsidR="00411627" w:rsidRPr="00C964D7" w:rsidRDefault="00411627" w:rsidP="00411627">
      <w:pPr>
        <w:pStyle w:val="B1"/>
        <w:rPr>
          <w:lang w:eastAsia="ko-KR"/>
        </w:rPr>
      </w:pPr>
      <w:r w:rsidRPr="00C964D7">
        <w:rPr>
          <w:lang w:eastAsia="ko-KR"/>
        </w:rPr>
        <w:t>1&gt;</w:t>
      </w:r>
      <w:r w:rsidRPr="00C964D7">
        <w:rPr>
          <w:lang w:eastAsia="ko-KR"/>
        </w:rPr>
        <w:tab/>
        <w:t>remove the corresponding HARQ entity upon removal of an SCell;</w:t>
      </w:r>
    </w:p>
    <w:p w:rsidR="00411627" w:rsidRPr="00C964D7" w:rsidRDefault="00411627" w:rsidP="00411627">
      <w:pPr>
        <w:pStyle w:val="B1"/>
        <w:rPr>
          <w:lang w:eastAsia="ko-KR"/>
        </w:rPr>
      </w:pPr>
      <w:r w:rsidRPr="00C964D7">
        <w:rPr>
          <w:lang w:eastAsia="ko-KR"/>
        </w:rPr>
        <w:t>1&gt;</w:t>
      </w:r>
      <w:r w:rsidRPr="00C964D7">
        <w:rPr>
          <w:lang w:eastAsia="ko-KR"/>
        </w:rPr>
        <w:tab/>
        <w:t>apply the new value for timers when the timer is (re)started;</w:t>
      </w:r>
    </w:p>
    <w:p w:rsidR="00411627" w:rsidRPr="00C964D7" w:rsidRDefault="00411627" w:rsidP="00411627">
      <w:pPr>
        <w:pStyle w:val="B1"/>
        <w:rPr>
          <w:lang w:eastAsia="ko-KR"/>
        </w:rPr>
      </w:pPr>
      <w:r w:rsidRPr="00C964D7">
        <w:rPr>
          <w:lang w:eastAsia="ko-KR"/>
        </w:rPr>
        <w:t>1&gt;</w:t>
      </w:r>
      <w:r w:rsidRPr="00C964D7">
        <w:rPr>
          <w:lang w:eastAsia="ko-KR"/>
        </w:rPr>
        <w:tab/>
        <w:t>apply the new maximum parameter value when counters are initialized;</w:t>
      </w:r>
    </w:p>
    <w:p w:rsidR="00411627" w:rsidRPr="00C964D7" w:rsidRDefault="00411627" w:rsidP="00411627">
      <w:pPr>
        <w:pStyle w:val="B1"/>
        <w:rPr>
          <w:lang w:eastAsia="ko-KR"/>
        </w:rPr>
      </w:pPr>
      <w:r w:rsidRPr="00C964D7">
        <w:rPr>
          <w:lang w:eastAsia="ko-KR"/>
        </w:rPr>
        <w:t>1&gt;</w:t>
      </w:r>
      <w:r w:rsidRPr="00C964D7">
        <w:rPr>
          <w:lang w:eastAsia="ko-KR"/>
        </w:rPr>
        <w:tab/>
        <w:t>apply immediately the configurations received from upper layers for other parameters.</w:t>
      </w:r>
    </w:p>
    <w:p w:rsidR="00411627" w:rsidRPr="00C964D7" w:rsidRDefault="00411627" w:rsidP="00411627">
      <w:pPr>
        <w:pStyle w:val="Heading2"/>
        <w:rPr>
          <w:lang w:eastAsia="ko-KR"/>
        </w:rPr>
      </w:pPr>
      <w:bookmarkStart w:id="68" w:name="_Toc20428311"/>
      <w:r w:rsidRPr="00C964D7">
        <w:rPr>
          <w:lang w:eastAsia="ko-KR"/>
        </w:rPr>
        <w:t>5.12</w:t>
      </w:r>
      <w:r w:rsidRPr="00C964D7">
        <w:rPr>
          <w:lang w:eastAsia="ko-KR"/>
        </w:rPr>
        <w:tab/>
        <w:t>MAC Reset</w:t>
      </w:r>
      <w:bookmarkEnd w:id="68"/>
    </w:p>
    <w:p w:rsidR="00411627" w:rsidRPr="00C964D7" w:rsidRDefault="00411627" w:rsidP="00411627">
      <w:r w:rsidRPr="00C964D7">
        <w:t xml:space="preserve">If a reset of the MAC entity is requested by upper layers, the </w:t>
      </w:r>
      <w:r w:rsidRPr="00C964D7">
        <w:rPr>
          <w:noProof/>
        </w:rPr>
        <w:t>MAC entity</w:t>
      </w:r>
      <w:r w:rsidRPr="00C964D7">
        <w:t xml:space="preserve"> shall:</w:t>
      </w:r>
    </w:p>
    <w:p w:rsidR="00411627" w:rsidRPr="00C964D7" w:rsidRDefault="00411627" w:rsidP="00411627">
      <w:pPr>
        <w:pStyle w:val="B1"/>
      </w:pPr>
      <w:r w:rsidRPr="00C964D7">
        <w:rPr>
          <w:lang w:eastAsia="ko-KR"/>
        </w:rPr>
        <w:t>1&gt;</w:t>
      </w:r>
      <w:r w:rsidRPr="00C964D7">
        <w:tab/>
        <w:t xml:space="preserve">initialize </w:t>
      </w:r>
      <w:r w:rsidRPr="00C964D7">
        <w:rPr>
          <w:i/>
        </w:rPr>
        <w:t>Bj</w:t>
      </w:r>
      <w:r w:rsidRPr="00C964D7">
        <w:t xml:space="preserve"> for each logical channel to zero;</w:t>
      </w:r>
    </w:p>
    <w:p w:rsidR="00411627" w:rsidRPr="00C964D7" w:rsidRDefault="00411627" w:rsidP="00411627">
      <w:pPr>
        <w:pStyle w:val="B1"/>
      </w:pPr>
      <w:r w:rsidRPr="00C964D7">
        <w:t>1&gt;</w:t>
      </w:r>
      <w:r w:rsidRPr="00C964D7">
        <w:tab/>
        <w:t>stop (if running) all timers;</w:t>
      </w:r>
    </w:p>
    <w:p w:rsidR="00411627" w:rsidRPr="00C964D7" w:rsidRDefault="00411627" w:rsidP="00411627">
      <w:pPr>
        <w:pStyle w:val="B1"/>
      </w:pPr>
      <w:r w:rsidRPr="00C964D7">
        <w:t>1&gt;</w:t>
      </w:r>
      <w:r w:rsidRPr="00C964D7">
        <w:tab/>
        <w:t xml:space="preserve">consider all </w:t>
      </w:r>
      <w:r w:rsidRPr="00C964D7">
        <w:rPr>
          <w:i/>
          <w:noProof/>
        </w:rPr>
        <w:t>timeAlignmentTimer</w:t>
      </w:r>
      <w:r w:rsidRPr="00C964D7">
        <w:rPr>
          <w:iCs/>
          <w:noProof/>
        </w:rPr>
        <w:t>s</w:t>
      </w:r>
      <w:r w:rsidRPr="00C964D7">
        <w:t xml:space="preserve"> as expired and perform the corresponding actions in </w:t>
      </w:r>
      <w:r w:rsidR="00B9580D" w:rsidRPr="00C964D7">
        <w:t>clause</w:t>
      </w:r>
      <w:r w:rsidRPr="00C964D7">
        <w:t xml:space="preserve"> 5.2;</w:t>
      </w:r>
    </w:p>
    <w:p w:rsidR="00411627" w:rsidRPr="00C964D7" w:rsidRDefault="00411627" w:rsidP="00411627">
      <w:pPr>
        <w:pStyle w:val="B1"/>
      </w:pPr>
      <w:r w:rsidRPr="00C964D7">
        <w:t>1&gt;</w:t>
      </w:r>
      <w:r w:rsidRPr="00C964D7">
        <w:tab/>
        <w:t>set the NDIs for all uplink HARQ processes to the value 0;</w:t>
      </w:r>
    </w:p>
    <w:p w:rsidR="00411627" w:rsidRPr="00C964D7" w:rsidRDefault="00411627" w:rsidP="00411627">
      <w:pPr>
        <w:pStyle w:val="B1"/>
      </w:pPr>
      <w:r w:rsidRPr="00C964D7">
        <w:t>1&gt;</w:t>
      </w:r>
      <w:r w:rsidRPr="00C964D7">
        <w:tab/>
        <w:t>stop, if any, ongoing RACH procedure;</w:t>
      </w:r>
    </w:p>
    <w:p w:rsidR="00411627" w:rsidRPr="00C964D7" w:rsidRDefault="00411627" w:rsidP="00411627">
      <w:pPr>
        <w:pStyle w:val="B1"/>
      </w:pPr>
      <w:r w:rsidRPr="00C964D7">
        <w:t>1&gt;</w:t>
      </w:r>
      <w:r w:rsidRPr="00C964D7">
        <w:tab/>
      </w:r>
      <w:r w:rsidRPr="00C964D7">
        <w:rPr>
          <w:rFonts w:eastAsia="PMingLiU"/>
          <w:noProof/>
          <w:lang w:eastAsia="zh-TW"/>
        </w:rPr>
        <w:t xml:space="preserve">discard explicitly signalled </w:t>
      </w:r>
      <w:r w:rsidRPr="00C964D7">
        <w:rPr>
          <w:rFonts w:eastAsia="PMingLiU"/>
          <w:iCs/>
          <w:noProof/>
          <w:lang w:eastAsia="zh-TW"/>
        </w:rPr>
        <w:t>contention-free Random Access Resources</w:t>
      </w:r>
      <w:r w:rsidRPr="00C964D7">
        <w:rPr>
          <w:rFonts w:eastAsia="PMingLiU"/>
          <w:noProof/>
          <w:lang w:eastAsia="zh-TW"/>
        </w:rPr>
        <w:t>, if any;</w:t>
      </w:r>
    </w:p>
    <w:p w:rsidR="00411627" w:rsidRPr="00C964D7" w:rsidRDefault="00411627" w:rsidP="00411627">
      <w:pPr>
        <w:pStyle w:val="B1"/>
      </w:pPr>
      <w:r w:rsidRPr="00C964D7">
        <w:t>1&gt;</w:t>
      </w:r>
      <w:r w:rsidRPr="00C964D7">
        <w:tab/>
        <w:t>flush Msg3 buffer;</w:t>
      </w:r>
    </w:p>
    <w:p w:rsidR="00411627" w:rsidRPr="00C964D7" w:rsidRDefault="00411627" w:rsidP="00411627">
      <w:pPr>
        <w:pStyle w:val="B1"/>
      </w:pPr>
      <w:r w:rsidRPr="00C964D7">
        <w:t>1&gt;</w:t>
      </w:r>
      <w:r w:rsidRPr="00C964D7">
        <w:tab/>
        <w:t>cancel, if any, triggered Scheduling Request procedure;</w:t>
      </w:r>
    </w:p>
    <w:p w:rsidR="00411627" w:rsidRPr="00C964D7" w:rsidRDefault="00411627" w:rsidP="00411627">
      <w:pPr>
        <w:pStyle w:val="B1"/>
      </w:pPr>
      <w:r w:rsidRPr="00C964D7">
        <w:t>1&gt;</w:t>
      </w:r>
      <w:r w:rsidRPr="00C964D7">
        <w:tab/>
        <w:t>cancel, if any, triggered Buffer Status Reporting procedure;</w:t>
      </w:r>
    </w:p>
    <w:p w:rsidR="00411627" w:rsidRPr="00C964D7" w:rsidRDefault="00411627" w:rsidP="00411627">
      <w:pPr>
        <w:pStyle w:val="B1"/>
      </w:pPr>
      <w:r w:rsidRPr="00C964D7">
        <w:t>1&gt;</w:t>
      </w:r>
      <w:r w:rsidRPr="00C964D7">
        <w:tab/>
        <w:t>cancel, if any, triggered Power Headroom Reporting procedure;</w:t>
      </w:r>
    </w:p>
    <w:p w:rsidR="00411627" w:rsidRPr="00C964D7" w:rsidRDefault="00411627" w:rsidP="00411627">
      <w:pPr>
        <w:pStyle w:val="B1"/>
      </w:pPr>
      <w:r w:rsidRPr="00C964D7">
        <w:t>1&gt;</w:t>
      </w:r>
      <w:r w:rsidRPr="00C964D7">
        <w:tab/>
        <w:t>flush the soft buffers for all DL HARQ processes;</w:t>
      </w:r>
    </w:p>
    <w:p w:rsidR="00411627" w:rsidRPr="00C964D7" w:rsidRDefault="00411627" w:rsidP="00411627">
      <w:pPr>
        <w:pStyle w:val="B1"/>
      </w:pPr>
      <w:r w:rsidRPr="00C964D7">
        <w:t>1&gt;</w:t>
      </w:r>
      <w:r w:rsidRPr="00C964D7">
        <w:tab/>
        <w:t>for each DL HARQ process, consider the next received transmission for a TB as the very first transmission;</w:t>
      </w:r>
    </w:p>
    <w:p w:rsidR="00411627" w:rsidRPr="00C964D7" w:rsidRDefault="00411627" w:rsidP="00411627">
      <w:pPr>
        <w:pStyle w:val="B1"/>
        <w:rPr>
          <w:lang w:eastAsia="ko-KR"/>
        </w:rPr>
      </w:pPr>
      <w:r w:rsidRPr="00C964D7">
        <w:t>1&gt;</w:t>
      </w:r>
      <w:r w:rsidRPr="00C964D7">
        <w:tab/>
        <w:t>release, if any, Temporary C-RNTI</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 xml:space="preserve">reset </w:t>
      </w:r>
      <w:r w:rsidRPr="00C964D7">
        <w:rPr>
          <w:i/>
          <w:lang w:eastAsia="ko-KR"/>
        </w:rPr>
        <w:t>BFI_COUNTER</w:t>
      </w:r>
      <w:r w:rsidRPr="00C964D7">
        <w:rPr>
          <w:lang w:eastAsia="ko-KR"/>
        </w:rPr>
        <w:t>.</w:t>
      </w:r>
    </w:p>
    <w:p w:rsidR="00411627" w:rsidRPr="00C964D7" w:rsidRDefault="00411627" w:rsidP="00411627">
      <w:pPr>
        <w:pStyle w:val="Heading2"/>
        <w:rPr>
          <w:lang w:eastAsia="ko-KR"/>
        </w:rPr>
      </w:pPr>
      <w:bookmarkStart w:id="69" w:name="_Toc20428312"/>
      <w:r w:rsidRPr="00C964D7">
        <w:rPr>
          <w:lang w:eastAsia="ko-KR"/>
        </w:rPr>
        <w:t>5.13</w:t>
      </w:r>
      <w:r w:rsidRPr="00C964D7">
        <w:rPr>
          <w:lang w:eastAsia="ko-KR"/>
        </w:rPr>
        <w:tab/>
        <w:t>Handling of unknown, unforeseen and erroneous protocol data</w:t>
      </w:r>
      <w:bookmarkEnd w:id="69"/>
    </w:p>
    <w:p w:rsidR="00411627" w:rsidRPr="00C964D7" w:rsidRDefault="00411627" w:rsidP="00411627">
      <w:pPr>
        <w:rPr>
          <w:lang w:eastAsia="ko-KR"/>
        </w:rPr>
      </w:pPr>
      <w:r w:rsidRPr="00C964D7">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C964D7" w:rsidRDefault="00411627" w:rsidP="00411627">
      <w:pPr>
        <w:pStyle w:val="B1"/>
        <w:rPr>
          <w:lang w:eastAsia="ko-KR"/>
        </w:rPr>
      </w:pPr>
      <w:r w:rsidRPr="00C964D7">
        <w:rPr>
          <w:lang w:eastAsia="ko-KR"/>
        </w:rPr>
        <w:t>1&gt;</w:t>
      </w:r>
      <w:r w:rsidRPr="00C964D7">
        <w:rPr>
          <w:lang w:eastAsia="ko-KR"/>
        </w:rPr>
        <w:tab/>
        <w:t>discard the received subPDU and any remaining subPDUs in the MAC PDU.</w:t>
      </w:r>
    </w:p>
    <w:p w:rsidR="00411627" w:rsidRPr="00C964D7" w:rsidRDefault="00411627" w:rsidP="00411627">
      <w:pPr>
        <w:rPr>
          <w:lang w:eastAsia="ko-KR"/>
        </w:rPr>
      </w:pPr>
      <w:r w:rsidRPr="00C964D7">
        <w:rPr>
          <w:lang w:eastAsia="ko-KR"/>
        </w:rPr>
        <w:t>When a MAC entity receives a MAC PDU for the MAC entity's C-RNTI or CS-RNTI, or by the configured downlink assignment, containing an LCID value which is not configured, the MAC entity shall at least:</w:t>
      </w:r>
    </w:p>
    <w:p w:rsidR="00411627" w:rsidRPr="00C964D7" w:rsidRDefault="00411627" w:rsidP="00411627">
      <w:pPr>
        <w:pStyle w:val="B1"/>
        <w:rPr>
          <w:lang w:eastAsia="ko-KR"/>
        </w:rPr>
      </w:pPr>
      <w:r w:rsidRPr="00C964D7">
        <w:rPr>
          <w:lang w:eastAsia="ko-KR"/>
        </w:rPr>
        <w:t>1&gt;</w:t>
      </w:r>
      <w:r w:rsidRPr="00C964D7">
        <w:rPr>
          <w:lang w:eastAsia="ko-KR"/>
        </w:rPr>
        <w:tab/>
        <w:t>discard the received subPDU.</w:t>
      </w:r>
    </w:p>
    <w:p w:rsidR="00411627" w:rsidRPr="00C964D7" w:rsidRDefault="00411627" w:rsidP="00411627">
      <w:pPr>
        <w:pStyle w:val="Heading2"/>
        <w:rPr>
          <w:lang w:eastAsia="ko-KR"/>
        </w:rPr>
      </w:pPr>
      <w:bookmarkStart w:id="70" w:name="_Toc20428313"/>
      <w:r w:rsidRPr="00C964D7">
        <w:rPr>
          <w:lang w:eastAsia="ko-KR"/>
        </w:rPr>
        <w:lastRenderedPageBreak/>
        <w:t>5.14</w:t>
      </w:r>
      <w:r w:rsidRPr="00C964D7">
        <w:rPr>
          <w:lang w:eastAsia="ko-KR"/>
        </w:rPr>
        <w:tab/>
        <w:t>Handling of measurement gaps</w:t>
      </w:r>
      <w:bookmarkEnd w:id="70"/>
    </w:p>
    <w:p w:rsidR="00411627" w:rsidRPr="00C964D7" w:rsidRDefault="00411627" w:rsidP="00411627">
      <w:pPr>
        <w:rPr>
          <w:lang w:eastAsia="ko-KR"/>
        </w:rPr>
      </w:pPr>
      <w:r w:rsidRPr="00C964D7">
        <w:rPr>
          <w:lang w:eastAsia="ko-KR"/>
        </w:rPr>
        <w:t>During a measurement gap, the MAC entity shall</w:t>
      </w:r>
      <w:r w:rsidR="00086838" w:rsidRPr="00C964D7">
        <w:rPr>
          <w:lang w:eastAsia="ko-KR"/>
        </w:rPr>
        <w:t xml:space="preserve">, on the Serving Cell(s) in the corresponding frequency range of the measurement gap configured by </w:t>
      </w:r>
      <w:r w:rsidR="00086838" w:rsidRPr="00C964D7">
        <w:rPr>
          <w:i/>
        </w:rPr>
        <w:t>measGapConfig</w:t>
      </w:r>
      <w:r w:rsidR="00086838" w:rsidRPr="00C964D7">
        <w:t xml:space="preserve"> </w:t>
      </w:r>
      <w:r w:rsidR="00086838" w:rsidRPr="00C964D7">
        <w:rPr>
          <w:lang w:eastAsia="ko-KR"/>
        </w:rPr>
        <w:t>as specified in TS 38.331 [5]</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not perform the transmission of HARQ feedback, SR, and CSI;</w:t>
      </w:r>
    </w:p>
    <w:p w:rsidR="00411627" w:rsidRPr="00C964D7" w:rsidRDefault="00411627" w:rsidP="00411627">
      <w:pPr>
        <w:pStyle w:val="B1"/>
        <w:rPr>
          <w:lang w:eastAsia="ko-KR"/>
        </w:rPr>
      </w:pPr>
      <w:r w:rsidRPr="00C964D7">
        <w:rPr>
          <w:lang w:eastAsia="ko-KR"/>
        </w:rPr>
        <w:t>1&gt;</w:t>
      </w:r>
      <w:r w:rsidRPr="00C964D7">
        <w:rPr>
          <w:lang w:eastAsia="ko-KR"/>
        </w:rPr>
        <w:tab/>
        <w:t>not report SRS;</w:t>
      </w:r>
    </w:p>
    <w:p w:rsidR="00411627" w:rsidRPr="00C964D7" w:rsidRDefault="00411627" w:rsidP="00411627">
      <w:pPr>
        <w:pStyle w:val="B1"/>
        <w:rPr>
          <w:lang w:eastAsia="ko-KR"/>
        </w:rPr>
      </w:pPr>
      <w:r w:rsidRPr="00C964D7">
        <w:rPr>
          <w:lang w:eastAsia="ko-KR"/>
        </w:rPr>
        <w:t>1&gt;</w:t>
      </w:r>
      <w:r w:rsidRPr="00C964D7">
        <w:rPr>
          <w:lang w:eastAsia="ko-KR"/>
        </w:rPr>
        <w:tab/>
        <w:t xml:space="preserve">not transmit on UL-SCH except for Msg3 as specified in </w:t>
      </w:r>
      <w:r w:rsidR="00B9580D" w:rsidRPr="00C964D7">
        <w:rPr>
          <w:lang w:eastAsia="ko-KR"/>
        </w:rPr>
        <w:t>clause</w:t>
      </w:r>
      <w:r w:rsidRPr="00C964D7">
        <w:rPr>
          <w:lang w:eastAsia="ko-KR"/>
        </w:rPr>
        <w:t xml:space="preserve"> 5.4.2.2;</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ra-ResponseWindow</w:t>
      </w:r>
      <w:r w:rsidRPr="00C964D7">
        <w:rPr>
          <w:lang w:eastAsia="ko-KR"/>
        </w:rPr>
        <w:t xml:space="preserve"> or the </w:t>
      </w:r>
      <w:r w:rsidRPr="00C964D7">
        <w:rPr>
          <w:i/>
          <w:lang w:eastAsia="ko-KR"/>
        </w:rPr>
        <w:t>ra-ContentionResolutionTimer</w:t>
      </w:r>
      <w:r w:rsidRPr="00C964D7">
        <w:rPr>
          <w:lang w:eastAsia="ko-KR"/>
        </w:rPr>
        <w:t xml:space="preserve"> is running:</w:t>
      </w:r>
    </w:p>
    <w:p w:rsidR="00411627" w:rsidRPr="00C964D7" w:rsidRDefault="00411627" w:rsidP="00411627">
      <w:pPr>
        <w:pStyle w:val="B2"/>
        <w:rPr>
          <w:lang w:eastAsia="ko-KR"/>
        </w:rPr>
      </w:pPr>
      <w:r w:rsidRPr="00C964D7">
        <w:rPr>
          <w:lang w:eastAsia="ko-KR"/>
        </w:rPr>
        <w:t>2&gt;</w:t>
      </w:r>
      <w:r w:rsidRPr="00C964D7">
        <w:rPr>
          <w:lang w:eastAsia="ko-KR"/>
        </w:rPr>
        <w:tab/>
        <w:t xml:space="preserve">monitor the PDCCH as specified in </w:t>
      </w:r>
      <w:r w:rsidR="00B9580D" w:rsidRPr="00C964D7">
        <w:rPr>
          <w:lang w:eastAsia="ko-KR"/>
        </w:rPr>
        <w:t>clause</w:t>
      </w:r>
      <w:r w:rsidRPr="00C964D7">
        <w:rPr>
          <w:lang w:eastAsia="ko-KR"/>
        </w:rPr>
        <w:t>s 5.1.4 and 5.1.5.</w:t>
      </w:r>
    </w:p>
    <w:p w:rsidR="00411627" w:rsidRPr="00C964D7" w:rsidRDefault="00411627" w:rsidP="00411627">
      <w:pPr>
        <w:pStyle w:val="B1"/>
        <w:rPr>
          <w:lang w:eastAsia="ko-KR"/>
        </w:rPr>
      </w:pPr>
      <w:r w:rsidRPr="00C964D7">
        <w:rPr>
          <w:lang w:eastAsia="ko-KR"/>
        </w:rPr>
        <w:t>1&gt;</w:t>
      </w:r>
      <w:r w:rsidRPr="00C964D7">
        <w:rPr>
          <w:lang w:eastAsia="ko-KR"/>
        </w:rPr>
        <w:tab/>
        <w:t>else:</w:t>
      </w:r>
    </w:p>
    <w:p w:rsidR="000D76D9" w:rsidRPr="00C964D7" w:rsidRDefault="00411627" w:rsidP="000D76D9">
      <w:pPr>
        <w:pStyle w:val="B2"/>
        <w:rPr>
          <w:lang w:eastAsia="ko-KR"/>
        </w:rPr>
      </w:pPr>
      <w:r w:rsidRPr="00C964D7">
        <w:rPr>
          <w:lang w:eastAsia="ko-KR"/>
        </w:rPr>
        <w:t>2&gt;</w:t>
      </w:r>
      <w:r w:rsidRPr="00C964D7">
        <w:rPr>
          <w:lang w:eastAsia="ko-KR"/>
        </w:rPr>
        <w:tab/>
        <w:t>not monitor the PDCCH</w:t>
      </w:r>
      <w:r w:rsidR="000D76D9" w:rsidRPr="00C964D7">
        <w:rPr>
          <w:lang w:eastAsia="ko-KR"/>
        </w:rPr>
        <w:t>;</w:t>
      </w:r>
    </w:p>
    <w:p w:rsidR="00411627" w:rsidRPr="00C964D7" w:rsidRDefault="000D76D9" w:rsidP="000D76D9">
      <w:pPr>
        <w:pStyle w:val="B2"/>
        <w:rPr>
          <w:lang w:eastAsia="ko-KR"/>
        </w:rPr>
      </w:pPr>
      <w:r w:rsidRPr="00C964D7">
        <w:rPr>
          <w:lang w:eastAsia="ko-KR"/>
        </w:rPr>
        <w:t>2&gt;</w:t>
      </w:r>
      <w:r w:rsidRPr="00C964D7">
        <w:rPr>
          <w:lang w:eastAsia="ko-KR"/>
        </w:rPr>
        <w:tab/>
        <w:t>not receive on DL-SCH</w:t>
      </w:r>
      <w:r w:rsidR="00411627" w:rsidRPr="00C964D7">
        <w:rPr>
          <w:lang w:eastAsia="ko-KR"/>
        </w:rPr>
        <w:t>.</w:t>
      </w:r>
    </w:p>
    <w:p w:rsidR="00411627" w:rsidRPr="00C964D7" w:rsidRDefault="00411627" w:rsidP="00411627">
      <w:pPr>
        <w:pStyle w:val="Heading2"/>
        <w:rPr>
          <w:lang w:eastAsia="ko-KR"/>
        </w:rPr>
      </w:pPr>
      <w:bookmarkStart w:id="71" w:name="_Toc20428314"/>
      <w:r w:rsidRPr="00C964D7">
        <w:rPr>
          <w:lang w:eastAsia="ko-KR"/>
        </w:rPr>
        <w:t>5.15</w:t>
      </w:r>
      <w:r w:rsidRPr="00C964D7">
        <w:rPr>
          <w:lang w:eastAsia="ko-KR"/>
        </w:rPr>
        <w:tab/>
        <w:t>Bandwidth Part (BWP) operation</w:t>
      </w:r>
      <w:bookmarkEnd w:id="71"/>
    </w:p>
    <w:p w:rsidR="00411627" w:rsidRPr="00C964D7" w:rsidRDefault="00411627" w:rsidP="00411627">
      <w:pPr>
        <w:rPr>
          <w:lang w:eastAsia="ko-KR"/>
        </w:rPr>
      </w:pPr>
      <w:r w:rsidRPr="00C964D7">
        <w:rPr>
          <w:lang w:eastAsia="ko-KR"/>
        </w:rPr>
        <w:t xml:space="preserve">In addition to clause 12 of TS 38.213 [6], this </w:t>
      </w:r>
      <w:r w:rsidR="00B9580D" w:rsidRPr="00C964D7">
        <w:rPr>
          <w:lang w:eastAsia="ko-KR"/>
        </w:rPr>
        <w:t>clause</w:t>
      </w:r>
      <w:r w:rsidRPr="00C964D7">
        <w:rPr>
          <w:lang w:eastAsia="ko-KR"/>
        </w:rPr>
        <w:t xml:space="preserve"> specifies requirements on BWP operation.</w:t>
      </w:r>
    </w:p>
    <w:p w:rsidR="00411627" w:rsidRPr="00C964D7" w:rsidRDefault="00411627" w:rsidP="00411627">
      <w:pPr>
        <w:rPr>
          <w:lang w:eastAsia="ko-KR"/>
        </w:rPr>
      </w:pPr>
      <w:r w:rsidRPr="00C964D7">
        <w:rPr>
          <w:lang w:eastAsia="ko-KR"/>
        </w:rPr>
        <w:t>A Serving Cell may be configured with one or multiple BWPs, and the maximum number of BWP per Serving Cell is specified in TS 38.213 [6].</w:t>
      </w:r>
    </w:p>
    <w:p w:rsidR="00411627" w:rsidRPr="00C964D7" w:rsidRDefault="00411627" w:rsidP="00411627">
      <w:pPr>
        <w:rPr>
          <w:lang w:eastAsia="ko-KR"/>
        </w:rPr>
      </w:pPr>
      <w:r w:rsidRPr="00C964D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964D7">
        <w:rPr>
          <w:i/>
          <w:lang w:eastAsia="ko-KR"/>
        </w:rPr>
        <w:t>bwp-InactivityTimer</w:t>
      </w:r>
      <w:r w:rsidRPr="00C964D7">
        <w:rPr>
          <w:lang w:eastAsia="ko-KR"/>
        </w:rPr>
        <w:t xml:space="preserve">, by RRC signalling, or by the MAC entity itself upon initiation of Random Access procedure. Upon </w:t>
      </w:r>
      <w:r w:rsidR="000C2689" w:rsidRPr="00C964D7">
        <w:rPr>
          <w:lang w:eastAsia="ko-KR"/>
        </w:rPr>
        <w:t xml:space="preserve">RRC (re-)configuration of </w:t>
      </w:r>
      <w:r w:rsidR="000C2689" w:rsidRPr="00C964D7">
        <w:rPr>
          <w:i/>
          <w:lang w:eastAsia="ko-KR"/>
        </w:rPr>
        <w:t>firstActiveDownlinkBWP-Id</w:t>
      </w:r>
      <w:r w:rsidR="000C2689" w:rsidRPr="00C964D7">
        <w:rPr>
          <w:lang w:eastAsia="ko-KR"/>
        </w:rPr>
        <w:t xml:space="preserve"> </w:t>
      </w:r>
      <w:r w:rsidR="000C2689" w:rsidRPr="00C964D7">
        <w:rPr>
          <w:lang w:eastAsia="zh-CN"/>
        </w:rPr>
        <w:t>and/or</w:t>
      </w:r>
      <w:r w:rsidR="000C2689" w:rsidRPr="00C964D7">
        <w:rPr>
          <w:lang w:eastAsia="ko-KR"/>
        </w:rPr>
        <w:t xml:space="preserve"> </w:t>
      </w:r>
      <w:r w:rsidR="000C2689" w:rsidRPr="00C964D7">
        <w:rPr>
          <w:i/>
          <w:lang w:eastAsia="ko-KR"/>
        </w:rPr>
        <w:t>firstActiveUplinkBWP-Id</w:t>
      </w:r>
      <w:r w:rsidR="000C2689" w:rsidRPr="00C964D7">
        <w:rPr>
          <w:lang w:eastAsia="ko-KR"/>
        </w:rPr>
        <w:t xml:space="preserve"> for SpCell </w:t>
      </w:r>
      <w:r w:rsidRPr="00C964D7">
        <w:rPr>
          <w:lang w:eastAsia="ko-KR"/>
        </w:rPr>
        <w:t>or activation of an SCell, the DL BWP and</w:t>
      </w:r>
      <w:r w:rsidR="000C2689" w:rsidRPr="00C964D7">
        <w:rPr>
          <w:lang w:eastAsia="ko-KR"/>
        </w:rPr>
        <w:t>/or</w:t>
      </w:r>
      <w:r w:rsidRPr="00C964D7">
        <w:rPr>
          <w:lang w:eastAsia="ko-KR"/>
        </w:rPr>
        <w:t xml:space="preserve"> UL BWP indicated by </w:t>
      </w:r>
      <w:r w:rsidRPr="00C964D7">
        <w:rPr>
          <w:i/>
          <w:lang w:eastAsia="ko-KR"/>
        </w:rPr>
        <w:t>firstActiveDownlinkBWP-Id</w:t>
      </w:r>
      <w:r w:rsidRPr="00C964D7">
        <w:rPr>
          <w:lang w:eastAsia="ko-KR"/>
        </w:rPr>
        <w:t xml:space="preserve"> and</w:t>
      </w:r>
      <w:r w:rsidR="000C2689" w:rsidRPr="00C964D7">
        <w:rPr>
          <w:lang w:eastAsia="ko-KR"/>
        </w:rPr>
        <w:t>/or</w:t>
      </w:r>
      <w:r w:rsidRPr="00C964D7">
        <w:rPr>
          <w:lang w:eastAsia="ko-KR"/>
        </w:rPr>
        <w:t xml:space="preserve"> </w:t>
      </w:r>
      <w:r w:rsidRPr="00C964D7">
        <w:rPr>
          <w:i/>
          <w:lang w:eastAsia="ko-KR"/>
        </w:rPr>
        <w:t>firstActiveUplinkBWP-Id</w:t>
      </w:r>
      <w:r w:rsidRPr="00C964D7">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C964D7" w:rsidRDefault="00411627" w:rsidP="00411627">
      <w:pPr>
        <w:rPr>
          <w:lang w:eastAsia="ko-KR"/>
        </w:rPr>
      </w:pPr>
      <w:r w:rsidRPr="00C964D7">
        <w:rPr>
          <w:lang w:eastAsia="ko-KR"/>
        </w:rPr>
        <w:t>For each activated Serving Cell configured with a BWP, the MAC entity shall:</w:t>
      </w:r>
    </w:p>
    <w:p w:rsidR="00411627" w:rsidRPr="00C964D7" w:rsidRDefault="00411627" w:rsidP="00411627">
      <w:pPr>
        <w:pStyle w:val="B1"/>
        <w:rPr>
          <w:lang w:eastAsia="ko-KR"/>
        </w:rPr>
      </w:pPr>
      <w:r w:rsidRPr="00C964D7">
        <w:rPr>
          <w:lang w:eastAsia="ko-KR"/>
        </w:rPr>
        <w:t>1&gt;</w:t>
      </w:r>
      <w:r w:rsidRPr="00C964D7">
        <w:rPr>
          <w:lang w:eastAsia="ko-KR"/>
        </w:rPr>
        <w:tab/>
        <w:t>if a BWP is activated:</w:t>
      </w:r>
    </w:p>
    <w:p w:rsidR="00411627" w:rsidRPr="00C964D7" w:rsidRDefault="00411627" w:rsidP="00411627">
      <w:pPr>
        <w:pStyle w:val="B2"/>
        <w:rPr>
          <w:lang w:eastAsia="ko-KR"/>
        </w:rPr>
      </w:pPr>
      <w:r w:rsidRPr="00C964D7">
        <w:rPr>
          <w:lang w:eastAsia="ko-KR"/>
        </w:rPr>
        <w:t>2&gt;</w:t>
      </w:r>
      <w:r w:rsidRPr="00C964D7">
        <w:rPr>
          <w:lang w:eastAsia="ko-KR"/>
        </w:rPr>
        <w:tab/>
        <w:t>transmit on UL-SCH on the BWP;</w:t>
      </w:r>
    </w:p>
    <w:p w:rsidR="00411627" w:rsidRPr="00C964D7" w:rsidRDefault="00411627" w:rsidP="00411627">
      <w:pPr>
        <w:pStyle w:val="B2"/>
        <w:rPr>
          <w:lang w:eastAsia="ko-KR"/>
        </w:rPr>
      </w:pPr>
      <w:r w:rsidRPr="00C964D7">
        <w:rPr>
          <w:lang w:eastAsia="ko-KR"/>
        </w:rPr>
        <w:t>2&gt;</w:t>
      </w:r>
      <w:r w:rsidRPr="00C964D7">
        <w:rPr>
          <w:lang w:eastAsia="ko-KR"/>
        </w:rPr>
        <w:tab/>
        <w:t>transmit on RACH on the BWP</w:t>
      </w:r>
      <w:r w:rsidR="00FB5F8F" w:rsidRPr="00C964D7">
        <w:rPr>
          <w:lang w:eastAsia="ko-KR"/>
        </w:rPr>
        <w:t>, if PRACH occasions are configured</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monitor the PDCCH on the BWP;</w:t>
      </w:r>
    </w:p>
    <w:p w:rsidR="00FB5F8F" w:rsidRPr="00C964D7" w:rsidRDefault="00411627" w:rsidP="00FB5F8F">
      <w:pPr>
        <w:pStyle w:val="B2"/>
        <w:rPr>
          <w:lang w:eastAsia="ko-KR"/>
        </w:rPr>
      </w:pPr>
      <w:r w:rsidRPr="00C964D7">
        <w:rPr>
          <w:lang w:eastAsia="ko-KR"/>
        </w:rPr>
        <w:t>2&gt;</w:t>
      </w:r>
      <w:r w:rsidRPr="00C964D7">
        <w:rPr>
          <w:lang w:eastAsia="ko-KR"/>
        </w:rPr>
        <w:tab/>
        <w:t>transmit PUCCH on the BWP</w:t>
      </w:r>
      <w:r w:rsidR="00FB5F8F" w:rsidRPr="00C964D7">
        <w:rPr>
          <w:lang w:eastAsia="ko-KR"/>
        </w:rPr>
        <w:t>, if configured</w:t>
      </w:r>
      <w:r w:rsidRPr="00C964D7">
        <w:rPr>
          <w:lang w:eastAsia="ko-KR"/>
        </w:rPr>
        <w:t>;</w:t>
      </w:r>
    </w:p>
    <w:p w:rsidR="00411627" w:rsidRPr="00C964D7" w:rsidRDefault="00FB5F8F" w:rsidP="00FB5F8F">
      <w:pPr>
        <w:pStyle w:val="B2"/>
        <w:rPr>
          <w:lang w:eastAsia="ko-KR"/>
        </w:rPr>
      </w:pPr>
      <w:r w:rsidRPr="00C964D7">
        <w:rPr>
          <w:lang w:eastAsia="ko-KR"/>
        </w:rPr>
        <w:t>2&gt;</w:t>
      </w:r>
      <w:r w:rsidRPr="00C964D7">
        <w:rPr>
          <w:lang w:eastAsia="ko-KR"/>
        </w:rPr>
        <w:tab/>
        <w:t>report CSI for the BWP;</w:t>
      </w:r>
    </w:p>
    <w:p w:rsidR="00411627" w:rsidRPr="00C964D7" w:rsidRDefault="00411627" w:rsidP="00411627">
      <w:pPr>
        <w:pStyle w:val="B2"/>
        <w:rPr>
          <w:lang w:eastAsia="ko-KR"/>
        </w:rPr>
      </w:pPr>
      <w:r w:rsidRPr="00C964D7">
        <w:rPr>
          <w:lang w:eastAsia="ko-KR"/>
        </w:rPr>
        <w:t>2&gt;</w:t>
      </w:r>
      <w:r w:rsidRPr="00C964D7">
        <w:rPr>
          <w:lang w:eastAsia="ko-KR"/>
        </w:rPr>
        <w:tab/>
        <w:t>transmit SRS on the BWP</w:t>
      </w:r>
      <w:r w:rsidR="00FB5F8F" w:rsidRPr="00C964D7">
        <w:rPr>
          <w:lang w:eastAsia="ko-KR"/>
        </w:rPr>
        <w:t>, if configured</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receive DL-SCH on the BWP;</w:t>
      </w:r>
    </w:p>
    <w:p w:rsidR="00411627" w:rsidRPr="00C964D7" w:rsidRDefault="00411627" w:rsidP="00411627">
      <w:pPr>
        <w:pStyle w:val="B2"/>
        <w:rPr>
          <w:lang w:eastAsia="ko-KR"/>
        </w:rPr>
      </w:pPr>
      <w:r w:rsidRPr="00C964D7">
        <w:rPr>
          <w:lang w:eastAsia="ko-KR"/>
        </w:rPr>
        <w:t>2&gt;</w:t>
      </w:r>
      <w:r w:rsidRPr="00C964D7">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C964D7">
        <w:rPr>
          <w:lang w:eastAsia="ko-KR"/>
        </w:rPr>
        <w:t>clause</w:t>
      </w:r>
      <w:r w:rsidRPr="00C964D7">
        <w:rPr>
          <w:lang w:eastAsia="ko-KR"/>
        </w:rPr>
        <w:t xml:space="preserve"> 5.8.2.</w:t>
      </w:r>
    </w:p>
    <w:p w:rsidR="00411627" w:rsidRPr="00C964D7" w:rsidRDefault="00411627" w:rsidP="00411627">
      <w:pPr>
        <w:pStyle w:val="B1"/>
        <w:rPr>
          <w:lang w:eastAsia="ko-KR"/>
        </w:rPr>
      </w:pPr>
      <w:r w:rsidRPr="00C964D7">
        <w:rPr>
          <w:lang w:eastAsia="ko-KR"/>
        </w:rPr>
        <w:t>1&gt;</w:t>
      </w:r>
      <w:r w:rsidRPr="00C964D7">
        <w:rPr>
          <w:lang w:eastAsia="ko-KR"/>
        </w:rPr>
        <w:tab/>
        <w:t>if a BWP is deactivated:</w:t>
      </w:r>
    </w:p>
    <w:p w:rsidR="00411627" w:rsidRPr="00C964D7" w:rsidRDefault="00411627" w:rsidP="00411627">
      <w:pPr>
        <w:pStyle w:val="B2"/>
        <w:rPr>
          <w:lang w:eastAsia="ko-KR"/>
        </w:rPr>
      </w:pPr>
      <w:r w:rsidRPr="00C964D7">
        <w:rPr>
          <w:lang w:eastAsia="ko-KR"/>
        </w:rPr>
        <w:t>2&gt;</w:t>
      </w:r>
      <w:r w:rsidRPr="00C964D7">
        <w:rPr>
          <w:lang w:eastAsia="ko-KR"/>
        </w:rPr>
        <w:tab/>
        <w:t>not transmit on UL-SCH on the BWP;</w:t>
      </w:r>
    </w:p>
    <w:p w:rsidR="00411627" w:rsidRPr="00C964D7" w:rsidRDefault="00411627" w:rsidP="00411627">
      <w:pPr>
        <w:pStyle w:val="B2"/>
        <w:rPr>
          <w:lang w:eastAsia="ko-KR"/>
        </w:rPr>
      </w:pPr>
      <w:r w:rsidRPr="00C964D7">
        <w:rPr>
          <w:lang w:eastAsia="ko-KR"/>
        </w:rPr>
        <w:t>2&gt;</w:t>
      </w:r>
      <w:r w:rsidRPr="00C964D7">
        <w:rPr>
          <w:lang w:eastAsia="ko-KR"/>
        </w:rPr>
        <w:tab/>
        <w:t>not transmit on RACH on the BWP;</w:t>
      </w:r>
    </w:p>
    <w:p w:rsidR="00411627" w:rsidRPr="00C964D7" w:rsidRDefault="00411627" w:rsidP="00411627">
      <w:pPr>
        <w:pStyle w:val="B2"/>
        <w:rPr>
          <w:lang w:eastAsia="ko-KR"/>
        </w:rPr>
      </w:pPr>
      <w:r w:rsidRPr="00C964D7">
        <w:rPr>
          <w:lang w:eastAsia="ko-KR"/>
        </w:rPr>
        <w:t>2&gt;</w:t>
      </w:r>
      <w:r w:rsidRPr="00C964D7">
        <w:rPr>
          <w:lang w:eastAsia="ko-KR"/>
        </w:rPr>
        <w:tab/>
        <w:t>not monitor the PDCCH on the BWP;</w:t>
      </w:r>
    </w:p>
    <w:p w:rsidR="00411627" w:rsidRPr="00C964D7" w:rsidRDefault="00411627" w:rsidP="00411627">
      <w:pPr>
        <w:pStyle w:val="B2"/>
        <w:rPr>
          <w:lang w:eastAsia="ko-KR"/>
        </w:rPr>
      </w:pPr>
      <w:r w:rsidRPr="00C964D7">
        <w:rPr>
          <w:lang w:eastAsia="ko-KR"/>
        </w:rPr>
        <w:lastRenderedPageBreak/>
        <w:t>2&gt;</w:t>
      </w:r>
      <w:r w:rsidRPr="00C964D7">
        <w:rPr>
          <w:lang w:eastAsia="ko-KR"/>
        </w:rPr>
        <w:tab/>
        <w:t>not transmit PUCCH on the BWP;</w:t>
      </w:r>
    </w:p>
    <w:p w:rsidR="00411627" w:rsidRPr="00C964D7" w:rsidRDefault="00411627" w:rsidP="00411627">
      <w:pPr>
        <w:pStyle w:val="B2"/>
        <w:rPr>
          <w:lang w:eastAsia="ko-KR"/>
        </w:rPr>
      </w:pPr>
      <w:r w:rsidRPr="00C964D7">
        <w:rPr>
          <w:lang w:eastAsia="ko-KR"/>
        </w:rPr>
        <w:t>2&gt;</w:t>
      </w:r>
      <w:r w:rsidRPr="00C964D7">
        <w:rPr>
          <w:lang w:eastAsia="ko-KR"/>
        </w:rPr>
        <w:tab/>
        <w:t>not report CSI for the BWP;</w:t>
      </w:r>
    </w:p>
    <w:p w:rsidR="00411627" w:rsidRPr="00C964D7" w:rsidRDefault="00411627" w:rsidP="00411627">
      <w:pPr>
        <w:pStyle w:val="B2"/>
        <w:rPr>
          <w:lang w:eastAsia="ko-KR"/>
        </w:rPr>
      </w:pPr>
      <w:r w:rsidRPr="00C964D7">
        <w:rPr>
          <w:lang w:eastAsia="ko-KR"/>
        </w:rPr>
        <w:t>2&gt;</w:t>
      </w:r>
      <w:r w:rsidRPr="00C964D7">
        <w:rPr>
          <w:lang w:eastAsia="ko-KR"/>
        </w:rPr>
        <w:tab/>
        <w:t>not transmit SRS on the BWP;</w:t>
      </w:r>
    </w:p>
    <w:p w:rsidR="00411627" w:rsidRPr="00C964D7" w:rsidRDefault="00411627" w:rsidP="00411627">
      <w:pPr>
        <w:pStyle w:val="B2"/>
        <w:rPr>
          <w:lang w:eastAsia="ko-KR"/>
        </w:rPr>
      </w:pPr>
      <w:r w:rsidRPr="00C964D7">
        <w:rPr>
          <w:lang w:eastAsia="ko-KR"/>
        </w:rPr>
        <w:t>2&gt;</w:t>
      </w:r>
      <w:r w:rsidRPr="00C964D7">
        <w:rPr>
          <w:lang w:eastAsia="ko-KR"/>
        </w:rPr>
        <w:tab/>
        <w:t>not receive DL-SCH on the BWP;</w:t>
      </w:r>
    </w:p>
    <w:p w:rsidR="00411627" w:rsidRPr="00C964D7" w:rsidRDefault="00411627" w:rsidP="00411627">
      <w:pPr>
        <w:pStyle w:val="B2"/>
        <w:rPr>
          <w:lang w:eastAsia="ko-KR"/>
        </w:rPr>
      </w:pPr>
      <w:r w:rsidRPr="00C964D7">
        <w:rPr>
          <w:lang w:eastAsia="ko-KR"/>
        </w:rPr>
        <w:t>2&gt;</w:t>
      </w:r>
      <w:r w:rsidRPr="00C964D7">
        <w:rPr>
          <w:lang w:eastAsia="ko-KR"/>
        </w:rPr>
        <w:tab/>
        <w:t>clear any configured downlink assignment and configured uplink grant of configured grant Type 2 on the BWP;</w:t>
      </w:r>
    </w:p>
    <w:p w:rsidR="00411627" w:rsidRPr="00C964D7" w:rsidRDefault="00411627" w:rsidP="00411627">
      <w:pPr>
        <w:pStyle w:val="B2"/>
        <w:rPr>
          <w:lang w:eastAsia="ko-KR"/>
        </w:rPr>
      </w:pPr>
      <w:r w:rsidRPr="00C964D7">
        <w:rPr>
          <w:lang w:eastAsia="ko-KR"/>
        </w:rPr>
        <w:t>2&gt;</w:t>
      </w:r>
      <w:r w:rsidRPr="00C964D7">
        <w:rPr>
          <w:lang w:eastAsia="ko-KR"/>
        </w:rPr>
        <w:tab/>
        <w:t>suspend any configured uplink grant of configured grant Type 1 on the inactive BWP.</w:t>
      </w:r>
    </w:p>
    <w:p w:rsidR="00411627" w:rsidRPr="00C964D7" w:rsidRDefault="00411627" w:rsidP="00411627">
      <w:pPr>
        <w:rPr>
          <w:lang w:eastAsia="ko-KR"/>
        </w:rPr>
      </w:pPr>
      <w:r w:rsidRPr="00C964D7">
        <w:rPr>
          <w:lang w:eastAsia="ko-KR"/>
        </w:rPr>
        <w:t xml:space="preserve">Upon initiation of the Random Access procedure on a Serving Cell, </w:t>
      </w:r>
      <w:r w:rsidR="00ED744C" w:rsidRPr="00C964D7">
        <w:rPr>
          <w:lang w:eastAsia="ko-KR"/>
        </w:rPr>
        <w:t xml:space="preserve">after the selection of carrier for performing Random Access procedure as specified in </w:t>
      </w:r>
      <w:r w:rsidR="00B9580D" w:rsidRPr="00C964D7">
        <w:rPr>
          <w:lang w:eastAsia="ko-KR"/>
        </w:rPr>
        <w:t>clause</w:t>
      </w:r>
      <w:r w:rsidR="00ED744C" w:rsidRPr="00C964D7">
        <w:rPr>
          <w:lang w:eastAsia="ko-KR"/>
        </w:rPr>
        <w:t xml:space="preserve"> 5.1.1, </w:t>
      </w:r>
      <w:r w:rsidRPr="00C964D7">
        <w:rPr>
          <w:lang w:eastAsia="ko-KR"/>
        </w:rPr>
        <w:t xml:space="preserve">the MAC entity shall for </w:t>
      </w:r>
      <w:r w:rsidR="00ED744C" w:rsidRPr="00C964D7">
        <w:rPr>
          <w:lang w:eastAsia="ko-KR"/>
        </w:rPr>
        <w:t xml:space="preserve">the selected carrier of </w:t>
      </w:r>
      <w:r w:rsidRPr="00C964D7">
        <w:rPr>
          <w:lang w:eastAsia="ko-KR"/>
        </w:rPr>
        <w:t>this Serving Cell:</w:t>
      </w:r>
    </w:p>
    <w:p w:rsidR="00411627" w:rsidRPr="00C964D7" w:rsidRDefault="00411627" w:rsidP="00411627">
      <w:pPr>
        <w:pStyle w:val="B1"/>
        <w:rPr>
          <w:lang w:eastAsia="ko-KR"/>
        </w:rPr>
      </w:pPr>
      <w:r w:rsidRPr="00C964D7">
        <w:rPr>
          <w:lang w:eastAsia="ko-KR"/>
        </w:rPr>
        <w:t>1&gt;</w:t>
      </w:r>
      <w:r w:rsidRPr="00C964D7">
        <w:rPr>
          <w:lang w:eastAsia="ko-KR"/>
        </w:rPr>
        <w:tab/>
        <w:t>if PRACH occasions are not configured for the active UL BWP:</w:t>
      </w:r>
    </w:p>
    <w:p w:rsidR="00411627" w:rsidRPr="00C964D7" w:rsidRDefault="00411627" w:rsidP="00411627">
      <w:pPr>
        <w:pStyle w:val="B2"/>
        <w:rPr>
          <w:lang w:eastAsia="ko-KR"/>
        </w:rPr>
      </w:pPr>
      <w:r w:rsidRPr="00C964D7">
        <w:rPr>
          <w:lang w:eastAsia="ko-KR"/>
        </w:rPr>
        <w:t>2&gt;</w:t>
      </w:r>
      <w:r w:rsidRPr="00C964D7">
        <w:rPr>
          <w:lang w:eastAsia="ko-KR"/>
        </w:rPr>
        <w:tab/>
        <w:t xml:space="preserve">switch the active UL BWP to BWP indicated by </w:t>
      </w:r>
      <w:r w:rsidRPr="00C964D7">
        <w:rPr>
          <w:i/>
          <w:lang w:eastAsia="ko-KR"/>
        </w:rPr>
        <w:t>initialUplinkBWP</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if the Serving Cell is a</w:t>
      </w:r>
      <w:r w:rsidR="00F11B4A" w:rsidRPr="00C964D7">
        <w:rPr>
          <w:lang w:eastAsia="ko-KR"/>
        </w:rPr>
        <w:t>n</w:t>
      </w:r>
      <w:r w:rsidRPr="00C964D7">
        <w:rPr>
          <w:lang w:eastAsia="ko-KR"/>
        </w:rPr>
        <w:t xml:space="preserve"> SpCell:</w:t>
      </w:r>
    </w:p>
    <w:p w:rsidR="00411627" w:rsidRPr="00C964D7" w:rsidRDefault="00411627" w:rsidP="00411627">
      <w:pPr>
        <w:pStyle w:val="B3"/>
        <w:rPr>
          <w:lang w:eastAsia="ko-KR"/>
        </w:rPr>
      </w:pPr>
      <w:r w:rsidRPr="00C964D7">
        <w:rPr>
          <w:lang w:eastAsia="ko-KR"/>
        </w:rPr>
        <w:t>3&gt;</w:t>
      </w:r>
      <w:r w:rsidRPr="00C964D7">
        <w:rPr>
          <w:lang w:eastAsia="ko-KR"/>
        </w:rPr>
        <w:tab/>
        <w:t xml:space="preserve">switch the active DL BWP to BWP indicated by </w:t>
      </w:r>
      <w:r w:rsidRPr="00C964D7">
        <w:rPr>
          <w:i/>
          <w:lang w:eastAsia="ko-KR"/>
        </w:rPr>
        <w:t>initialDownlinkBWP</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if the Serving Cell is a</w:t>
      </w:r>
      <w:r w:rsidR="00F11B4A" w:rsidRPr="00C964D7">
        <w:rPr>
          <w:lang w:eastAsia="ko-KR"/>
        </w:rPr>
        <w:t>n</w:t>
      </w:r>
      <w:r w:rsidRPr="00C964D7">
        <w:rPr>
          <w:lang w:eastAsia="ko-KR"/>
        </w:rPr>
        <w:t xml:space="preserve"> SpCell:</w:t>
      </w:r>
    </w:p>
    <w:p w:rsidR="00411627" w:rsidRPr="00C964D7" w:rsidRDefault="00411627" w:rsidP="00411627">
      <w:pPr>
        <w:pStyle w:val="B3"/>
        <w:rPr>
          <w:lang w:eastAsia="ko-KR"/>
        </w:rPr>
      </w:pPr>
      <w:r w:rsidRPr="00C964D7">
        <w:rPr>
          <w:lang w:eastAsia="ko-KR"/>
        </w:rPr>
        <w:t>3&gt;</w:t>
      </w:r>
      <w:r w:rsidRPr="00C964D7">
        <w:rPr>
          <w:lang w:eastAsia="ko-KR"/>
        </w:rPr>
        <w:tab/>
        <w:t xml:space="preserve">if the active DL BWP does not have the same </w:t>
      </w:r>
      <w:r w:rsidRPr="00C964D7">
        <w:rPr>
          <w:i/>
          <w:lang w:eastAsia="ko-KR"/>
        </w:rPr>
        <w:t>bwp-Id</w:t>
      </w:r>
      <w:r w:rsidRPr="00C964D7">
        <w:rPr>
          <w:lang w:eastAsia="ko-KR"/>
        </w:rPr>
        <w:t xml:space="preserve"> as the active UL BWP:</w:t>
      </w:r>
    </w:p>
    <w:p w:rsidR="00411627" w:rsidRPr="00C964D7" w:rsidRDefault="00411627" w:rsidP="00411627">
      <w:pPr>
        <w:pStyle w:val="B4"/>
        <w:rPr>
          <w:lang w:eastAsia="ko-KR"/>
        </w:rPr>
      </w:pPr>
      <w:r w:rsidRPr="00C964D7">
        <w:rPr>
          <w:lang w:eastAsia="ko-KR"/>
        </w:rPr>
        <w:t>4&gt;</w:t>
      </w:r>
      <w:r w:rsidRPr="00C964D7">
        <w:rPr>
          <w:lang w:eastAsia="ko-KR"/>
        </w:rPr>
        <w:tab/>
        <w:t xml:space="preserve">switch the active DL BWP to the DL BWP with the same </w:t>
      </w:r>
      <w:r w:rsidRPr="00C964D7">
        <w:rPr>
          <w:i/>
          <w:lang w:eastAsia="ko-KR"/>
        </w:rPr>
        <w:t>bwp-Id</w:t>
      </w:r>
      <w:r w:rsidRPr="00C964D7">
        <w:rPr>
          <w:lang w:eastAsia="ko-KR"/>
        </w:rPr>
        <w:t xml:space="preserve"> as the active UL BWP.</w:t>
      </w:r>
    </w:p>
    <w:p w:rsidR="00037748" w:rsidRPr="00C964D7" w:rsidRDefault="00037748" w:rsidP="00037748">
      <w:pPr>
        <w:pStyle w:val="B1"/>
        <w:rPr>
          <w:lang w:eastAsia="ko-KR"/>
        </w:rPr>
      </w:pPr>
      <w:r w:rsidRPr="00C964D7">
        <w:rPr>
          <w:lang w:eastAsia="zh-CN"/>
        </w:rPr>
        <w:t>1</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this Serving Cell, if running.</w:t>
      </w:r>
    </w:p>
    <w:p w:rsidR="00037748" w:rsidRPr="00C964D7" w:rsidRDefault="00037748" w:rsidP="00037748">
      <w:pPr>
        <w:pStyle w:val="B1"/>
        <w:rPr>
          <w:lang w:eastAsia="ko-KR"/>
        </w:rPr>
      </w:pPr>
      <w:r w:rsidRPr="00C964D7">
        <w:rPr>
          <w:lang w:eastAsia="zh-CN"/>
        </w:rPr>
        <w:t>1</w:t>
      </w:r>
      <w:r w:rsidRPr="00C964D7">
        <w:rPr>
          <w:lang w:eastAsia="ko-KR"/>
        </w:rPr>
        <w:t>&gt;</w:t>
      </w:r>
      <w:r w:rsidRPr="00C964D7">
        <w:rPr>
          <w:lang w:eastAsia="ko-KR"/>
        </w:rPr>
        <w:tab/>
        <w:t>if the Serving Cell is SCell:</w:t>
      </w:r>
    </w:p>
    <w:p w:rsidR="00037748" w:rsidRPr="00C964D7" w:rsidRDefault="00037748" w:rsidP="00037748">
      <w:pPr>
        <w:pStyle w:val="B2"/>
        <w:rPr>
          <w:lang w:eastAsia="zh-CN"/>
        </w:rPr>
      </w:pPr>
      <w:r w:rsidRPr="00C964D7">
        <w:rPr>
          <w:lang w:eastAsia="zh-CN"/>
        </w:rPr>
        <w:t>2</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SpCell, if running.</w:t>
      </w:r>
    </w:p>
    <w:p w:rsidR="00411627" w:rsidRPr="00C964D7" w:rsidRDefault="00411627" w:rsidP="00411627">
      <w:pPr>
        <w:pStyle w:val="B1"/>
        <w:rPr>
          <w:lang w:eastAsia="ko-KR"/>
        </w:rPr>
      </w:pPr>
      <w:r w:rsidRPr="00C964D7">
        <w:rPr>
          <w:lang w:eastAsia="ko-KR"/>
        </w:rPr>
        <w:t>1&gt;</w:t>
      </w:r>
      <w:r w:rsidRPr="00C964D7">
        <w:rPr>
          <w:lang w:eastAsia="ko-KR"/>
        </w:rPr>
        <w:tab/>
        <w:t>perform the Random Access procedure on the active DL BWP of SpCell and active UL BWP of this Serving Cell.</w:t>
      </w:r>
    </w:p>
    <w:p w:rsidR="00411627" w:rsidRPr="00C964D7" w:rsidRDefault="00411627" w:rsidP="00411627">
      <w:pPr>
        <w:rPr>
          <w:lang w:eastAsia="ko-KR"/>
        </w:rPr>
      </w:pPr>
      <w:r w:rsidRPr="00C964D7">
        <w:rPr>
          <w:lang w:eastAsia="ko-KR"/>
        </w:rPr>
        <w:t xml:space="preserve">If the MAC entity receives a PDCCH for BWP switching of a </w:t>
      </w:r>
      <w:r w:rsidR="00AB6258" w:rsidRPr="00C964D7">
        <w:rPr>
          <w:lang w:eastAsia="ko-KR"/>
        </w:rPr>
        <w:t>S</w:t>
      </w:r>
      <w:r w:rsidRPr="00C964D7">
        <w:rPr>
          <w:lang w:eastAsia="ko-KR"/>
        </w:rPr>
        <w:t xml:space="preserve">erving </w:t>
      </w:r>
      <w:r w:rsidR="00AB6258" w:rsidRPr="00C964D7">
        <w:rPr>
          <w:lang w:eastAsia="ko-KR"/>
        </w:rPr>
        <w:t>C</w:t>
      </w:r>
      <w:r w:rsidRPr="00C964D7">
        <w:rPr>
          <w:lang w:eastAsia="ko-KR"/>
        </w:rPr>
        <w:t>ell, 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there is no ongoing Random Access procedure associated with this Serving Cell; or</w:t>
      </w:r>
    </w:p>
    <w:p w:rsidR="00411627" w:rsidRPr="00C964D7" w:rsidRDefault="00411627" w:rsidP="00411627">
      <w:pPr>
        <w:pStyle w:val="B1"/>
        <w:rPr>
          <w:lang w:eastAsia="ko-KR"/>
        </w:rPr>
      </w:pPr>
      <w:r w:rsidRPr="00C964D7">
        <w:rPr>
          <w:lang w:eastAsia="ko-KR"/>
        </w:rPr>
        <w:t>1&gt;</w:t>
      </w:r>
      <w:r w:rsidRPr="00C964D7">
        <w:rPr>
          <w:lang w:eastAsia="ko-KR"/>
        </w:rPr>
        <w:tab/>
        <w:t xml:space="preserve">if the ongoing Random Access procedure associated with this Serving Cell is successfully completed upon reception of this PDCCH addressed to C-RNTI (as specified in </w:t>
      </w:r>
      <w:r w:rsidR="00B9580D" w:rsidRPr="00C964D7">
        <w:rPr>
          <w:lang w:eastAsia="ko-KR"/>
        </w:rPr>
        <w:t>clause</w:t>
      </w:r>
      <w:r w:rsidRPr="00C964D7">
        <w:rPr>
          <w:lang w:eastAsia="ko-KR"/>
        </w:rPr>
        <w:t>s 5.1.4 and 5.1.5):</w:t>
      </w:r>
    </w:p>
    <w:p w:rsidR="00411627" w:rsidRPr="00C964D7" w:rsidRDefault="00411627" w:rsidP="00411627">
      <w:pPr>
        <w:pStyle w:val="B2"/>
        <w:rPr>
          <w:lang w:eastAsia="ko-KR"/>
        </w:rPr>
      </w:pPr>
      <w:r w:rsidRPr="00C964D7">
        <w:rPr>
          <w:lang w:eastAsia="ko-KR"/>
        </w:rPr>
        <w:t>2&gt;</w:t>
      </w:r>
      <w:r w:rsidRPr="00C964D7">
        <w:rPr>
          <w:lang w:eastAsia="ko-KR"/>
        </w:rPr>
        <w:tab/>
        <w:t>perform BWP switching to a BWP indicated by the PDCCH.</w:t>
      </w:r>
    </w:p>
    <w:p w:rsidR="00F32C10" w:rsidRPr="00C964D7" w:rsidRDefault="00411627" w:rsidP="00F32C10">
      <w:pPr>
        <w:rPr>
          <w:lang w:eastAsia="ko-KR"/>
        </w:rPr>
      </w:pPr>
      <w:r w:rsidRPr="00C964D7">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C964D7">
        <w:rPr>
          <w:lang w:eastAsia="ko-KR"/>
        </w:rPr>
        <w:t>clause</w:t>
      </w:r>
      <w:r w:rsidRPr="00C964D7">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C964D7">
        <w:rPr>
          <w:lang w:eastAsia="ko-KR"/>
        </w:rPr>
        <w:t>after performing the BWP switching</w:t>
      </w:r>
      <w:r w:rsidRPr="00C964D7">
        <w:rPr>
          <w:lang w:eastAsia="ko-KR"/>
        </w:rPr>
        <w:t xml:space="preserve">; if the MAC decides to ignore the PDCCH for BWP switching, the MAC entity shall continue with the ongoing Random Access procedure on the </w:t>
      </w:r>
      <w:r w:rsidR="0063248E" w:rsidRPr="00C964D7">
        <w:rPr>
          <w:lang w:eastAsia="ko-KR"/>
        </w:rPr>
        <w:t>Serving Cell</w:t>
      </w:r>
      <w:r w:rsidRPr="00C964D7">
        <w:rPr>
          <w:lang w:eastAsia="ko-KR"/>
        </w:rPr>
        <w:t>.</w:t>
      </w:r>
    </w:p>
    <w:p w:rsidR="00411627" w:rsidRPr="00C964D7" w:rsidRDefault="00F32C10" w:rsidP="00F32C10">
      <w:pPr>
        <w:rPr>
          <w:lang w:eastAsia="ko-KR"/>
        </w:rPr>
      </w:pPr>
      <w:r w:rsidRPr="00C964D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C964D7" w:rsidRDefault="007A2F81" w:rsidP="00411627">
      <w:pPr>
        <w:rPr>
          <w:lang w:eastAsia="ko-KR"/>
        </w:rPr>
      </w:pPr>
      <w:r w:rsidRPr="00C964D7">
        <w:rPr>
          <w:lang w:eastAsia="ko-KR"/>
        </w:rPr>
        <w:t>T</w:t>
      </w:r>
      <w:r w:rsidR="00411627" w:rsidRPr="00C964D7">
        <w:rPr>
          <w:lang w:eastAsia="ko-KR"/>
        </w:rPr>
        <w:t>he MAC entity shall for each activated Serving Cell</w:t>
      </w:r>
      <w:r w:rsidRPr="00C964D7">
        <w:rPr>
          <w:lang w:eastAsia="ko-KR"/>
        </w:rPr>
        <w:t xml:space="preserve"> configured with </w:t>
      </w:r>
      <w:r w:rsidRPr="00C964D7">
        <w:rPr>
          <w:i/>
          <w:lang w:eastAsia="ko-KR"/>
        </w:rPr>
        <w:t>bwp-InactivityTimer</w:t>
      </w:r>
      <w:r w:rsidR="00411627" w:rsidRPr="00C964D7">
        <w:rPr>
          <w:lang w:eastAsia="ko-KR"/>
        </w:rPr>
        <w:t>:</w:t>
      </w:r>
    </w:p>
    <w:p w:rsidR="00411627" w:rsidRPr="00C964D7" w:rsidRDefault="00411627" w:rsidP="00411627">
      <w:pPr>
        <w:pStyle w:val="B1"/>
        <w:rPr>
          <w:lang w:eastAsia="ko-KR"/>
        </w:rPr>
      </w:pPr>
      <w:r w:rsidRPr="00C964D7">
        <w:rPr>
          <w:lang w:eastAsia="ko-KR"/>
        </w:rPr>
        <w:lastRenderedPageBreak/>
        <w:t>1&gt;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configured, and the active DL BWP is not the BWP indicated by the </w:t>
      </w:r>
      <w:r w:rsidRPr="00C964D7">
        <w:rPr>
          <w:i/>
          <w:lang w:eastAsia="ko-KR"/>
        </w:rPr>
        <w:t>defaultDownlinkBWP</w:t>
      </w:r>
      <w:r w:rsidR="00806F68" w:rsidRPr="00C964D7">
        <w:rPr>
          <w:i/>
          <w:lang w:eastAsia="ko-KR"/>
        </w:rPr>
        <w:t>-Id</w:t>
      </w:r>
      <w:r w:rsidRPr="00C964D7">
        <w:rPr>
          <w:lang w:eastAsia="ko-KR"/>
        </w:rPr>
        <w:t>; or</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not configured, and the active DL BWP is not the </w:t>
      </w:r>
      <w:r w:rsidRPr="00C964D7">
        <w:rPr>
          <w:i/>
          <w:lang w:eastAsia="ko-KR"/>
        </w:rPr>
        <w:t>initialDownlinkBWP</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if a PDCCH addressed to C-RNTI or CS-RNTI indicating downlink assignment or uplink grant is received on the active BWP; or</w:t>
      </w:r>
    </w:p>
    <w:p w:rsidR="00411627" w:rsidRPr="00C964D7" w:rsidRDefault="00411627" w:rsidP="00411627">
      <w:pPr>
        <w:pStyle w:val="B2"/>
        <w:rPr>
          <w:lang w:eastAsia="ko-KR"/>
        </w:rPr>
      </w:pPr>
      <w:r w:rsidRPr="00C964D7">
        <w:rPr>
          <w:lang w:eastAsia="ko-KR"/>
        </w:rPr>
        <w:t>2&gt;</w:t>
      </w:r>
      <w:r w:rsidRPr="00C964D7">
        <w:rPr>
          <w:lang w:eastAsia="ko-KR"/>
        </w:rPr>
        <w:tab/>
        <w:t>if a PDCCH addressed to C-RNTI or CS-RNTI indicating downlink assignment or uplink grant is received for the active BWP; or</w:t>
      </w:r>
    </w:p>
    <w:p w:rsidR="00411627" w:rsidRPr="00C964D7" w:rsidRDefault="00411627" w:rsidP="00411627">
      <w:pPr>
        <w:pStyle w:val="B2"/>
        <w:rPr>
          <w:lang w:eastAsia="ko-KR"/>
        </w:rPr>
      </w:pPr>
      <w:r w:rsidRPr="00C964D7">
        <w:rPr>
          <w:lang w:eastAsia="ko-KR"/>
        </w:rPr>
        <w:t>2&gt;</w:t>
      </w:r>
      <w:r w:rsidRPr="00C964D7">
        <w:rPr>
          <w:lang w:eastAsia="ko-KR"/>
        </w:rPr>
        <w:tab/>
        <w:t>if a MAC PDU is transmitted in a configured uplink grant or received in a configured downlink assignment:</w:t>
      </w:r>
    </w:p>
    <w:p w:rsidR="00411627" w:rsidRPr="00C964D7" w:rsidRDefault="00411627" w:rsidP="00411627">
      <w:pPr>
        <w:pStyle w:val="B3"/>
        <w:rPr>
          <w:lang w:eastAsia="ko-KR"/>
        </w:rPr>
      </w:pPr>
      <w:r w:rsidRPr="00C964D7">
        <w:rPr>
          <w:lang w:eastAsia="ko-KR"/>
        </w:rPr>
        <w:t>3&gt;</w:t>
      </w:r>
      <w:r w:rsidRPr="00C964D7">
        <w:rPr>
          <w:lang w:eastAsia="ko-KR"/>
        </w:rPr>
        <w:tab/>
        <w:t xml:space="preserve">if there is no ongoing </w:t>
      </w:r>
      <w:r w:rsidR="000D76D9" w:rsidRPr="00C964D7">
        <w:rPr>
          <w:lang w:eastAsia="ko-KR"/>
        </w:rPr>
        <w:t>R</w:t>
      </w:r>
      <w:r w:rsidRPr="00C964D7">
        <w:rPr>
          <w:lang w:eastAsia="ko-KR"/>
        </w:rPr>
        <w:t xml:space="preserve">andom </w:t>
      </w:r>
      <w:r w:rsidR="000D76D9" w:rsidRPr="00C964D7">
        <w:rPr>
          <w:lang w:eastAsia="ko-KR"/>
        </w:rPr>
        <w:t>A</w:t>
      </w:r>
      <w:r w:rsidRPr="00C964D7">
        <w:rPr>
          <w:lang w:eastAsia="ko-KR"/>
        </w:rPr>
        <w:t>ccess procedure associated with this Serving Cell; or</w:t>
      </w:r>
    </w:p>
    <w:p w:rsidR="00411627" w:rsidRPr="00C964D7" w:rsidRDefault="00411627" w:rsidP="00411627">
      <w:pPr>
        <w:pStyle w:val="B3"/>
        <w:rPr>
          <w:lang w:eastAsia="ko-KR"/>
        </w:rPr>
      </w:pPr>
      <w:r w:rsidRPr="00C964D7">
        <w:rPr>
          <w:lang w:eastAsia="ko-KR"/>
        </w:rPr>
        <w:t>3&gt;</w:t>
      </w:r>
      <w:r w:rsidRPr="00C964D7">
        <w:rPr>
          <w:lang w:eastAsia="ko-KR"/>
        </w:rPr>
        <w:tab/>
        <w:t xml:space="preserve">if the ongoing Random Access procedure associated with this Serving Cell is successfully completed upon reception of this PDCCH addressed to C-RNTI (as specified in </w:t>
      </w:r>
      <w:r w:rsidR="00B9580D" w:rsidRPr="00C964D7">
        <w:rPr>
          <w:lang w:eastAsia="ko-KR"/>
        </w:rPr>
        <w:t>clause</w:t>
      </w:r>
      <w:r w:rsidRPr="00C964D7">
        <w:rPr>
          <w:lang w:eastAsia="ko-KR"/>
        </w:rPr>
        <w:t>s 5.1.4 and 5.1.5):</w:t>
      </w:r>
    </w:p>
    <w:p w:rsidR="00411627" w:rsidRPr="00C964D7" w:rsidRDefault="00411627" w:rsidP="00411627">
      <w:pPr>
        <w:pStyle w:val="B4"/>
        <w:rPr>
          <w:lang w:eastAsia="ko-KR"/>
        </w:rPr>
      </w:pPr>
      <w:r w:rsidRPr="00C964D7">
        <w:rPr>
          <w:lang w:eastAsia="ko-KR"/>
        </w:rPr>
        <w:t>4&gt;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rsidR="00411627" w:rsidRPr="00C964D7" w:rsidRDefault="00411627" w:rsidP="00411627">
      <w:pPr>
        <w:pStyle w:val="B2"/>
        <w:rPr>
          <w:lang w:eastAsia="ko-KR"/>
        </w:rPr>
      </w:pPr>
      <w:r w:rsidRPr="00C964D7">
        <w:rPr>
          <w:lang w:eastAsia="ko-KR"/>
        </w:rPr>
        <w:t>2&gt;</w:t>
      </w:r>
      <w:r w:rsidRPr="00C964D7">
        <w:rPr>
          <w:lang w:eastAsia="ko-KR"/>
        </w:rPr>
        <w:tab/>
        <w:t xml:space="preserve">if the </w:t>
      </w:r>
      <w:r w:rsidRPr="00C964D7">
        <w:rPr>
          <w:i/>
          <w:lang w:eastAsia="ko-KR"/>
        </w:rPr>
        <w:t>bwp-InactivityTimer</w:t>
      </w:r>
      <w:r w:rsidRPr="00C964D7" w:rsidDel="005E501B">
        <w:rPr>
          <w:lang w:eastAsia="ko-KR"/>
        </w:rPr>
        <w:t xml:space="preserve"> </w:t>
      </w:r>
      <w:r w:rsidRPr="00C964D7">
        <w:rPr>
          <w:lang w:eastAsia="ko-KR"/>
        </w:rPr>
        <w:t>associated with the active DL BWP expires:</w:t>
      </w:r>
    </w:p>
    <w:p w:rsidR="00411627" w:rsidRPr="00C964D7" w:rsidRDefault="00411627" w:rsidP="00411627">
      <w:pPr>
        <w:pStyle w:val="B3"/>
        <w:rPr>
          <w:lang w:eastAsia="ko-KR"/>
        </w:rPr>
      </w:pPr>
      <w:r w:rsidRPr="00C964D7">
        <w:rPr>
          <w:lang w:eastAsia="ko-KR"/>
        </w:rPr>
        <w:t>3&gt;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configured:</w:t>
      </w:r>
    </w:p>
    <w:p w:rsidR="00411627" w:rsidRPr="00C964D7" w:rsidRDefault="00411627" w:rsidP="00411627">
      <w:pPr>
        <w:pStyle w:val="B4"/>
        <w:rPr>
          <w:lang w:eastAsia="ko-KR"/>
        </w:rPr>
      </w:pPr>
      <w:r w:rsidRPr="00C964D7">
        <w:rPr>
          <w:lang w:eastAsia="ko-KR"/>
        </w:rPr>
        <w:t>4&gt;</w:t>
      </w:r>
      <w:r w:rsidRPr="00C964D7">
        <w:rPr>
          <w:lang w:eastAsia="ko-KR"/>
        </w:rPr>
        <w:tab/>
        <w:t xml:space="preserve">perform BWP switching to a BWP indicated by the </w:t>
      </w:r>
      <w:r w:rsidRPr="00C964D7">
        <w:rPr>
          <w:i/>
          <w:lang w:eastAsia="ko-KR"/>
        </w:rPr>
        <w:t>defaultDownlinkBWP</w:t>
      </w:r>
      <w:r w:rsidR="00806F68" w:rsidRPr="00C964D7">
        <w:rPr>
          <w:i/>
          <w:lang w:eastAsia="ko-KR"/>
        </w:rPr>
        <w:t>-Id</w:t>
      </w:r>
      <w:r w:rsidRPr="00C964D7">
        <w:rPr>
          <w:lang w:eastAsia="ko-KR"/>
        </w:rPr>
        <w:t>.</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r>
      <w:r w:rsidRPr="00C964D7">
        <w:t xml:space="preserve">perform BWP switching to </w:t>
      </w:r>
      <w:r w:rsidRPr="00C964D7">
        <w:rPr>
          <w:lang w:eastAsia="ko-KR"/>
        </w:rPr>
        <w:t xml:space="preserve">the </w:t>
      </w:r>
      <w:r w:rsidRPr="00C964D7">
        <w:rPr>
          <w:i/>
        </w:rPr>
        <w:t>initialDownlinkBWP</w:t>
      </w:r>
      <w:r w:rsidRPr="00C964D7">
        <w:rPr>
          <w:lang w:eastAsia="ko-KR"/>
        </w:rPr>
        <w:t>.</w:t>
      </w:r>
    </w:p>
    <w:p w:rsidR="00AF79B1" w:rsidRPr="00C964D7" w:rsidRDefault="00AF79B1" w:rsidP="00AF79B1">
      <w:pPr>
        <w:pStyle w:val="NO"/>
        <w:rPr>
          <w:lang w:eastAsia="ko-KR"/>
        </w:rPr>
      </w:pPr>
      <w:r w:rsidRPr="00C964D7">
        <w:rPr>
          <w:lang w:eastAsia="ko-KR"/>
        </w:rPr>
        <w:t>NOTE:</w:t>
      </w:r>
      <w:r w:rsidRPr="00C964D7">
        <w:rPr>
          <w:lang w:eastAsia="ko-KR"/>
        </w:rPr>
        <w:tab/>
      </w:r>
      <w:r w:rsidRPr="00C964D7">
        <w:rPr>
          <w:lang w:eastAsia="zh-CN"/>
        </w:rPr>
        <w:t>If a R</w:t>
      </w:r>
      <w:r w:rsidRPr="00C964D7">
        <w:rPr>
          <w:lang w:eastAsia="ko-KR"/>
        </w:rPr>
        <w:t xml:space="preserve">andom </w:t>
      </w:r>
      <w:r w:rsidRPr="00C964D7">
        <w:rPr>
          <w:lang w:eastAsia="zh-CN"/>
        </w:rPr>
        <w:t>A</w:t>
      </w:r>
      <w:r w:rsidRPr="00C964D7">
        <w:rPr>
          <w:lang w:eastAsia="ko-KR"/>
        </w:rPr>
        <w:t>ccess procedure</w:t>
      </w:r>
      <w:r w:rsidRPr="00C964D7">
        <w:rPr>
          <w:lang w:eastAsia="zh-CN"/>
        </w:rPr>
        <w:t xml:space="preserve"> is </w:t>
      </w:r>
      <w:r w:rsidRPr="00C964D7">
        <w:rPr>
          <w:lang w:eastAsia="ko-KR"/>
        </w:rPr>
        <w:t>initiated on an SCell</w:t>
      </w:r>
      <w:r w:rsidRPr="00C964D7">
        <w:rPr>
          <w:lang w:eastAsia="zh-CN"/>
        </w:rPr>
        <w:t xml:space="preserve">, both this SCell and the SpCell are </w:t>
      </w:r>
      <w:r w:rsidRPr="00C964D7">
        <w:rPr>
          <w:lang w:eastAsia="ko-KR"/>
        </w:rPr>
        <w:t>associated with</w:t>
      </w:r>
      <w:r w:rsidRPr="00C964D7">
        <w:rPr>
          <w:lang w:eastAsia="zh-CN"/>
        </w:rPr>
        <w:t xml:space="preserve"> this R</w:t>
      </w:r>
      <w:r w:rsidRPr="00C964D7">
        <w:rPr>
          <w:lang w:eastAsia="ko-KR"/>
        </w:rPr>
        <w:t xml:space="preserve">andom </w:t>
      </w:r>
      <w:r w:rsidRPr="00C964D7">
        <w:rPr>
          <w:lang w:eastAsia="zh-CN"/>
        </w:rPr>
        <w:t>A</w:t>
      </w:r>
      <w:r w:rsidRPr="00C964D7">
        <w:rPr>
          <w:lang w:eastAsia="ko-KR"/>
        </w:rPr>
        <w:t>ccess procedure.</w:t>
      </w:r>
    </w:p>
    <w:p w:rsidR="00806F68" w:rsidRPr="00C964D7" w:rsidRDefault="00806F68" w:rsidP="00806F68">
      <w:pPr>
        <w:pStyle w:val="B1"/>
        <w:rPr>
          <w:lang w:eastAsia="zh-CN"/>
        </w:rPr>
      </w:pPr>
      <w:r w:rsidRPr="00C964D7">
        <w:rPr>
          <w:lang w:eastAsia="ko-KR"/>
        </w:rPr>
        <w:t>1&gt;</w:t>
      </w:r>
      <w:r w:rsidRPr="00C964D7">
        <w:rPr>
          <w:lang w:eastAsia="ko-KR"/>
        </w:rPr>
        <w:tab/>
        <w:t xml:space="preserve">if a PDCCH for BWP switching is received, and the MAC entity switches the active </w:t>
      </w:r>
      <w:r w:rsidR="003F588D" w:rsidRPr="00C964D7">
        <w:rPr>
          <w:lang w:eastAsia="ko-KR"/>
        </w:rPr>
        <w:t xml:space="preserve">DL </w:t>
      </w:r>
      <w:r w:rsidRPr="00C964D7">
        <w:rPr>
          <w:lang w:eastAsia="ko-KR"/>
        </w:rPr>
        <w:t>BWP</w:t>
      </w:r>
      <w:r w:rsidRPr="00C964D7">
        <w:rPr>
          <w:lang w:eastAsia="zh-CN"/>
        </w:rPr>
        <w:t>:</w:t>
      </w:r>
    </w:p>
    <w:p w:rsidR="00806F68" w:rsidRPr="00C964D7" w:rsidRDefault="00806F68" w:rsidP="00806F68">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configured, and the MAC entity switches to the </w:t>
      </w:r>
      <w:r w:rsidR="003F588D" w:rsidRPr="00C964D7">
        <w:rPr>
          <w:lang w:eastAsia="ko-KR"/>
        </w:rPr>
        <w:t xml:space="preserve">DL </w:t>
      </w:r>
      <w:r w:rsidRPr="00C964D7">
        <w:rPr>
          <w:lang w:eastAsia="ko-KR"/>
        </w:rPr>
        <w:t xml:space="preserve">BWP which is not indicated by the </w:t>
      </w:r>
      <w:r w:rsidRPr="00C964D7">
        <w:rPr>
          <w:i/>
          <w:lang w:eastAsia="ko-KR"/>
        </w:rPr>
        <w:t>defaultDownlinkBWP-Id</w:t>
      </w:r>
      <w:r w:rsidRPr="00C964D7">
        <w:rPr>
          <w:lang w:eastAsia="ko-KR"/>
        </w:rPr>
        <w:t>; or</w:t>
      </w:r>
    </w:p>
    <w:p w:rsidR="00806F68" w:rsidRPr="00C964D7" w:rsidRDefault="00806F68" w:rsidP="00806F68">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not configured, and the MAC entity switches to the </w:t>
      </w:r>
      <w:r w:rsidR="003F588D" w:rsidRPr="00C964D7">
        <w:rPr>
          <w:lang w:eastAsia="ko-KR"/>
        </w:rPr>
        <w:t xml:space="preserve">DL </w:t>
      </w:r>
      <w:r w:rsidRPr="00C964D7">
        <w:rPr>
          <w:lang w:eastAsia="ko-KR"/>
        </w:rPr>
        <w:t xml:space="preserve">BWP which is not the </w:t>
      </w:r>
      <w:r w:rsidRPr="00C964D7">
        <w:rPr>
          <w:i/>
          <w:lang w:eastAsia="ko-KR"/>
        </w:rPr>
        <w:t>initialDownlinkBWP</w:t>
      </w:r>
      <w:r w:rsidRPr="00C964D7">
        <w:rPr>
          <w:lang w:eastAsia="ko-KR"/>
        </w:rPr>
        <w:t>:</w:t>
      </w:r>
    </w:p>
    <w:p w:rsidR="00806F68" w:rsidRPr="00C964D7" w:rsidRDefault="00806F68" w:rsidP="00806F68">
      <w:pPr>
        <w:pStyle w:val="B3"/>
        <w:rPr>
          <w:lang w:eastAsia="ko-KR"/>
        </w:rPr>
      </w:pPr>
      <w:r w:rsidRPr="00C964D7">
        <w:rPr>
          <w:lang w:eastAsia="ko-KR"/>
        </w:rPr>
        <w:t>3&gt;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rsidR="00411627" w:rsidRPr="00C964D7" w:rsidRDefault="00411627" w:rsidP="00411627">
      <w:pPr>
        <w:pStyle w:val="Heading2"/>
        <w:rPr>
          <w:lang w:eastAsia="ko-KR"/>
        </w:rPr>
      </w:pPr>
      <w:bookmarkStart w:id="72" w:name="_Toc20428315"/>
      <w:r w:rsidRPr="00C964D7">
        <w:rPr>
          <w:lang w:eastAsia="ko-KR"/>
        </w:rPr>
        <w:t>5.16</w:t>
      </w:r>
      <w:r w:rsidRPr="00C964D7">
        <w:rPr>
          <w:lang w:eastAsia="ko-KR"/>
        </w:rPr>
        <w:tab/>
        <w:t>SUL operation</w:t>
      </w:r>
      <w:bookmarkEnd w:id="72"/>
    </w:p>
    <w:p w:rsidR="000D76D9" w:rsidRPr="00C964D7" w:rsidRDefault="00411627" w:rsidP="000D76D9">
      <w:pPr>
        <w:rPr>
          <w:lang w:eastAsia="ko-KR"/>
        </w:rPr>
      </w:pPr>
      <w:r w:rsidRPr="00C964D7">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C964D7">
        <w:rPr>
          <w:lang w:eastAsia="ko-KR"/>
        </w:rPr>
        <w:t>, which</w:t>
      </w:r>
      <w:r w:rsidRPr="00C964D7">
        <w:rPr>
          <w:lang w:eastAsia="ko-KR"/>
        </w:rPr>
        <w:t xml:space="preserve"> is done </w:t>
      </w:r>
      <w:r w:rsidR="000D76D9" w:rsidRPr="00C964D7">
        <w:rPr>
          <w:lang w:eastAsia="ko-KR"/>
        </w:rPr>
        <w:t>by:</w:t>
      </w:r>
    </w:p>
    <w:p w:rsidR="000D76D9" w:rsidRPr="00C964D7" w:rsidRDefault="000D76D9" w:rsidP="000D76D9">
      <w:pPr>
        <w:pStyle w:val="B1"/>
        <w:rPr>
          <w:lang w:eastAsia="ko-KR"/>
        </w:rPr>
      </w:pPr>
      <w:r w:rsidRPr="00C964D7">
        <w:rPr>
          <w:lang w:eastAsia="ko-KR"/>
        </w:rPr>
        <w:t>-</w:t>
      </w:r>
      <w:r w:rsidRPr="00C964D7">
        <w:rPr>
          <w:lang w:eastAsia="ko-KR"/>
        </w:rPr>
        <w:tab/>
      </w:r>
      <w:r w:rsidR="00411627" w:rsidRPr="00C964D7">
        <w:rPr>
          <w:lang w:eastAsia="ko-KR"/>
        </w:rPr>
        <w:t>an indication in DCI</w:t>
      </w:r>
      <w:r w:rsidRPr="00C964D7">
        <w:rPr>
          <w:lang w:eastAsia="ko-KR"/>
        </w:rPr>
        <w:t>;</w:t>
      </w:r>
    </w:p>
    <w:p w:rsidR="000D76D9" w:rsidRPr="00C964D7" w:rsidRDefault="000D76D9" w:rsidP="000D76D9">
      <w:pPr>
        <w:pStyle w:val="B1"/>
        <w:rPr>
          <w:lang w:eastAsia="ko-KR"/>
        </w:rPr>
      </w:pPr>
      <w:r w:rsidRPr="00C964D7">
        <w:rPr>
          <w:lang w:eastAsia="ko-KR"/>
        </w:rPr>
        <w:t>-</w:t>
      </w:r>
      <w:r w:rsidRPr="00C964D7">
        <w:rPr>
          <w:lang w:eastAsia="ko-KR"/>
        </w:rPr>
        <w:tab/>
        <w:t xml:space="preserve">the Random Access procedure as specified in </w:t>
      </w:r>
      <w:r w:rsidR="00B9580D" w:rsidRPr="00C964D7">
        <w:rPr>
          <w:lang w:eastAsia="ko-KR"/>
        </w:rPr>
        <w:t>clause</w:t>
      </w:r>
      <w:r w:rsidRPr="00C964D7">
        <w:rPr>
          <w:lang w:eastAsia="ko-KR"/>
        </w:rPr>
        <w:t xml:space="preserve"> 5.1.1</w:t>
      </w:r>
      <w:r w:rsidR="00411627" w:rsidRPr="00C964D7">
        <w:rPr>
          <w:lang w:eastAsia="ko-KR"/>
        </w:rPr>
        <w:t>.</w:t>
      </w:r>
    </w:p>
    <w:p w:rsidR="00411627" w:rsidRPr="00C964D7" w:rsidRDefault="00411627" w:rsidP="000D76D9">
      <w:pPr>
        <w:rPr>
          <w:lang w:eastAsia="ko-KR"/>
        </w:rPr>
      </w:pPr>
      <w:r w:rsidRPr="00C964D7">
        <w:rPr>
          <w:lang w:eastAsia="ko-KR"/>
        </w:rPr>
        <w:t>If the MAC entity receives a UL grant indicating a</w:t>
      </w:r>
      <w:r w:rsidR="00F11B4A" w:rsidRPr="00C964D7">
        <w:rPr>
          <w:lang w:eastAsia="ko-KR"/>
        </w:rPr>
        <w:t>n</w:t>
      </w:r>
      <w:r w:rsidRPr="00C964D7">
        <w:rPr>
          <w:lang w:eastAsia="ko-KR"/>
        </w:rPr>
        <w:t xml:space="preserve"> SUL switch while a Random Access procedure is ongoing, the MAC entity shall ignore the UL grant.</w:t>
      </w:r>
    </w:p>
    <w:p w:rsidR="00411627" w:rsidRPr="00C964D7" w:rsidRDefault="00411627" w:rsidP="00411627">
      <w:pPr>
        <w:rPr>
          <w:lang w:eastAsia="ko-KR"/>
        </w:rPr>
      </w:pPr>
      <w:r w:rsidRPr="00C964D7">
        <w:rPr>
          <w:lang w:eastAsia="ko-KR"/>
        </w:rPr>
        <w:t xml:space="preserve">The Serving Cell configured with </w:t>
      </w:r>
      <w:r w:rsidRPr="00C964D7">
        <w:rPr>
          <w:i/>
          <w:lang w:eastAsia="ko-KR"/>
        </w:rPr>
        <w:t>supplementaryUplink</w:t>
      </w:r>
      <w:r w:rsidRPr="00C964D7">
        <w:rPr>
          <w:lang w:eastAsia="ko-KR"/>
        </w:rPr>
        <w:t xml:space="preserve"> belongs to a single TAG.</w:t>
      </w:r>
    </w:p>
    <w:p w:rsidR="00411627" w:rsidRPr="00C964D7" w:rsidRDefault="00411627" w:rsidP="00411627">
      <w:pPr>
        <w:pStyle w:val="Heading2"/>
        <w:rPr>
          <w:lang w:eastAsia="ko-KR"/>
        </w:rPr>
      </w:pPr>
      <w:bookmarkStart w:id="73" w:name="_Toc20428316"/>
      <w:r w:rsidRPr="00C964D7">
        <w:rPr>
          <w:lang w:eastAsia="ko-KR"/>
        </w:rPr>
        <w:t>5.17</w:t>
      </w:r>
      <w:r w:rsidRPr="00C964D7">
        <w:rPr>
          <w:lang w:eastAsia="ko-KR"/>
        </w:rPr>
        <w:tab/>
        <w:t>Beam Failure Detection and Recovery procedure</w:t>
      </w:r>
      <w:bookmarkEnd w:id="73"/>
    </w:p>
    <w:p w:rsidR="00411627" w:rsidRPr="00C964D7" w:rsidRDefault="00411627" w:rsidP="00411627">
      <w:pPr>
        <w:rPr>
          <w:lang w:eastAsia="ko-KR"/>
        </w:rPr>
      </w:pPr>
      <w:r w:rsidRPr="00C964D7">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C964D7">
        <w:rPr>
          <w:lang w:eastAsia="ko-KR"/>
        </w:rPr>
        <w:t xml:space="preserve"> If </w:t>
      </w:r>
      <w:r w:rsidR="00F94FE7" w:rsidRPr="00C964D7">
        <w:rPr>
          <w:i/>
          <w:lang w:eastAsia="ko-KR"/>
        </w:rPr>
        <w:t>beamFailureRecoveryConfig</w:t>
      </w:r>
      <w:r w:rsidR="00F94FE7" w:rsidRPr="00C964D7">
        <w:rPr>
          <w:lang w:eastAsia="ko-KR"/>
        </w:rPr>
        <w:t xml:space="preserve"> is reconfigured by upper layers during an ongoing Random Access procedure for beam </w:t>
      </w:r>
      <w:r w:rsidR="00F94FE7" w:rsidRPr="00C964D7">
        <w:rPr>
          <w:lang w:eastAsia="ko-KR"/>
        </w:rPr>
        <w:lastRenderedPageBreak/>
        <w:t>failure recovery, the MAC entity shall stop the ongoing Random Access procedure and initiate a Random Access procedure using the new configuration.</w:t>
      </w:r>
    </w:p>
    <w:p w:rsidR="00411627" w:rsidRPr="00C964D7" w:rsidRDefault="00411627" w:rsidP="00411627">
      <w:pPr>
        <w:rPr>
          <w:lang w:eastAsia="ko-KR"/>
        </w:rPr>
      </w:pPr>
      <w:r w:rsidRPr="00C964D7">
        <w:rPr>
          <w:lang w:eastAsia="ko-KR"/>
        </w:rPr>
        <w:t xml:space="preserve">RRC configures the following parameters in the </w:t>
      </w:r>
      <w:r w:rsidRPr="00C964D7">
        <w:rPr>
          <w:i/>
          <w:lang w:eastAsia="ko-KR"/>
        </w:rPr>
        <w:t>BeamFailureRecoveryConfig</w:t>
      </w:r>
      <w:r w:rsidRPr="00C964D7">
        <w:rPr>
          <w:lang w:eastAsia="ko-KR"/>
        </w:rPr>
        <w:t xml:space="preserve"> </w:t>
      </w:r>
      <w:r w:rsidR="00AB6258" w:rsidRPr="00C964D7">
        <w:rPr>
          <w:lang w:eastAsia="ko-KR"/>
        </w:rPr>
        <w:t xml:space="preserve">and the </w:t>
      </w:r>
      <w:r w:rsidR="00AB6258" w:rsidRPr="00C964D7">
        <w:rPr>
          <w:i/>
          <w:lang w:eastAsia="ko-KR"/>
        </w:rPr>
        <w:t>RadioLinkMonitoringConfig</w:t>
      </w:r>
      <w:r w:rsidR="00AB6258" w:rsidRPr="00C964D7">
        <w:rPr>
          <w:lang w:eastAsia="ko-KR"/>
        </w:rPr>
        <w:t xml:space="preserve"> </w:t>
      </w:r>
      <w:r w:rsidRPr="00C964D7">
        <w:rPr>
          <w:lang w:eastAsia="ko-KR"/>
        </w:rPr>
        <w:t>for the Beam Failure Detection and Recovery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beamFailureInstanceMaxCount</w:t>
      </w:r>
      <w:r w:rsidRPr="00C964D7">
        <w:rPr>
          <w:lang w:eastAsia="ko-KR"/>
        </w:rPr>
        <w:t xml:space="preserve"> for the beam failure detection;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beamFailureDetectionTimer</w:t>
      </w:r>
      <w:r w:rsidRPr="00C964D7">
        <w:rPr>
          <w:lang w:eastAsia="ko-KR"/>
        </w:rPr>
        <w:t xml:space="preserve"> for the beam failure detection;</w:t>
      </w:r>
    </w:p>
    <w:p w:rsidR="00D338F2" w:rsidRPr="00C964D7" w:rsidRDefault="00D338F2" w:rsidP="00411627">
      <w:pPr>
        <w:pStyle w:val="B1"/>
        <w:rPr>
          <w:lang w:eastAsia="ko-KR"/>
        </w:rPr>
      </w:pPr>
      <w:r w:rsidRPr="00C964D7">
        <w:rPr>
          <w:lang w:eastAsia="ko-KR"/>
        </w:rPr>
        <w:t>-</w:t>
      </w:r>
      <w:r w:rsidRPr="00C964D7">
        <w:rPr>
          <w:lang w:eastAsia="ko-KR"/>
        </w:rPr>
        <w:tab/>
      </w:r>
      <w:r w:rsidRPr="00C964D7">
        <w:rPr>
          <w:i/>
          <w:lang w:eastAsia="ko-KR"/>
        </w:rPr>
        <w:t>beamFailureRecoveryTimer</w:t>
      </w:r>
      <w:r w:rsidRPr="00C964D7">
        <w:rPr>
          <w:lang w:eastAsia="ko-KR"/>
        </w:rPr>
        <w:t xml:space="preserve"> for the beam failure recovery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an RSRP threshold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xml:space="preserve">: </w:t>
      </w:r>
      <w:r w:rsidRPr="00C964D7">
        <w:rPr>
          <w:i/>
          <w:lang w:eastAsia="ko-KR"/>
        </w:rPr>
        <w:t>powerRampingStep</w:t>
      </w:r>
      <w:r w:rsidRPr="00C964D7">
        <w:rPr>
          <w:lang w:eastAsia="ko-KR"/>
        </w:rPr>
        <w:t xml:space="preserve"> for the beam failure recovery;</w:t>
      </w:r>
    </w:p>
    <w:p w:rsidR="00AB6258"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xml:space="preserve">: </w:t>
      </w:r>
      <w:r w:rsidRPr="00C964D7">
        <w:rPr>
          <w:i/>
          <w:lang w:eastAsia="ko-KR"/>
        </w:rPr>
        <w:t>powerRampingStepHighPriority</w:t>
      </w:r>
      <w:r w:rsidRPr="00C964D7">
        <w:rPr>
          <w:lang w:eastAsia="ko-KR"/>
        </w:rPr>
        <w:t xml:space="preserve"> for the beam failure recovery;</w:t>
      </w:r>
    </w:p>
    <w:p w:rsidR="00411627" w:rsidRPr="00C964D7" w:rsidRDefault="00411627" w:rsidP="00AB6258">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xml:space="preserve">: </w:t>
      </w:r>
      <w:r w:rsidRPr="00C964D7">
        <w:rPr>
          <w:i/>
          <w:lang w:eastAsia="ko-KR"/>
        </w:rPr>
        <w:t>preambleReceivedTargetPower</w:t>
      </w:r>
      <w:r w:rsidRPr="00C964D7">
        <w:rPr>
          <w:lang w:eastAsia="ko-KR"/>
        </w:rPr>
        <w:t xml:space="preserve"> for the beam failure recovery;</w:t>
      </w:r>
    </w:p>
    <w:p w:rsidR="00AB6258" w:rsidRPr="00C964D7" w:rsidRDefault="00411627" w:rsidP="00AB6258">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xml:space="preserve">: </w:t>
      </w:r>
      <w:r w:rsidRPr="00C964D7">
        <w:rPr>
          <w:i/>
          <w:lang w:eastAsia="ko-KR"/>
        </w:rPr>
        <w:t>preambleTransMax</w:t>
      </w:r>
      <w:r w:rsidRPr="00C964D7">
        <w:rPr>
          <w:lang w:eastAsia="ko-KR"/>
        </w:rPr>
        <w:t xml:space="preserve"> for the beam failure recovery;</w:t>
      </w:r>
    </w:p>
    <w:p w:rsidR="00AB6258"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xml:space="preserve">: </w:t>
      </w:r>
      <w:r w:rsidRPr="00C964D7">
        <w:rPr>
          <w:i/>
          <w:lang w:eastAsia="ko-KR"/>
        </w:rPr>
        <w:t>scalingFactorBI</w:t>
      </w:r>
      <w:r w:rsidRPr="00C964D7">
        <w:rPr>
          <w:lang w:eastAsia="ko-KR"/>
        </w:rPr>
        <w:t xml:space="preserve"> for the beam failure recovery;</w:t>
      </w:r>
    </w:p>
    <w:p w:rsidR="00411627"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ssb-perRACH-Occasion</w:t>
      </w:r>
      <w:r w:rsidRPr="00C964D7">
        <w:rPr>
          <w:lang w:eastAsia="ko-KR"/>
        </w:rPr>
        <w:t xml:space="preserve">: </w:t>
      </w:r>
      <w:r w:rsidRPr="00C964D7">
        <w:rPr>
          <w:i/>
          <w:lang w:eastAsia="ko-KR"/>
        </w:rPr>
        <w:t>ssb-perRACH-Occasion</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response(s) for the beam failure recovery using contention-free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00AB6258" w:rsidRPr="00C964D7">
        <w:rPr>
          <w:i/>
          <w:lang w:eastAsia="ko-KR"/>
        </w:rPr>
        <w:t>prach-ConfigurationIndex</w:t>
      </w:r>
      <w:r w:rsidRPr="00C964D7">
        <w:rPr>
          <w:lang w:eastAsia="ko-KR"/>
        </w:rPr>
        <w:t xml:space="preserve">: </w:t>
      </w:r>
      <w:r w:rsidR="00AB6258" w:rsidRPr="00C964D7">
        <w:rPr>
          <w:i/>
          <w:lang w:eastAsia="ko-KR"/>
        </w:rPr>
        <w:t>prach-ConfigurationIndex</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xml:space="preserve">: </w:t>
      </w:r>
      <w:r w:rsidRPr="00C964D7">
        <w:rPr>
          <w:i/>
          <w:lang w:eastAsia="ko-KR"/>
        </w:rPr>
        <w:t>ra-ssb-OccasionMaskIndex</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ra-OccasionList</w:t>
      </w:r>
      <w:r w:rsidRPr="00C964D7">
        <w:rPr>
          <w:lang w:eastAsia="ko-KR"/>
        </w:rPr>
        <w:t xml:space="preserve">: </w:t>
      </w:r>
      <w:r w:rsidRPr="00C964D7">
        <w:rPr>
          <w:i/>
          <w:lang w:eastAsia="ko-KR"/>
        </w:rPr>
        <w:t>ra-OccasionList</w:t>
      </w:r>
      <w:r w:rsidRPr="00C964D7">
        <w:rPr>
          <w:lang w:eastAsia="ko-KR"/>
        </w:rPr>
        <w:t xml:space="preserve"> for the beam failure recovery.</w:t>
      </w:r>
    </w:p>
    <w:p w:rsidR="00411627" w:rsidRPr="00C964D7" w:rsidRDefault="00411627" w:rsidP="00411627">
      <w:pPr>
        <w:rPr>
          <w:lang w:eastAsia="ko-KR"/>
        </w:rPr>
      </w:pPr>
      <w:r w:rsidRPr="00C964D7">
        <w:rPr>
          <w:lang w:eastAsia="ko-KR"/>
        </w:rPr>
        <w:t>The following UE variables are used for the beam failure detection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BFI_COUNTER</w:t>
      </w:r>
      <w:r w:rsidRPr="00C964D7">
        <w:rPr>
          <w:lang w:eastAsia="ko-KR"/>
        </w:rPr>
        <w:t>: counter for beam failure instance indication which is initially set to 0.</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rPr>
          <w:lang w:eastAsia="ko-KR"/>
        </w:rPr>
        <w:t>1&gt;</w:t>
      </w:r>
      <w:r w:rsidRPr="00C964D7">
        <w:rPr>
          <w:lang w:eastAsia="ko-KR"/>
        </w:rPr>
        <w:tab/>
        <w:t>if beam failure instance indication has been received from lower layers:</w:t>
      </w:r>
    </w:p>
    <w:p w:rsidR="00411627" w:rsidRPr="00C964D7" w:rsidRDefault="00411627" w:rsidP="00411627">
      <w:pPr>
        <w:pStyle w:val="B2"/>
        <w:rPr>
          <w:lang w:eastAsia="ko-KR"/>
        </w:rPr>
      </w:pPr>
      <w:r w:rsidRPr="00C964D7">
        <w:rPr>
          <w:lang w:eastAsia="ko-KR"/>
        </w:rPr>
        <w:t>2&gt;</w:t>
      </w:r>
      <w:r w:rsidRPr="00C964D7">
        <w:rPr>
          <w:lang w:eastAsia="ko-KR"/>
        </w:rPr>
        <w:tab/>
        <w:t xml:space="preserve">start or restart the </w:t>
      </w:r>
      <w:r w:rsidRPr="00C964D7">
        <w:rPr>
          <w:i/>
          <w:lang w:eastAsia="ko-KR"/>
        </w:rPr>
        <w:t>beamFailureDetectionTimer</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BFI_COUNTER</w:t>
      </w:r>
      <w:r w:rsidRPr="00C964D7">
        <w:rPr>
          <w:lang w:eastAsia="ko-KR"/>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BFI_COUNTER</w:t>
      </w:r>
      <w:r w:rsidRPr="00C964D7">
        <w:rPr>
          <w:lang w:eastAsia="ko-KR"/>
        </w:rPr>
        <w:t xml:space="preserve"> &gt;= </w:t>
      </w:r>
      <w:r w:rsidRPr="00C964D7">
        <w:rPr>
          <w:i/>
          <w:lang w:eastAsia="ko-KR"/>
        </w:rPr>
        <w:t>beamFailureInstanceMaxCount</w:t>
      </w:r>
      <w:r w:rsidRPr="00C964D7">
        <w:rPr>
          <w:lang w:eastAsia="ko-KR"/>
        </w:rPr>
        <w:t>:</w:t>
      </w:r>
    </w:p>
    <w:p w:rsidR="00411627" w:rsidRPr="00C964D7" w:rsidRDefault="00733475" w:rsidP="00733475">
      <w:pPr>
        <w:pStyle w:val="B3"/>
        <w:rPr>
          <w:lang w:eastAsia="ko-KR"/>
        </w:rPr>
      </w:pPr>
      <w:r w:rsidRPr="00C964D7">
        <w:rPr>
          <w:lang w:eastAsia="ko-KR"/>
        </w:rPr>
        <w:t>3</w:t>
      </w:r>
      <w:r w:rsidR="00411627" w:rsidRPr="00C964D7">
        <w:rPr>
          <w:lang w:eastAsia="ko-KR"/>
        </w:rPr>
        <w:t>&gt;</w:t>
      </w:r>
      <w:r w:rsidR="00411627" w:rsidRPr="00C964D7">
        <w:rPr>
          <w:lang w:eastAsia="ko-KR"/>
        </w:rPr>
        <w:tab/>
        <w:t xml:space="preserve">initiate a Random Access procedure (see </w:t>
      </w:r>
      <w:r w:rsidR="00B9580D" w:rsidRPr="00C964D7">
        <w:rPr>
          <w:lang w:eastAsia="ko-KR"/>
        </w:rPr>
        <w:t>clause</w:t>
      </w:r>
      <w:r w:rsidR="00411627" w:rsidRPr="00C964D7">
        <w:rPr>
          <w:lang w:eastAsia="ko-KR"/>
        </w:rPr>
        <w:t xml:space="preserve"> 5.1) on the SpCell.</w:t>
      </w:r>
    </w:p>
    <w:p w:rsidR="00104030" w:rsidRPr="00C964D7" w:rsidRDefault="00411627" w:rsidP="00104030">
      <w:pPr>
        <w:pStyle w:val="B1"/>
        <w:rPr>
          <w:lang w:eastAsia="ko-KR"/>
        </w:rPr>
      </w:pPr>
      <w:r w:rsidRPr="00C964D7">
        <w:rPr>
          <w:lang w:eastAsia="ko-KR"/>
        </w:rPr>
        <w:t>1&gt;</w:t>
      </w:r>
      <w:r w:rsidRPr="00C964D7">
        <w:rPr>
          <w:lang w:eastAsia="ko-KR"/>
        </w:rPr>
        <w:tab/>
        <w:t xml:space="preserve">if the </w:t>
      </w:r>
      <w:r w:rsidRPr="00C964D7">
        <w:rPr>
          <w:i/>
          <w:lang w:eastAsia="ko-KR"/>
        </w:rPr>
        <w:t>beamFailureDetectionTimer</w:t>
      </w:r>
      <w:r w:rsidRPr="00C964D7">
        <w:rPr>
          <w:lang w:eastAsia="ko-KR"/>
        </w:rPr>
        <w:t xml:space="preserve"> expires</w:t>
      </w:r>
      <w:r w:rsidR="00104030" w:rsidRPr="00C964D7">
        <w:rPr>
          <w:lang w:eastAsia="ko-KR"/>
        </w:rPr>
        <w:t>; or</w:t>
      </w:r>
    </w:p>
    <w:p w:rsidR="00411627" w:rsidRPr="00C964D7" w:rsidRDefault="00104030" w:rsidP="00104030">
      <w:pPr>
        <w:pStyle w:val="B1"/>
        <w:rPr>
          <w:lang w:eastAsia="ko-KR"/>
        </w:rPr>
      </w:pPr>
      <w:r w:rsidRPr="00C964D7">
        <w:rPr>
          <w:lang w:eastAsia="ko-KR"/>
        </w:rPr>
        <w:t>1&gt;</w:t>
      </w:r>
      <w:r w:rsidRPr="00C964D7">
        <w:rPr>
          <w:lang w:eastAsia="ko-KR"/>
        </w:rPr>
        <w:tab/>
        <w:t xml:space="preserve">if </w:t>
      </w:r>
      <w:r w:rsidRPr="00C964D7">
        <w:rPr>
          <w:i/>
          <w:lang w:eastAsia="ko-KR"/>
        </w:rPr>
        <w:t>beamFailureDetectionTimer</w:t>
      </w:r>
      <w:r w:rsidRPr="00C964D7">
        <w:rPr>
          <w:lang w:eastAsia="ko-KR"/>
        </w:rPr>
        <w:t xml:space="preserve">, </w:t>
      </w:r>
      <w:r w:rsidRPr="00C964D7">
        <w:rPr>
          <w:i/>
          <w:lang w:eastAsia="ko-KR"/>
        </w:rPr>
        <w:t>beamFailureInstanceMaxCount</w:t>
      </w:r>
      <w:r w:rsidRPr="00C964D7">
        <w:rPr>
          <w:lang w:eastAsia="ko-KR"/>
        </w:rPr>
        <w:t>, or any of the reference signals used for beam failure detection is reconfigured by upper layers</w:t>
      </w:r>
      <w:r w:rsidR="00411627"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rsidR="00411627" w:rsidRPr="00C964D7" w:rsidRDefault="00411627" w:rsidP="00411627">
      <w:pPr>
        <w:pStyle w:val="B1"/>
        <w:rPr>
          <w:lang w:eastAsia="ko-KR"/>
        </w:rPr>
      </w:pPr>
      <w:r w:rsidRPr="00C964D7">
        <w:rPr>
          <w:lang w:eastAsia="ko-KR"/>
        </w:rPr>
        <w:t>1&gt;</w:t>
      </w:r>
      <w:r w:rsidRPr="00C964D7">
        <w:rPr>
          <w:lang w:eastAsia="ko-KR"/>
        </w:rPr>
        <w:tab/>
        <w:t xml:space="preserve">if the Random Access procedure is successfully completed (see </w:t>
      </w:r>
      <w:r w:rsidR="00B9580D" w:rsidRPr="00C964D7">
        <w:rPr>
          <w:lang w:eastAsia="ko-KR"/>
        </w:rPr>
        <w:t>clause</w:t>
      </w:r>
      <w:r w:rsidRPr="00C964D7">
        <w:rPr>
          <w:lang w:eastAsia="ko-KR"/>
        </w:rPr>
        <w:t xml:space="preserve"> 5.1):</w:t>
      </w:r>
    </w:p>
    <w:p w:rsidR="00104030" w:rsidRPr="00C964D7" w:rsidRDefault="00104030" w:rsidP="00104030">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rsidR="00D338F2" w:rsidRPr="00C964D7" w:rsidRDefault="00D338F2" w:rsidP="00411627">
      <w:pPr>
        <w:pStyle w:val="B2"/>
        <w:rPr>
          <w:lang w:eastAsia="ko-KR"/>
        </w:rPr>
      </w:pPr>
      <w:r w:rsidRPr="00C964D7">
        <w:rPr>
          <w:lang w:eastAsia="ko-KR"/>
        </w:rPr>
        <w:t>2&gt;</w:t>
      </w:r>
      <w:r w:rsidRPr="00C964D7">
        <w:rPr>
          <w:lang w:eastAsia="ko-KR"/>
        </w:rPr>
        <w:tab/>
        <w:t xml:space="preserve">stop the </w:t>
      </w:r>
      <w:r w:rsidRPr="00C964D7">
        <w:rPr>
          <w:i/>
          <w:lang w:eastAsia="ko-KR"/>
        </w:rPr>
        <w:t>beamFailureRecoveryTimer</w:t>
      </w:r>
      <w:r w:rsidRPr="00C964D7">
        <w:rPr>
          <w:lang w:eastAsia="ko-KR"/>
        </w:rPr>
        <w:t>, if configured;</w:t>
      </w:r>
    </w:p>
    <w:p w:rsidR="00411627" w:rsidRPr="00C964D7" w:rsidRDefault="00411627" w:rsidP="00411627">
      <w:pPr>
        <w:pStyle w:val="B2"/>
        <w:rPr>
          <w:lang w:eastAsia="ko-KR"/>
        </w:rPr>
      </w:pPr>
      <w:r w:rsidRPr="00C964D7">
        <w:rPr>
          <w:lang w:eastAsia="ko-KR"/>
        </w:rPr>
        <w:t>2&gt;</w:t>
      </w:r>
      <w:r w:rsidRPr="00C964D7">
        <w:rPr>
          <w:lang w:eastAsia="ko-KR"/>
        </w:rPr>
        <w:tab/>
        <w:t>consider the Beam Failure Recovery procedure successfully completed.</w:t>
      </w:r>
    </w:p>
    <w:p w:rsidR="00411627" w:rsidRPr="00C964D7" w:rsidRDefault="00411627" w:rsidP="00411627">
      <w:pPr>
        <w:pStyle w:val="Heading2"/>
        <w:rPr>
          <w:lang w:eastAsia="ko-KR"/>
        </w:rPr>
      </w:pPr>
      <w:bookmarkStart w:id="74" w:name="_Toc20428317"/>
      <w:r w:rsidRPr="00C964D7">
        <w:rPr>
          <w:lang w:eastAsia="ko-KR"/>
        </w:rPr>
        <w:lastRenderedPageBreak/>
        <w:t>5.18</w:t>
      </w:r>
      <w:r w:rsidRPr="00C964D7">
        <w:rPr>
          <w:lang w:eastAsia="ko-KR"/>
        </w:rPr>
        <w:tab/>
      </w:r>
      <w:r w:rsidRPr="00C964D7">
        <w:t>Handling</w:t>
      </w:r>
      <w:r w:rsidRPr="00C964D7">
        <w:rPr>
          <w:lang w:eastAsia="ko-KR"/>
        </w:rPr>
        <w:t xml:space="preserve"> of MAC CEs</w:t>
      </w:r>
      <w:bookmarkEnd w:id="74"/>
    </w:p>
    <w:p w:rsidR="00411627" w:rsidRPr="00C964D7" w:rsidRDefault="00411627" w:rsidP="00411627">
      <w:pPr>
        <w:pStyle w:val="Heading3"/>
        <w:rPr>
          <w:lang w:eastAsia="ko-KR"/>
        </w:rPr>
      </w:pPr>
      <w:bookmarkStart w:id="75" w:name="_Toc20428318"/>
      <w:r w:rsidRPr="00C964D7">
        <w:rPr>
          <w:lang w:eastAsia="ko-KR"/>
        </w:rPr>
        <w:t>5.18.1</w:t>
      </w:r>
      <w:r w:rsidRPr="00C964D7">
        <w:rPr>
          <w:lang w:eastAsia="ko-KR"/>
        </w:rPr>
        <w:tab/>
      </w:r>
      <w:r w:rsidRPr="00C964D7">
        <w:t>General</w:t>
      </w:r>
      <w:bookmarkEnd w:id="75"/>
    </w:p>
    <w:p w:rsidR="00411627" w:rsidRPr="00C964D7" w:rsidRDefault="00411627" w:rsidP="00411627">
      <w:pPr>
        <w:rPr>
          <w:lang w:eastAsia="ko-KR"/>
        </w:rPr>
      </w:pPr>
      <w:r w:rsidRPr="00C964D7">
        <w:rPr>
          <w:lang w:eastAsia="ko-KR"/>
        </w:rPr>
        <w:t xml:space="preserve">This </w:t>
      </w:r>
      <w:r w:rsidR="00B9580D" w:rsidRPr="00C964D7">
        <w:rPr>
          <w:lang w:eastAsia="ko-KR"/>
        </w:rPr>
        <w:t>clause</w:t>
      </w:r>
      <w:r w:rsidRPr="00C964D7">
        <w:rPr>
          <w:lang w:eastAsia="ko-KR"/>
        </w:rPr>
        <w:t xml:space="preserve"> specifies the requirements upon reception of the following MAC CEs:</w:t>
      </w:r>
    </w:p>
    <w:p w:rsidR="00411627" w:rsidRPr="00C964D7" w:rsidRDefault="00411627" w:rsidP="00411627">
      <w:pPr>
        <w:pStyle w:val="B1"/>
        <w:rPr>
          <w:lang w:eastAsia="ko-KR"/>
        </w:rPr>
      </w:pPr>
      <w:r w:rsidRPr="00C964D7">
        <w:rPr>
          <w:lang w:eastAsia="ko-KR"/>
        </w:rPr>
        <w:t>-</w:t>
      </w:r>
      <w:r w:rsidRPr="00C964D7">
        <w:rPr>
          <w:lang w:eastAsia="ko-KR"/>
        </w:rPr>
        <w:tab/>
        <w:t>SP CSI-RS/CSI-IM Resource Set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Aperiodic CSI Trigger State Subselection MAC CE;</w:t>
      </w:r>
    </w:p>
    <w:p w:rsidR="00411627" w:rsidRPr="00C964D7" w:rsidRDefault="00411627" w:rsidP="00411627">
      <w:pPr>
        <w:pStyle w:val="B1"/>
        <w:rPr>
          <w:lang w:eastAsia="ko-KR"/>
        </w:rPr>
      </w:pPr>
      <w:r w:rsidRPr="00C964D7">
        <w:rPr>
          <w:lang w:eastAsia="ko-KR"/>
        </w:rPr>
        <w:t>-</w:t>
      </w:r>
      <w:r w:rsidRPr="00C964D7">
        <w:rPr>
          <w:lang w:eastAsia="ko-KR"/>
        </w:rPr>
        <w:tab/>
        <w:t>TCI States Activation/Deactivation for UE-specific PDSCH MAC CE;</w:t>
      </w:r>
    </w:p>
    <w:p w:rsidR="00411627" w:rsidRPr="00C964D7" w:rsidRDefault="00411627" w:rsidP="00411627">
      <w:pPr>
        <w:pStyle w:val="B1"/>
        <w:rPr>
          <w:lang w:eastAsia="ko-KR"/>
        </w:rPr>
      </w:pPr>
      <w:r w:rsidRPr="00C964D7">
        <w:rPr>
          <w:lang w:eastAsia="ko-KR"/>
        </w:rPr>
        <w:t>-</w:t>
      </w:r>
      <w:r w:rsidRPr="00C964D7">
        <w:rPr>
          <w:lang w:eastAsia="ko-KR"/>
        </w:rPr>
        <w:tab/>
        <w:t>TCI State Indication for UE-specific PDCCH MAC CE;</w:t>
      </w:r>
    </w:p>
    <w:p w:rsidR="00411627" w:rsidRPr="00C964D7" w:rsidRDefault="00411627" w:rsidP="00411627">
      <w:pPr>
        <w:pStyle w:val="B1"/>
        <w:rPr>
          <w:lang w:eastAsia="ko-KR"/>
        </w:rPr>
      </w:pPr>
      <w:r w:rsidRPr="00C964D7">
        <w:rPr>
          <w:lang w:eastAsia="ko-KR"/>
        </w:rPr>
        <w:t>-</w:t>
      </w:r>
      <w:r w:rsidRPr="00C964D7">
        <w:rPr>
          <w:lang w:eastAsia="ko-KR"/>
        </w:rPr>
        <w:tab/>
        <w:t>SP CSI reporting on PUCCH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SP SRS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PUCCH spatial relation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SP ZP CSI-RS Resource Set Activation/Deactivation MAC CE</w:t>
      </w:r>
      <w:r w:rsidR="00A75B60" w:rsidRPr="00C964D7">
        <w:rPr>
          <w:lang w:eastAsia="ko-KR"/>
        </w:rPr>
        <w:t>;</w:t>
      </w:r>
    </w:p>
    <w:p w:rsidR="00A75B60" w:rsidRPr="00C964D7" w:rsidRDefault="00A75B60" w:rsidP="00411627">
      <w:pPr>
        <w:pStyle w:val="B1"/>
        <w:rPr>
          <w:lang w:eastAsia="ko-KR"/>
        </w:rPr>
      </w:pPr>
      <w:r w:rsidRPr="00C964D7">
        <w:rPr>
          <w:lang w:eastAsia="ko-KR"/>
        </w:rPr>
        <w:t>-</w:t>
      </w:r>
      <w:r w:rsidRPr="00C964D7">
        <w:rPr>
          <w:lang w:eastAsia="ko-KR"/>
        </w:rPr>
        <w:tab/>
        <w:t>Recommended Bit Rate MAC CE.</w:t>
      </w:r>
    </w:p>
    <w:p w:rsidR="00411627" w:rsidRPr="00C964D7" w:rsidRDefault="00411627" w:rsidP="00411627">
      <w:pPr>
        <w:pStyle w:val="Heading3"/>
        <w:rPr>
          <w:lang w:eastAsia="ko-KR"/>
        </w:rPr>
      </w:pPr>
      <w:bookmarkStart w:id="76" w:name="_Toc20428319"/>
      <w:r w:rsidRPr="00C964D7">
        <w:rPr>
          <w:lang w:eastAsia="ko-KR"/>
        </w:rPr>
        <w:t>5.</w:t>
      </w:r>
      <w:r w:rsidRPr="00C964D7">
        <w:rPr>
          <w:rFonts w:eastAsia="SimSun"/>
          <w:lang w:eastAsia="zh-CN"/>
        </w:rPr>
        <w:t>18.2</w:t>
      </w:r>
      <w:r w:rsidRPr="00C964D7">
        <w:rPr>
          <w:lang w:eastAsia="ko-KR"/>
        </w:rPr>
        <w:tab/>
      </w:r>
      <w:r w:rsidRPr="00C964D7">
        <w:t>Activation</w:t>
      </w:r>
      <w:r w:rsidRPr="00C964D7">
        <w:rPr>
          <w:lang w:eastAsia="ko-KR"/>
        </w:rPr>
        <w:t>/Deactivation of Semi-persistent CSI-RS/CSI-IM resource set</w:t>
      </w:r>
      <w:bookmarkEnd w:id="76"/>
    </w:p>
    <w:p w:rsidR="00411627" w:rsidRPr="00C964D7" w:rsidRDefault="00411627" w:rsidP="00411627">
      <w:pPr>
        <w:rPr>
          <w:lang w:eastAsia="ko-KR"/>
        </w:rPr>
      </w:pPr>
      <w:r w:rsidRPr="00C964D7">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C964D7">
        <w:rPr>
          <w:lang w:eastAsia="ko-KR"/>
        </w:rPr>
        <w:t>clause</w:t>
      </w:r>
      <w:r w:rsidRPr="00C964D7">
        <w:rPr>
          <w:lang w:eastAsia="ko-KR"/>
        </w:rPr>
        <w:t xml:space="preserve"> 6.1.3.12. The configured Semi-persistent CSI-RS/CSI-IM resource sets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CSI-RS/CSI-IM Resource Set Activation/Deactivation MAC CE</w:t>
      </w:r>
      <w:r w:rsidRPr="00C964D7">
        <w:t xml:space="preserve"> </w:t>
      </w:r>
      <w:r w:rsidRPr="00C964D7">
        <w:rPr>
          <w:lang w:eastAsia="ko-KR"/>
        </w:rPr>
        <w:t>on a Serving Cell:</w:t>
      </w:r>
    </w:p>
    <w:p w:rsidR="00411627" w:rsidRPr="00C964D7" w:rsidRDefault="00411627" w:rsidP="00411627">
      <w:pPr>
        <w:pStyle w:val="B2"/>
        <w:rPr>
          <w:rFonts w:eastAsia="SimSun"/>
          <w:lang w:eastAsia="zh-CN"/>
        </w:rPr>
      </w:pPr>
      <w:r w:rsidRPr="00C964D7">
        <w:t>2&gt;</w:t>
      </w:r>
      <w:r w:rsidRPr="00C964D7">
        <w:tab/>
      </w:r>
      <w:r w:rsidRPr="00C964D7">
        <w:rPr>
          <w:lang w:eastAsia="ko-KR"/>
        </w:rPr>
        <w:t>indicate to lower layers the information regarding the SP CSI-RS/CSI-IM Resource Set Activation/Deactivation MAC CE</w:t>
      </w:r>
      <w:r w:rsidRPr="00C964D7">
        <w:rPr>
          <w:lang w:eastAsia="zh-CN"/>
        </w:rPr>
        <w:t>.</w:t>
      </w:r>
    </w:p>
    <w:p w:rsidR="00411627" w:rsidRPr="00C964D7" w:rsidRDefault="00411627" w:rsidP="00411627">
      <w:pPr>
        <w:pStyle w:val="Heading3"/>
        <w:rPr>
          <w:lang w:eastAsia="ko-KR"/>
        </w:rPr>
      </w:pPr>
      <w:bookmarkStart w:id="77" w:name="_Toc20428320"/>
      <w:r w:rsidRPr="00C964D7">
        <w:rPr>
          <w:lang w:eastAsia="ko-KR"/>
        </w:rPr>
        <w:t>5.18.3</w:t>
      </w:r>
      <w:r w:rsidRPr="00C964D7">
        <w:rPr>
          <w:lang w:eastAsia="ko-KR"/>
        </w:rPr>
        <w:tab/>
        <w:t xml:space="preserve">Aperiodic CSI Trigger State </w:t>
      </w:r>
      <w:r w:rsidR="00F11B4A" w:rsidRPr="00C964D7">
        <w:rPr>
          <w:lang w:eastAsia="ko-KR"/>
        </w:rPr>
        <w:t>S</w:t>
      </w:r>
      <w:r w:rsidRPr="00C964D7">
        <w:rPr>
          <w:lang w:eastAsia="ko-KR"/>
        </w:rPr>
        <w:t>ubselection</w:t>
      </w:r>
      <w:bookmarkEnd w:id="77"/>
    </w:p>
    <w:p w:rsidR="00411627" w:rsidRPr="00C964D7" w:rsidRDefault="00411627" w:rsidP="00411627">
      <w:pPr>
        <w:rPr>
          <w:lang w:eastAsia="ko-KR"/>
        </w:rPr>
      </w:pPr>
      <w:r w:rsidRPr="00C964D7">
        <w:rPr>
          <w:lang w:eastAsia="ko-KR"/>
        </w:rPr>
        <w:t xml:space="preserve">The network may select </w:t>
      </w:r>
      <w:r w:rsidRPr="00C964D7">
        <w:rPr>
          <w:lang w:eastAsia="zh-CN"/>
        </w:rPr>
        <w:t xml:space="preserve">among </w:t>
      </w:r>
      <w:r w:rsidRPr="00C964D7">
        <w:rPr>
          <w:lang w:eastAsia="ko-KR"/>
        </w:rPr>
        <w:t xml:space="preserve">the configured aperiodic CSI trigger states of a Serving Cell by sending the Aperiodic CSI Trigger State Subselection MAC CE described in </w:t>
      </w:r>
      <w:r w:rsidR="00B9580D" w:rsidRPr="00C964D7">
        <w:rPr>
          <w:lang w:eastAsia="ko-KR"/>
        </w:rPr>
        <w:t>clause</w:t>
      </w:r>
      <w:r w:rsidRPr="00C964D7">
        <w:rPr>
          <w:lang w:eastAsia="ko-KR"/>
        </w:rPr>
        <w:t xml:space="preserve"> 6.1.3.13.</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ind w:left="569" w:hanging="285"/>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Aperiodic CSI trigger State Subselection</w:t>
      </w:r>
      <w:r w:rsidRPr="00C964D7">
        <w:t xml:space="preserve"> MAC CE </w:t>
      </w:r>
      <w:r w:rsidRPr="00C964D7">
        <w:rPr>
          <w:lang w:eastAsia="ko-KR"/>
        </w:rPr>
        <w:t>on a Serving Cell:</w:t>
      </w:r>
    </w:p>
    <w:p w:rsidR="00411627" w:rsidRPr="00C964D7" w:rsidRDefault="00411627" w:rsidP="00411627">
      <w:pPr>
        <w:pStyle w:val="B2"/>
        <w:rPr>
          <w:lang w:eastAsia="ko-KR"/>
        </w:rPr>
      </w:pPr>
      <w:r w:rsidRPr="00C964D7">
        <w:t>2&gt;</w:t>
      </w:r>
      <w:r w:rsidRPr="00C964D7">
        <w:tab/>
        <w:t>indicate to lower layers the information regarding Aperiodic CSI trigger State Subselection MAC CE.</w:t>
      </w:r>
    </w:p>
    <w:p w:rsidR="00411627" w:rsidRPr="00C964D7" w:rsidRDefault="00411627" w:rsidP="00411627">
      <w:pPr>
        <w:pStyle w:val="Heading3"/>
        <w:rPr>
          <w:lang w:eastAsia="ko-KR"/>
        </w:rPr>
      </w:pPr>
      <w:bookmarkStart w:id="78" w:name="_Toc20428321"/>
      <w:r w:rsidRPr="00C964D7">
        <w:rPr>
          <w:lang w:eastAsia="ko-KR"/>
        </w:rPr>
        <w:t>5.18.4</w:t>
      </w:r>
      <w:r w:rsidRPr="00C964D7">
        <w:rPr>
          <w:lang w:eastAsia="ko-KR"/>
        </w:rPr>
        <w:tab/>
        <w:t>Activation/Deactivation of UE-specific PDSCH TCI state</w:t>
      </w:r>
      <w:bookmarkEnd w:id="78"/>
    </w:p>
    <w:p w:rsidR="00411627" w:rsidRPr="00C964D7" w:rsidRDefault="00411627" w:rsidP="00411627">
      <w:pPr>
        <w:rPr>
          <w:lang w:eastAsia="ko-KR"/>
        </w:rPr>
      </w:pPr>
      <w:r w:rsidRPr="00C964D7">
        <w:rPr>
          <w:lang w:eastAsia="ko-KR"/>
        </w:rPr>
        <w:t>The network may activate and deactivate the config</w:t>
      </w:r>
      <w:r w:rsidRPr="00C964D7">
        <w:rPr>
          <w:rFonts w:eastAsia="SimSun"/>
          <w:lang w:eastAsia="zh-CN"/>
        </w:rPr>
        <w:t>u</w:t>
      </w:r>
      <w:r w:rsidRPr="00C964D7">
        <w:rPr>
          <w:lang w:eastAsia="ko-KR"/>
        </w:rPr>
        <w:t xml:space="preserve">red TCI states for PDSCH of a Serving Cell by sending the TCI States Activation/Deactivation for UE-specific PDSCH MAC CE described in </w:t>
      </w:r>
      <w:r w:rsidR="00B9580D" w:rsidRPr="00C964D7">
        <w:rPr>
          <w:lang w:eastAsia="ko-KR"/>
        </w:rPr>
        <w:t>clause</w:t>
      </w:r>
      <w:r w:rsidRPr="00C964D7">
        <w:rPr>
          <w:lang w:eastAsia="ko-KR"/>
        </w:rPr>
        <w:t xml:space="preserve"> 6.1.3.14. The configured TCI states for PDSCH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 xml:space="preserve">TCI States Activation/Deactivation for UE-specific PDSCH </w:t>
      </w:r>
      <w:r w:rsidRPr="00C964D7">
        <w:t xml:space="preserve">MAC CE </w:t>
      </w:r>
      <w:r w:rsidRPr="00C964D7">
        <w:rPr>
          <w:lang w:eastAsia="ko-KR"/>
        </w:rPr>
        <w:t>on a Serving Cell:</w:t>
      </w:r>
    </w:p>
    <w:p w:rsidR="00411627" w:rsidRPr="00C964D7" w:rsidRDefault="00411627" w:rsidP="00411627">
      <w:pPr>
        <w:pStyle w:val="B2"/>
      </w:pPr>
      <w:r w:rsidRPr="00C964D7">
        <w:lastRenderedPageBreak/>
        <w:t>2&gt;</w:t>
      </w:r>
      <w:r w:rsidRPr="00C964D7">
        <w:tab/>
        <w:t>indicate to lower layers the information regarding the TCI States Activation/Deactivation for UE-specific PDSCH MAC CE.</w:t>
      </w:r>
    </w:p>
    <w:p w:rsidR="00411627" w:rsidRPr="00C964D7" w:rsidRDefault="00411627" w:rsidP="00411627">
      <w:pPr>
        <w:pStyle w:val="Heading3"/>
        <w:rPr>
          <w:lang w:eastAsia="ko-KR"/>
        </w:rPr>
      </w:pPr>
      <w:bookmarkStart w:id="79" w:name="_Toc20428322"/>
      <w:r w:rsidRPr="00C964D7">
        <w:rPr>
          <w:lang w:eastAsia="ko-KR"/>
        </w:rPr>
        <w:t>5.18.5</w:t>
      </w:r>
      <w:r w:rsidRPr="00C964D7">
        <w:rPr>
          <w:lang w:eastAsia="ko-KR"/>
        </w:rPr>
        <w:tab/>
        <w:t>Indication of TCI state for UE-specific PDCCH</w:t>
      </w:r>
      <w:bookmarkEnd w:id="79"/>
    </w:p>
    <w:p w:rsidR="00411627" w:rsidRPr="00C964D7" w:rsidRDefault="00411627" w:rsidP="00411627">
      <w:pPr>
        <w:rPr>
          <w:lang w:eastAsia="ko-KR"/>
        </w:rPr>
      </w:pPr>
      <w:r w:rsidRPr="00C964D7">
        <w:rPr>
          <w:lang w:eastAsia="ko-KR"/>
        </w:rPr>
        <w:t xml:space="preserve">The network may indicate a TCI state for PDCCH reception for a CORESET of a Serving Cell by sending the TCI State Indication for UE-specific PDCCH MAC CE described in </w:t>
      </w:r>
      <w:r w:rsidR="00B9580D" w:rsidRPr="00C964D7">
        <w:rPr>
          <w:lang w:eastAsia="ko-KR"/>
        </w:rPr>
        <w:t>clause</w:t>
      </w:r>
      <w:r w:rsidRPr="00C964D7">
        <w:rPr>
          <w:lang w:eastAsia="ko-KR"/>
        </w:rPr>
        <w:t xml:space="preserve"> 6.1.3.15.</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TCI State Indication for UE-specific PDCCH</w:t>
      </w:r>
      <w:r w:rsidRPr="00C964D7">
        <w:t xml:space="preserve"> MAC CE </w:t>
      </w:r>
      <w:r w:rsidRPr="00C964D7">
        <w:rPr>
          <w:lang w:eastAsia="ko-KR"/>
        </w:rPr>
        <w:t>on a Serving Cell</w:t>
      </w:r>
      <w:r w:rsidRPr="00C964D7">
        <w:t>:</w:t>
      </w:r>
    </w:p>
    <w:p w:rsidR="00411627" w:rsidRPr="00C964D7" w:rsidRDefault="00411627" w:rsidP="00411627">
      <w:pPr>
        <w:pStyle w:val="B2"/>
      </w:pPr>
      <w:r w:rsidRPr="00C964D7">
        <w:t>2&gt;</w:t>
      </w:r>
      <w:r w:rsidRPr="00C964D7">
        <w:tab/>
        <w:t>indicate to lower layers the information regarding the TCI State Indication for UE-specific PDCCH MAC CE.</w:t>
      </w:r>
    </w:p>
    <w:p w:rsidR="00411627" w:rsidRPr="00C964D7" w:rsidRDefault="00411627" w:rsidP="00411627">
      <w:pPr>
        <w:pStyle w:val="Heading3"/>
        <w:rPr>
          <w:lang w:eastAsia="ko-KR"/>
        </w:rPr>
      </w:pPr>
      <w:bookmarkStart w:id="80" w:name="_Toc20428323"/>
      <w:r w:rsidRPr="00C964D7">
        <w:rPr>
          <w:lang w:eastAsia="ko-KR"/>
        </w:rPr>
        <w:t>5.18.6</w:t>
      </w:r>
      <w:r w:rsidRPr="00C964D7">
        <w:rPr>
          <w:lang w:eastAsia="ko-KR"/>
        </w:rPr>
        <w:tab/>
        <w:t>Activation/Deactivation of Semi-persistent CSI reporting on PUCCH</w:t>
      </w:r>
      <w:bookmarkEnd w:id="80"/>
    </w:p>
    <w:p w:rsidR="00411627" w:rsidRPr="00C964D7" w:rsidRDefault="00411627" w:rsidP="00411627">
      <w:pPr>
        <w:rPr>
          <w:lang w:eastAsia="ko-KR"/>
        </w:rPr>
      </w:pPr>
      <w:r w:rsidRPr="00C964D7">
        <w:rPr>
          <w:lang w:eastAsia="ko-KR"/>
        </w:rPr>
        <w:t xml:space="preserve">The network may activate and deactivate the configured Semi-persistent CSI reporting on PUCCH of a Serving Cell by sending the SP CSI reporting on PUCCH Activation/Deactivation MAC CE described in </w:t>
      </w:r>
      <w:r w:rsidR="00B9580D" w:rsidRPr="00C964D7">
        <w:rPr>
          <w:lang w:eastAsia="ko-KR"/>
        </w:rPr>
        <w:t>clause</w:t>
      </w:r>
      <w:r w:rsidRPr="00C964D7">
        <w:rPr>
          <w:lang w:eastAsia="ko-KR"/>
        </w:rPr>
        <w:t xml:space="preserve"> 6.1.3.16. The configured Semi-persistent CSI reporting on PUCCH is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 xml:space="preserve">SP CSI reporting on PUCCH Activation/Deactivation </w:t>
      </w:r>
      <w:r w:rsidRPr="00C964D7">
        <w:t xml:space="preserve">MAC CE </w:t>
      </w:r>
      <w:r w:rsidRPr="00C964D7">
        <w:rPr>
          <w:lang w:eastAsia="ko-KR"/>
        </w:rPr>
        <w:t>on a Serving Cell</w:t>
      </w:r>
      <w:r w:rsidRPr="00C964D7">
        <w:t>:</w:t>
      </w:r>
    </w:p>
    <w:p w:rsidR="00411627" w:rsidRPr="00C964D7" w:rsidRDefault="00411627" w:rsidP="00411627">
      <w:pPr>
        <w:pStyle w:val="B2"/>
      </w:pPr>
      <w:r w:rsidRPr="00C964D7">
        <w:t>2&gt;</w:t>
      </w:r>
      <w:r w:rsidRPr="00C964D7">
        <w:tab/>
        <w:t>indicate to lower layers the information regarding the SP CSI reporting on PUCCH Activation/Deactivation MAC CE.</w:t>
      </w:r>
    </w:p>
    <w:p w:rsidR="00411627" w:rsidRPr="00C964D7" w:rsidRDefault="00411627" w:rsidP="00411627">
      <w:pPr>
        <w:pStyle w:val="Heading3"/>
        <w:rPr>
          <w:lang w:eastAsia="ko-KR"/>
        </w:rPr>
      </w:pPr>
      <w:bookmarkStart w:id="81" w:name="_Toc20428324"/>
      <w:r w:rsidRPr="00C964D7">
        <w:rPr>
          <w:lang w:eastAsia="ko-KR"/>
        </w:rPr>
        <w:t>5.18.7</w:t>
      </w:r>
      <w:r w:rsidRPr="00C964D7">
        <w:rPr>
          <w:lang w:eastAsia="ko-KR"/>
        </w:rPr>
        <w:tab/>
        <w:t>Activation/Deactivation of Semi-persistent SRS</w:t>
      </w:r>
      <w:bookmarkEnd w:id="81"/>
    </w:p>
    <w:p w:rsidR="00411627" w:rsidRPr="00C964D7" w:rsidRDefault="00411627" w:rsidP="00411627">
      <w:pPr>
        <w:rPr>
          <w:lang w:eastAsia="ko-KR"/>
        </w:rPr>
      </w:pPr>
      <w:r w:rsidRPr="00C964D7">
        <w:rPr>
          <w:lang w:eastAsia="ko-KR"/>
        </w:rPr>
        <w:t>The network may activate and deactivate the configured Semi-persistent SRS</w:t>
      </w:r>
      <w:r w:rsidRPr="00C964D7">
        <w:rPr>
          <w:rFonts w:eastAsia="SimSun"/>
          <w:lang w:eastAsia="zh-CN"/>
        </w:rPr>
        <w:t xml:space="preserve"> resource sets</w:t>
      </w:r>
      <w:r w:rsidRPr="00C964D7">
        <w:rPr>
          <w:lang w:eastAsia="ko-KR"/>
        </w:rPr>
        <w:t xml:space="preserve"> of a Serving Cell by sending the SP SRS Activation/Deactivation MAC CE described in </w:t>
      </w:r>
      <w:r w:rsidR="00B9580D" w:rsidRPr="00C964D7">
        <w:rPr>
          <w:lang w:eastAsia="ko-KR"/>
        </w:rPr>
        <w:t>clause</w:t>
      </w:r>
      <w:r w:rsidRPr="00C964D7">
        <w:rPr>
          <w:lang w:eastAsia="ko-KR"/>
        </w:rPr>
        <w:t xml:space="preserve"> 6.1.3.17. The configured Semi-persistent SRS</w:t>
      </w:r>
      <w:r w:rsidRPr="00C964D7">
        <w:rPr>
          <w:rFonts w:eastAsia="SimSun"/>
          <w:lang w:eastAsia="zh-CN"/>
        </w:rPr>
        <w:t xml:space="preserve"> resource sets</w:t>
      </w:r>
      <w:r w:rsidRPr="00C964D7">
        <w:rPr>
          <w:lang w:eastAsia="ko-KR"/>
        </w:rPr>
        <w:t xml:space="preserve">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SRS Activation/Deactivation</w:t>
      </w:r>
      <w:r w:rsidRPr="00C964D7">
        <w:t xml:space="preserve"> MAC CE </w:t>
      </w:r>
      <w:r w:rsidRPr="00C964D7">
        <w:rPr>
          <w:lang w:eastAsia="ko-KR"/>
        </w:rPr>
        <w:t>on a Serving Cell:</w:t>
      </w:r>
    </w:p>
    <w:p w:rsidR="00411627" w:rsidRPr="00C964D7" w:rsidRDefault="00411627" w:rsidP="00411627">
      <w:pPr>
        <w:pStyle w:val="B2"/>
      </w:pPr>
      <w:r w:rsidRPr="00C964D7">
        <w:t>2&gt;</w:t>
      </w:r>
      <w:r w:rsidRPr="00C964D7">
        <w:tab/>
        <w:t>indicate to lower layers the information regarding the SP SRS Activation/Deactivation MAC CE.</w:t>
      </w:r>
    </w:p>
    <w:p w:rsidR="00411627" w:rsidRPr="00C964D7" w:rsidRDefault="00411627" w:rsidP="00411627">
      <w:pPr>
        <w:pStyle w:val="Heading3"/>
        <w:rPr>
          <w:lang w:eastAsia="ko-KR"/>
        </w:rPr>
      </w:pPr>
      <w:bookmarkStart w:id="82" w:name="_Toc20428325"/>
      <w:r w:rsidRPr="00C964D7">
        <w:rPr>
          <w:lang w:eastAsia="ko-KR"/>
        </w:rPr>
        <w:t>5.18.8</w:t>
      </w:r>
      <w:r w:rsidRPr="00C964D7">
        <w:rPr>
          <w:lang w:eastAsia="ko-KR"/>
        </w:rPr>
        <w:tab/>
        <w:t xml:space="preserve">Activation/Deactivation </w:t>
      </w:r>
      <w:r w:rsidRPr="00C964D7">
        <w:rPr>
          <w:rFonts w:eastAsia="SimSun"/>
          <w:lang w:eastAsia="zh-CN"/>
        </w:rPr>
        <w:t xml:space="preserve">of </w:t>
      </w:r>
      <w:r w:rsidRPr="00C964D7">
        <w:rPr>
          <w:lang w:eastAsia="ko-KR"/>
        </w:rPr>
        <w:t>spatial relation of PUCCH resource</w:t>
      </w:r>
      <w:bookmarkEnd w:id="82"/>
    </w:p>
    <w:p w:rsidR="00411627" w:rsidRPr="00C964D7" w:rsidRDefault="00411627" w:rsidP="00411627">
      <w:pPr>
        <w:rPr>
          <w:lang w:eastAsia="ko-KR"/>
        </w:rPr>
      </w:pPr>
      <w:r w:rsidRPr="00C964D7">
        <w:rPr>
          <w:lang w:eastAsia="ko-KR"/>
        </w:rPr>
        <w:t>The network may activate and deactivate</w:t>
      </w:r>
      <w:r w:rsidRPr="00C964D7">
        <w:rPr>
          <w:lang w:eastAsia="zh-CN"/>
        </w:rPr>
        <w:t xml:space="preserve"> a s</w:t>
      </w:r>
      <w:r w:rsidRPr="00C964D7">
        <w:rPr>
          <w:lang w:eastAsia="ko-KR"/>
        </w:rPr>
        <w:t xml:space="preserve">patial </w:t>
      </w:r>
      <w:r w:rsidRPr="00C964D7">
        <w:rPr>
          <w:lang w:eastAsia="zh-CN"/>
        </w:rPr>
        <w:t>r</w:t>
      </w:r>
      <w:r w:rsidRPr="00C964D7">
        <w:rPr>
          <w:lang w:eastAsia="ko-KR"/>
        </w:rPr>
        <w:t>elation for a PUCCH resource of a Serving Cell by sending the</w:t>
      </w:r>
      <w:r w:rsidRPr="00C964D7">
        <w:rPr>
          <w:lang w:eastAsia="zh-CN"/>
        </w:rPr>
        <w:t xml:space="preserve"> </w:t>
      </w:r>
      <w:r w:rsidRPr="00C964D7">
        <w:rPr>
          <w:noProof/>
          <w:lang w:eastAsia="ko-KR"/>
        </w:rPr>
        <w:t>PUCCH spatial relation Activation/Deactivation</w:t>
      </w:r>
      <w:r w:rsidRPr="00C964D7">
        <w:rPr>
          <w:lang w:eastAsia="ko-KR"/>
        </w:rPr>
        <w:t xml:space="preserve"> MAC CE described in </w:t>
      </w:r>
      <w:r w:rsidR="00B9580D" w:rsidRPr="00C964D7">
        <w:rPr>
          <w:lang w:eastAsia="ko-KR"/>
        </w:rPr>
        <w:t>clause</w:t>
      </w:r>
      <w:r w:rsidRPr="00C964D7">
        <w:rPr>
          <w:lang w:eastAsia="ko-KR"/>
        </w:rPr>
        <w:t xml:space="preserve"> 6.1.3.18.</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MAC entity receives a </w:t>
      </w:r>
      <w:r w:rsidRPr="00C964D7">
        <w:rPr>
          <w:noProof/>
          <w:lang w:eastAsia="ko-KR"/>
        </w:rPr>
        <w:t>PUCCH spatial relation Activation/Deactivation</w:t>
      </w:r>
      <w:r w:rsidRPr="00C964D7">
        <w:rPr>
          <w:lang w:eastAsia="ko-KR"/>
        </w:rPr>
        <w:t xml:space="preserve"> </w:t>
      </w:r>
      <w:r w:rsidRPr="00C964D7">
        <w:t>MAC CE on a Serving Cell:</w:t>
      </w:r>
    </w:p>
    <w:p w:rsidR="00411627" w:rsidRPr="00C964D7" w:rsidRDefault="00411627" w:rsidP="00411627">
      <w:pPr>
        <w:pStyle w:val="B2"/>
      </w:pPr>
      <w:r w:rsidRPr="00C964D7">
        <w:t>2&gt;</w:t>
      </w:r>
      <w:r w:rsidRPr="00C964D7">
        <w:tab/>
        <w:t>indicate to lower layers the information regarding the PUCCH spatial relation Activation/Deactivation MAC CE.</w:t>
      </w:r>
    </w:p>
    <w:p w:rsidR="00411627" w:rsidRPr="00C964D7" w:rsidRDefault="00411627" w:rsidP="00411627">
      <w:pPr>
        <w:pStyle w:val="Heading3"/>
        <w:rPr>
          <w:lang w:eastAsia="ko-KR"/>
        </w:rPr>
      </w:pPr>
      <w:bookmarkStart w:id="83" w:name="_Toc20428326"/>
      <w:r w:rsidRPr="00C964D7">
        <w:rPr>
          <w:lang w:eastAsia="ko-KR"/>
        </w:rPr>
        <w:t>5.</w:t>
      </w:r>
      <w:r w:rsidRPr="00C964D7">
        <w:rPr>
          <w:rFonts w:eastAsia="SimSun"/>
          <w:lang w:eastAsia="zh-CN"/>
        </w:rPr>
        <w:t>18.9</w:t>
      </w:r>
      <w:r w:rsidRPr="00C964D7">
        <w:rPr>
          <w:lang w:eastAsia="ko-KR"/>
        </w:rPr>
        <w:tab/>
        <w:t xml:space="preserve">Activation/Deactivation of semi-persistent </w:t>
      </w:r>
      <w:r w:rsidRPr="00C964D7">
        <w:rPr>
          <w:rFonts w:eastAsia="SimSun"/>
          <w:lang w:eastAsia="zh-CN"/>
        </w:rPr>
        <w:t xml:space="preserve">ZP </w:t>
      </w:r>
      <w:r w:rsidRPr="00C964D7">
        <w:rPr>
          <w:lang w:eastAsia="ko-KR"/>
        </w:rPr>
        <w:t>CSI-RS resource set</w:t>
      </w:r>
      <w:bookmarkEnd w:id="83"/>
    </w:p>
    <w:p w:rsidR="00411627" w:rsidRPr="00C964D7" w:rsidRDefault="00411627" w:rsidP="00411627">
      <w:pPr>
        <w:rPr>
          <w:lang w:eastAsia="ko-KR"/>
        </w:rPr>
      </w:pPr>
      <w:r w:rsidRPr="00C964D7">
        <w:rPr>
          <w:lang w:eastAsia="ko-KR"/>
        </w:rPr>
        <w:t xml:space="preserve">The network may activate and deactivate the configured Semi-persistent </w:t>
      </w:r>
      <w:r w:rsidRPr="00C964D7">
        <w:rPr>
          <w:rFonts w:eastAsia="SimSun"/>
          <w:lang w:eastAsia="zh-CN"/>
        </w:rPr>
        <w:t xml:space="preserve">ZP </w:t>
      </w:r>
      <w:r w:rsidRPr="00C964D7">
        <w:rPr>
          <w:lang w:eastAsia="ko-KR"/>
        </w:rPr>
        <w:t xml:space="preserve">CSI-RS resource set of a Serving Cell by sending the </w:t>
      </w:r>
      <w:r w:rsidRPr="00C964D7">
        <w:t>SP ZP CSI-RS Resource Set</w:t>
      </w:r>
      <w:r w:rsidRPr="00C964D7">
        <w:rPr>
          <w:noProof/>
          <w:lang w:eastAsia="ko-KR"/>
        </w:rPr>
        <w:t xml:space="preserve"> Activation/Deactivation</w:t>
      </w:r>
      <w:r w:rsidRPr="00C964D7">
        <w:rPr>
          <w:lang w:eastAsia="ko-KR"/>
        </w:rPr>
        <w:t xml:space="preserve"> MAC CE described in </w:t>
      </w:r>
      <w:r w:rsidR="00B9580D" w:rsidRPr="00C964D7">
        <w:rPr>
          <w:lang w:eastAsia="ko-KR"/>
        </w:rPr>
        <w:t>clause</w:t>
      </w:r>
      <w:r w:rsidRPr="00C964D7">
        <w:rPr>
          <w:lang w:eastAsia="ko-KR"/>
        </w:rPr>
        <w:t xml:space="preserve"> 6.1.3.19. The configured Semi-persistent </w:t>
      </w:r>
      <w:r w:rsidRPr="00C964D7">
        <w:rPr>
          <w:rFonts w:eastAsia="SimSun"/>
          <w:lang w:eastAsia="zh-CN"/>
        </w:rPr>
        <w:t xml:space="preserve">ZP </w:t>
      </w:r>
      <w:r w:rsidRPr="00C964D7">
        <w:rPr>
          <w:lang w:eastAsia="ko-KR"/>
        </w:rPr>
        <w:t>CSI-RS</w:t>
      </w:r>
      <w:r w:rsidRPr="00C964D7">
        <w:rPr>
          <w:rFonts w:eastAsia="SimSun"/>
          <w:lang w:eastAsia="zh-CN"/>
        </w:rPr>
        <w:t xml:space="preserve"> </w:t>
      </w:r>
      <w:r w:rsidRPr="00C964D7">
        <w:rPr>
          <w:lang w:eastAsia="ko-KR"/>
        </w:rPr>
        <w:t xml:space="preserve">resource sets </w:t>
      </w:r>
      <w:r w:rsidRPr="00C964D7">
        <w:rPr>
          <w:rFonts w:eastAsia="SimSun"/>
          <w:lang w:eastAsia="zh-CN"/>
        </w:rPr>
        <w:t>are</w:t>
      </w:r>
      <w:r w:rsidRPr="00C964D7">
        <w:rPr>
          <w:lang w:eastAsia="ko-KR"/>
        </w:rPr>
        <w:t xml:space="preserv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if the MAC entity receives an SP ZP CSI-RS Resource Set</w:t>
      </w:r>
      <w:r w:rsidRPr="00C964D7">
        <w:rPr>
          <w:noProof/>
          <w:lang w:eastAsia="ko-KR"/>
        </w:rPr>
        <w:t xml:space="preserve"> Activation/Deactivation</w:t>
      </w:r>
      <w:r w:rsidRPr="00C964D7">
        <w:t xml:space="preserve"> MAC CE on a Serving Cell:</w:t>
      </w:r>
    </w:p>
    <w:p w:rsidR="00411627" w:rsidRPr="00C964D7" w:rsidRDefault="00411627" w:rsidP="00411627">
      <w:pPr>
        <w:pStyle w:val="B2"/>
      </w:pPr>
      <w:r w:rsidRPr="00C964D7">
        <w:lastRenderedPageBreak/>
        <w:t>2&gt;</w:t>
      </w:r>
      <w:r w:rsidRPr="00C964D7">
        <w:tab/>
        <w:t>indicate to lower layers the information regarding the SP ZP CSI-RS Resource Set Activation/Deactivation MAC CE.</w:t>
      </w:r>
    </w:p>
    <w:p w:rsidR="0026647C" w:rsidRPr="00C964D7" w:rsidRDefault="0026647C" w:rsidP="0026647C">
      <w:pPr>
        <w:pStyle w:val="Heading3"/>
      </w:pPr>
      <w:bookmarkStart w:id="84" w:name="_Toc20428327"/>
      <w:r w:rsidRPr="00C964D7">
        <w:t>5.18.10</w:t>
      </w:r>
      <w:r w:rsidRPr="00C964D7">
        <w:tab/>
        <w:t>Recommended Bit Rate</w:t>
      </w:r>
      <w:bookmarkEnd w:id="84"/>
    </w:p>
    <w:p w:rsidR="0026647C" w:rsidRPr="00C964D7" w:rsidRDefault="0026647C" w:rsidP="0026647C">
      <w:r w:rsidRPr="00C964D7">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C964D7">
        <w:t xml:space="preserve">as specified in </w:t>
      </w:r>
      <w:r w:rsidRPr="00C964D7">
        <w:t>TS 26.114 [13].</w:t>
      </w:r>
    </w:p>
    <w:p w:rsidR="0026647C" w:rsidRPr="00C964D7" w:rsidRDefault="0026647C" w:rsidP="0026647C">
      <w:r w:rsidRPr="00C964D7">
        <w:t xml:space="preserve">The gNB may transmit the Recommended bit rate MAC </w:t>
      </w:r>
      <w:r w:rsidR="00AB6258" w:rsidRPr="00C964D7">
        <w:t>CE</w:t>
      </w:r>
      <w:r w:rsidRPr="00C964D7">
        <w:t xml:space="preserve"> to the MAC entity to indicate the recommended bit rate for the UE for a specific logical channel and a specific direction (either uplink or downlink). Upon reception of a Recommended bit rate MAC </w:t>
      </w:r>
      <w:r w:rsidR="00AB6258" w:rsidRPr="00C964D7">
        <w:t>CE</w:t>
      </w:r>
      <w:r w:rsidRPr="00C964D7">
        <w:t xml:space="preserve"> the MAC entity shall:</w:t>
      </w:r>
    </w:p>
    <w:p w:rsidR="0026647C" w:rsidRPr="00C964D7" w:rsidRDefault="0026647C" w:rsidP="0026647C">
      <w:pPr>
        <w:pStyle w:val="B1"/>
      </w:pPr>
      <w:r w:rsidRPr="00C964D7">
        <w:t>-</w:t>
      </w:r>
      <w:r w:rsidRPr="00C964D7">
        <w:tab/>
        <w:t>indicate to upper layers the recommended bit rate for the indicated logical channel and direction</w:t>
      </w:r>
      <w:r w:rsidR="00AB6258" w:rsidRPr="00C964D7">
        <w:t>.</w:t>
      </w:r>
    </w:p>
    <w:p w:rsidR="0026647C" w:rsidRPr="00C964D7" w:rsidRDefault="0026647C" w:rsidP="0026647C">
      <w:r w:rsidRPr="00C964D7">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C964D7" w:rsidRDefault="0026647C" w:rsidP="0026647C">
      <w:pPr>
        <w:pStyle w:val="B1"/>
      </w:pPr>
      <w:r w:rsidRPr="00C964D7">
        <w:t>1&gt;</w:t>
      </w:r>
      <w:r w:rsidRPr="00C964D7">
        <w:tab/>
        <w:t>if a Recommended bit rate query for this logical channel and this direction has not been triggered:</w:t>
      </w:r>
    </w:p>
    <w:p w:rsidR="0026647C" w:rsidRPr="00C964D7" w:rsidRDefault="0026647C" w:rsidP="0026647C">
      <w:pPr>
        <w:pStyle w:val="B2"/>
      </w:pPr>
      <w:r w:rsidRPr="00C964D7">
        <w:t>2&gt;</w:t>
      </w:r>
      <w:r w:rsidRPr="00C964D7">
        <w:tab/>
        <w:t>trigger a Recommended bit rate query for this logical channel, direction, and desired bit rate.</w:t>
      </w:r>
    </w:p>
    <w:p w:rsidR="0026647C" w:rsidRPr="00C964D7" w:rsidRDefault="0026647C" w:rsidP="0026647C">
      <w:r w:rsidRPr="00C964D7">
        <w:t>If the MAC entity has UL resources allocated for new transmission the MAC entity shall:</w:t>
      </w:r>
    </w:p>
    <w:p w:rsidR="0026647C" w:rsidRPr="00C964D7" w:rsidRDefault="0026647C" w:rsidP="0026647C">
      <w:pPr>
        <w:pStyle w:val="B1"/>
      </w:pPr>
      <w:r w:rsidRPr="00C964D7">
        <w:t>1&gt;</w:t>
      </w:r>
      <w:r w:rsidRPr="00C964D7">
        <w:tab/>
        <w:t>for each Recommended bit rate query that the Recommended Bit Rate procedure determines has been triggered and not cancelled:</w:t>
      </w:r>
    </w:p>
    <w:p w:rsidR="0026647C" w:rsidRPr="00C964D7" w:rsidRDefault="0026647C" w:rsidP="0026647C">
      <w:pPr>
        <w:pStyle w:val="B2"/>
      </w:pPr>
      <w:r w:rsidRPr="00C964D7">
        <w:t>2&gt;</w:t>
      </w:r>
      <w:r w:rsidRPr="00C964D7">
        <w:tab/>
        <w:t xml:space="preserve">if </w:t>
      </w:r>
      <w:r w:rsidRPr="00C964D7">
        <w:rPr>
          <w:i/>
        </w:rPr>
        <w:t>bitRateQueryProhibitTimer</w:t>
      </w:r>
      <w:r w:rsidRPr="00C964D7">
        <w:t xml:space="preserve"> for the logical channel and the direction of this Recommended bit rate query is configured, and it is not running; and</w:t>
      </w:r>
    </w:p>
    <w:p w:rsidR="0026647C" w:rsidRPr="00C964D7" w:rsidRDefault="0026647C" w:rsidP="0026647C">
      <w:pPr>
        <w:pStyle w:val="B2"/>
      </w:pPr>
      <w:r w:rsidRPr="00C964D7">
        <w:t>2&gt;</w:t>
      </w:r>
      <w:r w:rsidRPr="00C964D7">
        <w:tab/>
        <w:t xml:space="preserve">if the MAC entity has UL resources allocated for new transmission and the allocated UL resources can accommodate a Recommended bit rate MAC </w:t>
      </w:r>
      <w:r w:rsidR="00AB6258" w:rsidRPr="00C964D7">
        <w:t>CE</w:t>
      </w:r>
      <w:r w:rsidRPr="00C964D7">
        <w:t xml:space="preserve"> plus its subheader as a result of </w:t>
      </w:r>
      <w:r w:rsidR="00AB6258" w:rsidRPr="00C964D7">
        <w:t xml:space="preserve">LCP as defined in </w:t>
      </w:r>
      <w:r w:rsidR="00B9580D" w:rsidRPr="00C964D7">
        <w:t>clause</w:t>
      </w:r>
      <w:r w:rsidR="00AB6258" w:rsidRPr="00C964D7">
        <w:t xml:space="preserve"> 5.4.3.1</w:t>
      </w:r>
      <w:r w:rsidRPr="00C964D7">
        <w:t>:</w:t>
      </w:r>
    </w:p>
    <w:p w:rsidR="0026647C" w:rsidRPr="00C964D7" w:rsidRDefault="0026647C" w:rsidP="0026647C">
      <w:pPr>
        <w:pStyle w:val="B3"/>
      </w:pPr>
      <w:r w:rsidRPr="00C964D7">
        <w:t>3&gt;</w:t>
      </w:r>
      <w:r w:rsidRPr="00C964D7">
        <w:tab/>
        <w:t xml:space="preserve">instruct the Multiplexing and Assembly procedure to generate the Recommended bit rate MAC </w:t>
      </w:r>
      <w:r w:rsidR="00AB6258" w:rsidRPr="00C964D7">
        <w:t>CE</w:t>
      </w:r>
      <w:r w:rsidRPr="00C964D7">
        <w:t xml:space="preserve"> for the logical channel and the direction of this Recommended bit rate query;</w:t>
      </w:r>
    </w:p>
    <w:p w:rsidR="0026647C" w:rsidRPr="00C964D7" w:rsidRDefault="0026647C" w:rsidP="0026647C">
      <w:pPr>
        <w:pStyle w:val="B3"/>
      </w:pPr>
      <w:r w:rsidRPr="00C964D7">
        <w:t>3&gt;</w:t>
      </w:r>
      <w:r w:rsidRPr="00C964D7">
        <w:tab/>
        <w:t xml:space="preserve">start the </w:t>
      </w:r>
      <w:r w:rsidRPr="00C964D7">
        <w:rPr>
          <w:i/>
        </w:rPr>
        <w:t>bitRateQueryProhibitTimer</w:t>
      </w:r>
      <w:r w:rsidRPr="00C964D7">
        <w:t xml:space="preserve"> for the logical channel and the direction of this Recommended bit rate query</w:t>
      </w:r>
      <w:r w:rsidR="00AB6258" w:rsidRPr="00C964D7">
        <w:t>;</w:t>
      </w:r>
    </w:p>
    <w:p w:rsidR="0026647C" w:rsidRPr="00C964D7" w:rsidRDefault="0026647C" w:rsidP="0026647C">
      <w:pPr>
        <w:pStyle w:val="B3"/>
      </w:pPr>
      <w:r w:rsidRPr="00C964D7">
        <w:t>3&gt;</w:t>
      </w:r>
      <w:r w:rsidRPr="00C964D7">
        <w:tab/>
        <w:t>cancel this Recommended bit rate query.</w:t>
      </w:r>
    </w:p>
    <w:p w:rsidR="009E75BF" w:rsidRPr="00C964D7" w:rsidRDefault="009E75BF" w:rsidP="009E75BF">
      <w:pPr>
        <w:pStyle w:val="Heading2"/>
      </w:pPr>
      <w:bookmarkStart w:id="85" w:name="_Toc20428328"/>
      <w:r w:rsidRPr="00C964D7">
        <w:t>5.19</w:t>
      </w:r>
      <w:r w:rsidRPr="00C964D7">
        <w:tab/>
        <w:t>Data inactivity monitoring</w:t>
      </w:r>
      <w:bookmarkEnd w:id="85"/>
    </w:p>
    <w:p w:rsidR="009E75BF" w:rsidRPr="00C964D7" w:rsidRDefault="009E75BF" w:rsidP="009E75BF">
      <w:r w:rsidRPr="00C964D7">
        <w:t xml:space="preserve">The UE may be configured by RRC with a Data inactivity monitoring functionality, when in RRC_CONNECTED. RRC controls Data inactivity operation by configuring the timer </w:t>
      </w:r>
      <w:r w:rsidRPr="00C964D7">
        <w:rPr>
          <w:i/>
        </w:rPr>
        <w:t>dataInactivityTimer</w:t>
      </w:r>
      <w:r w:rsidRPr="00C964D7">
        <w:t>.</w:t>
      </w:r>
    </w:p>
    <w:p w:rsidR="009E75BF" w:rsidRPr="00C964D7" w:rsidRDefault="009E75BF" w:rsidP="009E75BF">
      <w:r w:rsidRPr="00C964D7">
        <w:t xml:space="preserve">When </w:t>
      </w:r>
      <w:r w:rsidRPr="00C964D7">
        <w:rPr>
          <w:i/>
        </w:rPr>
        <w:t>dataInactivityTimer</w:t>
      </w:r>
      <w:r w:rsidRPr="00C964D7">
        <w:t xml:space="preserve"> is configured, the UE shall:</w:t>
      </w:r>
    </w:p>
    <w:p w:rsidR="009E75BF" w:rsidRPr="00C964D7" w:rsidRDefault="009E75BF" w:rsidP="009E75BF">
      <w:pPr>
        <w:pStyle w:val="B1"/>
      </w:pPr>
      <w:r w:rsidRPr="00C964D7">
        <w:t>1&gt;</w:t>
      </w:r>
      <w:r w:rsidRPr="00C964D7">
        <w:tab/>
        <w:t>if any MAC entity receives a MAC SDU for DTCH logical channel, DCCH logical channel, or CCCH logical channel; or</w:t>
      </w:r>
    </w:p>
    <w:p w:rsidR="009E75BF" w:rsidRPr="00C964D7" w:rsidRDefault="009E75BF" w:rsidP="009E75BF">
      <w:pPr>
        <w:pStyle w:val="B1"/>
      </w:pPr>
      <w:r w:rsidRPr="00C964D7">
        <w:t>1&gt;</w:t>
      </w:r>
      <w:r w:rsidRPr="00C964D7">
        <w:tab/>
        <w:t>if any MAC entity transmits a MAC SDU for DTCH logical channel, or DCCH logical channel:</w:t>
      </w:r>
    </w:p>
    <w:p w:rsidR="009E75BF" w:rsidRPr="00C964D7" w:rsidRDefault="009E75BF" w:rsidP="009E75BF">
      <w:pPr>
        <w:pStyle w:val="B2"/>
      </w:pPr>
      <w:r w:rsidRPr="00C964D7">
        <w:t>2&gt;</w:t>
      </w:r>
      <w:r w:rsidRPr="00C964D7">
        <w:tab/>
        <w:t xml:space="preserve">start or restart </w:t>
      </w:r>
      <w:r w:rsidRPr="00C964D7">
        <w:rPr>
          <w:i/>
        </w:rPr>
        <w:t>dataInactivityTimer</w:t>
      </w:r>
      <w:r w:rsidRPr="00C964D7">
        <w:t>.</w:t>
      </w:r>
    </w:p>
    <w:p w:rsidR="009E75BF" w:rsidRPr="00C964D7" w:rsidRDefault="009E75BF" w:rsidP="009E75BF">
      <w:pPr>
        <w:pStyle w:val="B1"/>
      </w:pPr>
      <w:r w:rsidRPr="00C964D7">
        <w:t>1&gt;</w:t>
      </w:r>
      <w:r w:rsidRPr="00C964D7">
        <w:tab/>
        <w:t xml:space="preserve">if the </w:t>
      </w:r>
      <w:r w:rsidRPr="00C964D7">
        <w:rPr>
          <w:i/>
        </w:rPr>
        <w:t>dataInactivityTimer</w:t>
      </w:r>
      <w:r w:rsidRPr="00C964D7">
        <w:t xml:space="preserve"> expires:</w:t>
      </w:r>
    </w:p>
    <w:p w:rsidR="009E75BF" w:rsidRPr="00C964D7" w:rsidRDefault="009E75BF" w:rsidP="009E75BF">
      <w:pPr>
        <w:pStyle w:val="B2"/>
      </w:pPr>
      <w:r w:rsidRPr="00C964D7">
        <w:t>2&gt;</w:t>
      </w:r>
      <w:r w:rsidRPr="00C964D7">
        <w:tab/>
        <w:t xml:space="preserve">indicate the expiry of the </w:t>
      </w:r>
      <w:r w:rsidRPr="00C964D7">
        <w:rPr>
          <w:i/>
        </w:rPr>
        <w:t>dataInactivityTimer</w:t>
      </w:r>
      <w:r w:rsidRPr="00C964D7">
        <w:t xml:space="preserve"> to upper layers.</w:t>
      </w:r>
    </w:p>
    <w:p w:rsidR="00411627" w:rsidRPr="00C964D7" w:rsidRDefault="00411627" w:rsidP="00411627">
      <w:pPr>
        <w:pStyle w:val="Heading1"/>
        <w:rPr>
          <w:lang w:eastAsia="ko-KR"/>
        </w:rPr>
      </w:pPr>
      <w:bookmarkStart w:id="86" w:name="_Toc20428329"/>
      <w:r w:rsidRPr="00C964D7">
        <w:rPr>
          <w:lang w:eastAsia="ko-KR"/>
        </w:rPr>
        <w:lastRenderedPageBreak/>
        <w:t>6</w:t>
      </w:r>
      <w:r w:rsidRPr="00C964D7">
        <w:rPr>
          <w:lang w:eastAsia="ko-KR"/>
        </w:rPr>
        <w:tab/>
        <w:t>Protocol Data Units, formats and parameters</w:t>
      </w:r>
      <w:bookmarkEnd w:id="86"/>
    </w:p>
    <w:p w:rsidR="00411627" w:rsidRPr="00C964D7" w:rsidRDefault="00411627" w:rsidP="00411627">
      <w:pPr>
        <w:pStyle w:val="Heading2"/>
        <w:rPr>
          <w:lang w:eastAsia="ko-KR"/>
        </w:rPr>
      </w:pPr>
      <w:bookmarkStart w:id="87" w:name="_Toc20428330"/>
      <w:r w:rsidRPr="00C964D7">
        <w:rPr>
          <w:lang w:eastAsia="ko-KR"/>
        </w:rPr>
        <w:t>6.1</w:t>
      </w:r>
      <w:r w:rsidRPr="00C964D7">
        <w:rPr>
          <w:lang w:eastAsia="ko-KR"/>
        </w:rPr>
        <w:tab/>
        <w:t>Protocol Data Units</w:t>
      </w:r>
      <w:bookmarkEnd w:id="87"/>
    </w:p>
    <w:p w:rsidR="00411627" w:rsidRPr="00C964D7" w:rsidRDefault="00411627" w:rsidP="00411627">
      <w:pPr>
        <w:pStyle w:val="Heading3"/>
        <w:rPr>
          <w:lang w:eastAsia="ko-KR"/>
        </w:rPr>
      </w:pPr>
      <w:bookmarkStart w:id="88" w:name="_Toc20428331"/>
      <w:r w:rsidRPr="00C964D7">
        <w:rPr>
          <w:lang w:eastAsia="ko-KR"/>
        </w:rPr>
        <w:t>6.1.1</w:t>
      </w:r>
      <w:r w:rsidRPr="00C964D7">
        <w:rPr>
          <w:lang w:eastAsia="ko-KR"/>
        </w:rPr>
        <w:tab/>
        <w:t>General</w:t>
      </w:r>
      <w:bookmarkEnd w:id="88"/>
    </w:p>
    <w:p w:rsidR="00411627" w:rsidRPr="00C964D7" w:rsidRDefault="00411627" w:rsidP="00411627">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C964D7" w:rsidRDefault="00411627" w:rsidP="00411627">
      <w:pPr>
        <w:rPr>
          <w:lang w:eastAsia="ko-KR"/>
        </w:rPr>
      </w:pPr>
      <w:r w:rsidRPr="00C964D7">
        <w:rPr>
          <w:lang w:eastAsia="ko-KR"/>
        </w:rPr>
        <w:t>A MAC SDU is a bit string that is byte aligned (i.e. multiple of 8 bits) in length. A MAC SDU is included into a MAC PDU from the first bit onward.</w:t>
      </w:r>
    </w:p>
    <w:p w:rsidR="00411627" w:rsidRPr="00C964D7" w:rsidRDefault="00411627" w:rsidP="00411627">
      <w:pPr>
        <w:rPr>
          <w:lang w:eastAsia="ko-KR"/>
        </w:rPr>
      </w:pPr>
      <w:r w:rsidRPr="00C964D7">
        <w:rPr>
          <w:lang w:eastAsia="ko-KR"/>
        </w:rPr>
        <w:t>A MAC CE is a bit string that is byte aligned (i.e. multiple of 8 bits) in length.</w:t>
      </w:r>
    </w:p>
    <w:p w:rsidR="00411627" w:rsidRPr="00C964D7" w:rsidRDefault="00411627" w:rsidP="00411627">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rsidR="00411627" w:rsidRPr="00C964D7" w:rsidRDefault="00411627" w:rsidP="00411627">
      <w:pPr>
        <w:rPr>
          <w:lang w:eastAsia="ko-KR"/>
        </w:rPr>
      </w:pPr>
      <w:r w:rsidRPr="00C964D7">
        <w:rPr>
          <w:lang w:eastAsia="ko-KR"/>
        </w:rPr>
        <w:t>The MAC entity shall ignore the value of the Reserved bits in downlink MAC PDUs.</w:t>
      </w:r>
    </w:p>
    <w:p w:rsidR="00411627" w:rsidRPr="00C964D7" w:rsidRDefault="00411627" w:rsidP="00411627">
      <w:pPr>
        <w:pStyle w:val="Heading3"/>
        <w:rPr>
          <w:lang w:eastAsia="ko-KR"/>
        </w:rPr>
      </w:pPr>
      <w:bookmarkStart w:id="89" w:name="_Toc20428332"/>
      <w:r w:rsidRPr="00C964D7">
        <w:rPr>
          <w:lang w:eastAsia="ko-KR"/>
        </w:rPr>
        <w:t>6.1.2</w:t>
      </w:r>
      <w:r w:rsidRPr="00C964D7">
        <w:rPr>
          <w:lang w:eastAsia="ko-KR"/>
        </w:rPr>
        <w:tab/>
        <w:t>MAC PDU (DL-SCH and UL-SCH except transparent MAC and Random Access Response)</w:t>
      </w:r>
      <w:bookmarkEnd w:id="89"/>
    </w:p>
    <w:p w:rsidR="00411627" w:rsidRPr="00C964D7" w:rsidRDefault="00411627" w:rsidP="00411627">
      <w:pPr>
        <w:rPr>
          <w:lang w:eastAsia="ko-KR"/>
        </w:rPr>
      </w:pPr>
      <w:r w:rsidRPr="00C964D7">
        <w:rPr>
          <w:lang w:eastAsia="ko-KR"/>
        </w:rPr>
        <w:t>A MAC PDU consists of one or more MAC subPDUs. Each MAC subPDU consists of one of the following:</w:t>
      </w:r>
    </w:p>
    <w:p w:rsidR="00411627" w:rsidRPr="00C964D7" w:rsidRDefault="00411627" w:rsidP="00411627">
      <w:pPr>
        <w:pStyle w:val="B1"/>
        <w:rPr>
          <w:lang w:eastAsia="ko-KR"/>
        </w:rPr>
      </w:pPr>
      <w:r w:rsidRPr="00C964D7">
        <w:rPr>
          <w:lang w:eastAsia="ko-KR"/>
        </w:rPr>
        <w:t>-</w:t>
      </w:r>
      <w:r w:rsidRPr="00C964D7">
        <w:rPr>
          <w:lang w:eastAsia="ko-KR"/>
        </w:rPr>
        <w:tab/>
        <w:t>A MAC subheader only (including padding);</w:t>
      </w:r>
    </w:p>
    <w:p w:rsidR="00411627" w:rsidRPr="00C964D7" w:rsidRDefault="00411627" w:rsidP="00411627">
      <w:pPr>
        <w:pStyle w:val="B1"/>
        <w:rPr>
          <w:lang w:eastAsia="ko-KR"/>
        </w:rPr>
      </w:pPr>
      <w:r w:rsidRPr="00C964D7">
        <w:rPr>
          <w:lang w:eastAsia="ko-KR"/>
        </w:rPr>
        <w:t>-</w:t>
      </w:r>
      <w:r w:rsidRPr="00C964D7">
        <w:rPr>
          <w:lang w:eastAsia="ko-KR"/>
        </w:rPr>
        <w:tab/>
        <w:t>A MAC subheader and a MAC SDU;</w:t>
      </w:r>
    </w:p>
    <w:p w:rsidR="00411627" w:rsidRPr="00C964D7" w:rsidRDefault="00411627" w:rsidP="00411627">
      <w:pPr>
        <w:pStyle w:val="B1"/>
        <w:rPr>
          <w:lang w:eastAsia="ko-KR"/>
        </w:rPr>
      </w:pPr>
      <w:r w:rsidRPr="00C964D7">
        <w:rPr>
          <w:lang w:eastAsia="ko-KR"/>
        </w:rPr>
        <w:t>-</w:t>
      </w:r>
      <w:r w:rsidRPr="00C964D7">
        <w:rPr>
          <w:lang w:eastAsia="ko-KR"/>
        </w:rPr>
        <w:tab/>
        <w:t>A MAC subheader and a MAC CE;</w:t>
      </w:r>
    </w:p>
    <w:p w:rsidR="00411627" w:rsidRPr="00C964D7" w:rsidRDefault="00411627" w:rsidP="00411627">
      <w:pPr>
        <w:pStyle w:val="B1"/>
        <w:rPr>
          <w:lang w:eastAsia="ko-KR"/>
        </w:rPr>
      </w:pPr>
      <w:r w:rsidRPr="00C964D7">
        <w:rPr>
          <w:lang w:eastAsia="ko-KR"/>
        </w:rPr>
        <w:t>-</w:t>
      </w:r>
      <w:r w:rsidRPr="00C964D7">
        <w:rPr>
          <w:lang w:eastAsia="ko-KR"/>
        </w:rPr>
        <w:tab/>
        <w:t>A MAC subheader and padding.</w:t>
      </w:r>
    </w:p>
    <w:p w:rsidR="00411627" w:rsidRPr="00C964D7" w:rsidRDefault="00411627" w:rsidP="00411627">
      <w:pPr>
        <w:rPr>
          <w:lang w:eastAsia="ko-KR"/>
        </w:rPr>
      </w:pPr>
      <w:r w:rsidRPr="00C964D7">
        <w:rPr>
          <w:lang w:eastAsia="ko-KR"/>
        </w:rPr>
        <w:t>The MAC SDUs are of variable sizes.</w:t>
      </w:r>
    </w:p>
    <w:p w:rsidR="00411627" w:rsidRPr="00C964D7" w:rsidRDefault="00411627" w:rsidP="00411627">
      <w:pPr>
        <w:rPr>
          <w:lang w:eastAsia="ko-KR"/>
        </w:rPr>
      </w:pPr>
      <w:r w:rsidRPr="00C964D7">
        <w:rPr>
          <w:lang w:eastAsia="ko-KR"/>
        </w:rPr>
        <w:t>Each MAC subheader corresponds to either a MAC SDU, a MAC CE, or padding.</w:t>
      </w:r>
    </w:p>
    <w:p w:rsidR="00411627" w:rsidRPr="00C964D7" w:rsidRDefault="00411627" w:rsidP="00411627">
      <w:pPr>
        <w:rPr>
          <w:lang w:eastAsia="ko-KR"/>
        </w:rPr>
      </w:pPr>
      <w:r w:rsidRPr="00C964D7">
        <w:rPr>
          <w:lang w:eastAsia="ko-KR"/>
        </w:rPr>
        <w:t xml:space="preserve">A MAC subheader except for fixed sized MAC CE, padding, and a MAC SDU </w:t>
      </w:r>
      <w:r w:rsidR="00C77ADE" w:rsidRPr="00C964D7">
        <w:rPr>
          <w:lang w:eastAsia="ko-KR"/>
        </w:rPr>
        <w:t xml:space="preserve">containing UL </w:t>
      </w:r>
      <w:r w:rsidRPr="00C964D7">
        <w:rPr>
          <w:lang w:eastAsia="ko-KR"/>
        </w:rPr>
        <w:t xml:space="preserve">CCCH consists of the four header fields R/F/LCID/L. A MAC subheader for fixed sized MAC CE, padding, and a MAC SDU </w:t>
      </w:r>
      <w:r w:rsidR="00C77ADE" w:rsidRPr="00C964D7">
        <w:rPr>
          <w:lang w:eastAsia="ko-KR"/>
        </w:rPr>
        <w:t xml:space="preserve">containing UL </w:t>
      </w:r>
      <w:r w:rsidRPr="00C964D7">
        <w:rPr>
          <w:lang w:eastAsia="ko-KR"/>
        </w:rPr>
        <w:t>CCCH consists of the two header fields R/LCID.</w:t>
      </w:r>
    </w:p>
    <w:p w:rsidR="00411627" w:rsidRPr="00C964D7" w:rsidRDefault="00411627" w:rsidP="00411627">
      <w:pPr>
        <w:pStyle w:val="TH"/>
        <w:rPr>
          <w:lang w:eastAsia="ko-KR"/>
        </w:rPr>
      </w:pPr>
      <w:r w:rsidRPr="00C964D7">
        <w:object w:dxaOrig="5700" w:dyaOrig="1590">
          <v:shape id="_x0000_i1029" type="#_x0000_t75" style="width:285pt;height:79.5pt" o:ole="">
            <v:imagedata r:id="rId17" o:title=""/>
          </v:shape>
          <o:OLEObject Type="Embed" ProgID="Visio.Drawing.15" ShapeID="_x0000_i1029" DrawAspect="Content" ObjectID="_1631041172" r:id="rId18"/>
        </w:object>
      </w:r>
    </w:p>
    <w:p w:rsidR="00411627" w:rsidRPr="00C964D7" w:rsidRDefault="00411627" w:rsidP="00411627">
      <w:pPr>
        <w:pStyle w:val="TF"/>
        <w:rPr>
          <w:lang w:eastAsia="ko-KR"/>
        </w:rPr>
      </w:pPr>
      <w:r w:rsidRPr="00C964D7">
        <w:rPr>
          <w:lang w:eastAsia="ko-KR"/>
        </w:rPr>
        <w:t>Figure 6.1.2-1: R/F/LCID/L MAC subheader with 8-bit L field</w:t>
      </w:r>
    </w:p>
    <w:p w:rsidR="00411627" w:rsidRPr="00C964D7" w:rsidRDefault="00411627" w:rsidP="00411627">
      <w:pPr>
        <w:pStyle w:val="TH"/>
        <w:rPr>
          <w:lang w:eastAsia="ko-KR"/>
        </w:rPr>
      </w:pPr>
      <w:r w:rsidRPr="00C964D7">
        <w:object w:dxaOrig="5700" w:dyaOrig="2161">
          <v:shape id="_x0000_i1030" type="#_x0000_t75" style="width:285pt;height:108pt" o:ole="">
            <v:imagedata r:id="rId19" o:title=""/>
          </v:shape>
          <o:OLEObject Type="Embed" ProgID="Visio.Drawing.15" ShapeID="_x0000_i1030" DrawAspect="Content" ObjectID="_1631041173" r:id="rId20"/>
        </w:object>
      </w:r>
    </w:p>
    <w:p w:rsidR="00411627" w:rsidRPr="00C964D7" w:rsidRDefault="00411627" w:rsidP="00411627">
      <w:pPr>
        <w:pStyle w:val="TF"/>
        <w:rPr>
          <w:lang w:eastAsia="ko-KR"/>
        </w:rPr>
      </w:pPr>
      <w:r w:rsidRPr="00C964D7">
        <w:rPr>
          <w:lang w:eastAsia="ko-KR"/>
        </w:rPr>
        <w:t>Figure 6.1.2-2: R/F/LCID/L MAC subheader with 16-bit L field</w:t>
      </w:r>
    </w:p>
    <w:p w:rsidR="00411627" w:rsidRPr="00C964D7" w:rsidRDefault="00411627" w:rsidP="00411627">
      <w:pPr>
        <w:pStyle w:val="TH"/>
        <w:rPr>
          <w:lang w:eastAsia="ko-KR"/>
        </w:rPr>
      </w:pPr>
      <w:r w:rsidRPr="00C964D7">
        <w:object w:dxaOrig="5700" w:dyaOrig="1020">
          <v:shape id="_x0000_i1031" type="#_x0000_t75" style="width:285pt;height:51pt" o:ole="">
            <v:imagedata r:id="rId21" o:title=""/>
          </v:shape>
          <o:OLEObject Type="Embed" ProgID="Visio.Drawing.15" ShapeID="_x0000_i1031" DrawAspect="Content" ObjectID="_1631041174" r:id="rId22"/>
        </w:object>
      </w:r>
    </w:p>
    <w:p w:rsidR="00411627" w:rsidRPr="00C964D7" w:rsidRDefault="00411627" w:rsidP="00411627">
      <w:pPr>
        <w:pStyle w:val="TF"/>
        <w:rPr>
          <w:lang w:eastAsia="ko-KR"/>
        </w:rPr>
      </w:pPr>
      <w:r w:rsidRPr="00C964D7">
        <w:rPr>
          <w:lang w:eastAsia="ko-KR"/>
        </w:rPr>
        <w:t>Figure 6.1.2-3: R/LCID MAC subheader</w:t>
      </w:r>
    </w:p>
    <w:p w:rsidR="00411627" w:rsidRPr="00C964D7" w:rsidRDefault="00411627" w:rsidP="00411627">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C964D7" w:rsidRDefault="00411627" w:rsidP="00411627">
      <w:pPr>
        <w:pStyle w:val="TH"/>
        <w:rPr>
          <w:lang w:eastAsia="ko-KR"/>
        </w:rPr>
      </w:pPr>
      <w:r w:rsidRPr="00C964D7">
        <w:object w:dxaOrig="11655" w:dyaOrig="2865">
          <v:shape id="_x0000_i1032" type="#_x0000_t75" style="width:482.25pt;height:118.5pt" o:ole="">
            <v:imagedata r:id="rId23" o:title=""/>
          </v:shape>
          <o:OLEObject Type="Embed" ProgID="Visio.Drawing.15" ShapeID="_x0000_i1032" DrawAspect="Content" ObjectID="_1631041175" r:id="rId24"/>
        </w:object>
      </w:r>
    </w:p>
    <w:p w:rsidR="00411627" w:rsidRPr="00C964D7" w:rsidRDefault="00411627" w:rsidP="00411627">
      <w:pPr>
        <w:pStyle w:val="TF"/>
        <w:rPr>
          <w:lang w:eastAsia="ko-KR"/>
        </w:rPr>
      </w:pPr>
      <w:r w:rsidRPr="00C964D7">
        <w:rPr>
          <w:lang w:eastAsia="ko-KR"/>
        </w:rPr>
        <w:t>Figure 6.1.2-4: Example of a DL MAC PDU</w:t>
      </w:r>
    </w:p>
    <w:p w:rsidR="00411627" w:rsidRPr="00C964D7" w:rsidRDefault="00411627" w:rsidP="00411627">
      <w:pPr>
        <w:pStyle w:val="TH"/>
        <w:rPr>
          <w:noProof/>
          <w:lang w:eastAsia="ko-KR"/>
        </w:rPr>
      </w:pPr>
      <w:r w:rsidRPr="00C964D7">
        <w:object w:dxaOrig="11655" w:dyaOrig="2865">
          <v:shape id="_x0000_i1033" type="#_x0000_t75" style="width:482.25pt;height:118.5pt" o:ole="">
            <v:imagedata r:id="rId25" o:title=""/>
          </v:shape>
          <o:OLEObject Type="Embed" ProgID="Visio.Drawing.15" ShapeID="_x0000_i1033" DrawAspect="Content" ObjectID="_1631041176" r:id="rId26"/>
        </w:object>
      </w:r>
    </w:p>
    <w:p w:rsidR="00411627" w:rsidRPr="00C964D7" w:rsidRDefault="00411627" w:rsidP="00411627">
      <w:pPr>
        <w:pStyle w:val="TF"/>
        <w:rPr>
          <w:lang w:eastAsia="ko-KR"/>
        </w:rPr>
      </w:pPr>
      <w:r w:rsidRPr="00C964D7">
        <w:rPr>
          <w:lang w:eastAsia="ko-KR"/>
        </w:rPr>
        <w:t>Figure 6.1.2-5: Example of a UL MAC PDU</w:t>
      </w:r>
    </w:p>
    <w:p w:rsidR="00411627" w:rsidRPr="00C964D7" w:rsidRDefault="00411627" w:rsidP="00411627">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rsidR="00411627" w:rsidRPr="00C964D7" w:rsidRDefault="00411627" w:rsidP="00411627">
      <w:pPr>
        <w:pStyle w:val="Heading3"/>
        <w:rPr>
          <w:lang w:eastAsia="ko-KR"/>
        </w:rPr>
      </w:pPr>
      <w:bookmarkStart w:id="90" w:name="_Toc20428333"/>
      <w:r w:rsidRPr="00C964D7">
        <w:rPr>
          <w:lang w:eastAsia="ko-KR"/>
        </w:rPr>
        <w:t>6.1.3</w:t>
      </w:r>
      <w:r w:rsidRPr="00C964D7">
        <w:rPr>
          <w:lang w:eastAsia="ko-KR"/>
        </w:rPr>
        <w:tab/>
        <w:t>MAC Control Elements (CEs)</w:t>
      </w:r>
      <w:bookmarkEnd w:id="90"/>
    </w:p>
    <w:p w:rsidR="00411627" w:rsidRPr="00C964D7" w:rsidRDefault="00411627" w:rsidP="00411627">
      <w:pPr>
        <w:pStyle w:val="Heading4"/>
        <w:rPr>
          <w:lang w:eastAsia="ko-KR"/>
        </w:rPr>
      </w:pPr>
      <w:bookmarkStart w:id="91" w:name="_Toc20428334"/>
      <w:r w:rsidRPr="00C964D7">
        <w:rPr>
          <w:lang w:eastAsia="ko-KR"/>
        </w:rPr>
        <w:t>6.1.3.1</w:t>
      </w:r>
      <w:r w:rsidRPr="00C964D7">
        <w:rPr>
          <w:lang w:eastAsia="ko-KR"/>
        </w:rPr>
        <w:tab/>
        <w:t>Buffer Status Report MAC CEs</w:t>
      </w:r>
      <w:bookmarkEnd w:id="91"/>
    </w:p>
    <w:p w:rsidR="00411627" w:rsidRPr="00C964D7" w:rsidRDefault="00411627" w:rsidP="00411627">
      <w:pPr>
        <w:rPr>
          <w:lang w:eastAsia="ko-KR"/>
        </w:rPr>
      </w:pPr>
      <w:r w:rsidRPr="00C964D7">
        <w:rPr>
          <w:lang w:eastAsia="ko-KR"/>
        </w:rPr>
        <w:t>Buffer Status Report (BSR) MAC CEs consist of either:</w:t>
      </w:r>
    </w:p>
    <w:p w:rsidR="00411627" w:rsidRPr="00C964D7" w:rsidRDefault="00411627" w:rsidP="00411627">
      <w:pPr>
        <w:pStyle w:val="B1"/>
        <w:rPr>
          <w:lang w:eastAsia="ko-KR"/>
        </w:rPr>
      </w:pPr>
      <w:r w:rsidRPr="00C964D7">
        <w:rPr>
          <w:lang w:eastAsia="ko-KR"/>
        </w:rPr>
        <w:t>-</w:t>
      </w:r>
      <w:r w:rsidRPr="00C964D7">
        <w:rPr>
          <w:lang w:eastAsia="ko-KR"/>
        </w:rPr>
        <w:tab/>
        <w:t>Short BSR format (fixed size); or</w:t>
      </w:r>
    </w:p>
    <w:p w:rsidR="00411627" w:rsidRPr="00C964D7" w:rsidRDefault="00411627" w:rsidP="00411627">
      <w:pPr>
        <w:pStyle w:val="B1"/>
        <w:rPr>
          <w:lang w:eastAsia="ko-KR"/>
        </w:rPr>
      </w:pPr>
      <w:r w:rsidRPr="00C964D7">
        <w:rPr>
          <w:lang w:eastAsia="ko-KR"/>
        </w:rPr>
        <w:lastRenderedPageBreak/>
        <w:t>-</w:t>
      </w:r>
      <w:r w:rsidRPr="00C964D7">
        <w:rPr>
          <w:lang w:eastAsia="ko-KR"/>
        </w:rPr>
        <w:tab/>
        <w:t>Long BSR format (variable size); or</w:t>
      </w:r>
    </w:p>
    <w:p w:rsidR="00411627" w:rsidRPr="00C964D7" w:rsidRDefault="00411627" w:rsidP="00411627">
      <w:pPr>
        <w:pStyle w:val="B1"/>
        <w:rPr>
          <w:lang w:eastAsia="ko-KR"/>
        </w:rPr>
      </w:pPr>
      <w:r w:rsidRPr="00C964D7">
        <w:rPr>
          <w:lang w:eastAsia="ko-KR"/>
        </w:rPr>
        <w:t>-</w:t>
      </w:r>
      <w:r w:rsidRPr="00C964D7">
        <w:rPr>
          <w:lang w:eastAsia="ko-KR"/>
        </w:rPr>
        <w:tab/>
        <w:t>Short Truncated BSR format (fixed size); or</w:t>
      </w:r>
    </w:p>
    <w:p w:rsidR="00411627" w:rsidRPr="00C964D7" w:rsidRDefault="00411627" w:rsidP="00411627">
      <w:pPr>
        <w:pStyle w:val="B1"/>
        <w:rPr>
          <w:lang w:eastAsia="ko-KR"/>
        </w:rPr>
      </w:pPr>
      <w:r w:rsidRPr="00C964D7">
        <w:rPr>
          <w:lang w:eastAsia="ko-KR"/>
        </w:rPr>
        <w:t>-</w:t>
      </w:r>
      <w:r w:rsidRPr="00C964D7">
        <w:rPr>
          <w:lang w:eastAsia="ko-KR"/>
        </w:rPr>
        <w:tab/>
        <w:t>Long Truncated BSR format (variable size).</w:t>
      </w:r>
    </w:p>
    <w:p w:rsidR="00411627" w:rsidRPr="00C964D7" w:rsidRDefault="00411627" w:rsidP="00411627">
      <w:pPr>
        <w:rPr>
          <w:lang w:eastAsia="ko-KR"/>
        </w:rPr>
      </w:pPr>
      <w:r w:rsidRPr="00C964D7">
        <w:rPr>
          <w:lang w:eastAsia="ko-KR"/>
        </w:rPr>
        <w:t>The BSR formats are identified by MAC subheaders with LCIDs as specified in Table 6.2.1-2.</w:t>
      </w:r>
    </w:p>
    <w:p w:rsidR="00411627" w:rsidRPr="00C964D7" w:rsidRDefault="00411627" w:rsidP="00411627">
      <w:pPr>
        <w:rPr>
          <w:lang w:eastAsia="ko-KR"/>
        </w:rPr>
      </w:pPr>
      <w:r w:rsidRPr="00C964D7">
        <w:rPr>
          <w:lang w:eastAsia="ko-KR"/>
        </w:rPr>
        <w:t>The fields in the BSR MAC CE are defined as follows:</w:t>
      </w:r>
    </w:p>
    <w:p w:rsidR="00411627" w:rsidRPr="00C964D7" w:rsidRDefault="00411627" w:rsidP="00411627">
      <w:pPr>
        <w:pStyle w:val="B1"/>
        <w:rPr>
          <w:lang w:eastAsia="ko-KR"/>
        </w:rPr>
      </w:pPr>
      <w:r w:rsidRPr="00C964D7">
        <w:rPr>
          <w:lang w:eastAsia="ko-KR"/>
        </w:rPr>
        <w:t>-</w:t>
      </w:r>
      <w:r w:rsidRPr="00C964D7">
        <w:rPr>
          <w:lang w:eastAsia="ko-KR"/>
        </w:rPr>
        <w:tab/>
        <w:t>LCG ID: The Logical Channel Group ID field identifies the group of logical channel(s) whose buffer status is being reported. The length of the field is 3 bits;</w:t>
      </w:r>
    </w:p>
    <w:p w:rsidR="00411627" w:rsidRPr="00C964D7" w:rsidRDefault="00411627" w:rsidP="00411627">
      <w:pPr>
        <w:pStyle w:val="B1"/>
        <w:rPr>
          <w:lang w:eastAsia="ko-KR"/>
        </w:rPr>
      </w:pPr>
      <w:r w:rsidRPr="00C964D7">
        <w:rPr>
          <w:lang w:eastAsia="ko-KR"/>
        </w:rPr>
        <w:t>-</w:t>
      </w:r>
      <w:r w:rsidRPr="00C964D7">
        <w:rPr>
          <w:lang w:eastAsia="ko-KR"/>
        </w:rPr>
        <w:tab/>
        <w:t>LCG</w:t>
      </w:r>
      <w:r w:rsidRPr="00C964D7">
        <w:rPr>
          <w:vertAlign w:val="subscript"/>
          <w:lang w:eastAsia="ko-KR"/>
        </w:rPr>
        <w:t>i</w:t>
      </w:r>
      <w:r w:rsidRPr="00C964D7">
        <w:rPr>
          <w:lang w:eastAsia="ko-KR"/>
        </w:rPr>
        <w:t>: For the Long BSR format, this field indicates the presence of the Buffer Size field for the logical channel group i. The LCG</w:t>
      </w:r>
      <w:r w:rsidRPr="00C964D7">
        <w:rPr>
          <w:vertAlign w:val="subscript"/>
          <w:lang w:eastAsia="ko-KR"/>
        </w:rPr>
        <w:t>i</w:t>
      </w:r>
      <w:r w:rsidRPr="00C964D7">
        <w:rPr>
          <w:lang w:eastAsia="ko-KR"/>
        </w:rPr>
        <w:t xml:space="preserve"> field set to 1 indicates that the Buffer Size field for the logical channel group i is reported. The LCG</w:t>
      </w:r>
      <w:r w:rsidRPr="00C964D7">
        <w:rPr>
          <w:vertAlign w:val="subscript"/>
          <w:lang w:eastAsia="ko-KR"/>
        </w:rPr>
        <w:t>i</w:t>
      </w:r>
      <w:r w:rsidRPr="00C964D7">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C964D7">
        <w:rPr>
          <w:vertAlign w:val="subscript"/>
          <w:lang w:eastAsia="ko-KR"/>
        </w:rPr>
        <w:t>i</w:t>
      </w:r>
      <w:r w:rsidRPr="00C964D7">
        <w:rPr>
          <w:lang w:eastAsia="ko-KR"/>
        </w:rPr>
        <w:t xml:space="preserve"> field set to 1 indicates that logical channel group i has data available. The LCG</w:t>
      </w:r>
      <w:r w:rsidRPr="00C964D7">
        <w:rPr>
          <w:vertAlign w:val="subscript"/>
          <w:lang w:eastAsia="ko-KR"/>
        </w:rPr>
        <w:t>i</w:t>
      </w:r>
      <w:r w:rsidRPr="00C964D7">
        <w:rPr>
          <w:lang w:eastAsia="ko-KR"/>
        </w:rPr>
        <w:t xml:space="preserve"> field set to 0 indicates that logical channel group i does not have data available;</w:t>
      </w:r>
    </w:p>
    <w:p w:rsidR="00411627" w:rsidRPr="00C964D7" w:rsidRDefault="00411627" w:rsidP="00411627">
      <w:pPr>
        <w:pStyle w:val="B1"/>
        <w:rPr>
          <w:lang w:eastAsia="ko-KR"/>
        </w:rPr>
      </w:pPr>
      <w:r w:rsidRPr="00C964D7">
        <w:rPr>
          <w:lang w:eastAsia="ko-KR"/>
        </w:rPr>
        <w:t>-</w:t>
      </w:r>
      <w:r w:rsidRPr="00C964D7">
        <w:rPr>
          <w:lang w:eastAsia="ko-KR"/>
        </w:rPr>
        <w:tab/>
        <w:t xml:space="preserve">Buffer Size: The Buffer Size field identifies the total amount of data available according to the data volume calculation procedure in TSs 38.322 </w:t>
      </w:r>
      <w:r w:rsidR="00F83284" w:rsidRPr="00C964D7">
        <w:rPr>
          <w:lang w:eastAsia="ko-KR"/>
        </w:rPr>
        <w:t xml:space="preserve">[3] </w:t>
      </w:r>
      <w:r w:rsidRPr="00C964D7">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C964D7">
        <w:rPr>
          <w:vertAlign w:val="subscript"/>
          <w:lang w:eastAsia="ko-KR"/>
        </w:rPr>
        <w:t>i</w:t>
      </w:r>
      <w:r w:rsidRPr="00C964D7">
        <w:rPr>
          <w:lang w:eastAsia="ko-KR"/>
        </w:rPr>
        <w:t>. For the Long Truncated BSR format the number of Buffer Size fields included is maximised, while not exceeding the number of padding bits.</w:t>
      </w:r>
    </w:p>
    <w:p w:rsidR="00411627" w:rsidRPr="00C964D7" w:rsidRDefault="00411627" w:rsidP="00411627">
      <w:pPr>
        <w:pStyle w:val="NO"/>
        <w:rPr>
          <w:lang w:eastAsia="ko-KR"/>
        </w:rPr>
      </w:pPr>
      <w:r w:rsidRPr="00C964D7">
        <w:rPr>
          <w:lang w:eastAsia="ko-KR"/>
        </w:rPr>
        <w:t>NOTE:</w:t>
      </w:r>
      <w:r w:rsidRPr="00C964D7">
        <w:rPr>
          <w:lang w:eastAsia="ko-KR"/>
        </w:rPr>
        <w:tab/>
        <w:t>The number of the Buffer Size fields in the Long BSR and Long Truncated BSR format can be zero.</w:t>
      </w:r>
    </w:p>
    <w:p w:rsidR="00411627" w:rsidRPr="00C964D7" w:rsidRDefault="00411627" w:rsidP="00411627">
      <w:pPr>
        <w:pStyle w:val="TH"/>
        <w:rPr>
          <w:lang w:eastAsia="ko-KR"/>
        </w:rPr>
      </w:pPr>
      <w:r w:rsidRPr="00C964D7">
        <w:object w:dxaOrig="5700" w:dyaOrig="1020">
          <v:shape id="_x0000_i1034" type="#_x0000_t75" style="width:285pt;height:51pt" o:ole="">
            <v:imagedata r:id="rId27" o:title=""/>
          </v:shape>
          <o:OLEObject Type="Embed" ProgID="Visio.Drawing.15" ShapeID="_x0000_i1034" DrawAspect="Content" ObjectID="_1631041177" r:id="rId28"/>
        </w:object>
      </w:r>
    </w:p>
    <w:p w:rsidR="00411627" w:rsidRPr="00C964D7" w:rsidRDefault="00411627" w:rsidP="00411627">
      <w:pPr>
        <w:pStyle w:val="TF"/>
        <w:rPr>
          <w:noProof/>
          <w:lang w:eastAsia="ko-KR"/>
        </w:rPr>
      </w:pPr>
      <w:r w:rsidRPr="00C964D7">
        <w:rPr>
          <w:noProof/>
        </w:rPr>
        <w:t xml:space="preserve">Figure 6.1.3.1-1: Short BSR and </w:t>
      </w:r>
      <w:r w:rsidRPr="00C964D7">
        <w:rPr>
          <w:noProof/>
          <w:lang w:eastAsia="ko-KR"/>
        </w:rPr>
        <w:t xml:space="preserve">Short </w:t>
      </w:r>
      <w:r w:rsidRPr="00C964D7">
        <w:rPr>
          <w:noProof/>
        </w:rPr>
        <w:t xml:space="preserve">Truncated BSR MAC </w:t>
      </w:r>
      <w:r w:rsidRPr="00C964D7">
        <w:rPr>
          <w:noProof/>
          <w:lang w:eastAsia="ko-KR"/>
        </w:rPr>
        <w:t>CE</w:t>
      </w:r>
    </w:p>
    <w:p w:rsidR="00411627" w:rsidRPr="00C964D7" w:rsidRDefault="00411627" w:rsidP="00411627">
      <w:pPr>
        <w:pStyle w:val="TH"/>
        <w:rPr>
          <w:noProof/>
          <w:lang w:eastAsia="ko-KR"/>
        </w:rPr>
      </w:pPr>
      <w:r w:rsidRPr="00C964D7">
        <w:object w:dxaOrig="5700" w:dyaOrig="3285">
          <v:shape id="_x0000_i1035" type="#_x0000_t75" style="width:285pt;height:164.25pt" o:ole="">
            <v:imagedata r:id="rId29" o:title=""/>
          </v:shape>
          <o:OLEObject Type="Embed" ProgID="Visio.Drawing.15" ShapeID="_x0000_i1035" DrawAspect="Content" ObjectID="_1631041178" r:id="rId30"/>
        </w:object>
      </w:r>
    </w:p>
    <w:p w:rsidR="00411627" w:rsidRPr="00C964D7" w:rsidRDefault="00411627" w:rsidP="00411627">
      <w:pPr>
        <w:pStyle w:val="TF"/>
        <w:rPr>
          <w:noProof/>
          <w:lang w:eastAsia="ko-KR"/>
        </w:rPr>
      </w:pPr>
      <w:r w:rsidRPr="00C964D7">
        <w:rPr>
          <w:noProof/>
          <w:lang w:eastAsia="ko-KR"/>
        </w:rPr>
        <w:t>Figure 6.1.3.1-2: Long BSR and Long Truncated BSR MAC CE</w:t>
      </w:r>
    </w:p>
    <w:p w:rsidR="00411627" w:rsidRPr="00C964D7" w:rsidRDefault="00411627" w:rsidP="00411627">
      <w:pPr>
        <w:pStyle w:val="TH"/>
        <w:rPr>
          <w:noProof/>
          <w:lang w:eastAsia="ko-KR"/>
        </w:rPr>
      </w:pPr>
      <w:bookmarkStart w:id="92" w:name="_Ref199746086"/>
      <w:r w:rsidRPr="00C964D7">
        <w:rPr>
          <w:noProof/>
        </w:rPr>
        <w:lastRenderedPageBreak/>
        <w:t>Table 6.1.3.1-1: Buffer size levels</w:t>
      </w:r>
      <w:r w:rsidRPr="00C964D7">
        <w:rPr>
          <w:noProof/>
          <w:lang w:eastAsia="ko-KR"/>
        </w:rPr>
        <w:t xml:space="preserve"> (in bytes)</w:t>
      </w:r>
      <w:r w:rsidRPr="00C964D7">
        <w:rPr>
          <w:noProof/>
        </w:rPr>
        <w:t xml:space="preserve"> for </w:t>
      </w:r>
      <w:r w:rsidRPr="00C964D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C964D7" w:rsidTr="00D157C9">
        <w:trPr>
          <w:jc w:val="center"/>
        </w:trPr>
        <w:tc>
          <w:tcPr>
            <w:tcW w:w="864" w:type="dxa"/>
            <w:shd w:val="clear" w:color="auto" w:fill="auto"/>
          </w:tcPr>
          <w:p w:rsidR="00411627" w:rsidRPr="00C964D7" w:rsidRDefault="00411627" w:rsidP="00D157C9">
            <w:pPr>
              <w:pStyle w:val="TAH"/>
            </w:pPr>
            <w:r w:rsidRPr="00C964D7">
              <w:t>Index</w:t>
            </w:r>
          </w:p>
        </w:tc>
        <w:tc>
          <w:tcPr>
            <w:tcW w:w="1140" w:type="dxa"/>
            <w:shd w:val="clear" w:color="auto" w:fill="auto"/>
          </w:tcPr>
          <w:p w:rsidR="00411627" w:rsidRPr="00C964D7" w:rsidRDefault="00411627" w:rsidP="00D157C9">
            <w:pPr>
              <w:pStyle w:val="TAH"/>
            </w:pPr>
            <w:r w:rsidRPr="00C964D7">
              <w:t>BS value</w:t>
            </w:r>
          </w:p>
        </w:tc>
        <w:tc>
          <w:tcPr>
            <w:tcW w:w="864" w:type="dxa"/>
            <w:shd w:val="clear" w:color="auto" w:fill="auto"/>
          </w:tcPr>
          <w:p w:rsidR="00411627" w:rsidRPr="00C964D7" w:rsidRDefault="00411627" w:rsidP="00D157C9">
            <w:pPr>
              <w:pStyle w:val="TAH"/>
            </w:pPr>
            <w:r w:rsidRPr="00C964D7">
              <w:t>Index</w:t>
            </w:r>
          </w:p>
        </w:tc>
        <w:tc>
          <w:tcPr>
            <w:tcW w:w="1140" w:type="dxa"/>
            <w:shd w:val="clear" w:color="auto" w:fill="auto"/>
          </w:tcPr>
          <w:p w:rsidR="00411627" w:rsidRPr="00C964D7" w:rsidRDefault="00411627" w:rsidP="00D157C9">
            <w:pPr>
              <w:pStyle w:val="TAH"/>
            </w:pPr>
            <w:r w:rsidRPr="00C964D7">
              <w:t>BS value</w:t>
            </w:r>
          </w:p>
        </w:tc>
        <w:tc>
          <w:tcPr>
            <w:tcW w:w="864" w:type="dxa"/>
          </w:tcPr>
          <w:p w:rsidR="00411627" w:rsidRPr="00C964D7" w:rsidRDefault="00411627" w:rsidP="00D157C9">
            <w:pPr>
              <w:pStyle w:val="TAH"/>
            </w:pPr>
            <w:r w:rsidRPr="00C964D7">
              <w:t>Index</w:t>
            </w:r>
          </w:p>
        </w:tc>
        <w:tc>
          <w:tcPr>
            <w:tcW w:w="1140" w:type="dxa"/>
          </w:tcPr>
          <w:p w:rsidR="00411627" w:rsidRPr="00C964D7" w:rsidRDefault="00411627" w:rsidP="00D157C9">
            <w:pPr>
              <w:pStyle w:val="TAH"/>
            </w:pPr>
            <w:r w:rsidRPr="00C964D7">
              <w:t>BS value</w:t>
            </w:r>
          </w:p>
        </w:tc>
        <w:tc>
          <w:tcPr>
            <w:tcW w:w="864" w:type="dxa"/>
          </w:tcPr>
          <w:p w:rsidR="00411627" w:rsidRPr="00C964D7" w:rsidRDefault="00411627" w:rsidP="00D157C9">
            <w:pPr>
              <w:pStyle w:val="TAH"/>
            </w:pPr>
            <w:r w:rsidRPr="00C964D7">
              <w:t>Index</w:t>
            </w:r>
          </w:p>
        </w:tc>
        <w:tc>
          <w:tcPr>
            <w:tcW w:w="1140" w:type="dxa"/>
          </w:tcPr>
          <w:p w:rsidR="00411627" w:rsidRPr="00C964D7" w:rsidRDefault="00411627" w:rsidP="00D157C9">
            <w:pPr>
              <w:pStyle w:val="TAH"/>
            </w:pPr>
            <w:r w:rsidRPr="00C964D7">
              <w:t>BS value</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0</w:t>
            </w:r>
          </w:p>
        </w:tc>
        <w:tc>
          <w:tcPr>
            <w:tcW w:w="1140" w:type="dxa"/>
            <w:shd w:val="clear" w:color="auto" w:fill="auto"/>
          </w:tcPr>
          <w:p w:rsidR="00411627" w:rsidRPr="00C964D7" w:rsidRDefault="00411627" w:rsidP="00D157C9">
            <w:pPr>
              <w:pStyle w:val="TAC"/>
            </w:pPr>
            <w:r w:rsidRPr="00C964D7">
              <w:t>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8</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102</w:t>
            </w:r>
          </w:p>
        </w:tc>
        <w:tc>
          <w:tcPr>
            <w:tcW w:w="864" w:type="dxa"/>
            <w:vAlign w:val="bottom"/>
          </w:tcPr>
          <w:p w:rsidR="00411627" w:rsidRPr="00C964D7" w:rsidRDefault="00411627" w:rsidP="00D157C9">
            <w:pPr>
              <w:pStyle w:val="TAC"/>
              <w:rPr>
                <w:lang w:eastAsia="ko-KR"/>
              </w:rPr>
            </w:pPr>
            <w:r w:rsidRPr="00C964D7">
              <w:rPr>
                <w:lang w:eastAsia="ko-KR"/>
              </w:rPr>
              <w:t>16</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1446</w:t>
            </w:r>
          </w:p>
        </w:tc>
        <w:tc>
          <w:tcPr>
            <w:tcW w:w="864" w:type="dxa"/>
            <w:vAlign w:val="bottom"/>
          </w:tcPr>
          <w:p w:rsidR="00411627" w:rsidRPr="00C964D7" w:rsidRDefault="00411627" w:rsidP="00D157C9">
            <w:pPr>
              <w:pStyle w:val="TAC"/>
              <w:rPr>
                <w:lang w:eastAsia="ko-KR"/>
              </w:rPr>
            </w:pPr>
            <w:r w:rsidRPr="00C964D7">
              <w:rPr>
                <w:lang w:eastAsia="ko-KR"/>
              </w:rPr>
              <w:t>24</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20516</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1</w:t>
            </w:r>
          </w:p>
        </w:tc>
        <w:tc>
          <w:tcPr>
            <w:tcW w:w="1140" w:type="dxa"/>
            <w:shd w:val="clear" w:color="auto" w:fill="auto"/>
          </w:tcPr>
          <w:p w:rsidR="00411627" w:rsidRPr="00C964D7" w:rsidRDefault="00411627" w:rsidP="00D157C9">
            <w:pPr>
              <w:pStyle w:val="TAC"/>
              <w:rPr>
                <w:lang w:eastAsia="ko-KR"/>
              </w:rPr>
            </w:pPr>
            <w:r w:rsidRPr="00C964D7">
              <w:rPr>
                <w:rFonts w:cs="Arial"/>
                <w:lang w:eastAsia="ko-KR"/>
              </w:rPr>
              <w:t>≤</w:t>
            </w:r>
            <w:r w:rsidRPr="00C964D7">
              <w:rPr>
                <w:lang w:eastAsia="ko-KR"/>
              </w:rPr>
              <w:t xml:space="preserve"> 10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9</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142</w:t>
            </w:r>
          </w:p>
        </w:tc>
        <w:tc>
          <w:tcPr>
            <w:tcW w:w="864" w:type="dxa"/>
            <w:vAlign w:val="bottom"/>
          </w:tcPr>
          <w:p w:rsidR="00411627" w:rsidRPr="00C964D7" w:rsidRDefault="00411627" w:rsidP="00D157C9">
            <w:pPr>
              <w:pStyle w:val="TAC"/>
              <w:rPr>
                <w:lang w:eastAsia="ko-KR"/>
              </w:rPr>
            </w:pPr>
            <w:r w:rsidRPr="00C964D7">
              <w:rPr>
                <w:lang w:eastAsia="ko-KR"/>
              </w:rPr>
              <w:t>17</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2014</w:t>
            </w:r>
          </w:p>
        </w:tc>
        <w:tc>
          <w:tcPr>
            <w:tcW w:w="864" w:type="dxa"/>
            <w:vAlign w:val="bottom"/>
          </w:tcPr>
          <w:p w:rsidR="00411627" w:rsidRPr="00C964D7" w:rsidRDefault="00411627" w:rsidP="00D157C9">
            <w:pPr>
              <w:pStyle w:val="TAC"/>
              <w:rPr>
                <w:lang w:eastAsia="ko-KR"/>
              </w:rPr>
            </w:pPr>
            <w:r w:rsidRPr="00C964D7">
              <w:rPr>
                <w:lang w:eastAsia="ko-KR"/>
              </w:rPr>
              <w:t>25</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28581</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2</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10</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198</w:t>
            </w:r>
          </w:p>
        </w:tc>
        <w:tc>
          <w:tcPr>
            <w:tcW w:w="864" w:type="dxa"/>
            <w:vAlign w:val="bottom"/>
          </w:tcPr>
          <w:p w:rsidR="00411627" w:rsidRPr="00C964D7" w:rsidRDefault="00411627" w:rsidP="00D157C9">
            <w:pPr>
              <w:pStyle w:val="TAC"/>
              <w:rPr>
                <w:lang w:eastAsia="ko-KR"/>
              </w:rPr>
            </w:pPr>
            <w:r w:rsidRPr="00C964D7">
              <w:rPr>
                <w:lang w:eastAsia="ko-KR"/>
              </w:rPr>
              <w:t>18</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2806</w:t>
            </w:r>
          </w:p>
        </w:tc>
        <w:tc>
          <w:tcPr>
            <w:tcW w:w="864" w:type="dxa"/>
            <w:vAlign w:val="bottom"/>
          </w:tcPr>
          <w:p w:rsidR="00411627" w:rsidRPr="00C964D7" w:rsidRDefault="00411627" w:rsidP="00D157C9">
            <w:pPr>
              <w:pStyle w:val="TAC"/>
              <w:rPr>
                <w:lang w:eastAsia="ko-KR"/>
              </w:rPr>
            </w:pPr>
            <w:r w:rsidRPr="00C964D7">
              <w:rPr>
                <w:lang w:eastAsia="ko-KR"/>
              </w:rPr>
              <w:t>26</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39818</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3</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11</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276</w:t>
            </w:r>
          </w:p>
        </w:tc>
        <w:tc>
          <w:tcPr>
            <w:tcW w:w="864" w:type="dxa"/>
            <w:vAlign w:val="bottom"/>
          </w:tcPr>
          <w:p w:rsidR="00411627" w:rsidRPr="00C964D7" w:rsidRDefault="00411627" w:rsidP="00D157C9">
            <w:pPr>
              <w:pStyle w:val="TAC"/>
              <w:rPr>
                <w:lang w:eastAsia="ko-KR"/>
              </w:rPr>
            </w:pPr>
            <w:r w:rsidRPr="00C964D7">
              <w:rPr>
                <w:lang w:eastAsia="ko-KR"/>
              </w:rPr>
              <w:t>19</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3909</w:t>
            </w:r>
          </w:p>
        </w:tc>
        <w:tc>
          <w:tcPr>
            <w:tcW w:w="864" w:type="dxa"/>
            <w:vAlign w:val="bottom"/>
          </w:tcPr>
          <w:p w:rsidR="00411627" w:rsidRPr="00C964D7" w:rsidRDefault="00411627" w:rsidP="00D157C9">
            <w:pPr>
              <w:pStyle w:val="TAC"/>
              <w:rPr>
                <w:lang w:eastAsia="ko-KR"/>
              </w:rPr>
            </w:pPr>
            <w:r w:rsidRPr="00C964D7">
              <w:rPr>
                <w:lang w:eastAsia="ko-KR"/>
              </w:rPr>
              <w:t>27</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55474</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4</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12</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384</w:t>
            </w:r>
          </w:p>
        </w:tc>
        <w:tc>
          <w:tcPr>
            <w:tcW w:w="864" w:type="dxa"/>
            <w:vAlign w:val="bottom"/>
          </w:tcPr>
          <w:p w:rsidR="00411627" w:rsidRPr="00C964D7" w:rsidRDefault="00411627" w:rsidP="00D157C9">
            <w:pPr>
              <w:pStyle w:val="TAC"/>
              <w:rPr>
                <w:lang w:eastAsia="ko-KR"/>
              </w:rPr>
            </w:pPr>
            <w:r w:rsidRPr="00C964D7">
              <w:rPr>
                <w:lang w:eastAsia="ko-KR"/>
              </w:rPr>
              <w:t>20</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5446</w:t>
            </w:r>
          </w:p>
        </w:tc>
        <w:tc>
          <w:tcPr>
            <w:tcW w:w="864" w:type="dxa"/>
            <w:vAlign w:val="bottom"/>
          </w:tcPr>
          <w:p w:rsidR="00411627" w:rsidRPr="00C964D7" w:rsidRDefault="00411627" w:rsidP="00D157C9">
            <w:pPr>
              <w:pStyle w:val="TAC"/>
              <w:rPr>
                <w:lang w:eastAsia="ko-KR"/>
              </w:rPr>
            </w:pPr>
            <w:r w:rsidRPr="00C964D7">
              <w:rPr>
                <w:lang w:eastAsia="ko-KR"/>
              </w:rPr>
              <w:t>28</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77284</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5</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38</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13</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535</w:t>
            </w:r>
          </w:p>
        </w:tc>
        <w:tc>
          <w:tcPr>
            <w:tcW w:w="864" w:type="dxa"/>
            <w:vAlign w:val="bottom"/>
          </w:tcPr>
          <w:p w:rsidR="00411627" w:rsidRPr="00C964D7" w:rsidRDefault="00411627" w:rsidP="00D157C9">
            <w:pPr>
              <w:pStyle w:val="TAC"/>
              <w:rPr>
                <w:lang w:eastAsia="ko-KR"/>
              </w:rPr>
            </w:pPr>
            <w:r w:rsidRPr="00C964D7">
              <w:rPr>
                <w:lang w:eastAsia="ko-KR"/>
              </w:rPr>
              <w:t>21</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7587</w:t>
            </w:r>
          </w:p>
        </w:tc>
        <w:tc>
          <w:tcPr>
            <w:tcW w:w="864" w:type="dxa"/>
            <w:vAlign w:val="bottom"/>
          </w:tcPr>
          <w:p w:rsidR="00411627" w:rsidRPr="00C964D7" w:rsidRDefault="00411627" w:rsidP="00D157C9">
            <w:pPr>
              <w:pStyle w:val="TAC"/>
              <w:rPr>
                <w:lang w:eastAsia="ko-KR"/>
              </w:rPr>
            </w:pPr>
            <w:r w:rsidRPr="00C964D7">
              <w:rPr>
                <w:lang w:eastAsia="ko-KR"/>
              </w:rPr>
              <w:t>29</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107669</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6</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53</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14</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745</w:t>
            </w:r>
          </w:p>
        </w:tc>
        <w:tc>
          <w:tcPr>
            <w:tcW w:w="864" w:type="dxa"/>
            <w:vAlign w:val="bottom"/>
          </w:tcPr>
          <w:p w:rsidR="00411627" w:rsidRPr="00C964D7" w:rsidRDefault="00411627" w:rsidP="00D157C9">
            <w:pPr>
              <w:pStyle w:val="TAC"/>
              <w:rPr>
                <w:lang w:eastAsia="ko-KR"/>
              </w:rPr>
            </w:pPr>
            <w:r w:rsidRPr="00C964D7">
              <w:rPr>
                <w:lang w:eastAsia="ko-KR"/>
              </w:rPr>
              <w:t>22</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10570</w:t>
            </w:r>
          </w:p>
        </w:tc>
        <w:tc>
          <w:tcPr>
            <w:tcW w:w="864" w:type="dxa"/>
            <w:vAlign w:val="bottom"/>
          </w:tcPr>
          <w:p w:rsidR="00411627" w:rsidRPr="00C964D7" w:rsidRDefault="00411627" w:rsidP="00D157C9">
            <w:pPr>
              <w:pStyle w:val="TAC"/>
              <w:rPr>
                <w:lang w:eastAsia="ko-KR"/>
              </w:rPr>
            </w:pPr>
            <w:r w:rsidRPr="00C964D7">
              <w:rPr>
                <w:lang w:eastAsia="ko-KR"/>
              </w:rPr>
              <w:t>30</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150000</w:t>
            </w:r>
          </w:p>
        </w:tc>
      </w:tr>
      <w:tr w:rsidR="00411627" w:rsidRPr="00C964D7" w:rsidTr="00D157C9">
        <w:trPr>
          <w:trHeight w:val="170"/>
          <w:jc w:val="center"/>
        </w:trPr>
        <w:tc>
          <w:tcPr>
            <w:tcW w:w="864" w:type="dxa"/>
            <w:shd w:val="clear" w:color="auto" w:fill="auto"/>
          </w:tcPr>
          <w:p w:rsidR="00411627" w:rsidRPr="00C964D7" w:rsidRDefault="00411627" w:rsidP="00D157C9">
            <w:pPr>
              <w:pStyle w:val="TAC"/>
            </w:pPr>
            <w:r w:rsidRPr="00C964D7">
              <w:t>7</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74</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15</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1038</w:t>
            </w:r>
          </w:p>
        </w:tc>
        <w:tc>
          <w:tcPr>
            <w:tcW w:w="864" w:type="dxa"/>
            <w:vAlign w:val="bottom"/>
          </w:tcPr>
          <w:p w:rsidR="00411627" w:rsidRPr="00C964D7" w:rsidRDefault="00411627" w:rsidP="00D157C9">
            <w:pPr>
              <w:pStyle w:val="TAC"/>
              <w:rPr>
                <w:lang w:eastAsia="ko-KR"/>
              </w:rPr>
            </w:pPr>
            <w:r w:rsidRPr="00C964D7">
              <w:rPr>
                <w:lang w:eastAsia="ko-KR"/>
              </w:rPr>
              <w:t>23</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14726</w:t>
            </w:r>
          </w:p>
        </w:tc>
        <w:tc>
          <w:tcPr>
            <w:tcW w:w="864" w:type="dxa"/>
            <w:vAlign w:val="bottom"/>
          </w:tcPr>
          <w:p w:rsidR="00411627" w:rsidRPr="00C964D7" w:rsidRDefault="00411627" w:rsidP="00D157C9">
            <w:pPr>
              <w:pStyle w:val="TAC"/>
              <w:rPr>
                <w:lang w:eastAsia="ko-KR"/>
              </w:rPr>
            </w:pPr>
            <w:r w:rsidRPr="00C964D7">
              <w:rPr>
                <w:lang w:eastAsia="ko-KR"/>
              </w:rPr>
              <w:t>31</w:t>
            </w:r>
          </w:p>
        </w:tc>
        <w:tc>
          <w:tcPr>
            <w:tcW w:w="1140" w:type="dxa"/>
          </w:tcPr>
          <w:p w:rsidR="00411627" w:rsidRPr="00C964D7" w:rsidRDefault="00411627" w:rsidP="00D157C9">
            <w:pPr>
              <w:pStyle w:val="TAC"/>
            </w:pPr>
            <w:r w:rsidRPr="00C964D7">
              <w:rPr>
                <w:lang w:eastAsia="ko-KR"/>
              </w:rPr>
              <w:t xml:space="preserve">&gt; </w:t>
            </w:r>
            <w:r w:rsidRPr="00C964D7">
              <w:t>150000</w:t>
            </w:r>
          </w:p>
        </w:tc>
      </w:tr>
    </w:tbl>
    <w:p w:rsidR="00411627" w:rsidRPr="00C964D7" w:rsidRDefault="00411627" w:rsidP="00411627">
      <w:pPr>
        <w:rPr>
          <w:noProof/>
          <w:lang w:eastAsia="ko-KR"/>
        </w:rPr>
      </w:pPr>
    </w:p>
    <w:p w:rsidR="00411627" w:rsidRPr="00C964D7" w:rsidRDefault="00411627" w:rsidP="00411627">
      <w:pPr>
        <w:pStyle w:val="TH"/>
        <w:rPr>
          <w:noProof/>
          <w:lang w:eastAsia="ko-KR"/>
        </w:rPr>
      </w:pPr>
      <w:r w:rsidRPr="00C964D7">
        <w:rPr>
          <w:noProof/>
        </w:rPr>
        <w:lastRenderedPageBreak/>
        <w:t>Table</w:t>
      </w:r>
      <w:bookmarkEnd w:id="92"/>
      <w:r w:rsidRPr="00C964D7">
        <w:rPr>
          <w:noProof/>
        </w:rPr>
        <w:t xml:space="preserve"> 6.1.3.1-</w:t>
      </w:r>
      <w:r w:rsidRPr="00C964D7">
        <w:rPr>
          <w:noProof/>
          <w:lang w:eastAsia="ko-KR"/>
        </w:rPr>
        <w:t>2</w:t>
      </w:r>
      <w:r w:rsidRPr="00C964D7">
        <w:rPr>
          <w:noProof/>
        </w:rPr>
        <w:t>: Buffer size levels</w:t>
      </w:r>
      <w:r w:rsidRPr="00C964D7">
        <w:rPr>
          <w:noProof/>
          <w:lang w:eastAsia="ko-KR"/>
        </w:rPr>
        <w:t xml:space="preserve"> (in bytes)</w:t>
      </w:r>
      <w:r w:rsidRPr="00C964D7">
        <w:rPr>
          <w:noProof/>
        </w:rPr>
        <w:t xml:space="preserve"> for </w:t>
      </w:r>
      <w:r w:rsidRPr="00C964D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C964D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BS value</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560</w:t>
            </w:r>
          </w:p>
        </w:tc>
        <w:tc>
          <w:tcPr>
            <w:tcW w:w="771" w:type="dxa"/>
            <w:vAlign w:val="center"/>
          </w:tcPr>
          <w:p w:rsidR="00411627" w:rsidRPr="00C964D7" w:rsidRDefault="00411627" w:rsidP="00D157C9">
            <w:pPr>
              <w:pStyle w:val="TAC"/>
              <w:rPr>
                <w:rFonts w:cs="Arial"/>
                <w:szCs w:val="18"/>
              </w:rPr>
            </w:pPr>
            <w:r w:rsidRPr="00C964D7">
              <w:rPr>
                <w:rFonts w:cs="Arial"/>
                <w:szCs w:val="18"/>
              </w:rPr>
              <w:t>128</w:t>
            </w:r>
          </w:p>
        </w:tc>
        <w:tc>
          <w:tcPr>
            <w:tcW w:w="1261" w:type="dxa"/>
            <w:vAlign w:val="center"/>
          </w:tcPr>
          <w:p w:rsidR="00411627" w:rsidRPr="00C964D7" w:rsidRDefault="00411627" w:rsidP="00D157C9">
            <w:pPr>
              <w:pStyle w:val="TAC"/>
              <w:rPr>
                <w:rFonts w:cs="Arial"/>
                <w:szCs w:val="18"/>
              </w:rPr>
            </w:pPr>
            <w:r w:rsidRPr="00C964D7">
              <w:rPr>
                <w:rFonts w:cs="Arial"/>
                <w:szCs w:val="18"/>
              </w:rPr>
              <w:t>≤ 31342</w:t>
            </w:r>
          </w:p>
        </w:tc>
        <w:tc>
          <w:tcPr>
            <w:tcW w:w="771" w:type="dxa"/>
            <w:vAlign w:val="center"/>
          </w:tcPr>
          <w:p w:rsidR="00411627" w:rsidRPr="00C964D7" w:rsidRDefault="00411627" w:rsidP="00D157C9">
            <w:pPr>
              <w:pStyle w:val="TAC"/>
              <w:rPr>
                <w:rFonts w:cs="Arial"/>
                <w:szCs w:val="18"/>
              </w:rPr>
            </w:pPr>
            <w:r w:rsidRPr="00C964D7">
              <w:rPr>
                <w:rFonts w:cs="Arial"/>
                <w:szCs w:val="18"/>
              </w:rPr>
              <w:t>192</w:t>
            </w:r>
          </w:p>
        </w:tc>
        <w:tc>
          <w:tcPr>
            <w:tcW w:w="1507" w:type="dxa"/>
            <w:vAlign w:val="center"/>
          </w:tcPr>
          <w:p w:rsidR="00411627" w:rsidRPr="00C964D7" w:rsidRDefault="00411627" w:rsidP="00D157C9">
            <w:pPr>
              <w:pStyle w:val="TAC"/>
              <w:rPr>
                <w:rFonts w:cs="Arial"/>
                <w:szCs w:val="18"/>
              </w:rPr>
            </w:pPr>
            <w:r w:rsidRPr="00C964D7">
              <w:rPr>
                <w:rFonts w:cs="Arial"/>
                <w:szCs w:val="18"/>
              </w:rPr>
              <w:t>≤ 1754595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w:t>
            </w:r>
          </w:p>
        </w:tc>
        <w:tc>
          <w:tcPr>
            <w:tcW w:w="1016" w:type="dxa"/>
            <w:shd w:val="clear" w:color="auto" w:fill="auto"/>
            <w:vAlign w:val="center"/>
          </w:tcPr>
          <w:p w:rsidR="00411627" w:rsidRPr="00C964D7" w:rsidRDefault="00411627" w:rsidP="00D157C9">
            <w:pPr>
              <w:pStyle w:val="TAC"/>
              <w:rPr>
                <w:rFonts w:cs="Arial"/>
                <w:szCs w:val="18"/>
                <w:lang w:eastAsia="ko-KR"/>
              </w:rPr>
            </w:pPr>
            <w:r w:rsidRPr="00C964D7">
              <w:rPr>
                <w:rFonts w:cs="Arial"/>
                <w:szCs w:val="18"/>
                <w:lang w:eastAsia="ko-KR"/>
              </w:rPr>
              <w:t xml:space="preserve">≤ </w:t>
            </w:r>
            <w:r w:rsidRPr="00C964D7">
              <w:rPr>
                <w:rFonts w:cs="Arial"/>
                <w:szCs w:val="18"/>
              </w:rPr>
              <w:t>10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597</w:t>
            </w:r>
          </w:p>
        </w:tc>
        <w:tc>
          <w:tcPr>
            <w:tcW w:w="771" w:type="dxa"/>
            <w:vAlign w:val="center"/>
          </w:tcPr>
          <w:p w:rsidR="00411627" w:rsidRPr="00C964D7" w:rsidRDefault="00411627" w:rsidP="00D157C9">
            <w:pPr>
              <w:pStyle w:val="TAC"/>
              <w:rPr>
                <w:rFonts w:cs="Arial"/>
                <w:szCs w:val="18"/>
              </w:rPr>
            </w:pPr>
            <w:r w:rsidRPr="00C964D7">
              <w:rPr>
                <w:rFonts w:cs="Arial"/>
                <w:szCs w:val="18"/>
              </w:rPr>
              <w:t>129</w:t>
            </w:r>
          </w:p>
        </w:tc>
        <w:tc>
          <w:tcPr>
            <w:tcW w:w="1261" w:type="dxa"/>
            <w:vAlign w:val="center"/>
          </w:tcPr>
          <w:p w:rsidR="00411627" w:rsidRPr="00C964D7" w:rsidRDefault="00411627" w:rsidP="00D157C9">
            <w:pPr>
              <w:pStyle w:val="TAC"/>
              <w:rPr>
                <w:rFonts w:cs="Arial"/>
                <w:szCs w:val="18"/>
              </w:rPr>
            </w:pPr>
            <w:r w:rsidRPr="00C964D7">
              <w:rPr>
                <w:rFonts w:cs="Arial"/>
                <w:szCs w:val="18"/>
              </w:rPr>
              <w:t>≤ 33376</w:t>
            </w:r>
          </w:p>
        </w:tc>
        <w:tc>
          <w:tcPr>
            <w:tcW w:w="771" w:type="dxa"/>
            <w:vAlign w:val="center"/>
          </w:tcPr>
          <w:p w:rsidR="00411627" w:rsidRPr="00C964D7" w:rsidRDefault="00411627" w:rsidP="00D157C9">
            <w:pPr>
              <w:pStyle w:val="TAC"/>
              <w:rPr>
                <w:rFonts w:cs="Arial"/>
                <w:szCs w:val="18"/>
              </w:rPr>
            </w:pPr>
            <w:r w:rsidRPr="00C964D7">
              <w:rPr>
                <w:rFonts w:cs="Arial"/>
                <w:szCs w:val="18"/>
              </w:rPr>
              <w:t>193</w:t>
            </w:r>
          </w:p>
        </w:tc>
        <w:tc>
          <w:tcPr>
            <w:tcW w:w="1507" w:type="dxa"/>
            <w:vAlign w:val="center"/>
          </w:tcPr>
          <w:p w:rsidR="00411627" w:rsidRPr="00C964D7" w:rsidRDefault="00411627" w:rsidP="00D157C9">
            <w:pPr>
              <w:pStyle w:val="TAC"/>
              <w:rPr>
                <w:rFonts w:cs="Arial"/>
                <w:szCs w:val="18"/>
              </w:rPr>
            </w:pPr>
            <w:r w:rsidRPr="00C964D7">
              <w:rPr>
                <w:rFonts w:cs="Arial"/>
                <w:szCs w:val="18"/>
              </w:rPr>
              <w:t>≤ 1868488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635</w:t>
            </w:r>
          </w:p>
        </w:tc>
        <w:tc>
          <w:tcPr>
            <w:tcW w:w="771" w:type="dxa"/>
            <w:vAlign w:val="center"/>
          </w:tcPr>
          <w:p w:rsidR="00411627" w:rsidRPr="00C964D7" w:rsidRDefault="00411627" w:rsidP="00D157C9">
            <w:pPr>
              <w:pStyle w:val="TAC"/>
              <w:rPr>
                <w:rFonts w:cs="Arial"/>
                <w:szCs w:val="18"/>
              </w:rPr>
            </w:pPr>
            <w:r w:rsidRPr="00C964D7">
              <w:rPr>
                <w:rFonts w:cs="Arial"/>
                <w:szCs w:val="18"/>
              </w:rPr>
              <w:t>130</w:t>
            </w:r>
          </w:p>
        </w:tc>
        <w:tc>
          <w:tcPr>
            <w:tcW w:w="1261" w:type="dxa"/>
            <w:vAlign w:val="center"/>
          </w:tcPr>
          <w:p w:rsidR="00411627" w:rsidRPr="00C964D7" w:rsidRDefault="00411627" w:rsidP="00D157C9">
            <w:pPr>
              <w:pStyle w:val="TAC"/>
              <w:rPr>
                <w:rFonts w:cs="Arial"/>
                <w:szCs w:val="18"/>
              </w:rPr>
            </w:pPr>
            <w:r w:rsidRPr="00C964D7">
              <w:rPr>
                <w:rFonts w:cs="Arial"/>
                <w:szCs w:val="18"/>
              </w:rPr>
              <w:t>≤ 35543</w:t>
            </w:r>
          </w:p>
        </w:tc>
        <w:tc>
          <w:tcPr>
            <w:tcW w:w="771" w:type="dxa"/>
            <w:vAlign w:val="center"/>
          </w:tcPr>
          <w:p w:rsidR="00411627" w:rsidRPr="00C964D7" w:rsidRDefault="00411627" w:rsidP="00D157C9">
            <w:pPr>
              <w:pStyle w:val="TAC"/>
              <w:rPr>
                <w:rFonts w:cs="Arial"/>
                <w:szCs w:val="18"/>
              </w:rPr>
            </w:pPr>
            <w:r w:rsidRPr="00C964D7">
              <w:rPr>
                <w:rFonts w:cs="Arial"/>
                <w:szCs w:val="18"/>
              </w:rPr>
              <w:t>194</w:t>
            </w:r>
          </w:p>
        </w:tc>
        <w:tc>
          <w:tcPr>
            <w:tcW w:w="1507" w:type="dxa"/>
            <w:vAlign w:val="center"/>
          </w:tcPr>
          <w:p w:rsidR="00411627" w:rsidRPr="00C964D7" w:rsidRDefault="00411627" w:rsidP="00D157C9">
            <w:pPr>
              <w:pStyle w:val="TAC"/>
              <w:rPr>
                <w:rFonts w:cs="Arial"/>
                <w:szCs w:val="18"/>
              </w:rPr>
            </w:pPr>
            <w:r w:rsidRPr="00C964D7">
              <w:rPr>
                <w:rFonts w:cs="Arial"/>
                <w:szCs w:val="18"/>
              </w:rPr>
              <w:t>≤ 1989774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677</w:t>
            </w:r>
          </w:p>
        </w:tc>
        <w:tc>
          <w:tcPr>
            <w:tcW w:w="771" w:type="dxa"/>
            <w:vAlign w:val="center"/>
          </w:tcPr>
          <w:p w:rsidR="00411627" w:rsidRPr="00C964D7" w:rsidRDefault="00411627" w:rsidP="00D157C9">
            <w:pPr>
              <w:pStyle w:val="TAC"/>
              <w:rPr>
                <w:rFonts w:cs="Arial"/>
                <w:szCs w:val="18"/>
              </w:rPr>
            </w:pPr>
            <w:r w:rsidRPr="00C964D7">
              <w:rPr>
                <w:rFonts w:cs="Arial"/>
                <w:szCs w:val="18"/>
              </w:rPr>
              <w:t>131</w:t>
            </w:r>
          </w:p>
        </w:tc>
        <w:tc>
          <w:tcPr>
            <w:tcW w:w="1261" w:type="dxa"/>
            <w:vAlign w:val="center"/>
          </w:tcPr>
          <w:p w:rsidR="00411627" w:rsidRPr="00C964D7" w:rsidRDefault="00411627" w:rsidP="00D157C9">
            <w:pPr>
              <w:pStyle w:val="TAC"/>
              <w:rPr>
                <w:rFonts w:cs="Arial"/>
                <w:szCs w:val="18"/>
              </w:rPr>
            </w:pPr>
            <w:r w:rsidRPr="00C964D7">
              <w:rPr>
                <w:rFonts w:cs="Arial"/>
                <w:szCs w:val="18"/>
              </w:rPr>
              <w:t>≤ 37850</w:t>
            </w:r>
          </w:p>
        </w:tc>
        <w:tc>
          <w:tcPr>
            <w:tcW w:w="771" w:type="dxa"/>
            <w:vAlign w:val="center"/>
          </w:tcPr>
          <w:p w:rsidR="00411627" w:rsidRPr="00C964D7" w:rsidRDefault="00411627" w:rsidP="00D157C9">
            <w:pPr>
              <w:pStyle w:val="TAC"/>
              <w:rPr>
                <w:rFonts w:cs="Arial"/>
                <w:szCs w:val="18"/>
              </w:rPr>
            </w:pPr>
            <w:r w:rsidRPr="00C964D7">
              <w:rPr>
                <w:rFonts w:cs="Arial"/>
                <w:szCs w:val="18"/>
              </w:rPr>
              <w:t>195</w:t>
            </w:r>
          </w:p>
        </w:tc>
        <w:tc>
          <w:tcPr>
            <w:tcW w:w="1507" w:type="dxa"/>
            <w:vAlign w:val="center"/>
          </w:tcPr>
          <w:p w:rsidR="00411627" w:rsidRPr="00C964D7" w:rsidRDefault="00411627" w:rsidP="00D157C9">
            <w:pPr>
              <w:pStyle w:val="TAC"/>
              <w:rPr>
                <w:rFonts w:cs="Arial"/>
                <w:szCs w:val="18"/>
              </w:rPr>
            </w:pPr>
            <w:r w:rsidRPr="00C964D7">
              <w:rPr>
                <w:rFonts w:cs="Arial"/>
                <w:szCs w:val="18"/>
              </w:rPr>
              <w:t>≤ 2118933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720</w:t>
            </w:r>
          </w:p>
        </w:tc>
        <w:tc>
          <w:tcPr>
            <w:tcW w:w="771" w:type="dxa"/>
            <w:vAlign w:val="center"/>
          </w:tcPr>
          <w:p w:rsidR="00411627" w:rsidRPr="00C964D7" w:rsidRDefault="00411627" w:rsidP="00D157C9">
            <w:pPr>
              <w:pStyle w:val="TAC"/>
              <w:rPr>
                <w:rFonts w:cs="Arial"/>
                <w:szCs w:val="18"/>
              </w:rPr>
            </w:pPr>
            <w:r w:rsidRPr="00C964D7">
              <w:rPr>
                <w:rFonts w:cs="Arial"/>
                <w:szCs w:val="18"/>
              </w:rPr>
              <w:t>132</w:t>
            </w:r>
          </w:p>
        </w:tc>
        <w:tc>
          <w:tcPr>
            <w:tcW w:w="1261" w:type="dxa"/>
            <w:vAlign w:val="center"/>
          </w:tcPr>
          <w:p w:rsidR="00411627" w:rsidRPr="00C964D7" w:rsidRDefault="00411627" w:rsidP="00D157C9">
            <w:pPr>
              <w:pStyle w:val="TAC"/>
              <w:rPr>
                <w:rFonts w:cs="Arial"/>
                <w:szCs w:val="18"/>
              </w:rPr>
            </w:pPr>
            <w:r w:rsidRPr="00C964D7">
              <w:rPr>
                <w:rFonts w:cs="Arial"/>
                <w:szCs w:val="18"/>
              </w:rPr>
              <w:t>≤ 40307</w:t>
            </w:r>
          </w:p>
        </w:tc>
        <w:tc>
          <w:tcPr>
            <w:tcW w:w="771" w:type="dxa"/>
            <w:vAlign w:val="center"/>
          </w:tcPr>
          <w:p w:rsidR="00411627" w:rsidRPr="00C964D7" w:rsidRDefault="00411627" w:rsidP="00D157C9">
            <w:pPr>
              <w:pStyle w:val="TAC"/>
              <w:rPr>
                <w:rFonts w:cs="Arial"/>
                <w:szCs w:val="18"/>
              </w:rPr>
            </w:pPr>
            <w:r w:rsidRPr="00C964D7">
              <w:rPr>
                <w:rFonts w:cs="Arial"/>
                <w:szCs w:val="18"/>
              </w:rPr>
              <w:t>196</w:t>
            </w:r>
          </w:p>
        </w:tc>
        <w:tc>
          <w:tcPr>
            <w:tcW w:w="1507" w:type="dxa"/>
            <w:vAlign w:val="center"/>
          </w:tcPr>
          <w:p w:rsidR="00411627" w:rsidRPr="00C964D7" w:rsidRDefault="00411627" w:rsidP="00D157C9">
            <w:pPr>
              <w:pStyle w:val="TAC"/>
              <w:rPr>
                <w:rFonts w:cs="Arial"/>
                <w:szCs w:val="18"/>
              </w:rPr>
            </w:pPr>
            <w:r w:rsidRPr="00C964D7">
              <w:rPr>
                <w:rFonts w:cs="Arial"/>
                <w:szCs w:val="18"/>
              </w:rPr>
              <w:t>≤ 2256475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767</w:t>
            </w:r>
          </w:p>
        </w:tc>
        <w:tc>
          <w:tcPr>
            <w:tcW w:w="771" w:type="dxa"/>
            <w:vAlign w:val="center"/>
          </w:tcPr>
          <w:p w:rsidR="00411627" w:rsidRPr="00C964D7" w:rsidRDefault="00411627" w:rsidP="00D157C9">
            <w:pPr>
              <w:pStyle w:val="TAC"/>
              <w:rPr>
                <w:rFonts w:cs="Arial"/>
                <w:szCs w:val="18"/>
              </w:rPr>
            </w:pPr>
            <w:r w:rsidRPr="00C964D7">
              <w:rPr>
                <w:rFonts w:cs="Arial"/>
                <w:szCs w:val="18"/>
              </w:rPr>
              <w:t>133</w:t>
            </w:r>
          </w:p>
        </w:tc>
        <w:tc>
          <w:tcPr>
            <w:tcW w:w="1261" w:type="dxa"/>
            <w:vAlign w:val="center"/>
          </w:tcPr>
          <w:p w:rsidR="00411627" w:rsidRPr="00C964D7" w:rsidRDefault="00411627" w:rsidP="00D157C9">
            <w:pPr>
              <w:pStyle w:val="TAC"/>
              <w:rPr>
                <w:rFonts w:cs="Arial"/>
                <w:szCs w:val="18"/>
              </w:rPr>
            </w:pPr>
            <w:r w:rsidRPr="00C964D7">
              <w:rPr>
                <w:rFonts w:cs="Arial"/>
                <w:szCs w:val="18"/>
              </w:rPr>
              <w:t>≤ 42923</w:t>
            </w:r>
          </w:p>
        </w:tc>
        <w:tc>
          <w:tcPr>
            <w:tcW w:w="771" w:type="dxa"/>
            <w:vAlign w:val="center"/>
          </w:tcPr>
          <w:p w:rsidR="00411627" w:rsidRPr="00C964D7" w:rsidRDefault="00411627" w:rsidP="00D157C9">
            <w:pPr>
              <w:pStyle w:val="TAC"/>
              <w:rPr>
                <w:rFonts w:cs="Arial"/>
                <w:szCs w:val="18"/>
              </w:rPr>
            </w:pPr>
            <w:r w:rsidRPr="00C964D7">
              <w:rPr>
                <w:rFonts w:cs="Arial"/>
                <w:szCs w:val="18"/>
              </w:rPr>
              <w:t>197</w:t>
            </w:r>
          </w:p>
        </w:tc>
        <w:tc>
          <w:tcPr>
            <w:tcW w:w="1507" w:type="dxa"/>
            <w:vAlign w:val="center"/>
          </w:tcPr>
          <w:p w:rsidR="00411627" w:rsidRPr="00C964D7" w:rsidRDefault="00411627" w:rsidP="00D157C9">
            <w:pPr>
              <w:pStyle w:val="TAC"/>
              <w:rPr>
                <w:rFonts w:cs="Arial"/>
                <w:szCs w:val="18"/>
              </w:rPr>
            </w:pPr>
            <w:r w:rsidRPr="00C964D7">
              <w:rPr>
                <w:rFonts w:cs="Arial"/>
                <w:szCs w:val="18"/>
              </w:rPr>
              <w:t>≤ 2402946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817</w:t>
            </w:r>
          </w:p>
        </w:tc>
        <w:tc>
          <w:tcPr>
            <w:tcW w:w="771" w:type="dxa"/>
            <w:vAlign w:val="center"/>
          </w:tcPr>
          <w:p w:rsidR="00411627" w:rsidRPr="00C964D7" w:rsidRDefault="00411627" w:rsidP="00D157C9">
            <w:pPr>
              <w:pStyle w:val="TAC"/>
              <w:rPr>
                <w:rFonts w:cs="Arial"/>
                <w:szCs w:val="18"/>
              </w:rPr>
            </w:pPr>
            <w:r w:rsidRPr="00C964D7">
              <w:rPr>
                <w:rFonts w:cs="Arial"/>
                <w:szCs w:val="18"/>
              </w:rPr>
              <w:t>134</w:t>
            </w:r>
          </w:p>
        </w:tc>
        <w:tc>
          <w:tcPr>
            <w:tcW w:w="1261" w:type="dxa"/>
            <w:vAlign w:val="center"/>
          </w:tcPr>
          <w:p w:rsidR="00411627" w:rsidRPr="00C964D7" w:rsidRDefault="00411627" w:rsidP="00D157C9">
            <w:pPr>
              <w:pStyle w:val="TAC"/>
              <w:rPr>
                <w:rFonts w:cs="Arial"/>
                <w:szCs w:val="18"/>
              </w:rPr>
            </w:pPr>
            <w:r w:rsidRPr="00C964D7">
              <w:rPr>
                <w:rFonts w:cs="Arial"/>
                <w:szCs w:val="18"/>
              </w:rPr>
              <w:t>≤ 45709</w:t>
            </w:r>
          </w:p>
        </w:tc>
        <w:tc>
          <w:tcPr>
            <w:tcW w:w="771" w:type="dxa"/>
            <w:vAlign w:val="center"/>
          </w:tcPr>
          <w:p w:rsidR="00411627" w:rsidRPr="00C964D7" w:rsidRDefault="00411627" w:rsidP="00D157C9">
            <w:pPr>
              <w:pStyle w:val="TAC"/>
              <w:rPr>
                <w:rFonts w:cs="Arial"/>
                <w:szCs w:val="18"/>
              </w:rPr>
            </w:pPr>
            <w:r w:rsidRPr="00C964D7">
              <w:rPr>
                <w:rFonts w:cs="Arial"/>
                <w:szCs w:val="18"/>
              </w:rPr>
              <w:t>198</w:t>
            </w:r>
          </w:p>
        </w:tc>
        <w:tc>
          <w:tcPr>
            <w:tcW w:w="1507" w:type="dxa"/>
            <w:vAlign w:val="center"/>
          </w:tcPr>
          <w:p w:rsidR="00411627" w:rsidRPr="00C964D7" w:rsidRDefault="00411627" w:rsidP="00D157C9">
            <w:pPr>
              <w:pStyle w:val="TAC"/>
              <w:rPr>
                <w:rFonts w:cs="Arial"/>
                <w:szCs w:val="18"/>
              </w:rPr>
            </w:pPr>
            <w:r w:rsidRPr="00C964D7">
              <w:rPr>
                <w:rFonts w:cs="Arial"/>
                <w:szCs w:val="18"/>
              </w:rPr>
              <w:t>≤ 2558924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870</w:t>
            </w:r>
          </w:p>
        </w:tc>
        <w:tc>
          <w:tcPr>
            <w:tcW w:w="771" w:type="dxa"/>
            <w:vAlign w:val="center"/>
          </w:tcPr>
          <w:p w:rsidR="00411627" w:rsidRPr="00C964D7" w:rsidRDefault="00411627" w:rsidP="00D157C9">
            <w:pPr>
              <w:pStyle w:val="TAC"/>
              <w:rPr>
                <w:rFonts w:cs="Arial"/>
                <w:szCs w:val="18"/>
              </w:rPr>
            </w:pPr>
            <w:r w:rsidRPr="00C964D7">
              <w:rPr>
                <w:rFonts w:cs="Arial"/>
                <w:szCs w:val="18"/>
              </w:rPr>
              <w:t>135</w:t>
            </w:r>
          </w:p>
        </w:tc>
        <w:tc>
          <w:tcPr>
            <w:tcW w:w="1261" w:type="dxa"/>
            <w:vAlign w:val="center"/>
          </w:tcPr>
          <w:p w:rsidR="00411627" w:rsidRPr="00C964D7" w:rsidRDefault="00411627" w:rsidP="00D157C9">
            <w:pPr>
              <w:pStyle w:val="TAC"/>
              <w:rPr>
                <w:rFonts w:cs="Arial"/>
                <w:szCs w:val="18"/>
              </w:rPr>
            </w:pPr>
            <w:r w:rsidRPr="00C964D7">
              <w:rPr>
                <w:rFonts w:cs="Arial"/>
                <w:szCs w:val="18"/>
              </w:rPr>
              <w:t>≤ 48676</w:t>
            </w:r>
          </w:p>
        </w:tc>
        <w:tc>
          <w:tcPr>
            <w:tcW w:w="771" w:type="dxa"/>
            <w:vAlign w:val="center"/>
          </w:tcPr>
          <w:p w:rsidR="00411627" w:rsidRPr="00C964D7" w:rsidRDefault="00411627" w:rsidP="00D157C9">
            <w:pPr>
              <w:pStyle w:val="TAC"/>
              <w:rPr>
                <w:rFonts w:cs="Arial"/>
                <w:szCs w:val="18"/>
              </w:rPr>
            </w:pPr>
            <w:r w:rsidRPr="00C964D7">
              <w:rPr>
                <w:rFonts w:cs="Arial"/>
                <w:szCs w:val="18"/>
              </w:rPr>
              <w:t>199</w:t>
            </w:r>
          </w:p>
        </w:tc>
        <w:tc>
          <w:tcPr>
            <w:tcW w:w="1507" w:type="dxa"/>
            <w:vAlign w:val="center"/>
          </w:tcPr>
          <w:p w:rsidR="00411627" w:rsidRPr="00C964D7" w:rsidRDefault="00411627" w:rsidP="00D157C9">
            <w:pPr>
              <w:pStyle w:val="TAC"/>
              <w:rPr>
                <w:rFonts w:cs="Arial"/>
                <w:szCs w:val="18"/>
              </w:rPr>
            </w:pPr>
            <w:r w:rsidRPr="00C964D7">
              <w:rPr>
                <w:rFonts w:cs="Arial"/>
                <w:szCs w:val="18"/>
              </w:rPr>
              <w:t>≤ 2725027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926</w:t>
            </w:r>
          </w:p>
        </w:tc>
        <w:tc>
          <w:tcPr>
            <w:tcW w:w="771" w:type="dxa"/>
            <w:vAlign w:val="center"/>
          </w:tcPr>
          <w:p w:rsidR="00411627" w:rsidRPr="00C964D7" w:rsidRDefault="00411627" w:rsidP="00D157C9">
            <w:pPr>
              <w:pStyle w:val="TAC"/>
              <w:rPr>
                <w:rFonts w:cs="Arial"/>
                <w:szCs w:val="18"/>
              </w:rPr>
            </w:pPr>
            <w:r w:rsidRPr="00C964D7">
              <w:rPr>
                <w:rFonts w:cs="Arial"/>
                <w:szCs w:val="18"/>
              </w:rPr>
              <w:t>136</w:t>
            </w:r>
          </w:p>
        </w:tc>
        <w:tc>
          <w:tcPr>
            <w:tcW w:w="1261" w:type="dxa"/>
            <w:vAlign w:val="center"/>
          </w:tcPr>
          <w:p w:rsidR="00411627" w:rsidRPr="00C964D7" w:rsidRDefault="00411627" w:rsidP="00D157C9">
            <w:pPr>
              <w:pStyle w:val="TAC"/>
              <w:rPr>
                <w:rFonts w:cs="Arial"/>
                <w:szCs w:val="18"/>
              </w:rPr>
            </w:pPr>
            <w:r w:rsidRPr="00C964D7">
              <w:rPr>
                <w:rFonts w:cs="Arial"/>
                <w:szCs w:val="18"/>
              </w:rPr>
              <w:t>≤ 51836</w:t>
            </w:r>
          </w:p>
        </w:tc>
        <w:tc>
          <w:tcPr>
            <w:tcW w:w="771" w:type="dxa"/>
            <w:vAlign w:val="center"/>
          </w:tcPr>
          <w:p w:rsidR="00411627" w:rsidRPr="00C964D7" w:rsidRDefault="00411627" w:rsidP="00D157C9">
            <w:pPr>
              <w:pStyle w:val="TAC"/>
              <w:rPr>
                <w:rFonts w:cs="Arial"/>
                <w:szCs w:val="18"/>
              </w:rPr>
            </w:pPr>
            <w:r w:rsidRPr="00C964D7">
              <w:rPr>
                <w:rFonts w:cs="Arial"/>
                <w:szCs w:val="18"/>
              </w:rPr>
              <w:t>200</w:t>
            </w:r>
          </w:p>
        </w:tc>
        <w:tc>
          <w:tcPr>
            <w:tcW w:w="1507" w:type="dxa"/>
            <w:vAlign w:val="center"/>
          </w:tcPr>
          <w:p w:rsidR="00411627" w:rsidRPr="00C964D7" w:rsidRDefault="00411627" w:rsidP="00D157C9">
            <w:pPr>
              <w:pStyle w:val="TAC"/>
              <w:rPr>
                <w:rFonts w:cs="Arial"/>
                <w:szCs w:val="18"/>
              </w:rPr>
            </w:pPr>
            <w:r w:rsidRPr="00C964D7">
              <w:rPr>
                <w:rFonts w:cs="Arial"/>
                <w:szCs w:val="18"/>
              </w:rPr>
              <w:t>≤ 2901912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987</w:t>
            </w:r>
          </w:p>
        </w:tc>
        <w:tc>
          <w:tcPr>
            <w:tcW w:w="771" w:type="dxa"/>
            <w:vAlign w:val="center"/>
          </w:tcPr>
          <w:p w:rsidR="00411627" w:rsidRPr="00C964D7" w:rsidRDefault="00411627" w:rsidP="00D157C9">
            <w:pPr>
              <w:pStyle w:val="TAC"/>
              <w:rPr>
                <w:rFonts w:cs="Arial"/>
                <w:szCs w:val="18"/>
              </w:rPr>
            </w:pPr>
            <w:r w:rsidRPr="00C964D7">
              <w:rPr>
                <w:rFonts w:cs="Arial"/>
                <w:szCs w:val="18"/>
              </w:rPr>
              <w:t>137</w:t>
            </w:r>
          </w:p>
        </w:tc>
        <w:tc>
          <w:tcPr>
            <w:tcW w:w="1261" w:type="dxa"/>
            <w:vAlign w:val="center"/>
          </w:tcPr>
          <w:p w:rsidR="00411627" w:rsidRPr="00C964D7" w:rsidRDefault="00411627" w:rsidP="00D157C9">
            <w:pPr>
              <w:pStyle w:val="TAC"/>
              <w:rPr>
                <w:rFonts w:cs="Arial"/>
                <w:szCs w:val="18"/>
              </w:rPr>
            </w:pPr>
            <w:r w:rsidRPr="00C964D7">
              <w:rPr>
                <w:rFonts w:cs="Arial"/>
                <w:szCs w:val="18"/>
              </w:rPr>
              <w:t>≤ 55200</w:t>
            </w:r>
          </w:p>
        </w:tc>
        <w:tc>
          <w:tcPr>
            <w:tcW w:w="771" w:type="dxa"/>
            <w:vAlign w:val="center"/>
          </w:tcPr>
          <w:p w:rsidR="00411627" w:rsidRPr="00C964D7" w:rsidRDefault="00411627" w:rsidP="00D157C9">
            <w:pPr>
              <w:pStyle w:val="TAC"/>
              <w:rPr>
                <w:rFonts w:cs="Arial"/>
                <w:szCs w:val="18"/>
              </w:rPr>
            </w:pPr>
            <w:r w:rsidRPr="00C964D7">
              <w:rPr>
                <w:rFonts w:cs="Arial"/>
                <w:szCs w:val="18"/>
              </w:rPr>
              <w:t>201</w:t>
            </w:r>
          </w:p>
        </w:tc>
        <w:tc>
          <w:tcPr>
            <w:tcW w:w="1507" w:type="dxa"/>
            <w:vAlign w:val="center"/>
          </w:tcPr>
          <w:p w:rsidR="00411627" w:rsidRPr="00C964D7" w:rsidRDefault="00411627" w:rsidP="00D157C9">
            <w:pPr>
              <w:pStyle w:val="TAC"/>
              <w:rPr>
                <w:rFonts w:cs="Arial"/>
                <w:szCs w:val="18"/>
              </w:rPr>
            </w:pPr>
            <w:r w:rsidRPr="00C964D7">
              <w:rPr>
                <w:rFonts w:cs="Arial"/>
                <w:szCs w:val="18"/>
              </w:rPr>
              <w:t>≤ 3090279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1051</w:t>
            </w:r>
          </w:p>
        </w:tc>
        <w:tc>
          <w:tcPr>
            <w:tcW w:w="771" w:type="dxa"/>
            <w:vAlign w:val="center"/>
          </w:tcPr>
          <w:p w:rsidR="00411627" w:rsidRPr="00C964D7" w:rsidRDefault="00411627" w:rsidP="00D157C9">
            <w:pPr>
              <w:pStyle w:val="TAC"/>
              <w:rPr>
                <w:rFonts w:cs="Arial"/>
                <w:szCs w:val="18"/>
              </w:rPr>
            </w:pPr>
            <w:r w:rsidRPr="00C964D7">
              <w:rPr>
                <w:rFonts w:cs="Arial"/>
                <w:szCs w:val="18"/>
              </w:rPr>
              <w:t>138</w:t>
            </w:r>
          </w:p>
        </w:tc>
        <w:tc>
          <w:tcPr>
            <w:tcW w:w="1261" w:type="dxa"/>
            <w:vAlign w:val="center"/>
          </w:tcPr>
          <w:p w:rsidR="00411627" w:rsidRPr="00C964D7" w:rsidRDefault="00411627" w:rsidP="00D157C9">
            <w:pPr>
              <w:pStyle w:val="TAC"/>
              <w:rPr>
                <w:rFonts w:cs="Arial"/>
                <w:szCs w:val="18"/>
              </w:rPr>
            </w:pPr>
            <w:r w:rsidRPr="00C964D7">
              <w:rPr>
                <w:rFonts w:cs="Arial"/>
                <w:szCs w:val="18"/>
              </w:rPr>
              <w:t>≤ 58784</w:t>
            </w:r>
          </w:p>
        </w:tc>
        <w:tc>
          <w:tcPr>
            <w:tcW w:w="771" w:type="dxa"/>
            <w:vAlign w:val="center"/>
          </w:tcPr>
          <w:p w:rsidR="00411627" w:rsidRPr="00C964D7" w:rsidRDefault="00411627" w:rsidP="00D157C9">
            <w:pPr>
              <w:pStyle w:val="TAC"/>
              <w:rPr>
                <w:rFonts w:cs="Arial"/>
                <w:szCs w:val="18"/>
              </w:rPr>
            </w:pPr>
            <w:r w:rsidRPr="00C964D7">
              <w:rPr>
                <w:rFonts w:cs="Arial"/>
                <w:szCs w:val="18"/>
              </w:rPr>
              <w:t>202</w:t>
            </w:r>
          </w:p>
        </w:tc>
        <w:tc>
          <w:tcPr>
            <w:tcW w:w="1507" w:type="dxa"/>
            <w:vAlign w:val="center"/>
          </w:tcPr>
          <w:p w:rsidR="00411627" w:rsidRPr="00C964D7" w:rsidRDefault="00411627" w:rsidP="00D157C9">
            <w:pPr>
              <w:pStyle w:val="TAC"/>
              <w:rPr>
                <w:rFonts w:cs="Arial"/>
                <w:szCs w:val="18"/>
              </w:rPr>
            </w:pPr>
            <w:r w:rsidRPr="00C964D7">
              <w:rPr>
                <w:rFonts w:cs="Arial"/>
                <w:szCs w:val="18"/>
              </w:rPr>
              <w:t>≤ 3290873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1119</w:t>
            </w:r>
          </w:p>
        </w:tc>
        <w:tc>
          <w:tcPr>
            <w:tcW w:w="771" w:type="dxa"/>
            <w:vAlign w:val="center"/>
          </w:tcPr>
          <w:p w:rsidR="00411627" w:rsidRPr="00C964D7" w:rsidRDefault="00411627" w:rsidP="00D157C9">
            <w:pPr>
              <w:pStyle w:val="TAC"/>
              <w:rPr>
                <w:rFonts w:cs="Arial"/>
                <w:szCs w:val="18"/>
              </w:rPr>
            </w:pPr>
            <w:r w:rsidRPr="00C964D7">
              <w:rPr>
                <w:rFonts w:cs="Arial"/>
                <w:szCs w:val="18"/>
              </w:rPr>
              <w:t>139</w:t>
            </w:r>
          </w:p>
        </w:tc>
        <w:tc>
          <w:tcPr>
            <w:tcW w:w="1261" w:type="dxa"/>
            <w:vAlign w:val="center"/>
          </w:tcPr>
          <w:p w:rsidR="00411627" w:rsidRPr="00C964D7" w:rsidRDefault="00411627" w:rsidP="00D157C9">
            <w:pPr>
              <w:pStyle w:val="TAC"/>
              <w:rPr>
                <w:rFonts w:cs="Arial"/>
                <w:szCs w:val="18"/>
              </w:rPr>
            </w:pPr>
            <w:r w:rsidRPr="00C964D7">
              <w:rPr>
                <w:rFonts w:cs="Arial"/>
                <w:szCs w:val="18"/>
              </w:rPr>
              <w:t>≤ 62599</w:t>
            </w:r>
          </w:p>
        </w:tc>
        <w:tc>
          <w:tcPr>
            <w:tcW w:w="771" w:type="dxa"/>
            <w:vAlign w:val="center"/>
          </w:tcPr>
          <w:p w:rsidR="00411627" w:rsidRPr="00C964D7" w:rsidRDefault="00411627" w:rsidP="00D157C9">
            <w:pPr>
              <w:pStyle w:val="TAC"/>
              <w:rPr>
                <w:rFonts w:cs="Arial"/>
                <w:szCs w:val="18"/>
              </w:rPr>
            </w:pPr>
            <w:r w:rsidRPr="00C964D7">
              <w:rPr>
                <w:rFonts w:cs="Arial"/>
                <w:szCs w:val="18"/>
              </w:rPr>
              <w:t>203</w:t>
            </w:r>
          </w:p>
        </w:tc>
        <w:tc>
          <w:tcPr>
            <w:tcW w:w="1507" w:type="dxa"/>
            <w:vAlign w:val="center"/>
          </w:tcPr>
          <w:p w:rsidR="00411627" w:rsidRPr="00C964D7" w:rsidRDefault="00411627" w:rsidP="00D157C9">
            <w:pPr>
              <w:pStyle w:val="TAC"/>
              <w:rPr>
                <w:rFonts w:cs="Arial"/>
                <w:szCs w:val="18"/>
              </w:rPr>
            </w:pPr>
            <w:r w:rsidRPr="00C964D7">
              <w:rPr>
                <w:rFonts w:cs="Arial"/>
                <w:szCs w:val="18"/>
              </w:rPr>
              <w:t>≤ 3504487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1191</w:t>
            </w:r>
          </w:p>
        </w:tc>
        <w:tc>
          <w:tcPr>
            <w:tcW w:w="771" w:type="dxa"/>
            <w:vAlign w:val="center"/>
          </w:tcPr>
          <w:p w:rsidR="00411627" w:rsidRPr="00C964D7" w:rsidRDefault="00411627" w:rsidP="00D157C9">
            <w:pPr>
              <w:pStyle w:val="TAC"/>
              <w:rPr>
                <w:rFonts w:cs="Arial"/>
                <w:szCs w:val="18"/>
              </w:rPr>
            </w:pPr>
            <w:r w:rsidRPr="00C964D7">
              <w:rPr>
                <w:rFonts w:cs="Arial"/>
                <w:szCs w:val="18"/>
              </w:rPr>
              <w:t>140</w:t>
            </w:r>
          </w:p>
        </w:tc>
        <w:tc>
          <w:tcPr>
            <w:tcW w:w="1261" w:type="dxa"/>
            <w:vAlign w:val="center"/>
          </w:tcPr>
          <w:p w:rsidR="00411627" w:rsidRPr="00C964D7" w:rsidRDefault="00411627" w:rsidP="00D157C9">
            <w:pPr>
              <w:pStyle w:val="TAC"/>
              <w:rPr>
                <w:rFonts w:cs="Arial"/>
                <w:szCs w:val="18"/>
              </w:rPr>
            </w:pPr>
            <w:r w:rsidRPr="00C964D7">
              <w:rPr>
                <w:rFonts w:cs="Arial"/>
                <w:szCs w:val="18"/>
              </w:rPr>
              <w:t>≤ 66663</w:t>
            </w:r>
          </w:p>
        </w:tc>
        <w:tc>
          <w:tcPr>
            <w:tcW w:w="771" w:type="dxa"/>
            <w:vAlign w:val="center"/>
          </w:tcPr>
          <w:p w:rsidR="00411627" w:rsidRPr="00C964D7" w:rsidRDefault="00411627" w:rsidP="00D157C9">
            <w:pPr>
              <w:pStyle w:val="TAC"/>
              <w:rPr>
                <w:rFonts w:cs="Arial"/>
                <w:szCs w:val="18"/>
              </w:rPr>
            </w:pPr>
            <w:r w:rsidRPr="00C964D7">
              <w:rPr>
                <w:rFonts w:cs="Arial"/>
                <w:szCs w:val="18"/>
              </w:rPr>
              <w:t>204</w:t>
            </w:r>
          </w:p>
        </w:tc>
        <w:tc>
          <w:tcPr>
            <w:tcW w:w="1507" w:type="dxa"/>
            <w:vAlign w:val="center"/>
          </w:tcPr>
          <w:p w:rsidR="00411627" w:rsidRPr="00C964D7" w:rsidRDefault="00411627" w:rsidP="00D157C9">
            <w:pPr>
              <w:pStyle w:val="TAC"/>
              <w:rPr>
                <w:rFonts w:cs="Arial"/>
                <w:szCs w:val="18"/>
              </w:rPr>
            </w:pPr>
            <w:r w:rsidRPr="00C964D7">
              <w:rPr>
                <w:rFonts w:cs="Arial"/>
                <w:szCs w:val="18"/>
              </w:rPr>
              <w:t>≤ 3731968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1269</w:t>
            </w:r>
          </w:p>
        </w:tc>
        <w:tc>
          <w:tcPr>
            <w:tcW w:w="771" w:type="dxa"/>
            <w:vAlign w:val="center"/>
          </w:tcPr>
          <w:p w:rsidR="00411627" w:rsidRPr="00C964D7" w:rsidRDefault="00411627" w:rsidP="00D157C9">
            <w:pPr>
              <w:pStyle w:val="TAC"/>
              <w:rPr>
                <w:rFonts w:cs="Arial"/>
                <w:szCs w:val="18"/>
              </w:rPr>
            </w:pPr>
            <w:r w:rsidRPr="00C964D7">
              <w:rPr>
                <w:rFonts w:cs="Arial"/>
                <w:szCs w:val="18"/>
              </w:rPr>
              <w:t>141</w:t>
            </w:r>
          </w:p>
        </w:tc>
        <w:tc>
          <w:tcPr>
            <w:tcW w:w="1261" w:type="dxa"/>
            <w:vAlign w:val="center"/>
          </w:tcPr>
          <w:p w:rsidR="00411627" w:rsidRPr="00C964D7" w:rsidRDefault="00411627" w:rsidP="00D157C9">
            <w:pPr>
              <w:pStyle w:val="TAC"/>
              <w:rPr>
                <w:rFonts w:cs="Arial"/>
                <w:szCs w:val="18"/>
              </w:rPr>
            </w:pPr>
            <w:r w:rsidRPr="00C964D7">
              <w:rPr>
                <w:rFonts w:cs="Arial"/>
                <w:szCs w:val="18"/>
              </w:rPr>
              <w:t>≤ 70990</w:t>
            </w:r>
          </w:p>
        </w:tc>
        <w:tc>
          <w:tcPr>
            <w:tcW w:w="771" w:type="dxa"/>
            <w:vAlign w:val="center"/>
          </w:tcPr>
          <w:p w:rsidR="00411627" w:rsidRPr="00C964D7" w:rsidRDefault="00411627" w:rsidP="00D157C9">
            <w:pPr>
              <w:pStyle w:val="TAC"/>
              <w:rPr>
                <w:rFonts w:cs="Arial"/>
                <w:szCs w:val="18"/>
              </w:rPr>
            </w:pPr>
            <w:r w:rsidRPr="00C964D7">
              <w:rPr>
                <w:rFonts w:cs="Arial"/>
                <w:szCs w:val="18"/>
              </w:rPr>
              <w:t>205</w:t>
            </w:r>
          </w:p>
        </w:tc>
        <w:tc>
          <w:tcPr>
            <w:tcW w:w="1507" w:type="dxa"/>
            <w:vAlign w:val="center"/>
          </w:tcPr>
          <w:p w:rsidR="00411627" w:rsidRPr="00C964D7" w:rsidRDefault="00411627" w:rsidP="00D157C9">
            <w:pPr>
              <w:pStyle w:val="TAC"/>
              <w:rPr>
                <w:rFonts w:cs="Arial"/>
                <w:szCs w:val="18"/>
              </w:rPr>
            </w:pPr>
            <w:r w:rsidRPr="00C964D7">
              <w:rPr>
                <w:rFonts w:cs="Arial"/>
                <w:szCs w:val="18"/>
              </w:rPr>
              <w:t>≤ 3974215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1351</w:t>
            </w:r>
          </w:p>
        </w:tc>
        <w:tc>
          <w:tcPr>
            <w:tcW w:w="771" w:type="dxa"/>
            <w:vAlign w:val="center"/>
          </w:tcPr>
          <w:p w:rsidR="00411627" w:rsidRPr="00C964D7" w:rsidRDefault="00411627" w:rsidP="00D157C9">
            <w:pPr>
              <w:pStyle w:val="TAC"/>
              <w:rPr>
                <w:rFonts w:cs="Arial"/>
                <w:szCs w:val="18"/>
              </w:rPr>
            </w:pPr>
            <w:r w:rsidRPr="00C964D7">
              <w:rPr>
                <w:rFonts w:cs="Arial"/>
                <w:szCs w:val="18"/>
              </w:rPr>
              <w:t>142</w:t>
            </w:r>
          </w:p>
        </w:tc>
        <w:tc>
          <w:tcPr>
            <w:tcW w:w="1261" w:type="dxa"/>
            <w:vAlign w:val="center"/>
          </w:tcPr>
          <w:p w:rsidR="00411627" w:rsidRPr="00C964D7" w:rsidRDefault="00411627" w:rsidP="00D157C9">
            <w:pPr>
              <w:pStyle w:val="TAC"/>
              <w:rPr>
                <w:rFonts w:cs="Arial"/>
                <w:szCs w:val="18"/>
              </w:rPr>
            </w:pPr>
            <w:r w:rsidRPr="00C964D7">
              <w:rPr>
                <w:rFonts w:cs="Arial"/>
                <w:szCs w:val="18"/>
              </w:rPr>
              <w:t>≤ 75598</w:t>
            </w:r>
          </w:p>
        </w:tc>
        <w:tc>
          <w:tcPr>
            <w:tcW w:w="771" w:type="dxa"/>
            <w:vAlign w:val="center"/>
          </w:tcPr>
          <w:p w:rsidR="00411627" w:rsidRPr="00C964D7" w:rsidRDefault="00411627" w:rsidP="00D157C9">
            <w:pPr>
              <w:pStyle w:val="TAC"/>
              <w:rPr>
                <w:rFonts w:cs="Arial"/>
                <w:szCs w:val="18"/>
              </w:rPr>
            </w:pPr>
            <w:r w:rsidRPr="00C964D7">
              <w:rPr>
                <w:rFonts w:cs="Arial"/>
                <w:szCs w:val="18"/>
              </w:rPr>
              <w:t>206</w:t>
            </w:r>
          </w:p>
        </w:tc>
        <w:tc>
          <w:tcPr>
            <w:tcW w:w="1507" w:type="dxa"/>
            <w:vAlign w:val="center"/>
          </w:tcPr>
          <w:p w:rsidR="00411627" w:rsidRPr="00C964D7" w:rsidRDefault="00411627" w:rsidP="00D157C9">
            <w:pPr>
              <w:pStyle w:val="TAC"/>
              <w:rPr>
                <w:rFonts w:cs="Arial"/>
                <w:szCs w:val="18"/>
              </w:rPr>
            </w:pPr>
            <w:r w:rsidRPr="00C964D7">
              <w:rPr>
                <w:rFonts w:cs="Arial"/>
                <w:szCs w:val="18"/>
              </w:rPr>
              <w:t>≤ 4232186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1439</w:t>
            </w:r>
          </w:p>
        </w:tc>
        <w:tc>
          <w:tcPr>
            <w:tcW w:w="771" w:type="dxa"/>
            <w:vAlign w:val="center"/>
          </w:tcPr>
          <w:p w:rsidR="00411627" w:rsidRPr="00C964D7" w:rsidRDefault="00411627" w:rsidP="00D157C9">
            <w:pPr>
              <w:pStyle w:val="TAC"/>
              <w:rPr>
                <w:rFonts w:cs="Arial"/>
                <w:szCs w:val="18"/>
              </w:rPr>
            </w:pPr>
            <w:r w:rsidRPr="00C964D7">
              <w:rPr>
                <w:rFonts w:cs="Arial"/>
                <w:szCs w:val="18"/>
              </w:rPr>
              <w:t>143</w:t>
            </w:r>
          </w:p>
        </w:tc>
        <w:tc>
          <w:tcPr>
            <w:tcW w:w="1261" w:type="dxa"/>
            <w:vAlign w:val="center"/>
          </w:tcPr>
          <w:p w:rsidR="00411627" w:rsidRPr="00C964D7" w:rsidRDefault="00411627" w:rsidP="00D157C9">
            <w:pPr>
              <w:pStyle w:val="TAC"/>
              <w:rPr>
                <w:rFonts w:cs="Arial"/>
                <w:szCs w:val="18"/>
              </w:rPr>
            </w:pPr>
            <w:r w:rsidRPr="00C964D7">
              <w:rPr>
                <w:rFonts w:cs="Arial"/>
                <w:szCs w:val="18"/>
              </w:rPr>
              <w:t>≤ 80505</w:t>
            </w:r>
          </w:p>
        </w:tc>
        <w:tc>
          <w:tcPr>
            <w:tcW w:w="771" w:type="dxa"/>
            <w:vAlign w:val="center"/>
          </w:tcPr>
          <w:p w:rsidR="00411627" w:rsidRPr="00C964D7" w:rsidRDefault="00411627" w:rsidP="00D157C9">
            <w:pPr>
              <w:pStyle w:val="TAC"/>
              <w:rPr>
                <w:rFonts w:cs="Arial"/>
                <w:szCs w:val="18"/>
              </w:rPr>
            </w:pPr>
            <w:r w:rsidRPr="00C964D7">
              <w:rPr>
                <w:rFonts w:cs="Arial"/>
                <w:szCs w:val="18"/>
              </w:rPr>
              <w:t>207</w:t>
            </w:r>
          </w:p>
        </w:tc>
        <w:tc>
          <w:tcPr>
            <w:tcW w:w="1507" w:type="dxa"/>
            <w:vAlign w:val="center"/>
          </w:tcPr>
          <w:p w:rsidR="00411627" w:rsidRPr="00C964D7" w:rsidRDefault="00411627" w:rsidP="00D157C9">
            <w:pPr>
              <w:pStyle w:val="TAC"/>
              <w:rPr>
                <w:rFonts w:cs="Arial"/>
                <w:szCs w:val="18"/>
              </w:rPr>
            </w:pPr>
            <w:r w:rsidRPr="00C964D7">
              <w:rPr>
                <w:rFonts w:cs="Arial"/>
                <w:szCs w:val="18"/>
              </w:rPr>
              <w:t>≤ 4506902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1532</w:t>
            </w:r>
          </w:p>
        </w:tc>
        <w:tc>
          <w:tcPr>
            <w:tcW w:w="771" w:type="dxa"/>
            <w:vAlign w:val="center"/>
          </w:tcPr>
          <w:p w:rsidR="00411627" w:rsidRPr="00C964D7" w:rsidRDefault="00411627" w:rsidP="00D157C9">
            <w:pPr>
              <w:pStyle w:val="TAC"/>
              <w:rPr>
                <w:rFonts w:cs="Arial"/>
                <w:szCs w:val="18"/>
              </w:rPr>
            </w:pPr>
            <w:r w:rsidRPr="00C964D7">
              <w:rPr>
                <w:rFonts w:cs="Arial"/>
                <w:szCs w:val="18"/>
              </w:rPr>
              <w:t>144</w:t>
            </w:r>
          </w:p>
        </w:tc>
        <w:tc>
          <w:tcPr>
            <w:tcW w:w="1261" w:type="dxa"/>
            <w:vAlign w:val="center"/>
          </w:tcPr>
          <w:p w:rsidR="00411627" w:rsidRPr="00C964D7" w:rsidRDefault="00411627" w:rsidP="00D157C9">
            <w:pPr>
              <w:pStyle w:val="TAC"/>
              <w:rPr>
                <w:rFonts w:cs="Arial"/>
                <w:szCs w:val="18"/>
              </w:rPr>
            </w:pPr>
            <w:r w:rsidRPr="00C964D7">
              <w:rPr>
                <w:rFonts w:cs="Arial"/>
                <w:szCs w:val="18"/>
              </w:rPr>
              <w:t>≤ 85730</w:t>
            </w:r>
          </w:p>
        </w:tc>
        <w:tc>
          <w:tcPr>
            <w:tcW w:w="771" w:type="dxa"/>
            <w:vAlign w:val="center"/>
          </w:tcPr>
          <w:p w:rsidR="00411627" w:rsidRPr="00C964D7" w:rsidRDefault="00411627" w:rsidP="00D157C9">
            <w:pPr>
              <w:pStyle w:val="TAC"/>
              <w:rPr>
                <w:rFonts w:cs="Arial"/>
                <w:szCs w:val="18"/>
              </w:rPr>
            </w:pPr>
            <w:r w:rsidRPr="00C964D7">
              <w:rPr>
                <w:rFonts w:cs="Arial"/>
                <w:szCs w:val="18"/>
              </w:rPr>
              <w:t>208</w:t>
            </w:r>
          </w:p>
        </w:tc>
        <w:tc>
          <w:tcPr>
            <w:tcW w:w="1507" w:type="dxa"/>
            <w:vAlign w:val="center"/>
          </w:tcPr>
          <w:p w:rsidR="00411627" w:rsidRPr="00C964D7" w:rsidRDefault="00411627" w:rsidP="00D157C9">
            <w:pPr>
              <w:pStyle w:val="TAC"/>
              <w:rPr>
                <w:rFonts w:cs="Arial"/>
                <w:szCs w:val="18"/>
              </w:rPr>
            </w:pPr>
            <w:r w:rsidRPr="00C964D7">
              <w:rPr>
                <w:rFonts w:cs="Arial"/>
                <w:szCs w:val="18"/>
              </w:rPr>
              <w:t>≤ 4799451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1631</w:t>
            </w:r>
          </w:p>
        </w:tc>
        <w:tc>
          <w:tcPr>
            <w:tcW w:w="771" w:type="dxa"/>
            <w:vAlign w:val="center"/>
          </w:tcPr>
          <w:p w:rsidR="00411627" w:rsidRPr="00C964D7" w:rsidRDefault="00411627" w:rsidP="00D157C9">
            <w:pPr>
              <w:pStyle w:val="TAC"/>
              <w:rPr>
                <w:rFonts w:cs="Arial"/>
                <w:szCs w:val="18"/>
              </w:rPr>
            </w:pPr>
            <w:r w:rsidRPr="00C964D7">
              <w:rPr>
                <w:rFonts w:cs="Arial"/>
                <w:szCs w:val="18"/>
              </w:rPr>
              <w:t>145</w:t>
            </w:r>
          </w:p>
        </w:tc>
        <w:tc>
          <w:tcPr>
            <w:tcW w:w="1261" w:type="dxa"/>
            <w:vAlign w:val="center"/>
          </w:tcPr>
          <w:p w:rsidR="00411627" w:rsidRPr="00C964D7" w:rsidRDefault="00411627" w:rsidP="00D157C9">
            <w:pPr>
              <w:pStyle w:val="TAC"/>
              <w:rPr>
                <w:rFonts w:cs="Arial"/>
                <w:szCs w:val="18"/>
              </w:rPr>
            </w:pPr>
            <w:r w:rsidRPr="00C964D7">
              <w:rPr>
                <w:rFonts w:cs="Arial"/>
                <w:szCs w:val="18"/>
              </w:rPr>
              <w:t>≤ 91295</w:t>
            </w:r>
          </w:p>
        </w:tc>
        <w:tc>
          <w:tcPr>
            <w:tcW w:w="771" w:type="dxa"/>
            <w:vAlign w:val="center"/>
          </w:tcPr>
          <w:p w:rsidR="00411627" w:rsidRPr="00C964D7" w:rsidRDefault="00411627" w:rsidP="00D157C9">
            <w:pPr>
              <w:pStyle w:val="TAC"/>
              <w:rPr>
                <w:rFonts w:cs="Arial"/>
                <w:szCs w:val="18"/>
              </w:rPr>
            </w:pPr>
            <w:r w:rsidRPr="00C964D7">
              <w:rPr>
                <w:rFonts w:cs="Arial"/>
                <w:szCs w:val="18"/>
              </w:rPr>
              <w:t>209</w:t>
            </w:r>
          </w:p>
        </w:tc>
        <w:tc>
          <w:tcPr>
            <w:tcW w:w="1507" w:type="dxa"/>
            <w:vAlign w:val="center"/>
          </w:tcPr>
          <w:p w:rsidR="00411627" w:rsidRPr="00C964D7" w:rsidRDefault="00411627" w:rsidP="00D157C9">
            <w:pPr>
              <w:pStyle w:val="TAC"/>
              <w:rPr>
                <w:rFonts w:cs="Arial"/>
                <w:szCs w:val="18"/>
              </w:rPr>
            </w:pPr>
            <w:r w:rsidRPr="00C964D7">
              <w:rPr>
                <w:rFonts w:cs="Arial"/>
                <w:szCs w:val="18"/>
              </w:rPr>
              <w:t>≤ 5110989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1737</w:t>
            </w:r>
          </w:p>
        </w:tc>
        <w:tc>
          <w:tcPr>
            <w:tcW w:w="771" w:type="dxa"/>
            <w:vAlign w:val="center"/>
          </w:tcPr>
          <w:p w:rsidR="00411627" w:rsidRPr="00C964D7" w:rsidRDefault="00411627" w:rsidP="00D157C9">
            <w:pPr>
              <w:pStyle w:val="TAC"/>
              <w:rPr>
                <w:rFonts w:cs="Arial"/>
                <w:szCs w:val="18"/>
              </w:rPr>
            </w:pPr>
            <w:r w:rsidRPr="00C964D7">
              <w:rPr>
                <w:rFonts w:cs="Arial"/>
                <w:szCs w:val="18"/>
              </w:rPr>
              <w:t>146</w:t>
            </w:r>
          </w:p>
        </w:tc>
        <w:tc>
          <w:tcPr>
            <w:tcW w:w="1261" w:type="dxa"/>
            <w:vAlign w:val="center"/>
          </w:tcPr>
          <w:p w:rsidR="00411627" w:rsidRPr="00C964D7" w:rsidRDefault="00411627" w:rsidP="00D157C9">
            <w:pPr>
              <w:pStyle w:val="TAC"/>
              <w:rPr>
                <w:rFonts w:cs="Arial"/>
                <w:szCs w:val="18"/>
              </w:rPr>
            </w:pPr>
            <w:r w:rsidRPr="00C964D7">
              <w:rPr>
                <w:rFonts w:cs="Arial"/>
                <w:szCs w:val="18"/>
              </w:rPr>
              <w:t>≤ 97221</w:t>
            </w:r>
          </w:p>
        </w:tc>
        <w:tc>
          <w:tcPr>
            <w:tcW w:w="771" w:type="dxa"/>
            <w:vAlign w:val="center"/>
          </w:tcPr>
          <w:p w:rsidR="00411627" w:rsidRPr="00C964D7" w:rsidRDefault="00411627" w:rsidP="00D157C9">
            <w:pPr>
              <w:pStyle w:val="TAC"/>
              <w:rPr>
                <w:rFonts w:cs="Arial"/>
                <w:szCs w:val="18"/>
              </w:rPr>
            </w:pPr>
            <w:r w:rsidRPr="00C964D7">
              <w:rPr>
                <w:rFonts w:cs="Arial"/>
                <w:szCs w:val="18"/>
              </w:rPr>
              <w:t>210</w:t>
            </w:r>
          </w:p>
        </w:tc>
        <w:tc>
          <w:tcPr>
            <w:tcW w:w="1507" w:type="dxa"/>
            <w:vAlign w:val="center"/>
          </w:tcPr>
          <w:p w:rsidR="00411627" w:rsidRPr="00C964D7" w:rsidRDefault="00411627" w:rsidP="00D157C9">
            <w:pPr>
              <w:pStyle w:val="TAC"/>
              <w:rPr>
                <w:rFonts w:cs="Arial"/>
                <w:szCs w:val="18"/>
              </w:rPr>
            </w:pPr>
            <w:r w:rsidRPr="00C964D7">
              <w:rPr>
                <w:rFonts w:cs="Arial"/>
                <w:szCs w:val="18"/>
              </w:rPr>
              <w:t>≤ 5442750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1850</w:t>
            </w:r>
          </w:p>
        </w:tc>
        <w:tc>
          <w:tcPr>
            <w:tcW w:w="771" w:type="dxa"/>
            <w:vAlign w:val="center"/>
          </w:tcPr>
          <w:p w:rsidR="00411627" w:rsidRPr="00C964D7" w:rsidRDefault="00411627" w:rsidP="00D157C9">
            <w:pPr>
              <w:pStyle w:val="TAC"/>
              <w:rPr>
                <w:rFonts w:cs="Arial"/>
                <w:szCs w:val="18"/>
              </w:rPr>
            </w:pPr>
            <w:r w:rsidRPr="00C964D7">
              <w:rPr>
                <w:rFonts w:cs="Arial"/>
                <w:szCs w:val="18"/>
              </w:rPr>
              <w:t>147</w:t>
            </w:r>
          </w:p>
        </w:tc>
        <w:tc>
          <w:tcPr>
            <w:tcW w:w="1261" w:type="dxa"/>
            <w:vAlign w:val="center"/>
          </w:tcPr>
          <w:p w:rsidR="00411627" w:rsidRPr="00C964D7" w:rsidRDefault="00411627" w:rsidP="00D157C9">
            <w:pPr>
              <w:pStyle w:val="TAC"/>
              <w:rPr>
                <w:rFonts w:cs="Arial"/>
                <w:szCs w:val="18"/>
              </w:rPr>
            </w:pPr>
            <w:r w:rsidRPr="00C964D7">
              <w:rPr>
                <w:rFonts w:cs="Arial"/>
                <w:szCs w:val="18"/>
              </w:rPr>
              <w:t>≤ 103532</w:t>
            </w:r>
          </w:p>
        </w:tc>
        <w:tc>
          <w:tcPr>
            <w:tcW w:w="771" w:type="dxa"/>
            <w:vAlign w:val="center"/>
          </w:tcPr>
          <w:p w:rsidR="00411627" w:rsidRPr="00C964D7" w:rsidRDefault="00411627" w:rsidP="00D157C9">
            <w:pPr>
              <w:pStyle w:val="TAC"/>
              <w:rPr>
                <w:rFonts w:cs="Arial"/>
                <w:szCs w:val="18"/>
              </w:rPr>
            </w:pPr>
            <w:r w:rsidRPr="00C964D7">
              <w:rPr>
                <w:rFonts w:cs="Arial"/>
                <w:szCs w:val="18"/>
              </w:rPr>
              <w:t>211</w:t>
            </w:r>
          </w:p>
        </w:tc>
        <w:tc>
          <w:tcPr>
            <w:tcW w:w="1507" w:type="dxa"/>
            <w:vAlign w:val="center"/>
          </w:tcPr>
          <w:p w:rsidR="00411627" w:rsidRPr="00C964D7" w:rsidRDefault="00411627" w:rsidP="00D157C9">
            <w:pPr>
              <w:pStyle w:val="TAC"/>
              <w:rPr>
                <w:rFonts w:cs="Arial"/>
                <w:szCs w:val="18"/>
              </w:rPr>
            </w:pPr>
            <w:r w:rsidRPr="00C964D7">
              <w:rPr>
                <w:rFonts w:cs="Arial"/>
                <w:szCs w:val="18"/>
              </w:rPr>
              <w:t>≤ 5796046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1970</w:t>
            </w:r>
          </w:p>
        </w:tc>
        <w:tc>
          <w:tcPr>
            <w:tcW w:w="771" w:type="dxa"/>
            <w:vAlign w:val="center"/>
          </w:tcPr>
          <w:p w:rsidR="00411627" w:rsidRPr="00C964D7" w:rsidRDefault="00411627" w:rsidP="00D157C9">
            <w:pPr>
              <w:pStyle w:val="TAC"/>
              <w:rPr>
                <w:rFonts w:cs="Arial"/>
                <w:szCs w:val="18"/>
              </w:rPr>
            </w:pPr>
            <w:r w:rsidRPr="00C964D7">
              <w:rPr>
                <w:rFonts w:cs="Arial"/>
                <w:szCs w:val="18"/>
              </w:rPr>
              <w:t>148</w:t>
            </w:r>
          </w:p>
        </w:tc>
        <w:tc>
          <w:tcPr>
            <w:tcW w:w="1261" w:type="dxa"/>
            <w:vAlign w:val="center"/>
          </w:tcPr>
          <w:p w:rsidR="00411627" w:rsidRPr="00C964D7" w:rsidRDefault="00411627" w:rsidP="00D157C9">
            <w:pPr>
              <w:pStyle w:val="TAC"/>
              <w:rPr>
                <w:rFonts w:cs="Arial"/>
                <w:szCs w:val="18"/>
              </w:rPr>
            </w:pPr>
            <w:r w:rsidRPr="00C964D7">
              <w:rPr>
                <w:rFonts w:cs="Arial"/>
                <w:szCs w:val="18"/>
              </w:rPr>
              <w:t>≤ 110252</w:t>
            </w:r>
          </w:p>
        </w:tc>
        <w:tc>
          <w:tcPr>
            <w:tcW w:w="771" w:type="dxa"/>
            <w:vAlign w:val="center"/>
          </w:tcPr>
          <w:p w:rsidR="00411627" w:rsidRPr="00C964D7" w:rsidRDefault="00411627" w:rsidP="00D157C9">
            <w:pPr>
              <w:pStyle w:val="TAC"/>
              <w:rPr>
                <w:rFonts w:cs="Arial"/>
                <w:szCs w:val="18"/>
              </w:rPr>
            </w:pPr>
            <w:r w:rsidRPr="00C964D7">
              <w:rPr>
                <w:rFonts w:cs="Arial"/>
                <w:szCs w:val="18"/>
              </w:rPr>
              <w:t>212</w:t>
            </w:r>
          </w:p>
        </w:tc>
        <w:tc>
          <w:tcPr>
            <w:tcW w:w="1507" w:type="dxa"/>
            <w:vAlign w:val="center"/>
          </w:tcPr>
          <w:p w:rsidR="00411627" w:rsidRPr="00C964D7" w:rsidRDefault="00411627" w:rsidP="00D157C9">
            <w:pPr>
              <w:pStyle w:val="TAC"/>
              <w:rPr>
                <w:rFonts w:cs="Arial"/>
                <w:szCs w:val="18"/>
              </w:rPr>
            </w:pPr>
            <w:r w:rsidRPr="00C964D7">
              <w:rPr>
                <w:rFonts w:cs="Arial"/>
                <w:szCs w:val="18"/>
              </w:rPr>
              <w:t>≤ 6172275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2098</w:t>
            </w:r>
          </w:p>
        </w:tc>
        <w:tc>
          <w:tcPr>
            <w:tcW w:w="771" w:type="dxa"/>
            <w:vAlign w:val="center"/>
          </w:tcPr>
          <w:p w:rsidR="00411627" w:rsidRPr="00C964D7" w:rsidRDefault="00411627" w:rsidP="00D157C9">
            <w:pPr>
              <w:pStyle w:val="TAC"/>
              <w:rPr>
                <w:rFonts w:cs="Arial"/>
                <w:szCs w:val="18"/>
              </w:rPr>
            </w:pPr>
            <w:r w:rsidRPr="00C964D7">
              <w:rPr>
                <w:rFonts w:cs="Arial"/>
                <w:szCs w:val="18"/>
              </w:rPr>
              <w:t>149</w:t>
            </w:r>
          </w:p>
        </w:tc>
        <w:tc>
          <w:tcPr>
            <w:tcW w:w="1261" w:type="dxa"/>
            <w:vAlign w:val="center"/>
          </w:tcPr>
          <w:p w:rsidR="00411627" w:rsidRPr="00C964D7" w:rsidRDefault="00411627" w:rsidP="00D157C9">
            <w:pPr>
              <w:pStyle w:val="TAC"/>
              <w:rPr>
                <w:rFonts w:cs="Arial"/>
                <w:szCs w:val="18"/>
              </w:rPr>
            </w:pPr>
            <w:r w:rsidRPr="00C964D7">
              <w:rPr>
                <w:rFonts w:cs="Arial"/>
                <w:szCs w:val="18"/>
              </w:rPr>
              <w:t>≤ 117409</w:t>
            </w:r>
          </w:p>
        </w:tc>
        <w:tc>
          <w:tcPr>
            <w:tcW w:w="771" w:type="dxa"/>
            <w:vAlign w:val="center"/>
          </w:tcPr>
          <w:p w:rsidR="00411627" w:rsidRPr="00C964D7" w:rsidRDefault="00411627" w:rsidP="00D157C9">
            <w:pPr>
              <w:pStyle w:val="TAC"/>
              <w:rPr>
                <w:rFonts w:cs="Arial"/>
                <w:szCs w:val="18"/>
              </w:rPr>
            </w:pPr>
            <w:r w:rsidRPr="00C964D7">
              <w:rPr>
                <w:rFonts w:cs="Arial"/>
                <w:szCs w:val="18"/>
              </w:rPr>
              <w:t>213</w:t>
            </w:r>
          </w:p>
        </w:tc>
        <w:tc>
          <w:tcPr>
            <w:tcW w:w="1507" w:type="dxa"/>
            <w:vAlign w:val="center"/>
          </w:tcPr>
          <w:p w:rsidR="00411627" w:rsidRPr="00C964D7" w:rsidRDefault="00411627" w:rsidP="00D157C9">
            <w:pPr>
              <w:pStyle w:val="TAC"/>
              <w:rPr>
                <w:rFonts w:cs="Arial"/>
                <w:szCs w:val="18"/>
              </w:rPr>
            </w:pPr>
            <w:r w:rsidRPr="00C964D7">
              <w:rPr>
                <w:rFonts w:cs="Arial"/>
                <w:szCs w:val="18"/>
              </w:rPr>
              <w:t>≤ 6572925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2234</w:t>
            </w:r>
          </w:p>
        </w:tc>
        <w:tc>
          <w:tcPr>
            <w:tcW w:w="771" w:type="dxa"/>
            <w:vAlign w:val="center"/>
          </w:tcPr>
          <w:p w:rsidR="00411627" w:rsidRPr="00C964D7" w:rsidRDefault="00411627" w:rsidP="00D157C9">
            <w:pPr>
              <w:pStyle w:val="TAC"/>
              <w:rPr>
                <w:rFonts w:cs="Arial"/>
                <w:szCs w:val="18"/>
              </w:rPr>
            </w:pPr>
            <w:r w:rsidRPr="00C964D7">
              <w:rPr>
                <w:rFonts w:cs="Arial"/>
                <w:szCs w:val="18"/>
              </w:rPr>
              <w:t>150</w:t>
            </w:r>
          </w:p>
        </w:tc>
        <w:tc>
          <w:tcPr>
            <w:tcW w:w="1261" w:type="dxa"/>
            <w:vAlign w:val="center"/>
          </w:tcPr>
          <w:p w:rsidR="00411627" w:rsidRPr="00C964D7" w:rsidRDefault="00411627" w:rsidP="00D157C9">
            <w:pPr>
              <w:pStyle w:val="TAC"/>
              <w:rPr>
                <w:rFonts w:cs="Arial"/>
                <w:szCs w:val="18"/>
              </w:rPr>
            </w:pPr>
            <w:r w:rsidRPr="00C964D7">
              <w:rPr>
                <w:rFonts w:cs="Arial"/>
                <w:szCs w:val="18"/>
              </w:rPr>
              <w:t>≤ 125030</w:t>
            </w:r>
          </w:p>
        </w:tc>
        <w:tc>
          <w:tcPr>
            <w:tcW w:w="771" w:type="dxa"/>
            <w:vAlign w:val="center"/>
          </w:tcPr>
          <w:p w:rsidR="00411627" w:rsidRPr="00C964D7" w:rsidRDefault="00411627" w:rsidP="00D157C9">
            <w:pPr>
              <w:pStyle w:val="TAC"/>
              <w:rPr>
                <w:rFonts w:cs="Arial"/>
                <w:szCs w:val="18"/>
              </w:rPr>
            </w:pPr>
            <w:r w:rsidRPr="00C964D7">
              <w:rPr>
                <w:rFonts w:cs="Arial"/>
                <w:szCs w:val="18"/>
              </w:rPr>
              <w:t>214</w:t>
            </w:r>
          </w:p>
        </w:tc>
        <w:tc>
          <w:tcPr>
            <w:tcW w:w="1507" w:type="dxa"/>
            <w:vAlign w:val="center"/>
          </w:tcPr>
          <w:p w:rsidR="00411627" w:rsidRPr="00C964D7" w:rsidRDefault="00411627" w:rsidP="00D157C9">
            <w:pPr>
              <w:pStyle w:val="TAC"/>
              <w:rPr>
                <w:rFonts w:cs="Arial"/>
                <w:szCs w:val="18"/>
              </w:rPr>
            </w:pPr>
            <w:r w:rsidRPr="00C964D7">
              <w:rPr>
                <w:rFonts w:cs="Arial"/>
                <w:szCs w:val="18"/>
              </w:rPr>
              <w:t>≤ 6999582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2379</w:t>
            </w:r>
          </w:p>
        </w:tc>
        <w:tc>
          <w:tcPr>
            <w:tcW w:w="771" w:type="dxa"/>
            <w:vAlign w:val="center"/>
          </w:tcPr>
          <w:p w:rsidR="00411627" w:rsidRPr="00C964D7" w:rsidRDefault="00411627" w:rsidP="00D157C9">
            <w:pPr>
              <w:pStyle w:val="TAC"/>
              <w:rPr>
                <w:rFonts w:cs="Arial"/>
                <w:szCs w:val="18"/>
              </w:rPr>
            </w:pPr>
            <w:r w:rsidRPr="00C964D7">
              <w:rPr>
                <w:rFonts w:cs="Arial"/>
                <w:szCs w:val="18"/>
              </w:rPr>
              <w:t>151</w:t>
            </w:r>
          </w:p>
        </w:tc>
        <w:tc>
          <w:tcPr>
            <w:tcW w:w="1261" w:type="dxa"/>
            <w:vAlign w:val="center"/>
          </w:tcPr>
          <w:p w:rsidR="00411627" w:rsidRPr="00C964D7" w:rsidRDefault="00411627" w:rsidP="00D157C9">
            <w:pPr>
              <w:pStyle w:val="TAC"/>
              <w:rPr>
                <w:rFonts w:cs="Arial"/>
                <w:szCs w:val="18"/>
              </w:rPr>
            </w:pPr>
            <w:r w:rsidRPr="00C964D7">
              <w:rPr>
                <w:rFonts w:cs="Arial"/>
                <w:szCs w:val="18"/>
              </w:rPr>
              <w:t>≤ 133146</w:t>
            </w:r>
          </w:p>
        </w:tc>
        <w:tc>
          <w:tcPr>
            <w:tcW w:w="771" w:type="dxa"/>
            <w:vAlign w:val="center"/>
          </w:tcPr>
          <w:p w:rsidR="00411627" w:rsidRPr="00C964D7" w:rsidRDefault="00411627" w:rsidP="00D157C9">
            <w:pPr>
              <w:pStyle w:val="TAC"/>
              <w:rPr>
                <w:rFonts w:cs="Arial"/>
                <w:szCs w:val="18"/>
              </w:rPr>
            </w:pPr>
            <w:r w:rsidRPr="00C964D7">
              <w:rPr>
                <w:rFonts w:cs="Arial"/>
                <w:szCs w:val="18"/>
              </w:rPr>
              <w:t>215</w:t>
            </w:r>
          </w:p>
        </w:tc>
        <w:tc>
          <w:tcPr>
            <w:tcW w:w="1507" w:type="dxa"/>
            <w:vAlign w:val="center"/>
          </w:tcPr>
          <w:p w:rsidR="00411627" w:rsidRPr="00C964D7" w:rsidRDefault="00411627" w:rsidP="00D157C9">
            <w:pPr>
              <w:pStyle w:val="TAC"/>
              <w:rPr>
                <w:rFonts w:cs="Arial"/>
                <w:szCs w:val="18"/>
              </w:rPr>
            </w:pPr>
            <w:r w:rsidRPr="00C964D7">
              <w:rPr>
                <w:rFonts w:cs="Arial"/>
                <w:szCs w:val="18"/>
              </w:rPr>
              <w:t>≤ 7453933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2533</w:t>
            </w:r>
          </w:p>
        </w:tc>
        <w:tc>
          <w:tcPr>
            <w:tcW w:w="771" w:type="dxa"/>
            <w:vAlign w:val="center"/>
          </w:tcPr>
          <w:p w:rsidR="00411627" w:rsidRPr="00C964D7" w:rsidRDefault="00411627" w:rsidP="00D157C9">
            <w:pPr>
              <w:pStyle w:val="TAC"/>
              <w:rPr>
                <w:rFonts w:cs="Arial"/>
                <w:szCs w:val="18"/>
              </w:rPr>
            </w:pPr>
            <w:r w:rsidRPr="00C964D7">
              <w:rPr>
                <w:rFonts w:cs="Arial"/>
                <w:szCs w:val="18"/>
              </w:rPr>
              <w:t>152</w:t>
            </w:r>
          </w:p>
        </w:tc>
        <w:tc>
          <w:tcPr>
            <w:tcW w:w="1261" w:type="dxa"/>
            <w:vAlign w:val="center"/>
          </w:tcPr>
          <w:p w:rsidR="00411627" w:rsidRPr="00C964D7" w:rsidRDefault="00411627" w:rsidP="00D157C9">
            <w:pPr>
              <w:pStyle w:val="TAC"/>
              <w:rPr>
                <w:rFonts w:cs="Arial"/>
                <w:szCs w:val="18"/>
              </w:rPr>
            </w:pPr>
            <w:r w:rsidRPr="00C964D7">
              <w:rPr>
                <w:rFonts w:cs="Arial"/>
                <w:szCs w:val="18"/>
              </w:rPr>
              <w:t>≤ 141789</w:t>
            </w:r>
          </w:p>
        </w:tc>
        <w:tc>
          <w:tcPr>
            <w:tcW w:w="771" w:type="dxa"/>
            <w:vAlign w:val="center"/>
          </w:tcPr>
          <w:p w:rsidR="00411627" w:rsidRPr="00C964D7" w:rsidRDefault="00411627" w:rsidP="00D157C9">
            <w:pPr>
              <w:pStyle w:val="TAC"/>
              <w:rPr>
                <w:rFonts w:cs="Arial"/>
                <w:szCs w:val="18"/>
              </w:rPr>
            </w:pPr>
            <w:r w:rsidRPr="00C964D7">
              <w:rPr>
                <w:rFonts w:cs="Arial"/>
                <w:szCs w:val="18"/>
              </w:rPr>
              <w:t>216</w:t>
            </w:r>
          </w:p>
        </w:tc>
        <w:tc>
          <w:tcPr>
            <w:tcW w:w="1507" w:type="dxa"/>
            <w:vAlign w:val="center"/>
          </w:tcPr>
          <w:p w:rsidR="00411627" w:rsidRPr="00C964D7" w:rsidRDefault="00411627" w:rsidP="00D157C9">
            <w:pPr>
              <w:pStyle w:val="TAC"/>
              <w:rPr>
                <w:rFonts w:cs="Arial"/>
                <w:szCs w:val="18"/>
              </w:rPr>
            </w:pPr>
            <w:r w:rsidRPr="00C964D7">
              <w:rPr>
                <w:rFonts w:cs="Arial"/>
                <w:szCs w:val="18"/>
              </w:rPr>
              <w:t>≤ 7937777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2698</w:t>
            </w:r>
          </w:p>
        </w:tc>
        <w:tc>
          <w:tcPr>
            <w:tcW w:w="771" w:type="dxa"/>
            <w:vAlign w:val="center"/>
          </w:tcPr>
          <w:p w:rsidR="00411627" w:rsidRPr="00C964D7" w:rsidRDefault="00411627" w:rsidP="00D157C9">
            <w:pPr>
              <w:pStyle w:val="TAC"/>
              <w:rPr>
                <w:rFonts w:cs="Arial"/>
                <w:szCs w:val="18"/>
              </w:rPr>
            </w:pPr>
            <w:r w:rsidRPr="00C964D7">
              <w:rPr>
                <w:rFonts w:cs="Arial"/>
                <w:szCs w:val="18"/>
              </w:rPr>
              <w:t>153</w:t>
            </w:r>
          </w:p>
        </w:tc>
        <w:tc>
          <w:tcPr>
            <w:tcW w:w="1261" w:type="dxa"/>
            <w:vAlign w:val="center"/>
          </w:tcPr>
          <w:p w:rsidR="00411627" w:rsidRPr="00C964D7" w:rsidRDefault="00411627" w:rsidP="00D157C9">
            <w:pPr>
              <w:pStyle w:val="TAC"/>
              <w:rPr>
                <w:rFonts w:cs="Arial"/>
                <w:szCs w:val="18"/>
              </w:rPr>
            </w:pPr>
            <w:r w:rsidRPr="00C964D7">
              <w:rPr>
                <w:rFonts w:cs="Arial"/>
                <w:szCs w:val="18"/>
              </w:rPr>
              <w:t>≤ 150992</w:t>
            </w:r>
          </w:p>
        </w:tc>
        <w:tc>
          <w:tcPr>
            <w:tcW w:w="771" w:type="dxa"/>
            <w:vAlign w:val="center"/>
          </w:tcPr>
          <w:p w:rsidR="00411627" w:rsidRPr="00C964D7" w:rsidRDefault="00411627" w:rsidP="00D157C9">
            <w:pPr>
              <w:pStyle w:val="TAC"/>
              <w:rPr>
                <w:rFonts w:cs="Arial"/>
                <w:szCs w:val="18"/>
              </w:rPr>
            </w:pPr>
            <w:r w:rsidRPr="00C964D7">
              <w:rPr>
                <w:rFonts w:cs="Arial"/>
                <w:szCs w:val="18"/>
              </w:rPr>
              <w:t>217</w:t>
            </w:r>
          </w:p>
        </w:tc>
        <w:tc>
          <w:tcPr>
            <w:tcW w:w="1507" w:type="dxa"/>
            <w:vAlign w:val="center"/>
          </w:tcPr>
          <w:p w:rsidR="00411627" w:rsidRPr="00C964D7" w:rsidRDefault="00411627" w:rsidP="00D157C9">
            <w:pPr>
              <w:pStyle w:val="TAC"/>
              <w:rPr>
                <w:rFonts w:cs="Arial"/>
                <w:szCs w:val="18"/>
              </w:rPr>
            </w:pPr>
            <w:r w:rsidRPr="00C964D7">
              <w:rPr>
                <w:rFonts w:cs="Arial"/>
                <w:szCs w:val="18"/>
              </w:rPr>
              <w:t>≤ 8453028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2873</w:t>
            </w:r>
          </w:p>
        </w:tc>
        <w:tc>
          <w:tcPr>
            <w:tcW w:w="771" w:type="dxa"/>
            <w:vAlign w:val="center"/>
          </w:tcPr>
          <w:p w:rsidR="00411627" w:rsidRPr="00C964D7" w:rsidRDefault="00411627" w:rsidP="00D157C9">
            <w:pPr>
              <w:pStyle w:val="TAC"/>
              <w:rPr>
                <w:rFonts w:cs="Arial"/>
                <w:szCs w:val="18"/>
              </w:rPr>
            </w:pPr>
            <w:r w:rsidRPr="00C964D7">
              <w:rPr>
                <w:rFonts w:cs="Arial"/>
                <w:szCs w:val="18"/>
              </w:rPr>
              <w:t>154</w:t>
            </w:r>
          </w:p>
        </w:tc>
        <w:tc>
          <w:tcPr>
            <w:tcW w:w="1261" w:type="dxa"/>
            <w:vAlign w:val="center"/>
          </w:tcPr>
          <w:p w:rsidR="00411627" w:rsidRPr="00C964D7" w:rsidRDefault="00411627" w:rsidP="00D157C9">
            <w:pPr>
              <w:pStyle w:val="TAC"/>
              <w:rPr>
                <w:rFonts w:cs="Arial"/>
                <w:szCs w:val="18"/>
              </w:rPr>
            </w:pPr>
            <w:r w:rsidRPr="00C964D7">
              <w:rPr>
                <w:rFonts w:cs="Arial"/>
                <w:szCs w:val="18"/>
              </w:rPr>
              <w:t>≤ 160793</w:t>
            </w:r>
          </w:p>
        </w:tc>
        <w:tc>
          <w:tcPr>
            <w:tcW w:w="771" w:type="dxa"/>
            <w:vAlign w:val="center"/>
          </w:tcPr>
          <w:p w:rsidR="00411627" w:rsidRPr="00C964D7" w:rsidRDefault="00411627" w:rsidP="00D157C9">
            <w:pPr>
              <w:pStyle w:val="TAC"/>
              <w:rPr>
                <w:rFonts w:cs="Arial"/>
                <w:szCs w:val="18"/>
              </w:rPr>
            </w:pPr>
            <w:r w:rsidRPr="00C964D7">
              <w:rPr>
                <w:rFonts w:cs="Arial"/>
                <w:szCs w:val="18"/>
              </w:rPr>
              <w:t>218</w:t>
            </w:r>
          </w:p>
        </w:tc>
        <w:tc>
          <w:tcPr>
            <w:tcW w:w="1507" w:type="dxa"/>
            <w:vAlign w:val="center"/>
          </w:tcPr>
          <w:p w:rsidR="00411627" w:rsidRPr="00C964D7" w:rsidRDefault="00411627" w:rsidP="00D157C9">
            <w:pPr>
              <w:pStyle w:val="TAC"/>
              <w:rPr>
                <w:rFonts w:cs="Arial"/>
                <w:szCs w:val="18"/>
              </w:rPr>
            </w:pPr>
            <w:r w:rsidRPr="00C964D7">
              <w:rPr>
                <w:rFonts w:cs="Arial"/>
                <w:szCs w:val="18"/>
              </w:rPr>
              <w:t>≤ 9001725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3059</w:t>
            </w:r>
          </w:p>
        </w:tc>
        <w:tc>
          <w:tcPr>
            <w:tcW w:w="771" w:type="dxa"/>
            <w:vAlign w:val="center"/>
          </w:tcPr>
          <w:p w:rsidR="00411627" w:rsidRPr="00C964D7" w:rsidRDefault="00411627" w:rsidP="00D157C9">
            <w:pPr>
              <w:pStyle w:val="TAC"/>
              <w:rPr>
                <w:rFonts w:cs="Arial"/>
                <w:szCs w:val="18"/>
              </w:rPr>
            </w:pPr>
            <w:r w:rsidRPr="00C964D7">
              <w:rPr>
                <w:rFonts w:cs="Arial"/>
                <w:szCs w:val="18"/>
              </w:rPr>
              <w:t>155</w:t>
            </w:r>
          </w:p>
        </w:tc>
        <w:tc>
          <w:tcPr>
            <w:tcW w:w="1261" w:type="dxa"/>
            <w:vAlign w:val="center"/>
          </w:tcPr>
          <w:p w:rsidR="00411627" w:rsidRPr="00C964D7" w:rsidRDefault="00411627" w:rsidP="00D157C9">
            <w:pPr>
              <w:pStyle w:val="TAC"/>
              <w:rPr>
                <w:rFonts w:cs="Arial"/>
                <w:szCs w:val="18"/>
              </w:rPr>
            </w:pPr>
            <w:r w:rsidRPr="00C964D7">
              <w:rPr>
                <w:rFonts w:cs="Arial"/>
                <w:szCs w:val="18"/>
              </w:rPr>
              <w:t>≤ 171231</w:t>
            </w:r>
          </w:p>
        </w:tc>
        <w:tc>
          <w:tcPr>
            <w:tcW w:w="771" w:type="dxa"/>
            <w:vAlign w:val="center"/>
          </w:tcPr>
          <w:p w:rsidR="00411627" w:rsidRPr="00C964D7" w:rsidRDefault="00411627" w:rsidP="00D157C9">
            <w:pPr>
              <w:pStyle w:val="TAC"/>
              <w:rPr>
                <w:rFonts w:cs="Arial"/>
                <w:szCs w:val="18"/>
              </w:rPr>
            </w:pPr>
            <w:r w:rsidRPr="00C964D7">
              <w:rPr>
                <w:rFonts w:cs="Arial"/>
                <w:szCs w:val="18"/>
              </w:rPr>
              <w:t>219</w:t>
            </w:r>
          </w:p>
        </w:tc>
        <w:tc>
          <w:tcPr>
            <w:tcW w:w="1507" w:type="dxa"/>
            <w:vAlign w:val="center"/>
          </w:tcPr>
          <w:p w:rsidR="00411627" w:rsidRPr="00C964D7" w:rsidRDefault="00411627" w:rsidP="00D157C9">
            <w:pPr>
              <w:pStyle w:val="TAC"/>
              <w:rPr>
                <w:rFonts w:cs="Arial"/>
                <w:szCs w:val="18"/>
              </w:rPr>
            </w:pPr>
            <w:r w:rsidRPr="00C964D7">
              <w:rPr>
                <w:rFonts w:cs="Arial"/>
                <w:szCs w:val="18"/>
              </w:rPr>
              <w:t>≤ 9586039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3258</w:t>
            </w:r>
          </w:p>
        </w:tc>
        <w:tc>
          <w:tcPr>
            <w:tcW w:w="771" w:type="dxa"/>
            <w:vAlign w:val="center"/>
          </w:tcPr>
          <w:p w:rsidR="00411627" w:rsidRPr="00C964D7" w:rsidRDefault="00411627" w:rsidP="00D157C9">
            <w:pPr>
              <w:pStyle w:val="TAC"/>
              <w:rPr>
                <w:rFonts w:cs="Arial"/>
                <w:szCs w:val="18"/>
              </w:rPr>
            </w:pPr>
            <w:r w:rsidRPr="00C964D7">
              <w:rPr>
                <w:rFonts w:cs="Arial"/>
                <w:szCs w:val="18"/>
              </w:rPr>
              <w:t>156</w:t>
            </w:r>
          </w:p>
        </w:tc>
        <w:tc>
          <w:tcPr>
            <w:tcW w:w="1261" w:type="dxa"/>
            <w:vAlign w:val="center"/>
          </w:tcPr>
          <w:p w:rsidR="00411627" w:rsidRPr="00C964D7" w:rsidRDefault="00411627" w:rsidP="00D157C9">
            <w:pPr>
              <w:pStyle w:val="TAC"/>
              <w:rPr>
                <w:rFonts w:cs="Arial"/>
                <w:szCs w:val="18"/>
              </w:rPr>
            </w:pPr>
            <w:r w:rsidRPr="00C964D7">
              <w:rPr>
                <w:rFonts w:cs="Arial"/>
                <w:szCs w:val="18"/>
              </w:rPr>
              <w:t>≤ 182345</w:t>
            </w:r>
          </w:p>
        </w:tc>
        <w:tc>
          <w:tcPr>
            <w:tcW w:w="771" w:type="dxa"/>
            <w:vAlign w:val="center"/>
          </w:tcPr>
          <w:p w:rsidR="00411627" w:rsidRPr="00C964D7" w:rsidRDefault="00411627" w:rsidP="00D157C9">
            <w:pPr>
              <w:pStyle w:val="TAC"/>
              <w:rPr>
                <w:rFonts w:cs="Arial"/>
                <w:szCs w:val="18"/>
              </w:rPr>
            </w:pPr>
            <w:r w:rsidRPr="00C964D7">
              <w:rPr>
                <w:rFonts w:cs="Arial"/>
                <w:szCs w:val="18"/>
              </w:rPr>
              <w:t>220</w:t>
            </w:r>
          </w:p>
        </w:tc>
        <w:tc>
          <w:tcPr>
            <w:tcW w:w="1507" w:type="dxa"/>
            <w:vAlign w:val="center"/>
          </w:tcPr>
          <w:p w:rsidR="00411627" w:rsidRPr="00C964D7" w:rsidRDefault="00411627" w:rsidP="00D157C9">
            <w:pPr>
              <w:pStyle w:val="TAC"/>
              <w:rPr>
                <w:rFonts w:cs="Arial"/>
                <w:szCs w:val="18"/>
              </w:rPr>
            </w:pPr>
            <w:r w:rsidRPr="00C964D7">
              <w:rPr>
                <w:rFonts w:cs="Arial"/>
                <w:szCs w:val="18"/>
              </w:rPr>
              <w:t>≤ 10208280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3469</w:t>
            </w:r>
          </w:p>
        </w:tc>
        <w:tc>
          <w:tcPr>
            <w:tcW w:w="771" w:type="dxa"/>
            <w:vAlign w:val="center"/>
          </w:tcPr>
          <w:p w:rsidR="00411627" w:rsidRPr="00C964D7" w:rsidRDefault="00411627" w:rsidP="00D157C9">
            <w:pPr>
              <w:pStyle w:val="TAC"/>
              <w:rPr>
                <w:rFonts w:cs="Arial"/>
                <w:szCs w:val="18"/>
              </w:rPr>
            </w:pPr>
            <w:r w:rsidRPr="00C964D7">
              <w:rPr>
                <w:rFonts w:cs="Arial"/>
                <w:szCs w:val="18"/>
              </w:rPr>
              <w:t>157</w:t>
            </w:r>
          </w:p>
        </w:tc>
        <w:tc>
          <w:tcPr>
            <w:tcW w:w="1261" w:type="dxa"/>
            <w:vAlign w:val="center"/>
          </w:tcPr>
          <w:p w:rsidR="00411627" w:rsidRPr="00C964D7" w:rsidRDefault="00411627" w:rsidP="00D157C9">
            <w:pPr>
              <w:pStyle w:val="TAC"/>
              <w:rPr>
                <w:rFonts w:cs="Arial"/>
                <w:szCs w:val="18"/>
              </w:rPr>
            </w:pPr>
            <w:r w:rsidRPr="00C964D7">
              <w:rPr>
                <w:rFonts w:cs="Arial"/>
                <w:szCs w:val="18"/>
              </w:rPr>
              <w:t>≤ 194182</w:t>
            </w:r>
          </w:p>
        </w:tc>
        <w:tc>
          <w:tcPr>
            <w:tcW w:w="771" w:type="dxa"/>
            <w:vAlign w:val="center"/>
          </w:tcPr>
          <w:p w:rsidR="00411627" w:rsidRPr="00C964D7" w:rsidRDefault="00411627" w:rsidP="00D157C9">
            <w:pPr>
              <w:pStyle w:val="TAC"/>
              <w:rPr>
                <w:rFonts w:cs="Arial"/>
                <w:szCs w:val="18"/>
              </w:rPr>
            </w:pPr>
            <w:r w:rsidRPr="00C964D7">
              <w:rPr>
                <w:rFonts w:cs="Arial"/>
                <w:szCs w:val="18"/>
              </w:rPr>
              <w:t>221</w:t>
            </w:r>
          </w:p>
        </w:tc>
        <w:tc>
          <w:tcPr>
            <w:tcW w:w="1507" w:type="dxa"/>
            <w:vAlign w:val="center"/>
          </w:tcPr>
          <w:p w:rsidR="00411627" w:rsidRPr="00C964D7" w:rsidRDefault="00411627" w:rsidP="00D157C9">
            <w:pPr>
              <w:pStyle w:val="TAC"/>
              <w:rPr>
                <w:rFonts w:cs="Arial"/>
                <w:szCs w:val="18"/>
              </w:rPr>
            </w:pPr>
            <w:r w:rsidRPr="00C964D7">
              <w:rPr>
                <w:rFonts w:cs="Arial"/>
                <w:szCs w:val="18"/>
              </w:rPr>
              <w:t>≤ 10870913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3694</w:t>
            </w:r>
          </w:p>
        </w:tc>
        <w:tc>
          <w:tcPr>
            <w:tcW w:w="771" w:type="dxa"/>
            <w:vAlign w:val="center"/>
          </w:tcPr>
          <w:p w:rsidR="00411627" w:rsidRPr="00C964D7" w:rsidRDefault="00411627" w:rsidP="00D157C9">
            <w:pPr>
              <w:pStyle w:val="TAC"/>
              <w:rPr>
                <w:rFonts w:cs="Arial"/>
                <w:szCs w:val="18"/>
              </w:rPr>
            </w:pPr>
            <w:r w:rsidRPr="00C964D7">
              <w:rPr>
                <w:rFonts w:cs="Arial"/>
                <w:szCs w:val="18"/>
              </w:rPr>
              <w:t>158</w:t>
            </w:r>
          </w:p>
        </w:tc>
        <w:tc>
          <w:tcPr>
            <w:tcW w:w="1261" w:type="dxa"/>
            <w:vAlign w:val="center"/>
          </w:tcPr>
          <w:p w:rsidR="00411627" w:rsidRPr="00C964D7" w:rsidRDefault="00411627" w:rsidP="00D157C9">
            <w:pPr>
              <w:pStyle w:val="TAC"/>
              <w:rPr>
                <w:rFonts w:cs="Arial"/>
                <w:szCs w:val="18"/>
              </w:rPr>
            </w:pPr>
            <w:r w:rsidRPr="00C964D7">
              <w:rPr>
                <w:rFonts w:cs="Arial"/>
                <w:szCs w:val="18"/>
              </w:rPr>
              <w:t>≤ 206786</w:t>
            </w:r>
          </w:p>
        </w:tc>
        <w:tc>
          <w:tcPr>
            <w:tcW w:w="771" w:type="dxa"/>
            <w:vAlign w:val="center"/>
          </w:tcPr>
          <w:p w:rsidR="00411627" w:rsidRPr="00C964D7" w:rsidRDefault="00411627" w:rsidP="00D157C9">
            <w:pPr>
              <w:pStyle w:val="TAC"/>
              <w:rPr>
                <w:rFonts w:cs="Arial"/>
                <w:szCs w:val="18"/>
              </w:rPr>
            </w:pPr>
            <w:r w:rsidRPr="00C964D7">
              <w:rPr>
                <w:rFonts w:cs="Arial"/>
                <w:szCs w:val="18"/>
              </w:rPr>
              <w:t>222</w:t>
            </w:r>
          </w:p>
        </w:tc>
        <w:tc>
          <w:tcPr>
            <w:tcW w:w="1507" w:type="dxa"/>
            <w:vAlign w:val="center"/>
          </w:tcPr>
          <w:p w:rsidR="00411627" w:rsidRPr="00C964D7" w:rsidRDefault="00411627" w:rsidP="00D157C9">
            <w:pPr>
              <w:pStyle w:val="TAC"/>
              <w:rPr>
                <w:rFonts w:cs="Arial"/>
                <w:szCs w:val="18"/>
              </w:rPr>
            </w:pPr>
            <w:r w:rsidRPr="00C964D7">
              <w:rPr>
                <w:rFonts w:cs="Arial"/>
                <w:szCs w:val="18"/>
              </w:rPr>
              <w:t>≤ 11576557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3934</w:t>
            </w:r>
          </w:p>
        </w:tc>
        <w:tc>
          <w:tcPr>
            <w:tcW w:w="771" w:type="dxa"/>
            <w:vAlign w:val="center"/>
          </w:tcPr>
          <w:p w:rsidR="00411627" w:rsidRPr="00C964D7" w:rsidRDefault="00411627" w:rsidP="00D157C9">
            <w:pPr>
              <w:pStyle w:val="TAC"/>
              <w:rPr>
                <w:rFonts w:cs="Arial"/>
                <w:szCs w:val="18"/>
              </w:rPr>
            </w:pPr>
            <w:r w:rsidRPr="00C964D7">
              <w:rPr>
                <w:rFonts w:cs="Arial"/>
                <w:szCs w:val="18"/>
              </w:rPr>
              <w:t>159</w:t>
            </w:r>
          </w:p>
        </w:tc>
        <w:tc>
          <w:tcPr>
            <w:tcW w:w="1261" w:type="dxa"/>
            <w:vAlign w:val="center"/>
          </w:tcPr>
          <w:p w:rsidR="00411627" w:rsidRPr="00C964D7" w:rsidRDefault="00411627" w:rsidP="00D157C9">
            <w:pPr>
              <w:pStyle w:val="TAC"/>
              <w:rPr>
                <w:rFonts w:cs="Arial"/>
                <w:szCs w:val="18"/>
              </w:rPr>
            </w:pPr>
            <w:r w:rsidRPr="00C964D7">
              <w:rPr>
                <w:rFonts w:cs="Arial"/>
                <w:szCs w:val="18"/>
              </w:rPr>
              <w:t>≤ 220209</w:t>
            </w:r>
          </w:p>
        </w:tc>
        <w:tc>
          <w:tcPr>
            <w:tcW w:w="771" w:type="dxa"/>
            <w:vAlign w:val="center"/>
          </w:tcPr>
          <w:p w:rsidR="00411627" w:rsidRPr="00C964D7" w:rsidRDefault="00411627" w:rsidP="00D157C9">
            <w:pPr>
              <w:pStyle w:val="TAC"/>
              <w:rPr>
                <w:rFonts w:cs="Arial"/>
                <w:szCs w:val="18"/>
              </w:rPr>
            </w:pPr>
            <w:r w:rsidRPr="00C964D7">
              <w:rPr>
                <w:rFonts w:cs="Arial"/>
                <w:szCs w:val="18"/>
              </w:rPr>
              <w:t>223</w:t>
            </w:r>
          </w:p>
        </w:tc>
        <w:tc>
          <w:tcPr>
            <w:tcW w:w="1507" w:type="dxa"/>
            <w:vAlign w:val="center"/>
          </w:tcPr>
          <w:p w:rsidR="00411627" w:rsidRPr="00C964D7" w:rsidRDefault="00411627" w:rsidP="00D157C9">
            <w:pPr>
              <w:pStyle w:val="TAC"/>
              <w:rPr>
                <w:rFonts w:cs="Arial"/>
                <w:szCs w:val="18"/>
              </w:rPr>
            </w:pPr>
            <w:r w:rsidRPr="00C964D7">
              <w:rPr>
                <w:rFonts w:cs="Arial"/>
                <w:szCs w:val="18"/>
              </w:rPr>
              <w:t>≤ 12328006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lang w:eastAsia="ko-KR"/>
              </w:rPr>
            </w:pPr>
            <w:r w:rsidRPr="00C964D7">
              <w:rPr>
                <w:rFonts w:cs="Arial"/>
                <w:szCs w:val="18"/>
              </w:rPr>
              <w:t>32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4189</w:t>
            </w:r>
          </w:p>
        </w:tc>
        <w:tc>
          <w:tcPr>
            <w:tcW w:w="771" w:type="dxa"/>
            <w:vAlign w:val="center"/>
          </w:tcPr>
          <w:p w:rsidR="00411627" w:rsidRPr="00C964D7" w:rsidRDefault="00411627" w:rsidP="00D157C9">
            <w:pPr>
              <w:pStyle w:val="TAC"/>
              <w:rPr>
                <w:rFonts w:cs="Arial"/>
                <w:szCs w:val="18"/>
              </w:rPr>
            </w:pPr>
            <w:r w:rsidRPr="00C964D7">
              <w:rPr>
                <w:rFonts w:cs="Arial"/>
                <w:szCs w:val="18"/>
              </w:rPr>
              <w:t>160</w:t>
            </w:r>
          </w:p>
        </w:tc>
        <w:tc>
          <w:tcPr>
            <w:tcW w:w="1261" w:type="dxa"/>
            <w:vAlign w:val="center"/>
          </w:tcPr>
          <w:p w:rsidR="00411627" w:rsidRPr="00C964D7" w:rsidRDefault="00411627" w:rsidP="00D157C9">
            <w:pPr>
              <w:pStyle w:val="TAC"/>
              <w:rPr>
                <w:rFonts w:cs="Arial"/>
                <w:szCs w:val="18"/>
              </w:rPr>
            </w:pPr>
            <w:r w:rsidRPr="00C964D7">
              <w:rPr>
                <w:rFonts w:cs="Arial"/>
                <w:szCs w:val="18"/>
              </w:rPr>
              <w:t>≤ 234503</w:t>
            </w:r>
          </w:p>
        </w:tc>
        <w:tc>
          <w:tcPr>
            <w:tcW w:w="771" w:type="dxa"/>
            <w:vAlign w:val="center"/>
          </w:tcPr>
          <w:p w:rsidR="00411627" w:rsidRPr="00C964D7" w:rsidRDefault="00411627" w:rsidP="00D157C9">
            <w:pPr>
              <w:pStyle w:val="TAC"/>
              <w:rPr>
                <w:rFonts w:cs="Arial"/>
                <w:szCs w:val="18"/>
              </w:rPr>
            </w:pPr>
            <w:r w:rsidRPr="00C964D7">
              <w:rPr>
                <w:rFonts w:cs="Arial"/>
                <w:szCs w:val="18"/>
              </w:rPr>
              <w:t>224</w:t>
            </w:r>
          </w:p>
        </w:tc>
        <w:tc>
          <w:tcPr>
            <w:tcW w:w="1507" w:type="dxa"/>
            <w:vAlign w:val="center"/>
          </w:tcPr>
          <w:p w:rsidR="00411627" w:rsidRPr="00C964D7" w:rsidRDefault="00411627" w:rsidP="00D157C9">
            <w:pPr>
              <w:pStyle w:val="TAC"/>
              <w:rPr>
                <w:rFonts w:cs="Arial"/>
                <w:szCs w:val="18"/>
              </w:rPr>
            </w:pPr>
            <w:r w:rsidRPr="00C964D7">
              <w:rPr>
                <w:rFonts w:cs="Arial"/>
                <w:szCs w:val="18"/>
              </w:rPr>
              <w:t>≤ 13128233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4461</w:t>
            </w:r>
          </w:p>
        </w:tc>
        <w:tc>
          <w:tcPr>
            <w:tcW w:w="771" w:type="dxa"/>
            <w:vAlign w:val="center"/>
          </w:tcPr>
          <w:p w:rsidR="00411627" w:rsidRPr="00C964D7" w:rsidRDefault="00411627" w:rsidP="00D157C9">
            <w:pPr>
              <w:pStyle w:val="TAC"/>
              <w:rPr>
                <w:rFonts w:cs="Arial"/>
                <w:szCs w:val="18"/>
              </w:rPr>
            </w:pPr>
            <w:r w:rsidRPr="00C964D7">
              <w:rPr>
                <w:rFonts w:cs="Arial"/>
                <w:szCs w:val="18"/>
              </w:rPr>
              <w:t>161</w:t>
            </w:r>
          </w:p>
        </w:tc>
        <w:tc>
          <w:tcPr>
            <w:tcW w:w="1261" w:type="dxa"/>
            <w:vAlign w:val="center"/>
          </w:tcPr>
          <w:p w:rsidR="00411627" w:rsidRPr="00C964D7" w:rsidRDefault="00411627" w:rsidP="00D157C9">
            <w:pPr>
              <w:pStyle w:val="TAC"/>
              <w:rPr>
                <w:rFonts w:cs="Arial"/>
                <w:szCs w:val="18"/>
              </w:rPr>
            </w:pPr>
            <w:r w:rsidRPr="00C964D7">
              <w:rPr>
                <w:rFonts w:cs="Arial"/>
                <w:szCs w:val="18"/>
              </w:rPr>
              <w:t>≤ 249725</w:t>
            </w:r>
          </w:p>
        </w:tc>
        <w:tc>
          <w:tcPr>
            <w:tcW w:w="771" w:type="dxa"/>
            <w:vAlign w:val="center"/>
          </w:tcPr>
          <w:p w:rsidR="00411627" w:rsidRPr="00C964D7" w:rsidRDefault="00411627" w:rsidP="00D157C9">
            <w:pPr>
              <w:pStyle w:val="TAC"/>
              <w:rPr>
                <w:rFonts w:cs="Arial"/>
                <w:szCs w:val="18"/>
              </w:rPr>
            </w:pPr>
            <w:r w:rsidRPr="00C964D7">
              <w:rPr>
                <w:rFonts w:cs="Arial"/>
                <w:szCs w:val="18"/>
              </w:rPr>
              <w:t>225</w:t>
            </w:r>
          </w:p>
        </w:tc>
        <w:tc>
          <w:tcPr>
            <w:tcW w:w="1507" w:type="dxa"/>
            <w:vAlign w:val="center"/>
          </w:tcPr>
          <w:p w:rsidR="00411627" w:rsidRPr="00C964D7" w:rsidRDefault="00411627" w:rsidP="00D157C9">
            <w:pPr>
              <w:pStyle w:val="TAC"/>
              <w:rPr>
                <w:rFonts w:cs="Arial"/>
                <w:szCs w:val="18"/>
              </w:rPr>
            </w:pPr>
            <w:r w:rsidRPr="00C964D7">
              <w:rPr>
                <w:rFonts w:cs="Arial"/>
                <w:szCs w:val="18"/>
              </w:rPr>
              <w:t>≤ 13980403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4751</w:t>
            </w:r>
          </w:p>
        </w:tc>
        <w:tc>
          <w:tcPr>
            <w:tcW w:w="771" w:type="dxa"/>
            <w:vAlign w:val="center"/>
          </w:tcPr>
          <w:p w:rsidR="00411627" w:rsidRPr="00C964D7" w:rsidRDefault="00411627" w:rsidP="00D157C9">
            <w:pPr>
              <w:pStyle w:val="TAC"/>
              <w:rPr>
                <w:rFonts w:cs="Arial"/>
                <w:szCs w:val="18"/>
              </w:rPr>
            </w:pPr>
            <w:r w:rsidRPr="00C964D7">
              <w:rPr>
                <w:rFonts w:cs="Arial"/>
                <w:szCs w:val="18"/>
              </w:rPr>
              <w:t>162</w:t>
            </w:r>
          </w:p>
        </w:tc>
        <w:tc>
          <w:tcPr>
            <w:tcW w:w="1261" w:type="dxa"/>
            <w:vAlign w:val="center"/>
          </w:tcPr>
          <w:p w:rsidR="00411627" w:rsidRPr="00C964D7" w:rsidRDefault="00411627" w:rsidP="00D157C9">
            <w:pPr>
              <w:pStyle w:val="TAC"/>
              <w:rPr>
                <w:rFonts w:cs="Arial"/>
                <w:szCs w:val="18"/>
              </w:rPr>
            </w:pPr>
            <w:r w:rsidRPr="00C964D7">
              <w:rPr>
                <w:rFonts w:cs="Arial"/>
                <w:szCs w:val="18"/>
              </w:rPr>
              <w:t>≤ 265935</w:t>
            </w:r>
          </w:p>
        </w:tc>
        <w:tc>
          <w:tcPr>
            <w:tcW w:w="771" w:type="dxa"/>
            <w:vAlign w:val="center"/>
          </w:tcPr>
          <w:p w:rsidR="00411627" w:rsidRPr="00C964D7" w:rsidRDefault="00411627" w:rsidP="00D157C9">
            <w:pPr>
              <w:pStyle w:val="TAC"/>
              <w:rPr>
                <w:rFonts w:cs="Arial"/>
                <w:szCs w:val="18"/>
              </w:rPr>
            </w:pPr>
            <w:r w:rsidRPr="00C964D7">
              <w:rPr>
                <w:rFonts w:cs="Arial"/>
                <w:szCs w:val="18"/>
              </w:rPr>
              <w:t>226</w:t>
            </w:r>
          </w:p>
        </w:tc>
        <w:tc>
          <w:tcPr>
            <w:tcW w:w="1507" w:type="dxa"/>
            <w:vAlign w:val="center"/>
          </w:tcPr>
          <w:p w:rsidR="00411627" w:rsidRPr="00C964D7" w:rsidRDefault="00411627" w:rsidP="00D157C9">
            <w:pPr>
              <w:pStyle w:val="TAC"/>
              <w:rPr>
                <w:rFonts w:cs="Arial"/>
                <w:szCs w:val="18"/>
              </w:rPr>
            </w:pPr>
            <w:r w:rsidRPr="00C964D7">
              <w:rPr>
                <w:rFonts w:cs="Arial"/>
                <w:szCs w:val="18"/>
              </w:rPr>
              <w:t>≤ 14887889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5059</w:t>
            </w:r>
          </w:p>
        </w:tc>
        <w:tc>
          <w:tcPr>
            <w:tcW w:w="771" w:type="dxa"/>
            <w:vAlign w:val="center"/>
          </w:tcPr>
          <w:p w:rsidR="00411627" w:rsidRPr="00C964D7" w:rsidRDefault="00411627" w:rsidP="00D157C9">
            <w:pPr>
              <w:pStyle w:val="TAC"/>
              <w:rPr>
                <w:rFonts w:cs="Arial"/>
                <w:szCs w:val="18"/>
              </w:rPr>
            </w:pPr>
            <w:r w:rsidRPr="00C964D7">
              <w:rPr>
                <w:rFonts w:cs="Arial"/>
                <w:szCs w:val="18"/>
              </w:rPr>
              <w:t>163</w:t>
            </w:r>
          </w:p>
        </w:tc>
        <w:tc>
          <w:tcPr>
            <w:tcW w:w="1261" w:type="dxa"/>
            <w:vAlign w:val="center"/>
          </w:tcPr>
          <w:p w:rsidR="00411627" w:rsidRPr="00C964D7" w:rsidRDefault="00411627" w:rsidP="00D157C9">
            <w:pPr>
              <w:pStyle w:val="TAC"/>
              <w:rPr>
                <w:rFonts w:cs="Arial"/>
                <w:szCs w:val="18"/>
              </w:rPr>
            </w:pPr>
            <w:r w:rsidRPr="00C964D7">
              <w:rPr>
                <w:rFonts w:cs="Arial"/>
                <w:szCs w:val="18"/>
              </w:rPr>
              <w:t>≤ 283197</w:t>
            </w:r>
          </w:p>
        </w:tc>
        <w:tc>
          <w:tcPr>
            <w:tcW w:w="771" w:type="dxa"/>
            <w:vAlign w:val="center"/>
          </w:tcPr>
          <w:p w:rsidR="00411627" w:rsidRPr="00C964D7" w:rsidRDefault="00411627" w:rsidP="00D157C9">
            <w:pPr>
              <w:pStyle w:val="TAC"/>
              <w:rPr>
                <w:rFonts w:cs="Arial"/>
                <w:szCs w:val="18"/>
              </w:rPr>
            </w:pPr>
            <w:r w:rsidRPr="00C964D7">
              <w:rPr>
                <w:rFonts w:cs="Arial"/>
                <w:szCs w:val="18"/>
              </w:rPr>
              <w:t>227</w:t>
            </w:r>
          </w:p>
        </w:tc>
        <w:tc>
          <w:tcPr>
            <w:tcW w:w="1507" w:type="dxa"/>
            <w:vAlign w:val="center"/>
          </w:tcPr>
          <w:p w:rsidR="00411627" w:rsidRPr="00C964D7" w:rsidRDefault="00411627" w:rsidP="00D157C9">
            <w:pPr>
              <w:pStyle w:val="TAC"/>
              <w:rPr>
                <w:rFonts w:cs="Arial"/>
                <w:szCs w:val="18"/>
              </w:rPr>
            </w:pPr>
            <w:r w:rsidRPr="00C964D7">
              <w:rPr>
                <w:rFonts w:cs="Arial"/>
                <w:szCs w:val="18"/>
              </w:rPr>
              <w:t>≤ 15854280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5387</w:t>
            </w:r>
          </w:p>
        </w:tc>
        <w:tc>
          <w:tcPr>
            <w:tcW w:w="771" w:type="dxa"/>
            <w:vAlign w:val="center"/>
          </w:tcPr>
          <w:p w:rsidR="00411627" w:rsidRPr="00C964D7" w:rsidRDefault="00411627" w:rsidP="00D157C9">
            <w:pPr>
              <w:pStyle w:val="TAC"/>
              <w:rPr>
                <w:rFonts w:cs="Arial"/>
                <w:szCs w:val="18"/>
              </w:rPr>
            </w:pPr>
            <w:r w:rsidRPr="00C964D7">
              <w:rPr>
                <w:rFonts w:cs="Arial"/>
                <w:szCs w:val="18"/>
              </w:rPr>
              <w:t>164</w:t>
            </w:r>
          </w:p>
        </w:tc>
        <w:tc>
          <w:tcPr>
            <w:tcW w:w="1261" w:type="dxa"/>
            <w:vAlign w:val="center"/>
          </w:tcPr>
          <w:p w:rsidR="00411627" w:rsidRPr="00C964D7" w:rsidRDefault="00411627" w:rsidP="00D157C9">
            <w:pPr>
              <w:pStyle w:val="TAC"/>
              <w:rPr>
                <w:rFonts w:cs="Arial"/>
                <w:szCs w:val="18"/>
              </w:rPr>
            </w:pPr>
            <w:r w:rsidRPr="00C964D7">
              <w:rPr>
                <w:rFonts w:cs="Arial"/>
                <w:szCs w:val="18"/>
              </w:rPr>
              <w:t>≤ 301579</w:t>
            </w:r>
          </w:p>
        </w:tc>
        <w:tc>
          <w:tcPr>
            <w:tcW w:w="771" w:type="dxa"/>
            <w:vAlign w:val="center"/>
          </w:tcPr>
          <w:p w:rsidR="00411627" w:rsidRPr="00C964D7" w:rsidRDefault="00411627" w:rsidP="00D157C9">
            <w:pPr>
              <w:pStyle w:val="TAC"/>
              <w:rPr>
                <w:rFonts w:cs="Arial"/>
                <w:szCs w:val="18"/>
              </w:rPr>
            </w:pPr>
            <w:r w:rsidRPr="00C964D7">
              <w:rPr>
                <w:rFonts w:cs="Arial"/>
                <w:szCs w:val="18"/>
              </w:rPr>
              <w:t>228</w:t>
            </w:r>
          </w:p>
        </w:tc>
        <w:tc>
          <w:tcPr>
            <w:tcW w:w="1507" w:type="dxa"/>
            <w:vAlign w:val="center"/>
          </w:tcPr>
          <w:p w:rsidR="00411627" w:rsidRPr="00C964D7" w:rsidRDefault="00411627" w:rsidP="00D157C9">
            <w:pPr>
              <w:pStyle w:val="TAC"/>
              <w:rPr>
                <w:rFonts w:cs="Arial"/>
                <w:szCs w:val="18"/>
              </w:rPr>
            </w:pPr>
            <w:r w:rsidRPr="00C964D7">
              <w:rPr>
                <w:rFonts w:cs="Arial"/>
                <w:szCs w:val="18"/>
              </w:rPr>
              <w:t>≤ 16883401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5737</w:t>
            </w:r>
          </w:p>
        </w:tc>
        <w:tc>
          <w:tcPr>
            <w:tcW w:w="771" w:type="dxa"/>
            <w:vAlign w:val="center"/>
          </w:tcPr>
          <w:p w:rsidR="00411627" w:rsidRPr="00C964D7" w:rsidRDefault="00411627" w:rsidP="00D157C9">
            <w:pPr>
              <w:pStyle w:val="TAC"/>
              <w:rPr>
                <w:rFonts w:cs="Arial"/>
                <w:szCs w:val="18"/>
              </w:rPr>
            </w:pPr>
            <w:r w:rsidRPr="00C964D7">
              <w:rPr>
                <w:rFonts w:cs="Arial"/>
                <w:szCs w:val="18"/>
              </w:rPr>
              <w:t>165</w:t>
            </w:r>
          </w:p>
        </w:tc>
        <w:tc>
          <w:tcPr>
            <w:tcW w:w="1261" w:type="dxa"/>
            <w:vAlign w:val="center"/>
          </w:tcPr>
          <w:p w:rsidR="00411627" w:rsidRPr="00C964D7" w:rsidRDefault="00411627" w:rsidP="00D157C9">
            <w:pPr>
              <w:pStyle w:val="TAC"/>
              <w:rPr>
                <w:rFonts w:cs="Arial"/>
                <w:szCs w:val="18"/>
              </w:rPr>
            </w:pPr>
            <w:r w:rsidRPr="00C964D7">
              <w:rPr>
                <w:rFonts w:cs="Arial"/>
                <w:szCs w:val="18"/>
              </w:rPr>
              <w:t>≤ 321155</w:t>
            </w:r>
          </w:p>
        </w:tc>
        <w:tc>
          <w:tcPr>
            <w:tcW w:w="771" w:type="dxa"/>
            <w:vAlign w:val="center"/>
          </w:tcPr>
          <w:p w:rsidR="00411627" w:rsidRPr="00C964D7" w:rsidRDefault="00411627" w:rsidP="00D157C9">
            <w:pPr>
              <w:pStyle w:val="TAC"/>
              <w:rPr>
                <w:rFonts w:cs="Arial"/>
                <w:szCs w:val="18"/>
              </w:rPr>
            </w:pPr>
            <w:r w:rsidRPr="00C964D7">
              <w:rPr>
                <w:rFonts w:cs="Arial"/>
                <w:szCs w:val="18"/>
              </w:rPr>
              <w:t>229</w:t>
            </w:r>
          </w:p>
        </w:tc>
        <w:tc>
          <w:tcPr>
            <w:tcW w:w="1507" w:type="dxa"/>
            <w:vAlign w:val="center"/>
          </w:tcPr>
          <w:p w:rsidR="00411627" w:rsidRPr="00C964D7" w:rsidRDefault="00411627" w:rsidP="00D157C9">
            <w:pPr>
              <w:pStyle w:val="TAC"/>
              <w:rPr>
                <w:rFonts w:cs="Arial"/>
                <w:szCs w:val="18"/>
              </w:rPr>
            </w:pPr>
            <w:r w:rsidRPr="00C964D7">
              <w:rPr>
                <w:rFonts w:cs="Arial"/>
                <w:szCs w:val="18"/>
              </w:rPr>
              <w:t>≤ 17979324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6109</w:t>
            </w:r>
          </w:p>
        </w:tc>
        <w:tc>
          <w:tcPr>
            <w:tcW w:w="771" w:type="dxa"/>
            <w:vAlign w:val="center"/>
          </w:tcPr>
          <w:p w:rsidR="00411627" w:rsidRPr="00C964D7" w:rsidRDefault="00411627" w:rsidP="00D157C9">
            <w:pPr>
              <w:pStyle w:val="TAC"/>
              <w:rPr>
                <w:rFonts w:cs="Arial"/>
                <w:szCs w:val="18"/>
              </w:rPr>
            </w:pPr>
            <w:r w:rsidRPr="00C964D7">
              <w:rPr>
                <w:rFonts w:cs="Arial"/>
                <w:szCs w:val="18"/>
              </w:rPr>
              <w:t>166</w:t>
            </w:r>
          </w:p>
        </w:tc>
        <w:tc>
          <w:tcPr>
            <w:tcW w:w="1261" w:type="dxa"/>
            <w:vAlign w:val="center"/>
          </w:tcPr>
          <w:p w:rsidR="00411627" w:rsidRPr="00C964D7" w:rsidRDefault="00411627" w:rsidP="00D157C9">
            <w:pPr>
              <w:pStyle w:val="TAC"/>
              <w:rPr>
                <w:rFonts w:cs="Arial"/>
                <w:szCs w:val="18"/>
              </w:rPr>
            </w:pPr>
            <w:r w:rsidRPr="00C964D7">
              <w:rPr>
                <w:rFonts w:cs="Arial"/>
                <w:szCs w:val="18"/>
              </w:rPr>
              <w:t>≤ 342002</w:t>
            </w:r>
          </w:p>
        </w:tc>
        <w:tc>
          <w:tcPr>
            <w:tcW w:w="771" w:type="dxa"/>
            <w:vAlign w:val="center"/>
          </w:tcPr>
          <w:p w:rsidR="00411627" w:rsidRPr="00C964D7" w:rsidRDefault="00411627" w:rsidP="00D157C9">
            <w:pPr>
              <w:pStyle w:val="TAC"/>
              <w:rPr>
                <w:rFonts w:cs="Arial"/>
                <w:szCs w:val="18"/>
              </w:rPr>
            </w:pPr>
            <w:r w:rsidRPr="00C964D7">
              <w:rPr>
                <w:rFonts w:cs="Arial"/>
                <w:szCs w:val="18"/>
              </w:rPr>
              <w:t>230</w:t>
            </w:r>
          </w:p>
        </w:tc>
        <w:tc>
          <w:tcPr>
            <w:tcW w:w="1507" w:type="dxa"/>
            <w:vAlign w:val="center"/>
          </w:tcPr>
          <w:p w:rsidR="00411627" w:rsidRPr="00C964D7" w:rsidRDefault="00411627" w:rsidP="00D157C9">
            <w:pPr>
              <w:pStyle w:val="TAC"/>
              <w:rPr>
                <w:rFonts w:cs="Arial"/>
                <w:szCs w:val="18"/>
              </w:rPr>
            </w:pPr>
            <w:r w:rsidRPr="00C964D7">
              <w:rPr>
                <w:rFonts w:cs="Arial"/>
                <w:szCs w:val="18"/>
              </w:rPr>
              <w:t>≤ 19146385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6506</w:t>
            </w:r>
          </w:p>
        </w:tc>
        <w:tc>
          <w:tcPr>
            <w:tcW w:w="771" w:type="dxa"/>
            <w:vAlign w:val="center"/>
          </w:tcPr>
          <w:p w:rsidR="00411627" w:rsidRPr="00C964D7" w:rsidRDefault="00411627" w:rsidP="00D157C9">
            <w:pPr>
              <w:pStyle w:val="TAC"/>
              <w:rPr>
                <w:rFonts w:cs="Arial"/>
                <w:szCs w:val="18"/>
              </w:rPr>
            </w:pPr>
            <w:r w:rsidRPr="00C964D7">
              <w:rPr>
                <w:rFonts w:cs="Arial"/>
                <w:szCs w:val="18"/>
              </w:rPr>
              <w:t>167</w:t>
            </w:r>
          </w:p>
        </w:tc>
        <w:tc>
          <w:tcPr>
            <w:tcW w:w="1261" w:type="dxa"/>
            <w:vAlign w:val="center"/>
          </w:tcPr>
          <w:p w:rsidR="00411627" w:rsidRPr="00C964D7" w:rsidRDefault="00411627" w:rsidP="00D157C9">
            <w:pPr>
              <w:pStyle w:val="TAC"/>
              <w:rPr>
                <w:rFonts w:cs="Arial"/>
                <w:szCs w:val="18"/>
              </w:rPr>
            </w:pPr>
            <w:r w:rsidRPr="00C964D7">
              <w:rPr>
                <w:rFonts w:cs="Arial"/>
                <w:szCs w:val="18"/>
              </w:rPr>
              <w:t>≤ 364202</w:t>
            </w:r>
          </w:p>
        </w:tc>
        <w:tc>
          <w:tcPr>
            <w:tcW w:w="771" w:type="dxa"/>
            <w:vAlign w:val="center"/>
          </w:tcPr>
          <w:p w:rsidR="00411627" w:rsidRPr="00C964D7" w:rsidRDefault="00411627" w:rsidP="00D157C9">
            <w:pPr>
              <w:pStyle w:val="TAC"/>
              <w:rPr>
                <w:rFonts w:cs="Arial"/>
                <w:szCs w:val="18"/>
              </w:rPr>
            </w:pPr>
            <w:r w:rsidRPr="00C964D7">
              <w:rPr>
                <w:rFonts w:cs="Arial"/>
                <w:szCs w:val="18"/>
              </w:rPr>
              <w:t>231</w:t>
            </w:r>
          </w:p>
        </w:tc>
        <w:tc>
          <w:tcPr>
            <w:tcW w:w="1507" w:type="dxa"/>
            <w:vAlign w:val="center"/>
          </w:tcPr>
          <w:p w:rsidR="00411627" w:rsidRPr="00C964D7" w:rsidRDefault="00411627" w:rsidP="00D157C9">
            <w:pPr>
              <w:pStyle w:val="TAC"/>
              <w:rPr>
                <w:rFonts w:cs="Arial"/>
                <w:szCs w:val="18"/>
              </w:rPr>
            </w:pPr>
            <w:r w:rsidRPr="00C964D7">
              <w:rPr>
                <w:rFonts w:cs="Arial"/>
                <w:szCs w:val="18"/>
              </w:rPr>
              <w:t>≤ 20389201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6928</w:t>
            </w:r>
          </w:p>
        </w:tc>
        <w:tc>
          <w:tcPr>
            <w:tcW w:w="771" w:type="dxa"/>
            <w:vAlign w:val="center"/>
          </w:tcPr>
          <w:p w:rsidR="00411627" w:rsidRPr="00C964D7" w:rsidRDefault="00411627" w:rsidP="00D157C9">
            <w:pPr>
              <w:pStyle w:val="TAC"/>
              <w:rPr>
                <w:rFonts w:cs="Arial"/>
                <w:szCs w:val="18"/>
              </w:rPr>
            </w:pPr>
            <w:r w:rsidRPr="00C964D7">
              <w:rPr>
                <w:rFonts w:cs="Arial"/>
                <w:szCs w:val="18"/>
              </w:rPr>
              <w:t>168</w:t>
            </w:r>
          </w:p>
        </w:tc>
        <w:tc>
          <w:tcPr>
            <w:tcW w:w="1261" w:type="dxa"/>
            <w:vAlign w:val="center"/>
          </w:tcPr>
          <w:p w:rsidR="00411627" w:rsidRPr="00C964D7" w:rsidRDefault="00411627" w:rsidP="00D157C9">
            <w:pPr>
              <w:pStyle w:val="TAC"/>
              <w:rPr>
                <w:rFonts w:cs="Arial"/>
                <w:szCs w:val="18"/>
              </w:rPr>
            </w:pPr>
            <w:r w:rsidRPr="00C964D7">
              <w:rPr>
                <w:rFonts w:cs="Arial"/>
                <w:szCs w:val="18"/>
              </w:rPr>
              <w:t>≤ 387842</w:t>
            </w:r>
          </w:p>
        </w:tc>
        <w:tc>
          <w:tcPr>
            <w:tcW w:w="771" w:type="dxa"/>
            <w:vAlign w:val="center"/>
          </w:tcPr>
          <w:p w:rsidR="00411627" w:rsidRPr="00C964D7" w:rsidRDefault="00411627" w:rsidP="00D157C9">
            <w:pPr>
              <w:pStyle w:val="TAC"/>
              <w:rPr>
                <w:rFonts w:cs="Arial"/>
                <w:szCs w:val="18"/>
              </w:rPr>
            </w:pPr>
            <w:r w:rsidRPr="00C964D7">
              <w:rPr>
                <w:rFonts w:cs="Arial"/>
                <w:szCs w:val="18"/>
              </w:rPr>
              <w:t>232</w:t>
            </w:r>
          </w:p>
        </w:tc>
        <w:tc>
          <w:tcPr>
            <w:tcW w:w="1507" w:type="dxa"/>
            <w:vAlign w:val="center"/>
          </w:tcPr>
          <w:p w:rsidR="00411627" w:rsidRPr="00C964D7" w:rsidRDefault="00411627" w:rsidP="00D157C9">
            <w:pPr>
              <w:pStyle w:val="TAC"/>
              <w:rPr>
                <w:rFonts w:cs="Arial"/>
                <w:szCs w:val="18"/>
              </w:rPr>
            </w:pPr>
            <w:r w:rsidRPr="00C964D7">
              <w:rPr>
                <w:rFonts w:cs="Arial"/>
                <w:szCs w:val="18"/>
              </w:rPr>
              <w:t>≤ 21712690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7378</w:t>
            </w:r>
          </w:p>
        </w:tc>
        <w:tc>
          <w:tcPr>
            <w:tcW w:w="771" w:type="dxa"/>
            <w:vAlign w:val="center"/>
          </w:tcPr>
          <w:p w:rsidR="00411627" w:rsidRPr="00C964D7" w:rsidRDefault="00411627" w:rsidP="00D157C9">
            <w:pPr>
              <w:pStyle w:val="TAC"/>
              <w:rPr>
                <w:rFonts w:cs="Arial"/>
                <w:szCs w:val="18"/>
              </w:rPr>
            </w:pPr>
            <w:r w:rsidRPr="00C964D7">
              <w:rPr>
                <w:rFonts w:cs="Arial"/>
                <w:szCs w:val="18"/>
              </w:rPr>
              <w:t>169</w:t>
            </w:r>
          </w:p>
        </w:tc>
        <w:tc>
          <w:tcPr>
            <w:tcW w:w="1261" w:type="dxa"/>
            <w:vAlign w:val="center"/>
          </w:tcPr>
          <w:p w:rsidR="00411627" w:rsidRPr="00C964D7" w:rsidRDefault="00411627" w:rsidP="00D157C9">
            <w:pPr>
              <w:pStyle w:val="TAC"/>
              <w:rPr>
                <w:rFonts w:cs="Arial"/>
                <w:szCs w:val="18"/>
              </w:rPr>
            </w:pPr>
            <w:r w:rsidRPr="00C964D7">
              <w:rPr>
                <w:rFonts w:cs="Arial"/>
                <w:szCs w:val="18"/>
              </w:rPr>
              <w:t>≤ 413018</w:t>
            </w:r>
          </w:p>
        </w:tc>
        <w:tc>
          <w:tcPr>
            <w:tcW w:w="771" w:type="dxa"/>
            <w:vAlign w:val="center"/>
          </w:tcPr>
          <w:p w:rsidR="00411627" w:rsidRPr="00C964D7" w:rsidRDefault="00411627" w:rsidP="00D157C9">
            <w:pPr>
              <w:pStyle w:val="TAC"/>
              <w:rPr>
                <w:rFonts w:cs="Arial"/>
                <w:szCs w:val="18"/>
              </w:rPr>
            </w:pPr>
            <w:r w:rsidRPr="00C964D7">
              <w:rPr>
                <w:rFonts w:cs="Arial"/>
                <w:szCs w:val="18"/>
              </w:rPr>
              <w:t>233</w:t>
            </w:r>
          </w:p>
        </w:tc>
        <w:tc>
          <w:tcPr>
            <w:tcW w:w="1507" w:type="dxa"/>
            <w:vAlign w:val="center"/>
          </w:tcPr>
          <w:p w:rsidR="00411627" w:rsidRPr="00C964D7" w:rsidRDefault="00411627" w:rsidP="00D157C9">
            <w:pPr>
              <w:pStyle w:val="TAC"/>
              <w:rPr>
                <w:rFonts w:cs="Arial"/>
                <w:szCs w:val="18"/>
              </w:rPr>
            </w:pPr>
            <w:r w:rsidRPr="00C964D7">
              <w:rPr>
                <w:rFonts w:cs="Arial"/>
                <w:szCs w:val="18"/>
              </w:rPr>
              <w:t>≤ 23122088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7857</w:t>
            </w:r>
          </w:p>
        </w:tc>
        <w:tc>
          <w:tcPr>
            <w:tcW w:w="771" w:type="dxa"/>
            <w:vAlign w:val="center"/>
          </w:tcPr>
          <w:p w:rsidR="00411627" w:rsidRPr="00C964D7" w:rsidRDefault="00411627" w:rsidP="00D157C9">
            <w:pPr>
              <w:pStyle w:val="TAC"/>
              <w:rPr>
                <w:rFonts w:cs="Arial"/>
                <w:szCs w:val="18"/>
              </w:rPr>
            </w:pPr>
            <w:r w:rsidRPr="00C964D7">
              <w:rPr>
                <w:rFonts w:cs="Arial"/>
                <w:szCs w:val="18"/>
              </w:rPr>
              <w:t>170</w:t>
            </w:r>
          </w:p>
        </w:tc>
        <w:tc>
          <w:tcPr>
            <w:tcW w:w="1261" w:type="dxa"/>
            <w:vAlign w:val="center"/>
          </w:tcPr>
          <w:p w:rsidR="00411627" w:rsidRPr="00C964D7" w:rsidRDefault="00411627" w:rsidP="00D157C9">
            <w:pPr>
              <w:pStyle w:val="TAC"/>
              <w:rPr>
                <w:rFonts w:cs="Arial"/>
                <w:szCs w:val="18"/>
              </w:rPr>
            </w:pPr>
            <w:r w:rsidRPr="00C964D7">
              <w:rPr>
                <w:rFonts w:cs="Arial"/>
                <w:szCs w:val="18"/>
              </w:rPr>
              <w:t>≤ 439827</w:t>
            </w:r>
          </w:p>
        </w:tc>
        <w:tc>
          <w:tcPr>
            <w:tcW w:w="771" w:type="dxa"/>
            <w:vAlign w:val="center"/>
          </w:tcPr>
          <w:p w:rsidR="00411627" w:rsidRPr="00C964D7" w:rsidRDefault="00411627" w:rsidP="00D157C9">
            <w:pPr>
              <w:pStyle w:val="TAC"/>
              <w:rPr>
                <w:rFonts w:cs="Arial"/>
                <w:szCs w:val="18"/>
              </w:rPr>
            </w:pPr>
            <w:r w:rsidRPr="00C964D7">
              <w:rPr>
                <w:rFonts w:cs="Arial"/>
                <w:szCs w:val="18"/>
              </w:rPr>
              <w:t>234</w:t>
            </w:r>
          </w:p>
        </w:tc>
        <w:tc>
          <w:tcPr>
            <w:tcW w:w="1507" w:type="dxa"/>
            <w:vAlign w:val="center"/>
          </w:tcPr>
          <w:p w:rsidR="00411627" w:rsidRPr="00C964D7" w:rsidRDefault="00411627" w:rsidP="00D157C9">
            <w:pPr>
              <w:pStyle w:val="TAC"/>
              <w:rPr>
                <w:rFonts w:cs="Arial"/>
                <w:szCs w:val="18"/>
              </w:rPr>
            </w:pPr>
            <w:r w:rsidRPr="00C964D7">
              <w:rPr>
                <w:rFonts w:cs="Arial"/>
                <w:szCs w:val="18"/>
              </w:rPr>
              <w:t>≤ 24622972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8367</w:t>
            </w:r>
          </w:p>
        </w:tc>
        <w:tc>
          <w:tcPr>
            <w:tcW w:w="771" w:type="dxa"/>
            <w:vAlign w:val="center"/>
          </w:tcPr>
          <w:p w:rsidR="00411627" w:rsidRPr="00C964D7" w:rsidRDefault="00411627" w:rsidP="00D157C9">
            <w:pPr>
              <w:pStyle w:val="TAC"/>
              <w:rPr>
                <w:rFonts w:cs="Arial"/>
                <w:szCs w:val="18"/>
              </w:rPr>
            </w:pPr>
            <w:r w:rsidRPr="00C964D7">
              <w:rPr>
                <w:rFonts w:cs="Arial"/>
                <w:szCs w:val="18"/>
              </w:rPr>
              <w:t>171</w:t>
            </w:r>
          </w:p>
        </w:tc>
        <w:tc>
          <w:tcPr>
            <w:tcW w:w="1261" w:type="dxa"/>
            <w:vAlign w:val="center"/>
          </w:tcPr>
          <w:p w:rsidR="00411627" w:rsidRPr="00C964D7" w:rsidRDefault="00411627" w:rsidP="00D157C9">
            <w:pPr>
              <w:pStyle w:val="TAC"/>
              <w:rPr>
                <w:rFonts w:cs="Arial"/>
                <w:szCs w:val="18"/>
              </w:rPr>
            </w:pPr>
            <w:r w:rsidRPr="00C964D7">
              <w:rPr>
                <w:rFonts w:cs="Arial"/>
                <w:szCs w:val="18"/>
              </w:rPr>
              <w:t>≤ 468377</w:t>
            </w:r>
          </w:p>
        </w:tc>
        <w:tc>
          <w:tcPr>
            <w:tcW w:w="771" w:type="dxa"/>
            <w:vAlign w:val="center"/>
          </w:tcPr>
          <w:p w:rsidR="00411627" w:rsidRPr="00C964D7" w:rsidRDefault="00411627" w:rsidP="00D157C9">
            <w:pPr>
              <w:pStyle w:val="TAC"/>
              <w:rPr>
                <w:rFonts w:cs="Arial"/>
                <w:szCs w:val="18"/>
              </w:rPr>
            </w:pPr>
            <w:r w:rsidRPr="00C964D7">
              <w:rPr>
                <w:rFonts w:cs="Arial"/>
                <w:szCs w:val="18"/>
              </w:rPr>
              <w:t>235</w:t>
            </w:r>
          </w:p>
        </w:tc>
        <w:tc>
          <w:tcPr>
            <w:tcW w:w="1507" w:type="dxa"/>
            <w:vAlign w:val="center"/>
          </w:tcPr>
          <w:p w:rsidR="00411627" w:rsidRPr="00C964D7" w:rsidRDefault="00411627" w:rsidP="00D157C9">
            <w:pPr>
              <w:pStyle w:val="TAC"/>
              <w:rPr>
                <w:rFonts w:cs="Arial"/>
                <w:szCs w:val="18"/>
              </w:rPr>
            </w:pPr>
            <w:r w:rsidRPr="00C964D7">
              <w:rPr>
                <w:rFonts w:cs="Arial"/>
                <w:szCs w:val="18"/>
              </w:rPr>
              <w:t>≤ 26221280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8910</w:t>
            </w:r>
          </w:p>
        </w:tc>
        <w:tc>
          <w:tcPr>
            <w:tcW w:w="771" w:type="dxa"/>
            <w:vAlign w:val="center"/>
          </w:tcPr>
          <w:p w:rsidR="00411627" w:rsidRPr="00C964D7" w:rsidRDefault="00411627" w:rsidP="00D157C9">
            <w:pPr>
              <w:pStyle w:val="TAC"/>
              <w:rPr>
                <w:rFonts w:cs="Arial"/>
                <w:szCs w:val="18"/>
              </w:rPr>
            </w:pPr>
            <w:r w:rsidRPr="00C964D7">
              <w:rPr>
                <w:rFonts w:cs="Arial"/>
                <w:szCs w:val="18"/>
              </w:rPr>
              <w:t>172</w:t>
            </w:r>
          </w:p>
        </w:tc>
        <w:tc>
          <w:tcPr>
            <w:tcW w:w="1261" w:type="dxa"/>
            <w:vAlign w:val="center"/>
          </w:tcPr>
          <w:p w:rsidR="00411627" w:rsidRPr="00C964D7" w:rsidRDefault="00411627" w:rsidP="00D157C9">
            <w:pPr>
              <w:pStyle w:val="TAC"/>
              <w:rPr>
                <w:rFonts w:cs="Arial"/>
                <w:szCs w:val="18"/>
              </w:rPr>
            </w:pPr>
            <w:r w:rsidRPr="00C964D7">
              <w:rPr>
                <w:rFonts w:cs="Arial"/>
                <w:szCs w:val="18"/>
              </w:rPr>
              <w:t>≤ 498780</w:t>
            </w:r>
          </w:p>
        </w:tc>
        <w:tc>
          <w:tcPr>
            <w:tcW w:w="771" w:type="dxa"/>
            <w:vAlign w:val="center"/>
          </w:tcPr>
          <w:p w:rsidR="00411627" w:rsidRPr="00C964D7" w:rsidRDefault="00411627" w:rsidP="00D157C9">
            <w:pPr>
              <w:pStyle w:val="TAC"/>
              <w:rPr>
                <w:rFonts w:cs="Arial"/>
                <w:szCs w:val="18"/>
              </w:rPr>
            </w:pPr>
            <w:r w:rsidRPr="00C964D7">
              <w:rPr>
                <w:rFonts w:cs="Arial"/>
                <w:szCs w:val="18"/>
              </w:rPr>
              <w:t>236</w:t>
            </w:r>
          </w:p>
        </w:tc>
        <w:tc>
          <w:tcPr>
            <w:tcW w:w="1507" w:type="dxa"/>
            <w:vAlign w:val="center"/>
          </w:tcPr>
          <w:p w:rsidR="00411627" w:rsidRPr="00C964D7" w:rsidRDefault="00411627" w:rsidP="00D157C9">
            <w:pPr>
              <w:pStyle w:val="TAC"/>
              <w:rPr>
                <w:rFonts w:cs="Arial"/>
                <w:szCs w:val="18"/>
              </w:rPr>
            </w:pPr>
            <w:r w:rsidRPr="00C964D7">
              <w:rPr>
                <w:rFonts w:cs="Arial"/>
                <w:szCs w:val="18"/>
              </w:rPr>
              <w:t>≤ 27923336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9488</w:t>
            </w:r>
          </w:p>
        </w:tc>
        <w:tc>
          <w:tcPr>
            <w:tcW w:w="771" w:type="dxa"/>
            <w:vAlign w:val="center"/>
          </w:tcPr>
          <w:p w:rsidR="00411627" w:rsidRPr="00C964D7" w:rsidRDefault="00411627" w:rsidP="00D157C9">
            <w:pPr>
              <w:pStyle w:val="TAC"/>
              <w:rPr>
                <w:rFonts w:cs="Arial"/>
                <w:szCs w:val="18"/>
              </w:rPr>
            </w:pPr>
            <w:r w:rsidRPr="00C964D7">
              <w:rPr>
                <w:rFonts w:cs="Arial"/>
                <w:szCs w:val="18"/>
              </w:rPr>
              <w:t>173</w:t>
            </w:r>
          </w:p>
        </w:tc>
        <w:tc>
          <w:tcPr>
            <w:tcW w:w="1261" w:type="dxa"/>
            <w:vAlign w:val="center"/>
          </w:tcPr>
          <w:p w:rsidR="00411627" w:rsidRPr="00C964D7" w:rsidRDefault="00411627" w:rsidP="00D157C9">
            <w:pPr>
              <w:pStyle w:val="TAC"/>
              <w:rPr>
                <w:rFonts w:cs="Arial"/>
                <w:szCs w:val="18"/>
              </w:rPr>
            </w:pPr>
            <w:r w:rsidRPr="00C964D7">
              <w:rPr>
                <w:rFonts w:cs="Arial"/>
                <w:szCs w:val="18"/>
              </w:rPr>
              <w:t>≤ 531156</w:t>
            </w:r>
          </w:p>
        </w:tc>
        <w:tc>
          <w:tcPr>
            <w:tcW w:w="771" w:type="dxa"/>
            <w:vAlign w:val="center"/>
          </w:tcPr>
          <w:p w:rsidR="00411627" w:rsidRPr="00C964D7" w:rsidRDefault="00411627" w:rsidP="00D157C9">
            <w:pPr>
              <w:pStyle w:val="TAC"/>
              <w:rPr>
                <w:rFonts w:cs="Arial"/>
                <w:szCs w:val="18"/>
              </w:rPr>
            </w:pPr>
            <w:r w:rsidRPr="00C964D7">
              <w:rPr>
                <w:rFonts w:cs="Arial"/>
                <w:szCs w:val="18"/>
              </w:rPr>
              <w:t>237</w:t>
            </w:r>
          </w:p>
        </w:tc>
        <w:tc>
          <w:tcPr>
            <w:tcW w:w="1507" w:type="dxa"/>
            <w:vAlign w:val="center"/>
          </w:tcPr>
          <w:p w:rsidR="00411627" w:rsidRPr="00C964D7" w:rsidRDefault="00411627" w:rsidP="00D157C9">
            <w:pPr>
              <w:pStyle w:val="TAC"/>
              <w:rPr>
                <w:rFonts w:cs="Arial"/>
                <w:szCs w:val="18"/>
              </w:rPr>
            </w:pPr>
            <w:r w:rsidRPr="00C964D7">
              <w:rPr>
                <w:rFonts w:cs="Arial"/>
                <w:szCs w:val="18"/>
              </w:rPr>
              <w:t>≤ 29735875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10104</w:t>
            </w:r>
          </w:p>
        </w:tc>
        <w:tc>
          <w:tcPr>
            <w:tcW w:w="771" w:type="dxa"/>
            <w:vAlign w:val="center"/>
          </w:tcPr>
          <w:p w:rsidR="00411627" w:rsidRPr="00C964D7" w:rsidRDefault="00411627" w:rsidP="00D157C9">
            <w:pPr>
              <w:pStyle w:val="TAC"/>
              <w:rPr>
                <w:rFonts w:cs="Arial"/>
                <w:szCs w:val="18"/>
              </w:rPr>
            </w:pPr>
            <w:r w:rsidRPr="00C964D7">
              <w:rPr>
                <w:rFonts w:cs="Arial"/>
                <w:szCs w:val="18"/>
              </w:rPr>
              <w:t>174</w:t>
            </w:r>
          </w:p>
        </w:tc>
        <w:tc>
          <w:tcPr>
            <w:tcW w:w="1261" w:type="dxa"/>
            <w:vAlign w:val="center"/>
          </w:tcPr>
          <w:p w:rsidR="00411627" w:rsidRPr="00C964D7" w:rsidRDefault="00411627" w:rsidP="00D157C9">
            <w:pPr>
              <w:pStyle w:val="TAC"/>
              <w:rPr>
                <w:rFonts w:cs="Arial"/>
                <w:szCs w:val="18"/>
              </w:rPr>
            </w:pPr>
            <w:r w:rsidRPr="00C964D7">
              <w:rPr>
                <w:rFonts w:cs="Arial"/>
                <w:szCs w:val="18"/>
              </w:rPr>
              <w:t>≤ 565634</w:t>
            </w:r>
          </w:p>
        </w:tc>
        <w:tc>
          <w:tcPr>
            <w:tcW w:w="771" w:type="dxa"/>
            <w:vAlign w:val="center"/>
          </w:tcPr>
          <w:p w:rsidR="00411627" w:rsidRPr="00C964D7" w:rsidRDefault="00411627" w:rsidP="00D157C9">
            <w:pPr>
              <w:pStyle w:val="TAC"/>
              <w:rPr>
                <w:rFonts w:cs="Arial"/>
                <w:szCs w:val="18"/>
              </w:rPr>
            </w:pPr>
            <w:r w:rsidRPr="00C964D7">
              <w:rPr>
                <w:rFonts w:cs="Arial"/>
                <w:szCs w:val="18"/>
              </w:rPr>
              <w:t>238</w:t>
            </w:r>
          </w:p>
        </w:tc>
        <w:tc>
          <w:tcPr>
            <w:tcW w:w="1507" w:type="dxa"/>
            <w:vAlign w:val="center"/>
          </w:tcPr>
          <w:p w:rsidR="00411627" w:rsidRPr="00C964D7" w:rsidRDefault="00411627" w:rsidP="00D157C9">
            <w:pPr>
              <w:pStyle w:val="TAC"/>
              <w:rPr>
                <w:rFonts w:cs="Arial"/>
                <w:szCs w:val="18"/>
              </w:rPr>
            </w:pPr>
            <w:r w:rsidRPr="00C964D7">
              <w:rPr>
                <w:rFonts w:cs="Arial"/>
                <w:szCs w:val="18"/>
              </w:rPr>
              <w:t>≤ 31666069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10760</w:t>
            </w:r>
          </w:p>
        </w:tc>
        <w:tc>
          <w:tcPr>
            <w:tcW w:w="771" w:type="dxa"/>
            <w:vAlign w:val="center"/>
          </w:tcPr>
          <w:p w:rsidR="00411627" w:rsidRPr="00C964D7" w:rsidRDefault="00411627" w:rsidP="00D157C9">
            <w:pPr>
              <w:pStyle w:val="TAC"/>
              <w:rPr>
                <w:rFonts w:cs="Arial"/>
                <w:szCs w:val="18"/>
              </w:rPr>
            </w:pPr>
            <w:r w:rsidRPr="00C964D7">
              <w:rPr>
                <w:rFonts w:cs="Arial"/>
                <w:szCs w:val="18"/>
              </w:rPr>
              <w:t>175</w:t>
            </w:r>
          </w:p>
        </w:tc>
        <w:tc>
          <w:tcPr>
            <w:tcW w:w="1261" w:type="dxa"/>
            <w:vAlign w:val="center"/>
          </w:tcPr>
          <w:p w:rsidR="00411627" w:rsidRPr="00C964D7" w:rsidRDefault="00411627" w:rsidP="00D157C9">
            <w:pPr>
              <w:pStyle w:val="TAC"/>
              <w:rPr>
                <w:rFonts w:cs="Arial"/>
                <w:szCs w:val="18"/>
              </w:rPr>
            </w:pPr>
            <w:r w:rsidRPr="00C964D7">
              <w:rPr>
                <w:rFonts w:cs="Arial"/>
                <w:szCs w:val="18"/>
              </w:rPr>
              <w:t>≤ 602350</w:t>
            </w:r>
          </w:p>
        </w:tc>
        <w:tc>
          <w:tcPr>
            <w:tcW w:w="771" w:type="dxa"/>
            <w:vAlign w:val="center"/>
          </w:tcPr>
          <w:p w:rsidR="00411627" w:rsidRPr="00C964D7" w:rsidRDefault="00411627" w:rsidP="00D157C9">
            <w:pPr>
              <w:pStyle w:val="TAC"/>
              <w:rPr>
                <w:rFonts w:cs="Arial"/>
                <w:szCs w:val="18"/>
              </w:rPr>
            </w:pPr>
            <w:r w:rsidRPr="00C964D7">
              <w:rPr>
                <w:rFonts w:cs="Arial"/>
                <w:szCs w:val="18"/>
              </w:rPr>
              <w:t>239</w:t>
            </w:r>
          </w:p>
        </w:tc>
        <w:tc>
          <w:tcPr>
            <w:tcW w:w="1507" w:type="dxa"/>
            <w:vAlign w:val="center"/>
          </w:tcPr>
          <w:p w:rsidR="00411627" w:rsidRPr="00C964D7" w:rsidRDefault="00411627" w:rsidP="00D157C9">
            <w:pPr>
              <w:pStyle w:val="TAC"/>
              <w:rPr>
                <w:rFonts w:cs="Arial"/>
                <w:szCs w:val="18"/>
              </w:rPr>
            </w:pPr>
            <w:r w:rsidRPr="00C964D7">
              <w:rPr>
                <w:rFonts w:cs="Arial"/>
                <w:szCs w:val="18"/>
              </w:rPr>
              <w:t>≤ 33721553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11458</w:t>
            </w:r>
          </w:p>
        </w:tc>
        <w:tc>
          <w:tcPr>
            <w:tcW w:w="771" w:type="dxa"/>
            <w:vAlign w:val="center"/>
          </w:tcPr>
          <w:p w:rsidR="00411627" w:rsidRPr="00C964D7" w:rsidRDefault="00411627" w:rsidP="00D157C9">
            <w:pPr>
              <w:pStyle w:val="TAC"/>
              <w:rPr>
                <w:rFonts w:cs="Arial"/>
                <w:szCs w:val="18"/>
              </w:rPr>
            </w:pPr>
            <w:r w:rsidRPr="00C964D7">
              <w:rPr>
                <w:rFonts w:cs="Arial"/>
                <w:szCs w:val="18"/>
              </w:rPr>
              <w:t>176</w:t>
            </w:r>
          </w:p>
        </w:tc>
        <w:tc>
          <w:tcPr>
            <w:tcW w:w="1261" w:type="dxa"/>
            <w:vAlign w:val="center"/>
          </w:tcPr>
          <w:p w:rsidR="00411627" w:rsidRPr="00C964D7" w:rsidRDefault="00411627" w:rsidP="00D157C9">
            <w:pPr>
              <w:pStyle w:val="TAC"/>
              <w:rPr>
                <w:rFonts w:cs="Arial"/>
                <w:szCs w:val="18"/>
              </w:rPr>
            </w:pPr>
            <w:r w:rsidRPr="00C964D7">
              <w:rPr>
                <w:rFonts w:cs="Arial"/>
                <w:szCs w:val="18"/>
              </w:rPr>
              <w:t>≤ 641449</w:t>
            </w:r>
          </w:p>
        </w:tc>
        <w:tc>
          <w:tcPr>
            <w:tcW w:w="771" w:type="dxa"/>
            <w:vAlign w:val="center"/>
          </w:tcPr>
          <w:p w:rsidR="00411627" w:rsidRPr="00C964D7" w:rsidRDefault="00411627" w:rsidP="00D157C9">
            <w:pPr>
              <w:pStyle w:val="TAC"/>
              <w:rPr>
                <w:rFonts w:cs="Arial"/>
                <w:szCs w:val="18"/>
              </w:rPr>
            </w:pPr>
            <w:r w:rsidRPr="00C964D7">
              <w:rPr>
                <w:rFonts w:cs="Arial"/>
                <w:szCs w:val="18"/>
              </w:rPr>
              <w:t>240</w:t>
            </w:r>
          </w:p>
        </w:tc>
        <w:tc>
          <w:tcPr>
            <w:tcW w:w="1507" w:type="dxa"/>
            <w:vAlign w:val="center"/>
          </w:tcPr>
          <w:p w:rsidR="00411627" w:rsidRPr="00C964D7" w:rsidRDefault="00411627" w:rsidP="00D157C9">
            <w:pPr>
              <w:pStyle w:val="TAC"/>
              <w:rPr>
                <w:rFonts w:cs="Arial"/>
                <w:szCs w:val="18"/>
              </w:rPr>
            </w:pPr>
            <w:r w:rsidRPr="00C964D7">
              <w:rPr>
                <w:rFonts w:cs="Arial"/>
                <w:szCs w:val="18"/>
              </w:rPr>
              <w:t>≤ 35910462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12202</w:t>
            </w:r>
          </w:p>
        </w:tc>
        <w:tc>
          <w:tcPr>
            <w:tcW w:w="771" w:type="dxa"/>
            <w:vAlign w:val="center"/>
          </w:tcPr>
          <w:p w:rsidR="00411627" w:rsidRPr="00C964D7" w:rsidRDefault="00411627" w:rsidP="00D157C9">
            <w:pPr>
              <w:pStyle w:val="TAC"/>
              <w:rPr>
                <w:rFonts w:cs="Arial"/>
                <w:szCs w:val="18"/>
              </w:rPr>
            </w:pPr>
            <w:r w:rsidRPr="00C964D7">
              <w:rPr>
                <w:rFonts w:cs="Arial"/>
                <w:szCs w:val="18"/>
              </w:rPr>
              <w:t>177</w:t>
            </w:r>
          </w:p>
        </w:tc>
        <w:tc>
          <w:tcPr>
            <w:tcW w:w="1261" w:type="dxa"/>
            <w:vAlign w:val="center"/>
          </w:tcPr>
          <w:p w:rsidR="00411627" w:rsidRPr="00C964D7" w:rsidRDefault="00411627" w:rsidP="00D157C9">
            <w:pPr>
              <w:pStyle w:val="TAC"/>
              <w:rPr>
                <w:rFonts w:cs="Arial"/>
                <w:szCs w:val="18"/>
              </w:rPr>
            </w:pPr>
            <w:r w:rsidRPr="00C964D7">
              <w:rPr>
                <w:rFonts w:cs="Arial"/>
                <w:szCs w:val="18"/>
              </w:rPr>
              <w:t>≤ 683087</w:t>
            </w:r>
          </w:p>
        </w:tc>
        <w:tc>
          <w:tcPr>
            <w:tcW w:w="771" w:type="dxa"/>
            <w:vAlign w:val="center"/>
          </w:tcPr>
          <w:p w:rsidR="00411627" w:rsidRPr="00C964D7" w:rsidRDefault="00411627" w:rsidP="00D157C9">
            <w:pPr>
              <w:pStyle w:val="TAC"/>
              <w:rPr>
                <w:rFonts w:cs="Arial"/>
                <w:szCs w:val="18"/>
              </w:rPr>
            </w:pPr>
            <w:r w:rsidRPr="00C964D7">
              <w:rPr>
                <w:rFonts w:cs="Arial"/>
                <w:szCs w:val="18"/>
              </w:rPr>
              <w:t>241</w:t>
            </w:r>
          </w:p>
        </w:tc>
        <w:tc>
          <w:tcPr>
            <w:tcW w:w="1507" w:type="dxa"/>
            <w:vAlign w:val="center"/>
          </w:tcPr>
          <w:p w:rsidR="00411627" w:rsidRPr="00C964D7" w:rsidRDefault="00411627" w:rsidP="00D157C9">
            <w:pPr>
              <w:pStyle w:val="TAC"/>
              <w:rPr>
                <w:rFonts w:cs="Arial"/>
                <w:szCs w:val="18"/>
              </w:rPr>
            </w:pPr>
            <w:r w:rsidRPr="00C964D7">
              <w:rPr>
                <w:rFonts w:cs="Arial"/>
                <w:szCs w:val="18"/>
              </w:rPr>
              <w:t>≤ 38241455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12994</w:t>
            </w:r>
          </w:p>
        </w:tc>
        <w:tc>
          <w:tcPr>
            <w:tcW w:w="771" w:type="dxa"/>
            <w:vAlign w:val="center"/>
          </w:tcPr>
          <w:p w:rsidR="00411627" w:rsidRPr="00C964D7" w:rsidRDefault="00411627" w:rsidP="00D157C9">
            <w:pPr>
              <w:pStyle w:val="TAC"/>
              <w:rPr>
                <w:rFonts w:cs="Arial"/>
                <w:szCs w:val="18"/>
              </w:rPr>
            </w:pPr>
            <w:r w:rsidRPr="00C964D7">
              <w:rPr>
                <w:rFonts w:cs="Arial"/>
                <w:szCs w:val="18"/>
              </w:rPr>
              <w:t>178</w:t>
            </w:r>
          </w:p>
        </w:tc>
        <w:tc>
          <w:tcPr>
            <w:tcW w:w="1261" w:type="dxa"/>
            <w:vAlign w:val="center"/>
          </w:tcPr>
          <w:p w:rsidR="00411627" w:rsidRPr="00C964D7" w:rsidRDefault="00411627" w:rsidP="00D157C9">
            <w:pPr>
              <w:pStyle w:val="TAC"/>
              <w:rPr>
                <w:rFonts w:cs="Arial"/>
                <w:szCs w:val="18"/>
              </w:rPr>
            </w:pPr>
            <w:r w:rsidRPr="00C964D7">
              <w:rPr>
                <w:rFonts w:cs="Arial"/>
                <w:szCs w:val="18"/>
              </w:rPr>
              <w:t>≤ 727427</w:t>
            </w:r>
          </w:p>
        </w:tc>
        <w:tc>
          <w:tcPr>
            <w:tcW w:w="771" w:type="dxa"/>
            <w:vAlign w:val="center"/>
          </w:tcPr>
          <w:p w:rsidR="00411627" w:rsidRPr="00C964D7" w:rsidRDefault="00411627" w:rsidP="00D157C9">
            <w:pPr>
              <w:pStyle w:val="TAC"/>
              <w:rPr>
                <w:rFonts w:cs="Arial"/>
                <w:szCs w:val="18"/>
              </w:rPr>
            </w:pPr>
            <w:r w:rsidRPr="00C964D7">
              <w:rPr>
                <w:rFonts w:cs="Arial"/>
                <w:szCs w:val="18"/>
              </w:rPr>
              <w:t>242</w:t>
            </w:r>
          </w:p>
        </w:tc>
        <w:tc>
          <w:tcPr>
            <w:tcW w:w="1507" w:type="dxa"/>
            <w:vAlign w:val="center"/>
          </w:tcPr>
          <w:p w:rsidR="00411627" w:rsidRPr="00C964D7" w:rsidRDefault="00411627" w:rsidP="00D157C9">
            <w:pPr>
              <w:pStyle w:val="TAC"/>
              <w:rPr>
                <w:rFonts w:cs="Arial"/>
                <w:szCs w:val="18"/>
              </w:rPr>
            </w:pPr>
            <w:r w:rsidRPr="00C964D7">
              <w:rPr>
                <w:rFonts w:cs="Arial"/>
                <w:szCs w:val="18"/>
              </w:rPr>
              <w:t>≤ 40723756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248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13838</w:t>
            </w:r>
          </w:p>
        </w:tc>
        <w:tc>
          <w:tcPr>
            <w:tcW w:w="771" w:type="dxa"/>
            <w:vAlign w:val="center"/>
          </w:tcPr>
          <w:p w:rsidR="00411627" w:rsidRPr="00C964D7" w:rsidRDefault="00411627" w:rsidP="00D157C9">
            <w:pPr>
              <w:pStyle w:val="TAC"/>
              <w:rPr>
                <w:rFonts w:cs="Arial"/>
                <w:szCs w:val="18"/>
              </w:rPr>
            </w:pPr>
            <w:r w:rsidRPr="00C964D7">
              <w:rPr>
                <w:rFonts w:cs="Arial"/>
                <w:szCs w:val="18"/>
              </w:rPr>
              <w:t>179</w:t>
            </w:r>
          </w:p>
        </w:tc>
        <w:tc>
          <w:tcPr>
            <w:tcW w:w="1261" w:type="dxa"/>
            <w:vAlign w:val="center"/>
          </w:tcPr>
          <w:p w:rsidR="00411627" w:rsidRPr="00C964D7" w:rsidRDefault="00411627" w:rsidP="00D157C9">
            <w:pPr>
              <w:pStyle w:val="TAC"/>
              <w:rPr>
                <w:rFonts w:cs="Arial"/>
                <w:szCs w:val="18"/>
              </w:rPr>
            </w:pPr>
            <w:r w:rsidRPr="00C964D7">
              <w:rPr>
                <w:rFonts w:cs="Arial"/>
                <w:szCs w:val="18"/>
              </w:rPr>
              <w:t>≤ 774645</w:t>
            </w:r>
          </w:p>
        </w:tc>
        <w:tc>
          <w:tcPr>
            <w:tcW w:w="771" w:type="dxa"/>
            <w:vAlign w:val="center"/>
          </w:tcPr>
          <w:p w:rsidR="00411627" w:rsidRPr="00C964D7" w:rsidRDefault="00411627" w:rsidP="00D157C9">
            <w:pPr>
              <w:pStyle w:val="TAC"/>
              <w:rPr>
                <w:rFonts w:cs="Arial"/>
                <w:szCs w:val="18"/>
              </w:rPr>
            </w:pPr>
            <w:r w:rsidRPr="00C964D7">
              <w:rPr>
                <w:rFonts w:cs="Arial"/>
                <w:szCs w:val="18"/>
              </w:rPr>
              <w:t>243</w:t>
            </w:r>
          </w:p>
        </w:tc>
        <w:tc>
          <w:tcPr>
            <w:tcW w:w="1507" w:type="dxa"/>
            <w:vAlign w:val="center"/>
          </w:tcPr>
          <w:p w:rsidR="00411627" w:rsidRPr="00C964D7" w:rsidRDefault="00411627" w:rsidP="00D157C9">
            <w:pPr>
              <w:pStyle w:val="TAC"/>
              <w:rPr>
                <w:rFonts w:cs="Arial"/>
                <w:szCs w:val="18"/>
              </w:rPr>
            </w:pPr>
            <w:r w:rsidRPr="00C964D7">
              <w:rPr>
                <w:rFonts w:cs="Arial"/>
                <w:szCs w:val="18"/>
              </w:rPr>
              <w:t>≤ 43367187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14736</w:t>
            </w:r>
          </w:p>
        </w:tc>
        <w:tc>
          <w:tcPr>
            <w:tcW w:w="771" w:type="dxa"/>
            <w:vAlign w:val="center"/>
          </w:tcPr>
          <w:p w:rsidR="00411627" w:rsidRPr="00C964D7" w:rsidRDefault="00411627" w:rsidP="00D157C9">
            <w:pPr>
              <w:pStyle w:val="TAC"/>
              <w:rPr>
                <w:rFonts w:cs="Arial"/>
                <w:szCs w:val="18"/>
              </w:rPr>
            </w:pPr>
            <w:r w:rsidRPr="00C964D7">
              <w:rPr>
                <w:rFonts w:cs="Arial"/>
                <w:szCs w:val="18"/>
              </w:rPr>
              <w:t>180</w:t>
            </w:r>
          </w:p>
        </w:tc>
        <w:tc>
          <w:tcPr>
            <w:tcW w:w="1261" w:type="dxa"/>
            <w:vAlign w:val="center"/>
          </w:tcPr>
          <w:p w:rsidR="00411627" w:rsidRPr="00C964D7" w:rsidRDefault="00411627" w:rsidP="00D157C9">
            <w:pPr>
              <w:pStyle w:val="TAC"/>
              <w:rPr>
                <w:rFonts w:cs="Arial"/>
                <w:szCs w:val="18"/>
              </w:rPr>
            </w:pPr>
            <w:r w:rsidRPr="00C964D7">
              <w:rPr>
                <w:rFonts w:cs="Arial"/>
                <w:szCs w:val="18"/>
              </w:rPr>
              <w:t>≤ 824928</w:t>
            </w:r>
          </w:p>
        </w:tc>
        <w:tc>
          <w:tcPr>
            <w:tcW w:w="771" w:type="dxa"/>
            <w:vAlign w:val="center"/>
          </w:tcPr>
          <w:p w:rsidR="00411627" w:rsidRPr="00C964D7" w:rsidRDefault="00411627" w:rsidP="00D157C9">
            <w:pPr>
              <w:pStyle w:val="TAC"/>
              <w:rPr>
                <w:rFonts w:cs="Arial"/>
                <w:szCs w:val="18"/>
              </w:rPr>
            </w:pPr>
            <w:r w:rsidRPr="00C964D7">
              <w:rPr>
                <w:rFonts w:cs="Arial"/>
                <w:szCs w:val="18"/>
              </w:rPr>
              <w:t>244</w:t>
            </w:r>
          </w:p>
        </w:tc>
        <w:tc>
          <w:tcPr>
            <w:tcW w:w="1507" w:type="dxa"/>
            <w:vAlign w:val="center"/>
          </w:tcPr>
          <w:p w:rsidR="00411627" w:rsidRPr="00C964D7" w:rsidRDefault="00411627" w:rsidP="00D157C9">
            <w:pPr>
              <w:pStyle w:val="TAC"/>
              <w:rPr>
                <w:rFonts w:cs="Arial"/>
                <w:szCs w:val="18"/>
              </w:rPr>
            </w:pPr>
            <w:r w:rsidRPr="00C964D7">
              <w:rPr>
                <w:rFonts w:cs="Arial"/>
                <w:szCs w:val="18"/>
              </w:rPr>
              <w:t>≤ 46182206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15692</w:t>
            </w:r>
          </w:p>
        </w:tc>
        <w:tc>
          <w:tcPr>
            <w:tcW w:w="771" w:type="dxa"/>
            <w:vAlign w:val="center"/>
          </w:tcPr>
          <w:p w:rsidR="00411627" w:rsidRPr="00C964D7" w:rsidRDefault="00411627" w:rsidP="00D157C9">
            <w:pPr>
              <w:pStyle w:val="TAC"/>
              <w:rPr>
                <w:rFonts w:cs="Arial"/>
                <w:szCs w:val="18"/>
              </w:rPr>
            </w:pPr>
            <w:r w:rsidRPr="00C964D7">
              <w:rPr>
                <w:rFonts w:cs="Arial"/>
                <w:szCs w:val="18"/>
              </w:rPr>
              <w:t>181</w:t>
            </w:r>
          </w:p>
        </w:tc>
        <w:tc>
          <w:tcPr>
            <w:tcW w:w="1261" w:type="dxa"/>
            <w:vAlign w:val="center"/>
          </w:tcPr>
          <w:p w:rsidR="00411627" w:rsidRPr="00C964D7" w:rsidRDefault="00411627" w:rsidP="00D157C9">
            <w:pPr>
              <w:pStyle w:val="TAC"/>
              <w:rPr>
                <w:rFonts w:cs="Arial"/>
                <w:szCs w:val="18"/>
              </w:rPr>
            </w:pPr>
            <w:r w:rsidRPr="00C964D7">
              <w:rPr>
                <w:rFonts w:cs="Arial"/>
                <w:szCs w:val="18"/>
              </w:rPr>
              <w:t>≤ 878475</w:t>
            </w:r>
          </w:p>
        </w:tc>
        <w:tc>
          <w:tcPr>
            <w:tcW w:w="771" w:type="dxa"/>
            <w:vAlign w:val="center"/>
          </w:tcPr>
          <w:p w:rsidR="00411627" w:rsidRPr="00C964D7" w:rsidRDefault="00411627" w:rsidP="00D157C9">
            <w:pPr>
              <w:pStyle w:val="TAC"/>
              <w:rPr>
                <w:rFonts w:cs="Arial"/>
                <w:szCs w:val="18"/>
              </w:rPr>
            </w:pPr>
            <w:r w:rsidRPr="00C964D7">
              <w:rPr>
                <w:rFonts w:cs="Arial"/>
                <w:szCs w:val="18"/>
              </w:rPr>
              <w:t>245</w:t>
            </w:r>
          </w:p>
        </w:tc>
        <w:tc>
          <w:tcPr>
            <w:tcW w:w="1507" w:type="dxa"/>
            <w:vAlign w:val="center"/>
          </w:tcPr>
          <w:p w:rsidR="00411627" w:rsidRPr="00C964D7" w:rsidRDefault="00411627" w:rsidP="00D157C9">
            <w:pPr>
              <w:pStyle w:val="TAC"/>
              <w:rPr>
                <w:rFonts w:cs="Arial"/>
                <w:szCs w:val="18"/>
              </w:rPr>
            </w:pPr>
            <w:r w:rsidRPr="00C964D7">
              <w:rPr>
                <w:rFonts w:cs="Arial"/>
                <w:szCs w:val="18"/>
              </w:rPr>
              <w:t>≤ 49179951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299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16711</w:t>
            </w:r>
          </w:p>
        </w:tc>
        <w:tc>
          <w:tcPr>
            <w:tcW w:w="771" w:type="dxa"/>
            <w:vAlign w:val="center"/>
          </w:tcPr>
          <w:p w:rsidR="00411627" w:rsidRPr="00C964D7" w:rsidRDefault="00411627" w:rsidP="00D157C9">
            <w:pPr>
              <w:pStyle w:val="TAC"/>
              <w:rPr>
                <w:rFonts w:cs="Arial"/>
                <w:szCs w:val="18"/>
              </w:rPr>
            </w:pPr>
            <w:r w:rsidRPr="00C964D7">
              <w:rPr>
                <w:rFonts w:cs="Arial"/>
                <w:szCs w:val="18"/>
              </w:rPr>
              <w:t>182</w:t>
            </w:r>
          </w:p>
        </w:tc>
        <w:tc>
          <w:tcPr>
            <w:tcW w:w="1261" w:type="dxa"/>
            <w:vAlign w:val="center"/>
          </w:tcPr>
          <w:p w:rsidR="00411627" w:rsidRPr="00C964D7" w:rsidRDefault="00411627" w:rsidP="00D157C9">
            <w:pPr>
              <w:pStyle w:val="TAC"/>
              <w:rPr>
                <w:rFonts w:cs="Arial"/>
                <w:szCs w:val="18"/>
              </w:rPr>
            </w:pPr>
            <w:r w:rsidRPr="00C964D7">
              <w:rPr>
                <w:rFonts w:cs="Arial"/>
                <w:szCs w:val="18"/>
              </w:rPr>
              <w:t>≤ 935498</w:t>
            </w:r>
          </w:p>
        </w:tc>
        <w:tc>
          <w:tcPr>
            <w:tcW w:w="771" w:type="dxa"/>
            <w:vAlign w:val="center"/>
          </w:tcPr>
          <w:p w:rsidR="00411627" w:rsidRPr="00C964D7" w:rsidRDefault="00411627" w:rsidP="00D157C9">
            <w:pPr>
              <w:pStyle w:val="TAC"/>
              <w:rPr>
                <w:rFonts w:cs="Arial"/>
                <w:szCs w:val="18"/>
              </w:rPr>
            </w:pPr>
            <w:r w:rsidRPr="00C964D7">
              <w:rPr>
                <w:rFonts w:cs="Arial"/>
                <w:szCs w:val="18"/>
              </w:rPr>
              <w:t>246</w:t>
            </w:r>
          </w:p>
        </w:tc>
        <w:tc>
          <w:tcPr>
            <w:tcW w:w="1507" w:type="dxa"/>
            <w:vAlign w:val="center"/>
          </w:tcPr>
          <w:p w:rsidR="00411627" w:rsidRPr="00C964D7" w:rsidRDefault="00411627" w:rsidP="00D157C9">
            <w:pPr>
              <w:pStyle w:val="TAC"/>
              <w:rPr>
                <w:rFonts w:cs="Arial"/>
                <w:szCs w:val="18"/>
              </w:rPr>
            </w:pPr>
            <w:r w:rsidRPr="00C964D7">
              <w:rPr>
                <w:rFonts w:cs="Arial"/>
                <w:szCs w:val="18"/>
              </w:rPr>
              <w:t>≤ 52372284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17795</w:t>
            </w:r>
          </w:p>
        </w:tc>
        <w:tc>
          <w:tcPr>
            <w:tcW w:w="771" w:type="dxa"/>
            <w:vAlign w:val="center"/>
          </w:tcPr>
          <w:p w:rsidR="00411627" w:rsidRPr="00C964D7" w:rsidRDefault="00411627" w:rsidP="00D157C9">
            <w:pPr>
              <w:pStyle w:val="TAC"/>
              <w:rPr>
                <w:rFonts w:cs="Arial"/>
                <w:szCs w:val="18"/>
              </w:rPr>
            </w:pPr>
            <w:r w:rsidRPr="00C964D7">
              <w:rPr>
                <w:rFonts w:cs="Arial"/>
                <w:szCs w:val="18"/>
              </w:rPr>
              <w:t>183</w:t>
            </w:r>
          </w:p>
        </w:tc>
        <w:tc>
          <w:tcPr>
            <w:tcW w:w="1261" w:type="dxa"/>
            <w:vAlign w:val="center"/>
          </w:tcPr>
          <w:p w:rsidR="00411627" w:rsidRPr="00C964D7" w:rsidRDefault="00411627" w:rsidP="00D157C9">
            <w:pPr>
              <w:pStyle w:val="TAC"/>
              <w:rPr>
                <w:rFonts w:cs="Arial"/>
                <w:szCs w:val="18"/>
              </w:rPr>
            </w:pPr>
            <w:r w:rsidRPr="00C964D7">
              <w:rPr>
                <w:rFonts w:cs="Arial"/>
                <w:szCs w:val="18"/>
              </w:rPr>
              <w:t>≤ 996222</w:t>
            </w:r>
          </w:p>
        </w:tc>
        <w:tc>
          <w:tcPr>
            <w:tcW w:w="771" w:type="dxa"/>
            <w:vAlign w:val="center"/>
          </w:tcPr>
          <w:p w:rsidR="00411627" w:rsidRPr="00C964D7" w:rsidRDefault="00411627" w:rsidP="00D157C9">
            <w:pPr>
              <w:pStyle w:val="TAC"/>
              <w:rPr>
                <w:rFonts w:cs="Arial"/>
                <w:szCs w:val="18"/>
              </w:rPr>
            </w:pPr>
            <w:r w:rsidRPr="00C964D7">
              <w:rPr>
                <w:rFonts w:cs="Arial"/>
                <w:szCs w:val="18"/>
              </w:rPr>
              <w:t>247</w:t>
            </w:r>
          </w:p>
        </w:tc>
        <w:tc>
          <w:tcPr>
            <w:tcW w:w="1507" w:type="dxa"/>
            <w:vAlign w:val="center"/>
          </w:tcPr>
          <w:p w:rsidR="00411627" w:rsidRPr="00C964D7" w:rsidRDefault="00411627" w:rsidP="00D157C9">
            <w:pPr>
              <w:pStyle w:val="TAC"/>
              <w:rPr>
                <w:rFonts w:cs="Arial"/>
                <w:szCs w:val="18"/>
              </w:rPr>
            </w:pPr>
            <w:r w:rsidRPr="00C964D7">
              <w:rPr>
                <w:rFonts w:cs="Arial"/>
                <w:szCs w:val="18"/>
              </w:rPr>
              <w:t>≤ 55771835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339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18951</w:t>
            </w:r>
          </w:p>
        </w:tc>
        <w:tc>
          <w:tcPr>
            <w:tcW w:w="771" w:type="dxa"/>
            <w:vAlign w:val="center"/>
          </w:tcPr>
          <w:p w:rsidR="00411627" w:rsidRPr="00C964D7" w:rsidRDefault="00411627" w:rsidP="00D157C9">
            <w:pPr>
              <w:pStyle w:val="TAC"/>
              <w:rPr>
                <w:rFonts w:cs="Arial"/>
                <w:szCs w:val="18"/>
              </w:rPr>
            </w:pPr>
            <w:r w:rsidRPr="00C964D7">
              <w:rPr>
                <w:rFonts w:cs="Arial"/>
                <w:szCs w:val="18"/>
              </w:rPr>
              <w:t>184</w:t>
            </w:r>
          </w:p>
        </w:tc>
        <w:tc>
          <w:tcPr>
            <w:tcW w:w="1261" w:type="dxa"/>
            <w:vAlign w:val="center"/>
          </w:tcPr>
          <w:p w:rsidR="00411627" w:rsidRPr="00C964D7" w:rsidRDefault="00411627" w:rsidP="00D157C9">
            <w:pPr>
              <w:pStyle w:val="TAC"/>
              <w:rPr>
                <w:rFonts w:cs="Arial"/>
                <w:szCs w:val="18"/>
              </w:rPr>
            </w:pPr>
            <w:r w:rsidRPr="00C964D7">
              <w:rPr>
                <w:rFonts w:cs="Arial"/>
                <w:szCs w:val="18"/>
              </w:rPr>
              <w:t>≤ 1060888</w:t>
            </w:r>
          </w:p>
        </w:tc>
        <w:tc>
          <w:tcPr>
            <w:tcW w:w="771" w:type="dxa"/>
            <w:vAlign w:val="center"/>
          </w:tcPr>
          <w:p w:rsidR="00411627" w:rsidRPr="00C964D7" w:rsidRDefault="00411627" w:rsidP="00D157C9">
            <w:pPr>
              <w:pStyle w:val="TAC"/>
              <w:rPr>
                <w:rFonts w:cs="Arial"/>
                <w:szCs w:val="18"/>
              </w:rPr>
            </w:pPr>
            <w:r w:rsidRPr="00C964D7">
              <w:rPr>
                <w:rFonts w:cs="Arial"/>
                <w:szCs w:val="18"/>
              </w:rPr>
              <w:t>248</w:t>
            </w:r>
          </w:p>
        </w:tc>
        <w:tc>
          <w:tcPr>
            <w:tcW w:w="1507" w:type="dxa"/>
            <w:vAlign w:val="center"/>
          </w:tcPr>
          <w:p w:rsidR="00411627" w:rsidRPr="00C964D7" w:rsidRDefault="00411627" w:rsidP="00D157C9">
            <w:pPr>
              <w:pStyle w:val="TAC"/>
              <w:rPr>
                <w:rFonts w:cs="Arial"/>
                <w:szCs w:val="18"/>
              </w:rPr>
            </w:pPr>
            <w:r w:rsidRPr="00C964D7">
              <w:rPr>
                <w:rFonts w:cs="Arial"/>
                <w:szCs w:val="18"/>
              </w:rPr>
              <w:t>≤ 59392055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20181</w:t>
            </w:r>
          </w:p>
        </w:tc>
        <w:tc>
          <w:tcPr>
            <w:tcW w:w="771" w:type="dxa"/>
            <w:vAlign w:val="center"/>
          </w:tcPr>
          <w:p w:rsidR="00411627" w:rsidRPr="00C964D7" w:rsidRDefault="00411627" w:rsidP="00D157C9">
            <w:pPr>
              <w:pStyle w:val="TAC"/>
              <w:rPr>
                <w:rFonts w:cs="Arial"/>
                <w:szCs w:val="18"/>
              </w:rPr>
            </w:pPr>
            <w:r w:rsidRPr="00C964D7">
              <w:rPr>
                <w:rFonts w:cs="Arial"/>
                <w:szCs w:val="18"/>
              </w:rPr>
              <w:t>185</w:t>
            </w:r>
          </w:p>
        </w:tc>
        <w:tc>
          <w:tcPr>
            <w:tcW w:w="1261" w:type="dxa"/>
            <w:vAlign w:val="center"/>
          </w:tcPr>
          <w:p w:rsidR="00411627" w:rsidRPr="00C964D7" w:rsidRDefault="00411627" w:rsidP="00D157C9">
            <w:pPr>
              <w:pStyle w:val="TAC"/>
              <w:rPr>
                <w:rFonts w:cs="Arial"/>
                <w:szCs w:val="18"/>
              </w:rPr>
            </w:pPr>
            <w:r w:rsidRPr="00C964D7">
              <w:rPr>
                <w:rFonts w:cs="Arial"/>
                <w:szCs w:val="18"/>
              </w:rPr>
              <w:t>≤ 1129752</w:t>
            </w:r>
          </w:p>
        </w:tc>
        <w:tc>
          <w:tcPr>
            <w:tcW w:w="771" w:type="dxa"/>
            <w:vAlign w:val="center"/>
          </w:tcPr>
          <w:p w:rsidR="00411627" w:rsidRPr="00C964D7" w:rsidRDefault="00411627" w:rsidP="00D157C9">
            <w:pPr>
              <w:pStyle w:val="TAC"/>
              <w:rPr>
                <w:rFonts w:cs="Arial"/>
                <w:szCs w:val="18"/>
              </w:rPr>
            </w:pPr>
            <w:r w:rsidRPr="00C964D7">
              <w:rPr>
                <w:rFonts w:cs="Arial"/>
                <w:szCs w:val="18"/>
              </w:rPr>
              <w:t>249</w:t>
            </w:r>
          </w:p>
        </w:tc>
        <w:tc>
          <w:tcPr>
            <w:tcW w:w="1507" w:type="dxa"/>
            <w:vAlign w:val="center"/>
          </w:tcPr>
          <w:p w:rsidR="00411627" w:rsidRPr="00C964D7" w:rsidRDefault="00411627" w:rsidP="00D157C9">
            <w:pPr>
              <w:pStyle w:val="TAC"/>
              <w:rPr>
                <w:rFonts w:cs="Arial"/>
                <w:szCs w:val="18"/>
              </w:rPr>
            </w:pPr>
            <w:r w:rsidRPr="00C964D7">
              <w:rPr>
                <w:rFonts w:cs="Arial"/>
                <w:szCs w:val="18"/>
              </w:rPr>
              <w:t>≤ 63247269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384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21491</w:t>
            </w:r>
          </w:p>
        </w:tc>
        <w:tc>
          <w:tcPr>
            <w:tcW w:w="771" w:type="dxa"/>
            <w:vAlign w:val="center"/>
          </w:tcPr>
          <w:p w:rsidR="00411627" w:rsidRPr="00C964D7" w:rsidRDefault="00411627" w:rsidP="00D157C9">
            <w:pPr>
              <w:pStyle w:val="TAC"/>
              <w:rPr>
                <w:rFonts w:cs="Arial"/>
                <w:szCs w:val="18"/>
              </w:rPr>
            </w:pPr>
            <w:r w:rsidRPr="00C964D7">
              <w:rPr>
                <w:rFonts w:cs="Arial"/>
                <w:szCs w:val="18"/>
              </w:rPr>
              <w:t>186</w:t>
            </w:r>
          </w:p>
        </w:tc>
        <w:tc>
          <w:tcPr>
            <w:tcW w:w="1261" w:type="dxa"/>
            <w:vAlign w:val="center"/>
          </w:tcPr>
          <w:p w:rsidR="00411627" w:rsidRPr="00C964D7" w:rsidRDefault="00411627" w:rsidP="00D157C9">
            <w:pPr>
              <w:pStyle w:val="TAC"/>
              <w:rPr>
                <w:rFonts w:cs="Arial"/>
                <w:szCs w:val="18"/>
              </w:rPr>
            </w:pPr>
            <w:r w:rsidRPr="00C964D7">
              <w:rPr>
                <w:rFonts w:cs="Arial"/>
                <w:szCs w:val="18"/>
              </w:rPr>
              <w:t>≤ 1203085</w:t>
            </w:r>
          </w:p>
        </w:tc>
        <w:tc>
          <w:tcPr>
            <w:tcW w:w="771" w:type="dxa"/>
            <w:vAlign w:val="center"/>
          </w:tcPr>
          <w:p w:rsidR="00411627" w:rsidRPr="00C964D7" w:rsidRDefault="00411627" w:rsidP="00D157C9">
            <w:pPr>
              <w:pStyle w:val="TAC"/>
              <w:rPr>
                <w:rFonts w:cs="Arial"/>
                <w:szCs w:val="18"/>
              </w:rPr>
            </w:pPr>
            <w:r w:rsidRPr="00C964D7">
              <w:rPr>
                <w:rFonts w:cs="Arial"/>
                <w:szCs w:val="18"/>
              </w:rPr>
              <w:t>250</w:t>
            </w:r>
          </w:p>
        </w:tc>
        <w:tc>
          <w:tcPr>
            <w:tcW w:w="1507" w:type="dxa"/>
            <w:vAlign w:val="center"/>
          </w:tcPr>
          <w:p w:rsidR="00411627" w:rsidRPr="00C964D7" w:rsidRDefault="00411627" w:rsidP="00D157C9">
            <w:pPr>
              <w:pStyle w:val="TAC"/>
              <w:rPr>
                <w:rFonts w:cs="Arial"/>
                <w:szCs w:val="18"/>
              </w:rPr>
            </w:pPr>
            <w:r w:rsidRPr="00C964D7">
              <w:rPr>
                <w:rFonts w:cs="Arial"/>
                <w:szCs w:val="18"/>
              </w:rPr>
              <w:t>≤ 67352729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409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22885</w:t>
            </w:r>
          </w:p>
        </w:tc>
        <w:tc>
          <w:tcPr>
            <w:tcW w:w="771" w:type="dxa"/>
            <w:vAlign w:val="center"/>
          </w:tcPr>
          <w:p w:rsidR="00411627" w:rsidRPr="00C964D7" w:rsidRDefault="00411627" w:rsidP="00D157C9">
            <w:pPr>
              <w:pStyle w:val="TAC"/>
              <w:rPr>
                <w:rFonts w:cs="Arial"/>
                <w:szCs w:val="18"/>
              </w:rPr>
            </w:pPr>
            <w:r w:rsidRPr="00C964D7">
              <w:rPr>
                <w:rFonts w:cs="Arial"/>
                <w:szCs w:val="18"/>
              </w:rPr>
              <w:t>187</w:t>
            </w:r>
          </w:p>
        </w:tc>
        <w:tc>
          <w:tcPr>
            <w:tcW w:w="1261" w:type="dxa"/>
            <w:vAlign w:val="center"/>
          </w:tcPr>
          <w:p w:rsidR="00411627" w:rsidRPr="00C964D7" w:rsidRDefault="00411627" w:rsidP="00D157C9">
            <w:pPr>
              <w:pStyle w:val="TAC"/>
              <w:rPr>
                <w:rFonts w:cs="Arial"/>
                <w:szCs w:val="18"/>
              </w:rPr>
            </w:pPr>
            <w:r w:rsidRPr="00C964D7">
              <w:rPr>
                <w:rFonts w:cs="Arial"/>
                <w:szCs w:val="18"/>
              </w:rPr>
              <w:t>≤ 1281179</w:t>
            </w:r>
          </w:p>
        </w:tc>
        <w:tc>
          <w:tcPr>
            <w:tcW w:w="771" w:type="dxa"/>
            <w:vAlign w:val="center"/>
          </w:tcPr>
          <w:p w:rsidR="00411627" w:rsidRPr="00C964D7" w:rsidRDefault="00411627" w:rsidP="00D157C9">
            <w:pPr>
              <w:pStyle w:val="TAC"/>
              <w:rPr>
                <w:rFonts w:cs="Arial"/>
                <w:szCs w:val="18"/>
              </w:rPr>
            </w:pPr>
            <w:r w:rsidRPr="00C964D7">
              <w:rPr>
                <w:rFonts w:cs="Arial"/>
                <w:szCs w:val="18"/>
              </w:rPr>
              <w:t>251</w:t>
            </w:r>
          </w:p>
        </w:tc>
        <w:tc>
          <w:tcPr>
            <w:tcW w:w="1507" w:type="dxa"/>
            <w:vAlign w:val="center"/>
          </w:tcPr>
          <w:p w:rsidR="00411627" w:rsidRPr="00C964D7" w:rsidRDefault="00411627" w:rsidP="00D157C9">
            <w:pPr>
              <w:pStyle w:val="TAC"/>
              <w:rPr>
                <w:rFonts w:cs="Arial"/>
                <w:szCs w:val="18"/>
              </w:rPr>
            </w:pPr>
            <w:r w:rsidRPr="00C964D7">
              <w:rPr>
                <w:rFonts w:cs="Arial"/>
                <w:szCs w:val="18"/>
              </w:rPr>
              <w:t>≤ 71724679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436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24371</w:t>
            </w:r>
          </w:p>
        </w:tc>
        <w:tc>
          <w:tcPr>
            <w:tcW w:w="771" w:type="dxa"/>
            <w:vAlign w:val="center"/>
          </w:tcPr>
          <w:p w:rsidR="00411627" w:rsidRPr="00C964D7" w:rsidRDefault="00411627" w:rsidP="00D157C9">
            <w:pPr>
              <w:pStyle w:val="TAC"/>
              <w:rPr>
                <w:rFonts w:cs="Arial"/>
                <w:szCs w:val="18"/>
              </w:rPr>
            </w:pPr>
            <w:r w:rsidRPr="00C964D7">
              <w:rPr>
                <w:rFonts w:cs="Arial"/>
                <w:szCs w:val="18"/>
              </w:rPr>
              <w:t>188</w:t>
            </w:r>
          </w:p>
        </w:tc>
        <w:tc>
          <w:tcPr>
            <w:tcW w:w="1261" w:type="dxa"/>
            <w:vAlign w:val="center"/>
          </w:tcPr>
          <w:p w:rsidR="00411627" w:rsidRPr="00C964D7" w:rsidRDefault="00411627" w:rsidP="00D157C9">
            <w:pPr>
              <w:pStyle w:val="TAC"/>
              <w:rPr>
                <w:rFonts w:cs="Arial"/>
                <w:szCs w:val="18"/>
              </w:rPr>
            </w:pPr>
            <w:r w:rsidRPr="00C964D7">
              <w:rPr>
                <w:rFonts w:cs="Arial"/>
                <w:szCs w:val="18"/>
              </w:rPr>
              <w:t>≤ 1364342</w:t>
            </w:r>
          </w:p>
        </w:tc>
        <w:tc>
          <w:tcPr>
            <w:tcW w:w="771" w:type="dxa"/>
            <w:vAlign w:val="center"/>
          </w:tcPr>
          <w:p w:rsidR="00411627" w:rsidRPr="00C964D7" w:rsidRDefault="00411627" w:rsidP="00D157C9">
            <w:pPr>
              <w:pStyle w:val="TAC"/>
              <w:rPr>
                <w:rFonts w:cs="Arial"/>
                <w:szCs w:val="18"/>
              </w:rPr>
            </w:pPr>
            <w:r w:rsidRPr="00C964D7">
              <w:rPr>
                <w:rFonts w:cs="Arial"/>
                <w:szCs w:val="18"/>
              </w:rPr>
              <w:t>252</w:t>
            </w:r>
          </w:p>
        </w:tc>
        <w:tc>
          <w:tcPr>
            <w:tcW w:w="1507" w:type="dxa"/>
            <w:vAlign w:val="center"/>
          </w:tcPr>
          <w:p w:rsidR="00411627" w:rsidRPr="00C964D7" w:rsidRDefault="00411627" w:rsidP="00D157C9">
            <w:pPr>
              <w:pStyle w:val="TAC"/>
              <w:rPr>
                <w:rFonts w:cs="Arial"/>
                <w:szCs w:val="18"/>
              </w:rPr>
            </w:pPr>
            <w:r w:rsidRPr="00C964D7">
              <w:rPr>
                <w:rFonts w:cs="Arial"/>
                <w:szCs w:val="18"/>
              </w:rPr>
              <w:t>≤ 76380419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464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25953</w:t>
            </w:r>
          </w:p>
        </w:tc>
        <w:tc>
          <w:tcPr>
            <w:tcW w:w="771" w:type="dxa"/>
            <w:vAlign w:val="center"/>
          </w:tcPr>
          <w:p w:rsidR="00411627" w:rsidRPr="00C964D7" w:rsidRDefault="00411627" w:rsidP="00D157C9">
            <w:pPr>
              <w:pStyle w:val="TAC"/>
              <w:rPr>
                <w:rFonts w:cs="Arial"/>
                <w:szCs w:val="18"/>
              </w:rPr>
            </w:pPr>
            <w:r w:rsidRPr="00C964D7">
              <w:rPr>
                <w:rFonts w:cs="Arial"/>
                <w:szCs w:val="18"/>
              </w:rPr>
              <w:t>189</w:t>
            </w:r>
          </w:p>
        </w:tc>
        <w:tc>
          <w:tcPr>
            <w:tcW w:w="1261" w:type="dxa"/>
            <w:vAlign w:val="center"/>
          </w:tcPr>
          <w:p w:rsidR="00411627" w:rsidRPr="00C964D7" w:rsidRDefault="00411627" w:rsidP="00D157C9">
            <w:pPr>
              <w:pStyle w:val="TAC"/>
              <w:rPr>
                <w:rFonts w:cs="Arial"/>
                <w:szCs w:val="18"/>
              </w:rPr>
            </w:pPr>
            <w:r w:rsidRPr="00C964D7">
              <w:rPr>
                <w:rFonts w:cs="Arial"/>
                <w:szCs w:val="18"/>
              </w:rPr>
              <w:t>≤ 1452903</w:t>
            </w:r>
          </w:p>
        </w:tc>
        <w:tc>
          <w:tcPr>
            <w:tcW w:w="771" w:type="dxa"/>
            <w:vAlign w:val="center"/>
          </w:tcPr>
          <w:p w:rsidR="00411627" w:rsidRPr="00C964D7" w:rsidRDefault="00411627" w:rsidP="00D157C9">
            <w:pPr>
              <w:pStyle w:val="TAC"/>
              <w:rPr>
                <w:rFonts w:cs="Arial"/>
                <w:szCs w:val="18"/>
              </w:rPr>
            </w:pPr>
            <w:r w:rsidRPr="00C964D7">
              <w:rPr>
                <w:rFonts w:cs="Arial"/>
                <w:szCs w:val="18"/>
              </w:rPr>
              <w:t>253</w:t>
            </w:r>
          </w:p>
        </w:tc>
        <w:tc>
          <w:tcPr>
            <w:tcW w:w="1507" w:type="dxa"/>
            <w:vAlign w:val="center"/>
          </w:tcPr>
          <w:p w:rsidR="00411627" w:rsidRPr="00C964D7" w:rsidRDefault="00411627" w:rsidP="00D157C9">
            <w:pPr>
              <w:pStyle w:val="TAC"/>
              <w:rPr>
                <w:rFonts w:cs="Arial"/>
                <w:szCs w:val="18"/>
              </w:rPr>
            </w:pPr>
            <w:r w:rsidRPr="00C964D7">
              <w:rPr>
                <w:rFonts w:cs="Arial"/>
                <w:szCs w:val="18"/>
              </w:rPr>
              <w:t>≤ 81338368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494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27638</w:t>
            </w:r>
          </w:p>
        </w:tc>
        <w:tc>
          <w:tcPr>
            <w:tcW w:w="771" w:type="dxa"/>
            <w:vAlign w:val="center"/>
          </w:tcPr>
          <w:p w:rsidR="00411627" w:rsidRPr="00C964D7" w:rsidRDefault="00411627" w:rsidP="00D157C9">
            <w:pPr>
              <w:pStyle w:val="TAC"/>
              <w:rPr>
                <w:rFonts w:cs="Arial"/>
                <w:szCs w:val="18"/>
              </w:rPr>
            </w:pPr>
            <w:r w:rsidRPr="00C964D7">
              <w:rPr>
                <w:rFonts w:cs="Arial"/>
                <w:szCs w:val="18"/>
              </w:rPr>
              <w:t>190</w:t>
            </w:r>
          </w:p>
        </w:tc>
        <w:tc>
          <w:tcPr>
            <w:tcW w:w="1261" w:type="dxa"/>
            <w:vAlign w:val="center"/>
          </w:tcPr>
          <w:p w:rsidR="00411627" w:rsidRPr="00C964D7" w:rsidRDefault="00411627" w:rsidP="00D157C9">
            <w:pPr>
              <w:pStyle w:val="TAC"/>
              <w:rPr>
                <w:rFonts w:cs="Arial"/>
                <w:szCs w:val="18"/>
              </w:rPr>
            </w:pPr>
            <w:r w:rsidRPr="00C964D7">
              <w:rPr>
                <w:rFonts w:cs="Arial"/>
                <w:szCs w:val="18"/>
              </w:rPr>
              <w:t>≤ 1547213</w:t>
            </w:r>
          </w:p>
        </w:tc>
        <w:tc>
          <w:tcPr>
            <w:tcW w:w="771" w:type="dxa"/>
            <w:vAlign w:val="center"/>
          </w:tcPr>
          <w:p w:rsidR="00411627" w:rsidRPr="00C964D7" w:rsidRDefault="00411627" w:rsidP="00D157C9">
            <w:pPr>
              <w:pStyle w:val="TAC"/>
              <w:rPr>
                <w:rFonts w:cs="Arial"/>
                <w:szCs w:val="18"/>
              </w:rPr>
            </w:pPr>
            <w:r w:rsidRPr="00C964D7">
              <w:rPr>
                <w:rFonts w:cs="Arial"/>
                <w:szCs w:val="18"/>
              </w:rPr>
              <w:t>254</w:t>
            </w:r>
          </w:p>
        </w:tc>
        <w:tc>
          <w:tcPr>
            <w:tcW w:w="1507" w:type="dxa"/>
            <w:vAlign w:val="center"/>
          </w:tcPr>
          <w:p w:rsidR="00411627" w:rsidRPr="00C964D7" w:rsidRDefault="00411627" w:rsidP="00D157C9">
            <w:pPr>
              <w:pStyle w:val="TAC"/>
              <w:rPr>
                <w:rFonts w:cs="Arial"/>
                <w:szCs w:val="18"/>
              </w:rPr>
            </w:pPr>
            <w:r w:rsidRPr="00C964D7">
              <w:rPr>
                <w:rFonts w:cs="Arial"/>
                <w:szCs w:val="18"/>
                <w:lang w:eastAsia="ko-KR"/>
              </w:rPr>
              <w:t xml:space="preserve">&gt; </w:t>
            </w:r>
            <w:r w:rsidRPr="00C964D7">
              <w:rPr>
                <w:rFonts w:cs="Arial"/>
                <w:szCs w:val="18"/>
              </w:rPr>
              <w:t>81338368</w:t>
            </w:r>
          </w:p>
        </w:tc>
      </w:tr>
      <w:tr w:rsidR="00411627"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526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127</w:t>
            </w:r>
          </w:p>
        </w:tc>
        <w:tc>
          <w:tcPr>
            <w:tcW w:w="1016" w:type="dxa"/>
            <w:shd w:val="clear" w:color="auto" w:fill="auto"/>
            <w:vAlign w:val="center"/>
          </w:tcPr>
          <w:p w:rsidR="00411627" w:rsidRPr="00C964D7" w:rsidRDefault="00411627" w:rsidP="00D157C9">
            <w:pPr>
              <w:pStyle w:val="TAC"/>
              <w:rPr>
                <w:rFonts w:cs="Arial"/>
                <w:szCs w:val="18"/>
              </w:rPr>
            </w:pPr>
            <w:r w:rsidRPr="00C964D7">
              <w:t xml:space="preserve">≤ </w:t>
            </w:r>
            <w:r w:rsidRPr="00C964D7">
              <w:rPr>
                <w:rFonts w:cs="Arial"/>
                <w:szCs w:val="18"/>
              </w:rPr>
              <w:t>29431</w:t>
            </w:r>
          </w:p>
        </w:tc>
        <w:tc>
          <w:tcPr>
            <w:tcW w:w="771" w:type="dxa"/>
            <w:vAlign w:val="center"/>
          </w:tcPr>
          <w:p w:rsidR="00411627" w:rsidRPr="00C964D7" w:rsidRDefault="00411627" w:rsidP="00D157C9">
            <w:pPr>
              <w:pStyle w:val="TAC"/>
              <w:rPr>
                <w:rFonts w:cs="Arial"/>
                <w:szCs w:val="18"/>
              </w:rPr>
            </w:pPr>
            <w:r w:rsidRPr="00C964D7">
              <w:rPr>
                <w:rFonts w:cs="Arial"/>
                <w:szCs w:val="18"/>
              </w:rPr>
              <w:t>191</w:t>
            </w:r>
          </w:p>
        </w:tc>
        <w:tc>
          <w:tcPr>
            <w:tcW w:w="1261" w:type="dxa"/>
            <w:vAlign w:val="center"/>
          </w:tcPr>
          <w:p w:rsidR="00411627" w:rsidRPr="00C964D7" w:rsidRDefault="00411627" w:rsidP="00D157C9">
            <w:pPr>
              <w:pStyle w:val="TAC"/>
              <w:rPr>
                <w:rFonts w:cs="Arial"/>
                <w:szCs w:val="18"/>
              </w:rPr>
            </w:pPr>
            <w:r w:rsidRPr="00C964D7">
              <w:t xml:space="preserve">≤ </w:t>
            </w:r>
            <w:r w:rsidRPr="00C964D7">
              <w:rPr>
                <w:rFonts w:cs="Arial"/>
                <w:szCs w:val="18"/>
              </w:rPr>
              <w:t>1647644</w:t>
            </w:r>
          </w:p>
        </w:tc>
        <w:tc>
          <w:tcPr>
            <w:tcW w:w="771" w:type="dxa"/>
            <w:vAlign w:val="center"/>
          </w:tcPr>
          <w:p w:rsidR="00411627" w:rsidRPr="00C964D7" w:rsidRDefault="00411627" w:rsidP="00D157C9">
            <w:pPr>
              <w:pStyle w:val="TAC"/>
              <w:rPr>
                <w:rFonts w:cs="Arial"/>
                <w:szCs w:val="18"/>
              </w:rPr>
            </w:pPr>
            <w:r w:rsidRPr="00C964D7">
              <w:rPr>
                <w:rFonts w:cs="Arial"/>
                <w:szCs w:val="18"/>
              </w:rPr>
              <w:t>255</w:t>
            </w:r>
          </w:p>
        </w:tc>
        <w:tc>
          <w:tcPr>
            <w:tcW w:w="1507" w:type="dxa"/>
            <w:vAlign w:val="center"/>
          </w:tcPr>
          <w:p w:rsidR="00411627" w:rsidRPr="00C964D7" w:rsidRDefault="00411627" w:rsidP="00D157C9">
            <w:pPr>
              <w:pStyle w:val="TAC"/>
              <w:rPr>
                <w:rFonts w:cs="Arial"/>
                <w:szCs w:val="18"/>
                <w:lang w:eastAsia="ko-KR"/>
              </w:rPr>
            </w:pPr>
            <w:r w:rsidRPr="00C964D7">
              <w:rPr>
                <w:rFonts w:cs="Arial"/>
                <w:szCs w:val="18"/>
                <w:lang w:eastAsia="ko-KR"/>
              </w:rPr>
              <w:t>Reserved</w:t>
            </w:r>
          </w:p>
        </w:tc>
      </w:tr>
    </w:tbl>
    <w:p w:rsidR="00411627" w:rsidRPr="00C964D7" w:rsidRDefault="00411627" w:rsidP="00411627">
      <w:pPr>
        <w:rPr>
          <w:noProof/>
          <w:lang w:eastAsia="ko-KR"/>
        </w:rPr>
      </w:pPr>
    </w:p>
    <w:p w:rsidR="00411627" w:rsidRPr="00C964D7" w:rsidRDefault="00411627" w:rsidP="00411627">
      <w:pPr>
        <w:pStyle w:val="Heading4"/>
        <w:rPr>
          <w:noProof/>
          <w:lang w:eastAsia="ko-KR"/>
        </w:rPr>
      </w:pPr>
      <w:bookmarkStart w:id="93" w:name="_Toc20428335"/>
      <w:r w:rsidRPr="00C964D7">
        <w:rPr>
          <w:noProof/>
        </w:rPr>
        <w:t>6.1.3.2</w:t>
      </w:r>
      <w:r w:rsidRPr="00C964D7">
        <w:rPr>
          <w:noProof/>
        </w:rPr>
        <w:tab/>
        <w:t xml:space="preserve">C-RNTI MAC </w:t>
      </w:r>
      <w:r w:rsidRPr="00C964D7">
        <w:rPr>
          <w:noProof/>
          <w:lang w:eastAsia="ko-KR"/>
        </w:rPr>
        <w:t>CE</w:t>
      </w:r>
      <w:bookmarkEnd w:id="93"/>
    </w:p>
    <w:p w:rsidR="00411627" w:rsidRPr="00C964D7" w:rsidRDefault="00411627" w:rsidP="00411627">
      <w:pPr>
        <w:rPr>
          <w:noProof/>
        </w:rPr>
      </w:pPr>
      <w:r w:rsidRPr="00C964D7">
        <w:rPr>
          <w:noProof/>
        </w:rPr>
        <w:t xml:space="preserve">The C-RNTI MAC </w:t>
      </w:r>
      <w:r w:rsidRPr="00C964D7">
        <w:rPr>
          <w:noProof/>
          <w:lang w:eastAsia="ko-KR"/>
        </w:rPr>
        <w:t xml:space="preserve">CE </w:t>
      </w:r>
      <w:r w:rsidRPr="00C964D7">
        <w:rPr>
          <w:noProof/>
        </w:rPr>
        <w:t xml:space="preserve">is identified by MAC subheader with LCID as specified in </w:t>
      </w:r>
      <w:r w:rsidRPr="00C964D7">
        <w:rPr>
          <w:noProof/>
          <w:lang w:eastAsia="ko-KR"/>
        </w:rPr>
        <w:t>T</w:t>
      </w:r>
      <w:r w:rsidRPr="00C964D7">
        <w:rPr>
          <w:noProof/>
        </w:rPr>
        <w:t>able 6.2.1-2.</w:t>
      </w:r>
    </w:p>
    <w:p w:rsidR="00411627" w:rsidRPr="00C964D7" w:rsidRDefault="00411627" w:rsidP="00411627">
      <w:pPr>
        <w:rPr>
          <w:noProof/>
        </w:rPr>
      </w:pPr>
      <w:r w:rsidRPr="00C964D7">
        <w:rPr>
          <w:noProof/>
        </w:rPr>
        <w:t>It has a fixed size and consists of a single field defined as follows (</w:t>
      </w:r>
      <w:r w:rsidRPr="00C964D7">
        <w:rPr>
          <w:noProof/>
          <w:lang w:eastAsia="ko-KR"/>
        </w:rPr>
        <w:t>F</w:t>
      </w:r>
      <w:r w:rsidRPr="00C964D7">
        <w:rPr>
          <w:noProof/>
        </w:rPr>
        <w:t>igure 6.1.3.2-1):</w:t>
      </w:r>
    </w:p>
    <w:p w:rsidR="00411627" w:rsidRPr="00C964D7" w:rsidRDefault="00411627" w:rsidP="00411627">
      <w:pPr>
        <w:pStyle w:val="B1"/>
        <w:rPr>
          <w:noProof/>
        </w:rPr>
      </w:pPr>
      <w:r w:rsidRPr="00C964D7">
        <w:rPr>
          <w:noProof/>
        </w:rPr>
        <w:t>-</w:t>
      </w:r>
      <w:r w:rsidRPr="00C964D7">
        <w:rPr>
          <w:noProof/>
        </w:rPr>
        <w:tab/>
        <w:t xml:space="preserve">C-RNTI: This field contains the C-RNTI of the MAC entity. The length of the field is </w:t>
      </w:r>
      <w:r w:rsidRPr="00C964D7">
        <w:rPr>
          <w:noProof/>
          <w:lang w:eastAsia="ko-KR"/>
        </w:rPr>
        <w:t>16</w:t>
      </w:r>
      <w:r w:rsidRPr="00C964D7">
        <w:rPr>
          <w:noProof/>
        </w:rPr>
        <w:t xml:space="preserve"> bits.</w:t>
      </w:r>
    </w:p>
    <w:p w:rsidR="00411627" w:rsidRPr="00C964D7" w:rsidRDefault="00411627" w:rsidP="00411627">
      <w:pPr>
        <w:pStyle w:val="TH"/>
        <w:rPr>
          <w:lang w:eastAsia="ko-KR"/>
        </w:rPr>
      </w:pPr>
      <w:r w:rsidRPr="00C964D7">
        <w:object w:dxaOrig="5700" w:dyaOrig="1590">
          <v:shape id="_x0000_i1036" type="#_x0000_t75" style="width:286.5pt;height:79.5pt" o:ole="">
            <v:imagedata r:id="rId31" o:title=""/>
          </v:shape>
          <o:OLEObject Type="Embed" ProgID="Visio.Drawing.15" ShapeID="_x0000_i1036" DrawAspect="Content" ObjectID="_1631041179" r:id="rId32"/>
        </w:object>
      </w:r>
    </w:p>
    <w:p w:rsidR="00411627" w:rsidRPr="00C964D7" w:rsidRDefault="00411627" w:rsidP="00411627">
      <w:pPr>
        <w:pStyle w:val="TF"/>
        <w:rPr>
          <w:noProof/>
          <w:lang w:eastAsia="ko-KR"/>
        </w:rPr>
      </w:pPr>
      <w:r w:rsidRPr="00C964D7">
        <w:rPr>
          <w:noProof/>
          <w:lang w:eastAsia="ko-KR"/>
        </w:rPr>
        <w:t>Figure 6.1.3.2-1: C-RNTI MAC CE</w:t>
      </w:r>
    </w:p>
    <w:p w:rsidR="00411627" w:rsidRPr="00C964D7" w:rsidRDefault="00411627" w:rsidP="00411627">
      <w:pPr>
        <w:pStyle w:val="Heading4"/>
        <w:rPr>
          <w:noProof/>
          <w:lang w:eastAsia="ko-KR"/>
        </w:rPr>
      </w:pPr>
      <w:bookmarkStart w:id="94" w:name="_Toc20428336"/>
      <w:r w:rsidRPr="00C964D7">
        <w:rPr>
          <w:noProof/>
        </w:rPr>
        <w:t>6.1.3.</w:t>
      </w:r>
      <w:r w:rsidRPr="00C964D7">
        <w:rPr>
          <w:noProof/>
          <w:lang w:eastAsia="ko-KR"/>
        </w:rPr>
        <w:t>3</w:t>
      </w:r>
      <w:r w:rsidRPr="00C964D7">
        <w:rPr>
          <w:noProof/>
        </w:rPr>
        <w:tab/>
        <w:t xml:space="preserve">UE Contention Resolution Identity MAC </w:t>
      </w:r>
      <w:r w:rsidRPr="00C964D7">
        <w:rPr>
          <w:noProof/>
          <w:lang w:eastAsia="ko-KR"/>
        </w:rPr>
        <w:t>CE</w:t>
      </w:r>
      <w:bookmarkEnd w:id="94"/>
    </w:p>
    <w:p w:rsidR="00411627" w:rsidRPr="00C964D7" w:rsidRDefault="00411627" w:rsidP="00411627">
      <w:pPr>
        <w:rPr>
          <w:noProof/>
          <w:lang w:eastAsia="ko-KR"/>
        </w:rPr>
      </w:pPr>
      <w:r w:rsidRPr="00C964D7">
        <w:rPr>
          <w:noProof/>
        </w:rPr>
        <w:t xml:space="preserve">The UE Contention Resolution Identity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rsidR="00411627" w:rsidRPr="00C964D7" w:rsidRDefault="00411627" w:rsidP="00411627">
      <w:pPr>
        <w:rPr>
          <w:noProof/>
          <w:lang w:eastAsia="ko-KR"/>
        </w:rPr>
      </w:pPr>
      <w:r w:rsidRPr="00C964D7">
        <w:rPr>
          <w:noProof/>
          <w:lang w:eastAsia="ko-KR"/>
        </w:rPr>
        <w:t>It</w:t>
      </w:r>
      <w:r w:rsidRPr="00C964D7">
        <w:rPr>
          <w:noProof/>
        </w:rPr>
        <w:t xml:space="preserve"> has a fixed </w:t>
      </w:r>
      <w:r w:rsidRPr="00C964D7">
        <w:rPr>
          <w:noProof/>
          <w:lang w:eastAsia="ko-KR"/>
        </w:rPr>
        <w:t>48</w:t>
      </w:r>
      <w:r w:rsidRPr="00C964D7">
        <w:rPr>
          <w:noProof/>
        </w:rPr>
        <w:t>-bit size and consists of a single field defined as follows (</w:t>
      </w:r>
      <w:r w:rsidRPr="00C964D7">
        <w:rPr>
          <w:noProof/>
          <w:lang w:eastAsia="ko-KR"/>
        </w:rPr>
        <w:t>F</w:t>
      </w:r>
      <w:r w:rsidRPr="00C964D7">
        <w:rPr>
          <w:noProof/>
        </w:rPr>
        <w:t>igure 6.1.3.</w:t>
      </w:r>
      <w:r w:rsidRPr="00C964D7">
        <w:rPr>
          <w:noProof/>
          <w:lang w:eastAsia="ko-KR"/>
        </w:rPr>
        <w:t>3</w:t>
      </w:r>
      <w:r w:rsidRPr="00C964D7">
        <w:rPr>
          <w:noProof/>
        </w:rPr>
        <w:t>-1)</w:t>
      </w:r>
      <w:r w:rsidRPr="00C964D7">
        <w:rPr>
          <w:noProof/>
          <w:lang w:eastAsia="ko-KR"/>
        </w:rPr>
        <w:t>:</w:t>
      </w:r>
    </w:p>
    <w:p w:rsidR="00411627" w:rsidRPr="00C964D7" w:rsidRDefault="00411627" w:rsidP="00411627">
      <w:pPr>
        <w:pStyle w:val="B1"/>
        <w:rPr>
          <w:noProof/>
          <w:lang w:eastAsia="ko-KR"/>
        </w:rPr>
      </w:pPr>
      <w:r w:rsidRPr="00C964D7">
        <w:rPr>
          <w:noProof/>
        </w:rPr>
        <w:t>-</w:t>
      </w:r>
      <w:r w:rsidRPr="00C964D7">
        <w:rPr>
          <w:noProof/>
        </w:rPr>
        <w:tab/>
        <w:t xml:space="preserve">UE Contention Resolution Identity: This field contains the </w:t>
      </w:r>
      <w:r w:rsidRPr="00C964D7">
        <w:rPr>
          <w:noProof/>
          <w:lang w:eastAsia="ko-KR"/>
        </w:rPr>
        <w:t>UL</w:t>
      </w:r>
      <w:r w:rsidRPr="00C964D7">
        <w:rPr>
          <w:noProof/>
        </w:rPr>
        <w:t xml:space="preserve"> CCCH SDU.</w:t>
      </w:r>
      <w:r w:rsidRPr="00C964D7">
        <w:rPr>
          <w:noProof/>
          <w:lang w:eastAsia="ko-KR"/>
        </w:rPr>
        <w:t xml:space="preserve"> If the UL CCCH SDU is longer than 48 bits, this field contains the first 48 bits of the UL CCCH SDU.</w:t>
      </w:r>
    </w:p>
    <w:p w:rsidR="00411627" w:rsidRPr="00C964D7" w:rsidRDefault="00411627" w:rsidP="00411627">
      <w:pPr>
        <w:pStyle w:val="TH"/>
        <w:rPr>
          <w:noProof/>
          <w:lang w:eastAsia="ko-KR"/>
        </w:rPr>
      </w:pPr>
      <w:r w:rsidRPr="00C964D7">
        <w:object w:dxaOrig="5700" w:dyaOrig="3855">
          <v:shape id="_x0000_i1037" type="#_x0000_t75" style="width:285.75pt;height:193.5pt" o:ole="">
            <v:imagedata r:id="rId33" o:title=""/>
          </v:shape>
          <o:OLEObject Type="Embed" ProgID="Visio.Drawing.15" ShapeID="_x0000_i1037" DrawAspect="Content" ObjectID="_1631041180" r:id="rId34"/>
        </w:object>
      </w:r>
    </w:p>
    <w:p w:rsidR="00411627" w:rsidRPr="00C964D7" w:rsidRDefault="00411627" w:rsidP="00411627">
      <w:pPr>
        <w:pStyle w:val="TF"/>
        <w:rPr>
          <w:noProof/>
          <w:lang w:eastAsia="ko-KR"/>
        </w:rPr>
      </w:pPr>
      <w:r w:rsidRPr="00C964D7">
        <w:rPr>
          <w:noProof/>
          <w:lang w:eastAsia="ko-KR"/>
        </w:rPr>
        <w:t>Figure 6.1.3.3-1: UE Contention Resolution Identity MAC CE</w:t>
      </w:r>
    </w:p>
    <w:p w:rsidR="00411627" w:rsidRPr="00C964D7" w:rsidRDefault="00411627" w:rsidP="00411627">
      <w:pPr>
        <w:pStyle w:val="Heading4"/>
        <w:rPr>
          <w:noProof/>
        </w:rPr>
      </w:pPr>
      <w:bookmarkStart w:id="95" w:name="_Toc20428337"/>
      <w:r w:rsidRPr="00C964D7">
        <w:rPr>
          <w:noProof/>
        </w:rPr>
        <w:t>6.1.3.</w:t>
      </w:r>
      <w:r w:rsidRPr="00C964D7">
        <w:rPr>
          <w:noProof/>
          <w:lang w:eastAsia="ko-KR"/>
        </w:rPr>
        <w:t>4</w:t>
      </w:r>
      <w:r w:rsidRPr="00C964D7">
        <w:rPr>
          <w:noProof/>
        </w:rPr>
        <w:tab/>
        <w:t>Timing Advance Command MAC CE</w:t>
      </w:r>
      <w:bookmarkEnd w:id="95"/>
    </w:p>
    <w:p w:rsidR="00411627" w:rsidRPr="00C964D7" w:rsidRDefault="00411627" w:rsidP="00411627">
      <w:pPr>
        <w:rPr>
          <w:noProof/>
        </w:rPr>
      </w:pPr>
      <w:r w:rsidRPr="00C964D7">
        <w:rPr>
          <w:noProof/>
        </w:rPr>
        <w:t xml:space="preserve">The Timing Advance Command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rsidR="00411627" w:rsidRPr="00C964D7" w:rsidRDefault="00411627" w:rsidP="00411627">
      <w:pPr>
        <w:rPr>
          <w:noProof/>
          <w:lang w:eastAsia="ko-KR"/>
        </w:rPr>
      </w:pPr>
      <w:r w:rsidRPr="00C964D7">
        <w:rPr>
          <w:noProof/>
        </w:rPr>
        <w:t>It has a fixed size and consists of a single octet defined as follows (</w:t>
      </w:r>
      <w:r w:rsidRPr="00C964D7">
        <w:rPr>
          <w:noProof/>
          <w:lang w:eastAsia="ko-KR"/>
        </w:rPr>
        <w:t>F</w:t>
      </w:r>
      <w:r w:rsidRPr="00C964D7">
        <w:rPr>
          <w:noProof/>
        </w:rPr>
        <w:t>igure 6.1.3.</w:t>
      </w:r>
      <w:r w:rsidRPr="00C964D7">
        <w:rPr>
          <w:noProof/>
          <w:lang w:eastAsia="ko-KR"/>
        </w:rPr>
        <w:t>4</w:t>
      </w:r>
      <w:r w:rsidRPr="00C964D7">
        <w:rPr>
          <w:noProof/>
        </w:rPr>
        <w:t>-1):</w:t>
      </w:r>
    </w:p>
    <w:p w:rsidR="00411627" w:rsidRPr="00C964D7" w:rsidRDefault="00411627" w:rsidP="00411627">
      <w:pPr>
        <w:pStyle w:val="B1"/>
        <w:rPr>
          <w:lang w:eastAsia="ko-KR"/>
        </w:rPr>
      </w:pPr>
      <w:r w:rsidRPr="00C964D7">
        <w:rPr>
          <w:lang w:eastAsia="ko-KR"/>
        </w:rPr>
        <w:t>-</w:t>
      </w:r>
      <w:r w:rsidRPr="00C964D7">
        <w:rPr>
          <w:lang w:eastAsia="ko-KR"/>
        </w:rPr>
        <w:tab/>
        <w:t>TAG Identity (TAG ID): This field indicates the TAG Identity of the addressed TAG. The TAG containing the SpCell has the TAG Identity 0. The length of the field is 2 bits;</w:t>
      </w:r>
    </w:p>
    <w:p w:rsidR="00411627" w:rsidRPr="00C964D7" w:rsidRDefault="00411627" w:rsidP="00411627">
      <w:pPr>
        <w:pStyle w:val="B1"/>
        <w:rPr>
          <w:lang w:eastAsia="ko-KR"/>
        </w:rPr>
      </w:pPr>
      <w:r w:rsidRPr="00C964D7">
        <w:rPr>
          <w:lang w:eastAsia="ko-KR"/>
        </w:rPr>
        <w:t>-</w:t>
      </w:r>
      <w:r w:rsidRPr="00C964D7">
        <w:rPr>
          <w:lang w:eastAsia="ko-KR"/>
        </w:rPr>
        <w:tab/>
        <w:t>Timing Advance Command</w:t>
      </w:r>
      <w:r w:rsidRPr="00C964D7">
        <w:t xml:space="preserve">: This field </w:t>
      </w:r>
      <w:r w:rsidRPr="00C964D7">
        <w:rPr>
          <w:lang w:eastAsia="ko-KR"/>
        </w:rPr>
        <w:t xml:space="preserve">indicates the index value </w:t>
      </w:r>
      <w:r w:rsidRPr="00C964D7">
        <w:rPr>
          <w:i/>
          <w:lang w:eastAsia="ko-KR"/>
        </w:rPr>
        <w:t>T</w:t>
      </w:r>
      <w:r w:rsidRPr="00C964D7">
        <w:rPr>
          <w:i/>
          <w:vertAlign w:val="subscript"/>
          <w:lang w:eastAsia="ko-KR"/>
        </w:rPr>
        <w:t>A</w:t>
      </w:r>
      <w:r w:rsidRPr="00C964D7">
        <w:rPr>
          <w:lang w:eastAsia="ko-KR"/>
        </w:rPr>
        <w:t xml:space="preserve"> (0, 1, 2… 63) used to control the amount of timing adjustment that MAC entity has to apply (as specified in TS 38.213 [6]). </w:t>
      </w:r>
      <w:r w:rsidRPr="00C964D7">
        <w:t xml:space="preserve">The length of the field is </w:t>
      </w:r>
      <w:r w:rsidRPr="00C964D7">
        <w:rPr>
          <w:lang w:eastAsia="ko-KR"/>
        </w:rPr>
        <w:t xml:space="preserve">6 </w:t>
      </w:r>
      <w:r w:rsidRPr="00C964D7">
        <w:t>bits.</w:t>
      </w:r>
    </w:p>
    <w:p w:rsidR="00411627" w:rsidRPr="00C964D7" w:rsidRDefault="00411627" w:rsidP="00411627">
      <w:pPr>
        <w:pStyle w:val="TH"/>
        <w:rPr>
          <w:noProof/>
          <w:lang w:eastAsia="ko-KR"/>
        </w:rPr>
      </w:pPr>
      <w:r w:rsidRPr="00C964D7">
        <w:object w:dxaOrig="5700" w:dyaOrig="1020">
          <v:shape id="_x0000_i1038" type="#_x0000_t75" style="width:285pt;height:51pt" o:ole="">
            <v:imagedata r:id="rId35" o:title=""/>
          </v:shape>
          <o:OLEObject Type="Embed" ProgID="Visio.Drawing.15" ShapeID="_x0000_i1038" DrawAspect="Content" ObjectID="_1631041181" r:id="rId36"/>
        </w:object>
      </w:r>
    </w:p>
    <w:p w:rsidR="00411627" w:rsidRPr="00C964D7" w:rsidRDefault="00411627" w:rsidP="00411627">
      <w:pPr>
        <w:pStyle w:val="TF"/>
        <w:rPr>
          <w:noProof/>
          <w:lang w:eastAsia="ko-KR"/>
        </w:rPr>
      </w:pPr>
      <w:r w:rsidRPr="00C964D7">
        <w:rPr>
          <w:noProof/>
          <w:lang w:eastAsia="ko-KR"/>
        </w:rPr>
        <w:t>Figure 6.1.3.4-1: Timing Advance Command MAC CE</w:t>
      </w:r>
    </w:p>
    <w:p w:rsidR="00411627" w:rsidRPr="00C964D7" w:rsidRDefault="00411627" w:rsidP="00411627">
      <w:pPr>
        <w:pStyle w:val="Heading4"/>
        <w:rPr>
          <w:noProof/>
          <w:lang w:eastAsia="ko-KR"/>
        </w:rPr>
      </w:pPr>
      <w:bookmarkStart w:id="96" w:name="_Toc20428338"/>
      <w:r w:rsidRPr="00C964D7">
        <w:rPr>
          <w:noProof/>
        </w:rPr>
        <w:t>6.1.3.</w:t>
      </w:r>
      <w:r w:rsidRPr="00C964D7">
        <w:rPr>
          <w:noProof/>
          <w:lang w:eastAsia="ko-KR"/>
        </w:rPr>
        <w:t>5</w:t>
      </w:r>
      <w:r w:rsidRPr="00C964D7">
        <w:rPr>
          <w:noProof/>
        </w:rPr>
        <w:tab/>
        <w:t xml:space="preserve">DRX Command MAC </w:t>
      </w:r>
      <w:r w:rsidRPr="00C964D7">
        <w:rPr>
          <w:noProof/>
          <w:lang w:eastAsia="ko-KR"/>
        </w:rPr>
        <w:t>CE</w:t>
      </w:r>
      <w:bookmarkEnd w:id="96"/>
    </w:p>
    <w:p w:rsidR="00411627" w:rsidRPr="00C964D7" w:rsidRDefault="00411627" w:rsidP="00411627">
      <w:pPr>
        <w:rPr>
          <w:noProof/>
        </w:rPr>
      </w:pPr>
      <w:r w:rsidRPr="00C964D7">
        <w:rPr>
          <w:noProof/>
        </w:rPr>
        <w:t xml:space="preserve">The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rsidR="00411627" w:rsidRPr="00C964D7" w:rsidRDefault="00411627" w:rsidP="00411627">
      <w:pPr>
        <w:rPr>
          <w:noProof/>
        </w:rPr>
      </w:pPr>
      <w:r w:rsidRPr="00C964D7">
        <w:rPr>
          <w:noProof/>
        </w:rPr>
        <w:t>It has a fixed size of zero bits.</w:t>
      </w:r>
    </w:p>
    <w:p w:rsidR="00411627" w:rsidRPr="00C964D7" w:rsidRDefault="00411627" w:rsidP="00411627">
      <w:pPr>
        <w:pStyle w:val="Heading4"/>
        <w:rPr>
          <w:noProof/>
          <w:lang w:eastAsia="ko-KR"/>
        </w:rPr>
      </w:pPr>
      <w:bookmarkStart w:id="97" w:name="_Toc20428339"/>
      <w:r w:rsidRPr="00C964D7">
        <w:rPr>
          <w:noProof/>
        </w:rPr>
        <w:t>6.1.3.</w:t>
      </w:r>
      <w:r w:rsidRPr="00C964D7">
        <w:rPr>
          <w:noProof/>
          <w:lang w:eastAsia="ko-KR"/>
        </w:rPr>
        <w:t>6</w:t>
      </w:r>
      <w:r w:rsidRPr="00C964D7">
        <w:rPr>
          <w:noProof/>
        </w:rPr>
        <w:tab/>
        <w:t xml:space="preserve">Long DRX Command MAC </w:t>
      </w:r>
      <w:r w:rsidRPr="00C964D7">
        <w:rPr>
          <w:noProof/>
          <w:lang w:eastAsia="ko-KR"/>
        </w:rPr>
        <w:t>CE</w:t>
      </w:r>
      <w:bookmarkEnd w:id="97"/>
    </w:p>
    <w:p w:rsidR="00411627" w:rsidRPr="00C964D7" w:rsidRDefault="00411627" w:rsidP="00411627">
      <w:pPr>
        <w:rPr>
          <w:noProof/>
        </w:rPr>
      </w:pPr>
      <w:r w:rsidRPr="00C964D7">
        <w:rPr>
          <w:noProof/>
        </w:rPr>
        <w:t xml:space="preserve">The Long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rsidR="00411627" w:rsidRPr="00C964D7" w:rsidRDefault="00411627" w:rsidP="00411627">
      <w:pPr>
        <w:rPr>
          <w:noProof/>
        </w:rPr>
      </w:pPr>
      <w:r w:rsidRPr="00C964D7">
        <w:rPr>
          <w:noProof/>
        </w:rPr>
        <w:t>It has a fixed size of zero bits.</w:t>
      </w:r>
    </w:p>
    <w:p w:rsidR="00411627" w:rsidRPr="00C964D7" w:rsidRDefault="00411627" w:rsidP="00411627">
      <w:pPr>
        <w:pStyle w:val="Heading4"/>
        <w:rPr>
          <w:noProof/>
          <w:lang w:eastAsia="ko-KR"/>
        </w:rPr>
      </w:pPr>
      <w:bookmarkStart w:id="98" w:name="_Toc20428340"/>
      <w:r w:rsidRPr="00C964D7">
        <w:rPr>
          <w:noProof/>
        </w:rPr>
        <w:t>6.1.3.</w:t>
      </w:r>
      <w:r w:rsidRPr="00C964D7">
        <w:rPr>
          <w:noProof/>
          <w:lang w:eastAsia="ko-KR"/>
        </w:rPr>
        <w:t>7</w:t>
      </w:r>
      <w:r w:rsidRPr="00C964D7">
        <w:rPr>
          <w:noProof/>
        </w:rPr>
        <w:tab/>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bookmarkEnd w:id="98"/>
    </w:p>
    <w:p w:rsidR="00411627" w:rsidRPr="00C964D7" w:rsidRDefault="00411627" w:rsidP="00411627">
      <w:pPr>
        <w:keepLines/>
      </w:pPr>
      <w:r w:rsidRPr="00C964D7">
        <w:t xml:space="preserve">The Configured </w:t>
      </w:r>
      <w:r w:rsidRPr="00C964D7">
        <w:rPr>
          <w:lang w:eastAsia="ko-KR"/>
        </w:rPr>
        <w:t>G</w:t>
      </w:r>
      <w:r w:rsidRPr="00C964D7">
        <w:t xml:space="preserve">rant </w:t>
      </w:r>
      <w:r w:rsidRPr="00C964D7">
        <w:rPr>
          <w:lang w:eastAsia="ko-KR"/>
        </w:rPr>
        <w:t>C</w:t>
      </w:r>
      <w:r w:rsidRPr="00C964D7">
        <w:t xml:space="preserve">onfirmation MAC </w:t>
      </w:r>
      <w:r w:rsidRPr="00C964D7">
        <w:rPr>
          <w:lang w:eastAsia="ko-KR"/>
        </w:rPr>
        <w:t>CE</w:t>
      </w:r>
      <w:r w:rsidRPr="00C964D7">
        <w:t xml:space="preserve"> is identified by a MAC subheader with LCID as specified in </w:t>
      </w:r>
      <w:r w:rsidRPr="00C964D7">
        <w:rPr>
          <w:lang w:eastAsia="ko-KR"/>
        </w:rPr>
        <w:t>T</w:t>
      </w:r>
      <w:r w:rsidRPr="00C964D7">
        <w:t>able 6.2.1-</w:t>
      </w:r>
      <w:r w:rsidRPr="00C964D7">
        <w:rPr>
          <w:lang w:eastAsia="zh-CN"/>
        </w:rPr>
        <w:t>2</w:t>
      </w:r>
      <w:r w:rsidRPr="00C964D7">
        <w:t>.</w:t>
      </w:r>
    </w:p>
    <w:p w:rsidR="00411627" w:rsidRPr="00C964D7" w:rsidRDefault="00411627" w:rsidP="00411627">
      <w:pPr>
        <w:keepLines/>
      </w:pPr>
      <w:r w:rsidRPr="00C964D7">
        <w:t>It has a fixed size of zero bits.</w:t>
      </w:r>
    </w:p>
    <w:p w:rsidR="00411627" w:rsidRPr="00C964D7" w:rsidRDefault="00411627" w:rsidP="00411627">
      <w:pPr>
        <w:pStyle w:val="Heading4"/>
        <w:rPr>
          <w:noProof/>
          <w:lang w:eastAsia="ko-KR"/>
        </w:rPr>
      </w:pPr>
      <w:bookmarkStart w:id="99" w:name="_Toc20428341"/>
      <w:r w:rsidRPr="00C964D7">
        <w:rPr>
          <w:noProof/>
        </w:rPr>
        <w:t>6.1.3.</w:t>
      </w:r>
      <w:r w:rsidRPr="00C964D7">
        <w:rPr>
          <w:noProof/>
          <w:lang w:eastAsia="ko-KR"/>
        </w:rPr>
        <w:t>8</w:t>
      </w:r>
      <w:r w:rsidRPr="00C964D7">
        <w:rPr>
          <w:noProof/>
        </w:rPr>
        <w:tab/>
      </w:r>
      <w:r w:rsidRPr="00C964D7">
        <w:rPr>
          <w:noProof/>
          <w:lang w:eastAsia="ko-KR"/>
        </w:rPr>
        <w:t>Single Entry PHR</w:t>
      </w:r>
      <w:r w:rsidRPr="00C964D7">
        <w:rPr>
          <w:noProof/>
        </w:rPr>
        <w:t xml:space="preserve"> MAC CE</w:t>
      </w:r>
      <w:bookmarkEnd w:id="99"/>
    </w:p>
    <w:p w:rsidR="00411627" w:rsidRPr="00C964D7" w:rsidRDefault="00411627" w:rsidP="00411627">
      <w:pPr>
        <w:keepLines/>
        <w:rPr>
          <w:lang w:eastAsia="ko-KR"/>
        </w:rPr>
      </w:pPr>
      <w:r w:rsidRPr="00C964D7">
        <w:t xml:space="preserve">The </w:t>
      </w:r>
      <w:r w:rsidRPr="00C964D7">
        <w:rPr>
          <w:lang w:eastAsia="ko-KR"/>
        </w:rPr>
        <w:t xml:space="preserve">Single Entry PHR MAC CE </w:t>
      </w:r>
      <w:r w:rsidRPr="00C964D7">
        <w:t xml:space="preserve">is identified by a MAC subheader with LCID as specified in </w:t>
      </w:r>
      <w:r w:rsidRPr="00C964D7">
        <w:rPr>
          <w:lang w:eastAsia="ko-KR"/>
        </w:rPr>
        <w:t>T</w:t>
      </w:r>
      <w:r w:rsidRPr="00C964D7">
        <w:t>able 6.2.1-</w:t>
      </w:r>
      <w:r w:rsidRPr="00C964D7">
        <w:rPr>
          <w:lang w:eastAsia="zh-CN"/>
        </w:rPr>
        <w:t>2</w:t>
      </w:r>
      <w:r w:rsidRPr="00C964D7">
        <w:t>.</w:t>
      </w:r>
    </w:p>
    <w:p w:rsidR="00411627" w:rsidRPr="00C964D7" w:rsidRDefault="00411627" w:rsidP="00411627">
      <w:pPr>
        <w:keepLines/>
        <w:rPr>
          <w:lang w:eastAsia="ko-KR"/>
        </w:rPr>
      </w:pPr>
      <w:r w:rsidRPr="00C964D7">
        <w:rPr>
          <w:lang w:eastAsia="ko-KR"/>
        </w:rPr>
        <w:t>It has a fixed size and consists of two octet</w:t>
      </w:r>
      <w:r w:rsidR="00E03F1B" w:rsidRPr="00C964D7">
        <w:rPr>
          <w:lang w:eastAsia="ko-KR"/>
        </w:rPr>
        <w:t>s</w:t>
      </w:r>
      <w:r w:rsidRPr="00C964D7">
        <w:rPr>
          <w:lang w:eastAsia="ko-KR"/>
        </w:rPr>
        <w:t xml:space="preserve"> defined as follows (figure 6.1.3.8-1):</w:t>
      </w:r>
    </w:p>
    <w:p w:rsidR="00411627" w:rsidRPr="00C964D7" w:rsidRDefault="00411627" w:rsidP="00411627">
      <w:pPr>
        <w:pStyle w:val="B1"/>
        <w:rPr>
          <w:noProof/>
        </w:rPr>
      </w:pPr>
      <w:r w:rsidRPr="00C964D7">
        <w:rPr>
          <w:noProof/>
        </w:rPr>
        <w:t>-</w:t>
      </w:r>
      <w:r w:rsidRPr="00C964D7">
        <w:rPr>
          <w:noProof/>
        </w:rPr>
        <w:tab/>
        <w:t xml:space="preserve">R: </w:t>
      </w:r>
      <w:r w:rsidRPr="00C964D7">
        <w:rPr>
          <w:noProof/>
          <w:lang w:eastAsia="ko-KR"/>
        </w:rPr>
        <w:t>R</w:t>
      </w:r>
      <w:r w:rsidRPr="00C964D7">
        <w:rPr>
          <w:noProof/>
        </w:rPr>
        <w:t>eserved bit, set to 0;</w:t>
      </w:r>
    </w:p>
    <w:p w:rsidR="00411627" w:rsidRPr="00C964D7" w:rsidRDefault="00411627" w:rsidP="00411627">
      <w:pPr>
        <w:pStyle w:val="B1"/>
        <w:rPr>
          <w:noProof/>
          <w:lang w:eastAsia="ko-KR"/>
        </w:rPr>
      </w:pPr>
      <w:r w:rsidRPr="00C964D7">
        <w:rPr>
          <w:noProof/>
        </w:rPr>
        <w:t>-</w:t>
      </w:r>
      <w:r w:rsidRPr="00C964D7">
        <w:rPr>
          <w:noProof/>
        </w:rPr>
        <w:tab/>
        <w:t xml:space="preserve">Power Headroom (PH): </w:t>
      </w:r>
      <w:r w:rsidRPr="00C964D7">
        <w:rPr>
          <w:noProof/>
          <w:lang w:eastAsia="ko-KR"/>
        </w:rPr>
        <w:t>T</w:t>
      </w:r>
      <w:r w:rsidRPr="00C964D7">
        <w:rPr>
          <w:noProof/>
        </w:rPr>
        <w:t>his field indicates the power headroom level. The length of the field is 6 bits. The reported PH and the corresponding power headroom levels are shown in Table 6.1.3.</w:t>
      </w:r>
      <w:r w:rsidRPr="00C964D7">
        <w:rPr>
          <w:noProof/>
          <w:lang w:eastAsia="ko-KR"/>
        </w:rPr>
        <w:t>8</w:t>
      </w:r>
      <w:r w:rsidRPr="00C964D7">
        <w:rPr>
          <w:noProof/>
        </w:rPr>
        <w:t>-1 below (the corresponding measured values in dB are specified in TS 38.133 [11])</w:t>
      </w:r>
      <w:r w:rsidRPr="00C964D7">
        <w:rPr>
          <w:noProof/>
          <w:lang w:eastAsia="ko-KR"/>
        </w:rPr>
        <w:t>;</w:t>
      </w:r>
    </w:p>
    <w:p w:rsidR="00411627" w:rsidRPr="00C964D7" w:rsidRDefault="00411627" w:rsidP="00411627">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This field indicates the P</w:t>
      </w:r>
      <w:r w:rsidRPr="00C964D7">
        <w:rPr>
          <w:vertAlign w:val="subscript"/>
          <w:lang w:eastAsia="ko-KR"/>
        </w:rPr>
        <w:t>CMAX,f,c</w:t>
      </w:r>
      <w:r w:rsidRPr="00C964D7">
        <w:rPr>
          <w:lang w:eastAsia="ko-KR"/>
        </w:rPr>
        <w:t xml:space="preserve"> (as specified in TS 38.213 [6]) 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are specified in TS 38.133 [11]).</w:t>
      </w:r>
    </w:p>
    <w:p w:rsidR="00411627" w:rsidRPr="00C964D7" w:rsidRDefault="00411627" w:rsidP="00411627">
      <w:pPr>
        <w:pStyle w:val="TH"/>
        <w:rPr>
          <w:lang w:eastAsia="ko-KR"/>
        </w:rPr>
      </w:pPr>
      <w:r w:rsidRPr="00C964D7">
        <w:object w:dxaOrig="4575" w:dyaOrig="1590">
          <v:shape id="_x0000_i1039" type="#_x0000_t75" style="width:228.75pt;height:79.5pt" o:ole="">
            <v:imagedata r:id="rId37" o:title=""/>
          </v:shape>
          <o:OLEObject Type="Embed" ProgID="Visio.Drawing.15" ShapeID="_x0000_i1039" DrawAspect="Content" ObjectID="_1631041182" r:id="rId38"/>
        </w:object>
      </w:r>
    </w:p>
    <w:p w:rsidR="00411627" w:rsidRPr="00C964D7" w:rsidRDefault="00411627" w:rsidP="00411627">
      <w:pPr>
        <w:pStyle w:val="TF"/>
        <w:rPr>
          <w:noProof/>
          <w:lang w:eastAsia="ko-KR"/>
        </w:rPr>
      </w:pPr>
      <w:r w:rsidRPr="00C964D7">
        <w:rPr>
          <w:noProof/>
          <w:lang w:eastAsia="ko-KR"/>
        </w:rPr>
        <w:t>Figure 6.1.3.8-1: Single Entry PHR MAC CE</w:t>
      </w:r>
    </w:p>
    <w:p w:rsidR="00411627" w:rsidRPr="00C964D7" w:rsidRDefault="00411627" w:rsidP="00411627">
      <w:pPr>
        <w:pStyle w:val="TH"/>
      </w:pPr>
      <w:r w:rsidRPr="00C964D7">
        <w:lastRenderedPageBreak/>
        <w:t>Table 6.1.3.</w:t>
      </w:r>
      <w:r w:rsidRPr="00C964D7">
        <w:rPr>
          <w:lang w:eastAsia="ko-KR"/>
        </w:rPr>
        <w:t>8</w:t>
      </w:r>
      <w:r w:rsidRPr="00C964D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H"/>
            </w:pPr>
            <w:r w:rsidRPr="00C964D7">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H"/>
            </w:pPr>
            <w:r w:rsidRPr="00C964D7">
              <w:t>Power Headroom Level</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rPr>
                <w:lang w:eastAsia="ko-KR"/>
              </w:rPr>
            </w:pPr>
            <w:r w:rsidRPr="00C964D7">
              <w:rPr>
                <w:lang w:eastAsia="ko-KR"/>
              </w:rPr>
              <w:t>POWER_HEADROOM_0</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1</w:t>
            </w:r>
          </w:p>
        </w:tc>
        <w:tc>
          <w:tcPr>
            <w:tcW w:w="2522" w:type="dxa"/>
            <w:tcBorders>
              <w:top w:val="single" w:sz="4" w:space="0" w:color="auto"/>
            </w:tcBorders>
          </w:tcPr>
          <w:p w:rsidR="00411627" w:rsidRPr="00C964D7" w:rsidRDefault="00411627" w:rsidP="00D157C9">
            <w:pPr>
              <w:pStyle w:val="TAC"/>
              <w:rPr>
                <w:lang w:eastAsia="ko-KR"/>
              </w:rPr>
            </w:pPr>
            <w:r w:rsidRPr="00C964D7">
              <w:rPr>
                <w:lang w:eastAsia="ko-KR"/>
              </w:rPr>
              <w:t>POWER_HEADROOM_1</w:t>
            </w:r>
          </w:p>
        </w:tc>
      </w:tr>
      <w:tr w:rsidR="00B9580D"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2</w:t>
            </w:r>
          </w:p>
        </w:tc>
        <w:tc>
          <w:tcPr>
            <w:tcW w:w="2522" w:type="dxa"/>
            <w:vAlign w:val="bottom"/>
          </w:tcPr>
          <w:p w:rsidR="00411627" w:rsidRPr="00C964D7" w:rsidRDefault="00411627" w:rsidP="00D157C9">
            <w:pPr>
              <w:pStyle w:val="TAC"/>
              <w:rPr>
                <w:lang w:eastAsia="ko-KR"/>
              </w:rPr>
            </w:pPr>
            <w:r w:rsidRPr="00C964D7">
              <w:rPr>
                <w:lang w:eastAsia="ko-KR"/>
              </w:rPr>
              <w:t>POWER_HEADROOM_2</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C"/>
              <w:rPr>
                <w:lang w:eastAsia="ko-KR"/>
              </w:rPr>
            </w:pPr>
            <w:r w:rsidRPr="00C964D7">
              <w:rPr>
                <w:lang w:eastAsia="ko-KR"/>
              </w:rPr>
              <w:t>POWER_HEADROOM_3</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w:t>
            </w:r>
          </w:p>
        </w:tc>
        <w:tc>
          <w:tcPr>
            <w:tcW w:w="2522" w:type="dxa"/>
            <w:tcBorders>
              <w:top w:val="single" w:sz="4" w:space="0" w:color="auto"/>
            </w:tcBorders>
            <w:vAlign w:val="bottom"/>
          </w:tcPr>
          <w:p w:rsidR="00411627" w:rsidRPr="00C964D7" w:rsidRDefault="00411627" w:rsidP="00D157C9">
            <w:pPr>
              <w:pStyle w:val="TAC"/>
              <w:rPr>
                <w:lang w:eastAsia="ko-KR"/>
              </w:rPr>
            </w:pPr>
            <w:r w:rsidRPr="00C964D7">
              <w:rPr>
                <w:lang w:eastAsia="ko-KR"/>
              </w:rPr>
              <w:t>…</w:t>
            </w:r>
          </w:p>
        </w:tc>
      </w:tr>
      <w:tr w:rsidR="00B9580D"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60</w:t>
            </w:r>
          </w:p>
        </w:tc>
        <w:tc>
          <w:tcPr>
            <w:tcW w:w="2522" w:type="dxa"/>
            <w:vAlign w:val="bottom"/>
          </w:tcPr>
          <w:p w:rsidR="00411627" w:rsidRPr="00C964D7" w:rsidRDefault="00411627" w:rsidP="00D157C9">
            <w:pPr>
              <w:pStyle w:val="TAC"/>
              <w:rPr>
                <w:lang w:eastAsia="ko-KR"/>
              </w:rPr>
            </w:pPr>
            <w:r w:rsidRPr="00C964D7">
              <w:rPr>
                <w:lang w:eastAsia="ko-KR"/>
              </w:rPr>
              <w:t>POWER_HEADROOM_60</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C"/>
              <w:rPr>
                <w:lang w:eastAsia="ko-KR"/>
              </w:rPr>
            </w:pPr>
            <w:r w:rsidRPr="00C964D7">
              <w:rPr>
                <w:lang w:eastAsia="ko-KR"/>
              </w:rPr>
              <w:t>POWER_HEADROOM_61</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62</w:t>
            </w:r>
          </w:p>
        </w:tc>
        <w:tc>
          <w:tcPr>
            <w:tcW w:w="2522" w:type="dxa"/>
            <w:tcBorders>
              <w:top w:val="single" w:sz="4" w:space="0" w:color="auto"/>
            </w:tcBorders>
            <w:vAlign w:val="bottom"/>
          </w:tcPr>
          <w:p w:rsidR="00411627" w:rsidRPr="00C964D7" w:rsidRDefault="00411627" w:rsidP="00D157C9">
            <w:pPr>
              <w:pStyle w:val="TAC"/>
              <w:rPr>
                <w:lang w:eastAsia="ko-KR"/>
              </w:rPr>
            </w:pPr>
            <w:r w:rsidRPr="00C964D7">
              <w:rPr>
                <w:lang w:eastAsia="ko-KR"/>
              </w:rPr>
              <w:t>POWER_HEADROOM_62</w:t>
            </w:r>
          </w:p>
        </w:tc>
      </w:tr>
      <w:tr w:rsidR="00411627"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63</w:t>
            </w:r>
          </w:p>
        </w:tc>
        <w:tc>
          <w:tcPr>
            <w:tcW w:w="2522" w:type="dxa"/>
            <w:vAlign w:val="bottom"/>
          </w:tcPr>
          <w:p w:rsidR="00411627" w:rsidRPr="00C964D7" w:rsidRDefault="00411627" w:rsidP="00D157C9">
            <w:pPr>
              <w:pStyle w:val="TAC"/>
              <w:rPr>
                <w:lang w:eastAsia="ko-KR"/>
              </w:rPr>
            </w:pPr>
            <w:r w:rsidRPr="00C964D7">
              <w:rPr>
                <w:lang w:eastAsia="ko-KR"/>
              </w:rPr>
              <w:t>POWER_HEADROOM_63</w:t>
            </w:r>
          </w:p>
        </w:tc>
      </w:tr>
    </w:tbl>
    <w:p w:rsidR="00411627" w:rsidRPr="00C964D7" w:rsidRDefault="00411627" w:rsidP="00411627">
      <w:pPr>
        <w:rPr>
          <w:lang w:eastAsia="ko-KR"/>
        </w:rPr>
      </w:pPr>
    </w:p>
    <w:p w:rsidR="00411627" w:rsidRPr="00C964D7" w:rsidRDefault="00411627" w:rsidP="00411627">
      <w:pPr>
        <w:pStyle w:val="TH"/>
      </w:pPr>
      <w:r w:rsidRPr="00C964D7">
        <w:t>Table 6.1.3.</w:t>
      </w:r>
      <w:r w:rsidRPr="00C964D7">
        <w:rPr>
          <w:lang w:eastAsia="ko-KR"/>
        </w:rPr>
        <w:t>8</w:t>
      </w:r>
      <w:r w:rsidRPr="00C964D7">
        <w:t>-</w:t>
      </w:r>
      <w:r w:rsidRPr="00C964D7">
        <w:rPr>
          <w:lang w:eastAsia="ko-KR"/>
        </w:rPr>
        <w:t>2</w:t>
      </w:r>
      <w:r w:rsidRPr="00C964D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H"/>
              <w:rPr>
                <w:lang w:eastAsia="ko-KR"/>
              </w:rPr>
            </w:pPr>
            <w:r w:rsidRPr="00C964D7">
              <w:rPr>
                <w:lang w:eastAsia="ko-KR"/>
              </w:rPr>
              <w:t>P</w:t>
            </w:r>
            <w:r w:rsidRPr="00C964D7">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H"/>
              <w:rPr>
                <w:lang w:eastAsia="ko-KR"/>
              </w:rPr>
            </w:pPr>
            <w:r w:rsidRPr="00C964D7">
              <w:rPr>
                <w:lang w:eastAsia="ko-KR"/>
              </w:rPr>
              <w:t>Nominal UE transmit power level</w:t>
            </w:r>
          </w:p>
        </w:tc>
      </w:tr>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ind w:left="284"/>
              <w:rPr>
                <w:lang w:eastAsia="ko-KR"/>
              </w:rPr>
            </w:pPr>
            <w:r w:rsidRPr="00C964D7">
              <w:rPr>
                <w:lang w:eastAsia="zh-CN"/>
              </w:rPr>
              <w:t>PCMAX_C_</w:t>
            </w:r>
            <w:r w:rsidRPr="00C964D7">
              <w:rPr>
                <w:lang w:eastAsia="ko-KR"/>
              </w:rPr>
              <w:t>0</w:t>
            </w:r>
            <w:r w:rsidRPr="00C964D7">
              <w:rPr>
                <w:lang w:eastAsia="zh-CN"/>
              </w:rPr>
              <w:t>0</w:t>
            </w:r>
          </w:p>
        </w:tc>
      </w:tr>
      <w:tr w:rsidR="00B9580D" w:rsidRPr="00C964D7" w:rsidTr="00D157C9">
        <w:trPr>
          <w:trHeight w:val="254"/>
          <w:jc w:val="center"/>
        </w:trPr>
        <w:tc>
          <w:tcPr>
            <w:tcW w:w="139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1</w:t>
            </w:r>
          </w:p>
        </w:tc>
        <w:tc>
          <w:tcPr>
            <w:tcW w:w="3840" w:type="dxa"/>
            <w:tcBorders>
              <w:top w:val="single" w:sz="4" w:space="0" w:color="auto"/>
            </w:tcBorders>
          </w:tcPr>
          <w:p w:rsidR="00411627" w:rsidRPr="00C964D7" w:rsidRDefault="00411627" w:rsidP="00D157C9">
            <w:pPr>
              <w:pStyle w:val="TAC"/>
              <w:ind w:left="284"/>
              <w:rPr>
                <w:lang w:eastAsia="ko-KR"/>
              </w:rPr>
            </w:pPr>
            <w:r w:rsidRPr="00C964D7">
              <w:rPr>
                <w:lang w:eastAsia="zh-CN"/>
              </w:rPr>
              <w:t>PCMAX_C_</w:t>
            </w:r>
            <w:r w:rsidRPr="00C964D7">
              <w:rPr>
                <w:lang w:eastAsia="ko-KR"/>
              </w:rPr>
              <w:t>0</w:t>
            </w:r>
            <w:r w:rsidRPr="00C964D7">
              <w:rPr>
                <w:lang w:eastAsia="zh-CN"/>
              </w:rPr>
              <w:t>1</w:t>
            </w:r>
          </w:p>
        </w:tc>
      </w:tr>
      <w:tr w:rsidR="00B9580D" w:rsidRPr="00C964D7" w:rsidTr="00D157C9">
        <w:trPr>
          <w:trHeight w:val="254"/>
          <w:jc w:val="center"/>
        </w:trPr>
        <w:tc>
          <w:tcPr>
            <w:tcW w:w="1399" w:type="dxa"/>
            <w:noWrap/>
            <w:vAlign w:val="bottom"/>
          </w:tcPr>
          <w:p w:rsidR="00411627" w:rsidRPr="00C964D7" w:rsidRDefault="00411627" w:rsidP="00D157C9">
            <w:pPr>
              <w:pStyle w:val="TAC"/>
              <w:rPr>
                <w:lang w:eastAsia="ko-KR"/>
              </w:rPr>
            </w:pPr>
            <w:r w:rsidRPr="00C964D7">
              <w:rPr>
                <w:lang w:eastAsia="ko-KR"/>
              </w:rPr>
              <w:t>2</w:t>
            </w:r>
          </w:p>
        </w:tc>
        <w:tc>
          <w:tcPr>
            <w:tcW w:w="3840" w:type="dxa"/>
          </w:tcPr>
          <w:p w:rsidR="00411627" w:rsidRPr="00C964D7" w:rsidRDefault="00411627" w:rsidP="00D157C9">
            <w:pPr>
              <w:pStyle w:val="TAC"/>
              <w:ind w:left="284"/>
              <w:rPr>
                <w:lang w:eastAsia="ko-KR"/>
              </w:rPr>
            </w:pPr>
            <w:r w:rsidRPr="00C964D7">
              <w:rPr>
                <w:lang w:eastAsia="zh-CN"/>
              </w:rPr>
              <w:t>PCMAX_C_</w:t>
            </w:r>
            <w:r w:rsidRPr="00C964D7">
              <w:rPr>
                <w:lang w:eastAsia="ko-KR"/>
              </w:rPr>
              <w:t>02</w:t>
            </w:r>
          </w:p>
        </w:tc>
      </w:tr>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rPr>
                <w:lang w:eastAsia="ko-KR"/>
              </w:rPr>
            </w:pPr>
            <w:r w:rsidRPr="00C964D7">
              <w:rPr>
                <w:lang w:eastAsia="ko-KR"/>
              </w:rPr>
              <w:t>…</w:t>
            </w:r>
          </w:p>
        </w:tc>
      </w:tr>
      <w:tr w:rsidR="00B9580D" w:rsidRPr="00C964D7" w:rsidTr="00D157C9">
        <w:trPr>
          <w:trHeight w:val="254"/>
          <w:jc w:val="center"/>
        </w:trPr>
        <w:tc>
          <w:tcPr>
            <w:tcW w:w="139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61</w:t>
            </w:r>
          </w:p>
        </w:tc>
        <w:tc>
          <w:tcPr>
            <w:tcW w:w="3840" w:type="dxa"/>
            <w:tcBorders>
              <w:top w:val="single" w:sz="4" w:space="0" w:color="auto"/>
            </w:tcBorders>
          </w:tcPr>
          <w:p w:rsidR="00411627" w:rsidRPr="00C964D7" w:rsidRDefault="00411627" w:rsidP="00D157C9">
            <w:pPr>
              <w:pStyle w:val="TAC"/>
              <w:ind w:left="284"/>
              <w:rPr>
                <w:lang w:eastAsia="ko-KR"/>
              </w:rPr>
            </w:pPr>
            <w:r w:rsidRPr="00C964D7">
              <w:rPr>
                <w:lang w:eastAsia="zh-CN"/>
              </w:rPr>
              <w:t>PCMAX_C_61</w:t>
            </w:r>
          </w:p>
        </w:tc>
      </w:tr>
      <w:tr w:rsidR="00B9580D" w:rsidRPr="00C964D7" w:rsidTr="00D157C9">
        <w:trPr>
          <w:trHeight w:val="254"/>
          <w:jc w:val="center"/>
        </w:trPr>
        <w:tc>
          <w:tcPr>
            <w:tcW w:w="1399" w:type="dxa"/>
            <w:noWrap/>
            <w:vAlign w:val="bottom"/>
          </w:tcPr>
          <w:p w:rsidR="00411627" w:rsidRPr="00C964D7" w:rsidRDefault="00411627" w:rsidP="00D157C9">
            <w:pPr>
              <w:pStyle w:val="TAC"/>
              <w:rPr>
                <w:lang w:eastAsia="ko-KR"/>
              </w:rPr>
            </w:pPr>
            <w:r w:rsidRPr="00C964D7">
              <w:rPr>
                <w:lang w:eastAsia="ko-KR"/>
              </w:rPr>
              <w:t>62</w:t>
            </w:r>
          </w:p>
        </w:tc>
        <w:tc>
          <w:tcPr>
            <w:tcW w:w="3840" w:type="dxa"/>
          </w:tcPr>
          <w:p w:rsidR="00411627" w:rsidRPr="00C964D7" w:rsidRDefault="00411627" w:rsidP="00D157C9">
            <w:pPr>
              <w:pStyle w:val="TAC"/>
              <w:ind w:left="284"/>
              <w:rPr>
                <w:lang w:eastAsia="ko-KR"/>
              </w:rPr>
            </w:pPr>
            <w:r w:rsidRPr="00C964D7">
              <w:rPr>
                <w:lang w:eastAsia="zh-CN"/>
              </w:rPr>
              <w:t>PCMAX_C_62</w:t>
            </w:r>
          </w:p>
        </w:tc>
      </w:tr>
      <w:tr w:rsidR="00411627"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ind w:left="284"/>
              <w:rPr>
                <w:lang w:eastAsia="ko-KR"/>
              </w:rPr>
            </w:pPr>
            <w:r w:rsidRPr="00C964D7">
              <w:rPr>
                <w:lang w:eastAsia="zh-CN"/>
              </w:rPr>
              <w:t>PCMAX_C_63</w:t>
            </w:r>
          </w:p>
        </w:tc>
      </w:tr>
    </w:tbl>
    <w:p w:rsidR="00411627" w:rsidRPr="00C964D7" w:rsidRDefault="00411627" w:rsidP="00411627">
      <w:pPr>
        <w:keepLines/>
        <w:rPr>
          <w:lang w:eastAsia="ko-KR"/>
        </w:rPr>
      </w:pPr>
    </w:p>
    <w:p w:rsidR="00411627" w:rsidRPr="00C964D7" w:rsidRDefault="00411627" w:rsidP="00411627">
      <w:pPr>
        <w:pStyle w:val="Heading4"/>
        <w:rPr>
          <w:lang w:eastAsia="ko-KR"/>
        </w:rPr>
      </w:pPr>
      <w:bookmarkStart w:id="100" w:name="_Toc20428342"/>
      <w:r w:rsidRPr="00C964D7">
        <w:rPr>
          <w:lang w:eastAsia="ko-KR"/>
        </w:rPr>
        <w:t>6.1.3.9</w:t>
      </w:r>
      <w:r w:rsidRPr="00C964D7">
        <w:rPr>
          <w:lang w:eastAsia="ko-KR"/>
        </w:rPr>
        <w:tab/>
        <w:t>Multiple Entry PHR MAC CE</w:t>
      </w:r>
      <w:bookmarkEnd w:id="100"/>
    </w:p>
    <w:p w:rsidR="00411627" w:rsidRPr="00C964D7" w:rsidRDefault="00411627" w:rsidP="00411627">
      <w:pPr>
        <w:rPr>
          <w:lang w:eastAsia="ko-KR"/>
        </w:rPr>
      </w:pPr>
      <w:r w:rsidRPr="00C964D7">
        <w:rPr>
          <w:lang w:eastAsia="ko-KR"/>
        </w:rPr>
        <w:t>The Multiple Entry PHR MAC CE is identified by a MAC subheader with LCID as specified in Table 6.2.1-2.</w:t>
      </w:r>
    </w:p>
    <w:p w:rsidR="00411627" w:rsidRPr="00C964D7" w:rsidRDefault="00411627" w:rsidP="00411627">
      <w:pPr>
        <w:rPr>
          <w:lang w:eastAsia="ko-KR"/>
        </w:rPr>
      </w:pPr>
      <w:r w:rsidRPr="00C964D7">
        <w:rPr>
          <w:lang w:eastAsia="ko-KR"/>
        </w:rPr>
        <w:t>It has a variable size, and includes the bitmap, a Type 2 PH field and an octet containing the associated P</w:t>
      </w:r>
      <w:r w:rsidRPr="00C964D7">
        <w:rPr>
          <w:vertAlign w:val="subscript"/>
          <w:lang w:eastAsia="ko-KR"/>
        </w:rPr>
        <w:t>CMAX,f,c</w:t>
      </w:r>
      <w:r w:rsidRPr="00C964D7">
        <w:rPr>
          <w:lang w:eastAsia="ko-KR"/>
        </w:rPr>
        <w:t xml:space="preserve"> field (if reported) for SpCell of the other MAC entity, a Type 1 PH field and an octet containing the associated P</w:t>
      </w:r>
      <w:r w:rsidRPr="00C964D7">
        <w:rPr>
          <w:vertAlign w:val="subscript"/>
          <w:lang w:eastAsia="ko-KR"/>
        </w:rPr>
        <w:t>CMAX,f,c</w:t>
      </w:r>
      <w:r w:rsidRPr="00C964D7">
        <w:rPr>
          <w:lang w:eastAsia="ko-KR"/>
        </w:rPr>
        <w:t xml:space="preserve"> field (if reported) for the PCell. It further includes, in ascending order based on the </w:t>
      </w:r>
      <w:r w:rsidRPr="00C964D7">
        <w:rPr>
          <w:i/>
          <w:lang w:eastAsia="ko-KR"/>
        </w:rPr>
        <w:t>ServCellIndex</w:t>
      </w:r>
      <w:r w:rsidRPr="00C964D7">
        <w:rPr>
          <w:lang w:eastAsia="ko-KR"/>
        </w:rPr>
        <w:t>, one or multiple of Type X PH fields and octets containing the associated P</w:t>
      </w:r>
      <w:r w:rsidRPr="00C964D7">
        <w:rPr>
          <w:vertAlign w:val="subscript"/>
          <w:lang w:eastAsia="ko-KR"/>
        </w:rPr>
        <w:t>CMAX,f,c</w:t>
      </w:r>
      <w:r w:rsidRPr="00C964D7">
        <w:rPr>
          <w:lang w:eastAsia="ko-KR"/>
        </w:rPr>
        <w:t xml:space="preserve"> fields (if reported) for Serving Cells other than PCell indicated in the bitmap. X is either 1 or 3 according to TS 38.213 [6]</w:t>
      </w:r>
      <w:r w:rsidR="003C3233" w:rsidRPr="00C964D7">
        <w:rPr>
          <w:lang w:eastAsia="ko-KR"/>
        </w:rPr>
        <w:t xml:space="preserve"> and TS 36.213 [17]</w:t>
      </w:r>
      <w:r w:rsidRPr="00C964D7">
        <w:rPr>
          <w:lang w:eastAsia="ko-KR"/>
        </w:rPr>
        <w:t>.</w:t>
      </w:r>
    </w:p>
    <w:p w:rsidR="00411627" w:rsidRPr="00C964D7" w:rsidRDefault="00411627" w:rsidP="00411627">
      <w:pPr>
        <w:rPr>
          <w:lang w:eastAsia="ko-KR"/>
        </w:rPr>
      </w:pPr>
      <w:r w:rsidRPr="00C964D7">
        <w:rPr>
          <w:lang w:eastAsia="ko-KR"/>
        </w:rPr>
        <w:t xml:space="preserve">The presence of Type 2 PH field for SpCell of the other MAC entity is configured by </w:t>
      </w:r>
      <w:r w:rsidRPr="00C964D7">
        <w:rPr>
          <w:i/>
          <w:lang w:eastAsia="ko-KR"/>
        </w:rPr>
        <w:t>phr-Type2OtherCell</w:t>
      </w:r>
      <w:r w:rsidR="00EB5286" w:rsidRPr="00C964D7">
        <w:rPr>
          <w:lang w:eastAsia="ko-KR"/>
        </w:rPr>
        <w:t xml:space="preserve"> with value </w:t>
      </w:r>
      <w:r w:rsidR="000D76D9" w:rsidRPr="00C964D7">
        <w:rPr>
          <w:i/>
          <w:lang w:eastAsia="ko-KR"/>
        </w:rPr>
        <w:t>true</w:t>
      </w:r>
      <w:r w:rsidRPr="00C964D7">
        <w:rPr>
          <w:lang w:eastAsia="ko-KR"/>
        </w:rPr>
        <w:t>.</w:t>
      </w:r>
    </w:p>
    <w:p w:rsidR="00411627" w:rsidRPr="00C964D7" w:rsidRDefault="00411627" w:rsidP="00411627">
      <w:pPr>
        <w:rPr>
          <w:lang w:eastAsia="ko-KR"/>
        </w:rPr>
      </w:pPr>
      <w:r w:rsidRPr="00C964D7">
        <w:rPr>
          <w:lang w:eastAsia="ko-KR"/>
        </w:rPr>
        <w:t xml:space="preserve">A single octet bitmap is used for indicating the presence of PH per Serving Cell when the highest </w:t>
      </w:r>
      <w:r w:rsidRPr="00C964D7">
        <w:rPr>
          <w:i/>
          <w:lang w:eastAsia="ko-KR"/>
        </w:rPr>
        <w:t>ServCellIndex</w:t>
      </w:r>
      <w:r w:rsidRPr="00C964D7">
        <w:rPr>
          <w:lang w:eastAsia="ko-KR"/>
        </w:rPr>
        <w:t xml:space="preserve"> of Serving Cell with configured uplink is less than 8, otherwise four octets are used.</w:t>
      </w:r>
    </w:p>
    <w:p w:rsidR="005D2036" w:rsidRPr="00C964D7" w:rsidRDefault="00EB5286" w:rsidP="005D2036">
      <w:pPr>
        <w:rPr>
          <w:lang w:eastAsia="ja-JP"/>
        </w:rPr>
      </w:pPr>
      <w:r w:rsidRPr="00C964D7">
        <w:rPr>
          <w:lang w:eastAsia="ko-KR"/>
        </w:rPr>
        <w:t xml:space="preserve">The MAC entity </w:t>
      </w:r>
      <w:r w:rsidR="00411627" w:rsidRPr="00C964D7">
        <w:rPr>
          <w:lang w:eastAsia="ko-KR"/>
        </w:rPr>
        <w:t xml:space="preserve">determines whether PH value for an activated Serving Cell is based on real transmission or a reference format by considering the </w:t>
      </w:r>
      <w:r w:rsidR="00A11972" w:rsidRPr="00C964D7">
        <w:rPr>
          <w:lang w:eastAsia="ko-KR"/>
        </w:rPr>
        <w:t xml:space="preserve">configured grant(s) and </w:t>
      </w:r>
      <w:r w:rsidR="00411627" w:rsidRPr="00C964D7">
        <w:rPr>
          <w:lang w:eastAsia="ko-KR"/>
        </w:rPr>
        <w:t xml:space="preserve">downlink control information which has been received until and including the PDCCH occasion in which the first UL grant for a new transmission </w:t>
      </w:r>
      <w:r w:rsidR="00FE7172" w:rsidRPr="00C964D7">
        <w:rPr>
          <w:rFonts w:eastAsia="SimSun"/>
          <w:lang w:eastAsia="ko-KR"/>
        </w:rPr>
        <w:t xml:space="preserve">that can accommodate the MAC CE for PHR as a result of LCP as defined in </w:t>
      </w:r>
      <w:r w:rsidR="00B9580D" w:rsidRPr="00C964D7">
        <w:rPr>
          <w:rFonts w:eastAsia="SimSun"/>
          <w:lang w:eastAsia="ko-KR"/>
        </w:rPr>
        <w:t>clause</w:t>
      </w:r>
      <w:r w:rsidR="00FE7172" w:rsidRPr="00C964D7">
        <w:rPr>
          <w:rFonts w:eastAsia="SimSun"/>
          <w:lang w:eastAsia="ko-KR"/>
        </w:rPr>
        <w:t xml:space="preserve"> 5.4.3.1 </w:t>
      </w:r>
      <w:r w:rsidR="00411627" w:rsidRPr="00C964D7">
        <w:rPr>
          <w:lang w:eastAsia="ko-KR"/>
        </w:rPr>
        <w:t>is received since a PHR has been triggered</w:t>
      </w:r>
      <w:r w:rsidR="00A11972" w:rsidRPr="00C964D7">
        <w:rPr>
          <w:lang w:eastAsia="ko-KR"/>
        </w:rPr>
        <w:t xml:space="preserve"> if the PHR MAC CE is reported on an uplink grant received on the PDCCH or until the first uplink symbol of PUSCH transmission minus PUSCH preparation time as defined in </w:t>
      </w:r>
      <w:r w:rsidR="00B9580D" w:rsidRPr="00C964D7">
        <w:rPr>
          <w:lang w:eastAsia="ko-KR"/>
        </w:rPr>
        <w:t>clause</w:t>
      </w:r>
      <w:r w:rsidR="00A11972" w:rsidRPr="00C964D7">
        <w:rPr>
          <w:lang w:eastAsia="ko-KR"/>
        </w:rPr>
        <w:t xml:space="preserve"> </w:t>
      </w:r>
      <w:r w:rsidR="00FE7172" w:rsidRPr="00C964D7">
        <w:rPr>
          <w:rFonts w:eastAsia="SimSun"/>
          <w:lang w:eastAsia="ko-KR"/>
        </w:rPr>
        <w:t>7.7</w:t>
      </w:r>
      <w:r w:rsidR="00A11972" w:rsidRPr="00C964D7">
        <w:rPr>
          <w:lang w:eastAsia="ko-KR"/>
        </w:rPr>
        <w:t xml:space="preserve"> of TS 38.21</w:t>
      </w:r>
      <w:r w:rsidR="00FE7172" w:rsidRPr="00C964D7">
        <w:rPr>
          <w:lang w:eastAsia="ko-KR"/>
        </w:rPr>
        <w:t>3</w:t>
      </w:r>
      <w:r w:rsidR="00A11972" w:rsidRPr="00C964D7">
        <w:rPr>
          <w:lang w:eastAsia="ko-KR"/>
        </w:rPr>
        <w:t xml:space="preserve"> [</w:t>
      </w:r>
      <w:r w:rsidR="00FE7172" w:rsidRPr="00C964D7">
        <w:rPr>
          <w:lang w:eastAsia="ko-KR"/>
        </w:rPr>
        <w:t>6</w:t>
      </w:r>
      <w:r w:rsidR="00A11972" w:rsidRPr="00C964D7">
        <w:rPr>
          <w:lang w:eastAsia="ko-KR"/>
        </w:rPr>
        <w:t>] if the PHR MAC CE is reported on a configured grant</w:t>
      </w:r>
      <w:r w:rsidR="00411627" w:rsidRPr="00C964D7">
        <w:rPr>
          <w:lang w:eastAsia="ko-KR"/>
        </w:rPr>
        <w:t>.</w:t>
      </w:r>
    </w:p>
    <w:p w:rsidR="00411627" w:rsidRPr="00C964D7" w:rsidRDefault="005D2036" w:rsidP="005D2036">
      <w:pPr>
        <w:rPr>
          <w:lang w:eastAsia="ko-KR"/>
        </w:rPr>
      </w:pPr>
      <w:r w:rsidRPr="00C964D7">
        <w:rPr>
          <w:noProof/>
        </w:rPr>
        <w:t xml:space="preserve">For a band combination in which the UE does not support dynamic power sharing, the UE may omit </w:t>
      </w:r>
      <w:r w:rsidRPr="00C964D7">
        <w:rPr>
          <w:noProof/>
          <w:lang w:eastAsia="ja-JP"/>
        </w:rPr>
        <w:t xml:space="preserve">the octets containing </w:t>
      </w:r>
      <w:r w:rsidRPr="00C964D7">
        <w:rPr>
          <w:lang w:eastAsia="ko-KR"/>
        </w:rPr>
        <w:t>Power Headroom</w:t>
      </w:r>
      <w:r w:rsidRPr="00C964D7">
        <w:rPr>
          <w:noProof/>
        </w:rPr>
        <w:t xml:space="preserve"> </w:t>
      </w:r>
      <w:r w:rsidRPr="00C964D7">
        <w:rPr>
          <w:noProof/>
          <w:lang w:eastAsia="ja-JP"/>
        </w:rPr>
        <w:t xml:space="preserve">field and </w:t>
      </w:r>
      <w:r w:rsidRPr="00C964D7">
        <w:rPr>
          <w:lang w:eastAsia="ko-KR"/>
        </w:rPr>
        <w:t>P</w:t>
      </w:r>
      <w:r w:rsidRPr="00C964D7">
        <w:rPr>
          <w:vertAlign w:val="subscript"/>
          <w:lang w:eastAsia="ko-KR"/>
        </w:rPr>
        <w:t>CMAX,f,c</w:t>
      </w:r>
      <w:r w:rsidRPr="00C964D7">
        <w:rPr>
          <w:noProof/>
          <w:lang w:eastAsia="ja-JP"/>
        </w:rPr>
        <w:t xml:space="preserve"> field </w:t>
      </w:r>
      <w:r w:rsidRPr="00C964D7">
        <w:rPr>
          <w:noProof/>
        </w:rPr>
        <w:t xml:space="preserve">for </w:t>
      </w:r>
      <w:r w:rsidR="0008527C" w:rsidRPr="00C964D7">
        <w:rPr>
          <w:noProof/>
        </w:rPr>
        <w:t>S</w:t>
      </w:r>
      <w:r w:rsidRPr="00C964D7">
        <w:rPr>
          <w:noProof/>
        </w:rPr>
        <w:t xml:space="preserve">erving </w:t>
      </w:r>
      <w:r w:rsidR="0008527C" w:rsidRPr="00C964D7">
        <w:rPr>
          <w:noProof/>
        </w:rPr>
        <w:t>C</w:t>
      </w:r>
      <w:r w:rsidRPr="00C964D7">
        <w:rPr>
          <w:noProof/>
        </w:rPr>
        <w:t>ells in the other MAC entity</w:t>
      </w:r>
      <w:r w:rsidRPr="00C964D7">
        <w:rPr>
          <w:noProof/>
          <w:lang w:eastAsia="ja-JP"/>
        </w:rPr>
        <w:t xml:space="preserve"> except for the PCell in the other MAC entity and the reported values of </w:t>
      </w:r>
      <w:r w:rsidRPr="00C964D7">
        <w:rPr>
          <w:lang w:eastAsia="ko-KR"/>
        </w:rPr>
        <w:t>Power Headroom</w:t>
      </w:r>
      <w:r w:rsidRPr="00C964D7">
        <w:rPr>
          <w:noProof/>
          <w:lang w:eastAsia="ja-JP"/>
        </w:rPr>
        <w:t xml:space="preserve"> and </w:t>
      </w:r>
      <w:r w:rsidRPr="00C964D7">
        <w:rPr>
          <w:lang w:eastAsia="ko-KR"/>
        </w:rPr>
        <w:t>P</w:t>
      </w:r>
      <w:r w:rsidRPr="00C964D7">
        <w:rPr>
          <w:vertAlign w:val="subscript"/>
          <w:lang w:eastAsia="ko-KR"/>
        </w:rPr>
        <w:t>CMAX,f,c</w:t>
      </w:r>
      <w:r w:rsidRPr="00C964D7">
        <w:rPr>
          <w:noProof/>
          <w:lang w:eastAsia="ja-JP"/>
        </w:rPr>
        <w:t xml:space="preserve"> for the PCell are up to UE implementation</w:t>
      </w:r>
      <w:r w:rsidRPr="00C964D7">
        <w:rPr>
          <w:noProof/>
        </w:rPr>
        <w:t>.</w:t>
      </w:r>
    </w:p>
    <w:p w:rsidR="00411627" w:rsidRPr="00C964D7" w:rsidRDefault="00411627" w:rsidP="00411627">
      <w:pPr>
        <w:rPr>
          <w:lang w:eastAsia="ko-KR"/>
        </w:rPr>
      </w:pPr>
      <w:r w:rsidRPr="00C964D7">
        <w:rPr>
          <w:lang w:eastAsia="ko-KR"/>
        </w:rPr>
        <w:t>The PHR MAC CEs are defined as follows:</w:t>
      </w:r>
    </w:p>
    <w:p w:rsidR="00411627" w:rsidRPr="00C964D7" w:rsidRDefault="00411627" w:rsidP="00411627">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This field indicates the presence of a PH field for the Serving Cell with </w:t>
      </w:r>
      <w:r w:rsidRPr="00C964D7">
        <w:rPr>
          <w:i/>
          <w:lang w:eastAsia="ko-KR"/>
        </w:rPr>
        <w:t>ServCellIndex</w:t>
      </w:r>
      <w:r w:rsidRPr="00C964D7">
        <w:rPr>
          <w:lang w:eastAsia="ko-KR"/>
        </w:rPr>
        <w:t xml:space="preserve"> i as specified in TS 38.331 [5]. The C</w:t>
      </w:r>
      <w:r w:rsidRPr="00C964D7">
        <w:rPr>
          <w:vertAlign w:val="subscript"/>
          <w:lang w:eastAsia="ko-KR"/>
        </w:rPr>
        <w:t>i</w:t>
      </w:r>
      <w:r w:rsidRPr="00C964D7">
        <w:rPr>
          <w:lang w:eastAsia="ko-KR"/>
        </w:rPr>
        <w:t xml:space="preserve"> field set to 1 indicates that a PH field for the Serving Cell with </w:t>
      </w:r>
      <w:r w:rsidRPr="00C964D7">
        <w:rPr>
          <w:i/>
          <w:lang w:eastAsia="ko-KR"/>
        </w:rPr>
        <w:t>ServCellIndex</w:t>
      </w:r>
      <w:r w:rsidRPr="00C964D7">
        <w:rPr>
          <w:lang w:eastAsia="ko-KR"/>
        </w:rPr>
        <w:t xml:space="preserve"> i is reported. The C</w:t>
      </w:r>
      <w:r w:rsidRPr="00C964D7">
        <w:rPr>
          <w:vertAlign w:val="subscript"/>
          <w:lang w:eastAsia="ko-KR"/>
        </w:rPr>
        <w:t>i</w:t>
      </w:r>
      <w:r w:rsidRPr="00C964D7">
        <w:rPr>
          <w:lang w:eastAsia="ko-KR"/>
        </w:rPr>
        <w:t xml:space="preserve"> field set to 0 indicates that a PH field for the Serving Cell with </w:t>
      </w:r>
      <w:r w:rsidRPr="00C964D7">
        <w:rPr>
          <w:i/>
          <w:lang w:eastAsia="ko-KR"/>
        </w:rPr>
        <w:t>ServCellIndex</w:t>
      </w:r>
      <w:r w:rsidRPr="00C964D7">
        <w:rPr>
          <w:lang w:eastAsia="ko-KR"/>
        </w:rPr>
        <w:t xml:space="preserve"> i is not reported;</w:t>
      </w:r>
    </w:p>
    <w:p w:rsidR="00411627" w:rsidRPr="00C964D7" w:rsidRDefault="00411627" w:rsidP="00411627">
      <w:pPr>
        <w:pStyle w:val="B1"/>
        <w:rPr>
          <w:lang w:eastAsia="ko-KR"/>
        </w:rPr>
      </w:pPr>
      <w:r w:rsidRPr="00C964D7">
        <w:rPr>
          <w:lang w:eastAsia="ko-KR"/>
        </w:rPr>
        <w:lastRenderedPageBreak/>
        <w:t>-</w:t>
      </w:r>
      <w:r w:rsidRPr="00C964D7">
        <w:rPr>
          <w:lang w:eastAsia="ko-KR"/>
        </w:rPr>
        <w:tab/>
        <w:t>R: Reserved bit, set to 0;</w:t>
      </w:r>
    </w:p>
    <w:p w:rsidR="00411627" w:rsidRPr="00C964D7" w:rsidRDefault="00411627" w:rsidP="00411627">
      <w:pPr>
        <w:pStyle w:val="B1"/>
        <w:rPr>
          <w:lang w:eastAsia="ko-KR"/>
        </w:rPr>
      </w:pPr>
      <w:r w:rsidRPr="00C964D7">
        <w:rPr>
          <w:lang w:eastAsia="ko-KR"/>
        </w:rPr>
        <w:t>-</w:t>
      </w:r>
      <w:r w:rsidRPr="00C964D7">
        <w:rPr>
          <w:lang w:eastAsia="ko-KR"/>
        </w:rPr>
        <w:tab/>
        <w:t xml:space="preserve">V: This field indicates if the PH value is based on a real transmission or a reference format. For Type 1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PUSCH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 PUSCH reference format is used. For Type 2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PUCCH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 PUCCH reference format is used. For Type 3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SRS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an SRS reference format is used. Furthermore, for Type 1, Type 2, and Type 3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0 indicates the presence of the octet containing the associated P</w:t>
      </w:r>
      <w:r w:rsidRPr="00C964D7">
        <w:rPr>
          <w:vertAlign w:val="subscript"/>
          <w:lang w:eastAsia="ko-KR"/>
        </w:rPr>
        <w:t>CMAX,f,c</w:t>
      </w:r>
      <w:r w:rsidRPr="00C964D7">
        <w:rPr>
          <w:lang w:eastAsia="ko-KR"/>
        </w:rPr>
        <w:t xml:space="preserve"> field,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1 indicates that the octet containing the associated P</w:t>
      </w:r>
      <w:r w:rsidRPr="00C964D7">
        <w:rPr>
          <w:vertAlign w:val="subscript"/>
          <w:lang w:eastAsia="ko-KR"/>
        </w:rPr>
        <w:t>CMAX,f,c</w:t>
      </w:r>
      <w:r w:rsidRPr="00C964D7">
        <w:rPr>
          <w:lang w:eastAsia="ko-KR"/>
        </w:rPr>
        <w:t xml:space="preserve"> field is omitted;</w:t>
      </w:r>
    </w:p>
    <w:p w:rsidR="00411627" w:rsidRPr="00C964D7" w:rsidRDefault="00411627" w:rsidP="00411627">
      <w:pPr>
        <w:pStyle w:val="B1"/>
        <w:rPr>
          <w:lang w:eastAsia="ko-KR"/>
        </w:rPr>
      </w:pPr>
      <w:r w:rsidRPr="00C964D7">
        <w:rPr>
          <w:lang w:eastAsia="ko-KR"/>
        </w:rPr>
        <w:t>-</w:t>
      </w:r>
      <w:r w:rsidRPr="00C964D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C964D7" w:rsidRDefault="00411627" w:rsidP="00411627">
      <w:pPr>
        <w:pStyle w:val="B1"/>
        <w:rPr>
          <w:lang w:eastAsia="ko-KR"/>
        </w:rPr>
      </w:pPr>
      <w:r w:rsidRPr="00C964D7">
        <w:rPr>
          <w:lang w:eastAsia="ko-KR"/>
        </w:rPr>
        <w:t>-</w:t>
      </w:r>
      <w:r w:rsidRPr="00C964D7">
        <w:rPr>
          <w:lang w:eastAsia="ko-KR"/>
        </w:rPr>
        <w:tab/>
        <w:t>P: This field indicates whether the MAC entity applies power backoff due to power management</w:t>
      </w:r>
      <w:r w:rsidR="003C3233" w:rsidRPr="00C964D7">
        <w:rPr>
          <w:lang w:eastAsia="ko-KR"/>
        </w:rPr>
        <w:t xml:space="preserve"> (as allowed by P-MPR</w:t>
      </w:r>
      <w:r w:rsidR="003C3233" w:rsidRPr="00C964D7">
        <w:rPr>
          <w:vertAlign w:val="subscript"/>
          <w:lang w:eastAsia="ko-KR"/>
        </w:rPr>
        <w:t>c</w:t>
      </w:r>
      <w:r w:rsidR="003C3233" w:rsidRPr="00C964D7">
        <w:rPr>
          <w:lang w:eastAsia="ko-KR"/>
        </w:rPr>
        <w:t xml:space="preserve"> as specified in TS 38.101-1 [14], TS 38.101-2 [15]</w:t>
      </w:r>
      <w:r w:rsidR="00D7424B" w:rsidRPr="00C964D7">
        <w:rPr>
          <w:lang w:eastAsia="ko-KR"/>
        </w:rPr>
        <w:t>,</w:t>
      </w:r>
      <w:r w:rsidR="003C3233" w:rsidRPr="00C964D7">
        <w:rPr>
          <w:lang w:eastAsia="ko-KR"/>
        </w:rPr>
        <w:t xml:space="preserve"> and TS 38.101-3 [16])</w:t>
      </w:r>
      <w:r w:rsidRPr="00C964D7">
        <w:rPr>
          <w:lang w:eastAsia="ko-KR"/>
        </w:rPr>
        <w:t xml:space="preserve">. The MAC entity shall set </w:t>
      </w:r>
      <w:r w:rsidR="00E03F1B" w:rsidRPr="00C964D7">
        <w:rPr>
          <w:lang w:eastAsia="ko-KR"/>
        </w:rPr>
        <w:t xml:space="preserve">the </w:t>
      </w:r>
      <w:r w:rsidRPr="00C964D7">
        <w:rPr>
          <w:lang w:eastAsia="ko-KR"/>
        </w:rPr>
        <w:t>P</w:t>
      </w:r>
      <w:r w:rsidR="00E03F1B" w:rsidRPr="00C964D7">
        <w:rPr>
          <w:lang w:eastAsia="ko-KR"/>
        </w:rPr>
        <w:t xml:space="preserve"> field to </w:t>
      </w:r>
      <w:r w:rsidRPr="00C964D7">
        <w:rPr>
          <w:lang w:eastAsia="ko-KR"/>
        </w:rPr>
        <w:t>1 if the corresponding P</w:t>
      </w:r>
      <w:r w:rsidRPr="00C964D7">
        <w:rPr>
          <w:vertAlign w:val="subscript"/>
          <w:lang w:eastAsia="ko-KR"/>
        </w:rPr>
        <w:t>CMAX,f,c</w:t>
      </w:r>
      <w:r w:rsidRPr="00C964D7">
        <w:rPr>
          <w:lang w:eastAsia="ko-KR"/>
        </w:rPr>
        <w:t xml:space="preserve"> field would have had a different value if no power backoff due to power management had been applied;</w:t>
      </w:r>
    </w:p>
    <w:p w:rsidR="00411627" w:rsidRPr="00C964D7" w:rsidRDefault="00411627" w:rsidP="00411627">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If present, this field indicates the P</w:t>
      </w:r>
      <w:r w:rsidRPr="00C964D7">
        <w:rPr>
          <w:vertAlign w:val="subscript"/>
          <w:lang w:eastAsia="ko-KR"/>
        </w:rPr>
        <w:t>CMAX,f,c</w:t>
      </w:r>
      <w:r w:rsidRPr="00C964D7">
        <w:rPr>
          <w:lang w:eastAsia="ko-KR"/>
        </w:rPr>
        <w:t xml:space="preserve"> (as specified in TS 38.213 [6]) </w:t>
      </w:r>
      <w:r w:rsidR="003C3233" w:rsidRPr="00C964D7">
        <w:rPr>
          <w:lang w:eastAsia="ko-KR"/>
        </w:rPr>
        <w:t>for the NR Serving Cell and the P</w:t>
      </w:r>
      <w:r w:rsidR="003C3233" w:rsidRPr="00C964D7">
        <w:rPr>
          <w:vertAlign w:val="subscript"/>
          <w:lang w:eastAsia="ko-KR"/>
        </w:rPr>
        <w:t>CMAX,c</w:t>
      </w:r>
      <w:r w:rsidR="003C3233" w:rsidRPr="00C964D7">
        <w:rPr>
          <w:lang w:eastAsia="ko-KR"/>
        </w:rPr>
        <w:t xml:space="preserve"> or </w:t>
      </w:r>
      <w:r w:rsidR="00345B7E" w:rsidRPr="00C964D7">
        <w:rPr>
          <w:lang w:eastAsia="ko-KR"/>
        </w:rPr>
        <w:t>P̃</w:t>
      </w:r>
      <w:r w:rsidR="00345B7E" w:rsidRPr="00C964D7">
        <w:rPr>
          <w:vertAlign w:val="subscript"/>
          <w:lang w:eastAsia="ko-KR"/>
        </w:rPr>
        <w:t>CMAX,c</w:t>
      </w:r>
      <w:r w:rsidR="003C3233" w:rsidRPr="00C964D7">
        <w:rPr>
          <w:lang w:eastAsia="ko-KR"/>
        </w:rPr>
        <w:t xml:space="preserve"> (as specified in TS 36.213 [17]) for the E-UTRA Serving Cell </w:t>
      </w:r>
      <w:r w:rsidRPr="00C964D7">
        <w:rPr>
          <w:lang w:eastAsia="ko-KR"/>
        </w:rPr>
        <w:t>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C964D7" w:rsidRDefault="00EB5286" w:rsidP="00411627">
      <w:pPr>
        <w:pStyle w:val="TH"/>
        <w:rPr>
          <w:lang w:eastAsia="ko-KR"/>
        </w:rPr>
      </w:pPr>
      <w:r w:rsidRPr="00C964D7">
        <w:object w:dxaOrig="4575" w:dyaOrig="6136">
          <v:shape id="_x0000_i1040" type="#_x0000_t75" style="width:228.75pt;height:306.75pt" o:ole="">
            <v:imagedata r:id="rId39" o:title=""/>
          </v:shape>
          <o:OLEObject Type="Embed" ProgID="Visio.Drawing.15" ShapeID="_x0000_i1040" DrawAspect="Content" ObjectID="_1631041183" r:id="rId40"/>
        </w:object>
      </w:r>
    </w:p>
    <w:p w:rsidR="00411627" w:rsidRPr="00C964D7" w:rsidRDefault="00411627" w:rsidP="00411627">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rsidR="00411627" w:rsidRPr="00C964D7" w:rsidRDefault="00EB5286" w:rsidP="00411627">
      <w:pPr>
        <w:pStyle w:val="TH"/>
        <w:rPr>
          <w:lang w:eastAsia="ko-KR"/>
        </w:rPr>
      </w:pPr>
      <w:r w:rsidRPr="00C964D7">
        <w:object w:dxaOrig="4575" w:dyaOrig="7830">
          <v:shape id="_x0000_i1041" type="#_x0000_t75" style="width:228.75pt;height:391.5pt" o:ole="">
            <v:imagedata r:id="rId41" o:title=""/>
          </v:shape>
          <o:OLEObject Type="Embed" ProgID="Visio.Drawing.15" ShapeID="_x0000_i1041" DrawAspect="Content" ObjectID="_1631041184" r:id="rId42"/>
        </w:object>
      </w:r>
    </w:p>
    <w:p w:rsidR="00411627" w:rsidRPr="00C964D7" w:rsidRDefault="00411627" w:rsidP="00411627">
      <w:pPr>
        <w:pStyle w:val="TF"/>
        <w:rPr>
          <w:noProof/>
        </w:rPr>
      </w:pPr>
      <w:r w:rsidRPr="00C964D7">
        <w:rPr>
          <w:noProof/>
        </w:rPr>
        <w:t>Figure 6.1.3.</w:t>
      </w:r>
      <w:r w:rsidRPr="00C964D7">
        <w:rPr>
          <w:noProof/>
          <w:lang w:eastAsia="ko-KR"/>
        </w:rPr>
        <w:t>9</w:t>
      </w:r>
      <w:r w:rsidRPr="00C964D7">
        <w:rPr>
          <w:noProof/>
        </w:rPr>
        <w:t>-</w:t>
      </w:r>
      <w:r w:rsidRPr="00C964D7">
        <w:rPr>
          <w:noProof/>
          <w:lang w:eastAsia="ko-KR"/>
        </w:rPr>
        <w:t>2</w:t>
      </w:r>
      <w:r w:rsidRPr="00C964D7">
        <w:rPr>
          <w:noProof/>
        </w:rPr>
        <w:t xml:space="preserve">: </w:t>
      </w:r>
      <w:r w:rsidRPr="00C964D7">
        <w:rPr>
          <w:noProof/>
          <w:lang w:eastAsia="ko-KR"/>
        </w:rPr>
        <w:t xml:space="preserve">Multiple 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est S</w:t>
      </w:r>
      <w:r w:rsidRPr="00C964D7">
        <w:rPr>
          <w:noProof/>
          <w:lang w:eastAsia="ko-KR"/>
        </w:rPr>
        <w:t>erv</w:t>
      </w:r>
      <w:r w:rsidRPr="00C964D7">
        <w:rPr>
          <w:noProof/>
        </w:rPr>
        <w:t>CellIndex of Serving Cell with configured uplink is equal to or higher than 8</w:t>
      </w:r>
    </w:p>
    <w:p w:rsidR="00411627" w:rsidRPr="00C964D7" w:rsidRDefault="00411627" w:rsidP="00411627">
      <w:pPr>
        <w:pStyle w:val="Heading4"/>
        <w:rPr>
          <w:noProof/>
          <w:lang w:eastAsia="ko-KR"/>
        </w:rPr>
      </w:pPr>
      <w:bookmarkStart w:id="101" w:name="_Toc20428343"/>
      <w:r w:rsidRPr="00C964D7">
        <w:rPr>
          <w:noProof/>
        </w:rPr>
        <w:t>6.1.3.</w:t>
      </w:r>
      <w:r w:rsidRPr="00C964D7">
        <w:rPr>
          <w:noProof/>
          <w:lang w:eastAsia="ko-KR"/>
        </w:rPr>
        <w:t>10</w:t>
      </w:r>
      <w:r w:rsidRPr="00C964D7">
        <w:rPr>
          <w:noProof/>
        </w:rPr>
        <w:tab/>
      </w:r>
      <w:r w:rsidRPr="00C964D7">
        <w:rPr>
          <w:noProof/>
          <w:lang w:eastAsia="ko-KR"/>
        </w:rPr>
        <w:t xml:space="preserve">SCell </w:t>
      </w:r>
      <w:r w:rsidRPr="00C964D7">
        <w:rPr>
          <w:noProof/>
        </w:rPr>
        <w:t xml:space="preserve">Activation/Deactivation MAC </w:t>
      </w:r>
      <w:r w:rsidRPr="00C964D7">
        <w:rPr>
          <w:noProof/>
          <w:lang w:eastAsia="ko-KR"/>
        </w:rPr>
        <w:t>CEs</w:t>
      </w:r>
      <w:bookmarkEnd w:id="101"/>
    </w:p>
    <w:p w:rsidR="00411627" w:rsidRPr="00C964D7" w:rsidRDefault="00411627" w:rsidP="00411627">
      <w:pPr>
        <w:rPr>
          <w:lang w:eastAsia="ko-KR"/>
        </w:rPr>
      </w:pPr>
      <w:r w:rsidRPr="00C964D7">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C964D7" w:rsidRDefault="00411627" w:rsidP="00411627">
      <w:pPr>
        <w:rPr>
          <w:lang w:eastAsia="ko-KR"/>
        </w:rPr>
      </w:pPr>
      <w:r w:rsidRPr="00C964D7">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C964D7" w:rsidRDefault="00411627" w:rsidP="00411627">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an SCell configured for the MAC entity with </w:t>
      </w:r>
      <w:r w:rsidRPr="00C964D7">
        <w:rPr>
          <w:i/>
          <w:lang w:eastAsia="ko-KR"/>
        </w:rPr>
        <w:t>SCellIndex</w:t>
      </w:r>
      <w:r w:rsidRPr="00C964D7">
        <w:rPr>
          <w:lang w:eastAsia="ko-KR"/>
        </w:rPr>
        <w:t xml:space="preserve"> i as specified in TS 38.331 [</w:t>
      </w:r>
      <w:r w:rsidR="00AB6258" w:rsidRPr="00C964D7">
        <w:rPr>
          <w:lang w:eastAsia="ko-KR"/>
        </w:rPr>
        <w:t>5</w:t>
      </w:r>
      <w:r w:rsidRPr="00C964D7">
        <w:rPr>
          <w:lang w:eastAsia="ko-KR"/>
        </w:rPr>
        <w:t xml:space="preserve">], this field indicates the activation/deactivation status of the SCell with </w:t>
      </w:r>
      <w:r w:rsidRPr="00C964D7">
        <w:rPr>
          <w:i/>
          <w:lang w:eastAsia="ko-KR"/>
        </w:rPr>
        <w:t>SCellIndex</w:t>
      </w:r>
      <w:r w:rsidRPr="00C964D7">
        <w:rPr>
          <w:lang w:eastAsia="ko-KR"/>
        </w:rPr>
        <w:t xml:space="preserve"> i, else the MAC entity shall ignore the C</w:t>
      </w:r>
      <w:r w:rsidRPr="00C964D7">
        <w:rPr>
          <w:vertAlign w:val="subscript"/>
          <w:lang w:eastAsia="ko-KR"/>
        </w:rPr>
        <w:t>i</w:t>
      </w:r>
      <w:r w:rsidRPr="00C964D7">
        <w:rPr>
          <w:lang w:eastAsia="ko-KR"/>
        </w:rPr>
        <w:t xml:space="preserve"> field. The C</w:t>
      </w:r>
      <w:r w:rsidRPr="00C964D7">
        <w:rPr>
          <w:vertAlign w:val="subscript"/>
          <w:lang w:eastAsia="ko-KR"/>
        </w:rPr>
        <w:t>i</w:t>
      </w:r>
      <w:r w:rsidRPr="00C964D7">
        <w:rPr>
          <w:lang w:eastAsia="ko-KR"/>
        </w:rPr>
        <w:t xml:space="preserve"> field is set to 1 to indicate that the SCell with </w:t>
      </w:r>
      <w:r w:rsidRPr="00C964D7">
        <w:rPr>
          <w:i/>
          <w:lang w:eastAsia="ko-KR"/>
        </w:rPr>
        <w:t>SCellIndex</w:t>
      </w:r>
      <w:r w:rsidRPr="00C964D7">
        <w:rPr>
          <w:lang w:eastAsia="ko-KR"/>
        </w:rPr>
        <w:t xml:space="preserve"> i shall be activated. The C</w:t>
      </w:r>
      <w:r w:rsidRPr="00C964D7">
        <w:rPr>
          <w:vertAlign w:val="subscript"/>
          <w:lang w:eastAsia="ko-KR"/>
        </w:rPr>
        <w:t>i</w:t>
      </w:r>
      <w:r w:rsidRPr="00C964D7">
        <w:rPr>
          <w:lang w:eastAsia="ko-KR"/>
        </w:rPr>
        <w:t xml:space="preserve"> field is set to 0 to indicate that the SCell with </w:t>
      </w:r>
      <w:r w:rsidRPr="00C964D7">
        <w:rPr>
          <w:i/>
          <w:lang w:eastAsia="ko-KR"/>
        </w:rPr>
        <w:t>SCellIndex</w:t>
      </w:r>
      <w:r w:rsidRPr="00C964D7">
        <w:rPr>
          <w:lang w:eastAsia="ko-KR"/>
        </w:rPr>
        <w:t xml:space="preserve"> i shall be deactivated;</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00" w:dyaOrig="1020">
          <v:shape id="_x0000_i1042" type="#_x0000_t75" style="width:285pt;height:51pt" o:ole="">
            <v:imagedata r:id="rId43" o:title=""/>
          </v:shape>
          <o:OLEObject Type="Embed" ProgID="Visio.Drawing.15" ShapeID="_x0000_i1042" DrawAspect="Content" ObjectID="_1631041185" r:id="rId44"/>
        </w:object>
      </w:r>
    </w:p>
    <w:p w:rsidR="00411627" w:rsidRPr="00C964D7" w:rsidRDefault="00411627" w:rsidP="00411627">
      <w:pPr>
        <w:pStyle w:val="TF"/>
        <w:rPr>
          <w:noProof/>
          <w:lang w:eastAsia="ko-KR"/>
        </w:rPr>
      </w:pPr>
      <w:r w:rsidRPr="00C964D7">
        <w:rPr>
          <w:noProof/>
          <w:lang w:eastAsia="ko-KR"/>
        </w:rPr>
        <w:t>Figure 6.1.3.10-1: SCell Activation/Deactivation MAC CE of one octet</w:t>
      </w:r>
    </w:p>
    <w:p w:rsidR="00411627" w:rsidRPr="00C964D7" w:rsidRDefault="00411627" w:rsidP="00411627">
      <w:pPr>
        <w:pStyle w:val="TH"/>
        <w:rPr>
          <w:lang w:eastAsia="ko-KR"/>
        </w:rPr>
      </w:pPr>
      <w:r w:rsidRPr="00C964D7">
        <w:object w:dxaOrig="5700" w:dyaOrig="2731">
          <v:shape id="_x0000_i1043" type="#_x0000_t75" style="width:285pt;height:136.5pt" o:ole="">
            <v:imagedata r:id="rId45" o:title=""/>
          </v:shape>
          <o:OLEObject Type="Embed" ProgID="Visio.Drawing.15" ShapeID="_x0000_i1043" DrawAspect="Content" ObjectID="_1631041186" r:id="rId46"/>
        </w:object>
      </w:r>
    </w:p>
    <w:p w:rsidR="00411627" w:rsidRPr="00C964D7" w:rsidRDefault="00411627" w:rsidP="00411627">
      <w:pPr>
        <w:pStyle w:val="TF"/>
        <w:rPr>
          <w:noProof/>
          <w:lang w:eastAsia="ko-KR"/>
        </w:rPr>
      </w:pPr>
      <w:r w:rsidRPr="00C964D7">
        <w:rPr>
          <w:noProof/>
          <w:lang w:eastAsia="ko-KR"/>
        </w:rPr>
        <w:t>Figure 6.1.3.10-2: SCell Activation/Deactivation MAC CE of four octets</w:t>
      </w:r>
    </w:p>
    <w:p w:rsidR="00411627" w:rsidRPr="00C964D7" w:rsidRDefault="00411627" w:rsidP="00411627">
      <w:pPr>
        <w:pStyle w:val="Heading4"/>
        <w:rPr>
          <w:noProof/>
          <w:lang w:eastAsia="ko-KR"/>
        </w:rPr>
      </w:pPr>
      <w:bookmarkStart w:id="102" w:name="_Toc20428344"/>
      <w:r w:rsidRPr="00C964D7">
        <w:rPr>
          <w:noProof/>
        </w:rPr>
        <w:t>6.1.3.</w:t>
      </w:r>
      <w:r w:rsidRPr="00C964D7">
        <w:rPr>
          <w:noProof/>
          <w:lang w:eastAsia="ko-KR"/>
        </w:rPr>
        <w:t>11</w:t>
      </w:r>
      <w:r w:rsidRPr="00C964D7">
        <w:rPr>
          <w:noProof/>
        </w:rPr>
        <w:tab/>
      </w:r>
      <w:r w:rsidRPr="00C964D7">
        <w:rPr>
          <w:noProof/>
          <w:lang w:eastAsia="ko-KR"/>
        </w:rPr>
        <w:t xml:space="preserve">Duplication </w:t>
      </w:r>
      <w:r w:rsidRPr="00C964D7">
        <w:rPr>
          <w:noProof/>
        </w:rPr>
        <w:t xml:space="preserve">Activation/Deactivation MAC </w:t>
      </w:r>
      <w:r w:rsidRPr="00C964D7">
        <w:rPr>
          <w:noProof/>
          <w:lang w:eastAsia="ko-KR"/>
        </w:rPr>
        <w:t>CE</w:t>
      </w:r>
      <w:bookmarkEnd w:id="102"/>
    </w:p>
    <w:p w:rsidR="00411627" w:rsidRPr="00C964D7" w:rsidRDefault="00411627" w:rsidP="00411627">
      <w:pPr>
        <w:rPr>
          <w:noProof/>
        </w:rPr>
      </w:pPr>
      <w:r w:rsidRPr="00C964D7">
        <w:rPr>
          <w:noProof/>
        </w:rPr>
        <w:t xml:space="preserve">The Duplication Activation/Deactivation MAC </w:t>
      </w:r>
      <w:r w:rsidRPr="00C964D7">
        <w:rPr>
          <w:noProof/>
          <w:lang w:eastAsia="ko-KR"/>
        </w:rPr>
        <w:t>CE</w:t>
      </w:r>
      <w:r w:rsidRPr="00C964D7">
        <w:rPr>
          <w:noProof/>
        </w:rPr>
        <w:t xml:space="preserve"> of one octet is identified by a MAC subheader with LCID as specified in </w:t>
      </w:r>
      <w:r w:rsidRPr="00C964D7">
        <w:rPr>
          <w:noProof/>
          <w:lang w:eastAsia="ko-KR"/>
        </w:rPr>
        <w:t>T</w:t>
      </w:r>
      <w:r w:rsidRPr="00C964D7">
        <w:rPr>
          <w:noProof/>
        </w:rPr>
        <w:t xml:space="preserve">able 6.2.1-1. It has a fixed size and consists of a single octet containing </w:t>
      </w:r>
      <w:r w:rsidRPr="00C964D7">
        <w:rPr>
          <w:noProof/>
          <w:lang w:eastAsia="ko-KR"/>
        </w:rPr>
        <w:t>eight D-fields</w:t>
      </w:r>
      <w:r w:rsidRPr="00C964D7">
        <w:rPr>
          <w:noProof/>
        </w:rPr>
        <w:t xml:space="preserve">. The Duplication Activation/Deactivation MAC </w:t>
      </w:r>
      <w:r w:rsidRPr="00C964D7">
        <w:rPr>
          <w:noProof/>
          <w:lang w:eastAsia="ko-KR"/>
        </w:rPr>
        <w:t>CE</w:t>
      </w:r>
      <w:r w:rsidRPr="00C964D7">
        <w:rPr>
          <w:noProof/>
        </w:rPr>
        <w:t xml:space="preserve"> is defined</w:t>
      </w:r>
      <w:r w:rsidR="00481EF6" w:rsidRPr="00C964D7">
        <w:rPr>
          <w:noProof/>
        </w:rPr>
        <w:t>, for a MAC entity,</w:t>
      </w:r>
      <w:r w:rsidRPr="00C964D7">
        <w:rPr>
          <w:noProof/>
        </w:rPr>
        <w:t xml:space="preserve"> as follows (</w:t>
      </w:r>
      <w:r w:rsidRPr="00C964D7">
        <w:rPr>
          <w:noProof/>
          <w:lang w:eastAsia="ko-KR"/>
        </w:rPr>
        <w:t>F</w:t>
      </w:r>
      <w:r w:rsidRPr="00C964D7">
        <w:rPr>
          <w:noProof/>
        </w:rPr>
        <w:t>igure 6.1.3.</w:t>
      </w:r>
      <w:r w:rsidRPr="00C964D7">
        <w:rPr>
          <w:noProof/>
          <w:lang w:eastAsia="ko-KR"/>
        </w:rPr>
        <w:t>11</w:t>
      </w:r>
      <w:r w:rsidRPr="00C964D7">
        <w:rPr>
          <w:noProof/>
        </w:rPr>
        <w:t>-1).</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D</w:t>
      </w:r>
      <w:r w:rsidRPr="00C964D7">
        <w:rPr>
          <w:noProof/>
          <w:vertAlign w:val="subscript"/>
        </w:rPr>
        <w:t>i</w:t>
      </w:r>
      <w:r w:rsidRPr="00C964D7">
        <w:rPr>
          <w:noProof/>
        </w:rPr>
        <w:t xml:space="preserve">: </w:t>
      </w:r>
      <w:r w:rsidRPr="00C964D7">
        <w:rPr>
          <w:noProof/>
          <w:lang w:eastAsia="ko-KR"/>
        </w:rPr>
        <w:t>T</w:t>
      </w:r>
      <w:r w:rsidRPr="00C964D7">
        <w:rPr>
          <w:noProof/>
        </w:rPr>
        <w:t xml:space="preserve">his field indicates the activation/deactivation status of the </w:t>
      </w:r>
      <w:r w:rsidRPr="00C964D7">
        <w:rPr>
          <w:noProof/>
          <w:lang w:eastAsia="ko-KR"/>
        </w:rPr>
        <w:t xml:space="preserve">PDCP duplication of DRB i where i is the ascending order of </w:t>
      </w:r>
      <w:r w:rsidR="00481EF6" w:rsidRPr="00C964D7">
        <w:rPr>
          <w:noProof/>
          <w:lang w:eastAsia="ko-KR"/>
        </w:rPr>
        <w:t xml:space="preserve">the </w:t>
      </w:r>
      <w:r w:rsidRPr="00C964D7">
        <w:rPr>
          <w:noProof/>
          <w:lang w:eastAsia="ko-KR"/>
        </w:rPr>
        <w:t xml:space="preserve">DRB ID </w:t>
      </w:r>
      <w:r w:rsidR="00481EF6" w:rsidRPr="00C964D7">
        <w:rPr>
          <w:noProof/>
          <w:lang w:eastAsia="ko-KR"/>
        </w:rPr>
        <w:t xml:space="preserve">among the DRBs </w:t>
      </w:r>
      <w:r w:rsidRPr="00C964D7">
        <w:rPr>
          <w:noProof/>
          <w:lang w:eastAsia="ko-KR"/>
        </w:rPr>
        <w:t xml:space="preserve">configured with </w:t>
      </w:r>
      <w:r w:rsidR="00481EF6" w:rsidRPr="00C964D7">
        <w:rPr>
          <w:noProof/>
          <w:lang w:eastAsia="ko-KR"/>
        </w:rPr>
        <w:t xml:space="preserve">PDCP </w:t>
      </w:r>
      <w:r w:rsidRPr="00C964D7">
        <w:rPr>
          <w:noProof/>
          <w:lang w:eastAsia="ko-KR"/>
        </w:rPr>
        <w:t>duplication</w:t>
      </w:r>
      <w:r w:rsidR="00481EF6" w:rsidRPr="00C964D7">
        <w:rPr>
          <w:noProof/>
          <w:lang w:eastAsia="ko-KR"/>
        </w:rPr>
        <w:t xml:space="preserve"> and with RLC entity(ies) associated with this MAC entity</w:t>
      </w:r>
      <w:r w:rsidRPr="00C964D7">
        <w:rPr>
          <w:noProof/>
          <w:lang w:eastAsia="ko-KR"/>
        </w:rPr>
        <w:t xml:space="preserve">. </w:t>
      </w:r>
      <w:r w:rsidRPr="00C964D7">
        <w:rPr>
          <w:noProof/>
        </w:rPr>
        <w:t xml:space="preserve">The </w:t>
      </w:r>
      <w:r w:rsidRPr="00C964D7">
        <w:rPr>
          <w:noProof/>
          <w:lang w:eastAsia="ko-KR"/>
        </w:rPr>
        <w:t>D</w:t>
      </w:r>
      <w:r w:rsidRPr="00C964D7">
        <w:rPr>
          <w:noProof/>
          <w:vertAlign w:val="subscript"/>
        </w:rPr>
        <w:t>i</w:t>
      </w:r>
      <w:r w:rsidRPr="00C964D7">
        <w:rPr>
          <w:noProof/>
        </w:rPr>
        <w:t xml:space="preserve"> field is set to </w:t>
      </w:r>
      <w:r w:rsidR="000D76D9" w:rsidRPr="00C964D7">
        <w:rPr>
          <w:noProof/>
          <w:lang w:eastAsia="ko-KR"/>
        </w:rPr>
        <w:t xml:space="preserve">1 </w:t>
      </w:r>
      <w:r w:rsidRPr="00C964D7">
        <w:rPr>
          <w:noProof/>
          <w:lang w:eastAsia="ko-KR"/>
        </w:rPr>
        <w:t xml:space="preserve">to indicate </w:t>
      </w:r>
      <w:r w:rsidRPr="00C964D7">
        <w:rPr>
          <w:noProof/>
        </w:rPr>
        <w:t xml:space="preserve">that the </w:t>
      </w:r>
      <w:r w:rsidRPr="00C964D7">
        <w:rPr>
          <w:noProof/>
          <w:lang w:eastAsia="ko-KR"/>
        </w:rPr>
        <w:t xml:space="preserve">PDCP duplication of DRB i </w:t>
      </w:r>
      <w:r w:rsidRPr="00C964D7">
        <w:rPr>
          <w:noProof/>
        </w:rPr>
        <w:t xml:space="preserve">shall be activated. The </w:t>
      </w:r>
      <w:r w:rsidRPr="00C964D7">
        <w:rPr>
          <w:noProof/>
          <w:lang w:eastAsia="ko-KR"/>
        </w:rPr>
        <w:t>D</w:t>
      </w:r>
      <w:r w:rsidRPr="00C964D7">
        <w:rPr>
          <w:noProof/>
          <w:vertAlign w:val="subscript"/>
        </w:rPr>
        <w:t>i</w:t>
      </w:r>
      <w:r w:rsidRPr="00C964D7">
        <w:rPr>
          <w:noProof/>
        </w:rPr>
        <w:t xml:space="preserve"> field is set to </w:t>
      </w:r>
      <w:r w:rsidR="000D76D9" w:rsidRPr="00C964D7">
        <w:rPr>
          <w:noProof/>
          <w:lang w:eastAsia="ko-KR"/>
        </w:rPr>
        <w:t xml:space="preserve">0 </w:t>
      </w:r>
      <w:r w:rsidRPr="00C964D7">
        <w:rPr>
          <w:noProof/>
          <w:lang w:eastAsia="ko-KR"/>
        </w:rPr>
        <w:t xml:space="preserve">to indicate </w:t>
      </w:r>
      <w:r w:rsidRPr="00C964D7">
        <w:rPr>
          <w:noProof/>
        </w:rPr>
        <w:t xml:space="preserve">that the </w:t>
      </w:r>
      <w:r w:rsidRPr="00C964D7">
        <w:rPr>
          <w:noProof/>
          <w:lang w:eastAsia="ko-KR"/>
        </w:rPr>
        <w:t xml:space="preserve">PDCP duplication of DRB i </w:t>
      </w:r>
      <w:r w:rsidRPr="00C964D7">
        <w:rPr>
          <w:noProof/>
        </w:rPr>
        <w:t xml:space="preserve">shall be </w:t>
      </w:r>
      <w:r w:rsidRPr="00C964D7">
        <w:rPr>
          <w:noProof/>
          <w:lang w:eastAsia="ko-KR"/>
        </w:rPr>
        <w:t>de</w:t>
      </w:r>
      <w:r w:rsidRPr="00C964D7">
        <w:rPr>
          <w:noProof/>
        </w:rPr>
        <w:t>activated</w:t>
      </w:r>
      <w:r w:rsidRPr="00C964D7">
        <w:rPr>
          <w:noProof/>
          <w:lang w:eastAsia="ko-KR"/>
        </w:rPr>
        <w:t>.</w:t>
      </w:r>
    </w:p>
    <w:p w:rsidR="00411627" w:rsidRPr="00C964D7" w:rsidRDefault="00411627" w:rsidP="00411627">
      <w:pPr>
        <w:pStyle w:val="TH"/>
        <w:rPr>
          <w:noProof/>
        </w:rPr>
      </w:pPr>
      <w:r w:rsidRPr="00C964D7">
        <w:object w:dxaOrig="5700" w:dyaOrig="1020">
          <v:shape id="_x0000_i1044" type="#_x0000_t75" style="width:285pt;height:51pt" o:ole="">
            <v:imagedata r:id="rId47" o:title=""/>
          </v:shape>
          <o:OLEObject Type="Embed" ProgID="Visio.Drawing.15" ShapeID="_x0000_i1044" DrawAspect="Content" ObjectID="_1631041187" r:id="rId48"/>
        </w:object>
      </w:r>
    </w:p>
    <w:p w:rsidR="00411627" w:rsidRPr="00C964D7" w:rsidRDefault="00411627" w:rsidP="00411627">
      <w:pPr>
        <w:pStyle w:val="TF"/>
        <w:rPr>
          <w:noProof/>
          <w:lang w:eastAsia="ko-KR"/>
        </w:rPr>
      </w:pPr>
      <w:r w:rsidRPr="00C964D7">
        <w:rPr>
          <w:noProof/>
          <w:lang w:eastAsia="ko-KR"/>
        </w:rPr>
        <w:t>Figure 6.1.3.11-1: Duplication Activation/Deactivation MAC CE</w:t>
      </w:r>
    </w:p>
    <w:p w:rsidR="00411627" w:rsidRPr="00C964D7" w:rsidRDefault="00411627" w:rsidP="00411627">
      <w:pPr>
        <w:pStyle w:val="Heading4"/>
        <w:rPr>
          <w:lang w:eastAsia="ko-KR"/>
        </w:rPr>
      </w:pPr>
      <w:bookmarkStart w:id="103" w:name="_Toc20428345"/>
      <w:r w:rsidRPr="00C964D7">
        <w:rPr>
          <w:lang w:eastAsia="ko-KR"/>
        </w:rPr>
        <w:t>6.1.3.12</w:t>
      </w:r>
      <w:r w:rsidRPr="00C964D7">
        <w:rPr>
          <w:lang w:eastAsia="ko-KR"/>
        </w:rPr>
        <w:tab/>
        <w:t>SP CSI-RS/CSI-IM Resource Set Activation/Deactivation MAC CE</w:t>
      </w:r>
      <w:bookmarkEnd w:id="103"/>
    </w:p>
    <w:p w:rsidR="00411627" w:rsidRPr="00C964D7" w:rsidRDefault="00411627" w:rsidP="00411627">
      <w:pPr>
        <w:rPr>
          <w:lang w:eastAsia="ko-KR"/>
        </w:rPr>
      </w:pPr>
      <w:r w:rsidRPr="00C964D7">
        <w:rPr>
          <w:lang w:eastAsia="ko-KR"/>
        </w:rPr>
        <w:t>The SP CSI-RS/CSI-IM Resource Set Activation/Deactivation MAC CE is identified by a MAC subheader with LCID as specified in Table 6.2.1-1. It has a variable size and consists of the following fields: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CSI-RS and CSI-IM resource set(s).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rPr>
        <w:t>-</w:t>
      </w:r>
      <w:r w:rsidRPr="00C964D7">
        <w:rPr>
          <w:noProof/>
        </w:rPr>
        <w:tab/>
        <w:t xml:space="preserve">SP CSI-RS resource set ID: This field contains an index of </w:t>
      </w:r>
      <w:r w:rsidRPr="00C964D7">
        <w:rPr>
          <w:i/>
        </w:rPr>
        <w:t>NZP-CSI-RS-ResourceSet</w:t>
      </w:r>
      <w:r w:rsidRPr="00C964D7">
        <w:t xml:space="preserve"> containing </w:t>
      </w:r>
      <w:r w:rsidRPr="00C964D7">
        <w:rPr>
          <w:lang w:eastAsia="ko-KR"/>
        </w:rPr>
        <w:t xml:space="preserve">Semi Persistent </w:t>
      </w:r>
      <w:r w:rsidRPr="00C964D7">
        <w:rPr>
          <w:noProof/>
        </w:rPr>
        <w:t>NZP CSI-RS resource</w:t>
      </w:r>
      <w:r w:rsidRPr="00C964D7">
        <w:rPr>
          <w:noProof/>
          <w:lang w:eastAsia="ko-KR"/>
        </w:rPr>
        <w:t>s</w:t>
      </w:r>
      <w:r w:rsidRPr="00C964D7">
        <w:t>, as specified in TS 38.331 [</w:t>
      </w:r>
      <w:r w:rsidR="00AB6258" w:rsidRPr="00C964D7">
        <w:t>5</w:t>
      </w:r>
      <w:r w:rsidRPr="00C964D7">
        <w:t xml:space="preserve">], indicating the </w:t>
      </w:r>
      <w:r w:rsidRPr="00C964D7">
        <w:rPr>
          <w:lang w:eastAsia="ko-KR"/>
        </w:rPr>
        <w:t xml:space="preserve">Semi Persistent </w:t>
      </w:r>
      <w:r w:rsidRPr="00C964D7">
        <w:rPr>
          <w:noProof/>
        </w:rPr>
        <w:t xml:space="preserve">NZP CSI-RS resource set, which </w:t>
      </w:r>
      <w:r w:rsidR="00E03F1B" w:rsidRPr="00C964D7">
        <w:rPr>
          <w:noProof/>
          <w:lang w:eastAsia="ko-KR"/>
        </w:rPr>
        <w:t>shall</w:t>
      </w:r>
      <w:r w:rsidR="00E03F1B" w:rsidRPr="00C964D7">
        <w:rPr>
          <w:noProof/>
        </w:rPr>
        <w:t xml:space="preserve"> </w:t>
      </w:r>
      <w:r w:rsidRPr="00C964D7">
        <w:rPr>
          <w:noProof/>
        </w:rPr>
        <w:t xml:space="preserve">be activated or deactivated. The length of the field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t xml:space="preserve">IM: This field indicates </w:t>
      </w:r>
      <w:r w:rsidR="00E03F1B" w:rsidRPr="00C964D7">
        <w:rPr>
          <w:noProof/>
          <w:lang w:eastAsia="ko-KR"/>
        </w:rPr>
        <w:t>the presence of the octet containing SP CSI-IM resource set ID field</w:t>
      </w:r>
      <w:r w:rsidRPr="00C964D7">
        <w:rPr>
          <w:noProof/>
        </w:rPr>
        <w:t xml:space="preserve">. If </w:t>
      </w:r>
      <w:r w:rsidR="00E03F1B" w:rsidRPr="00C964D7">
        <w:rPr>
          <w:noProof/>
          <w:lang w:eastAsia="ko-KR"/>
        </w:rPr>
        <w:t xml:space="preserve">the </w:t>
      </w:r>
      <w:r w:rsidRPr="00C964D7">
        <w:rPr>
          <w:noProof/>
        </w:rPr>
        <w:t xml:space="preserve">IM field is set to 1, </w:t>
      </w:r>
      <w:r w:rsidR="00E03F1B" w:rsidRPr="00C964D7">
        <w:rPr>
          <w:noProof/>
        </w:rPr>
        <w:t xml:space="preserve">the octet containing </w:t>
      </w:r>
      <w:r w:rsidRPr="00C964D7">
        <w:rPr>
          <w:noProof/>
        </w:rPr>
        <w:t xml:space="preserve">SP CSI-IM resource set </w:t>
      </w:r>
      <w:r w:rsidR="002115C7" w:rsidRPr="00C964D7">
        <w:rPr>
          <w:noProof/>
          <w:lang w:eastAsia="ko-KR"/>
        </w:rPr>
        <w:t>ID field is present</w:t>
      </w:r>
      <w:r w:rsidRPr="00C964D7">
        <w:rPr>
          <w:noProof/>
        </w:rPr>
        <w:t>. If IM field is set to 0, the octet containing SP CSI-IM resource set ID field is not present;</w:t>
      </w:r>
    </w:p>
    <w:p w:rsidR="00411627" w:rsidRPr="00C964D7" w:rsidRDefault="00411627" w:rsidP="00411627">
      <w:pPr>
        <w:pStyle w:val="B1"/>
        <w:rPr>
          <w:noProof/>
          <w:lang w:eastAsia="ko-KR"/>
        </w:rPr>
      </w:pPr>
      <w:r w:rsidRPr="00C964D7">
        <w:rPr>
          <w:noProof/>
        </w:rPr>
        <w:t>-</w:t>
      </w:r>
      <w:r w:rsidRPr="00C964D7">
        <w:rPr>
          <w:noProof/>
        </w:rPr>
        <w:tab/>
        <w:t xml:space="preserve">SP CSI-IM resource set ID: This field contains an index of </w:t>
      </w:r>
      <w:r w:rsidRPr="00C964D7">
        <w:rPr>
          <w:i/>
        </w:rPr>
        <w:t>CSI-IM-ResourceSet</w:t>
      </w:r>
      <w:r w:rsidRPr="00C964D7">
        <w:t xml:space="preserve"> containing </w:t>
      </w:r>
      <w:r w:rsidRPr="00C964D7">
        <w:rPr>
          <w:lang w:eastAsia="ko-KR"/>
        </w:rPr>
        <w:t>Semi Persistent</w:t>
      </w:r>
      <w:r w:rsidRPr="00C964D7">
        <w:rPr>
          <w:noProof/>
        </w:rPr>
        <w:t xml:space="preserve"> CSI-IM resource</w:t>
      </w:r>
      <w:r w:rsidRPr="00C964D7">
        <w:rPr>
          <w:noProof/>
          <w:lang w:eastAsia="ko-KR"/>
        </w:rPr>
        <w:t>s</w:t>
      </w:r>
      <w:r w:rsidRPr="00C964D7">
        <w:t>, as specified in TS 38.331 [</w:t>
      </w:r>
      <w:r w:rsidR="00AB6258" w:rsidRPr="00C964D7">
        <w:t>5</w:t>
      </w:r>
      <w:r w:rsidRPr="00C964D7">
        <w:t xml:space="preserve">], indicating the </w:t>
      </w:r>
      <w:r w:rsidRPr="00C964D7">
        <w:rPr>
          <w:lang w:eastAsia="ko-KR"/>
        </w:rPr>
        <w:t>Semi Persistent</w:t>
      </w:r>
      <w:r w:rsidRPr="00C964D7">
        <w:rPr>
          <w:noProof/>
        </w:rPr>
        <w:t xml:space="preserve"> CSI-IM resource set, which </w:t>
      </w:r>
      <w:r w:rsidR="002115C7" w:rsidRPr="00C964D7">
        <w:rPr>
          <w:noProof/>
          <w:lang w:eastAsia="ko-KR"/>
        </w:rPr>
        <w:t>shall</w:t>
      </w:r>
      <w:r w:rsidR="002115C7" w:rsidRPr="00C964D7">
        <w:rPr>
          <w:noProof/>
        </w:rPr>
        <w:t xml:space="preserve"> </w:t>
      </w:r>
      <w:r w:rsidRPr="00C964D7">
        <w:rPr>
          <w:noProof/>
        </w:rPr>
        <w:t xml:space="preserve">be activated or deactivated. The length of the field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T</w:t>
      </w:r>
      <w:r w:rsidRPr="00C964D7">
        <w:rPr>
          <w:noProof/>
        </w:rPr>
        <w:t>CI State ID</w:t>
      </w:r>
      <w:r w:rsidRPr="00C964D7">
        <w:rPr>
          <w:noProof/>
          <w:vertAlign w:val="subscript"/>
        </w:rPr>
        <w:t>i</w:t>
      </w:r>
      <w:r w:rsidRPr="00C964D7">
        <w:rPr>
          <w:noProof/>
        </w:rPr>
        <w:t xml:space="preserve">: This field </w:t>
      </w:r>
      <w:r w:rsidRPr="00C964D7">
        <w:t xml:space="preserve">contains </w:t>
      </w:r>
      <w:r w:rsidRPr="00C964D7">
        <w:rPr>
          <w:i/>
        </w:rPr>
        <w:t>TCI-StateId</w:t>
      </w:r>
      <w:r w:rsidRPr="00C964D7">
        <w:t>, as specified in TS 38.331 [</w:t>
      </w:r>
      <w:r w:rsidR="00AB6258" w:rsidRPr="00C964D7">
        <w:t>5</w:t>
      </w:r>
      <w:r w:rsidRPr="00C964D7">
        <w:t xml:space="preserve">], of a TCI State, which is used as QCL source for the resource within the </w:t>
      </w:r>
      <w:r w:rsidRPr="00C964D7">
        <w:rPr>
          <w:lang w:eastAsia="ko-KR"/>
        </w:rPr>
        <w:t xml:space="preserve">Semi Persistent </w:t>
      </w:r>
      <w:r w:rsidRPr="00C964D7">
        <w:rPr>
          <w:noProof/>
        </w:rPr>
        <w:t>NZP CSI-RS resource set</w:t>
      </w:r>
      <w:r w:rsidRPr="00C964D7">
        <w:t xml:space="preserve"> indicated by </w:t>
      </w:r>
      <w:r w:rsidRPr="00C964D7">
        <w:rPr>
          <w:noProof/>
        </w:rPr>
        <w:t>SP CSI-RS resource set ID</w:t>
      </w:r>
      <w:r w:rsidRPr="00C964D7">
        <w:t xml:space="preserve"> field. </w:t>
      </w:r>
      <w:r w:rsidRPr="00C964D7">
        <w:rPr>
          <w:noProof/>
          <w:lang w:eastAsia="ko-KR"/>
        </w:rPr>
        <w:t>T</w:t>
      </w:r>
      <w:r w:rsidRPr="00C964D7">
        <w:rPr>
          <w:noProof/>
        </w:rPr>
        <w:t>CI State ID</w:t>
      </w:r>
      <w:r w:rsidRPr="00C964D7">
        <w:rPr>
          <w:noProof/>
          <w:vertAlign w:val="subscript"/>
        </w:rPr>
        <w:t>0</w:t>
      </w:r>
      <w:r w:rsidRPr="00C964D7">
        <w:t xml:space="preserve"> indicates TCI State for the first resource within the set, </w:t>
      </w:r>
      <w:r w:rsidRPr="00C964D7">
        <w:rPr>
          <w:noProof/>
          <w:lang w:eastAsia="ko-KR"/>
        </w:rPr>
        <w:t>T</w:t>
      </w:r>
      <w:r w:rsidRPr="00C964D7">
        <w:rPr>
          <w:noProof/>
        </w:rPr>
        <w:t>CI State ID</w:t>
      </w:r>
      <w:r w:rsidRPr="00C964D7">
        <w:rPr>
          <w:noProof/>
          <w:vertAlign w:val="subscript"/>
        </w:rPr>
        <w:t>1</w:t>
      </w:r>
      <w:r w:rsidRPr="00C964D7">
        <w:t xml:space="preserve"> for the </w:t>
      </w:r>
      <w:r w:rsidRPr="00C964D7">
        <w:lastRenderedPageBreak/>
        <w:t xml:space="preserve">second one and so on. </w:t>
      </w:r>
      <w:r w:rsidRPr="00C964D7">
        <w:rPr>
          <w:noProof/>
        </w:rPr>
        <w:t xml:space="preserve">The length of the field is </w:t>
      </w:r>
      <w:r w:rsidR="00DF627F" w:rsidRPr="00C964D7">
        <w:rPr>
          <w:noProof/>
        </w:rPr>
        <w:t>7</w:t>
      </w:r>
      <w:r w:rsidRPr="00C964D7">
        <w:rPr>
          <w:noProof/>
        </w:rPr>
        <w:t xml:space="preserve"> bits. If </w:t>
      </w:r>
      <w:r w:rsidR="002115C7" w:rsidRPr="00C964D7">
        <w:rPr>
          <w:noProof/>
          <w:lang w:eastAsia="ko-KR"/>
        </w:rPr>
        <w:t xml:space="preserve">the </w:t>
      </w:r>
      <w:r w:rsidRPr="00C964D7">
        <w:rPr>
          <w:noProof/>
        </w:rPr>
        <w:t>A/D field is set to 0</w:t>
      </w:r>
      <w:r w:rsidR="002115C7" w:rsidRPr="00C964D7">
        <w:rPr>
          <w:noProof/>
        </w:rPr>
        <w:t>,</w:t>
      </w:r>
      <w:r w:rsidRPr="00C964D7">
        <w:rPr>
          <w:noProof/>
        </w:rPr>
        <w:t xml:space="preserve"> the octet</w:t>
      </w:r>
      <w:r w:rsidR="002115C7" w:rsidRPr="00C964D7">
        <w:rPr>
          <w:noProof/>
        </w:rPr>
        <w:t>s</w:t>
      </w:r>
      <w:r w:rsidRPr="00C964D7">
        <w:rPr>
          <w:noProof/>
        </w:rPr>
        <w:t xml:space="preserve"> containing </w:t>
      </w:r>
      <w:r w:rsidR="002115C7" w:rsidRPr="00C964D7">
        <w:rPr>
          <w:noProof/>
          <w:lang w:eastAsia="ko-KR"/>
        </w:rPr>
        <w:t>TCI State ID</w:t>
      </w:r>
      <w:r w:rsidR="002115C7" w:rsidRPr="00C964D7">
        <w:rPr>
          <w:noProof/>
        </w:rPr>
        <w:t xml:space="preserve"> </w:t>
      </w:r>
      <w:r w:rsidRPr="00C964D7">
        <w:rPr>
          <w:noProof/>
        </w:rPr>
        <w:t>field</w:t>
      </w:r>
      <w:r w:rsidR="002115C7" w:rsidRPr="00C964D7">
        <w:rPr>
          <w:noProof/>
          <w:lang w:eastAsia="ko-KR"/>
        </w:rPr>
        <w:t>(s)</w:t>
      </w:r>
      <w:r w:rsidRPr="00C964D7">
        <w:rPr>
          <w:noProof/>
        </w:rPr>
        <w:t xml:space="preserve"> </w:t>
      </w:r>
      <w:r w:rsidR="002115C7" w:rsidRPr="00C964D7">
        <w:rPr>
          <w:noProof/>
          <w:lang w:eastAsia="ko-KR"/>
        </w:rPr>
        <w:t>are</w:t>
      </w:r>
      <w:r w:rsidR="002115C7" w:rsidRPr="00C964D7">
        <w:rPr>
          <w:noProof/>
        </w:rPr>
        <w:t xml:space="preserve"> </w:t>
      </w:r>
      <w:r w:rsidRPr="00C964D7">
        <w:rPr>
          <w:noProof/>
        </w:rPr>
        <w:t>not present;</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DF627F" w:rsidP="00411627">
      <w:pPr>
        <w:pStyle w:val="TH"/>
      </w:pPr>
      <w:r w:rsidRPr="00C964D7">
        <w:object w:dxaOrig="5700" w:dyaOrig="3855">
          <v:shape id="_x0000_i1045" type="#_x0000_t75" style="width:285pt;height:192.75pt" o:ole="">
            <v:imagedata r:id="rId49" o:title=""/>
          </v:shape>
          <o:OLEObject Type="Embed" ProgID="Visio.Drawing.15" ShapeID="_x0000_i1045" DrawAspect="Content" ObjectID="_1631041188" r:id="rId50"/>
        </w:object>
      </w:r>
    </w:p>
    <w:p w:rsidR="00411627" w:rsidRPr="00C964D7" w:rsidRDefault="00411627" w:rsidP="00411627">
      <w:pPr>
        <w:pStyle w:val="TF"/>
        <w:rPr>
          <w:noProof/>
          <w:lang w:eastAsia="ko-KR"/>
        </w:rPr>
      </w:pPr>
      <w:r w:rsidRPr="00C964D7">
        <w:rPr>
          <w:noProof/>
          <w:lang w:eastAsia="ko-KR"/>
        </w:rPr>
        <w:t xml:space="preserve">Figure 6.1.3.12-1: </w:t>
      </w:r>
      <w:r w:rsidRPr="00C964D7">
        <w:rPr>
          <w:lang w:eastAsia="ko-KR"/>
        </w:rPr>
        <w:t>SP CSI-RS/CSI-IM Resource Set Activation/Deactivation MAC CE</w:t>
      </w:r>
    </w:p>
    <w:p w:rsidR="00411627" w:rsidRPr="00C964D7" w:rsidRDefault="00411627" w:rsidP="00411627">
      <w:pPr>
        <w:pStyle w:val="Heading4"/>
        <w:rPr>
          <w:lang w:eastAsia="ko-KR"/>
        </w:rPr>
      </w:pPr>
      <w:bookmarkStart w:id="104" w:name="_Toc20428346"/>
      <w:r w:rsidRPr="00C964D7">
        <w:rPr>
          <w:lang w:eastAsia="ko-KR"/>
        </w:rPr>
        <w:t>6.1.3.13</w:t>
      </w:r>
      <w:r w:rsidRPr="00C964D7">
        <w:rPr>
          <w:lang w:eastAsia="ko-KR"/>
        </w:rPr>
        <w:tab/>
        <w:t>Aperiodic CSI Trigger State Subselection MAC CE</w:t>
      </w:r>
      <w:bookmarkEnd w:id="104"/>
    </w:p>
    <w:p w:rsidR="00411627" w:rsidRPr="00C964D7" w:rsidRDefault="00411627" w:rsidP="00411627">
      <w:pPr>
        <w:rPr>
          <w:lang w:eastAsia="ko-KR"/>
        </w:rPr>
      </w:pPr>
      <w:r w:rsidRPr="00C964D7">
        <w:rPr>
          <w:lang w:eastAsia="ko-KR"/>
        </w:rPr>
        <w:t>The Aperiodic CSI Trigger State Subselection MAC CE is identified by a MAC subheader with LCID as specified in Table 6.2.1-1. It has a variable size consisting of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This field indicates the selection status of the Aperiodic Trigger States configured within </w:t>
      </w:r>
      <w:r w:rsidRPr="00C964D7">
        <w:rPr>
          <w:i/>
        </w:rPr>
        <w:t>CSI-aperiodicTriggerStateList</w:t>
      </w:r>
      <w:r w:rsidRPr="00C964D7">
        <w:t>, as specified in TS 38.331 [</w:t>
      </w:r>
      <w:r w:rsidR="00AB6258" w:rsidRPr="00C964D7">
        <w:t>5</w:t>
      </w:r>
      <w:r w:rsidRPr="00C964D7">
        <w:t xml:space="preserve">]. </w:t>
      </w:r>
      <w:r w:rsidRPr="00C964D7">
        <w:rPr>
          <w:noProof/>
        </w:rPr>
        <w:t>T</w:t>
      </w:r>
      <w:r w:rsidRPr="00C964D7">
        <w:rPr>
          <w:noProof/>
          <w:vertAlign w:val="subscript"/>
        </w:rPr>
        <w:t>0</w:t>
      </w:r>
      <w:r w:rsidRPr="00C964D7">
        <w:t xml:space="preserve"> refers to the first trigger state within the list, </w:t>
      </w:r>
      <w:r w:rsidRPr="00C964D7">
        <w:rPr>
          <w:noProof/>
        </w:rPr>
        <w:t>T</w:t>
      </w:r>
      <w:r w:rsidRPr="00C964D7">
        <w:rPr>
          <w:noProof/>
          <w:vertAlign w:val="subscript"/>
        </w:rPr>
        <w:t>1</w:t>
      </w:r>
      <w:r w:rsidRPr="00C964D7">
        <w:t xml:space="preserve"> to the second one and so on.</w:t>
      </w:r>
      <w:r w:rsidRPr="00C964D7">
        <w:rPr>
          <w:noProof/>
        </w:rPr>
        <w:t xml:space="preserve"> If the list does not contain entry with index </w:t>
      </w:r>
      <w:r w:rsidRPr="00C964D7">
        <w:rPr>
          <w:noProof/>
          <w:lang w:eastAsia="ko-KR"/>
        </w:rPr>
        <w:t>i</w:t>
      </w:r>
      <w:r w:rsidRPr="00C964D7">
        <w:rPr>
          <w:noProof/>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rPr>
        <w:t xml:space="preserve">Aperiodic Trigger State </w:t>
      </w:r>
      <w:r w:rsidRPr="00C964D7">
        <w:t>i</w:t>
      </w:r>
      <w:r w:rsidRPr="00C964D7">
        <w:rPr>
          <w:lang w:eastAsia="ko-KR"/>
        </w:rPr>
        <w:t xml:space="preserve"> shall be mapped to </w:t>
      </w:r>
      <w:r w:rsidRPr="00C964D7">
        <w:t xml:space="preserve">the codepoint of the DCI </w:t>
      </w:r>
      <w:r w:rsidRPr="00C964D7">
        <w:rPr>
          <w:i/>
        </w:rPr>
        <w:t>CSI request</w:t>
      </w:r>
      <w:r w:rsidRPr="00C964D7">
        <w:t xml:space="preserve"> field, as specified in TS 38.214 [7]</w:t>
      </w:r>
      <w:r w:rsidRPr="00C964D7">
        <w:rPr>
          <w:lang w:eastAsia="ko-KR"/>
        </w:rPr>
        <w:t xml:space="preserve">. The codepoint to which the </w:t>
      </w:r>
      <w:r w:rsidRPr="00C964D7">
        <w:rPr>
          <w:noProof/>
        </w:rPr>
        <w:t xml:space="preserve">Aperiodic Trigger State </w:t>
      </w:r>
      <w:r w:rsidRPr="00C964D7">
        <w:rPr>
          <w:lang w:eastAsia="ko-KR"/>
        </w:rPr>
        <w:t xml:space="preserve">is mapped is determined by its ordinal position among all the </w:t>
      </w:r>
      <w:r w:rsidRPr="00C964D7">
        <w:rPr>
          <w:noProof/>
        </w:rPr>
        <w:t>Aperiodic Trigger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second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2 and so on. The maximum number of mapped </w:t>
      </w:r>
      <w:r w:rsidRPr="00C964D7">
        <w:rPr>
          <w:noProof/>
        </w:rPr>
        <w:t xml:space="preserve">Aperiodic Trigger States </w:t>
      </w:r>
      <w:r w:rsidRPr="00C964D7">
        <w:rPr>
          <w:lang w:eastAsia="ko-KR"/>
        </w:rPr>
        <w:t>is 63;</w:t>
      </w:r>
    </w:p>
    <w:p w:rsidR="00411627" w:rsidRPr="00C964D7" w:rsidRDefault="00411627" w:rsidP="00411627">
      <w:pPr>
        <w:pStyle w:val="B1"/>
        <w:ind w:left="0" w:firstLine="284"/>
        <w:rPr>
          <w:lang w:eastAsia="ko-KR"/>
        </w:rPr>
      </w:pPr>
      <w:r w:rsidRPr="00C964D7">
        <w:rPr>
          <w:lang w:eastAsia="ko-KR"/>
        </w:rPr>
        <w:t>-</w:t>
      </w:r>
      <w:r w:rsidRPr="00C964D7">
        <w:rPr>
          <w:lang w:eastAsia="ko-KR"/>
        </w:rPr>
        <w:tab/>
        <w:t>R: Reserved bit, set to 0.</w:t>
      </w:r>
    </w:p>
    <w:p w:rsidR="00411627" w:rsidRPr="00C964D7" w:rsidRDefault="00411627" w:rsidP="00411627">
      <w:pPr>
        <w:pStyle w:val="TH"/>
      </w:pPr>
      <w:r w:rsidRPr="00C964D7">
        <w:object w:dxaOrig="5712" w:dyaOrig="3300">
          <v:shape id="_x0000_i1046" type="#_x0000_t75" style="width:285.75pt;height:165pt" o:ole="">
            <v:imagedata r:id="rId51" o:title=""/>
          </v:shape>
          <o:OLEObject Type="Embed" ProgID="Visio.Drawing.15" ShapeID="_x0000_i1046" DrawAspect="Content" ObjectID="_1631041189" r:id="rId52"/>
        </w:object>
      </w:r>
    </w:p>
    <w:p w:rsidR="00411627" w:rsidRPr="00C964D7" w:rsidRDefault="00411627" w:rsidP="00411627">
      <w:pPr>
        <w:pStyle w:val="TF"/>
        <w:rPr>
          <w:noProof/>
          <w:lang w:eastAsia="ko-KR"/>
        </w:rPr>
      </w:pPr>
      <w:r w:rsidRPr="00C964D7">
        <w:rPr>
          <w:noProof/>
          <w:lang w:eastAsia="ko-KR"/>
        </w:rPr>
        <w:t xml:space="preserve">Figure 6.1.3.13-1: </w:t>
      </w:r>
      <w:r w:rsidRPr="00C964D7">
        <w:rPr>
          <w:lang w:eastAsia="ko-KR"/>
        </w:rPr>
        <w:t>Aperiodic CSI Trigger State Subselection MAC CE</w:t>
      </w:r>
    </w:p>
    <w:p w:rsidR="00411627" w:rsidRPr="00C964D7" w:rsidRDefault="00411627" w:rsidP="00411627">
      <w:pPr>
        <w:pStyle w:val="Heading4"/>
        <w:rPr>
          <w:lang w:eastAsia="ko-KR"/>
        </w:rPr>
      </w:pPr>
      <w:bookmarkStart w:id="105" w:name="_Toc20428347"/>
      <w:r w:rsidRPr="00C964D7">
        <w:rPr>
          <w:lang w:eastAsia="ko-KR"/>
        </w:rPr>
        <w:t>6.1.3.14</w:t>
      </w:r>
      <w:r w:rsidRPr="00C964D7">
        <w:rPr>
          <w:lang w:eastAsia="ko-KR"/>
        </w:rPr>
        <w:tab/>
        <w:t>TCI States Activation/Deactivation for UE-specific PDSCH MAC CE</w:t>
      </w:r>
      <w:bookmarkEnd w:id="105"/>
    </w:p>
    <w:p w:rsidR="00411627" w:rsidRPr="00C964D7" w:rsidRDefault="00411627" w:rsidP="00411627">
      <w:pPr>
        <w:rPr>
          <w:lang w:eastAsia="ko-KR"/>
        </w:rPr>
      </w:pPr>
      <w:r w:rsidRPr="00C964D7">
        <w:rPr>
          <w:lang w:eastAsia="ko-KR"/>
        </w:rPr>
        <w:t>The TCI States Activation/Deactivation for UE-specific PDSCH MAC CE is identified by a MAC subheader with LCID as specified in Table 6.2.1-1. It has a variable size consisting of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If there is a TCI state with </w:t>
      </w:r>
      <w:r w:rsidRPr="00C964D7">
        <w:rPr>
          <w:i/>
        </w:rPr>
        <w:t>TCI-StateId</w:t>
      </w:r>
      <w:r w:rsidRPr="00C964D7">
        <w:t xml:space="preserve"> i</w:t>
      </w:r>
      <w:r w:rsidRPr="00C964D7">
        <w:rPr>
          <w:noProof/>
        </w:rPr>
        <w:t xml:space="preserve"> as specified in </w:t>
      </w:r>
      <w:r w:rsidRPr="00C964D7">
        <w:rPr>
          <w:lang w:eastAsia="ko-KR"/>
        </w:rPr>
        <w:t>TS 38.331 [</w:t>
      </w:r>
      <w:r w:rsidR="00AB6258" w:rsidRPr="00C964D7">
        <w:rPr>
          <w:lang w:eastAsia="ko-KR"/>
        </w:rPr>
        <w:t>5</w:t>
      </w:r>
      <w:r w:rsidRPr="00C964D7">
        <w:rPr>
          <w:lang w:eastAsia="ko-KR"/>
        </w:rPr>
        <w:t>]</w:t>
      </w:r>
      <w:r w:rsidRPr="00C964D7">
        <w:t>,</w:t>
      </w:r>
      <w:r w:rsidRPr="00C964D7">
        <w:rPr>
          <w:noProof/>
        </w:rPr>
        <w:t xml:space="preserve"> this field indicates the activation/deactivation status of the </w:t>
      </w:r>
      <w:r w:rsidRPr="00C964D7">
        <w:rPr>
          <w:noProof/>
          <w:lang w:eastAsia="ko-KR"/>
        </w:rPr>
        <w:t xml:space="preserve">TCI state with </w:t>
      </w:r>
      <w:r w:rsidRPr="00C964D7">
        <w:rPr>
          <w:i/>
        </w:rPr>
        <w:t>TCI-StateId</w:t>
      </w:r>
      <w:r w:rsidRPr="00C964D7">
        <w:t xml:space="preserve"> i</w:t>
      </w:r>
      <w:r w:rsidRPr="00C964D7">
        <w:rPr>
          <w:noProof/>
          <w:lang w:eastAsia="ko-KR"/>
        </w:rPr>
        <w:t>, otherwise</w:t>
      </w:r>
      <w:r w:rsidRPr="00C964D7">
        <w:rPr>
          <w:rStyle w:val="CommentReference"/>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activated and mapped </w:t>
      </w:r>
      <w:r w:rsidRPr="00C964D7">
        <w:t xml:space="preserve">to the codepoint of the DCI </w:t>
      </w:r>
      <w:r w:rsidRPr="00C964D7">
        <w:rPr>
          <w:i/>
        </w:rPr>
        <w:t>Transmission Configuration Indication</w:t>
      </w:r>
      <w:r w:rsidRPr="00C964D7">
        <w:t xml:space="preserve"> field, as specified in TS 38.214 [7]</w:t>
      </w:r>
      <w:r w:rsidRPr="00C964D7">
        <w:rPr>
          <w:lang w:eastAsia="ko-KR"/>
        </w:rPr>
        <w:t>. The T</w:t>
      </w:r>
      <w:r w:rsidRPr="00C964D7">
        <w:rPr>
          <w:vertAlign w:val="subscript"/>
          <w:lang w:eastAsia="ko-KR"/>
        </w:rPr>
        <w:t>i</w:t>
      </w:r>
      <w:r w:rsidRPr="00C964D7">
        <w:rPr>
          <w:lang w:eastAsia="ko-KR"/>
        </w:rPr>
        <w:t xml:space="preserve"> field is set to 0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deactivated and is not mapped </w:t>
      </w:r>
      <w:r w:rsidRPr="00C964D7">
        <w:t xml:space="preserve">to the codepoint of the DCI </w:t>
      </w:r>
      <w:r w:rsidRPr="00C964D7">
        <w:rPr>
          <w:i/>
        </w:rPr>
        <w:t>Transmission Configuration Indication</w:t>
      </w:r>
      <w:r w:rsidRPr="00C964D7">
        <w:t xml:space="preserve"> field</w:t>
      </w:r>
      <w:r w:rsidRPr="00C964D7">
        <w:rPr>
          <w:lang w:eastAsia="ko-KR"/>
        </w:rPr>
        <w:t xml:space="preserve">. The codepoint to which the </w:t>
      </w:r>
      <w:r w:rsidRPr="00C964D7">
        <w:rPr>
          <w:noProof/>
        </w:rPr>
        <w:t xml:space="preserve">TCI State </w:t>
      </w:r>
      <w:r w:rsidRPr="00C964D7">
        <w:rPr>
          <w:lang w:eastAsia="ko-KR"/>
        </w:rPr>
        <w:t xml:space="preserve">is mapped is determined by its ordinal position among all the </w:t>
      </w:r>
      <w:r w:rsidRPr="00C964D7">
        <w:rPr>
          <w:noProof/>
        </w:rPr>
        <w:t>TCI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0, second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and so on. The maximum number of activated TCI states is 8;</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pPr>
      <w:r w:rsidRPr="00C964D7">
        <w:object w:dxaOrig="5712" w:dyaOrig="3300">
          <v:shape id="_x0000_i1047" type="#_x0000_t75" style="width:285.75pt;height:165pt" o:ole="">
            <v:imagedata r:id="rId53" o:title=""/>
          </v:shape>
          <o:OLEObject Type="Embed" ProgID="Visio.Drawing.15" ShapeID="_x0000_i1047" DrawAspect="Content" ObjectID="_1631041190" r:id="rId54"/>
        </w:object>
      </w:r>
    </w:p>
    <w:p w:rsidR="00411627" w:rsidRPr="00C964D7" w:rsidRDefault="00411627" w:rsidP="00411627">
      <w:pPr>
        <w:pStyle w:val="TF"/>
        <w:rPr>
          <w:noProof/>
          <w:lang w:eastAsia="ko-KR"/>
        </w:rPr>
      </w:pPr>
      <w:r w:rsidRPr="00C964D7">
        <w:rPr>
          <w:noProof/>
          <w:lang w:eastAsia="ko-KR"/>
        </w:rPr>
        <w:t xml:space="preserve">Figure 6.1.3.14-1: </w:t>
      </w:r>
      <w:r w:rsidRPr="00C964D7">
        <w:rPr>
          <w:lang w:eastAsia="ko-KR"/>
        </w:rPr>
        <w:t>TCI States Activation/Deactivation for UE-specific PDSCH MAC CE</w:t>
      </w:r>
    </w:p>
    <w:p w:rsidR="00411627" w:rsidRPr="00C964D7" w:rsidRDefault="00411627" w:rsidP="00411627">
      <w:pPr>
        <w:pStyle w:val="Heading4"/>
        <w:rPr>
          <w:lang w:eastAsia="ko-KR"/>
        </w:rPr>
      </w:pPr>
      <w:bookmarkStart w:id="106" w:name="_Toc20428348"/>
      <w:r w:rsidRPr="00C964D7">
        <w:rPr>
          <w:lang w:eastAsia="ko-KR"/>
        </w:rPr>
        <w:t>6.1.3.15</w:t>
      </w:r>
      <w:r w:rsidRPr="00C964D7">
        <w:rPr>
          <w:lang w:eastAsia="ko-KR"/>
        </w:rPr>
        <w:tab/>
        <w:t>TCI State Indication for UE-specific PDCCH MAC CE</w:t>
      </w:r>
      <w:bookmarkEnd w:id="106"/>
    </w:p>
    <w:p w:rsidR="00411627" w:rsidRPr="00C964D7" w:rsidRDefault="00411627" w:rsidP="00411627">
      <w:pPr>
        <w:rPr>
          <w:lang w:eastAsia="ko-KR"/>
        </w:rPr>
      </w:pPr>
      <w:r w:rsidRPr="00C964D7">
        <w:rPr>
          <w:lang w:eastAsia="ko-KR"/>
        </w:rPr>
        <w:t>The TCI State Indication for UE-specific PDCCH MAC CE is identified by a MAC subheader with LCID as specified in Table 6.2.1-1. It has a fixed size of 16 bits with following fields:</w:t>
      </w:r>
    </w:p>
    <w:p w:rsidR="00411627" w:rsidRPr="00C964D7" w:rsidRDefault="00411627" w:rsidP="00411627">
      <w:pPr>
        <w:pStyle w:val="B1"/>
        <w:rPr>
          <w:rFonts w:eastAsia="SimSun"/>
          <w:noProof/>
          <w:lang w:eastAsia="zh-CN"/>
        </w:rPr>
      </w:pPr>
      <w:r w:rsidRPr="00C964D7">
        <w:rPr>
          <w:noProof/>
        </w:rPr>
        <w:lastRenderedPageBreak/>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lang w:eastAsia="ko-KR"/>
        </w:rPr>
      </w:pPr>
      <w:r w:rsidRPr="00C964D7">
        <w:rPr>
          <w:noProof/>
        </w:rPr>
        <w:t>-</w:t>
      </w:r>
      <w:r w:rsidRPr="00C964D7">
        <w:rPr>
          <w:noProof/>
        </w:rPr>
        <w:tab/>
      </w:r>
      <w:r w:rsidRPr="00C964D7">
        <w:rPr>
          <w:noProof/>
          <w:lang w:eastAsia="ko-KR"/>
        </w:rPr>
        <w:t>CORESET ID</w:t>
      </w:r>
      <w:r w:rsidRPr="00C964D7">
        <w:rPr>
          <w:noProof/>
        </w:rPr>
        <w:t xml:space="preserve">: This field indicates a Control Resource Set identified with </w:t>
      </w:r>
      <w:r w:rsidRPr="00C964D7">
        <w:rPr>
          <w:i/>
        </w:rPr>
        <w:t>ControlResourceSetId</w:t>
      </w:r>
      <w:r w:rsidRPr="00C964D7">
        <w:t xml:space="preserve"> as specified in TS 38.331 [</w:t>
      </w:r>
      <w:r w:rsidR="00AB6258" w:rsidRPr="00C964D7">
        <w:t>5</w:t>
      </w:r>
      <w:r w:rsidRPr="00C964D7">
        <w:t xml:space="preserve">], for which the TCI State is being indicated. </w:t>
      </w:r>
      <w:r w:rsidR="004523BE" w:rsidRPr="00C964D7">
        <w:t xml:space="preserve">In case the value of the field is 0, the field refers to the Control Resource Set configured by </w:t>
      </w:r>
      <w:r w:rsidR="004523BE" w:rsidRPr="00C964D7">
        <w:rPr>
          <w:i/>
        </w:rPr>
        <w:t>controlResourceSetZero</w:t>
      </w:r>
      <w:r w:rsidR="004523BE" w:rsidRPr="00C964D7">
        <w:t xml:space="preserve"> as specified in TS 38.331 [5]. </w:t>
      </w:r>
      <w:r w:rsidRPr="00C964D7">
        <w:rPr>
          <w:noProof/>
        </w:rPr>
        <w:t xml:space="preserve">The length of the field is </w:t>
      </w:r>
      <w:r w:rsidR="00774C6E" w:rsidRPr="00C964D7">
        <w:rPr>
          <w:noProof/>
        </w:rPr>
        <w:t>4</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T</w:t>
      </w:r>
      <w:r w:rsidRPr="00C964D7">
        <w:rPr>
          <w:noProof/>
        </w:rPr>
        <w:t xml:space="preserve">CI State ID: This field indicates the TCI state identified by </w:t>
      </w:r>
      <w:r w:rsidRPr="00C964D7">
        <w:rPr>
          <w:i/>
        </w:rPr>
        <w:t>TCI-StateId</w:t>
      </w:r>
      <w:r w:rsidRPr="00C964D7">
        <w:t xml:space="preserve"> </w:t>
      </w:r>
      <w:r w:rsidRPr="00C964D7">
        <w:rPr>
          <w:noProof/>
        </w:rPr>
        <w:t xml:space="preserve">as specified in </w:t>
      </w:r>
      <w:r w:rsidRPr="00C964D7">
        <w:rPr>
          <w:lang w:eastAsia="ko-KR"/>
        </w:rPr>
        <w:t>TS 38.331 [</w:t>
      </w:r>
      <w:r w:rsidR="00AB6258" w:rsidRPr="00C964D7">
        <w:rPr>
          <w:lang w:eastAsia="ko-KR"/>
        </w:rPr>
        <w:t>5</w:t>
      </w:r>
      <w:r w:rsidRPr="00C964D7">
        <w:rPr>
          <w:lang w:eastAsia="ko-KR"/>
        </w:rPr>
        <w:t>] applicable to the Control Resource Set identified by CORESET ID field</w:t>
      </w:r>
      <w:r w:rsidRPr="00C964D7">
        <w:rPr>
          <w:noProof/>
        </w:rPr>
        <w:t xml:space="preserve">. </w:t>
      </w:r>
      <w:r w:rsidR="004523BE" w:rsidRPr="00C964D7">
        <w:rPr>
          <w:noProof/>
        </w:rPr>
        <w:t xml:space="preserve">If the field of CORESET ID is set to 0, this field indicates a </w:t>
      </w:r>
      <w:r w:rsidR="004523BE" w:rsidRPr="00C964D7">
        <w:rPr>
          <w:i/>
          <w:noProof/>
        </w:rPr>
        <w:t>TCI-StateId</w:t>
      </w:r>
      <w:r w:rsidR="004523BE" w:rsidRPr="00C964D7">
        <w:rPr>
          <w:noProof/>
        </w:rPr>
        <w:t xml:space="preserve"> for a TCI state of the first 64 TCI-states configured by </w:t>
      </w:r>
      <w:r w:rsidR="004523BE" w:rsidRPr="00C964D7">
        <w:rPr>
          <w:i/>
          <w:noProof/>
        </w:rPr>
        <w:t>tci-States-ToAddModList</w:t>
      </w:r>
      <w:r w:rsidR="004523BE" w:rsidRPr="00C964D7">
        <w:rPr>
          <w:noProof/>
        </w:rPr>
        <w:t xml:space="preserve"> and </w:t>
      </w:r>
      <w:r w:rsidR="004523BE" w:rsidRPr="00C964D7">
        <w:rPr>
          <w:i/>
          <w:noProof/>
        </w:rPr>
        <w:t>tci-States-ToReleaseList</w:t>
      </w:r>
      <w:r w:rsidR="004523BE" w:rsidRPr="00C964D7">
        <w:rPr>
          <w:noProof/>
        </w:rPr>
        <w:t xml:space="preserve"> in the </w:t>
      </w:r>
      <w:r w:rsidR="004523BE" w:rsidRPr="00C964D7">
        <w:rPr>
          <w:i/>
          <w:noProof/>
        </w:rPr>
        <w:t>PDSCH-Config</w:t>
      </w:r>
      <w:r w:rsidR="004523BE" w:rsidRPr="00C964D7">
        <w:rPr>
          <w:noProof/>
        </w:rPr>
        <w:t xml:space="preserve"> in the active BWP. If the field of CORESET ID is set to the other value than 0, this field indicates a </w:t>
      </w:r>
      <w:r w:rsidR="004523BE" w:rsidRPr="00C964D7">
        <w:rPr>
          <w:i/>
          <w:noProof/>
        </w:rPr>
        <w:t>TCI-StateId</w:t>
      </w:r>
      <w:r w:rsidR="004523BE" w:rsidRPr="00C964D7">
        <w:rPr>
          <w:noProof/>
        </w:rPr>
        <w:t xml:space="preserve"> configured by </w:t>
      </w:r>
      <w:r w:rsidR="004523BE" w:rsidRPr="00C964D7">
        <w:rPr>
          <w:i/>
          <w:noProof/>
        </w:rPr>
        <w:t>tci-StatesPDCCH-ToAddList</w:t>
      </w:r>
      <w:r w:rsidR="004523BE" w:rsidRPr="00C964D7">
        <w:rPr>
          <w:noProof/>
        </w:rPr>
        <w:t xml:space="preserve"> and </w:t>
      </w:r>
      <w:r w:rsidR="004523BE" w:rsidRPr="00C964D7">
        <w:rPr>
          <w:i/>
          <w:noProof/>
        </w:rPr>
        <w:t>tci-StatesPDCCH-ToReleaseList</w:t>
      </w:r>
      <w:r w:rsidR="004523BE" w:rsidRPr="00C964D7">
        <w:rPr>
          <w:noProof/>
        </w:rPr>
        <w:t xml:space="preserve"> in the </w:t>
      </w:r>
      <w:r w:rsidR="004523BE" w:rsidRPr="00C964D7">
        <w:rPr>
          <w:i/>
          <w:noProof/>
        </w:rPr>
        <w:t>controlResourceSet</w:t>
      </w:r>
      <w:r w:rsidR="004523BE" w:rsidRPr="00C964D7">
        <w:rPr>
          <w:noProof/>
        </w:rPr>
        <w:t xml:space="preserve"> identified by the indicated CORESET ID. </w:t>
      </w:r>
      <w:r w:rsidRPr="00C964D7">
        <w:rPr>
          <w:noProof/>
        </w:rPr>
        <w:t xml:space="preserve">The length of the field is </w:t>
      </w:r>
      <w:r w:rsidR="00DF627F" w:rsidRPr="00C964D7">
        <w:rPr>
          <w:noProof/>
        </w:rPr>
        <w:t>7</w:t>
      </w:r>
      <w:r w:rsidRPr="00C964D7">
        <w:rPr>
          <w:noProof/>
        </w:rPr>
        <w:t xml:space="preserve"> bits</w:t>
      </w:r>
      <w:r w:rsidR="004E1F8E" w:rsidRPr="00C964D7">
        <w:rPr>
          <w:noProof/>
        </w:rPr>
        <w:t>.</w:t>
      </w:r>
    </w:p>
    <w:p w:rsidR="00411627" w:rsidRPr="00C964D7" w:rsidRDefault="000D76D9" w:rsidP="00411627">
      <w:pPr>
        <w:pStyle w:val="TH"/>
      </w:pPr>
      <w:r w:rsidRPr="00C964D7">
        <w:object w:dxaOrig="5700" w:dyaOrig="1590">
          <v:shape id="_x0000_i1048" type="#_x0000_t75" style="width:285pt;height:79.5pt" o:ole="">
            <v:imagedata r:id="rId55" o:title=""/>
          </v:shape>
          <o:OLEObject Type="Embed" ProgID="Visio.Drawing.15" ShapeID="_x0000_i1048" DrawAspect="Content" ObjectID="_1631041191" r:id="rId56"/>
        </w:object>
      </w:r>
    </w:p>
    <w:p w:rsidR="00411627" w:rsidRPr="00C964D7" w:rsidRDefault="00411627" w:rsidP="00411627">
      <w:pPr>
        <w:pStyle w:val="TF"/>
        <w:rPr>
          <w:noProof/>
          <w:lang w:eastAsia="ko-KR"/>
        </w:rPr>
      </w:pPr>
      <w:r w:rsidRPr="00C964D7">
        <w:rPr>
          <w:noProof/>
          <w:lang w:eastAsia="ko-KR"/>
        </w:rPr>
        <w:t xml:space="preserve">Figure 6.1.3.15-1: </w:t>
      </w:r>
      <w:r w:rsidRPr="00C964D7">
        <w:rPr>
          <w:lang w:eastAsia="ko-KR"/>
        </w:rPr>
        <w:t>TCI State Indication for UE-specific PDCCH MAC CE</w:t>
      </w:r>
    </w:p>
    <w:p w:rsidR="00411627" w:rsidRPr="00C964D7" w:rsidRDefault="00411627" w:rsidP="00411627">
      <w:pPr>
        <w:pStyle w:val="Heading4"/>
        <w:rPr>
          <w:lang w:eastAsia="ko-KR"/>
        </w:rPr>
      </w:pPr>
      <w:bookmarkStart w:id="107" w:name="_Toc20428349"/>
      <w:r w:rsidRPr="00C964D7">
        <w:rPr>
          <w:lang w:eastAsia="ko-KR"/>
        </w:rPr>
        <w:t>6.1.3.16</w:t>
      </w:r>
      <w:r w:rsidRPr="00C964D7">
        <w:rPr>
          <w:lang w:eastAsia="ko-KR"/>
        </w:rPr>
        <w:tab/>
        <w:t>SP CSI reporting on PUCCH Activation/Deactivation MAC CE</w:t>
      </w:r>
      <w:bookmarkEnd w:id="107"/>
    </w:p>
    <w:p w:rsidR="00411627" w:rsidRPr="00C964D7" w:rsidRDefault="00411627" w:rsidP="00411627">
      <w:pPr>
        <w:rPr>
          <w:lang w:eastAsia="ko-KR"/>
        </w:rPr>
      </w:pPr>
      <w:r w:rsidRPr="00C964D7">
        <w:rPr>
          <w:lang w:eastAsia="ko-KR"/>
        </w:rPr>
        <w:t>The SP CSI reporting on PUCCH Activation/Deactivation MAC CE is identified by a MAC subheader with LCID as specified in Table 6.2.1-1. It has a fixed size of 16 bits with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UL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S</w:t>
      </w:r>
      <w:r w:rsidRPr="00C964D7">
        <w:rPr>
          <w:noProof/>
          <w:vertAlign w:val="subscript"/>
        </w:rPr>
        <w:t>i</w:t>
      </w:r>
      <w:r w:rsidRPr="00C964D7">
        <w:rPr>
          <w:noProof/>
        </w:rPr>
        <w:t>: This field indicates the activation/deactivation status of the Semi-Persistent CSI report configuration</w:t>
      </w:r>
      <w:r w:rsidRPr="00C964D7">
        <w:rPr>
          <w:noProof/>
          <w:lang w:eastAsia="ko-KR"/>
        </w:rPr>
        <w:t xml:space="preserve"> within </w:t>
      </w:r>
      <w:r w:rsidRPr="00C964D7">
        <w:rPr>
          <w:i/>
        </w:rPr>
        <w:t>csi-ReportConfigToAddModList</w:t>
      </w:r>
      <w:r w:rsidRPr="00C964D7">
        <w:rPr>
          <w:noProof/>
        </w:rPr>
        <w:t>, as specified in TS 38.331 [</w:t>
      </w:r>
      <w:r w:rsidR="00AB6258" w:rsidRPr="00C964D7">
        <w:rPr>
          <w:noProof/>
        </w:rPr>
        <w:t>5</w:t>
      </w:r>
      <w:r w:rsidRPr="00C964D7">
        <w:rPr>
          <w:noProof/>
        </w:rPr>
        <w:t>]. S</w:t>
      </w:r>
      <w:r w:rsidRPr="00C964D7">
        <w:rPr>
          <w:noProof/>
          <w:vertAlign w:val="subscript"/>
        </w:rPr>
        <w:t>0</w:t>
      </w:r>
      <w:r w:rsidRPr="00C964D7">
        <w:t xml:space="preserve"> refers to the </w:t>
      </w:r>
      <w:r w:rsidRPr="00C964D7">
        <w:rPr>
          <w:noProof/>
        </w:rPr>
        <w:t xml:space="preserve">report configuration </w:t>
      </w:r>
      <w:r w:rsidR="00E91877" w:rsidRPr="00C964D7">
        <w:rPr>
          <w:noProof/>
        </w:rPr>
        <w:t xml:space="preserve">which includes PUCCH resources for SP CSI reporting in the indicated BWP and has the lowest </w:t>
      </w:r>
      <w:r w:rsidR="00E91877" w:rsidRPr="00C964D7">
        <w:rPr>
          <w:i/>
          <w:noProof/>
        </w:rPr>
        <w:t>CSI-ReportConfigId</w:t>
      </w:r>
      <w:r w:rsidR="00E91877" w:rsidRPr="00C964D7">
        <w:rPr>
          <w:noProof/>
        </w:rPr>
        <w:t xml:space="preserve"> </w:t>
      </w:r>
      <w:r w:rsidRPr="00C964D7">
        <w:t xml:space="preserve">within the list with type set to </w:t>
      </w:r>
      <w:r w:rsidRPr="00C964D7">
        <w:rPr>
          <w:i/>
        </w:rPr>
        <w:t>semiPersistentOnPUCCH</w:t>
      </w:r>
      <w:r w:rsidRPr="00C964D7">
        <w:t xml:space="preserve">, </w:t>
      </w:r>
      <w:r w:rsidRPr="00C964D7">
        <w:rPr>
          <w:noProof/>
        </w:rPr>
        <w:t>S</w:t>
      </w:r>
      <w:r w:rsidRPr="00C964D7">
        <w:rPr>
          <w:noProof/>
          <w:vertAlign w:val="subscript"/>
        </w:rPr>
        <w:t>1</w:t>
      </w:r>
      <w:r w:rsidRPr="00C964D7">
        <w:t xml:space="preserve"> to the </w:t>
      </w:r>
      <w:r w:rsidRPr="00C964D7">
        <w:rPr>
          <w:noProof/>
        </w:rPr>
        <w:t>report configuration</w:t>
      </w:r>
      <w:r w:rsidRPr="00C964D7">
        <w:t xml:space="preserve"> </w:t>
      </w:r>
      <w:r w:rsidR="00E91877" w:rsidRPr="00C964D7">
        <w:rPr>
          <w:noProof/>
        </w:rPr>
        <w:t>which includes PUCCH resources for SP CSI reporting in the indicated BWP</w:t>
      </w:r>
      <w:r w:rsidR="00E91877" w:rsidRPr="00C964D7">
        <w:rPr>
          <w:noProof/>
          <w:lang w:eastAsia="zh-CN"/>
        </w:rPr>
        <w:t xml:space="preserve"> and has the second lowest </w:t>
      </w:r>
      <w:r w:rsidR="00E91877" w:rsidRPr="00C964D7">
        <w:rPr>
          <w:i/>
        </w:rPr>
        <w:t>CSI-ReportConfigId</w:t>
      </w:r>
      <w:r w:rsidR="00E91877" w:rsidRPr="00C964D7">
        <w:t xml:space="preserve"> </w:t>
      </w:r>
      <w:r w:rsidRPr="00C964D7">
        <w:t xml:space="preserve">and so on. </w:t>
      </w:r>
      <w:r w:rsidR="00E91877" w:rsidRPr="00C964D7">
        <w:rPr>
          <w:lang w:eastAsia="zh-CN"/>
        </w:rPr>
        <w:t xml:space="preserve">If the number of report configurations within the list with type set to </w:t>
      </w:r>
      <w:r w:rsidR="00E91877" w:rsidRPr="00C964D7">
        <w:rPr>
          <w:i/>
        </w:rPr>
        <w:t>semiPersistentOnPUCCH</w:t>
      </w:r>
      <w:r w:rsidR="00E91877" w:rsidRPr="00C964D7">
        <w:rPr>
          <w:lang w:eastAsia="zh-CN"/>
        </w:rPr>
        <w:t xml:space="preserve"> in the indicated BWP is less than i</w:t>
      </w:r>
      <w:r w:rsidR="00CC01DC" w:rsidRPr="00C964D7">
        <w:rPr>
          <w:lang w:eastAsia="zh-CN"/>
        </w:rPr>
        <w:t xml:space="preserve"> </w:t>
      </w:r>
      <w:r w:rsidR="00E91877" w:rsidRPr="00C964D7">
        <w:rPr>
          <w:lang w:eastAsia="zh-CN"/>
        </w:rPr>
        <w:t>+</w:t>
      </w:r>
      <w:r w:rsidR="00CC01DC" w:rsidRPr="00C964D7">
        <w:rPr>
          <w:lang w:eastAsia="zh-CN"/>
        </w:rPr>
        <w:t xml:space="preserve"> </w:t>
      </w:r>
      <w:r w:rsidR="00E91877" w:rsidRPr="00C964D7">
        <w:rPr>
          <w:lang w:eastAsia="zh-CN"/>
        </w:rPr>
        <w:t>1, MAC entity shall ignore the S</w:t>
      </w:r>
      <w:r w:rsidR="00E91877" w:rsidRPr="00C964D7">
        <w:rPr>
          <w:vertAlign w:val="subscript"/>
          <w:lang w:eastAsia="zh-CN"/>
        </w:rPr>
        <w:t>i</w:t>
      </w:r>
      <w:r w:rsidR="00E91877" w:rsidRPr="00C964D7">
        <w:rPr>
          <w:lang w:eastAsia="zh-CN"/>
        </w:rPr>
        <w:t xml:space="preserve"> field. </w:t>
      </w:r>
      <w:r w:rsidRPr="00C964D7">
        <w:rPr>
          <w:lang w:eastAsia="ko-KR"/>
        </w:rPr>
        <w:t>The S</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00E91877" w:rsidRPr="00C964D7">
        <w:rPr>
          <w:lang w:eastAsia="ko-KR"/>
        </w:rPr>
        <w:t xml:space="preserve">corresponding </w:t>
      </w:r>
      <w:r w:rsidRPr="00C964D7">
        <w:rPr>
          <w:noProof/>
        </w:rPr>
        <w:t xml:space="preserve">Semi-Persistent CSI report configuration </w:t>
      </w:r>
      <w:r w:rsidRPr="00C964D7">
        <w:rPr>
          <w:lang w:eastAsia="ko-KR"/>
        </w:rPr>
        <w:t>shall be activated. The S</w:t>
      </w:r>
      <w:r w:rsidRPr="00C964D7">
        <w:rPr>
          <w:vertAlign w:val="subscript"/>
          <w:lang w:eastAsia="ko-KR"/>
        </w:rPr>
        <w:t>i</w:t>
      </w:r>
      <w:r w:rsidRPr="00C964D7">
        <w:rPr>
          <w:lang w:eastAsia="ko-KR"/>
        </w:rPr>
        <w:t xml:space="preserve"> field is set to 0 to indicate that the </w:t>
      </w:r>
      <w:r w:rsidR="00E91877" w:rsidRPr="00C964D7">
        <w:rPr>
          <w:lang w:eastAsia="ko-KR"/>
        </w:rPr>
        <w:t xml:space="preserve">corresponding </w:t>
      </w:r>
      <w:r w:rsidRPr="00C964D7">
        <w:rPr>
          <w:noProof/>
        </w:rPr>
        <w:t xml:space="preserve">Semi-Persistent CSI report configuration </w:t>
      </w:r>
      <w:r w:rsidRPr="00C964D7">
        <w:t>i</w:t>
      </w:r>
      <w:r w:rsidRPr="00C964D7">
        <w:rPr>
          <w:lang w:eastAsia="ko-KR"/>
        </w:rPr>
        <w:t xml:space="preserve"> shall be deactivated</w:t>
      </w:r>
      <w:r w:rsidRPr="00C964D7">
        <w:rPr>
          <w:noProof/>
        </w:rPr>
        <w:t>;</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0D76D9" w:rsidP="00411627">
      <w:pPr>
        <w:pStyle w:val="TH"/>
      </w:pPr>
      <w:r w:rsidRPr="00C964D7">
        <w:object w:dxaOrig="5700" w:dyaOrig="1590">
          <v:shape id="_x0000_i1049" type="#_x0000_t75" style="width:285pt;height:79.5pt" o:ole="">
            <v:imagedata r:id="rId57" o:title=""/>
          </v:shape>
          <o:OLEObject Type="Embed" ProgID="Visio.Drawing.15" ShapeID="_x0000_i1049" DrawAspect="Content" ObjectID="_1631041192" r:id="rId58"/>
        </w:object>
      </w:r>
    </w:p>
    <w:p w:rsidR="00411627" w:rsidRPr="00C964D7" w:rsidRDefault="00411627" w:rsidP="00411627">
      <w:pPr>
        <w:pStyle w:val="TF"/>
        <w:rPr>
          <w:noProof/>
          <w:lang w:eastAsia="ko-KR"/>
        </w:rPr>
      </w:pPr>
      <w:r w:rsidRPr="00C964D7">
        <w:rPr>
          <w:noProof/>
          <w:lang w:eastAsia="ko-KR"/>
        </w:rPr>
        <w:t xml:space="preserve">Figure 6.1.3.16-1: </w:t>
      </w:r>
      <w:r w:rsidRPr="00C964D7">
        <w:rPr>
          <w:lang w:eastAsia="ko-KR"/>
        </w:rPr>
        <w:t>SP CSI reporting on PUCCH Activation/Deactivation MAC CE</w:t>
      </w:r>
    </w:p>
    <w:p w:rsidR="00411627" w:rsidRPr="00C964D7" w:rsidRDefault="00411627" w:rsidP="00411627">
      <w:pPr>
        <w:pStyle w:val="Heading4"/>
        <w:rPr>
          <w:lang w:eastAsia="ko-KR"/>
        </w:rPr>
      </w:pPr>
      <w:bookmarkStart w:id="108" w:name="_Toc20428350"/>
      <w:r w:rsidRPr="00C964D7">
        <w:rPr>
          <w:lang w:eastAsia="ko-KR"/>
        </w:rPr>
        <w:lastRenderedPageBreak/>
        <w:t>6.1.3.17</w:t>
      </w:r>
      <w:r w:rsidRPr="00C964D7">
        <w:rPr>
          <w:lang w:eastAsia="ko-KR"/>
        </w:rPr>
        <w:tab/>
        <w:t>SP SRS Activation/Deactivation MAC CE</w:t>
      </w:r>
      <w:bookmarkEnd w:id="108"/>
    </w:p>
    <w:p w:rsidR="00411627" w:rsidRPr="00C964D7" w:rsidRDefault="00411627" w:rsidP="00411627">
      <w:pPr>
        <w:rPr>
          <w:lang w:eastAsia="ko-KR"/>
        </w:rPr>
      </w:pPr>
      <w:r w:rsidRPr="00C964D7">
        <w:rPr>
          <w:lang w:eastAsia="ko-KR"/>
        </w:rPr>
        <w:t>The SP SRS Activation/Deactivation MAC CE is identified by a MAC subheader with LCID as specified in Table 6.2.1-1. It has a variable size with following fields: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SRS resource set.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r>
      <w:r w:rsidR="00147906" w:rsidRPr="00C964D7">
        <w:rPr>
          <w:noProof/>
        </w:rPr>
        <w:t>SRS Resource Set'</w:t>
      </w:r>
      <w:r w:rsidR="00B75647" w:rsidRPr="00C964D7">
        <w:rPr>
          <w:noProof/>
        </w:rPr>
        <w:t xml:space="preserve">s </w:t>
      </w:r>
      <w:r w:rsidRPr="00C964D7">
        <w:rPr>
          <w:noProof/>
        </w:rPr>
        <w:t xml:space="preserve">Cell ID: </w:t>
      </w:r>
      <w:r w:rsidRPr="00C964D7">
        <w:rPr>
          <w:rFonts w:eastAsia="SimSun"/>
          <w:noProof/>
          <w:lang w:eastAsia="zh-CN"/>
        </w:rPr>
        <w:t>This field indicates the identity of the Serving Cell</w:t>
      </w:r>
      <w:r w:rsidR="00B75647" w:rsidRPr="00C964D7">
        <w:rPr>
          <w:rFonts w:eastAsia="SimSun"/>
          <w:noProof/>
          <w:lang w:eastAsia="zh-CN"/>
        </w:rPr>
        <w:t>, which contains activated/deactivated SP SRS Resource Set</w:t>
      </w:r>
      <w:r w:rsidRPr="00C964D7">
        <w:rPr>
          <w:rFonts w:eastAsia="SimSun"/>
          <w:noProof/>
          <w:lang w:eastAsia="zh-CN"/>
        </w:rPr>
        <w:t xml:space="preserve">. </w:t>
      </w:r>
      <w:r w:rsidR="002115C7" w:rsidRPr="00C964D7">
        <w:rPr>
          <w:noProof/>
        </w:rPr>
        <w:t xml:space="preserve">If </w:t>
      </w:r>
      <w:r w:rsidR="002115C7" w:rsidRPr="00C964D7">
        <w:rPr>
          <w:noProof/>
          <w:lang w:eastAsia="ko-KR"/>
        </w:rPr>
        <w:t xml:space="preserve">the C </w:t>
      </w:r>
      <w:r w:rsidR="002115C7" w:rsidRPr="00C964D7">
        <w:rPr>
          <w:noProof/>
        </w:rPr>
        <w:t>field is set to 0, t</w:t>
      </w:r>
      <w:r w:rsidR="002115C7" w:rsidRPr="00C964D7">
        <w:rPr>
          <w:noProof/>
          <w:lang w:eastAsia="ko-KR"/>
        </w:rPr>
        <w:t>his field also indicates t</w:t>
      </w:r>
      <w:r w:rsidR="002115C7" w:rsidRPr="00C964D7">
        <w:rPr>
          <w:noProof/>
        </w:rPr>
        <w:t xml:space="preserve">he </w:t>
      </w:r>
      <w:r w:rsidR="002115C7" w:rsidRPr="00C964D7">
        <w:rPr>
          <w:noProof/>
          <w:lang w:eastAsia="ko-KR"/>
        </w:rPr>
        <w:t xml:space="preserve">identity of the Serving Cell which contains </w:t>
      </w:r>
      <w:r w:rsidR="002115C7" w:rsidRPr="00C964D7">
        <w:rPr>
          <w:noProof/>
        </w:rPr>
        <w:t>all resources indicated by the Resource ID</w:t>
      </w:r>
      <w:r w:rsidR="002115C7" w:rsidRPr="00C964D7">
        <w:rPr>
          <w:noProof/>
          <w:vertAlign w:val="subscript"/>
        </w:rPr>
        <w:t>i</w:t>
      </w:r>
      <w:r w:rsidR="002115C7" w:rsidRPr="00C964D7">
        <w:rPr>
          <w:noProof/>
        </w:rPr>
        <w:t xml:space="preserve"> fields</w:t>
      </w:r>
      <w:r w:rsidR="002115C7" w:rsidRPr="00C964D7">
        <w:rPr>
          <w:noProof/>
          <w:lang w:eastAsia="ko-KR"/>
        </w:rPr>
        <w:t>.</w:t>
      </w:r>
      <w:r w:rsidR="002115C7" w:rsidRPr="00C964D7">
        <w:rPr>
          <w:noProof/>
        </w:rPr>
        <w:t xml:space="preserve"> </w:t>
      </w:r>
      <w:r w:rsidRPr="00C964D7">
        <w:rPr>
          <w:rFonts w:eastAsia="SimSun"/>
          <w:noProof/>
          <w:lang w:eastAsia="zh-CN"/>
        </w:rPr>
        <w:t>The length of the field is 5 bits;</w:t>
      </w:r>
    </w:p>
    <w:p w:rsidR="00B75647" w:rsidRPr="00C964D7" w:rsidRDefault="00411627" w:rsidP="00B75647">
      <w:pPr>
        <w:pStyle w:val="B1"/>
        <w:rPr>
          <w:noProof/>
        </w:rPr>
      </w:pPr>
      <w:r w:rsidRPr="00C964D7">
        <w:rPr>
          <w:noProof/>
        </w:rPr>
        <w:t>-</w:t>
      </w:r>
      <w:r w:rsidRPr="00C964D7">
        <w:rPr>
          <w:noProof/>
        </w:rPr>
        <w:tab/>
      </w:r>
      <w:r w:rsidR="0087455C" w:rsidRPr="00C964D7">
        <w:rPr>
          <w:noProof/>
        </w:rPr>
        <w:t>SRS Resource Set'</w:t>
      </w:r>
      <w:r w:rsidR="00B75647" w:rsidRPr="00C964D7">
        <w:rPr>
          <w:noProof/>
        </w:rPr>
        <w:t xml:space="preserve">s </w:t>
      </w:r>
      <w:r w:rsidRPr="00C964D7">
        <w:rPr>
          <w:noProof/>
        </w:rPr>
        <w:t xml:space="preserve">BWP ID: This field </w:t>
      </w:r>
      <w:r w:rsidR="000A41A7" w:rsidRPr="00C964D7">
        <w:rPr>
          <w:noProof/>
        </w:rPr>
        <w:t xml:space="preserve">indicates a UL BWP as the codepoint of the DCI </w:t>
      </w:r>
      <w:r w:rsidR="000A41A7" w:rsidRPr="00C964D7">
        <w:rPr>
          <w:i/>
          <w:noProof/>
        </w:rPr>
        <w:t>bandwidth part indicator</w:t>
      </w:r>
      <w:r w:rsidR="000A41A7" w:rsidRPr="00C964D7">
        <w:rPr>
          <w:noProof/>
        </w:rPr>
        <w:t xml:space="preserve"> field as specified in TS 38.212 [9]</w:t>
      </w:r>
      <w:r w:rsidR="00B75647" w:rsidRPr="00C964D7">
        <w:rPr>
          <w:noProof/>
        </w:rPr>
        <w:t>, which contains activated/deactivated SP SRS Resource Set</w:t>
      </w:r>
      <w:r w:rsidRPr="00C964D7">
        <w:rPr>
          <w:noProof/>
        </w:rPr>
        <w:t xml:space="preserve">. </w:t>
      </w:r>
      <w:r w:rsidR="002115C7" w:rsidRPr="00C964D7">
        <w:rPr>
          <w:noProof/>
        </w:rPr>
        <w:t xml:space="preserve">If </w:t>
      </w:r>
      <w:r w:rsidR="002115C7" w:rsidRPr="00C964D7">
        <w:rPr>
          <w:noProof/>
          <w:lang w:eastAsia="ko-KR"/>
        </w:rPr>
        <w:t xml:space="preserve">the C </w:t>
      </w:r>
      <w:r w:rsidR="002115C7" w:rsidRPr="00C964D7">
        <w:rPr>
          <w:noProof/>
        </w:rPr>
        <w:t>field is set to 0, t</w:t>
      </w:r>
      <w:r w:rsidR="002115C7" w:rsidRPr="00C964D7">
        <w:rPr>
          <w:noProof/>
          <w:lang w:eastAsia="ko-KR"/>
        </w:rPr>
        <w:t>his field also indicates t</w:t>
      </w:r>
      <w:r w:rsidR="002115C7" w:rsidRPr="00C964D7">
        <w:rPr>
          <w:noProof/>
        </w:rPr>
        <w:t xml:space="preserve">he </w:t>
      </w:r>
      <w:r w:rsidR="002115C7" w:rsidRPr="00C964D7">
        <w:rPr>
          <w:noProof/>
          <w:lang w:eastAsia="ko-KR"/>
        </w:rPr>
        <w:t xml:space="preserve">identity of the BWP which contains </w:t>
      </w:r>
      <w:r w:rsidR="002115C7" w:rsidRPr="00C964D7">
        <w:rPr>
          <w:noProof/>
        </w:rPr>
        <w:t>all resources indicated by the Resource ID</w:t>
      </w:r>
      <w:r w:rsidR="002115C7" w:rsidRPr="00C964D7">
        <w:rPr>
          <w:noProof/>
          <w:vertAlign w:val="subscript"/>
        </w:rPr>
        <w:t>i</w:t>
      </w:r>
      <w:r w:rsidR="002115C7" w:rsidRPr="00C964D7">
        <w:rPr>
          <w:noProof/>
        </w:rPr>
        <w:t xml:space="preserve"> fields</w:t>
      </w:r>
      <w:r w:rsidR="002115C7" w:rsidRPr="00C964D7">
        <w:rPr>
          <w:noProof/>
          <w:lang w:eastAsia="ko-KR"/>
        </w:rPr>
        <w:t>.</w:t>
      </w:r>
      <w:r w:rsidR="002115C7" w:rsidRPr="00C964D7">
        <w:rPr>
          <w:noProof/>
        </w:rPr>
        <w:t xml:space="preserve"> </w:t>
      </w:r>
      <w:r w:rsidRPr="00C964D7">
        <w:rPr>
          <w:noProof/>
        </w:rPr>
        <w:t>The length of the field is 2 bits;</w:t>
      </w:r>
    </w:p>
    <w:p w:rsidR="00411627" w:rsidRPr="00C964D7" w:rsidRDefault="00147906" w:rsidP="00B75647">
      <w:pPr>
        <w:pStyle w:val="B1"/>
        <w:rPr>
          <w:noProof/>
        </w:rPr>
      </w:pPr>
      <w:r w:rsidRPr="00C964D7">
        <w:rPr>
          <w:noProof/>
        </w:rPr>
        <w:t>-</w:t>
      </w:r>
      <w:r w:rsidR="00B75647" w:rsidRPr="00C964D7">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C964D7">
        <w:rPr>
          <w:noProof/>
          <w:lang w:eastAsia="ko-KR"/>
        </w:rPr>
        <w:t>, otherwise they are not present</w:t>
      </w:r>
      <w:r w:rsidR="00B75647" w:rsidRPr="00C964D7">
        <w:rPr>
          <w:noProof/>
        </w:rPr>
        <w:t>;</w:t>
      </w:r>
    </w:p>
    <w:p w:rsidR="00411627" w:rsidRPr="00C964D7" w:rsidRDefault="00411627" w:rsidP="00411627">
      <w:pPr>
        <w:pStyle w:val="B1"/>
        <w:rPr>
          <w:noProof/>
        </w:rPr>
      </w:pPr>
      <w:r w:rsidRPr="00C964D7">
        <w:rPr>
          <w:noProof/>
        </w:rPr>
        <w:t>-</w:t>
      </w:r>
      <w:r w:rsidRPr="00C964D7">
        <w:rPr>
          <w:noProof/>
        </w:rPr>
        <w:tab/>
        <w:t>SUL: This field indicates whether the MAC CE a</w:t>
      </w:r>
      <w:r w:rsidR="00B75647" w:rsidRPr="00C964D7">
        <w:rPr>
          <w:noProof/>
        </w:rPr>
        <w:t>p</w:t>
      </w:r>
      <w:r w:rsidRPr="00C964D7">
        <w:rPr>
          <w:noProof/>
        </w:rPr>
        <w:t xml:space="preserve">plies to the NUL carrier or SUL carrier configuration. This field is set to 1 to indicate </w:t>
      </w:r>
      <w:r w:rsidR="002115C7" w:rsidRPr="00C964D7">
        <w:rPr>
          <w:noProof/>
          <w:lang w:eastAsia="ko-KR"/>
        </w:rPr>
        <w:t xml:space="preserve">that </w:t>
      </w:r>
      <w:r w:rsidRPr="00C964D7">
        <w:rPr>
          <w:noProof/>
        </w:rPr>
        <w:t xml:space="preserve">it applies to the SUL carrier configuration, </w:t>
      </w:r>
      <w:r w:rsidR="002115C7" w:rsidRPr="00C964D7">
        <w:rPr>
          <w:noProof/>
          <w:lang w:eastAsia="ko-KR"/>
        </w:rPr>
        <w:t xml:space="preserve">and </w:t>
      </w:r>
      <w:r w:rsidRPr="00C964D7">
        <w:rPr>
          <w:noProof/>
        </w:rPr>
        <w:t xml:space="preserve">it is set to 0 to indicate </w:t>
      </w:r>
      <w:r w:rsidR="002115C7" w:rsidRPr="00C964D7">
        <w:rPr>
          <w:noProof/>
          <w:lang w:eastAsia="ko-KR"/>
        </w:rPr>
        <w:t xml:space="preserve">that </w:t>
      </w:r>
      <w:r w:rsidRPr="00C964D7">
        <w:rPr>
          <w:noProof/>
        </w:rPr>
        <w:t>it applies to the NUL carrier configuration;</w:t>
      </w:r>
    </w:p>
    <w:p w:rsidR="00411627" w:rsidRPr="00C964D7" w:rsidRDefault="00411627" w:rsidP="00411627">
      <w:pPr>
        <w:pStyle w:val="B1"/>
        <w:rPr>
          <w:noProof/>
        </w:rPr>
      </w:pPr>
      <w:r w:rsidRPr="00C964D7">
        <w:rPr>
          <w:noProof/>
          <w:lang w:eastAsia="ko-KR"/>
        </w:rPr>
        <w:t>-</w:t>
      </w:r>
      <w:r w:rsidRPr="00C964D7">
        <w:rPr>
          <w:noProof/>
          <w:lang w:eastAsia="ko-KR"/>
        </w:rPr>
        <w:tab/>
        <w:t>SP SRS Resource Set ID</w:t>
      </w:r>
      <w:r w:rsidRPr="00C964D7">
        <w:rPr>
          <w:noProof/>
        </w:rPr>
        <w:t xml:space="preserve">: This field indicates the SP SRS Resource Set ID identified by </w:t>
      </w:r>
      <w:r w:rsidRPr="00C964D7">
        <w:rPr>
          <w:i/>
        </w:rPr>
        <w:t>SRS-ResourceSetId</w:t>
      </w:r>
      <w:r w:rsidRPr="00C964D7">
        <w:t xml:space="preserve"> as specified in TS 38.331 [</w:t>
      </w:r>
      <w:r w:rsidR="007A2F81" w:rsidRPr="00C964D7">
        <w:t>5</w:t>
      </w:r>
      <w:r w:rsidRPr="00C964D7">
        <w:t>]</w:t>
      </w:r>
      <w:r w:rsidRPr="00C964D7">
        <w:rPr>
          <w:noProof/>
          <w:lang w:eastAsia="ko-KR"/>
        </w:rPr>
        <w:t xml:space="preserve">, which is to be activated or deactivated. </w:t>
      </w:r>
      <w:r w:rsidRPr="00C964D7">
        <w:rPr>
          <w:noProof/>
        </w:rPr>
        <w:t>The length of the field is 4 bits;</w:t>
      </w:r>
    </w:p>
    <w:p w:rsidR="00411627" w:rsidRPr="00C964D7" w:rsidRDefault="00411627" w:rsidP="00411627">
      <w:pPr>
        <w:pStyle w:val="B1"/>
        <w:rPr>
          <w:noProof/>
        </w:rPr>
      </w:pPr>
      <w:r w:rsidRPr="00C964D7">
        <w:rPr>
          <w:noProof/>
        </w:rPr>
        <w:t>-</w:t>
      </w:r>
      <w:r w:rsidRPr="00C964D7">
        <w:rPr>
          <w:noProof/>
        </w:rPr>
        <w:tab/>
        <w:t>F</w:t>
      </w:r>
      <w:r w:rsidRPr="00C964D7">
        <w:rPr>
          <w:noProof/>
          <w:vertAlign w:val="subscript"/>
        </w:rPr>
        <w:t>i</w:t>
      </w:r>
      <w:r w:rsidRPr="00C964D7">
        <w:rPr>
          <w:noProof/>
        </w:rPr>
        <w:t xml:space="preserve">: This field </w:t>
      </w:r>
      <w:r w:rsidRPr="00C964D7">
        <w:t xml:space="preserve">indicates the type of a resource used as a spatial relationship for </w:t>
      </w:r>
      <w:r w:rsidRPr="00C964D7">
        <w:rPr>
          <w:noProof/>
        </w:rPr>
        <w:t xml:space="preserve">SRS resource within SP SRS Resource Set indicated with </w:t>
      </w:r>
      <w:r w:rsidRPr="00C964D7">
        <w:rPr>
          <w:noProof/>
          <w:lang w:eastAsia="ko-KR"/>
        </w:rPr>
        <w:t xml:space="preserve">SP SRS Resource Set ID field. </w:t>
      </w:r>
      <w:r w:rsidRPr="00C964D7">
        <w:rPr>
          <w:noProof/>
        </w:rPr>
        <w:t>F</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F</w:t>
      </w:r>
      <w:r w:rsidRPr="00C964D7">
        <w:rPr>
          <w:noProof/>
          <w:vertAlign w:val="subscript"/>
        </w:rPr>
        <w:t>1</w:t>
      </w:r>
      <w:r w:rsidRPr="00C964D7">
        <w:t xml:space="preserve"> to the second one and so on. The field is set to </w:t>
      </w:r>
      <w:r w:rsidRPr="00C964D7">
        <w:rPr>
          <w:noProof/>
        </w:rPr>
        <w:t xml:space="preserve">1 to indicate NZP CSI-RS resource index is used, </w:t>
      </w:r>
      <w:r w:rsidR="005D2036" w:rsidRPr="00C964D7">
        <w:rPr>
          <w:noProof/>
          <w:lang w:eastAsia="ko-KR"/>
        </w:rPr>
        <w:t xml:space="preserve">and </w:t>
      </w:r>
      <w:r w:rsidRPr="00C964D7">
        <w:rPr>
          <w:noProof/>
        </w:rPr>
        <w:t xml:space="preserve">it is set to 0 to indicate either SSB index or SRS resource index is used. The length of the field is 1 bit. This field is only present if MAC CE is used for activation, i.e. </w:t>
      </w:r>
      <w:r w:rsidR="005D2036" w:rsidRPr="00C964D7">
        <w:rPr>
          <w:noProof/>
          <w:lang w:eastAsia="ko-KR"/>
        </w:rPr>
        <w:t xml:space="preserve">the </w:t>
      </w:r>
      <w:r w:rsidRPr="00C964D7">
        <w:rPr>
          <w:noProof/>
        </w:rPr>
        <w:t>A/D field is set to 1;</w:t>
      </w:r>
    </w:p>
    <w:p w:rsidR="00B75647" w:rsidRPr="00C964D7" w:rsidRDefault="00411627" w:rsidP="00B75647">
      <w:pPr>
        <w:pStyle w:val="B1"/>
        <w:rPr>
          <w:noProof/>
        </w:rPr>
      </w:pPr>
      <w:r w:rsidRPr="00C964D7">
        <w:rPr>
          <w:noProof/>
        </w:rPr>
        <w:t>-</w:t>
      </w:r>
      <w:r w:rsidRPr="00C964D7">
        <w:rPr>
          <w:noProof/>
        </w:rPr>
        <w:tab/>
        <w:t>Resource ID</w:t>
      </w:r>
      <w:r w:rsidRPr="00C964D7">
        <w:rPr>
          <w:noProof/>
          <w:vertAlign w:val="subscript"/>
        </w:rPr>
        <w:t>i</w:t>
      </w:r>
      <w:r w:rsidRPr="00C964D7">
        <w:rPr>
          <w:noProof/>
        </w:rPr>
        <w:t xml:space="preserve">: This field contains an identifier of the resource used for spatial relationship derivation for SRS resource </w:t>
      </w:r>
      <w:r w:rsidRPr="00C964D7">
        <w:t xml:space="preserve">i. </w:t>
      </w:r>
      <w:r w:rsidRPr="00C964D7">
        <w:rPr>
          <w:noProof/>
        </w:rPr>
        <w:t>Resource ID</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Resource ID</w:t>
      </w:r>
      <w:r w:rsidRPr="00C964D7">
        <w:rPr>
          <w:noProof/>
          <w:vertAlign w:val="subscript"/>
        </w:rPr>
        <w:t>1</w:t>
      </w:r>
      <w:r w:rsidRPr="00C964D7">
        <w:t xml:space="preserve"> to the second one and so on. If </w:t>
      </w:r>
      <w:r w:rsidRPr="00C964D7">
        <w:rPr>
          <w:noProof/>
        </w:rPr>
        <w:t>F</w:t>
      </w:r>
      <w:r w:rsidRPr="00C964D7">
        <w:rPr>
          <w:noProof/>
          <w:vertAlign w:val="subscript"/>
        </w:rPr>
        <w:t>i</w:t>
      </w:r>
      <w:r w:rsidRPr="00C964D7">
        <w:rPr>
          <w:noProof/>
        </w:rPr>
        <w:t xml:space="preserve"> is set to 0</w:t>
      </w:r>
      <w:r w:rsidR="005D2036" w:rsidRPr="00C964D7">
        <w:rPr>
          <w:noProof/>
        </w:rPr>
        <w:t>,</w:t>
      </w:r>
      <w:r w:rsidRPr="00C964D7">
        <w:rPr>
          <w:noProof/>
        </w:rPr>
        <w:t xml:space="preserve"> and the first bit of this field is set to 1, the remainder of this field contains </w:t>
      </w:r>
      <w:r w:rsidRPr="00C964D7">
        <w:rPr>
          <w:i/>
        </w:rPr>
        <w:t>SSB-Index</w:t>
      </w:r>
      <w:r w:rsidRPr="00C964D7">
        <w:t xml:space="preserve"> as specified in TS 38.331 [</w:t>
      </w:r>
      <w:r w:rsidR="007A2F81" w:rsidRPr="00C964D7">
        <w:t>5</w:t>
      </w:r>
      <w:r w:rsidRPr="00C964D7">
        <w:t>]</w:t>
      </w:r>
      <w:r w:rsidR="005D2036" w:rsidRPr="00C964D7">
        <w:t>.</w:t>
      </w:r>
      <w:r w:rsidRPr="00C964D7">
        <w:t xml:space="preserve"> </w:t>
      </w:r>
      <w:r w:rsidR="005D2036" w:rsidRPr="00C964D7">
        <w:t>I</w:t>
      </w:r>
      <w:r w:rsidRPr="00C964D7">
        <w:t xml:space="preserve">f </w:t>
      </w:r>
      <w:r w:rsidRPr="00C964D7">
        <w:rPr>
          <w:noProof/>
        </w:rPr>
        <w:t>F</w:t>
      </w:r>
      <w:r w:rsidRPr="00C964D7">
        <w:rPr>
          <w:noProof/>
          <w:vertAlign w:val="subscript"/>
        </w:rPr>
        <w:t>i</w:t>
      </w:r>
      <w:r w:rsidRPr="00C964D7">
        <w:rPr>
          <w:noProof/>
        </w:rPr>
        <w:t xml:space="preserve"> is set to 0</w:t>
      </w:r>
      <w:r w:rsidR="005D2036" w:rsidRPr="00C964D7">
        <w:rPr>
          <w:noProof/>
        </w:rPr>
        <w:t>,</w:t>
      </w:r>
      <w:r w:rsidRPr="00C964D7">
        <w:rPr>
          <w:noProof/>
        </w:rPr>
        <w:t xml:space="preserve"> and the first bit of this field is set to 0</w:t>
      </w:r>
      <w:r w:rsidR="005D2036" w:rsidRPr="00C964D7">
        <w:rPr>
          <w:noProof/>
        </w:rPr>
        <w:t>,</w:t>
      </w:r>
      <w:r w:rsidRPr="00C964D7">
        <w:rPr>
          <w:noProof/>
        </w:rPr>
        <w:t xml:space="preserve"> the remainder </w:t>
      </w:r>
      <w:r w:rsidR="005D2036" w:rsidRPr="00C964D7">
        <w:rPr>
          <w:noProof/>
          <w:lang w:eastAsia="ko-KR"/>
        </w:rPr>
        <w:t xml:space="preserve">of </w:t>
      </w:r>
      <w:r w:rsidRPr="00C964D7">
        <w:rPr>
          <w:noProof/>
        </w:rPr>
        <w:t xml:space="preserve">this field contains </w:t>
      </w:r>
      <w:r w:rsidRPr="00C964D7">
        <w:rPr>
          <w:i/>
        </w:rPr>
        <w:t>SRS-ResourceId</w:t>
      </w:r>
      <w:r w:rsidRPr="00C964D7">
        <w:t xml:space="preserve"> as specified in TS 38.331 [</w:t>
      </w:r>
      <w:r w:rsidR="007A2F81" w:rsidRPr="00C964D7">
        <w:t>5</w:t>
      </w:r>
      <w:r w:rsidRPr="00C964D7">
        <w:t xml:space="preserve">]. The length of the field is 7 bits. </w:t>
      </w:r>
      <w:r w:rsidRPr="00C964D7">
        <w:rPr>
          <w:noProof/>
        </w:rPr>
        <w:t xml:space="preserve">This field is only present if MAC CE is used for activation, i.e. </w:t>
      </w:r>
      <w:r w:rsidR="005D2036" w:rsidRPr="00C964D7">
        <w:rPr>
          <w:noProof/>
          <w:lang w:eastAsia="ko-KR"/>
        </w:rPr>
        <w:t xml:space="preserve">the </w:t>
      </w:r>
      <w:r w:rsidRPr="00C964D7">
        <w:rPr>
          <w:noProof/>
        </w:rPr>
        <w:t>A/D field is set to 1;</w:t>
      </w:r>
    </w:p>
    <w:p w:rsidR="00B75647" w:rsidRPr="00C964D7" w:rsidRDefault="00B75647" w:rsidP="00B75647">
      <w:pPr>
        <w:pStyle w:val="B1"/>
        <w:rPr>
          <w:noProof/>
        </w:rPr>
      </w:pPr>
      <w:r w:rsidRPr="00C964D7">
        <w:rPr>
          <w:noProof/>
        </w:rPr>
        <w:t>-</w:t>
      </w:r>
      <w:r w:rsidRPr="00C964D7">
        <w:rPr>
          <w:noProof/>
        </w:rPr>
        <w:tab/>
        <w:t>Resource Serving Cell ID</w:t>
      </w:r>
      <w:r w:rsidRPr="00C964D7">
        <w:rPr>
          <w:noProof/>
          <w:vertAlign w:val="subscript"/>
        </w:rPr>
        <w:t>i</w:t>
      </w:r>
      <w:r w:rsidRPr="00C964D7">
        <w:rPr>
          <w:noProof/>
        </w:rPr>
        <w:t>: This field indicates the identity of the Serving Cell on which the resource used for spatial relationship derivation for SRS resource i is located. The length of the field is 5 bits;</w:t>
      </w:r>
    </w:p>
    <w:p w:rsidR="00411627" w:rsidRPr="00C964D7" w:rsidRDefault="00B75647" w:rsidP="00B75647">
      <w:pPr>
        <w:pStyle w:val="B1"/>
        <w:rPr>
          <w:noProof/>
        </w:rPr>
      </w:pPr>
      <w:r w:rsidRPr="00C964D7">
        <w:rPr>
          <w:noProof/>
        </w:rPr>
        <w:t>-</w:t>
      </w:r>
      <w:r w:rsidRPr="00C964D7">
        <w:rPr>
          <w:noProof/>
        </w:rPr>
        <w:tab/>
        <w:t>Resource BWP ID</w:t>
      </w:r>
      <w:r w:rsidRPr="00C964D7">
        <w:rPr>
          <w:noProof/>
          <w:vertAlign w:val="subscript"/>
        </w:rPr>
        <w:t>i</w:t>
      </w:r>
      <w:r w:rsidRPr="00C964D7">
        <w:rPr>
          <w:noProof/>
        </w:rPr>
        <w:t xml:space="preserve">: This field </w:t>
      </w:r>
      <w:r w:rsidR="000A41A7" w:rsidRPr="00C964D7">
        <w:rPr>
          <w:noProof/>
        </w:rPr>
        <w:t xml:space="preserve">indicates a UL BWP as the codepoint of the DCI </w:t>
      </w:r>
      <w:r w:rsidR="000A41A7" w:rsidRPr="00C964D7">
        <w:rPr>
          <w:i/>
          <w:noProof/>
        </w:rPr>
        <w:t>bandwidth part indicator</w:t>
      </w:r>
      <w:r w:rsidR="000A41A7" w:rsidRPr="00C964D7">
        <w:rPr>
          <w:noProof/>
        </w:rPr>
        <w:t xml:space="preserve"> field as specified in TS 38.212 [9],</w:t>
      </w:r>
      <w:r w:rsidRPr="00C964D7">
        <w:rPr>
          <w:noProof/>
        </w:rPr>
        <w:t xml:space="preserve"> on which the resource used for spatial relationship derivation for SRS resource i is located. The length of the field is 2 bits;</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0D76D9" w:rsidP="00411627">
      <w:pPr>
        <w:pStyle w:val="TH"/>
      </w:pPr>
      <w:r w:rsidRPr="00C964D7">
        <w:object w:dxaOrig="5700" w:dyaOrig="4995">
          <v:shape id="_x0000_i1050" type="#_x0000_t75" style="width:285pt;height:249.75pt" o:ole="">
            <v:imagedata r:id="rId59" o:title=""/>
          </v:shape>
          <o:OLEObject Type="Embed" ProgID="Visio.Drawing.15" ShapeID="_x0000_i1050" DrawAspect="Content" ObjectID="_1631041193" r:id="rId60"/>
        </w:object>
      </w:r>
    </w:p>
    <w:p w:rsidR="00411627" w:rsidRPr="00C964D7" w:rsidRDefault="00411627" w:rsidP="00411627">
      <w:pPr>
        <w:pStyle w:val="TF"/>
        <w:rPr>
          <w:lang w:eastAsia="ko-KR"/>
        </w:rPr>
      </w:pPr>
      <w:r w:rsidRPr="00C964D7">
        <w:rPr>
          <w:noProof/>
          <w:lang w:eastAsia="ko-KR"/>
        </w:rPr>
        <w:t xml:space="preserve">Figure 6.1.3.17-1: </w:t>
      </w:r>
      <w:r w:rsidRPr="00C964D7">
        <w:rPr>
          <w:lang w:eastAsia="ko-KR"/>
        </w:rPr>
        <w:t>SP SRS Activation/Deactivation MAC CE</w:t>
      </w:r>
    </w:p>
    <w:p w:rsidR="00411627" w:rsidRPr="00C964D7" w:rsidRDefault="00411627" w:rsidP="00411627">
      <w:pPr>
        <w:pStyle w:val="Heading4"/>
        <w:rPr>
          <w:noProof/>
          <w:lang w:eastAsia="ko-KR"/>
        </w:rPr>
      </w:pPr>
      <w:bookmarkStart w:id="109" w:name="_Toc20428351"/>
      <w:r w:rsidRPr="00C964D7">
        <w:rPr>
          <w:noProof/>
          <w:lang w:eastAsia="ko-KR"/>
        </w:rPr>
        <w:t>6.1.3.18</w:t>
      </w:r>
      <w:r w:rsidRPr="00C964D7">
        <w:rPr>
          <w:noProof/>
          <w:lang w:eastAsia="ko-KR"/>
        </w:rPr>
        <w:tab/>
        <w:t>PUCCH spatial relation Activation/Deactivation MAC CE</w:t>
      </w:r>
      <w:bookmarkEnd w:id="109"/>
    </w:p>
    <w:p w:rsidR="00411627" w:rsidRPr="00C964D7" w:rsidRDefault="00411627" w:rsidP="00411627">
      <w:pPr>
        <w:rPr>
          <w:lang w:eastAsia="ko-KR"/>
        </w:rPr>
      </w:pPr>
      <w:r w:rsidRPr="00C964D7">
        <w:rPr>
          <w:lang w:eastAsia="ko-KR"/>
        </w:rPr>
        <w:t xml:space="preserve">The </w:t>
      </w:r>
      <w:r w:rsidRPr="00C964D7">
        <w:rPr>
          <w:noProof/>
          <w:lang w:eastAsia="ko-KR"/>
        </w:rPr>
        <w:t>PUCCH spatial relation Activation/Deactivation</w:t>
      </w:r>
      <w:r w:rsidRPr="00C964D7">
        <w:rPr>
          <w:lang w:eastAsia="ko-KR"/>
        </w:rPr>
        <w:t xml:space="preserve"> MAC CE is identified by a MAC subheader with LCID as specified in Table 6.2.1-1. It has a fixed size of 24 bits with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UL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lang w:eastAsia="ko-KR"/>
        </w:rPr>
        <w:t>-</w:t>
      </w:r>
      <w:r w:rsidRPr="00C964D7">
        <w:rPr>
          <w:noProof/>
          <w:lang w:eastAsia="ko-KR"/>
        </w:rPr>
        <w:tab/>
        <w:t>PUCCH Resource ID</w:t>
      </w:r>
      <w:r w:rsidRPr="00C964D7">
        <w:rPr>
          <w:noProof/>
        </w:rPr>
        <w:t xml:space="preserve">: This field contains an identifier of the PUCCH resource ID identified by </w:t>
      </w:r>
      <w:r w:rsidRPr="00C964D7">
        <w:rPr>
          <w:i/>
        </w:rPr>
        <w:t>PUCCH-ResourceId</w:t>
      </w:r>
      <w:r w:rsidRPr="00C964D7">
        <w:t xml:space="preserve"> as specified in TS 38.331 [</w:t>
      </w:r>
      <w:r w:rsidR="007A2F81" w:rsidRPr="00C964D7">
        <w:t>5</w:t>
      </w:r>
      <w:r w:rsidRPr="00C964D7">
        <w:t>]</w:t>
      </w:r>
      <w:r w:rsidRPr="00C964D7">
        <w:rPr>
          <w:noProof/>
          <w:lang w:eastAsia="ko-KR"/>
        </w:rPr>
        <w:t xml:space="preserve">. </w:t>
      </w:r>
      <w:r w:rsidRPr="00C964D7">
        <w:rPr>
          <w:noProof/>
        </w:rPr>
        <w:t>The length of the field is 7 bits;</w:t>
      </w:r>
    </w:p>
    <w:p w:rsidR="00411627" w:rsidRPr="00C964D7" w:rsidRDefault="00411627" w:rsidP="00411627">
      <w:pPr>
        <w:pStyle w:val="B1"/>
      </w:pPr>
      <w:r w:rsidRPr="00C964D7">
        <w:rPr>
          <w:noProof/>
        </w:rPr>
        <w:t>-</w:t>
      </w:r>
      <w:r w:rsidRPr="00C964D7">
        <w:rPr>
          <w:noProof/>
        </w:rPr>
        <w:tab/>
        <w:t>S</w:t>
      </w:r>
      <w:r w:rsidRPr="00C964D7">
        <w:rPr>
          <w:noProof/>
          <w:vertAlign w:val="subscript"/>
        </w:rPr>
        <w:t>i</w:t>
      </w:r>
      <w:r w:rsidRPr="00C964D7">
        <w:rPr>
          <w:noProof/>
        </w:rPr>
        <w:t xml:space="preserve">: If there is a PUCCH Spatial Relation Info with </w:t>
      </w:r>
      <w:r w:rsidRPr="00C964D7">
        <w:rPr>
          <w:i/>
        </w:rPr>
        <w:t>PUCCH-SpatialRelationInfoId</w:t>
      </w:r>
      <w:r w:rsidRPr="00C964D7">
        <w:t xml:space="preserve"> as specified in TS 38.331 [</w:t>
      </w:r>
      <w:r w:rsidR="007A2F81" w:rsidRPr="00C964D7">
        <w:t>5</w:t>
      </w:r>
      <w:r w:rsidRPr="00C964D7">
        <w:t xml:space="preserve">], configured for the uplink </w:t>
      </w:r>
      <w:r w:rsidRPr="00C964D7">
        <w:rPr>
          <w:lang w:eastAsia="ko-KR"/>
        </w:rPr>
        <w:t xml:space="preserve">bandwidth part </w:t>
      </w:r>
      <w:r w:rsidRPr="00C964D7">
        <w:t xml:space="preserve">indicated by </w:t>
      </w:r>
      <w:r w:rsidRPr="00C964D7">
        <w:rPr>
          <w:noProof/>
        </w:rPr>
        <w:t>BWP ID</w:t>
      </w:r>
      <w:r w:rsidRPr="00C964D7">
        <w:t xml:space="preserve"> field, </w:t>
      </w:r>
      <w:r w:rsidRPr="00C964D7">
        <w:rPr>
          <w:noProof/>
          <w:lang w:eastAsia="ko-KR"/>
        </w:rPr>
        <w:t>S</w:t>
      </w:r>
      <w:r w:rsidRPr="00C964D7">
        <w:rPr>
          <w:noProof/>
          <w:vertAlign w:val="subscript"/>
        </w:rPr>
        <w:t>i</w:t>
      </w:r>
      <w:r w:rsidRPr="00C964D7">
        <w:t xml:space="preserve"> indicates the activation status of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otherwise MAC entity shall ignore this field. The </w:t>
      </w:r>
      <w:r w:rsidRPr="00C964D7">
        <w:rPr>
          <w:noProof/>
        </w:rPr>
        <w:t>S</w:t>
      </w:r>
      <w:r w:rsidRPr="00C964D7">
        <w:rPr>
          <w:noProof/>
          <w:vertAlign w:val="subscript"/>
        </w:rPr>
        <w:t>i</w:t>
      </w:r>
      <w:r w:rsidRPr="00C964D7">
        <w:t xml:space="preserve"> field is set to 1 to indicate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w:t>
      </w:r>
      <w:r w:rsidR="005D2036" w:rsidRPr="00C964D7">
        <w:rPr>
          <w:lang w:eastAsia="ko-KR"/>
        </w:rPr>
        <w:t>shall</w:t>
      </w:r>
      <w:r w:rsidR="005D2036" w:rsidRPr="00C964D7">
        <w:t xml:space="preserve"> </w:t>
      </w:r>
      <w:r w:rsidRPr="00C964D7">
        <w:t xml:space="preserve">be activated. The </w:t>
      </w:r>
      <w:r w:rsidRPr="00C964D7">
        <w:rPr>
          <w:noProof/>
        </w:rPr>
        <w:t>S</w:t>
      </w:r>
      <w:r w:rsidRPr="00C964D7">
        <w:rPr>
          <w:noProof/>
          <w:vertAlign w:val="subscript"/>
        </w:rPr>
        <w:t>i</w:t>
      </w:r>
      <w:r w:rsidRPr="00C964D7">
        <w:t xml:space="preserve"> field is set to 0 to indicate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w:t>
      </w:r>
      <w:r w:rsidR="005D2036" w:rsidRPr="00C964D7">
        <w:rPr>
          <w:lang w:eastAsia="ko-KR"/>
        </w:rPr>
        <w:t>shall</w:t>
      </w:r>
      <w:r w:rsidR="005D2036" w:rsidRPr="00C964D7">
        <w:t xml:space="preserve"> </w:t>
      </w:r>
      <w:r w:rsidRPr="00C964D7">
        <w:t>be deactivated. Only a single PUCCH Spatial Relation Info can be active for a PUCCH Resource at a time;</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12" w:dyaOrig="2161">
          <v:shape id="_x0000_i1051" type="#_x0000_t75" style="width:285.75pt;height:108pt" o:ole="">
            <v:imagedata r:id="rId61" o:title=""/>
          </v:shape>
          <o:OLEObject Type="Embed" ProgID="Visio.Drawing.15" ShapeID="_x0000_i1051" DrawAspect="Content" ObjectID="_1631041194" r:id="rId62"/>
        </w:object>
      </w:r>
    </w:p>
    <w:p w:rsidR="00411627" w:rsidRPr="00C964D7" w:rsidRDefault="00411627" w:rsidP="00411627">
      <w:pPr>
        <w:pStyle w:val="TF"/>
        <w:rPr>
          <w:lang w:eastAsia="ko-KR"/>
        </w:rPr>
      </w:pPr>
      <w:r w:rsidRPr="00C964D7">
        <w:rPr>
          <w:noProof/>
          <w:lang w:eastAsia="ko-KR"/>
        </w:rPr>
        <w:t xml:space="preserve">Figure 6.1.3.18-1: PUCCH spatial relation Activation/Deactivation </w:t>
      </w:r>
      <w:r w:rsidRPr="00C964D7">
        <w:rPr>
          <w:lang w:eastAsia="ko-KR"/>
        </w:rPr>
        <w:t>MAC CE</w:t>
      </w:r>
    </w:p>
    <w:p w:rsidR="00411627" w:rsidRPr="00C964D7" w:rsidRDefault="00411627" w:rsidP="00411627">
      <w:pPr>
        <w:pStyle w:val="Heading4"/>
        <w:rPr>
          <w:noProof/>
          <w:lang w:eastAsia="ko-KR"/>
        </w:rPr>
      </w:pPr>
      <w:bookmarkStart w:id="110" w:name="_Toc20428352"/>
      <w:r w:rsidRPr="00C964D7">
        <w:rPr>
          <w:noProof/>
          <w:lang w:eastAsia="ko-KR"/>
        </w:rPr>
        <w:lastRenderedPageBreak/>
        <w:t>6.1.3.19</w:t>
      </w:r>
      <w:r w:rsidRPr="00C964D7">
        <w:rPr>
          <w:noProof/>
          <w:lang w:eastAsia="ko-KR"/>
        </w:rPr>
        <w:tab/>
      </w:r>
      <w:bookmarkStart w:id="111" w:name="_Hlk508797655"/>
      <w:r w:rsidRPr="00C964D7">
        <w:t>SP ZP CSI-RS Resource Set</w:t>
      </w:r>
      <w:r w:rsidRPr="00C964D7">
        <w:rPr>
          <w:noProof/>
          <w:lang w:eastAsia="ko-KR"/>
        </w:rPr>
        <w:t xml:space="preserve"> Activation/Deactivation MAC CE</w:t>
      </w:r>
      <w:bookmarkEnd w:id="110"/>
      <w:bookmarkEnd w:id="111"/>
    </w:p>
    <w:p w:rsidR="00411627" w:rsidRPr="00C964D7" w:rsidRDefault="00411627" w:rsidP="00411627">
      <w:pPr>
        <w:rPr>
          <w:lang w:eastAsia="ko-KR"/>
        </w:rPr>
      </w:pPr>
      <w:r w:rsidRPr="00C964D7">
        <w:rPr>
          <w:lang w:eastAsia="ko-KR"/>
        </w:rPr>
        <w:t xml:space="preserve">The </w:t>
      </w:r>
      <w:r w:rsidRPr="00C964D7">
        <w:t>SP ZP CSI-RS Resource Set</w:t>
      </w:r>
      <w:r w:rsidRPr="00C964D7">
        <w:rPr>
          <w:noProof/>
          <w:lang w:eastAsia="ko-KR"/>
        </w:rPr>
        <w:t xml:space="preserve"> Activation/Deactivation</w:t>
      </w:r>
      <w:r w:rsidRPr="00C964D7">
        <w:rPr>
          <w:lang w:eastAsia="ko-KR"/>
        </w:rPr>
        <w:t xml:space="preserve"> MAC CE is identified by a MAC subheader with LCID as specified in Table 6.2.1-1. It has a fixed size of 16 bits with following fields:</w:t>
      </w:r>
    </w:p>
    <w:p w:rsidR="00411627" w:rsidRPr="00C964D7" w:rsidRDefault="00411627" w:rsidP="00411627">
      <w:pPr>
        <w:pStyle w:val="B1"/>
        <w:rPr>
          <w:noProof/>
          <w:lang w:eastAsia="ko-KR"/>
        </w:rPr>
      </w:pPr>
      <w:r w:rsidRPr="00C964D7">
        <w:rPr>
          <w:noProof/>
          <w:lang w:eastAsia="ko-KR"/>
        </w:rPr>
        <w:t>-</w:t>
      </w:r>
      <w:r w:rsidRPr="00C964D7">
        <w:rPr>
          <w:noProof/>
          <w:lang w:eastAsia="ko-KR"/>
        </w:rPr>
        <w:tab/>
        <w:t>A/D: This field indicates whether to activate or deactivate indicated SP ZP CSI-RS resource set.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DL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value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lang w:eastAsia="ko-KR"/>
        </w:rPr>
        <w:t>-</w:t>
      </w:r>
      <w:r w:rsidRPr="00C964D7">
        <w:rPr>
          <w:noProof/>
          <w:lang w:eastAsia="ko-KR"/>
        </w:rPr>
        <w:tab/>
      </w:r>
      <w:bookmarkStart w:id="112" w:name="_Hlk508797672"/>
      <w:r w:rsidRPr="00C964D7">
        <w:rPr>
          <w:noProof/>
          <w:lang w:eastAsia="ko-KR"/>
        </w:rPr>
        <w:t>SP ZP CSI-RS resource set ID</w:t>
      </w:r>
      <w:r w:rsidRPr="00C964D7">
        <w:rPr>
          <w:noProof/>
        </w:rPr>
        <w:t xml:space="preserve">: This field contains an index of </w:t>
      </w:r>
      <w:r w:rsidRPr="00C964D7">
        <w:rPr>
          <w:i/>
        </w:rPr>
        <w:t>sp-ZP-CSI-RS-ResourceSetsToAddModList</w:t>
      </w:r>
      <w:r w:rsidRPr="00C964D7">
        <w:t>, as specified in TS 38.331 [</w:t>
      </w:r>
      <w:r w:rsidR="007A2F81" w:rsidRPr="00C964D7">
        <w:t>5</w:t>
      </w:r>
      <w:r w:rsidRPr="00C964D7">
        <w:t xml:space="preserve">], indicating the </w:t>
      </w:r>
      <w:r w:rsidRPr="00C964D7">
        <w:rPr>
          <w:lang w:eastAsia="ko-KR"/>
        </w:rPr>
        <w:t xml:space="preserve">Semi Persistent </w:t>
      </w:r>
      <w:r w:rsidRPr="00C964D7">
        <w:rPr>
          <w:noProof/>
        </w:rPr>
        <w:t xml:space="preserve">ZP CSI-RS resource set, which </w:t>
      </w:r>
      <w:r w:rsidR="005D2036" w:rsidRPr="00C964D7">
        <w:rPr>
          <w:noProof/>
          <w:lang w:eastAsia="ko-KR"/>
        </w:rPr>
        <w:t>shall</w:t>
      </w:r>
      <w:r w:rsidR="005D2036" w:rsidRPr="00C964D7">
        <w:rPr>
          <w:noProof/>
        </w:rPr>
        <w:t xml:space="preserve"> </w:t>
      </w:r>
      <w:r w:rsidRPr="00C964D7">
        <w:rPr>
          <w:noProof/>
        </w:rPr>
        <w:t>be activated or deactivated. The length of the field is 4 bits;</w:t>
      </w:r>
      <w:bookmarkEnd w:id="112"/>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12" w:dyaOrig="1596">
          <v:shape id="_x0000_i1052" type="#_x0000_t75" style="width:285.75pt;height:79.5pt" o:ole="">
            <v:imagedata r:id="rId63" o:title=""/>
          </v:shape>
          <o:OLEObject Type="Embed" ProgID="Visio.Drawing.15" ShapeID="_x0000_i1052" DrawAspect="Content" ObjectID="_1631041195" r:id="rId64"/>
        </w:object>
      </w:r>
    </w:p>
    <w:p w:rsidR="00411627" w:rsidRPr="00C964D7" w:rsidRDefault="00411627" w:rsidP="00411627">
      <w:pPr>
        <w:pStyle w:val="TF"/>
        <w:rPr>
          <w:lang w:eastAsia="ko-KR"/>
        </w:rPr>
      </w:pPr>
      <w:r w:rsidRPr="00C964D7">
        <w:rPr>
          <w:noProof/>
          <w:lang w:eastAsia="ko-KR"/>
        </w:rPr>
        <w:t xml:space="preserve">Figure 6.1.3.19-1: </w:t>
      </w:r>
      <w:r w:rsidRPr="00C964D7">
        <w:t xml:space="preserve">SP ZP CSI-RS Resource Set </w:t>
      </w:r>
      <w:r w:rsidRPr="00C964D7">
        <w:rPr>
          <w:noProof/>
          <w:lang w:eastAsia="ko-KR"/>
        </w:rPr>
        <w:t xml:space="preserve">Activation/Deactivation </w:t>
      </w:r>
      <w:r w:rsidRPr="00C964D7">
        <w:rPr>
          <w:lang w:eastAsia="ko-KR"/>
        </w:rPr>
        <w:t>MAC CE</w:t>
      </w:r>
    </w:p>
    <w:p w:rsidR="0026647C" w:rsidRPr="00C964D7" w:rsidRDefault="0026647C" w:rsidP="0026647C">
      <w:pPr>
        <w:pStyle w:val="Heading4"/>
        <w:rPr>
          <w:noProof/>
          <w:lang w:eastAsia="zh-CN"/>
        </w:rPr>
      </w:pPr>
      <w:bookmarkStart w:id="113" w:name="_Toc20428353"/>
      <w:r w:rsidRPr="00C964D7">
        <w:rPr>
          <w:noProof/>
        </w:rPr>
        <w:t>6.1.3.</w:t>
      </w:r>
      <w:r w:rsidRPr="00C964D7">
        <w:rPr>
          <w:noProof/>
          <w:lang w:eastAsia="zh-CN"/>
        </w:rPr>
        <w:t>20</w:t>
      </w:r>
      <w:r w:rsidRPr="00C964D7">
        <w:rPr>
          <w:noProof/>
        </w:rPr>
        <w:tab/>
        <w:t xml:space="preserve">Recommended bit rate MAC </w:t>
      </w:r>
      <w:r w:rsidR="00A75B60" w:rsidRPr="00C964D7">
        <w:rPr>
          <w:noProof/>
        </w:rPr>
        <w:t>CE</w:t>
      </w:r>
      <w:bookmarkEnd w:id="113"/>
    </w:p>
    <w:p w:rsidR="0026647C" w:rsidRPr="00C964D7" w:rsidRDefault="0026647C" w:rsidP="0026647C">
      <w:pPr>
        <w:rPr>
          <w:noProof/>
        </w:rPr>
      </w:pPr>
      <w:r w:rsidRPr="00C964D7">
        <w:rPr>
          <w:noProof/>
        </w:rPr>
        <w:t xml:space="preserve">The </w:t>
      </w:r>
      <w:r w:rsidR="007A2F81" w:rsidRPr="00C964D7">
        <w:rPr>
          <w:noProof/>
        </w:rPr>
        <w:t>R</w:t>
      </w:r>
      <w:r w:rsidRPr="00C964D7">
        <w:rPr>
          <w:noProof/>
        </w:rPr>
        <w:t xml:space="preserve">ecommended bit rate MAC </w:t>
      </w:r>
      <w:r w:rsidR="00A75B60" w:rsidRPr="00C964D7">
        <w:rPr>
          <w:noProof/>
        </w:rPr>
        <w:t>CE</w:t>
      </w:r>
      <w:r w:rsidRPr="00C964D7">
        <w:rPr>
          <w:noProof/>
        </w:rPr>
        <w:t xml:space="preserve"> is identified by a MAC subheader with LCID as specified in </w:t>
      </w:r>
      <w:r w:rsidR="00A75B60" w:rsidRPr="00C964D7">
        <w:rPr>
          <w:noProof/>
        </w:rPr>
        <w:t>T</w:t>
      </w:r>
      <w:r w:rsidRPr="00C964D7">
        <w:rPr>
          <w:noProof/>
        </w:rPr>
        <w:t>ables 6.2.1-1 and 6.2.1-2 for bit rate recommendation message from the gNB to the UE and bit rate recommendation query message from the UE to the gNB, respectively. It</w:t>
      </w:r>
      <w:r w:rsidRPr="00C964D7">
        <w:rPr>
          <w:lang w:eastAsia="ja-JP"/>
        </w:rPr>
        <w:t xml:space="preserve"> has a fixed size and consists of two octets defined as follows (</w:t>
      </w:r>
      <w:r w:rsidR="00A75B60" w:rsidRPr="00C964D7">
        <w:rPr>
          <w:lang w:eastAsia="ja-JP"/>
        </w:rPr>
        <w:t>F</w:t>
      </w:r>
      <w:r w:rsidRPr="00C964D7">
        <w:rPr>
          <w:lang w:eastAsia="ja-JP"/>
        </w:rPr>
        <w:t>igure 6.1.3.20-1):</w:t>
      </w:r>
    </w:p>
    <w:p w:rsidR="0026647C" w:rsidRPr="00C964D7" w:rsidRDefault="0026647C" w:rsidP="0026647C">
      <w:pPr>
        <w:pStyle w:val="B1"/>
        <w:rPr>
          <w:lang w:eastAsia="ja-JP"/>
        </w:rPr>
      </w:pPr>
      <w:r w:rsidRPr="00C964D7">
        <w:t>-</w:t>
      </w:r>
      <w:r w:rsidRPr="00C964D7">
        <w:tab/>
      </w:r>
      <w:r w:rsidRPr="00C964D7">
        <w:rPr>
          <w:noProof/>
          <w:lang w:eastAsia="zh-CN"/>
        </w:rPr>
        <w:t>LCID: This field indicates the identity of the logical channel for which the recommended bit rate or the recommended bit rate query is applicable. The length of the field is 6 bits;</w:t>
      </w:r>
    </w:p>
    <w:p w:rsidR="0026647C" w:rsidRPr="00C964D7" w:rsidRDefault="0026647C" w:rsidP="0026647C">
      <w:pPr>
        <w:pStyle w:val="B1"/>
      </w:pPr>
      <w:r w:rsidRPr="00C964D7">
        <w:rPr>
          <w:lang w:eastAsia="ja-JP"/>
        </w:rPr>
        <w:t>-</w:t>
      </w:r>
      <w:r w:rsidRPr="00C964D7">
        <w:rPr>
          <w:lang w:eastAsia="ja-JP"/>
        </w:rPr>
        <w:tab/>
        <w:t xml:space="preserve">Uplink/Downlink (UL/DL): This field indicates whether the recommended bit rate </w:t>
      </w:r>
      <w:r w:rsidRPr="00C964D7">
        <w:rPr>
          <w:noProof/>
          <w:lang w:eastAsia="zh-CN"/>
        </w:rPr>
        <w:t xml:space="preserve">or the recommended bit rate query </w:t>
      </w:r>
      <w:r w:rsidRPr="00C964D7">
        <w:rPr>
          <w:lang w:eastAsia="ja-JP"/>
        </w:rPr>
        <w:t xml:space="preserve">applies to uplink or downlink. The length of the field is 1 bit. </w:t>
      </w:r>
      <w:r w:rsidRPr="00C964D7">
        <w:rPr>
          <w:noProof/>
        </w:rPr>
        <w:t>The UL/DL field set to 0 indicates downlink. The UL/DL field set to 1 indicates uplink;</w:t>
      </w:r>
    </w:p>
    <w:p w:rsidR="0026647C" w:rsidRPr="00C964D7" w:rsidRDefault="0026647C" w:rsidP="0026647C">
      <w:pPr>
        <w:pStyle w:val="B1"/>
        <w:rPr>
          <w:noProof/>
          <w:lang w:eastAsia="zh-CN"/>
        </w:rPr>
      </w:pPr>
      <w:r w:rsidRPr="00C964D7">
        <w:rPr>
          <w:lang w:eastAsia="ja-JP"/>
        </w:rPr>
        <w:t>-</w:t>
      </w:r>
      <w:r w:rsidRPr="00C964D7">
        <w:rPr>
          <w:lang w:eastAsia="ja-JP"/>
        </w:rPr>
        <w:tab/>
        <w:t>Bit Rate: This field indicates an index to Table 6.1.3.</w:t>
      </w:r>
      <w:r w:rsidR="00A75B60" w:rsidRPr="00C964D7">
        <w:rPr>
          <w:lang w:eastAsia="zh-CN"/>
        </w:rPr>
        <w:t>20</w:t>
      </w:r>
      <w:r w:rsidRPr="00C964D7">
        <w:rPr>
          <w:lang w:eastAsia="ja-JP"/>
        </w:rPr>
        <w:t xml:space="preserve">-1. The length of the field is 6 bits. </w:t>
      </w:r>
      <w:r w:rsidRPr="00C964D7">
        <w:t xml:space="preserve">For bit </w:t>
      </w:r>
      <w:r w:rsidRPr="00C964D7">
        <w:rPr>
          <w:noProof/>
        </w:rPr>
        <w:t>rate recommendation the value indicates the recommended bit rate. For bit rate recommendation query the value indicates the desired bit rate;</w:t>
      </w:r>
    </w:p>
    <w:p w:rsidR="0026647C" w:rsidRPr="00C964D7" w:rsidRDefault="0026647C" w:rsidP="0026647C">
      <w:pPr>
        <w:pStyle w:val="B1"/>
      </w:pPr>
      <w:r w:rsidRPr="00C964D7">
        <w:rPr>
          <w:lang w:eastAsia="ja-JP"/>
        </w:rPr>
        <w:t>-</w:t>
      </w:r>
      <w:r w:rsidRPr="00C964D7">
        <w:rPr>
          <w:lang w:eastAsia="ja-JP"/>
        </w:rPr>
        <w:tab/>
        <w:t>R: reserved bit, set to 0.</w:t>
      </w:r>
    </w:p>
    <w:p w:rsidR="0026647C" w:rsidRPr="00C964D7" w:rsidRDefault="00475EB5" w:rsidP="0026647C">
      <w:pPr>
        <w:pStyle w:val="TH"/>
        <w:rPr>
          <w:lang w:eastAsia="zh-CN"/>
        </w:rPr>
      </w:pPr>
      <w:r w:rsidRPr="00C964D7">
        <w:object w:dxaOrig="5700" w:dyaOrig="1590">
          <v:shape id="_x0000_i1053" type="#_x0000_t75" style="width:285pt;height:79.5pt" o:ole="">
            <v:imagedata r:id="rId65" o:title=""/>
          </v:shape>
          <o:OLEObject Type="Embed" ProgID="Visio.Drawing.15" ShapeID="_x0000_i1053" DrawAspect="Content" ObjectID="_1631041196" r:id="rId66"/>
        </w:object>
      </w:r>
    </w:p>
    <w:p w:rsidR="0026647C" w:rsidRPr="00C964D7" w:rsidRDefault="0026647C" w:rsidP="00475EB5">
      <w:pPr>
        <w:pStyle w:val="TF"/>
        <w:rPr>
          <w:lang w:eastAsia="ja-JP"/>
        </w:rPr>
      </w:pPr>
      <w:r w:rsidRPr="00C964D7">
        <w:rPr>
          <w:lang w:eastAsia="ja-JP"/>
        </w:rPr>
        <w:t>Figure 6.1.3.</w:t>
      </w:r>
      <w:r w:rsidRPr="00C964D7">
        <w:rPr>
          <w:lang w:eastAsia="zh-CN"/>
        </w:rPr>
        <w:t>20</w:t>
      </w:r>
      <w:r w:rsidRPr="00C964D7">
        <w:rPr>
          <w:lang w:eastAsia="ja-JP"/>
        </w:rPr>
        <w:t xml:space="preserve">-1: Recommended bit rate MAC </w:t>
      </w:r>
      <w:r w:rsidR="00475EB5" w:rsidRPr="00C964D7">
        <w:rPr>
          <w:lang w:eastAsia="ja-JP"/>
        </w:rPr>
        <w:t>CE</w:t>
      </w:r>
    </w:p>
    <w:p w:rsidR="0026647C" w:rsidRPr="00C964D7" w:rsidRDefault="0026647C" w:rsidP="0026647C">
      <w:pPr>
        <w:pStyle w:val="TH"/>
        <w:rPr>
          <w:lang w:eastAsia="zh-CN"/>
        </w:rPr>
      </w:pPr>
      <w:r w:rsidRPr="00C964D7">
        <w:rPr>
          <w:lang w:eastAsia="ja-JP"/>
        </w:rPr>
        <w:lastRenderedPageBreak/>
        <w:t>Table 6.1.3.</w:t>
      </w:r>
      <w:r w:rsidRPr="00C964D7">
        <w:rPr>
          <w:lang w:eastAsia="zh-CN"/>
        </w:rPr>
        <w:t>20</w:t>
      </w:r>
      <w:r w:rsidRPr="00C964D7">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C964D7" w:rsidTr="00A94A4B">
        <w:trPr>
          <w:jc w:val="center"/>
        </w:trPr>
        <w:tc>
          <w:tcPr>
            <w:tcW w:w="781" w:type="dxa"/>
            <w:shd w:val="clear" w:color="auto" w:fill="auto"/>
          </w:tcPr>
          <w:p w:rsidR="0026647C" w:rsidRPr="00C964D7" w:rsidRDefault="0026647C" w:rsidP="004025A2">
            <w:pPr>
              <w:pStyle w:val="TAH"/>
              <w:rPr>
                <w:noProof/>
                <w:lang w:eastAsia="zh-CN"/>
              </w:rPr>
            </w:pPr>
            <w:r w:rsidRPr="00C964D7">
              <w:rPr>
                <w:noProof/>
                <w:lang w:eastAsia="zh-CN"/>
              </w:rPr>
              <w:t>Index</w:t>
            </w:r>
          </w:p>
        </w:tc>
        <w:tc>
          <w:tcPr>
            <w:tcW w:w="1607" w:type="dxa"/>
          </w:tcPr>
          <w:p w:rsidR="0026647C" w:rsidRPr="00C964D7" w:rsidRDefault="0026647C" w:rsidP="004025A2">
            <w:pPr>
              <w:pStyle w:val="TAH"/>
              <w:rPr>
                <w:noProof/>
                <w:lang w:eastAsia="zh-CN"/>
              </w:rPr>
            </w:pPr>
            <w:r w:rsidRPr="00C964D7">
              <w:rPr>
                <w:noProof/>
                <w:lang w:eastAsia="zh-CN"/>
              </w:rPr>
              <w:t>NR</w:t>
            </w:r>
            <w:r w:rsidRPr="00C964D7">
              <w:rPr>
                <w:rFonts w:cs="Arial"/>
                <w:lang w:eastAsia="zh-CN"/>
              </w:rPr>
              <w:t xml:space="preserve"> Recommended Bit Rate value [kbit/s]</w:t>
            </w:r>
          </w:p>
        </w:tc>
        <w:tc>
          <w:tcPr>
            <w:tcW w:w="850" w:type="dxa"/>
            <w:shd w:val="clear" w:color="auto" w:fill="auto"/>
          </w:tcPr>
          <w:p w:rsidR="0026647C" w:rsidRPr="00C964D7" w:rsidRDefault="0026647C" w:rsidP="004025A2">
            <w:pPr>
              <w:pStyle w:val="TAH"/>
              <w:rPr>
                <w:noProof/>
                <w:lang w:eastAsia="zh-CN"/>
              </w:rPr>
            </w:pPr>
            <w:r w:rsidRPr="00C964D7">
              <w:rPr>
                <w:noProof/>
                <w:lang w:eastAsia="zh-CN"/>
              </w:rPr>
              <w:t>Index</w:t>
            </w:r>
          </w:p>
        </w:tc>
        <w:tc>
          <w:tcPr>
            <w:tcW w:w="1538" w:type="dxa"/>
          </w:tcPr>
          <w:p w:rsidR="0026647C" w:rsidRPr="00C964D7" w:rsidRDefault="0026647C" w:rsidP="004025A2">
            <w:pPr>
              <w:pStyle w:val="TAH"/>
              <w:rPr>
                <w:rFonts w:cs="Arial"/>
                <w:lang w:eastAsia="zh-CN"/>
              </w:rPr>
            </w:pPr>
            <w:r w:rsidRPr="00C964D7">
              <w:rPr>
                <w:noProof/>
                <w:lang w:eastAsia="zh-CN"/>
              </w:rPr>
              <w:t>NR</w:t>
            </w:r>
            <w:r w:rsidRPr="00C964D7">
              <w:rPr>
                <w:rFonts w:cs="Arial"/>
                <w:lang w:eastAsia="zh-CN"/>
              </w:rPr>
              <w:t xml:space="preserve"> Recommended Bit Rate value [kbit/s]</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zh-CN"/>
              </w:rPr>
            </w:pPr>
            <w:r w:rsidRPr="00C964D7">
              <w:rPr>
                <w:noProof/>
                <w:lang w:eastAsia="zh-CN"/>
              </w:rPr>
              <w:t>0</w:t>
            </w:r>
          </w:p>
        </w:tc>
        <w:tc>
          <w:tcPr>
            <w:tcW w:w="1607" w:type="dxa"/>
          </w:tcPr>
          <w:p w:rsidR="0026647C" w:rsidRPr="00C964D7" w:rsidRDefault="00A94A4B" w:rsidP="004025A2">
            <w:pPr>
              <w:pStyle w:val="TAC"/>
              <w:rPr>
                <w:rFonts w:cs="Arial"/>
                <w:noProof/>
                <w:lang w:eastAsia="zh-CN"/>
              </w:rPr>
            </w:pPr>
            <w:r w:rsidRPr="00C964D7">
              <w:rPr>
                <w:rFonts w:cs="Arial"/>
                <w:noProof/>
                <w:lang w:eastAsia="zh-CN"/>
              </w:rPr>
              <w:t>Note 1</w:t>
            </w:r>
          </w:p>
        </w:tc>
        <w:tc>
          <w:tcPr>
            <w:tcW w:w="850" w:type="dxa"/>
            <w:shd w:val="clear" w:color="auto" w:fill="auto"/>
          </w:tcPr>
          <w:p w:rsidR="0026647C" w:rsidRPr="00C964D7" w:rsidRDefault="0026647C" w:rsidP="004025A2">
            <w:pPr>
              <w:pStyle w:val="TAC"/>
              <w:rPr>
                <w:noProof/>
                <w:lang w:eastAsia="zh-CN"/>
              </w:rPr>
            </w:pPr>
            <w:r w:rsidRPr="00C964D7">
              <w:rPr>
                <w:noProof/>
                <w:lang w:eastAsia="zh-CN"/>
              </w:rPr>
              <w:t>32</w:t>
            </w:r>
          </w:p>
        </w:tc>
        <w:tc>
          <w:tcPr>
            <w:tcW w:w="1538" w:type="dxa"/>
            <w:vAlign w:val="bottom"/>
          </w:tcPr>
          <w:p w:rsidR="0026647C" w:rsidRPr="00C964D7" w:rsidRDefault="0026647C" w:rsidP="004025A2">
            <w:pPr>
              <w:pStyle w:val="TAC"/>
              <w:rPr>
                <w:noProof/>
                <w:lang w:eastAsia="zh-CN"/>
              </w:rPr>
            </w:pPr>
            <w:r w:rsidRPr="00C964D7">
              <w:rPr>
                <w:rFonts w:cs="Arial"/>
                <w:szCs w:val="18"/>
              </w:rPr>
              <w:t>700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zh-CN"/>
              </w:rPr>
            </w:pPr>
            <w:r w:rsidRPr="00C964D7">
              <w:rPr>
                <w:noProof/>
                <w:lang w:eastAsia="zh-CN"/>
              </w:rPr>
              <w:t>1</w:t>
            </w:r>
          </w:p>
        </w:tc>
        <w:tc>
          <w:tcPr>
            <w:tcW w:w="1607" w:type="dxa"/>
            <w:vAlign w:val="bottom"/>
          </w:tcPr>
          <w:p w:rsidR="0026647C" w:rsidRPr="00C964D7" w:rsidRDefault="0026647C" w:rsidP="004025A2">
            <w:pPr>
              <w:pStyle w:val="TAC"/>
              <w:rPr>
                <w:noProof/>
                <w:lang w:eastAsia="zh-CN"/>
              </w:rPr>
            </w:pPr>
            <w:r w:rsidRPr="00C964D7">
              <w:rPr>
                <w:rFonts w:cs="Arial"/>
                <w:szCs w:val="18"/>
                <w:lang w:eastAsia="zh-CN"/>
              </w:rPr>
              <w:t>0</w:t>
            </w:r>
          </w:p>
        </w:tc>
        <w:tc>
          <w:tcPr>
            <w:tcW w:w="850" w:type="dxa"/>
            <w:shd w:val="clear" w:color="auto" w:fill="auto"/>
          </w:tcPr>
          <w:p w:rsidR="0026647C" w:rsidRPr="00C964D7" w:rsidRDefault="0026647C" w:rsidP="004025A2">
            <w:pPr>
              <w:pStyle w:val="TAC"/>
              <w:rPr>
                <w:noProof/>
                <w:lang w:eastAsia="zh-CN"/>
              </w:rPr>
            </w:pPr>
            <w:r w:rsidRPr="00C964D7">
              <w:rPr>
                <w:noProof/>
                <w:lang w:eastAsia="zh-CN"/>
              </w:rPr>
              <w:t>33</w:t>
            </w:r>
          </w:p>
        </w:tc>
        <w:tc>
          <w:tcPr>
            <w:tcW w:w="1538" w:type="dxa"/>
            <w:vAlign w:val="bottom"/>
          </w:tcPr>
          <w:p w:rsidR="0026647C" w:rsidRPr="00C964D7" w:rsidRDefault="0026647C" w:rsidP="004025A2">
            <w:pPr>
              <w:pStyle w:val="TAC"/>
              <w:rPr>
                <w:noProof/>
                <w:lang w:eastAsia="zh-CN"/>
              </w:rPr>
            </w:pPr>
            <w:r w:rsidRPr="00C964D7">
              <w:rPr>
                <w:rFonts w:cs="Arial"/>
                <w:szCs w:val="18"/>
              </w:rPr>
              <w:t>800</w:t>
            </w:r>
          </w:p>
        </w:tc>
      </w:tr>
      <w:tr w:rsidR="00B9580D" w:rsidRPr="00C964D7" w:rsidTr="00A94A4B">
        <w:trPr>
          <w:trHeight w:val="170"/>
          <w:jc w:val="center"/>
        </w:trPr>
        <w:tc>
          <w:tcPr>
            <w:tcW w:w="781" w:type="dxa"/>
          </w:tcPr>
          <w:p w:rsidR="0026647C" w:rsidRPr="00C964D7" w:rsidRDefault="0026647C" w:rsidP="004025A2">
            <w:pPr>
              <w:pStyle w:val="TAC"/>
              <w:rPr>
                <w:noProof/>
                <w:lang w:eastAsia="zh-CN"/>
              </w:rPr>
            </w:pPr>
            <w:r w:rsidRPr="00C964D7">
              <w:rPr>
                <w:noProof/>
                <w:lang w:eastAsia="zh-CN"/>
              </w:rPr>
              <w:t>2</w:t>
            </w:r>
          </w:p>
        </w:tc>
        <w:tc>
          <w:tcPr>
            <w:tcW w:w="1607" w:type="dxa"/>
            <w:vAlign w:val="bottom"/>
          </w:tcPr>
          <w:p w:rsidR="0026647C" w:rsidRPr="00C964D7" w:rsidRDefault="0026647C" w:rsidP="004025A2">
            <w:pPr>
              <w:pStyle w:val="TAC"/>
              <w:rPr>
                <w:noProof/>
                <w:lang w:eastAsia="ja-JP"/>
              </w:rPr>
            </w:pPr>
            <w:r w:rsidRPr="00C964D7">
              <w:rPr>
                <w:rFonts w:cs="Arial"/>
                <w:szCs w:val="18"/>
              </w:rPr>
              <w:t>9</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34</w:t>
            </w:r>
          </w:p>
        </w:tc>
        <w:tc>
          <w:tcPr>
            <w:tcW w:w="1538" w:type="dxa"/>
            <w:vAlign w:val="bottom"/>
          </w:tcPr>
          <w:p w:rsidR="0026647C" w:rsidRPr="00C964D7" w:rsidRDefault="0026647C" w:rsidP="004025A2">
            <w:pPr>
              <w:pStyle w:val="TAC"/>
              <w:rPr>
                <w:noProof/>
                <w:lang w:eastAsia="ja-JP"/>
              </w:rPr>
            </w:pPr>
            <w:r w:rsidRPr="00C964D7">
              <w:rPr>
                <w:rFonts w:cs="Arial"/>
                <w:szCs w:val="18"/>
              </w:rPr>
              <w:t>900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3</w:t>
            </w:r>
          </w:p>
        </w:tc>
        <w:tc>
          <w:tcPr>
            <w:tcW w:w="1607" w:type="dxa"/>
            <w:vAlign w:val="bottom"/>
          </w:tcPr>
          <w:p w:rsidR="0026647C" w:rsidRPr="00C964D7" w:rsidRDefault="0026647C" w:rsidP="004025A2">
            <w:pPr>
              <w:pStyle w:val="TAC"/>
              <w:rPr>
                <w:noProof/>
                <w:lang w:eastAsia="ja-JP"/>
              </w:rPr>
            </w:pPr>
            <w:r w:rsidRPr="00C964D7">
              <w:rPr>
                <w:rFonts w:cs="Arial"/>
                <w:szCs w:val="18"/>
              </w:rPr>
              <w:t>11</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35</w:t>
            </w:r>
          </w:p>
        </w:tc>
        <w:tc>
          <w:tcPr>
            <w:tcW w:w="1538" w:type="dxa"/>
            <w:vAlign w:val="bottom"/>
          </w:tcPr>
          <w:p w:rsidR="0026647C" w:rsidRPr="00C964D7" w:rsidRDefault="0026647C" w:rsidP="004025A2">
            <w:pPr>
              <w:pStyle w:val="TAC"/>
              <w:rPr>
                <w:noProof/>
                <w:lang w:eastAsia="ja-JP"/>
              </w:rPr>
            </w:pPr>
            <w:r w:rsidRPr="00C964D7">
              <w:rPr>
                <w:rFonts w:cs="Arial"/>
                <w:szCs w:val="18"/>
              </w:rPr>
              <w:t>1000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4</w:t>
            </w:r>
          </w:p>
        </w:tc>
        <w:tc>
          <w:tcPr>
            <w:tcW w:w="1607" w:type="dxa"/>
            <w:vAlign w:val="bottom"/>
          </w:tcPr>
          <w:p w:rsidR="0026647C" w:rsidRPr="00C964D7" w:rsidRDefault="0026647C" w:rsidP="004025A2">
            <w:pPr>
              <w:pStyle w:val="TAC"/>
              <w:rPr>
                <w:noProof/>
                <w:lang w:eastAsia="ja-JP"/>
              </w:rPr>
            </w:pPr>
            <w:r w:rsidRPr="00C964D7">
              <w:rPr>
                <w:rFonts w:cs="Arial"/>
                <w:szCs w:val="18"/>
              </w:rPr>
              <w:t>13</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36</w:t>
            </w:r>
          </w:p>
        </w:tc>
        <w:tc>
          <w:tcPr>
            <w:tcW w:w="1538" w:type="dxa"/>
            <w:vAlign w:val="bottom"/>
          </w:tcPr>
          <w:p w:rsidR="0026647C" w:rsidRPr="00C964D7" w:rsidRDefault="0026647C" w:rsidP="004025A2">
            <w:pPr>
              <w:pStyle w:val="TAC"/>
              <w:rPr>
                <w:noProof/>
                <w:lang w:eastAsia="ja-JP"/>
              </w:rPr>
            </w:pPr>
            <w:r w:rsidRPr="00C964D7">
              <w:rPr>
                <w:rFonts w:cs="Arial"/>
                <w:szCs w:val="18"/>
              </w:rPr>
              <w:t>1100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5</w:t>
            </w:r>
          </w:p>
        </w:tc>
        <w:tc>
          <w:tcPr>
            <w:tcW w:w="1607" w:type="dxa"/>
            <w:vAlign w:val="bottom"/>
          </w:tcPr>
          <w:p w:rsidR="0026647C" w:rsidRPr="00C964D7" w:rsidRDefault="0026647C" w:rsidP="004025A2">
            <w:pPr>
              <w:pStyle w:val="TAC"/>
              <w:rPr>
                <w:noProof/>
                <w:lang w:eastAsia="ja-JP"/>
              </w:rPr>
            </w:pPr>
            <w:r w:rsidRPr="00C964D7">
              <w:rPr>
                <w:rFonts w:cs="Arial"/>
                <w:szCs w:val="18"/>
              </w:rPr>
              <w:t>17</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37</w:t>
            </w:r>
          </w:p>
        </w:tc>
        <w:tc>
          <w:tcPr>
            <w:tcW w:w="1538" w:type="dxa"/>
            <w:vAlign w:val="bottom"/>
          </w:tcPr>
          <w:p w:rsidR="0026647C" w:rsidRPr="00C964D7" w:rsidRDefault="0026647C" w:rsidP="004025A2">
            <w:pPr>
              <w:pStyle w:val="TAC"/>
              <w:rPr>
                <w:noProof/>
                <w:lang w:eastAsia="ja-JP"/>
              </w:rPr>
            </w:pPr>
            <w:r w:rsidRPr="00C964D7">
              <w:rPr>
                <w:rFonts w:cs="Arial"/>
                <w:szCs w:val="18"/>
              </w:rPr>
              <w:t>1200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6</w:t>
            </w:r>
          </w:p>
        </w:tc>
        <w:tc>
          <w:tcPr>
            <w:tcW w:w="1607" w:type="dxa"/>
            <w:vAlign w:val="bottom"/>
          </w:tcPr>
          <w:p w:rsidR="0026647C" w:rsidRPr="00C964D7" w:rsidRDefault="0026647C" w:rsidP="004025A2">
            <w:pPr>
              <w:pStyle w:val="TAC"/>
              <w:rPr>
                <w:noProof/>
                <w:lang w:eastAsia="ja-JP"/>
              </w:rPr>
            </w:pPr>
            <w:r w:rsidRPr="00C964D7">
              <w:rPr>
                <w:rFonts w:cs="Arial"/>
                <w:szCs w:val="18"/>
              </w:rPr>
              <w:t>21</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38</w:t>
            </w:r>
          </w:p>
        </w:tc>
        <w:tc>
          <w:tcPr>
            <w:tcW w:w="1538" w:type="dxa"/>
            <w:vAlign w:val="bottom"/>
          </w:tcPr>
          <w:p w:rsidR="0026647C" w:rsidRPr="00C964D7" w:rsidRDefault="0026647C" w:rsidP="004025A2">
            <w:pPr>
              <w:pStyle w:val="TAC"/>
              <w:rPr>
                <w:noProof/>
                <w:lang w:eastAsia="ja-JP"/>
              </w:rPr>
            </w:pPr>
            <w:r w:rsidRPr="00C964D7">
              <w:rPr>
                <w:rFonts w:cs="Arial"/>
                <w:szCs w:val="18"/>
              </w:rPr>
              <w:t>1300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7</w:t>
            </w:r>
          </w:p>
        </w:tc>
        <w:tc>
          <w:tcPr>
            <w:tcW w:w="1607" w:type="dxa"/>
            <w:vAlign w:val="bottom"/>
          </w:tcPr>
          <w:p w:rsidR="0026647C" w:rsidRPr="00C964D7" w:rsidRDefault="0026647C" w:rsidP="004025A2">
            <w:pPr>
              <w:pStyle w:val="TAC"/>
              <w:rPr>
                <w:noProof/>
                <w:lang w:eastAsia="ja-JP"/>
              </w:rPr>
            </w:pPr>
            <w:r w:rsidRPr="00C964D7">
              <w:rPr>
                <w:rFonts w:cs="Arial"/>
                <w:szCs w:val="18"/>
              </w:rPr>
              <w:t>25</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39</w:t>
            </w:r>
          </w:p>
        </w:tc>
        <w:tc>
          <w:tcPr>
            <w:tcW w:w="1538" w:type="dxa"/>
            <w:vAlign w:val="bottom"/>
          </w:tcPr>
          <w:p w:rsidR="0026647C" w:rsidRPr="00C964D7" w:rsidRDefault="0026647C" w:rsidP="004025A2">
            <w:pPr>
              <w:pStyle w:val="TAC"/>
              <w:rPr>
                <w:noProof/>
                <w:lang w:eastAsia="ja-JP"/>
              </w:rPr>
            </w:pPr>
            <w:r w:rsidRPr="00C964D7">
              <w:rPr>
                <w:rFonts w:cs="Arial"/>
                <w:szCs w:val="18"/>
              </w:rPr>
              <w:t>1400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8</w:t>
            </w:r>
          </w:p>
        </w:tc>
        <w:tc>
          <w:tcPr>
            <w:tcW w:w="1607" w:type="dxa"/>
            <w:vAlign w:val="bottom"/>
          </w:tcPr>
          <w:p w:rsidR="0026647C" w:rsidRPr="00C964D7" w:rsidRDefault="0026647C" w:rsidP="004025A2">
            <w:pPr>
              <w:pStyle w:val="TAC"/>
              <w:rPr>
                <w:noProof/>
                <w:lang w:eastAsia="ja-JP"/>
              </w:rPr>
            </w:pPr>
            <w:r w:rsidRPr="00C964D7">
              <w:rPr>
                <w:rFonts w:cs="Arial"/>
                <w:szCs w:val="18"/>
              </w:rPr>
              <w:t>29</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40</w:t>
            </w:r>
          </w:p>
        </w:tc>
        <w:tc>
          <w:tcPr>
            <w:tcW w:w="1538" w:type="dxa"/>
            <w:vAlign w:val="bottom"/>
          </w:tcPr>
          <w:p w:rsidR="0026647C" w:rsidRPr="00C964D7" w:rsidRDefault="0026647C" w:rsidP="004025A2">
            <w:pPr>
              <w:pStyle w:val="TAC"/>
              <w:rPr>
                <w:noProof/>
                <w:lang w:eastAsia="ja-JP"/>
              </w:rPr>
            </w:pPr>
            <w:r w:rsidRPr="00C964D7">
              <w:rPr>
                <w:rFonts w:cs="Arial"/>
                <w:szCs w:val="18"/>
              </w:rPr>
              <w:t>1500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9</w:t>
            </w:r>
          </w:p>
        </w:tc>
        <w:tc>
          <w:tcPr>
            <w:tcW w:w="1607" w:type="dxa"/>
            <w:vAlign w:val="bottom"/>
          </w:tcPr>
          <w:p w:rsidR="0026647C" w:rsidRPr="00C964D7" w:rsidRDefault="0026647C" w:rsidP="004025A2">
            <w:pPr>
              <w:pStyle w:val="TAC"/>
              <w:rPr>
                <w:noProof/>
                <w:lang w:eastAsia="ja-JP"/>
              </w:rPr>
            </w:pPr>
            <w:r w:rsidRPr="00C964D7">
              <w:rPr>
                <w:rFonts w:cs="Arial"/>
                <w:szCs w:val="18"/>
              </w:rPr>
              <w:t>32</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41</w:t>
            </w:r>
          </w:p>
        </w:tc>
        <w:tc>
          <w:tcPr>
            <w:tcW w:w="1538" w:type="dxa"/>
            <w:vAlign w:val="bottom"/>
          </w:tcPr>
          <w:p w:rsidR="0026647C" w:rsidRPr="00C964D7" w:rsidRDefault="0026647C" w:rsidP="004025A2">
            <w:pPr>
              <w:pStyle w:val="TAC"/>
              <w:rPr>
                <w:noProof/>
                <w:lang w:eastAsia="ja-JP"/>
              </w:rPr>
            </w:pPr>
            <w:r w:rsidRPr="00C964D7">
              <w:rPr>
                <w:rFonts w:cs="Arial"/>
                <w:szCs w:val="18"/>
              </w:rPr>
              <w:t>1750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10</w:t>
            </w:r>
          </w:p>
        </w:tc>
        <w:tc>
          <w:tcPr>
            <w:tcW w:w="1607" w:type="dxa"/>
            <w:vAlign w:val="bottom"/>
          </w:tcPr>
          <w:p w:rsidR="0026647C" w:rsidRPr="00C964D7" w:rsidRDefault="0026647C" w:rsidP="004025A2">
            <w:pPr>
              <w:pStyle w:val="TAC"/>
              <w:rPr>
                <w:noProof/>
                <w:lang w:eastAsia="ja-JP"/>
              </w:rPr>
            </w:pPr>
            <w:r w:rsidRPr="00C964D7">
              <w:rPr>
                <w:rFonts w:cs="Arial"/>
                <w:szCs w:val="18"/>
              </w:rPr>
              <w:t>36</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42</w:t>
            </w:r>
          </w:p>
        </w:tc>
        <w:tc>
          <w:tcPr>
            <w:tcW w:w="1538" w:type="dxa"/>
            <w:vAlign w:val="bottom"/>
          </w:tcPr>
          <w:p w:rsidR="0026647C" w:rsidRPr="00C964D7" w:rsidRDefault="0026647C" w:rsidP="004025A2">
            <w:pPr>
              <w:pStyle w:val="TAC"/>
              <w:rPr>
                <w:noProof/>
                <w:lang w:eastAsia="ja-JP"/>
              </w:rPr>
            </w:pPr>
            <w:r w:rsidRPr="00C964D7">
              <w:rPr>
                <w:rFonts w:cs="Arial"/>
                <w:szCs w:val="18"/>
              </w:rPr>
              <w:t>2000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11</w:t>
            </w:r>
          </w:p>
        </w:tc>
        <w:tc>
          <w:tcPr>
            <w:tcW w:w="1607" w:type="dxa"/>
            <w:vAlign w:val="bottom"/>
          </w:tcPr>
          <w:p w:rsidR="0026647C" w:rsidRPr="00C964D7" w:rsidRDefault="0026647C" w:rsidP="004025A2">
            <w:pPr>
              <w:pStyle w:val="TAC"/>
              <w:rPr>
                <w:noProof/>
                <w:lang w:eastAsia="ja-JP"/>
              </w:rPr>
            </w:pPr>
            <w:r w:rsidRPr="00C964D7">
              <w:rPr>
                <w:rFonts w:cs="Arial"/>
                <w:szCs w:val="18"/>
              </w:rPr>
              <w:t>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43</w:t>
            </w:r>
          </w:p>
        </w:tc>
        <w:tc>
          <w:tcPr>
            <w:tcW w:w="1538" w:type="dxa"/>
            <w:vAlign w:val="bottom"/>
          </w:tcPr>
          <w:p w:rsidR="0026647C" w:rsidRPr="00C964D7" w:rsidRDefault="0026647C" w:rsidP="004025A2">
            <w:pPr>
              <w:pStyle w:val="TAC"/>
              <w:rPr>
                <w:noProof/>
                <w:lang w:eastAsia="ja-JP"/>
              </w:rPr>
            </w:pPr>
            <w:r w:rsidRPr="00C964D7">
              <w:rPr>
                <w:rFonts w:cs="Arial"/>
                <w:szCs w:val="18"/>
              </w:rPr>
              <w:t>2250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12</w:t>
            </w:r>
          </w:p>
        </w:tc>
        <w:tc>
          <w:tcPr>
            <w:tcW w:w="1607" w:type="dxa"/>
            <w:vAlign w:val="bottom"/>
          </w:tcPr>
          <w:p w:rsidR="0026647C" w:rsidRPr="00C964D7" w:rsidRDefault="0026647C" w:rsidP="004025A2">
            <w:pPr>
              <w:pStyle w:val="TAC"/>
              <w:rPr>
                <w:noProof/>
                <w:lang w:eastAsia="ja-JP"/>
              </w:rPr>
            </w:pPr>
            <w:r w:rsidRPr="00C964D7">
              <w:rPr>
                <w:rFonts w:cs="Arial"/>
                <w:szCs w:val="18"/>
              </w:rPr>
              <w:t>48</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44</w:t>
            </w:r>
          </w:p>
        </w:tc>
        <w:tc>
          <w:tcPr>
            <w:tcW w:w="1538" w:type="dxa"/>
            <w:vAlign w:val="bottom"/>
          </w:tcPr>
          <w:p w:rsidR="0026647C" w:rsidRPr="00C964D7" w:rsidRDefault="0026647C" w:rsidP="004025A2">
            <w:pPr>
              <w:pStyle w:val="TAC"/>
              <w:rPr>
                <w:noProof/>
                <w:lang w:eastAsia="ja-JP"/>
              </w:rPr>
            </w:pPr>
            <w:r w:rsidRPr="00C964D7">
              <w:rPr>
                <w:rFonts w:cs="Arial"/>
                <w:szCs w:val="18"/>
              </w:rPr>
              <w:t>2500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13</w:t>
            </w:r>
          </w:p>
        </w:tc>
        <w:tc>
          <w:tcPr>
            <w:tcW w:w="1607" w:type="dxa"/>
            <w:vAlign w:val="bottom"/>
          </w:tcPr>
          <w:p w:rsidR="0026647C" w:rsidRPr="00C964D7" w:rsidRDefault="0026647C" w:rsidP="004025A2">
            <w:pPr>
              <w:pStyle w:val="TAC"/>
              <w:rPr>
                <w:noProof/>
                <w:lang w:eastAsia="ja-JP"/>
              </w:rPr>
            </w:pPr>
            <w:r w:rsidRPr="00C964D7">
              <w:rPr>
                <w:rFonts w:cs="Arial"/>
                <w:szCs w:val="18"/>
              </w:rPr>
              <w:t>56</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45</w:t>
            </w:r>
          </w:p>
        </w:tc>
        <w:tc>
          <w:tcPr>
            <w:tcW w:w="1538" w:type="dxa"/>
            <w:vAlign w:val="bottom"/>
          </w:tcPr>
          <w:p w:rsidR="0026647C" w:rsidRPr="00C964D7" w:rsidRDefault="0026647C" w:rsidP="004025A2">
            <w:pPr>
              <w:pStyle w:val="TAC"/>
              <w:rPr>
                <w:noProof/>
                <w:lang w:eastAsia="ja-JP"/>
              </w:rPr>
            </w:pPr>
            <w:r w:rsidRPr="00C964D7">
              <w:rPr>
                <w:rFonts w:cs="Arial"/>
                <w:szCs w:val="18"/>
              </w:rPr>
              <w:t>2750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14</w:t>
            </w:r>
          </w:p>
        </w:tc>
        <w:tc>
          <w:tcPr>
            <w:tcW w:w="1607" w:type="dxa"/>
            <w:vAlign w:val="bottom"/>
          </w:tcPr>
          <w:p w:rsidR="0026647C" w:rsidRPr="00C964D7" w:rsidRDefault="0026647C" w:rsidP="004025A2">
            <w:pPr>
              <w:pStyle w:val="TAC"/>
              <w:rPr>
                <w:noProof/>
                <w:lang w:eastAsia="ja-JP"/>
              </w:rPr>
            </w:pPr>
            <w:r w:rsidRPr="00C964D7">
              <w:rPr>
                <w:rFonts w:cs="Arial"/>
                <w:szCs w:val="18"/>
              </w:rPr>
              <w:t>72</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46</w:t>
            </w:r>
          </w:p>
        </w:tc>
        <w:tc>
          <w:tcPr>
            <w:tcW w:w="1538" w:type="dxa"/>
            <w:vAlign w:val="bottom"/>
          </w:tcPr>
          <w:p w:rsidR="0026647C" w:rsidRPr="00C964D7" w:rsidRDefault="0026647C" w:rsidP="004025A2">
            <w:pPr>
              <w:pStyle w:val="TAC"/>
              <w:rPr>
                <w:noProof/>
                <w:lang w:eastAsia="ja-JP"/>
              </w:rPr>
            </w:pPr>
            <w:r w:rsidRPr="00C964D7">
              <w:rPr>
                <w:rFonts w:cs="Arial"/>
                <w:szCs w:val="18"/>
              </w:rPr>
              <w:t>3000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15</w:t>
            </w:r>
          </w:p>
        </w:tc>
        <w:tc>
          <w:tcPr>
            <w:tcW w:w="1607" w:type="dxa"/>
            <w:vAlign w:val="bottom"/>
          </w:tcPr>
          <w:p w:rsidR="0026647C" w:rsidRPr="00C964D7" w:rsidRDefault="0026647C" w:rsidP="004025A2">
            <w:pPr>
              <w:pStyle w:val="TAC"/>
              <w:rPr>
                <w:noProof/>
                <w:lang w:eastAsia="ja-JP"/>
              </w:rPr>
            </w:pPr>
            <w:r w:rsidRPr="00C964D7">
              <w:rPr>
                <w:rFonts w:cs="Arial"/>
                <w:szCs w:val="18"/>
              </w:rPr>
              <w:t>88</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47</w:t>
            </w:r>
          </w:p>
        </w:tc>
        <w:tc>
          <w:tcPr>
            <w:tcW w:w="1538" w:type="dxa"/>
            <w:vAlign w:val="bottom"/>
          </w:tcPr>
          <w:p w:rsidR="0026647C" w:rsidRPr="00C964D7" w:rsidRDefault="0026647C" w:rsidP="004025A2">
            <w:pPr>
              <w:pStyle w:val="TAC"/>
              <w:rPr>
                <w:noProof/>
                <w:lang w:eastAsia="ja-JP"/>
              </w:rPr>
            </w:pPr>
            <w:r w:rsidRPr="00C964D7">
              <w:rPr>
                <w:rFonts w:cs="Arial"/>
                <w:szCs w:val="18"/>
              </w:rPr>
              <w:t>3500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16</w:t>
            </w:r>
          </w:p>
        </w:tc>
        <w:tc>
          <w:tcPr>
            <w:tcW w:w="1607" w:type="dxa"/>
            <w:vAlign w:val="bottom"/>
          </w:tcPr>
          <w:p w:rsidR="0026647C" w:rsidRPr="00C964D7" w:rsidRDefault="0026647C" w:rsidP="004025A2">
            <w:pPr>
              <w:pStyle w:val="TAC"/>
              <w:rPr>
                <w:noProof/>
                <w:lang w:eastAsia="ja-JP"/>
              </w:rPr>
            </w:pPr>
            <w:r w:rsidRPr="00C964D7">
              <w:rPr>
                <w:rFonts w:cs="Arial"/>
                <w:szCs w:val="18"/>
              </w:rPr>
              <w:t>104</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48</w:t>
            </w:r>
          </w:p>
        </w:tc>
        <w:tc>
          <w:tcPr>
            <w:tcW w:w="1538" w:type="dxa"/>
            <w:vAlign w:val="bottom"/>
          </w:tcPr>
          <w:p w:rsidR="0026647C" w:rsidRPr="00C964D7" w:rsidRDefault="0026647C" w:rsidP="004025A2">
            <w:pPr>
              <w:pStyle w:val="TAC"/>
              <w:rPr>
                <w:noProof/>
                <w:lang w:eastAsia="ja-JP"/>
              </w:rPr>
            </w:pPr>
            <w:r w:rsidRPr="00C964D7">
              <w:rPr>
                <w:rFonts w:cs="Arial"/>
                <w:szCs w:val="18"/>
              </w:rPr>
              <w:t>4000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17</w:t>
            </w:r>
          </w:p>
        </w:tc>
        <w:tc>
          <w:tcPr>
            <w:tcW w:w="1607" w:type="dxa"/>
            <w:vAlign w:val="bottom"/>
          </w:tcPr>
          <w:p w:rsidR="0026647C" w:rsidRPr="00C964D7" w:rsidRDefault="0026647C" w:rsidP="004025A2">
            <w:pPr>
              <w:pStyle w:val="TAC"/>
              <w:rPr>
                <w:noProof/>
                <w:lang w:eastAsia="ja-JP"/>
              </w:rPr>
            </w:pPr>
            <w:r w:rsidRPr="00C964D7">
              <w:rPr>
                <w:rFonts w:cs="Arial"/>
                <w:szCs w:val="18"/>
              </w:rPr>
              <w:t>120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49</w:t>
            </w:r>
          </w:p>
        </w:tc>
        <w:tc>
          <w:tcPr>
            <w:tcW w:w="1538" w:type="dxa"/>
            <w:vAlign w:val="bottom"/>
          </w:tcPr>
          <w:p w:rsidR="0026647C" w:rsidRPr="00C964D7" w:rsidRDefault="0026647C" w:rsidP="004025A2">
            <w:pPr>
              <w:pStyle w:val="TAC"/>
              <w:rPr>
                <w:noProof/>
                <w:lang w:eastAsia="ja-JP"/>
              </w:rPr>
            </w:pPr>
            <w:r w:rsidRPr="00C964D7">
              <w:rPr>
                <w:rFonts w:cs="Arial"/>
                <w:szCs w:val="18"/>
              </w:rPr>
              <w:t>4500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18</w:t>
            </w:r>
          </w:p>
        </w:tc>
        <w:tc>
          <w:tcPr>
            <w:tcW w:w="1607" w:type="dxa"/>
            <w:vAlign w:val="bottom"/>
          </w:tcPr>
          <w:p w:rsidR="0026647C" w:rsidRPr="00C964D7" w:rsidRDefault="0026647C" w:rsidP="004025A2">
            <w:pPr>
              <w:pStyle w:val="TAC"/>
              <w:rPr>
                <w:noProof/>
                <w:lang w:eastAsia="ja-JP"/>
              </w:rPr>
            </w:pPr>
            <w:r w:rsidRPr="00C964D7">
              <w:rPr>
                <w:rFonts w:cs="Arial"/>
                <w:szCs w:val="18"/>
              </w:rPr>
              <w:t>140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50</w:t>
            </w:r>
          </w:p>
        </w:tc>
        <w:tc>
          <w:tcPr>
            <w:tcW w:w="1538" w:type="dxa"/>
            <w:vAlign w:val="bottom"/>
          </w:tcPr>
          <w:p w:rsidR="0026647C" w:rsidRPr="00C964D7" w:rsidRDefault="0026647C" w:rsidP="004025A2">
            <w:pPr>
              <w:pStyle w:val="TAC"/>
              <w:rPr>
                <w:noProof/>
                <w:lang w:eastAsia="ja-JP"/>
              </w:rPr>
            </w:pPr>
            <w:r w:rsidRPr="00C964D7">
              <w:rPr>
                <w:rFonts w:cs="Arial"/>
                <w:szCs w:val="18"/>
              </w:rPr>
              <w:t>5000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19</w:t>
            </w:r>
          </w:p>
        </w:tc>
        <w:tc>
          <w:tcPr>
            <w:tcW w:w="1607" w:type="dxa"/>
            <w:vAlign w:val="bottom"/>
          </w:tcPr>
          <w:p w:rsidR="0026647C" w:rsidRPr="00C964D7" w:rsidRDefault="0026647C" w:rsidP="004025A2">
            <w:pPr>
              <w:pStyle w:val="TAC"/>
              <w:rPr>
                <w:noProof/>
                <w:lang w:eastAsia="ja-JP"/>
              </w:rPr>
            </w:pPr>
            <w:r w:rsidRPr="00C964D7">
              <w:rPr>
                <w:rFonts w:cs="Arial"/>
                <w:szCs w:val="18"/>
              </w:rPr>
              <w:t>160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51</w:t>
            </w:r>
          </w:p>
        </w:tc>
        <w:tc>
          <w:tcPr>
            <w:tcW w:w="1538" w:type="dxa"/>
            <w:vAlign w:val="bottom"/>
          </w:tcPr>
          <w:p w:rsidR="0026647C" w:rsidRPr="00C964D7" w:rsidRDefault="0026647C" w:rsidP="004025A2">
            <w:pPr>
              <w:pStyle w:val="TAC"/>
              <w:rPr>
                <w:noProof/>
                <w:lang w:eastAsia="ja-JP"/>
              </w:rPr>
            </w:pPr>
            <w:r w:rsidRPr="00C964D7">
              <w:rPr>
                <w:rFonts w:cs="Arial"/>
                <w:szCs w:val="18"/>
              </w:rPr>
              <w:t>5500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20</w:t>
            </w:r>
          </w:p>
        </w:tc>
        <w:tc>
          <w:tcPr>
            <w:tcW w:w="1607" w:type="dxa"/>
            <w:vAlign w:val="bottom"/>
          </w:tcPr>
          <w:p w:rsidR="0026647C" w:rsidRPr="00C964D7" w:rsidRDefault="0026647C" w:rsidP="004025A2">
            <w:pPr>
              <w:pStyle w:val="TAC"/>
              <w:rPr>
                <w:noProof/>
                <w:lang w:eastAsia="ja-JP"/>
              </w:rPr>
            </w:pPr>
            <w:r w:rsidRPr="00C964D7">
              <w:rPr>
                <w:rFonts w:cs="Arial"/>
                <w:szCs w:val="18"/>
              </w:rPr>
              <w:t>180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52</w:t>
            </w:r>
          </w:p>
        </w:tc>
        <w:tc>
          <w:tcPr>
            <w:tcW w:w="1538" w:type="dxa"/>
            <w:vAlign w:val="bottom"/>
          </w:tcPr>
          <w:p w:rsidR="0026647C" w:rsidRPr="00C964D7" w:rsidRDefault="0026647C" w:rsidP="004025A2">
            <w:pPr>
              <w:pStyle w:val="TAC"/>
              <w:rPr>
                <w:noProof/>
                <w:lang w:eastAsia="ja-JP"/>
              </w:rPr>
            </w:pPr>
            <w:r w:rsidRPr="00C964D7">
              <w:rPr>
                <w:rFonts w:cs="Arial"/>
                <w:szCs w:val="18"/>
              </w:rPr>
              <w:t>6000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21</w:t>
            </w:r>
          </w:p>
        </w:tc>
        <w:tc>
          <w:tcPr>
            <w:tcW w:w="1607" w:type="dxa"/>
            <w:vAlign w:val="bottom"/>
          </w:tcPr>
          <w:p w:rsidR="0026647C" w:rsidRPr="00C964D7" w:rsidRDefault="0026647C" w:rsidP="004025A2">
            <w:pPr>
              <w:pStyle w:val="TAC"/>
              <w:rPr>
                <w:noProof/>
                <w:lang w:eastAsia="ja-JP"/>
              </w:rPr>
            </w:pPr>
            <w:r w:rsidRPr="00C964D7">
              <w:rPr>
                <w:rFonts w:cs="Arial"/>
                <w:szCs w:val="18"/>
              </w:rPr>
              <w:t>200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53</w:t>
            </w:r>
          </w:p>
        </w:tc>
        <w:tc>
          <w:tcPr>
            <w:tcW w:w="1538" w:type="dxa"/>
            <w:vAlign w:val="bottom"/>
          </w:tcPr>
          <w:p w:rsidR="0026647C" w:rsidRPr="00C964D7" w:rsidRDefault="0026647C" w:rsidP="004025A2">
            <w:pPr>
              <w:pStyle w:val="TAC"/>
              <w:rPr>
                <w:noProof/>
                <w:lang w:eastAsia="ja-JP"/>
              </w:rPr>
            </w:pPr>
            <w:r w:rsidRPr="00C964D7">
              <w:rPr>
                <w:rFonts w:cs="Arial"/>
                <w:szCs w:val="18"/>
              </w:rPr>
              <w:t>6500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22</w:t>
            </w:r>
          </w:p>
        </w:tc>
        <w:tc>
          <w:tcPr>
            <w:tcW w:w="1607" w:type="dxa"/>
            <w:vAlign w:val="bottom"/>
          </w:tcPr>
          <w:p w:rsidR="0026647C" w:rsidRPr="00C964D7" w:rsidRDefault="0026647C" w:rsidP="004025A2">
            <w:pPr>
              <w:pStyle w:val="TAC"/>
              <w:rPr>
                <w:noProof/>
                <w:lang w:eastAsia="ja-JP"/>
              </w:rPr>
            </w:pPr>
            <w:r w:rsidRPr="00C964D7">
              <w:rPr>
                <w:rFonts w:cs="Arial"/>
                <w:szCs w:val="18"/>
              </w:rPr>
              <w:t>220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54</w:t>
            </w:r>
          </w:p>
        </w:tc>
        <w:tc>
          <w:tcPr>
            <w:tcW w:w="1538" w:type="dxa"/>
            <w:vAlign w:val="bottom"/>
          </w:tcPr>
          <w:p w:rsidR="0026647C" w:rsidRPr="00C964D7" w:rsidRDefault="0026647C" w:rsidP="004025A2">
            <w:pPr>
              <w:pStyle w:val="TAC"/>
              <w:rPr>
                <w:noProof/>
                <w:lang w:eastAsia="ja-JP"/>
              </w:rPr>
            </w:pPr>
            <w:r w:rsidRPr="00C964D7">
              <w:rPr>
                <w:rFonts w:cs="Arial"/>
                <w:szCs w:val="18"/>
              </w:rPr>
              <w:t>7000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23</w:t>
            </w:r>
          </w:p>
        </w:tc>
        <w:tc>
          <w:tcPr>
            <w:tcW w:w="1607" w:type="dxa"/>
            <w:vAlign w:val="bottom"/>
          </w:tcPr>
          <w:p w:rsidR="0026647C" w:rsidRPr="00C964D7" w:rsidRDefault="0026647C" w:rsidP="004025A2">
            <w:pPr>
              <w:pStyle w:val="TAC"/>
              <w:rPr>
                <w:noProof/>
                <w:lang w:eastAsia="ja-JP"/>
              </w:rPr>
            </w:pPr>
            <w:r w:rsidRPr="00C964D7">
              <w:rPr>
                <w:rFonts w:cs="Arial"/>
                <w:szCs w:val="18"/>
              </w:rPr>
              <w:t>240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55</w:t>
            </w:r>
          </w:p>
        </w:tc>
        <w:tc>
          <w:tcPr>
            <w:tcW w:w="1538" w:type="dxa"/>
            <w:vAlign w:val="bottom"/>
          </w:tcPr>
          <w:p w:rsidR="0026647C" w:rsidRPr="00C964D7" w:rsidRDefault="0026647C" w:rsidP="004025A2">
            <w:pPr>
              <w:pStyle w:val="TAC"/>
              <w:rPr>
                <w:noProof/>
                <w:lang w:eastAsia="ja-JP"/>
              </w:rPr>
            </w:pPr>
            <w:r w:rsidRPr="00C964D7">
              <w:rPr>
                <w:rFonts w:cs="Arial"/>
                <w:szCs w:val="18"/>
              </w:rPr>
              <w:t>7500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24</w:t>
            </w:r>
          </w:p>
        </w:tc>
        <w:tc>
          <w:tcPr>
            <w:tcW w:w="1607" w:type="dxa"/>
            <w:vAlign w:val="bottom"/>
          </w:tcPr>
          <w:p w:rsidR="0026647C" w:rsidRPr="00C964D7" w:rsidRDefault="0026647C" w:rsidP="004025A2">
            <w:pPr>
              <w:pStyle w:val="TAC"/>
              <w:rPr>
                <w:noProof/>
                <w:lang w:eastAsia="ja-JP"/>
              </w:rPr>
            </w:pPr>
            <w:r w:rsidRPr="00C964D7">
              <w:rPr>
                <w:rFonts w:cs="Arial"/>
                <w:szCs w:val="18"/>
              </w:rPr>
              <w:t>260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56</w:t>
            </w:r>
          </w:p>
        </w:tc>
        <w:tc>
          <w:tcPr>
            <w:tcW w:w="1538" w:type="dxa"/>
            <w:vAlign w:val="bottom"/>
          </w:tcPr>
          <w:p w:rsidR="0026647C" w:rsidRPr="00C964D7" w:rsidRDefault="0026647C" w:rsidP="004025A2">
            <w:pPr>
              <w:pStyle w:val="TAC"/>
              <w:rPr>
                <w:noProof/>
                <w:lang w:eastAsia="ja-JP"/>
              </w:rPr>
            </w:pPr>
            <w:r w:rsidRPr="00C964D7">
              <w:rPr>
                <w:rFonts w:cs="Arial"/>
                <w:szCs w:val="18"/>
              </w:rPr>
              <w:t>8000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25</w:t>
            </w:r>
          </w:p>
        </w:tc>
        <w:tc>
          <w:tcPr>
            <w:tcW w:w="1607" w:type="dxa"/>
            <w:vAlign w:val="bottom"/>
          </w:tcPr>
          <w:p w:rsidR="0026647C" w:rsidRPr="00C964D7" w:rsidRDefault="0026647C" w:rsidP="004025A2">
            <w:pPr>
              <w:pStyle w:val="TAC"/>
              <w:rPr>
                <w:noProof/>
                <w:lang w:eastAsia="ja-JP"/>
              </w:rPr>
            </w:pPr>
            <w:r w:rsidRPr="00C964D7">
              <w:rPr>
                <w:rFonts w:cs="Arial"/>
                <w:szCs w:val="18"/>
              </w:rPr>
              <w:t>280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57</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26</w:t>
            </w:r>
          </w:p>
        </w:tc>
        <w:tc>
          <w:tcPr>
            <w:tcW w:w="1607" w:type="dxa"/>
            <w:vAlign w:val="bottom"/>
          </w:tcPr>
          <w:p w:rsidR="0026647C" w:rsidRPr="00C964D7" w:rsidRDefault="0026647C" w:rsidP="004025A2">
            <w:pPr>
              <w:pStyle w:val="TAC"/>
              <w:rPr>
                <w:noProof/>
                <w:lang w:eastAsia="ja-JP"/>
              </w:rPr>
            </w:pPr>
            <w:r w:rsidRPr="00C964D7">
              <w:rPr>
                <w:rFonts w:cs="Arial"/>
                <w:szCs w:val="18"/>
              </w:rPr>
              <w:t>300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58</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27</w:t>
            </w:r>
          </w:p>
        </w:tc>
        <w:tc>
          <w:tcPr>
            <w:tcW w:w="1607" w:type="dxa"/>
            <w:vAlign w:val="bottom"/>
          </w:tcPr>
          <w:p w:rsidR="0026647C" w:rsidRPr="00C964D7" w:rsidRDefault="0026647C" w:rsidP="004025A2">
            <w:pPr>
              <w:pStyle w:val="TAC"/>
              <w:rPr>
                <w:noProof/>
                <w:lang w:eastAsia="ja-JP"/>
              </w:rPr>
            </w:pPr>
            <w:r w:rsidRPr="00C964D7">
              <w:rPr>
                <w:rFonts w:cs="Arial"/>
                <w:szCs w:val="18"/>
              </w:rPr>
              <w:t>350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59</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28</w:t>
            </w:r>
          </w:p>
        </w:tc>
        <w:tc>
          <w:tcPr>
            <w:tcW w:w="1607" w:type="dxa"/>
            <w:vAlign w:val="bottom"/>
          </w:tcPr>
          <w:p w:rsidR="0026647C" w:rsidRPr="00C964D7" w:rsidRDefault="0026647C" w:rsidP="004025A2">
            <w:pPr>
              <w:pStyle w:val="TAC"/>
              <w:rPr>
                <w:noProof/>
                <w:lang w:eastAsia="ja-JP"/>
              </w:rPr>
            </w:pPr>
            <w:r w:rsidRPr="00C964D7">
              <w:rPr>
                <w:rFonts w:cs="Arial"/>
                <w:szCs w:val="18"/>
              </w:rPr>
              <w:t>400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60</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29</w:t>
            </w:r>
          </w:p>
        </w:tc>
        <w:tc>
          <w:tcPr>
            <w:tcW w:w="1607" w:type="dxa"/>
            <w:vAlign w:val="bottom"/>
          </w:tcPr>
          <w:p w:rsidR="0026647C" w:rsidRPr="00C964D7" w:rsidRDefault="0026647C" w:rsidP="004025A2">
            <w:pPr>
              <w:pStyle w:val="TAC"/>
              <w:rPr>
                <w:noProof/>
                <w:lang w:eastAsia="ja-JP"/>
              </w:rPr>
            </w:pPr>
            <w:r w:rsidRPr="00C964D7">
              <w:rPr>
                <w:rFonts w:cs="Arial"/>
                <w:szCs w:val="18"/>
              </w:rPr>
              <w:t>450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61</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30</w:t>
            </w:r>
          </w:p>
        </w:tc>
        <w:tc>
          <w:tcPr>
            <w:tcW w:w="1607" w:type="dxa"/>
            <w:vAlign w:val="bottom"/>
          </w:tcPr>
          <w:p w:rsidR="0026647C" w:rsidRPr="00C964D7" w:rsidRDefault="0026647C" w:rsidP="004025A2">
            <w:pPr>
              <w:pStyle w:val="TAC"/>
              <w:rPr>
                <w:noProof/>
                <w:lang w:eastAsia="ja-JP"/>
              </w:rPr>
            </w:pPr>
            <w:r w:rsidRPr="00C964D7">
              <w:rPr>
                <w:rFonts w:cs="Arial"/>
                <w:szCs w:val="18"/>
              </w:rPr>
              <w:t>500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62</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31</w:t>
            </w:r>
          </w:p>
        </w:tc>
        <w:tc>
          <w:tcPr>
            <w:tcW w:w="1607" w:type="dxa"/>
            <w:vAlign w:val="bottom"/>
          </w:tcPr>
          <w:p w:rsidR="0026647C" w:rsidRPr="00C964D7" w:rsidRDefault="0026647C" w:rsidP="004025A2">
            <w:pPr>
              <w:pStyle w:val="TAC"/>
              <w:rPr>
                <w:noProof/>
                <w:lang w:eastAsia="ja-JP"/>
              </w:rPr>
            </w:pPr>
            <w:r w:rsidRPr="00C964D7">
              <w:rPr>
                <w:rFonts w:cs="Arial"/>
                <w:szCs w:val="18"/>
              </w:rPr>
              <w:t>600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63</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A94A4B" w:rsidRPr="00C964D7" w:rsidTr="00EC1D98">
        <w:trPr>
          <w:trHeight w:val="170"/>
          <w:jc w:val="center"/>
        </w:trPr>
        <w:tc>
          <w:tcPr>
            <w:tcW w:w="4776" w:type="dxa"/>
            <w:gridSpan w:val="4"/>
            <w:shd w:val="clear" w:color="auto" w:fill="auto"/>
          </w:tcPr>
          <w:p w:rsidR="00A94A4B" w:rsidRPr="00C964D7" w:rsidRDefault="00A94A4B" w:rsidP="00A94A4B">
            <w:pPr>
              <w:pStyle w:val="TAN"/>
              <w:rPr>
                <w:noProof/>
                <w:lang w:val="en-GB" w:eastAsia="ja-JP"/>
              </w:rPr>
            </w:pPr>
            <w:r w:rsidRPr="00C964D7">
              <w:rPr>
                <w:noProof/>
                <w:lang w:val="en-GB" w:eastAsia="ja-JP"/>
              </w:rPr>
              <w:t>Note 1:</w:t>
            </w:r>
            <w:r w:rsidRPr="00C964D7">
              <w:rPr>
                <w:noProof/>
                <w:lang w:val="en-GB" w:eastAsia="ja-JP"/>
              </w:rPr>
              <w:tab/>
              <w:t>For bit rate recommendation message this index is used for indicating that no new recommendation on bit rate is given.</w:t>
            </w:r>
          </w:p>
        </w:tc>
      </w:tr>
    </w:tbl>
    <w:p w:rsidR="0026647C" w:rsidRPr="00C964D7" w:rsidRDefault="0026647C" w:rsidP="0026647C">
      <w:pPr>
        <w:rPr>
          <w:lang w:eastAsia="ko-KR"/>
        </w:rPr>
      </w:pPr>
    </w:p>
    <w:p w:rsidR="00411627" w:rsidRPr="00C964D7" w:rsidRDefault="00411627" w:rsidP="00411627">
      <w:pPr>
        <w:pStyle w:val="Heading3"/>
        <w:rPr>
          <w:lang w:eastAsia="ko-KR"/>
        </w:rPr>
      </w:pPr>
      <w:bookmarkStart w:id="114" w:name="_Toc20428354"/>
      <w:r w:rsidRPr="00C964D7">
        <w:rPr>
          <w:lang w:eastAsia="ko-KR"/>
        </w:rPr>
        <w:t>6.1.4</w:t>
      </w:r>
      <w:r w:rsidRPr="00C964D7">
        <w:rPr>
          <w:lang w:eastAsia="ko-KR"/>
        </w:rPr>
        <w:tab/>
        <w:t>MAC PDU (transparent MAC)</w:t>
      </w:r>
      <w:bookmarkEnd w:id="114"/>
    </w:p>
    <w:p w:rsidR="00411627" w:rsidRPr="00C964D7" w:rsidRDefault="00411627" w:rsidP="00411627">
      <w:pPr>
        <w:rPr>
          <w:lang w:eastAsia="ko-KR"/>
        </w:rPr>
      </w:pPr>
      <w:r w:rsidRPr="00C964D7">
        <w:rPr>
          <w:lang w:eastAsia="ko-KR"/>
        </w:rPr>
        <w:t>A MAC PDU consists solely of a MAC SDU whose size is aligned to a TB; as described in Figure 6.1.4-1. This MAC PDU is used for transmissions on PCH, BCH, and DL-SCH including BCCH.</w:t>
      </w:r>
    </w:p>
    <w:p w:rsidR="00411627" w:rsidRPr="00C964D7" w:rsidRDefault="00411627" w:rsidP="00411627">
      <w:pPr>
        <w:pStyle w:val="TH"/>
        <w:rPr>
          <w:lang w:eastAsia="ko-KR"/>
        </w:rPr>
      </w:pPr>
      <w:r w:rsidRPr="00C964D7">
        <w:object w:dxaOrig="4906" w:dyaOrig="1051">
          <v:shape id="_x0000_i1054" type="#_x0000_t75" style="width:245.25pt;height:52.5pt" o:ole="">
            <v:imagedata r:id="rId67" o:title=""/>
          </v:shape>
          <o:OLEObject Type="Embed" ProgID="Visio.Drawing.15" ShapeID="_x0000_i1054" DrawAspect="Content" ObjectID="_1631041197" r:id="rId68"/>
        </w:object>
      </w:r>
    </w:p>
    <w:p w:rsidR="00411627" w:rsidRPr="00C964D7" w:rsidRDefault="00411627" w:rsidP="00411627">
      <w:pPr>
        <w:pStyle w:val="TF"/>
        <w:rPr>
          <w:lang w:eastAsia="ko-KR"/>
        </w:rPr>
      </w:pPr>
      <w:r w:rsidRPr="00C964D7">
        <w:rPr>
          <w:lang w:eastAsia="ko-KR"/>
        </w:rPr>
        <w:t>Figure 6.1.4-1: Example of MAC PDU (transparent MAC)</w:t>
      </w:r>
    </w:p>
    <w:p w:rsidR="00411627" w:rsidRPr="00C964D7" w:rsidRDefault="00411627" w:rsidP="00411627">
      <w:pPr>
        <w:pStyle w:val="Heading3"/>
        <w:rPr>
          <w:lang w:eastAsia="ko-KR"/>
        </w:rPr>
      </w:pPr>
      <w:bookmarkStart w:id="115" w:name="_Toc20428355"/>
      <w:r w:rsidRPr="00C964D7">
        <w:rPr>
          <w:lang w:eastAsia="ko-KR"/>
        </w:rPr>
        <w:t>6.1.5</w:t>
      </w:r>
      <w:r w:rsidRPr="00C964D7">
        <w:rPr>
          <w:lang w:eastAsia="ko-KR"/>
        </w:rPr>
        <w:tab/>
        <w:t>MAC PDU (Random Access Response)</w:t>
      </w:r>
      <w:bookmarkEnd w:id="115"/>
    </w:p>
    <w:p w:rsidR="00411627" w:rsidRPr="00C964D7" w:rsidRDefault="00411627" w:rsidP="00411627">
      <w:pPr>
        <w:rPr>
          <w:lang w:eastAsia="ko-KR"/>
        </w:rPr>
      </w:pPr>
      <w:r w:rsidRPr="00C964D7">
        <w:rPr>
          <w:lang w:eastAsia="ko-KR"/>
        </w:rPr>
        <w:t>A MAC PDU consists of one or more MAC subPDUs and optionally padding. Each MAC subPDU consists one of the following:</w:t>
      </w:r>
    </w:p>
    <w:p w:rsidR="00411627" w:rsidRPr="00C964D7" w:rsidRDefault="00411627" w:rsidP="00411627">
      <w:pPr>
        <w:pStyle w:val="B1"/>
        <w:rPr>
          <w:lang w:eastAsia="ko-KR"/>
        </w:rPr>
      </w:pPr>
      <w:r w:rsidRPr="00C964D7">
        <w:rPr>
          <w:lang w:eastAsia="ko-KR"/>
        </w:rPr>
        <w:t>-</w:t>
      </w:r>
      <w:r w:rsidRPr="00C964D7">
        <w:rPr>
          <w:lang w:eastAsia="ko-KR"/>
        </w:rPr>
        <w:tab/>
        <w:t>a MAC subheader with Backoff Indicator only;</w:t>
      </w:r>
    </w:p>
    <w:p w:rsidR="00411627" w:rsidRPr="00C964D7" w:rsidRDefault="00411627" w:rsidP="00411627">
      <w:pPr>
        <w:pStyle w:val="B1"/>
        <w:rPr>
          <w:lang w:eastAsia="ko-KR"/>
        </w:rPr>
      </w:pPr>
      <w:r w:rsidRPr="00C964D7">
        <w:rPr>
          <w:lang w:eastAsia="ko-KR"/>
        </w:rPr>
        <w:t>-</w:t>
      </w:r>
      <w:r w:rsidRPr="00C964D7">
        <w:rPr>
          <w:lang w:eastAsia="ko-KR"/>
        </w:rPr>
        <w:tab/>
        <w:t>a MAC subheader with RAPID only (i.e. acknowledgment for SI request);</w:t>
      </w:r>
    </w:p>
    <w:p w:rsidR="00411627" w:rsidRPr="00C964D7" w:rsidRDefault="00411627" w:rsidP="00411627">
      <w:pPr>
        <w:pStyle w:val="B1"/>
        <w:rPr>
          <w:lang w:eastAsia="ko-KR"/>
        </w:rPr>
      </w:pPr>
      <w:r w:rsidRPr="00C964D7">
        <w:rPr>
          <w:lang w:eastAsia="ko-KR"/>
        </w:rPr>
        <w:lastRenderedPageBreak/>
        <w:t>-</w:t>
      </w:r>
      <w:r w:rsidRPr="00C964D7">
        <w:rPr>
          <w:lang w:eastAsia="ko-KR"/>
        </w:rPr>
        <w:tab/>
        <w:t>a MAC subheader with RAPID and MAC RAR.</w:t>
      </w:r>
    </w:p>
    <w:p w:rsidR="00411627" w:rsidRPr="00C964D7" w:rsidRDefault="00411627" w:rsidP="00411627">
      <w:pPr>
        <w:rPr>
          <w:lang w:eastAsia="ko-KR"/>
        </w:rPr>
      </w:pPr>
      <w:r w:rsidRPr="00C964D7">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C964D7" w:rsidRDefault="00411627" w:rsidP="00411627">
      <w:pPr>
        <w:rPr>
          <w:lang w:eastAsia="ko-KR"/>
        </w:rPr>
      </w:pPr>
      <w:r w:rsidRPr="00C964D7">
        <w:rPr>
          <w:lang w:eastAsia="ko-KR"/>
        </w:rPr>
        <w:t>A MAC subheader with RAPID consists of three header fields E/T/RAPID as described in Figure 6.1.5-2.</w:t>
      </w:r>
    </w:p>
    <w:p w:rsidR="00411627" w:rsidRPr="00C964D7" w:rsidRDefault="00411627" w:rsidP="00411627">
      <w:pPr>
        <w:rPr>
          <w:lang w:eastAsia="ko-KR"/>
        </w:rPr>
      </w:pPr>
      <w:r w:rsidRPr="00C964D7">
        <w:rPr>
          <w:lang w:eastAsia="ko-KR"/>
        </w:rPr>
        <w:t>Padding is placed at the end of the MAC PDU if present. Presence and length of padding is implicit based on TB size, size of MAC subPDU(s).</w:t>
      </w:r>
    </w:p>
    <w:p w:rsidR="00411627" w:rsidRPr="00C964D7" w:rsidRDefault="00411627" w:rsidP="00411627">
      <w:pPr>
        <w:pStyle w:val="TH"/>
        <w:rPr>
          <w:lang w:eastAsia="ko-KR"/>
        </w:rPr>
      </w:pPr>
      <w:r w:rsidRPr="00C964D7">
        <w:object w:dxaOrig="5700" w:dyaOrig="1020">
          <v:shape id="_x0000_i1055" type="#_x0000_t75" style="width:285pt;height:51pt" o:ole="">
            <v:imagedata r:id="rId69" o:title=""/>
          </v:shape>
          <o:OLEObject Type="Embed" ProgID="Visio.Drawing.15" ShapeID="_x0000_i1055" DrawAspect="Content" ObjectID="_1631041198" r:id="rId70"/>
        </w:object>
      </w:r>
    </w:p>
    <w:p w:rsidR="00411627" w:rsidRPr="00C964D7" w:rsidRDefault="00411627" w:rsidP="00411627">
      <w:pPr>
        <w:pStyle w:val="TF"/>
        <w:rPr>
          <w:lang w:eastAsia="ko-KR"/>
        </w:rPr>
      </w:pPr>
      <w:r w:rsidRPr="00C964D7">
        <w:rPr>
          <w:lang w:eastAsia="ko-KR"/>
        </w:rPr>
        <w:t>Figure 6.1.5-1: E/T/R/R/BI MAC subheader</w:t>
      </w:r>
    </w:p>
    <w:p w:rsidR="00411627" w:rsidRPr="00C964D7" w:rsidRDefault="00411627" w:rsidP="00411627">
      <w:pPr>
        <w:pStyle w:val="TH"/>
        <w:rPr>
          <w:lang w:eastAsia="ko-KR"/>
        </w:rPr>
      </w:pPr>
      <w:r w:rsidRPr="00C964D7">
        <w:object w:dxaOrig="5700" w:dyaOrig="1020">
          <v:shape id="_x0000_i1056" type="#_x0000_t75" style="width:285pt;height:51pt" o:ole="">
            <v:imagedata r:id="rId71" o:title=""/>
          </v:shape>
          <o:OLEObject Type="Embed" ProgID="Visio.Drawing.15" ShapeID="_x0000_i1056" DrawAspect="Content" ObjectID="_1631041199" r:id="rId72"/>
        </w:object>
      </w:r>
    </w:p>
    <w:p w:rsidR="00411627" w:rsidRPr="00C964D7" w:rsidRDefault="00411627" w:rsidP="00411627">
      <w:pPr>
        <w:pStyle w:val="TF"/>
        <w:rPr>
          <w:lang w:eastAsia="ko-KR"/>
        </w:rPr>
      </w:pPr>
      <w:r w:rsidRPr="00C964D7">
        <w:rPr>
          <w:lang w:eastAsia="ko-KR"/>
        </w:rPr>
        <w:t>Figure 6.1.5-2: E/T/RAPID MAC subheader</w:t>
      </w:r>
    </w:p>
    <w:p w:rsidR="00411627" w:rsidRPr="00C964D7" w:rsidRDefault="00411627" w:rsidP="00411627">
      <w:pPr>
        <w:pStyle w:val="TH"/>
        <w:rPr>
          <w:lang w:eastAsia="ko-KR"/>
        </w:rPr>
      </w:pPr>
      <w:r w:rsidRPr="00C964D7">
        <w:object w:dxaOrig="13351" w:dyaOrig="2865">
          <v:shape id="_x0000_i1057" type="#_x0000_t75" style="width:481.5pt;height:103.5pt" o:ole="">
            <v:imagedata r:id="rId73" o:title=""/>
          </v:shape>
          <o:OLEObject Type="Embed" ProgID="Visio.Drawing.15" ShapeID="_x0000_i1057" DrawAspect="Content" ObjectID="_1631041200" r:id="rId74"/>
        </w:object>
      </w:r>
    </w:p>
    <w:p w:rsidR="00411627" w:rsidRPr="00C964D7" w:rsidRDefault="00411627" w:rsidP="00411627">
      <w:pPr>
        <w:pStyle w:val="TF"/>
        <w:rPr>
          <w:lang w:eastAsia="ko-KR"/>
        </w:rPr>
      </w:pPr>
      <w:r w:rsidRPr="00C964D7">
        <w:rPr>
          <w:lang w:eastAsia="ko-KR"/>
        </w:rPr>
        <w:t>Figure 6.1.5-3: Example of MAC PDU consisting of MAC RARs</w:t>
      </w:r>
    </w:p>
    <w:p w:rsidR="00411627" w:rsidRPr="00C964D7" w:rsidRDefault="00411627" w:rsidP="00411627">
      <w:pPr>
        <w:pStyle w:val="Heading2"/>
        <w:rPr>
          <w:lang w:eastAsia="ko-KR"/>
        </w:rPr>
      </w:pPr>
      <w:bookmarkStart w:id="116" w:name="_Toc20428356"/>
      <w:r w:rsidRPr="00C964D7">
        <w:rPr>
          <w:lang w:eastAsia="ko-KR"/>
        </w:rPr>
        <w:t>6.2</w:t>
      </w:r>
      <w:r w:rsidRPr="00C964D7">
        <w:rPr>
          <w:lang w:eastAsia="ko-KR"/>
        </w:rPr>
        <w:tab/>
        <w:t>Formats and parameters</w:t>
      </w:r>
      <w:bookmarkEnd w:id="116"/>
    </w:p>
    <w:p w:rsidR="00411627" w:rsidRPr="00C964D7" w:rsidRDefault="00411627" w:rsidP="00411627">
      <w:pPr>
        <w:pStyle w:val="Heading3"/>
        <w:rPr>
          <w:lang w:eastAsia="ko-KR"/>
        </w:rPr>
      </w:pPr>
      <w:bookmarkStart w:id="117" w:name="_Toc20428357"/>
      <w:r w:rsidRPr="00C964D7">
        <w:rPr>
          <w:lang w:eastAsia="ko-KR"/>
        </w:rPr>
        <w:t>6.2.1</w:t>
      </w:r>
      <w:r w:rsidRPr="00C964D7">
        <w:rPr>
          <w:lang w:eastAsia="ko-KR"/>
        </w:rPr>
        <w:tab/>
        <w:t>MAC subheader for DL-SCH and UL-SCH</w:t>
      </w:r>
      <w:bookmarkEnd w:id="117"/>
    </w:p>
    <w:p w:rsidR="00411627" w:rsidRPr="00C964D7" w:rsidRDefault="00411627" w:rsidP="00411627">
      <w:pPr>
        <w:rPr>
          <w:lang w:eastAsia="ko-KR"/>
        </w:rPr>
      </w:pPr>
      <w:r w:rsidRPr="00C964D7">
        <w:rPr>
          <w:lang w:eastAsia="ko-KR"/>
        </w:rPr>
        <w:t>The MAC subheader consists of the following fields:</w:t>
      </w:r>
    </w:p>
    <w:p w:rsidR="00411627" w:rsidRPr="00C964D7" w:rsidRDefault="00411627" w:rsidP="00411627">
      <w:pPr>
        <w:pStyle w:val="B1"/>
        <w:rPr>
          <w:noProof/>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00C77ADE" w:rsidRPr="00C964D7">
        <w:rPr>
          <w:noProof/>
        </w:rPr>
        <w:t>,</w:t>
      </w:r>
      <w:r w:rsidRPr="00C964D7">
        <w:rPr>
          <w:noProof/>
          <w:lang w:eastAsia="ko-KR"/>
        </w:rPr>
        <w:t xml:space="preserve"> padding</w:t>
      </w:r>
      <w:r w:rsidR="00C77ADE" w:rsidRPr="00C964D7">
        <w:rPr>
          <w:noProof/>
          <w:lang w:eastAsia="ko-KR"/>
        </w:rPr>
        <w:t>, and MAC SDUs containing UL CCCH</w:t>
      </w:r>
      <w:r w:rsidRPr="00C964D7">
        <w:rPr>
          <w:noProof/>
        </w:rPr>
        <w:t>. The size of the L field is indicated by the F field;</w:t>
      </w:r>
    </w:p>
    <w:p w:rsidR="00411627" w:rsidRPr="00C964D7" w:rsidRDefault="00411627" w:rsidP="00411627">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00C77ADE" w:rsidRPr="00C964D7">
        <w:rPr>
          <w:noProof/>
        </w:rPr>
        <w:t>,</w:t>
      </w:r>
      <w:r w:rsidRPr="00C964D7">
        <w:rPr>
          <w:noProof/>
          <w:lang w:eastAsia="ko-KR"/>
        </w:rPr>
        <w:t xml:space="preserve"> padding</w:t>
      </w:r>
      <w:r w:rsidR="00C77ADE" w:rsidRPr="00C964D7">
        <w:rPr>
          <w:noProof/>
          <w:lang w:eastAsia="ko-KR"/>
        </w:rPr>
        <w:t>,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rsidR="00411627" w:rsidRPr="00C964D7" w:rsidRDefault="00411627" w:rsidP="00411627">
      <w:pPr>
        <w:pStyle w:val="B1"/>
        <w:rPr>
          <w:noProof/>
        </w:rPr>
      </w:pPr>
      <w:r w:rsidRPr="00C964D7">
        <w:rPr>
          <w:noProof/>
        </w:rPr>
        <w:t>-</w:t>
      </w:r>
      <w:r w:rsidRPr="00C964D7">
        <w:rPr>
          <w:noProof/>
        </w:rPr>
        <w:tab/>
        <w:t xml:space="preserve">R: Reserved bit, set to </w:t>
      </w:r>
      <w:r w:rsidR="000D76D9" w:rsidRPr="00C964D7">
        <w:rPr>
          <w:noProof/>
          <w:lang w:eastAsia="ko-KR"/>
        </w:rPr>
        <w:t>0</w:t>
      </w:r>
      <w:r w:rsidRPr="00C964D7">
        <w:rPr>
          <w:noProof/>
        </w:rPr>
        <w:t>.</w:t>
      </w:r>
    </w:p>
    <w:p w:rsidR="00411627" w:rsidRPr="00C964D7" w:rsidRDefault="00411627" w:rsidP="00411627">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rsidR="00411627" w:rsidRPr="00C964D7" w:rsidRDefault="00411627" w:rsidP="00411627">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C964D7" w:rsidTr="00D157C9">
        <w:trPr>
          <w:jc w:val="center"/>
        </w:trPr>
        <w:tc>
          <w:tcPr>
            <w:tcW w:w="1728" w:type="dxa"/>
          </w:tcPr>
          <w:p w:rsidR="00411627" w:rsidRPr="00C964D7" w:rsidRDefault="00411627" w:rsidP="00D157C9">
            <w:pPr>
              <w:pStyle w:val="TAH"/>
              <w:rPr>
                <w:noProof/>
                <w:lang w:eastAsia="ko-KR"/>
              </w:rPr>
            </w:pPr>
            <w:r w:rsidRPr="00C964D7">
              <w:rPr>
                <w:noProof/>
                <w:lang w:eastAsia="ko-KR"/>
              </w:rPr>
              <w:t>Index</w:t>
            </w:r>
          </w:p>
        </w:tc>
        <w:tc>
          <w:tcPr>
            <w:tcW w:w="3600" w:type="dxa"/>
          </w:tcPr>
          <w:p w:rsidR="00411627" w:rsidRPr="00C964D7" w:rsidRDefault="00411627" w:rsidP="00D157C9">
            <w:pPr>
              <w:pStyle w:val="TAH"/>
              <w:rPr>
                <w:noProof/>
                <w:lang w:eastAsia="ko-KR"/>
              </w:rPr>
            </w:pPr>
            <w:r w:rsidRPr="00C964D7">
              <w:rPr>
                <w:noProof/>
                <w:lang w:eastAsia="ko-KR"/>
              </w:rPr>
              <w:t>LCID values</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0</w:t>
            </w:r>
          </w:p>
        </w:tc>
        <w:tc>
          <w:tcPr>
            <w:tcW w:w="3600" w:type="dxa"/>
          </w:tcPr>
          <w:p w:rsidR="00411627" w:rsidRPr="00C964D7" w:rsidRDefault="00411627" w:rsidP="00D157C9">
            <w:pPr>
              <w:pStyle w:val="TAC"/>
              <w:rPr>
                <w:noProof/>
                <w:lang w:eastAsia="ko-KR"/>
              </w:rPr>
            </w:pPr>
            <w:r w:rsidRPr="00C964D7">
              <w:rPr>
                <w:noProof/>
                <w:lang w:eastAsia="ko-KR"/>
              </w:rPr>
              <w:t>CCCH</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1–</w:t>
            </w:r>
            <w:r w:rsidR="00C77ADE" w:rsidRPr="00C964D7">
              <w:rPr>
                <w:noProof/>
                <w:lang w:eastAsia="ko-KR"/>
              </w:rPr>
              <w:t>32</w:t>
            </w:r>
          </w:p>
        </w:tc>
        <w:tc>
          <w:tcPr>
            <w:tcW w:w="3600" w:type="dxa"/>
          </w:tcPr>
          <w:p w:rsidR="00411627" w:rsidRPr="00C964D7" w:rsidRDefault="00411627" w:rsidP="00D157C9">
            <w:pPr>
              <w:pStyle w:val="TAC"/>
              <w:rPr>
                <w:noProof/>
                <w:lang w:eastAsia="ko-KR"/>
              </w:rPr>
            </w:pPr>
            <w:r w:rsidRPr="00C964D7">
              <w:rPr>
                <w:noProof/>
                <w:lang w:eastAsia="ko-KR"/>
              </w:rPr>
              <w:t>Identity of the logical channel</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33</w:t>
            </w:r>
            <w:r w:rsidR="007E3555" w:rsidRPr="00C964D7">
              <w:rPr>
                <w:noProof/>
                <w:lang w:eastAsia="ko-KR"/>
              </w:rPr>
              <w:t>-</w:t>
            </w:r>
            <w:r w:rsidRPr="00C964D7">
              <w:rPr>
                <w:noProof/>
                <w:lang w:eastAsia="ko-KR"/>
              </w:rPr>
              <w:t>46</w:t>
            </w:r>
          </w:p>
        </w:tc>
        <w:tc>
          <w:tcPr>
            <w:tcW w:w="3600" w:type="dxa"/>
          </w:tcPr>
          <w:p w:rsidR="00411627" w:rsidRPr="00C964D7" w:rsidRDefault="00411627" w:rsidP="00D157C9">
            <w:pPr>
              <w:pStyle w:val="TAC"/>
              <w:rPr>
                <w:noProof/>
                <w:lang w:eastAsia="ko-KR"/>
              </w:rPr>
            </w:pPr>
            <w:r w:rsidRPr="00C964D7">
              <w:rPr>
                <w:noProof/>
                <w:lang w:eastAsia="ko-KR"/>
              </w:rPr>
              <w:t>Reserved</w:t>
            </w:r>
          </w:p>
        </w:tc>
      </w:tr>
      <w:tr w:rsidR="00B9580D" w:rsidRPr="00C964D7" w:rsidTr="004025A2">
        <w:trPr>
          <w:jc w:val="center"/>
        </w:trPr>
        <w:tc>
          <w:tcPr>
            <w:tcW w:w="1728" w:type="dxa"/>
          </w:tcPr>
          <w:p w:rsidR="0026647C" w:rsidRPr="00C964D7" w:rsidRDefault="00C77ADE" w:rsidP="004025A2">
            <w:pPr>
              <w:pStyle w:val="TAC"/>
              <w:rPr>
                <w:noProof/>
                <w:lang w:eastAsia="ko-KR"/>
              </w:rPr>
            </w:pPr>
            <w:r w:rsidRPr="00C964D7">
              <w:rPr>
                <w:noProof/>
                <w:lang w:eastAsia="ko-KR"/>
              </w:rPr>
              <w:t>47</w:t>
            </w:r>
          </w:p>
        </w:tc>
        <w:tc>
          <w:tcPr>
            <w:tcW w:w="3600" w:type="dxa"/>
          </w:tcPr>
          <w:p w:rsidR="0026647C" w:rsidRPr="00C964D7" w:rsidRDefault="0026647C" w:rsidP="004025A2">
            <w:pPr>
              <w:pStyle w:val="TAC"/>
            </w:pPr>
            <w:r w:rsidRPr="00C964D7">
              <w:rPr>
                <w:noProof/>
                <w:lang w:eastAsia="ko-KR"/>
              </w:rPr>
              <w:t>Recommended bit rate</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48</w:t>
            </w:r>
          </w:p>
        </w:tc>
        <w:tc>
          <w:tcPr>
            <w:tcW w:w="3600" w:type="dxa"/>
          </w:tcPr>
          <w:p w:rsidR="00411627" w:rsidRPr="00C964D7" w:rsidRDefault="00411627" w:rsidP="00D157C9">
            <w:pPr>
              <w:pStyle w:val="TAC"/>
              <w:rPr>
                <w:noProof/>
                <w:lang w:eastAsia="ko-KR"/>
              </w:rPr>
            </w:pPr>
            <w:r w:rsidRPr="00C964D7">
              <w:t xml:space="preserve">SP ZP CSI-RS Resource Set </w:t>
            </w:r>
            <w:r w:rsidRPr="00C964D7">
              <w:rPr>
                <w:noProof/>
                <w:lang w:eastAsia="ko-KR"/>
              </w:rPr>
              <w:t>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49</w:t>
            </w:r>
          </w:p>
        </w:tc>
        <w:tc>
          <w:tcPr>
            <w:tcW w:w="3600" w:type="dxa"/>
          </w:tcPr>
          <w:p w:rsidR="00411627" w:rsidRPr="00C964D7" w:rsidRDefault="00411627" w:rsidP="00D157C9">
            <w:pPr>
              <w:pStyle w:val="TAC"/>
              <w:rPr>
                <w:noProof/>
                <w:lang w:eastAsia="ko-KR"/>
              </w:rPr>
            </w:pPr>
            <w:r w:rsidRPr="00C964D7">
              <w:rPr>
                <w:noProof/>
                <w:lang w:eastAsia="ko-KR"/>
              </w:rPr>
              <w:t>PUCCH spatial relation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50</w:t>
            </w:r>
          </w:p>
        </w:tc>
        <w:tc>
          <w:tcPr>
            <w:tcW w:w="3600" w:type="dxa"/>
          </w:tcPr>
          <w:p w:rsidR="00411627" w:rsidRPr="00C964D7" w:rsidRDefault="00411627" w:rsidP="00D157C9">
            <w:pPr>
              <w:pStyle w:val="TAC"/>
              <w:rPr>
                <w:noProof/>
                <w:lang w:eastAsia="ko-KR"/>
              </w:rPr>
            </w:pPr>
            <w:r w:rsidRPr="00C964D7">
              <w:rPr>
                <w:lang w:eastAsia="ko-KR"/>
              </w:rPr>
              <w:t xml:space="preserve">SP SRS Activation/Deactivation </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51</w:t>
            </w:r>
          </w:p>
        </w:tc>
        <w:tc>
          <w:tcPr>
            <w:tcW w:w="3600" w:type="dxa"/>
          </w:tcPr>
          <w:p w:rsidR="00411627" w:rsidRPr="00C964D7" w:rsidRDefault="00411627" w:rsidP="00D157C9">
            <w:pPr>
              <w:pStyle w:val="TAC"/>
              <w:rPr>
                <w:noProof/>
                <w:lang w:eastAsia="ko-KR"/>
              </w:rPr>
            </w:pPr>
            <w:r w:rsidRPr="00C964D7">
              <w:rPr>
                <w:lang w:eastAsia="ko-KR"/>
              </w:rPr>
              <w:t>SP CSI reporting on PUCCH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52</w:t>
            </w:r>
          </w:p>
        </w:tc>
        <w:tc>
          <w:tcPr>
            <w:tcW w:w="3600" w:type="dxa"/>
          </w:tcPr>
          <w:p w:rsidR="00411627" w:rsidRPr="00C964D7" w:rsidRDefault="00411627" w:rsidP="00D157C9">
            <w:pPr>
              <w:pStyle w:val="TAC"/>
              <w:rPr>
                <w:noProof/>
                <w:lang w:eastAsia="ko-KR"/>
              </w:rPr>
            </w:pPr>
            <w:r w:rsidRPr="00C964D7">
              <w:rPr>
                <w:lang w:eastAsia="ko-KR"/>
              </w:rPr>
              <w:t>TCI State Indication for UE-specific PDCCH</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53</w:t>
            </w:r>
          </w:p>
        </w:tc>
        <w:tc>
          <w:tcPr>
            <w:tcW w:w="3600" w:type="dxa"/>
          </w:tcPr>
          <w:p w:rsidR="00411627" w:rsidRPr="00C964D7" w:rsidRDefault="00411627" w:rsidP="00D157C9">
            <w:pPr>
              <w:pStyle w:val="TAC"/>
              <w:rPr>
                <w:noProof/>
                <w:lang w:eastAsia="ko-KR"/>
              </w:rPr>
            </w:pPr>
            <w:r w:rsidRPr="00C964D7">
              <w:rPr>
                <w:lang w:eastAsia="ko-KR"/>
              </w:rPr>
              <w:t>TCI States Activation/Deactivation for UE-specific PDSCH</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54</w:t>
            </w:r>
          </w:p>
        </w:tc>
        <w:tc>
          <w:tcPr>
            <w:tcW w:w="3600" w:type="dxa"/>
          </w:tcPr>
          <w:p w:rsidR="00411627" w:rsidRPr="00C964D7" w:rsidRDefault="00411627" w:rsidP="00D157C9">
            <w:pPr>
              <w:pStyle w:val="TAC"/>
              <w:rPr>
                <w:noProof/>
                <w:lang w:eastAsia="ko-KR"/>
              </w:rPr>
            </w:pPr>
            <w:r w:rsidRPr="00C964D7">
              <w:rPr>
                <w:lang w:eastAsia="ko-KR"/>
              </w:rPr>
              <w:t>Aperiodic CSI Trigger State Subselection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55</w:t>
            </w:r>
          </w:p>
        </w:tc>
        <w:tc>
          <w:tcPr>
            <w:tcW w:w="3600" w:type="dxa"/>
          </w:tcPr>
          <w:p w:rsidR="00411627" w:rsidRPr="00C964D7" w:rsidRDefault="00411627" w:rsidP="00D157C9">
            <w:pPr>
              <w:pStyle w:val="TAC"/>
              <w:rPr>
                <w:noProof/>
                <w:lang w:eastAsia="ko-KR"/>
              </w:rPr>
            </w:pPr>
            <w:r w:rsidRPr="00C964D7">
              <w:rPr>
                <w:lang w:eastAsia="ko-KR"/>
              </w:rPr>
              <w:t>SP CSI-RS/CSI-IM Resource Set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56</w:t>
            </w:r>
          </w:p>
        </w:tc>
        <w:tc>
          <w:tcPr>
            <w:tcW w:w="3600" w:type="dxa"/>
          </w:tcPr>
          <w:p w:rsidR="00411627" w:rsidRPr="00C964D7" w:rsidRDefault="00411627" w:rsidP="00D157C9">
            <w:pPr>
              <w:pStyle w:val="TAC"/>
              <w:rPr>
                <w:noProof/>
                <w:lang w:eastAsia="ko-KR"/>
              </w:rPr>
            </w:pPr>
            <w:r w:rsidRPr="00C964D7">
              <w:rPr>
                <w:noProof/>
                <w:lang w:eastAsia="ko-KR"/>
              </w:rPr>
              <w:t>Duplication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57</w:t>
            </w:r>
          </w:p>
        </w:tc>
        <w:tc>
          <w:tcPr>
            <w:tcW w:w="3600" w:type="dxa"/>
          </w:tcPr>
          <w:p w:rsidR="00411627" w:rsidRPr="00C964D7" w:rsidRDefault="00411627" w:rsidP="00D157C9">
            <w:pPr>
              <w:pStyle w:val="TAC"/>
              <w:rPr>
                <w:noProof/>
                <w:lang w:eastAsia="ko-KR"/>
              </w:rPr>
            </w:pPr>
            <w:r w:rsidRPr="00C964D7">
              <w:rPr>
                <w:noProof/>
                <w:lang w:eastAsia="ko-KR"/>
              </w:rPr>
              <w:t>SCell Activation/Deactivation (four octet</w:t>
            </w:r>
            <w:r w:rsidR="005D2036" w:rsidRPr="00C964D7">
              <w:rPr>
                <w:noProof/>
                <w:lang w:eastAsia="ko-KR"/>
              </w:rPr>
              <w:t>s</w:t>
            </w:r>
            <w:r w:rsidRPr="00C964D7">
              <w:rPr>
                <w:noProof/>
                <w:lang w:eastAsia="ko-KR"/>
              </w:rPr>
              <w:t>)</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58</w:t>
            </w:r>
          </w:p>
        </w:tc>
        <w:tc>
          <w:tcPr>
            <w:tcW w:w="3600" w:type="dxa"/>
          </w:tcPr>
          <w:p w:rsidR="00411627" w:rsidRPr="00C964D7" w:rsidRDefault="00411627" w:rsidP="00D157C9">
            <w:pPr>
              <w:pStyle w:val="TAC"/>
              <w:rPr>
                <w:noProof/>
                <w:lang w:eastAsia="ko-KR"/>
              </w:rPr>
            </w:pPr>
            <w:r w:rsidRPr="00C964D7">
              <w:rPr>
                <w:noProof/>
                <w:lang w:eastAsia="ko-KR"/>
              </w:rPr>
              <w:t>SCell Activation/Deactivation (one octet)</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59</w:t>
            </w:r>
          </w:p>
        </w:tc>
        <w:tc>
          <w:tcPr>
            <w:tcW w:w="3600" w:type="dxa"/>
          </w:tcPr>
          <w:p w:rsidR="00411627" w:rsidRPr="00C964D7" w:rsidRDefault="00411627" w:rsidP="00D157C9">
            <w:pPr>
              <w:pStyle w:val="TAC"/>
              <w:rPr>
                <w:noProof/>
                <w:lang w:eastAsia="ko-KR"/>
              </w:rPr>
            </w:pPr>
            <w:r w:rsidRPr="00C964D7">
              <w:rPr>
                <w:noProof/>
                <w:lang w:eastAsia="ko-KR"/>
              </w:rPr>
              <w:t>Long DRX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60</w:t>
            </w:r>
          </w:p>
        </w:tc>
        <w:tc>
          <w:tcPr>
            <w:tcW w:w="3600" w:type="dxa"/>
          </w:tcPr>
          <w:p w:rsidR="00411627" w:rsidRPr="00C964D7" w:rsidRDefault="00411627" w:rsidP="00D157C9">
            <w:pPr>
              <w:pStyle w:val="TAC"/>
              <w:rPr>
                <w:noProof/>
                <w:lang w:eastAsia="ko-KR"/>
              </w:rPr>
            </w:pPr>
            <w:r w:rsidRPr="00C964D7">
              <w:rPr>
                <w:noProof/>
                <w:lang w:eastAsia="ko-KR"/>
              </w:rPr>
              <w:t>DRX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61</w:t>
            </w:r>
          </w:p>
        </w:tc>
        <w:tc>
          <w:tcPr>
            <w:tcW w:w="3600" w:type="dxa"/>
          </w:tcPr>
          <w:p w:rsidR="00411627" w:rsidRPr="00C964D7" w:rsidRDefault="00411627" w:rsidP="00D157C9">
            <w:pPr>
              <w:pStyle w:val="TAC"/>
              <w:rPr>
                <w:noProof/>
                <w:lang w:eastAsia="ko-KR"/>
              </w:rPr>
            </w:pPr>
            <w:r w:rsidRPr="00C964D7">
              <w:rPr>
                <w:noProof/>
                <w:lang w:eastAsia="ko-KR"/>
              </w:rPr>
              <w:t>Timing Advance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62</w:t>
            </w:r>
          </w:p>
        </w:tc>
        <w:tc>
          <w:tcPr>
            <w:tcW w:w="3600" w:type="dxa"/>
          </w:tcPr>
          <w:p w:rsidR="00411627" w:rsidRPr="00C964D7" w:rsidRDefault="00411627" w:rsidP="00D157C9">
            <w:pPr>
              <w:pStyle w:val="TAC"/>
              <w:rPr>
                <w:noProof/>
                <w:lang w:eastAsia="ko-KR"/>
              </w:rPr>
            </w:pPr>
            <w:r w:rsidRPr="00C964D7">
              <w:rPr>
                <w:noProof/>
                <w:lang w:eastAsia="ko-KR"/>
              </w:rPr>
              <w:t>UE Contention Resolution Identity</w:t>
            </w:r>
          </w:p>
        </w:tc>
      </w:tr>
      <w:tr w:rsidR="00411627"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63</w:t>
            </w:r>
          </w:p>
        </w:tc>
        <w:tc>
          <w:tcPr>
            <w:tcW w:w="3600" w:type="dxa"/>
          </w:tcPr>
          <w:p w:rsidR="00411627" w:rsidRPr="00C964D7" w:rsidRDefault="00411627" w:rsidP="00D157C9">
            <w:pPr>
              <w:pStyle w:val="TAC"/>
              <w:rPr>
                <w:noProof/>
                <w:lang w:eastAsia="ko-KR"/>
              </w:rPr>
            </w:pPr>
            <w:r w:rsidRPr="00C964D7">
              <w:rPr>
                <w:noProof/>
                <w:lang w:eastAsia="ko-KR"/>
              </w:rPr>
              <w:t>Padding</w:t>
            </w:r>
          </w:p>
        </w:tc>
      </w:tr>
    </w:tbl>
    <w:p w:rsidR="00411627" w:rsidRPr="00C964D7" w:rsidRDefault="00411627" w:rsidP="00411627">
      <w:pPr>
        <w:rPr>
          <w:noProof/>
          <w:lang w:eastAsia="ko-KR"/>
        </w:rPr>
      </w:pPr>
    </w:p>
    <w:p w:rsidR="00411627" w:rsidRPr="00C964D7" w:rsidRDefault="00411627" w:rsidP="00411627">
      <w:pPr>
        <w:pStyle w:val="TH"/>
        <w:rPr>
          <w:noProof/>
          <w:lang w:eastAsia="ko-KR"/>
        </w:rPr>
      </w:pPr>
      <w:r w:rsidRPr="00C964D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C964D7" w:rsidTr="00D157C9">
        <w:trPr>
          <w:jc w:val="center"/>
        </w:trPr>
        <w:tc>
          <w:tcPr>
            <w:tcW w:w="1728" w:type="dxa"/>
          </w:tcPr>
          <w:p w:rsidR="00411627" w:rsidRPr="00C964D7" w:rsidRDefault="00411627" w:rsidP="00D157C9">
            <w:pPr>
              <w:pStyle w:val="TAH"/>
              <w:rPr>
                <w:noProof/>
                <w:lang w:eastAsia="ko-KR"/>
              </w:rPr>
            </w:pPr>
            <w:r w:rsidRPr="00C964D7">
              <w:rPr>
                <w:noProof/>
                <w:lang w:eastAsia="ko-KR"/>
              </w:rPr>
              <w:t>Index</w:t>
            </w:r>
          </w:p>
        </w:tc>
        <w:tc>
          <w:tcPr>
            <w:tcW w:w="3600" w:type="dxa"/>
          </w:tcPr>
          <w:p w:rsidR="00411627" w:rsidRPr="00C964D7" w:rsidRDefault="00411627" w:rsidP="00D157C9">
            <w:pPr>
              <w:pStyle w:val="TAH"/>
              <w:rPr>
                <w:noProof/>
                <w:lang w:eastAsia="ko-KR"/>
              </w:rPr>
            </w:pPr>
            <w:r w:rsidRPr="00C964D7">
              <w:rPr>
                <w:noProof/>
                <w:lang w:eastAsia="ko-KR"/>
              </w:rPr>
              <w:t>LCID values</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0</w:t>
            </w:r>
          </w:p>
        </w:tc>
        <w:tc>
          <w:tcPr>
            <w:tcW w:w="3600" w:type="dxa"/>
          </w:tcPr>
          <w:p w:rsidR="00411627" w:rsidRPr="00C964D7" w:rsidRDefault="00411627" w:rsidP="00C77ADE">
            <w:pPr>
              <w:pStyle w:val="TAC"/>
              <w:rPr>
                <w:noProof/>
                <w:lang w:eastAsia="ko-KR"/>
              </w:rPr>
            </w:pPr>
            <w:r w:rsidRPr="00C964D7">
              <w:rPr>
                <w:noProof/>
                <w:lang w:eastAsia="ko-KR"/>
              </w:rPr>
              <w:t xml:space="preserve">CCCH of size </w:t>
            </w:r>
            <w:r w:rsidR="00C77ADE" w:rsidRPr="00C964D7">
              <w:rPr>
                <w:noProof/>
                <w:lang w:eastAsia="ko-KR"/>
              </w:rPr>
              <w:t>64</w:t>
            </w:r>
            <w:r w:rsidRPr="00C964D7">
              <w:rPr>
                <w:noProof/>
                <w:lang w:eastAsia="ko-KR"/>
              </w:rPr>
              <w:t xml:space="preserve"> bits</w:t>
            </w:r>
            <w:r w:rsidR="004504E3" w:rsidRPr="00C964D7">
              <w:rPr>
                <w:noProof/>
                <w:lang w:eastAsia="ko-KR"/>
              </w:rPr>
              <w:t xml:space="preserve"> (referred to as </w:t>
            </w:r>
            <w:r w:rsidR="00345B7E" w:rsidRPr="00C964D7">
              <w:rPr>
                <w:noProof/>
                <w:lang w:eastAsia="ko-KR"/>
              </w:rPr>
              <w:t>"</w:t>
            </w:r>
            <w:r w:rsidR="004504E3" w:rsidRPr="00C964D7">
              <w:rPr>
                <w:noProof/>
                <w:lang w:eastAsia="ko-KR"/>
              </w:rPr>
              <w:t>CCCH1</w:t>
            </w:r>
            <w:r w:rsidR="00345B7E" w:rsidRPr="00C964D7">
              <w:rPr>
                <w:noProof/>
                <w:lang w:eastAsia="ko-KR"/>
              </w:rPr>
              <w:t>"</w:t>
            </w:r>
            <w:r w:rsidR="004504E3" w:rsidRPr="00C964D7">
              <w:rPr>
                <w:noProof/>
                <w:lang w:eastAsia="ko-KR"/>
              </w:rPr>
              <w:t xml:space="preserve"> in TS 38.331 [5])</w:t>
            </w:r>
          </w:p>
        </w:tc>
      </w:tr>
      <w:tr w:rsidR="00B9580D" w:rsidRPr="00C964D7" w:rsidTr="00D157C9">
        <w:trPr>
          <w:jc w:val="center"/>
        </w:trPr>
        <w:tc>
          <w:tcPr>
            <w:tcW w:w="1728" w:type="dxa"/>
          </w:tcPr>
          <w:p w:rsidR="00411627" w:rsidRPr="00C964D7" w:rsidRDefault="00411627" w:rsidP="00C77ADE">
            <w:pPr>
              <w:pStyle w:val="TAC"/>
              <w:rPr>
                <w:noProof/>
                <w:lang w:eastAsia="ko-KR"/>
              </w:rPr>
            </w:pPr>
            <w:r w:rsidRPr="00C964D7">
              <w:rPr>
                <w:noProof/>
                <w:lang w:eastAsia="ko-KR"/>
              </w:rPr>
              <w:t>1–</w:t>
            </w:r>
            <w:r w:rsidR="00C77ADE" w:rsidRPr="00C964D7">
              <w:rPr>
                <w:noProof/>
                <w:lang w:eastAsia="ko-KR"/>
              </w:rPr>
              <w:t>32</w:t>
            </w:r>
          </w:p>
        </w:tc>
        <w:tc>
          <w:tcPr>
            <w:tcW w:w="3600" w:type="dxa"/>
          </w:tcPr>
          <w:p w:rsidR="00411627" w:rsidRPr="00C964D7" w:rsidRDefault="00411627" w:rsidP="00D157C9">
            <w:pPr>
              <w:pStyle w:val="TAC"/>
              <w:rPr>
                <w:noProof/>
                <w:lang w:eastAsia="ko-KR"/>
              </w:rPr>
            </w:pPr>
            <w:r w:rsidRPr="00C964D7">
              <w:rPr>
                <w:noProof/>
                <w:lang w:eastAsia="ko-KR"/>
              </w:rPr>
              <w:t>Identity of the logical channel</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33</w:t>
            </w:r>
            <w:r w:rsidR="00411627" w:rsidRPr="00C964D7">
              <w:rPr>
                <w:noProof/>
                <w:lang w:eastAsia="ko-KR"/>
              </w:rPr>
              <w:t>–</w:t>
            </w:r>
            <w:r w:rsidRPr="00C964D7">
              <w:rPr>
                <w:noProof/>
                <w:lang w:eastAsia="ko-KR"/>
              </w:rPr>
              <w:t>51</w:t>
            </w:r>
          </w:p>
        </w:tc>
        <w:tc>
          <w:tcPr>
            <w:tcW w:w="3600" w:type="dxa"/>
          </w:tcPr>
          <w:p w:rsidR="00411627" w:rsidRPr="00C964D7" w:rsidRDefault="00411627" w:rsidP="00D157C9">
            <w:pPr>
              <w:pStyle w:val="TAC"/>
              <w:rPr>
                <w:noProof/>
                <w:lang w:eastAsia="ko-KR"/>
              </w:rPr>
            </w:pPr>
            <w:r w:rsidRPr="00C964D7">
              <w:rPr>
                <w:noProof/>
                <w:lang w:eastAsia="ko-KR"/>
              </w:rPr>
              <w:t>Reserved</w:t>
            </w:r>
          </w:p>
        </w:tc>
      </w:tr>
      <w:tr w:rsidR="00B9580D" w:rsidRPr="00C964D7" w:rsidTr="00D157C9">
        <w:trPr>
          <w:jc w:val="center"/>
        </w:trPr>
        <w:tc>
          <w:tcPr>
            <w:tcW w:w="1728" w:type="dxa"/>
          </w:tcPr>
          <w:p w:rsidR="00C77ADE" w:rsidRPr="00C964D7" w:rsidDel="00C77ADE" w:rsidRDefault="00C77ADE" w:rsidP="00D157C9">
            <w:pPr>
              <w:pStyle w:val="TAC"/>
              <w:rPr>
                <w:noProof/>
                <w:lang w:eastAsia="ko-KR"/>
              </w:rPr>
            </w:pPr>
            <w:r w:rsidRPr="00C964D7">
              <w:rPr>
                <w:noProof/>
                <w:lang w:eastAsia="ko-KR"/>
              </w:rPr>
              <w:t>52</w:t>
            </w:r>
          </w:p>
        </w:tc>
        <w:tc>
          <w:tcPr>
            <w:tcW w:w="3600" w:type="dxa"/>
          </w:tcPr>
          <w:p w:rsidR="00C77ADE" w:rsidRPr="00C964D7" w:rsidRDefault="00C77ADE" w:rsidP="00D157C9">
            <w:pPr>
              <w:pStyle w:val="TAC"/>
              <w:rPr>
                <w:noProof/>
                <w:lang w:eastAsia="ko-KR"/>
              </w:rPr>
            </w:pPr>
            <w:r w:rsidRPr="00C964D7">
              <w:rPr>
                <w:noProof/>
                <w:lang w:eastAsia="ko-KR"/>
              </w:rPr>
              <w:t>CCCH of size 48 bits</w:t>
            </w:r>
            <w:r w:rsidR="004504E3" w:rsidRPr="00C964D7">
              <w:rPr>
                <w:noProof/>
                <w:lang w:eastAsia="ko-KR"/>
              </w:rPr>
              <w:t xml:space="preserve"> (referred to as </w:t>
            </w:r>
            <w:r w:rsidR="00345B7E" w:rsidRPr="00C964D7">
              <w:rPr>
                <w:noProof/>
                <w:lang w:eastAsia="ko-KR"/>
              </w:rPr>
              <w:t>"</w:t>
            </w:r>
            <w:r w:rsidR="004504E3" w:rsidRPr="00C964D7">
              <w:rPr>
                <w:noProof/>
                <w:lang w:eastAsia="ko-KR"/>
              </w:rPr>
              <w:t>CCCH</w:t>
            </w:r>
            <w:r w:rsidR="00345B7E" w:rsidRPr="00C964D7">
              <w:rPr>
                <w:noProof/>
                <w:lang w:eastAsia="ko-KR"/>
              </w:rPr>
              <w:t>"</w:t>
            </w:r>
            <w:r w:rsidR="004504E3" w:rsidRPr="00C964D7">
              <w:rPr>
                <w:noProof/>
                <w:lang w:eastAsia="ko-KR"/>
              </w:rPr>
              <w:t xml:space="preserve"> in TS 38.331 [5])</w:t>
            </w:r>
          </w:p>
        </w:tc>
      </w:tr>
      <w:tr w:rsidR="00B9580D" w:rsidRPr="00C964D7" w:rsidTr="00F9755F">
        <w:trPr>
          <w:jc w:val="center"/>
        </w:trPr>
        <w:tc>
          <w:tcPr>
            <w:tcW w:w="1728" w:type="dxa"/>
          </w:tcPr>
          <w:p w:rsidR="000506B7" w:rsidRPr="00C964D7" w:rsidRDefault="00395E96" w:rsidP="00F9755F">
            <w:pPr>
              <w:pStyle w:val="TAC"/>
              <w:rPr>
                <w:noProof/>
                <w:lang w:eastAsia="ko-KR"/>
              </w:rPr>
            </w:pPr>
            <w:r w:rsidRPr="00C964D7">
              <w:rPr>
                <w:noProof/>
                <w:lang w:eastAsia="ko-KR"/>
              </w:rPr>
              <w:t>53</w:t>
            </w:r>
          </w:p>
        </w:tc>
        <w:tc>
          <w:tcPr>
            <w:tcW w:w="3600" w:type="dxa"/>
          </w:tcPr>
          <w:p w:rsidR="000506B7" w:rsidRPr="00C964D7" w:rsidRDefault="000506B7" w:rsidP="00F9755F">
            <w:pPr>
              <w:pStyle w:val="TAC"/>
              <w:rPr>
                <w:noProof/>
                <w:lang w:eastAsia="ko-KR"/>
              </w:rPr>
            </w:pPr>
            <w:r w:rsidRPr="00C964D7">
              <w:rPr>
                <w:noProof/>
                <w:lang w:eastAsia="ko-KR"/>
              </w:rPr>
              <w:t>Recommended bit rate query</w:t>
            </w:r>
          </w:p>
        </w:tc>
      </w:tr>
      <w:tr w:rsidR="00B9580D" w:rsidRPr="00C964D7" w:rsidTr="00D157C9">
        <w:trPr>
          <w:jc w:val="center"/>
        </w:trPr>
        <w:tc>
          <w:tcPr>
            <w:tcW w:w="1728" w:type="dxa"/>
          </w:tcPr>
          <w:p w:rsidR="00411627" w:rsidRPr="00C964D7" w:rsidDel="00EC5CCA" w:rsidRDefault="00395E96" w:rsidP="00D157C9">
            <w:pPr>
              <w:pStyle w:val="TAC"/>
              <w:rPr>
                <w:noProof/>
                <w:lang w:eastAsia="ko-KR"/>
              </w:rPr>
            </w:pPr>
            <w:r w:rsidRPr="00C964D7">
              <w:rPr>
                <w:noProof/>
                <w:lang w:eastAsia="ko-KR"/>
              </w:rPr>
              <w:t>54</w:t>
            </w:r>
          </w:p>
        </w:tc>
        <w:tc>
          <w:tcPr>
            <w:tcW w:w="3600" w:type="dxa"/>
          </w:tcPr>
          <w:p w:rsidR="00411627" w:rsidRPr="00C964D7" w:rsidRDefault="00411627" w:rsidP="00D157C9">
            <w:pPr>
              <w:pStyle w:val="TAC"/>
              <w:rPr>
                <w:noProof/>
                <w:lang w:eastAsia="ko-KR"/>
              </w:rPr>
            </w:pPr>
            <w:r w:rsidRPr="00C964D7">
              <w:rPr>
                <w:noProof/>
                <w:lang w:eastAsia="ko-KR"/>
              </w:rPr>
              <w:t>Multiple Entry PHR (four octet</w:t>
            </w:r>
            <w:r w:rsidR="005D2036" w:rsidRPr="00C964D7">
              <w:rPr>
                <w:noProof/>
                <w:lang w:eastAsia="ko-KR"/>
              </w:rPr>
              <w:t>s</w:t>
            </w:r>
            <w:r w:rsidRPr="00C964D7">
              <w:rPr>
                <w:noProof/>
                <w:lang w:eastAsia="ko-KR"/>
              </w:rPr>
              <w:t xml:space="preserve"> C</w:t>
            </w:r>
            <w:r w:rsidRPr="00C964D7">
              <w:rPr>
                <w:noProof/>
                <w:vertAlign w:val="subscript"/>
                <w:lang w:eastAsia="ko-KR"/>
              </w:rPr>
              <w:t>i</w:t>
            </w:r>
            <w:r w:rsidRPr="00C964D7">
              <w:rPr>
                <w:noProof/>
                <w:lang w:eastAsia="ko-KR"/>
              </w:rPr>
              <w:t>)</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55</w:t>
            </w:r>
          </w:p>
        </w:tc>
        <w:tc>
          <w:tcPr>
            <w:tcW w:w="3600" w:type="dxa"/>
          </w:tcPr>
          <w:p w:rsidR="00411627" w:rsidRPr="00C964D7" w:rsidRDefault="00411627" w:rsidP="00D157C9">
            <w:pPr>
              <w:pStyle w:val="TAC"/>
              <w:rPr>
                <w:noProof/>
                <w:lang w:eastAsia="ko-KR"/>
              </w:rPr>
            </w:pPr>
            <w:r w:rsidRPr="00C964D7">
              <w:rPr>
                <w:noProof/>
                <w:lang w:eastAsia="ko-KR"/>
              </w:rPr>
              <w:t>Configured Grant Confirmation</w:t>
            </w:r>
          </w:p>
        </w:tc>
      </w:tr>
      <w:tr w:rsidR="00B9580D" w:rsidRPr="00C964D7" w:rsidTr="00D157C9">
        <w:trPr>
          <w:jc w:val="center"/>
        </w:trPr>
        <w:tc>
          <w:tcPr>
            <w:tcW w:w="1728" w:type="dxa"/>
          </w:tcPr>
          <w:p w:rsidR="00411627" w:rsidRPr="00C964D7" w:rsidRDefault="00395E96" w:rsidP="00395E96">
            <w:pPr>
              <w:pStyle w:val="TAC"/>
              <w:rPr>
                <w:noProof/>
                <w:lang w:eastAsia="ko-KR"/>
              </w:rPr>
            </w:pPr>
            <w:r w:rsidRPr="00C964D7">
              <w:rPr>
                <w:noProof/>
                <w:lang w:eastAsia="ko-KR"/>
              </w:rPr>
              <w:t>56</w:t>
            </w:r>
          </w:p>
        </w:tc>
        <w:tc>
          <w:tcPr>
            <w:tcW w:w="3600" w:type="dxa"/>
          </w:tcPr>
          <w:p w:rsidR="00411627" w:rsidRPr="00C964D7" w:rsidRDefault="00411627" w:rsidP="00D157C9">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57</w:t>
            </w:r>
          </w:p>
        </w:tc>
        <w:tc>
          <w:tcPr>
            <w:tcW w:w="3600" w:type="dxa"/>
          </w:tcPr>
          <w:p w:rsidR="00411627" w:rsidRPr="00C964D7" w:rsidRDefault="00411627" w:rsidP="00D157C9">
            <w:pPr>
              <w:pStyle w:val="TAC"/>
              <w:rPr>
                <w:noProof/>
                <w:lang w:eastAsia="ko-KR"/>
              </w:rPr>
            </w:pPr>
            <w:r w:rsidRPr="00C964D7">
              <w:rPr>
                <w:noProof/>
                <w:lang w:eastAsia="ko-KR"/>
              </w:rPr>
              <w:t>Single Entry PHR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58</w:t>
            </w:r>
          </w:p>
        </w:tc>
        <w:tc>
          <w:tcPr>
            <w:tcW w:w="3600" w:type="dxa"/>
          </w:tcPr>
          <w:p w:rsidR="00411627" w:rsidRPr="00C964D7" w:rsidRDefault="00411627" w:rsidP="00D157C9">
            <w:pPr>
              <w:pStyle w:val="TAC"/>
              <w:rPr>
                <w:noProof/>
                <w:lang w:eastAsia="ko-KR"/>
              </w:rPr>
            </w:pPr>
            <w:r w:rsidRPr="00C964D7">
              <w:rPr>
                <w:noProof/>
                <w:lang w:eastAsia="ko-KR"/>
              </w:rPr>
              <w:t>C-RNTI</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59</w:t>
            </w:r>
          </w:p>
        </w:tc>
        <w:tc>
          <w:tcPr>
            <w:tcW w:w="3600" w:type="dxa"/>
          </w:tcPr>
          <w:p w:rsidR="00411627" w:rsidRPr="00C964D7" w:rsidRDefault="00411627" w:rsidP="00D157C9">
            <w:pPr>
              <w:pStyle w:val="TAC"/>
              <w:rPr>
                <w:noProof/>
                <w:lang w:eastAsia="ko-KR"/>
              </w:rPr>
            </w:pPr>
            <w:r w:rsidRPr="00C964D7">
              <w:rPr>
                <w:noProof/>
                <w:lang w:eastAsia="ko-KR"/>
              </w:rPr>
              <w:t>Short Truncated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60</w:t>
            </w:r>
          </w:p>
        </w:tc>
        <w:tc>
          <w:tcPr>
            <w:tcW w:w="3600" w:type="dxa"/>
          </w:tcPr>
          <w:p w:rsidR="00411627" w:rsidRPr="00C964D7" w:rsidRDefault="00411627" w:rsidP="00D157C9">
            <w:pPr>
              <w:pStyle w:val="TAC"/>
              <w:rPr>
                <w:noProof/>
                <w:lang w:eastAsia="ko-KR"/>
              </w:rPr>
            </w:pPr>
            <w:r w:rsidRPr="00C964D7">
              <w:rPr>
                <w:noProof/>
                <w:lang w:eastAsia="ko-KR"/>
              </w:rPr>
              <w:t>Long Truncated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61</w:t>
            </w:r>
          </w:p>
        </w:tc>
        <w:tc>
          <w:tcPr>
            <w:tcW w:w="3600" w:type="dxa"/>
          </w:tcPr>
          <w:p w:rsidR="00411627" w:rsidRPr="00C964D7" w:rsidRDefault="00411627" w:rsidP="00D157C9">
            <w:pPr>
              <w:pStyle w:val="TAC"/>
              <w:rPr>
                <w:noProof/>
                <w:lang w:eastAsia="ko-KR"/>
              </w:rPr>
            </w:pPr>
            <w:r w:rsidRPr="00C964D7">
              <w:rPr>
                <w:noProof/>
                <w:lang w:eastAsia="ko-KR"/>
              </w:rPr>
              <w:t>Short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62</w:t>
            </w:r>
          </w:p>
        </w:tc>
        <w:tc>
          <w:tcPr>
            <w:tcW w:w="3600" w:type="dxa"/>
          </w:tcPr>
          <w:p w:rsidR="00411627" w:rsidRPr="00C964D7" w:rsidRDefault="00411627" w:rsidP="00D157C9">
            <w:pPr>
              <w:pStyle w:val="TAC"/>
              <w:rPr>
                <w:noProof/>
                <w:lang w:eastAsia="ko-KR"/>
              </w:rPr>
            </w:pPr>
            <w:r w:rsidRPr="00C964D7">
              <w:rPr>
                <w:noProof/>
                <w:lang w:eastAsia="ko-KR"/>
              </w:rPr>
              <w:t>Long BSR</w:t>
            </w:r>
          </w:p>
        </w:tc>
      </w:tr>
      <w:tr w:rsidR="00411627"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63</w:t>
            </w:r>
          </w:p>
        </w:tc>
        <w:tc>
          <w:tcPr>
            <w:tcW w:w="3600" w:type="dxa"/>
          </w:tcPr>
          <w:p w:rsidR="00411627" w:rsidRPr="00C964D7" w:rsidRDefault="00411627" w:rsidP="00D157C9">
            <w:pPr>
              <w:pStyle w:val="TAC"/>
              <w:rPr>
                <w:noProof/>
                <w:lang w:eastAsia="ko-KR"/>
              </w:rPr>
            </w:pPr>
            <w:r w:rsidRPr="00C964D7">
              <w:rPr>
                <w:noProof/>
                <w:lang w:eastAsia="ko-KR"/>
              </w:rPr>
              <w:t>Padding</w:t>
            </w:r>
          </w:p>
        </w:tc>
      </w:tr>
    </w:tbl>
    <w:p w:rsidR="00411627" w:rsidRPr="00C964D7" w:rsidRDefault="00411627" w:rsidP="00411627">
      <w:pPr>
        <w:rPr>
          <w:noProof/>
          <w:lang w:eastAsia="ko-KR"/>
        </w:rPr>
      </w:pPr>
    </w:p>
    <w:p w:rsidR="00411627" w:rsidRPr="00C964D7" w:rsidRDefault="00411627" w:rsidP="00411627">
      <w:pPr>
        <w:pStyle w:val="Heading3"/>
        <w:rPr>
          <w:lang w:eastAsia="ko-KR"/>
        </w:rPr>
      </w:pPr>
      <w:bookmarkStart w:id="118" w:name="_Toc20428358"/>
      <w:r w:rsidRPr="00C964D7">
        <w:rPr>
          <w:lang w:eastAsia="ko-KR"/>
        </w:rPr>
        <w:t>6.2.2</w:t>
      </w:r>
      <w:r w:rsidRPr="00C964D7">
        <w:rPr>
          <w:lang w:eastAsia="ko-KR"/>
        </w:rPr>
        <w:tab/>
        <w:t>MAC subheader for Random Access Response</w:t>
      </w:r>
      <w:bookmarkEnd w:id="118"/>
    </w:p>
    <w:p w:rsidR="00411627" w:rsidRPr="00C964D7" w:rsidRDefault="00411627" w:rsidP="00411627">
      <w:pPr>
        <w:rPr>
          <w:lang w:eastAsia="ko-KR"/>
        </w:rPr>
      </w:pPr>
      <w:r w:rsidRPr="00C964D7">
        <w:rPr>
          <w:lang w:eastAsia="ko-KR"/>
        </w:rPr>
        <w:t>The MAC subheader consists of the following fields:</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C964D7">
        <w:rPr>
          <w:noProof/>
          <w:lang w:eastAsia="ko-KR"/>
        </w:rPr>
        <w:lastRenderedPageBreak/>
        <w:t>(BI). The T field is set to "1" to indicate the presence of a Random Access Preamble ID field in the subheader (RAPID);</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R: Reserved bit, set to "0";</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C964D7">
        <w:rPr>
          <w:noProof/>
        </w:rPr>
        <w:t>-</w:t>
      </w:r>
      <w:r w:rsidRPr="00C964D7">
        <w:rPr>
          <w:noProof/>
        </w:rPr>
        <w:tab/>
        <w:t xml:space="preserve">BI: The Backoff Indicator field identifies the overload condition in the cell. The size of the BI field is </w:t>
      </w:r>
      <w:r w:rsidRPr="00C964D7">
        <w:rPr>
          <w:noProof/>
          <w:lang w:eastAsia="ko-KR"/>
        </w:rPr>
        <w:t>4</w:t>
      </w:r>
      <w:r w:rsidRPr="00C964D7">
        <w:rPr>
          <w:noProof/>
        </w:rPr>
        <w:t xml:space="preserve"> bits;</w:t>
      </w:r>
    </w:p>
    <w:p w:rsidR="00411627" w:rsidRPr="00C964D7" w:rsidRDefault="00411627" w:rsidP="00411627">
      <w:pPr>
        <w:pStyle w:val="B1"/>
        <w:rPr>
          <w:noProof/>
          <w:lang w:eastAsia="ko-KR"/>
        </w:rPr>
      </w:pPr>
      <w:r w:rsidRPr="00C964D7">
        <w:rPr>
          <w:noProof/>
        </w:rPr>
        <w:t>-</w:t>
      </w:r>
      <w:r w:rsidRPr="00C964D7">
        <w:rPr>
          <w:noProof/>
        </w:rPr>
        <w:tab/>
        <w:t xml:space="preserve">RAPID: The Random Access Preamble IDentifier field identifies the transmitted Random Access Preamble (see </w:t>
      </w:r>
      <w:r w:rsidR="00B9580D" w:rsidRPr="00C964D7">
        <w:rPr>
          <w:noProof/>
        </w:rPr>
        <w:t>clause</w:t>
      </w:r>
      <w:r w:rsidRPr="00C964D7">
        <w:rPr>
          <w:noProof/>
        </w:rPr>
        <w:t xml:space="preserve"> 5.1.3). The size of the RAPID field is </w:t>
      </w:r>
      <w:r w:rsidRPr="00C964D7">
        <w:rPr>
          <w:noProof/>
          <w:lang w:eastAsia="ko-KR"/>
        </w:rPr>
        <w:t>6</w:t>
      </w:r>
      <w:r w:rsidRPr="00C964D7">
        <w:rPr>
          <w:noProof/>
        </w:rPr>
        <w:t xml:space="preserve"> bits.</w:t>
      </w:r>
      <w:r w:rsidRPr="00C964D7">
        <w:rPr>
          <w:noProof/>
          <w:lang w:eastAsia="ko-KR"/>
        </w:rPr>
        <w:t xml:space="preserve"> If the RAPID in the MAC subheader of a MAC subPDU corresponds to one of the Random Access Preambles configured for SI request, MAC RAR is not included in the MAC subPDU.</w:t>
      </w:r>
    </w:p>
    <w:p w:rsidR="00411627" w:rsidRPr="00C964D7" w:rsidRDefault="00411627" w:rsidP="00411627">
      <w:pPr>
        <w:rPr>
          <w:lang w:eastAsia="ko-KR"/>
        </w:rPr>
      </w:pPr>
      <w:r w:rsidRPr="00C964D7">
        <w:rPr>
          <w:lang w:eastAsia="ko-KR"/>
        </w:rPr>
        <w:t>The MAC subheader is octet aligned.</w:t>
      </w:r>
    </w:p>
    <w:p w:rsidR="00411627" w:rsidRPr="00C964D7" w:rsidRDefault="00411627" w:rsidP="00411627">
      <w:pPr>
        <w:pStyle w:val="Heading3"/>
        <w:rPr>
          <w:lang w:eastAsia="ko-KR"/>
        </w:rPr>
      </w:pPr>
      <w:bookmarkStart w:id="119" w:name="_Toc20428359"/>
      <w:r w:rsidRPr="00C964D7">
        <w:rPr>
          <w:lang w:eastAsia="ko-KR"/>
        </w:rPr>
        <w:t>6.2.3</w:t>
      </w:r>
      <w:r w:rsidRPr="00C964D7">
        <w:rPr>
          <w:lang w:eastAsia="ko-KR"/>
        </w:rPr>
        <w:tab/>
        <w:t>MAC payload for Random Access Response</w:t>
      </w:r>
      <w:bookmarkEnd w:id="119"/>
    </w:p>
    <w:p w:rsidR="00411627" w:rsidRPr="00C964D7" w:rsidRDefault="00411627" w:rsidP="00411627">
      <w:pPr>
        <w:rPr>
          <w:lang w:eastAsia="ko-KR"/>
        </w:rPr>
      </w:pPr>
      <w:r w:rsidRPr="00C964D7">
        <w:rPr>
          <w:lang w:eastAsia="ko-KR"/>
        </w:rPr>
        <w:t>The MAC RAR is of fixed size as depicted in Figure 6.2.3-1, and consists of the following fields:</w:t>
      </w:r>
    </w:p>
    <w:p w:rsidR="00411627" w:rsidRPr="00C964D7" w:rsidRDefault="00411627" w:rsidP="00411627">
      <w:pPr>
        <w:pStyle w:val="B1"/>
      </w:pPr>
      <w:r w:rsidRPr="00C964D7">
        <w:t>-</w:t>
      </w:r>
      <w:r w:rsidRPr="00C964D7">
        <w:tab/>
        <w:t>R: Reserved bit, set to "0";</w:t>
      </w:r>
    </w:p>
    <w:p w:rsidR="00411627" w:rsidRPr="00C964D7" w:rsidRDefault="00411627" w:rsidP="00411627">
      <w:pPr>
        <w:pStyle w:val="B1"/>
      </w:pPr>
      <w:r w:rsidRPr="00C964D7">
        <w:t>-</w:t>
      </w:r>
      <w:r w:rsidRPr="00C964D7">
        <w:tab/>
        <w:t xml:space="preserve">Timing Advance Command: The Timing Advance Command field indicates the index value </w:t>
      </w:r>
      <w:r w:rsidRPr="00C964D7">
        <w:rPr>
          <w:i/>
        </w:rPr>
        <w:t>T</w:t>
      </w:r>
      <w:r w:rsidRPr="00C964D7">
        <w:rPr>
          <w:i/>
          <w:vertAlign w:val="subscript"/>
        </w:rPr>
        <w:t>A</w:t>
      </w:r>
      <w:r w:rsidRPr="00C964D7">
        <w:t xml:space="preserve"> used to control the amount of timing adjustment that the MAC entity has to apply </w:t>
      </w:r>
      <w:r w:rsidRPr="00C964D7">
        <w:rPr>
          <w:lang w:eastAsia="ko-KR"/>
        </w:rPr>
        <w:t>in TS 38.213 [6]</w:t>
      </w:r>
      <w:r w:rsidRPr="00C964D7">
        <w:t xml:space="preserve">. The size of the Timing Advance Command field is </w:t>
      </w:r>
      <w:r w:rsidRPr="00C964D7">
        <w:rPr>
          <w:lang w:eastAsia="ko-KR"/>
        </w:rPr>
        <w:t>12</w:t>
      </w:r>
      <w:r w:rsidRPr="00C964D7">
        <w:t xml:space="preserve"> bits;</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rPr>
        <w:t>-</w:t>
      </w:r>
      <w:r w:rsidRPr="00C964D7">
        <w:rPr>
          <w:noProof/>
        </w:rPr>
        <w:tab/>
        <w:t xml:space="preserve">UL Grant: The Uplink Grant field indicates the resources to be used on the uplink </w:t>
      </w:r>
      <w:r w:rsidRPr="00C964D7">
        <w:rPr>
          <w:lang w:eastAsia="ko-KR"/>
        </w:rPr>
        <w:t xml:space="preserve">in TS 38.213 </w:t>
      </w:r>
      <w:r w:rsidRPr="00C964D7">
        <w:rPr>
          <w:noProof/>
          <w:lang w:eastAsia="ko-KR"/>
        </w:rPr>
        <w:t>[6]</w:t>
      </w:r>
      <w:r w:rsidRPr="00C964D7">
        <w:rPr>
          <w:noProof/>
        </w:rPr>
        <w:t xml:space="preserve">. The size of the UL Grant field is </w:t>
      </w:r>
      <w:r w:rsidRPr="00C964D7">
        <w:rPr>
          <w:noProof/>
          <w:lang w:eastAsia="ko-KR"/>
        </w:rPr>
        <w:t>2</w:t>
      </w:r>
      <w:r w:rsidR="001E0758" w:rsidRPr="00C964D7">
        <w:rPr>
          <w:noProof/>
          <w:lang w:eastAsia="ko-KR"/>
        </w:rPr>
        <w:t>7</w:t>
      </w:r>
      <w:r w:rsidRPr="00C964D7">
        <w:rPr>
          <w:noProof/>
        </w:rPr>
        <w:t xml:space="preserve"> bits</w:t>
      </w:r>
      <w:r w:rsidRPr="00C964D7">
        <w:rPr>
          <w:noProof/>
          <w:lang w:eastAsia="ko-KR"/>
        </w:rPr>
        <w:t>;</w:t>
      </w:r>
    </w:p>
    <w:p w:rsidR="00411627" w:rsidRPr="00C964D7" w:rsidRDefault="00411627" w:rsidP="00411627">
      <w:pPr>
        <w:pStyle w:val="B1"/>
        <w:rPr>
          <w:noProof/>
        </w:rPr>
      </w:pPr>
      <w:r w:rsidRPr="00C964D7">
        <w:rPr>
          <w:noProof/>
        </w:rPr>
        <w:t>-</w:t>
      </w:r>
      <w:r w:rsidRPr="00C964D7">
        <w:rPr>
          <w:noProof/>
        </w:rPr>
        <w:tab/>
        <w:t xml:space="preserve">Temporary C-RNTI: The Temporary C-RNTI field indicates the temporary identity that is used by the </w:t>
      </w:r>
      <w:r w:rsidRPr="00C964D7">
        <w:t>MAC entity</w:t>
      </w:r>
      <w:r w:rsidRPr="00C964D7">
        <w:rPr>
          <w:noProof/>
        </w:rPr>
        <w:t xml:space="preserve"> during Random Access. The size of the Temporary C-RNTI field is </w:t>
      </w:r>
      <w:r w:rsidRPr="00C964D7">
        <w:rPr>
          <w:noProof/>
          <w:lang w:eastAsia="ko-KR"/>
        </w:rPr>
        <w:t>16</w:t>
      </w:r>
      <w:r w:rsidRPr="00C964D7">
        <w:rPr>
          <w:noProof/>
        </w:rPr>
        <w:t xml:space="preserve"> bits.</w:t>
      </w:r>
    </w:p>
    <w:p w:rsidR="00411627" w:rsidRPr="00C964D7" w:rsidRDefault="00411627" w:rsidP="00411627">
      <w:pPr>
        <w:rPr>
          <w:lang w:eastAsia="ko-KR"/>
        </w:rPr>
      </w:pPr>
      <w:r w:rsidRPr="00C964D7">
        <w:rPr>
          <w:noProof/>
        </w:rPr>
        <w:t>The MAC RAR is octet aligned.</w:t>
      </w:r>
    </w:p>
    <w:p w:rsidR="00411627" w:rsidRPr="00C964D7" w:rsidRDefault="00345B7E" w:rsidP="00411627">
      <w:pPr>
        <w:pStyle w:val="TH"/>
        <w:rPr>
          <w:lang w:eastAsia="ko-KR"/>
        </w:rPr>
      </w:pPr>
      <w:r w:rsidRPr="00C964D7">
        <w:object w:dxaOrig="5700" w:dyaOrig="4425">
          <v:shape id="_x0000_i1058" type="#_x0000_t75" style="width:285pt;height:221.25pt" o:ole="">
            <v:imagedata r:id="rId75" o:title=""/>
          </v:shape>
          <o:OLEObject Type="Embed" ProgID="Visio.Drawing.15" ShapeID="_x0000_i1058" DrawAspect="Content" ObjectID="_1631041201" r:id="rId76"/>
        </w:object>
      </w:r>
    </w:p>
    <w:p w:rsidR="00411627" w:rsidRPr="00C964D7" w:rsidRDefault="00411627" w:rsidP="00411627">
      <w:pPr>
        <w:pStyle w:val="TF"/>
        <w:rPr>
          <w:lang w:eastAsia="ko-KR"/>
        </w:rPr>
      </w:pPr>
      <w:r w:rsidRPr="00C964D7">
        <w:rPr>
          <w:lang w:eastAsia="ko-KR"/>
        </w:rPr>
        <w:t>Figure 6.2.3-1: MAC RAR</w:t>
      </w:r>
    </w:p>
    <w:p w:rsidR="00411627" w:rsidRPr="00C964D7" w:rsidRDefault="00411627" w:rsidP="00411627">
      <w:pPr>
        <w:pStyle w:val="Heading1"/>
        <w:rPr>
          <w:lang w:eastAsia="ko-KR"/>
        </w:rPr>
      </w:pPr>
      <w:bookmarkStart w:id="120" w:name="_Toc20428360"/>
      <w:r w:rsidRPr="00C964D7">
        <w:rPr>
          <w:lang w:eastAsia="ko-KR"/>
        </w:rPr>
        <w:t>7</w:t>
      </w:r>
      <w:r w:rsidRPr="00C964D7">
        <w:rPr>
          <w:lang w:eastAsia="ko-KR"/>
        </w:rPr>
        <w:tab/>
        <w:t>Variables and constants</w:t>
      </w:r>
      <w:bookmarkEnd w:id="120"/>
    </w:p>
    <w:p w:rsidR="00411627" w:rsidRPr="00C964D7" w:rsidRDefault="00411627" w:rsidP="00411627">
      <w:pPr>
        <w:pStyle w:val="Heading2"/>
        <w:rPr>
          <w:lang w:eastAsia="ko-KR"/>
        </w:rPr>
      </w:pPr>
      <w:bookmarkStart w:id="121" w:name="_Toc20428361"/>
      <w:r w:rsidRPr="00C964D7">
        <w:rPr>
          <w:lang w:eastAsia="ko-KR"/>
        </w:rPr>
        <w:t>7.1</w:t>
      </w:r>
      <w:r w:rsidRPr="00C964D7">
        <w:rPr>
          <w:lang w:eastAsia="ko-KR"/>
        </w:rPr>
        <w:tab/>
        <w:t>RNTI values</w:t>
      </w:r>
      <w:bookmarkEnd w:id="121"/>
    </w:p>
    <w:p w:rsidR="00411627" w:rsidRPr="00C964D7" w:rsidRDefault="00411627" w:rsidP="00411627">
      <w:pPr>
        <w:rPr>
          <w:lang w:eastAsia="ko-KR"/>
        </w:rPr>
      </w:pPr>
      <w:r w:rsidRPr="00C964D7">
        <w:rPr>
          <w:lang w:eastAsia="ko-KR"/>
        </w:rPr>
        <w:t>RNTI values are presented in Table 7.1-1.</w:t>
      </w:r>
    </w:p>
    <w:p w:rsidR="00411627" w:rsidRPr="00C964D7" w:rsidRDefault="00411627" w:rsidP="00411627">
      <w:pPr>
        <w:pStyle w:val="TH"/>
        <w:rPr>
          <w:noProof/>
        </w:rPr>
      </w:pPr>
      <w:r w:rsidRPr="00C964D7">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C964D7" w:rsidTr="00D157C9">
        <w:trPr>
          <w:jc w:val="center"/>
        </w:trPr>
        <w:tc>
          <w:tcPr>
            <w:tcW w:w="2530" w:type="dxa"/>
          </w:tcPr>
          <w:p w:rsidR="00411627" w:rsidRPr="00C964D7" w:rsidRDefault="00411627" w:rsidP="00D157C9">
            <w:pPr>
              <w:pStyle w:val="TAH"/>
              <w:rPr>
                <w:lang w:eastAsia="ko-KR"/>
              </w:rPr>
            </w:pPr>
            <w:r w:rsidRPr="00C964D7">
              <w:rPr>
                <w:lang w:eastAsia="ko-KR"/>
              </w:rPr>
              <w:t>Value (hexa-decimal)</w:t>
            </w:r>
          </w:p>
        </w:tc>
        <w:tc>
          <w:tcPr>
            <w:tcW w:w="5577" w:type="dxa"/>
          </w:tcPr>
          <w:p w:rsidR="00411627" w:rsidRPr="00C964D7" w:rsidRDefault="00411627" w:rsidP="00D157C9">
            <w:pPr>
              <w:pStyle w:val="TAH"/>
              <w:rPr>
                <w:lang w:eastAsia="ko-KR"/>
              </w:rPr>
            </w:pPr>
            <w:r w:rsidRPr="00C964D7">
              <w:rPr>
                <w:lang w:eastAsia="ko-KR"/>
              </w:rPr>
              <w:t>RNTI</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0000</w:t>
            </w:r>
          </w:p>
        </w:tc>
        <w:tc>
          <w:tcPr>
            <w:tcW w:w="5577" w:type="dxa"/>
          </w:tcPr>
          <w:p w:rsidR="00411627" w:rsidRPr="00C964D7" w:rsidRDefault="00411627" w:rsidP="00D157C9">
            <w:pPr>
              <w:pStyle w:val="TAC"/>
              <w:rPr>
                <w:lang w:eastAsia="ko-KR"/>
              </w:rPr>
            </w:pPr>
            <w:r w:rsidRPr="00C964D7">
              <w:rPr>
                <w:lang w:eastAsia="ko-KR"/>
              </w:rPr>
              <w:t>N/A</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0001–FFEF</w:t>
            </w:r>
          </w:p>
        </w:tc>
        <w:tc>
          <w:tcPr>
            <w:tcW w:w="5577" w:type="dxa"/>
          </w:tcPr>
          <w:p w:rsidR="00411627" w:rsidRPr="00C964D7"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C964D7">
              <w:rPr>
                <w:rFonts w:ascii="Arial" w:hAnsi="Arial" w:cs="Arial"/>
                <w:sz w:val="18"/>
                <w:szCs w:val="18"/>
                <w:lang w:eastAsia="ko-KR"/>
              </w:rPr>
              <w:t xml:space="preserve">RA-RNTI, Temporary C-RNTI, C-RNTI, </w:t>
            </w:r>
            <w:r w:rsidR="0024490C" w:rsidRPr="00C964D7">
              <w:rPr>
                <w:rFonts w:ascii="Arial" w:hAnsi="Arial" w:cs="Arial"/>
                <w:sz w:val="18"/>
                <w:szCs w:val="18"/>
                <w:lang w:eastAsia="ko-KR"/>
              </w:rPr>
              <w:t xml:space="preserve">MCS-C-RNTI, </w:t>
            </w:r>
            <w:r w:rsidRPr="00C964D7">
              <w:rPr>
                <w:rFonts w:ascii="Arial" w:hAnsi="Arial" w:cs="Arial"/>
                <w:sz w:val="18"/>
                <w:szCs w:val="18"/>
                <w:lang w:eastAsia="ko-KR"/>
              </w:rPr>
              <w:t>CS-RNTI, TPC-PUCCH-RNTI, TPC-PUSCH-RNTI, TPC-SRS-RNTI, INT-RNTI, SFI-RNTI, and SP-CSI-RNTI</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FFF0–FFFD</w:t>
            </w:r>
          </w:p>
        </w:tc>
        <w:tc>
          <w:tcPr>
            <w:tcW w:w="5577" w:type="dxa"/>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t>FFFE</w:t>
            </w:r>
          </w:p>
        </w:tc>
        <w:tc>
          <w:tcPr>
            <w:tcW w:w="5577" w:type="dxa"/>
          </w:tcPr>
          <w:p w:rsidR="00411627" w:rsidRPr="00C964D7" w:rsidRDefault="00411627" w:rsidP="00D157C9">
            <w:pPr>
              <w:pStyle w:val="TAC"/>
              <w:rPr>
                <w:lang w:eastAsia="ko-KR"/>
              </w:rPr>
            </w:pPr>
            <w:r w:rsidRPr="00C964D7">
              <w:t>P-RNTI</w:t>
            </w:r>
          </w:p>
        </w:tc>
      </w:tr>
      <w:tr w:rsidR="00411627" w:rsidRPr="00C964D7" w:rsidTr="00D157C9">
        <w:trPr>
          <w:jc w:val="center"/>
        </w:trPr>
        <w:tc>
          <w:tcPr>
            <w:tcW w:w="2530" w:type="dxa"/>
          </w:tcPr>
          <w:p w:rsidR="00411627" w:rsidRPr="00C964D7" w:rsidRDefault="00411627" w:rsidP="00D157C9">
            <w:pPr>
              <w:pStyle w:val="TAC"/>
              <w:rPr>
                <w:lang w:eastAsia="ko-KR"/>
              </w:rPr>
            </w:pPr>
            <w:r w:rsidRPr="00C964D7">
              <w:t>FFFF</w:t>
            </w:r>
          </w:p>
        </w:tc>
        <w:tc>
          <w:tcPr>
            <w:tcW w:w="5577" w:type="dxa"/>
          </w:tcPr>
          <w:p w:rsidR="00411627" w:rsidRPr="00C964D7" w:rsidRDefault="00411627" w:rsidP="00D157C9">
            <w:pPr>
              <w:pStyle w:val="TAC"/>
              <w:rPr>
                <w:lang w:eastAsia="ko-KR"/>
              </w:rPr>
            </w:pPr>
            <w:r w:rsidRPr="00C964D7">
              <w:t>SI-RNTI</w:t>
            </w:r>
          </w:p>
        </w:tc>
      </w:tr>
    </w:tbl>
    <w:p w:rsidR="00411627" w:rsidRPr="00C964D7" w:rsidRDefault="00411627" w:rsidP="00411627">
      <w:pPr>
        <w:rPr>
          <w:lang w:eastAsia="ko-KR"/>
        </w:rPr>
      </w:pPr>
    </w:p>
    <w:p w:rsidR="00411627" w:rsidRPr="00C964D7" w:rsidRDefault="00411627" w:rsidP="00411627">
      <w:pPr>
        <w:pStyle w:val="TH"/>
        <w:rPr>
          <w:noProof/>
        </w:rPr>
      </w:pPr>
      <w:r w:rsidRPr="00C964D7">
        <w:rPr>
          <w:noProof/>
        </w:rPr>
        <w:t>Table 7.1-</w:t>
      </w:r>
      <w:r w:rsidRPr="00C964D7">
        <w:rPr>
          <w:noProof/>
          <w:lang w:eastAsia="ko-KR"/>
        </w:rPr>
        <w:t>2</w:t>
      </w:r>
      <w:r w:rsidRPr="00C964D7">
        <w:rPr>
          <w:noProof/>
        </w:rPr>
        <w:t xml:space="preserve">: RNTI </w:t>
      </w:r>
      <w:r w:rsidRPr="00C964D7">
        <w:rPr>
          <w:noProof/>
          <w:lang w:eastAsia="ko-KR"/>
        </w:rPr>
        <w:t>usage</w:t>
      </w:r>
      <w:r w:rsidRPr="00C964D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C964D7" w:rsidTr="00D157C9">
        <w:tc>
          <w:tcPr>
            <w:tcW w:w="1809" w:type="dxa"/>
            <w:shd w:val="clear" w:color="auto" w:fill="auto"/>
          </w:tcPr>
          <w:p w:rsidR="00411627" w:rsidRPr="00C964D7" w:rsidRDefault="00411627" w:rsidP="00D157C9">
            <w:pPr>
              <w:pStyle w:val="TAH"/>
              <w:rPr>
                <w:lang w:eastAsia="ko-KR"/>
              </w:rPr>
            </w:pPr>
            <w:r w:rsidRPr="00C964D7">
              <w:rPr>
                <w:lang w:eastAsia="ko-KR"/>
              </w:rPr>
              <w:t>RNTI</w:t>
            </w:r>
          </w:p>
        </w:tc>
        <w:tc>
          <w:tcPr>
            <w:tcW w:w="3969" w:type="dxa"/>
            <w:shd w:val="clear" w:color="auto" w:fill="auto"/>
          </w:tcPr>
          <w:p w:rsidR="00411627" w:rsidRPr="00C964D7" w:rsidRDefault="00411627" w:rsidP="00D157C9">
            <w:pPr>
              <w:pStyle w:val="TAH"/>
              <w:rPr>
                <w:lang w:eastAsia="ko-KR"/>
              </w:rPr>
            </w:pPr>
            <w:r w:rsidRPr="00C964D7">
              <w:rPr>
                <w:lang w:eastAsia="ko-KR"/>
              </w:rPr>
              <w:t>Usage</w:t>
            </w:r>
          </w:p>
        </w:tc>
        <w:tc>
          <w:tcPr>
            <w:tcW w:w="1985" w:type="dxa"/>
            <w:shd w:val="clear" w:color="auto" w:fill="auto"/>
          </w:tcPr>
          <w:p w:rsidR="00411627" w:rsidRPr="00C964D7" w:rsidRDefault="00411627" w:rsidP="00D157C9">
            <w:pPr>
              <w:pStyle w:val="TAH"/>
              <w:rPr>
                <w:lang w:eastAsia="ko-KR"/>
              </w:rPr>
            </w:pPr>
            <w:r w:rsidRPr="00C964D7">
              <w:rPr>
                <w:lang w:eastAsia="ko-KR"/>
              </w:rPr>
              <w:t>Transport Channel</w:t>
            </w:r>
          </w:p>
        </w:tc>
        <w:tc>
          <w:tcPr>
            <w:tcW w:w="2092" w:type="dxa"/>
            <w:shd w:val="clear" w:color="auto" w:fill="auto"/>
          </w:tcPr>
          <w:p w:rsidR="00411627" w:rsidRPr="00C964D7" w:rsidRDefault="00411627" w:rsidP="00D157C9">
            <w:pPr>
              <w:pStyle w:val="TAH"/>
              <w:rPr>
                <w:lang w:eastAsia="ko-KR"/>
              </w:rPr>
            </w:pPr>
            <w:r w:rsidRPr="00C964D7">
              <w:rPr>
                <w:lang w:eastAsia="ko-KR"/>
              </w:rPr>
              <w:t>Logical Channel</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P-RNTI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Paging and System Information change notification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PCH</w:t>
            </w:r>
          </w:p>
        </w:tc>
        <w:tc>
          <w:tcPr>
            <w:tcW w:w="2092" w:type="dxa"/>
            <w:shd w:val="clear" w:color="auto" w:fill="auto"/>
          </w:tcPr>
          <w:p w:rsidR="00411627" w:rsidRPr="00C964D7" w:rsidRDefault="00411627" w:rsidP="00D157C9">
            <w:pPr>
              <w:pStyle w:val="TAC"/>
              <w:rPr>
                <w:lang w:eastAsia="ko-KR"/>
              </w:rPr>
            </w:pPr>
            <w:r w:rsidRPr="00C964D7">
              <w:rPr>
                <w:noProof/>
                <w:lang w:eastAsia="ko-KR"/>
              </w:rPr>
              <w:t>PCCH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SI-RNTI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Broadcast of System Information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BCCH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RA-RNTI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Random Access Response</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Temporary 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Contention Resolution</w:t>
            </w:r>
            <w:r w:rsidRPr="00C964D7">
              <w:rPr>
                <w:noProof/>
                <w:lang w:val="en-GB" w:eastAsia="ko-KR"/>
              </w:rPr>
              <w:br/>
              <w:t>(when no valid C-RNTI is available)</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CCCH</w:t>
            </w:r>
            <w:r w:rsidR="00466A2C" w:rsidRPr="00C964D7">
              <w:rPr>
                <w:noProof/>
                <w:lang w:eastAsia="ko-KR"/>
              </w:rPr>
              <w:t>, DCCH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Temporary 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Msg3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CCCH, 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r w:rsidR="0024490C" w:rsidRPr="00C964D7">
              <w:rPr>
                <w:noProof/>
                <w:lang w:eastAsia="ko-KR"/>
              </w:rPr>
              <w:t>, MCS-C-RNTI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Dynamically scheduled unicast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Dynamically scheduled unicast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zh-CN"/>
              </w:rPr>
              <w:t xml:space="preserve">CCCH, </w:t>
            </w:r>
            <w:r w:rsidRPr="00C964D7">
              <w:rPr>
                <w:noProof/>
                <w:lang w:eastAsia="ko-KR"/>
              </w:rPr>
              <w:t>DCCH, DTCH</w:t>
            </w:r>
          </w:p>
        </w:tc>
      </w:tr>
      <w:tr w:rsidR="00B9580D" w:rsidRPr="00C964D7" w:rsidTr="00D157C9">
        <w:tc>
          <w:tcPr>
            <w:tcW w:w="1809" w:type="dxa"/>
            <w:shd w:val="clear" w:color="auto" w:fill="auto"/>
          </w:tcPr>
          <w:p w:rsidR="0024490C" w:rsidRPr="00C964D7" w:rsidRDefault="0024490C" w:rsidP="00D157C9">
            <w:pPr>
              <w:pStyle w:val="TAC"/>
              <w:rPr>
                <w:noProof/>
                <w:lang w:eastAsia="ko-KR"/>
              </w:rPr>
            </w:pPr>
            <w:r w:rsidRPr="00C964D7">
              <w:rPr>
                <w:noProof/>
                <w:lang w:eastAsia="ko-KR"/>
              </w:rPr>
              <w:t>MCS-C-RNTI</w:t>
            </w:r>
          </w:p>
        </w:tc>
        <w:tc>
          <w:tcPr>
            <w:tcW w:w="3969" w:type="dxa"/>
            <w:shd w:val="clear" w:color="auto" w:fill="auto"/>
          </w:tcPr>
          <w:p w:rsidR="0024490C" w:rsidRPr="00C964D7" w:rsidRDefault="0024490C" w:rsidP="00D157C9">
            <w:pPr>
              <w:pStyle w:val="TAL"/>
              <w:rPr>
                <w:noProof/>
                <w:lang w:val="en-GB" w:eastAsia="ko-KR"/>
              </w:rPr>
            </w:pPr>
            <w:r w:rsidRPr="00C964D7">
              <w:rPr>
                <w:noProof/>
                <w:lang w:val="en-GB" w:eastAsia="ko-KR"/>
              </w:rPr>
              <w:t>Dynamically scheduled unicast transmission</w:t>
            </w:r>
          </w:p>
        </w:tc>
        <w:tc>
          <w:tcPr>
            <w:tcW w:w="1985" w:type="dxa"/>
            <w:shd w:val="clear" w:color="auto" w:fill="auto"/>
          </w:tcPr>
          <w:p w:rsidR="0024490C" w:rsidRPr="00C964D7" w:rsidRDefault="0024490C" w:rsidP="00D157C9">
            <w:pPr>
              <w:pStyle w:val="TAC"/>
              <w:rPr>
                <w:noProof/>
                <w:lang w:eastAsia="ko-KR"/>
              </w:rPr>
            </w:pPr>
            <w:r w:rsidRPr="00C964D7">
              <w:rPr>
                <w:noProof/>
                <w:lang w:eastAsia="ko-KR"/>
              </w:rPr>
              <w:t>DL-SCH</w:t>
            </w:r>
          </w:p>
        </w:tc>
        <w:tc>
          <w:tcPr>
            <w:tcW w:w="2092" w:type="dxa"/>
            <w:shd w:val="clear" w:color="auto" w:fill="auto"/>
          </w:tcPr>
          <w:p w:rsidR="0024490C" w:rsidRPr="00C964D7" w:rsidRDefault="0024490C" w:rsidP="00D157C9">
            <w:pPr>
              <w:pStyle w:val="TAC"/>
              <w:rPr>
                <w:noProof/>
                <w:lang w:eastAsia="zh-CN"/>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Triggering of PDCCH ordered random access</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CS-RNTI</w:t>
            </w:r>
          </w:p>
        </w:tc>
        <w:tc>
          <w:tcPr>
            <w:tcW w:w="3969" w:type="dxa"/>
            <w:shd w:val="clear" w:color="auto" w:fill="auto"/>
          </w:tcPr>
          <w:p w:rsidR="00411627" w:rsidRPr="00C964D7" w:rsidRDefault="00411627" w:rsidP="00D157C9">
            <w:pPr>
              <w:pStyle w:val="TAL"/>
              <w:rPr>
                <w:lang w:val="en-GB" w:eastAsia="ko-KR"/>
              </w:rPr>
            </w:pPr>
            <w:r w:rsidRPr="00C964D7">
              <w:rPr>
                <w:lang w:val="en-GB" w:eastAsia="ko-KR"/>
              </w:rPr>
              <w:t xml:space="preserve">Configured </w:t>
            </w:r>
            <w:r w:rsidRPr="00C964D7">
              <w:rPr>
                <w:noProof/>
                <w:lang w:val="en-GB" w:eastAsia="ko-KR"/>
              </w:rPr>
              <w:t>scheduled unicast transmission</w:t>
            </w:r>
            <w:r w:rsidRPr="00C964D7">
              <w:rPr>
                <w:noProof/>
                <w:lang w:val="en-GB" w:eastAsia="ko-KR"/>
              </w:rPr>
              <w:br/>
              <w:t>(activation, reactivation and retransmission)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 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CS-RNTI</w:t>
            </w:r>
          </w:p>
        </w:tc>
        <w:tc>
          <w:tcPr>
            <w:tcW w:w="3969" w:type="dxa"/>
            <w:shd w:val="clear" w:color="auto" w:fill="auto"/>
          </w:tcPr>
          <w:p w:rsidR="00411627" w:rsidRPr="00C964D7" w:rsidRDefault="00411627" w:rsidP="00D157C9">
            <w:pPr>
              <w:pStyle w:val="TAL"/>
              <w:rPr>
                <w:lang w:val="en-GB" w:eastAsia="ko-KR"/>
              </w:rPr>
            </w:pPr>
            <w:r w:rsidRPr="00C964D7">
              <w:rPr>
                <w:lang w:val="en-GB" w:eastAsia="ko-KR"/>
              </w:rPr>
              <w:t>Configured</w:t>
            </w:r>
            <w:r w:rsidRPr="00C964D7">
              <w:rPr>
                <w:noProof/>
                <w:lang w:val="en-GB" w:eastAsia="ko-KR"/>
              </w:rPr>
              <w:t xml:space="preserve"> scheduled unicast transmission</w:t>
            </w:r>
            <w:r w:rsidRPr="00C964D7">
              <w:rPr>
                <w:noProof/>
                <w:lang w:val="en-GB" w:eastAsia="ko-KR"/>
              </w:rPr>
              <w:br/>
              <w:t>(deactivation)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TPC-PUCCH-RNTI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PUCCH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TPC-PUSCH-RNTI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PUSCH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TPC-SRS-RNTI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SRS trigger and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INT-RNTI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Indication pre-emption in DL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SFI-RNTI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Slot Format Indication</w:t>
            </w:r>
            <w:r w:rsidRPr="00C964D7">
              <w:rPr>
                <w:lang w:val="en-GB" w:eastAsia="ko-KR"/>
              </w:rPr>
              <w:t xml:space="preserve"> </w:t>
            </w:r>
            <w:r w:rsidRPr="00C964D7">
              <w:rPr>
                <w:lang w:val="en-GB" w:eastAsia="zh-CN"/>
              </w:rPr>
              <w:t>on the given cell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SP-CSI-RNTI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Activation of Semi-persistent CSI reporting on PUSCH</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24490C" w:rsidRPr="00C964D7" w:rsidTr="00A86FC4">
        <w:tc>
          <w:tcPr>
            <w:tcW w:w="9855" w:type="dxa"/>
            <w:gridSpan w:val="4"/>
            <w:shd w:val="clear" w:color="auto" w:fill="auto"/>
          </w:tcPr>
          <w:p w:rsidR="0024490C" w:rsidRPr="00C964D7" w:rsidRDefault="0024490C" w:rsidP="00A86FC4">
            <w:pPr>
              <w:pStyle w:val="TAN"/>
              <w:rPr>
                <w:noProof/>
                <w:lang w:val="en-GB" w:eastAsia="ko-KR"/>
              </w:rPr>
            </w:pPr>
            <w:r w:rsidRPr="00C964D7">
              <w:rPr>
                <w:lang w:val="en-GB" w:eastAsia="ko-KR"/>
              </w:rPr>
              <w:t>NOTE:</w:t>
            </w:r>
            <w:r w:rsidRPr="00C964D7">
              <w:rPr>
                <w:lang w:val="en-GB" w:eastAsia="ko-KR"/>
              </w:rPr>
              <w:tab/>
              <w:t>The usage of MCS-C-RNTI is equivalent to that of C-RNTI in MAC procedures (except for the C-RNTI MAC CE).</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122" w:name="_Toc20428362"/>
      <w:r w:rsidRPr="00C964D7">
        <w:rPr>
          <w:lang w:eastAsia="ko-KR"/>
        </w:rPr>
        <w:t>7.2</w:t>
      </w:r>
      <w:r w:rsidRPr="00C964D7">
        <w:rPr>
          <w:lang w:eastAsia="ko-KR"/>
        </w:rPr>
        <w:tab/>
        <w:t>Backoff Parameter values</w:t>
      </w:r>
      <w:bookmarkEnd w:id="122"/>
    </w:p>
    <w:p w:rsidR="00411627" w:rsidRPr="00C964D7" w:rsidRDefault="00411627" w:rsidP="00411627">
      <w:pPr>
        <w:rPr>
          <w:lang w:eastAsia="ko-KR"/>
        </w:rPr>
      </w:pPr>
      <w:r w:rsidRPr="00C964D7">
        <w:rPr>
          <w:lang w:eastAsia="ko-KR"/>
        </w:rPr>
        <w:t>Backoff Parameter values are presented in Table 7.2-1.</w:t>
      </w:r>
    </w:p>
    <w:p w:rsidR="00411627" w:rsidRPr="00C964D7" w:rsidRDefault="00411627" w:rsidP="00411627">
      <w:pPr>
        <w:pStyle w:val="TH"/>
        <w:rPr>
          <w:noProof/>
        </w:rPr>
      </w:pPr>
      <w:r w:rsidRPr="00C964D7">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C964D7" w:rsidTr="00D157C9">
        <w:trPr>
          <w:jc w:val="center"/>
        </w:trPr>
        <w:tc>
          <w:tcPr>
            <w:tcW w:w="2235" w:type="dxa"/>
          </w:tcPr>
          <w:p w:rsidR="00411627" w:rsidRPr="00C964D7" w:rsidRDefault="00411627" w:rsidP="00D157C9">
            <w:pPr>
              <w:pStyle w:val="TAH"/>
              <w:rPr>
                <w:noProof/>
                <w:lang w:eastAsia="ko-KR"/>
              </w:rPr>
            </w:pPr>
            <w:r w:rsidRPr="00C964D7">
              <w:rPr>
                <w:noProof/>
                <w:lang w:eastAsia="ko-KR"/>
              </w:rPr>
              <w:t>Index</w:t>
            </w:r>
          </w:p>
        </w:tc>
        <w:tc>
          <w:tcPr>
            <w:tcW w:w="3130" w:type="dxa"/>
          </w:tcPr>
          <w:p w:rsidR="00411627" w:rsidRPr="00C964D7" w:rsidRDefault="00411627" w:rsidP="00D157C9">
            <w:pPr>
              <w:pStyle w:val="TAH"/>
              <w:rPr>
                <w:noProof/>
                <w:lang w:eastAsia="ko-KR"/>
              </w:rPr>
            </w:pPr>
            <w:r w:rsidRPr="00C964D7">
              <w:rPr>
                <w:noProof/>
                <w:lang w:eastAsia="ko-KR"/>
              </w:rPr>
              <w:t>Backoff Parameter value (ms)</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0</w:t>
            </w:r>
          </w:p>
        </w:tc>
        <w:tc>
          <w:tcPr>
            <w:tcW w:w="3130" w:type="dxa"/>
          </w:tcPr>
          <w:p w:rsidR="00411627" w:rsidRPr="00C964D7" w:rsidRDefault="00411627" w:rsidP="00D157C9">
            <w:pPr>
              <w:pStyle w:val="TAC"/>
              <w:rPr>
                <w:noProof/>
                <w:lang w:eastAsia="ko-KR"/>
              </w:rPr>
            </w:pPr>
            <w:r w:rsidRPr="00C964D7">
              <w:rPr>
                <w:noProof/>
                <w:lang w:eastAsia="ko-KR"/>
              </w:rPr>
              <w:t>5</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w:t>
            </w:r>
          </w:p>
        </w:tc>
        <w:tc>
          <w:tcPr>
            <w:tcW w:w="3130" w:type="dxa"/>
          </w:tcPr>
          <w:p w:rsidR="00411627" w:rsidRPr="00C964D7" w:rsidRDefault="00411627" w:rsidP="00D157C9">
            <w:pPr>
              <w:pStyle w:val="TAC"/>
              <w:rPr>
                <w:noProof/>
                <w:lang w:eastAsia="ko-KR"/>
              </w:rPr>
            </w:pPr>
            <w:r w:rsidRPr="00C964D7">
              <w:rPr>
                <w:noProof/>
              </w:rPr>
              <w:t>10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2</w:t>
            </w:r>
          </w:p>
        </w:tc>
        <w:tc>
          <w:tcPr>
            <w:tcW w:w="3130" w:type="dxa"/>
          </w:tcPr>
          <w:p w:rsidR="00411627" w:rsidRPr="00C964D7" w:rsidRDefault="00411627" w:rsidP="00D157C9">
            <w:pPr>
              <w:pStyle w:val="TAC"/>
              <w:rPr>
                <w:noProof/>
                <w:lang w:eastAsia="ko-KR"/>
              </w:rPr>
            </w:pPr>
            <w:r w:rsidRPr="00C964D7">
              <w:rPr>
                <w:noProof/>
              </w:rPr>
              <w:t>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3</w:t>
            </w:r>
          </w:p>
        </w:tc>
        <w:tc>
          <w:tcPr>
            <w:tcW w:w="3130" w:type="dxa"/>
          </w:tcPr>
          <w:p w:rsidR="00411627" w:rsidRPr="00C964D7" w:rsidRDefault="00411627" w:rsidP="00D157C9">
            <w:pPr>
              <w:pStyle w:val="TAC"/>
              <w:rPr>
                <w:noProof/>
                <w:lang w:eastAsia="ko-KR"/>
              </w:rPr>
            </w:pPr>
            <w:r w:rsidRPr="00C964D7">
              <w:rPr>
                <w:noProof/>
              </w:rPr>
              <w:t>30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4</w:t>
            </w:r>
          </w:p>
        </w:tc>
        <w:tc>
          <w:tcPr>
            <w:tcW w:w="3130" w:type="dxa"/>
          </w:tcPr>
          <w:p w:rsidR="00411627" w:rsidRPr="00C964D7" w:rsidRDefault="00411627" w:rsidP="00D157C9">
            <w:pPr>
              <w:pStyle w:val="TAC"/>
              <w:rPr>
                <w:noProof/>
                <w:lang w:eastAsia="ko-KR"/>
              </w:rPr>
            </w:pPr>
            <w:r w:rsidRPr="00C964D7">
              <w:rPr>
                <w:noProof/>
              </w:rPr>
              <w:t>40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5</w:t>
            </w:r>
          </w:p>
        </w:tc>
        <w:tc>
          <w:tcPr>
            <w:tcW w:w="3130" w:type="dxa"/>
          </w:tcPr>
          <w:p w:rsidR="00411627" w:rsidRPr="00C964D7" w:rsidRDefault="00411627" w:rsidP="00D157C9">
            <w:pPr>
              <w:pStyle w:val="TAC"/>
              <w:rPr>
                <w:noProof/>
                <w:lang w:eastAsia="ko-KR"/>
              </w:rPr>
            </w:pPr>
            <w:r w:rsidRPr="00C964D7">
              <w:rPr>
                <w:noProof/>
              </w:rPr>
              <w:t>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6</w:t>
            </w:r>
          </w:p>
        </w:tc>
        <w:tc>
          <w:tcPr>
            <w:tcW w:w="3130" w:type="dxa"/>
          </w:tcPr>
          <w:p w:rsidR="00411627" w:rsidRPr="00C964D7" w:rsidRDefault="00411627" w:rsidP="00D157C9">
            <w:pPr>
              <w:pStyle w:val="TAC"/>
              <w:rPr>
                <w:noProof/>
                <w:lang w:eastAsia="ko-KR"/>
              </w:rPr>
            </w:pPr>
            <w:r w:rsidRPr="00C964D7">
              <w:rPr>
                <w:noProof/>
              </w:rPr>
              <w:t>80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7</w:t>
            </w:r>
          </w:p>
        </w:tc>
        <w:tc>
          <w:tcPr>
            <w:tcW w:w="3130" w:type="dxa"/>
          </w:tcPr>
          <w:p w:rsidR="00411627" w:rsidRPr="00C964D7" w:rsidRDefault="00411627" w:rsidP="00D157C9">
            <w:pPr>
              <w:pStyle w:val="TAC"/>
              <w:rPr>
                <w:noProof/>
                <w:lang w:eastAsia="ko-KR"/>
              </w:rPr>
            </w:pPr>
            <w:r w:rsidRPr="00C964D7">
              <w:rPr>
                <w:noProof/>
              </w:rPr>
              <w:t>120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8</w:t>
            </w:r>
          </w:p>
        </w:tc>
        <w:tc>
          <w:tcPr>
            <w:tcW w:w="3130" w:type="dxa"/>
          </w:tcPr>
          <w:p w:rsidR="00411627" w:rsidRPr="00C964D7" w:rsidRDefault="00411627" w:rsidP="00D157C9">
            <w:pPr>
              <w:pStyle w:val="TAC"/>
              <w:rPr>
                <w:noProof/>
                <w:lang w:eastAsia="ko-KR"/>
              </w:rPr>
            </w:pPr>
            <w:r w:rsidRPr="00C964D7">
              <w:rPr>
                <w:noProof/>
              </w:rPr>
              <w:t>160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9</w:t>
            </w:r>
          </w:p>
        </w:tc>
        <w:tc>
          <w:tcPr>
            <w:tcW w:w="3130" w:type="dxa"/>
          </w:tcPr>
          <w:p w:rsidR="00411627" w:rsidRPr="00C964D7" w:rsidRDefault="00411627" w:rsidP="00D157C9">
            <w:pPr>
              <w:pStyle w:val="TAC"/>
              <w:rPr>
                <w:noProof/>
                <w:lang w:eastAsia="ko-KR"/>
              </w:rPr>
            </w:pPr>
            <w:r w:rsidRPr="00C964D7">
              <w:rPr>
                <w:noProof/>
              </w:rPr>
              <w:t>240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10</w:t>
            </w:r>
          </w:p>
        </w:tc>
        <w:tc>
          <w:tcPr>
            <w:tcW w:w="3130" w:type="dxa"/>
          </w:tcPr>
          <w:p w:rsidR="00411627" w:rsidRPr="00C964D7" w:rsidRDefault="00411627" w:rsidP="00D157C9">
            <w:pPr>
              <w:pStyle w:val="TAC"/>
              <w:rPr>
                <w:noProof/>
                <w:lang w:eastAsia="ko-KR"/>
              </w:rPr>
            </w:pPr>
            <w:r w:rsidRPr="00C964D7">
              <w:rPr>
                <w:noProof/>
              </w:rPr>
              <w:t>320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11</w:t>
            </w:r>
          </w:p>
        </w:tc>
        <w:tc>
          <w:tcPr>
            <w:tcW w:w="3130" w:type="dxa"/>
          </w:tcPr>
          <w:p w:rsidR="00411627" w:rsidRPr="00C964D7" w:rsidRDefault="00411627" w:rsidP="00D157C9">
            <w:pPr>
              <w:pStyle w:val="TAC"/>
              <w:rPr>
                <w:noProof/>
                <w:lang w:eastAsia="ko-KR"/>
              </w:rPr>
            </w:pPr>
            <w:r w:rsidRPr="00C964D7">
              <w:rPr>
                <w:noProof/>
              </w:rPr>
              <w:t>480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12</w:t>
            </w:r>
          </w:p>
        </w:tc>
        <w:tc>
          <w:tcPr>
            <w:tcW w:w="3130" w:type="dxa"/>
          </w:tcPr>
          <w:p w:rsidR="00411627" w:rsidRPr="00C964D7" w:rsidRDefault="00411627" w:rsidP="00D157C9">
            <w:pPr>
              <w:pStyle w:val="TAC"/>
              <w:rPr>
                <w:noProof/>
                <w:lang w:eastAsia="ko-KR"/>
              </w:rPr>
            </w:pPr>
            <w:r w:rsidRPr="00C964D7">
              <w:rPr>
                <w:noProof/>
              </w:rPr>
              <w:t>960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13</w:t>
            </w:r>
          </w:p>
        </w:tc>
        <w:tc>
          <w:tcPr>
            <w:tcW w:w="3130" w:type="dxa"/>
          </w:tcPr>
          <w:p w:rsidR="00411627" w:rsidRPr="00C964D7" w:rsidRDefault="00411627" w:rsidP="00D157C9">
            <w:pPr>
              <w:pStyle w:val="TAC"/>
              <w:rPr>
                <w:noProof/>
                <w:lang w:eastAsia="ko-KR"/>
              </w:rPr>
            </w:pPr>
            <w:r w:rsidRPr="00C964D7">
              <w:rPr>
                <w:noProof/>
                <w:lang w:eastAsia="ko-KR"/>
              </w:rPr>
              <w:t>1920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14</w:t>
            </w:r>
          </w:p>
        </w:tc>
        <w:tc>
          <w:tcPr>
            <w:tcW w:w="3130" w:type="dxa"/>
          </w:tcPr>
          <w:p w:rsidR="00411627" w:rsidRPr="00C964D7" w:rsidRDefault="00411627" w:rsidP="00D157C9">
            <w:pPr>
              <w:pStyle w:val="TAC"/>
              <w:rPr>
                <w:noProof/>
                <w:lang w:eastAsia="ko-KR"/>
              </w:rPr>
            </w:pPr>
            <w:r w:rsidRPr="00C964D7">
              <w:rPr>
                <w:noProof/>
              </w:rPr>
              <w:t>Reserved</w:t>
            </w:r>
          </w:p>
        </w:tc>
      </w:tr>
      <w:tr w:rsidR="00411627"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15</w:t>
            </w:r>
          </w:p>
        </w:tc>
        <w:tc>
          <w:tcPr>
            <w:tcW w:w="3130" w:type="dxa"/>
          </w:tcPr>
          <w:p w:rsidR="00411627" w:rsidRPr="00C964D7" w:rsidRDefault="00411627" w:rsidP="00D157C9">
            <w:pPr>
              <w:pStyle w:val="TAC"/>
              <w:rPr>
                <w:noProof/>
                <w:lang w:eastAsia="ko-KR"/>
              </w:rPr>
            </w:pPr>
            <w:r w:rsidRPr="00C964D7">
              <w:rPr>
                <w:noProof/>
              </w:rPr>
              <w:t>Reserved</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123" w:name="_Toc20428363"/>
      <w:r w:rsidRPr="00C964D7">
        <w:rPr>
          <w:lang w:eastAsia="ko-KR"/>
        </w:rPr>
        <w:t>7.3</w:t>
      </w:r>
      <w:r w:rsidRPr="00C964D7">
        <w:rPr>
          <w:lang w:eastAsia="ko-KR"/>
        </w:rPr>
        <w:tab/>
        <w:t>DELTA_PREAMBLE values</w:t>
      </w:r>
      <w:bookmarkEnd w:id="123"/>
    </w:p>
    <w:p w:rsidR="00411627" w:rsidRPr="00C964D7" w:rsidRDefault="00411627" w:rsidP="00411627">
      <w:pPr>
        <w:rPr>
          <w:noProof/>
          <w:lang w:eastAsia="ko-KR"/>
        </w:rPr>
      </w:pPr>
      <w:r w:rsidRPr="00C964D7">
        <w:rPr>
          <w:noProof/>
        </w:rPr>
        <w:t>The DELTA_PREAMBLE preamble format based power offset values are presented in Tables 7.3-1 and 7.3-2.</w:t>
      </w:r>
    </w:p>
    <w:p w:rsidR="00411627" w:rsidRPr="00C964D7" w:rsidRDefault="00411627" w:rsidP="00411627">
      <w:pPr>
        <w:pStyle w:val="TH"/>
        <w:rPr>
          <w:noProof/>
        </w:rPr>
      </w:pPr>
      <w:r w:rsidRPr="00C964D7">
        <w:rPr>
          <w:noProof/>
        </w:rPr>
        <w:t>Table 7.</w:t>
      </w:r>
      <w:r w:rsidRPr="00C964D7">
        <w:rPr>
          <w:noProof/>
          <w:lang w:eastAsia="ko-KR"/>
        </w:rPr>
        <w:t>3</w:t>
      </w:r>
      <w:r w:rsidRPr="00C964D7">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C964D7" w:rsidTr="00D157C9">
        <w:trPr>
          <w:jc w:val="center"/>
        </w:trPr>
        <w:tc>
          <w:tcPr>
            <w:tcW w:w="0" w:type="auto"/>
            <w:vAlign w:val="center"/>
          </w:tcPr>
          <w:p w:rsidR="00411627" w:rsidRPr="00C964D7" w:rsidRDefault="00411627" w:rsidP="00D157C9">
            <w:pPr>
              <w:pStyle w:val="TAH"/>
            </w:pPr>
            <w:r w:rsidRPr="00C964D7">
              <w:t>Preamble</w:t>
            </w:r>
          </w:p>
          <w:p w:rsidR="00411627" w:rsidRPr="00C964D7" w:rsidRDefault="00411627" w:rsidP="00D157C9">
            <w:pPr>
              <w:pStyle w:val="TAH"/>
            </w:pPr>
            <w:r w:rsidRPr="00C964D7">
              <w:t>Format</w:t>
            </w:r>
          </w:p>
        </w:tc>
        <w:tc>
          <w:tcPr>
            <w:tcW w:w="0" w:type="auto"/>
            <w:vAlign w:val="center"/>
          </w:tcPr>
          <w:p w:rsidR="00411627" w:rsidRPr="00C964D7" w:rsidRDefault="00411627" w:rsidP="00D157C9">
            <w:pPr>
              <w:pStyle w:val="TAH"/>
            </w:pPr>
            <w:r w:rsidRPr="00C964D7">
              <w:t>DELTA_PREAMBLE values</w:t>
            </w:r>
          </w:p>
        </w:tc>
      </w:tr>
      <w:tr w:rsidR="00B9580D" w:rsidRPr="00C964D7" w:rsidTr="00D157C9">
        <w:trPr>
          <w:jc w:val="center"/>
        </w:trPr>
        <w:tc>
          <w:tcPr>
            <w:tcW w:w="0" w:type="auto"/>
            <w:vAlign w:val="center"/>
          </w:tcPr>
          <w:p w:rsidR="00411627" w:rsidRPr="00C964D7" w:rsidRDefault="00411627" w:rsidP="00D157C9">
            <w:pPr>
              <w:pStyle w:val="TAC"/>
            </w:pPr>
            <w:r w:rsidRPr="00C964D7">
              <w:t>0</w:t>
            </w:r>
          </w:p>
        </w:tc>
        <w:tc>
          <w:tcPr>
            <w:tcW w:w="0" w:type="auto"/>
            <w:vAlign w:val="center"/>
          </w:tcPr>
          <w:p w:rsidR="00411627" w:rsidRPr="00C964D7" w:rsidRDefault="00411627" w:rsidP="00D157C9">
            <w:pPr>
              <w:pStyle w:val="TAC"/>
              <w:rPr>
                <w:lang w:eastAsia="ko-KR"/>
              </w:rPr>
            </w:pPr>
            <w:r w:rsidRPr="00C964D7">
              <w:rPr>
                <w:lang w:eastAsia="ko-KR"/>
              </w:rPr>
              <w:t xml:space="preserve"> </w:t>
            </w:r>
            <w:r w:rsidRPr="00C964D7">
              <w:t>0 dB</w:t>
            </w:r>
          </w:p>
        </w:tc>
      </w:tr>
      <w:tr w:rsidR="00B9580D" w:rsidRPr="00C964D7" w:rsidTr="00D157C9">
        <w:trPr>
          <w:jc w:val="center"/>
        </w:trPr>
        <w:tc>
          <w:tcPr>
            <w:tcW w:w="0" w:type="auto"/>
            <w:vAlign w:val="center"/>
          </w:tcPr>
          <w:p w:rsidR="00411627" w:rsidRPr="00C964D7" w:rsidRDefault="00411627" w:rsidP="00D157C9">
            <w:pPr>
              <w:pStyle w:val="TAC"/>
            </w:pPr>
            <w:r w:rsidRPr="00C964D7">
              <w:t>1</w:t>
            </w:r>
          </w:p>
        </w:tc>
        <w:tc>
          <w:tcPr>
            <w:tcW w:w="0" w:type="auto"/>
            <w:vAlign w:val="center"/>
          </w:tcPr>
          <w:p w:rsidR="00411627" w:rsidRPr="00C964D7" w:rsidRDefault="00411627" w:rsidP="00D157C9">
            <w:pPr>
              <w:pStyle w:val="TAC"/>
            </w:pPr>
            <w:r w:rsidRPr="00C964D7">
              <w:t>-3 dB</w:t>
            </w:r>
          </w:p>
        </w:tc>
      </w:tr>
      <w:tr w:rsidR="00B9580D" w:rsidRPr="00C964D7" w:rsidTr="00D157C9">
        <w:trPr>
          <w:jc w:val="center"/>
        </w:trPr>
        <w:tc>
          <w:tcPr>
            <w:tcW w:w="0" w:type="auto"/>
            <w:vAlign w:val="center"/>
          </w:tcPr>
          <w:p w:rsidR="00411627" w:rsidRPr="00C964D7" w:rsidRDefault="00411627" w:rsidP="00D157C9">
            <w:pPr>
              <w:pStyle w:val="TAC"/>
            </w:pPr>
            <w:r w:rsidRPr="00C964D7">
              <w:t>2</w:t>
            </w:r>
          </w:p>
        </w:tc>
        <w:tc>
          <w:tcPr>
            <w:tcW w:w="0" w:type="auto"/>
            <w:vAlign w:val="center"/>
          </w:tcPr>
          <w:p w:rsidR="00411627" w:rsidRPr="00C964D7" w:rsidRDefault="00411627" w:rsidP="00D157C9">
            <w:pPr>
              <w:pStyle w:val="TAC"/>
            </w:pPr>
            <w:r w:rsidRPr="00C964D7">
              <w:t>-6 dB</w:t>
            </w:r>
          </w:p>
        </w:tc>
      </w:tr>
      <w:tr w:rsidR="00411627" w:rsidRPr="00C964D7" w:rsidTr="00D157C9">
        <w:trPr>
          <w:jc w:val="center"/>
        </w:trPr>
        <w:tc>
          <w:tcPr>
            <w:tcW w:w="0" w:type="auto"/>
            <w:vAlign w:val="center"/>
          </w:tcPr>
          <w:p w:rsidR="00411627" w:rsidRPr="00C964D7" w:rsidRDefault="00411627" w:rsidP="00D157C9">
            <w:pPr>
              <w:pStyle w:val="TAC"/>
            </w:pPr>
            <w:r w:rsidRPr="00C964D7">
              <w:t>3</w:t>
            </w:r>
          </w:p>
        </w:tc>
        <w:tc>
          <w:tcPr>
            <w:tcW w:w="0" w:type="auto"/>
            <w:vAlign w:val="center"/>
          </w:tcPr>
          <w:p w:rsidR="00411627" w:rsidRPr="00C964D7" w:rsidRDefault="00411627" w:rsidP="00D157C9">
            <w:pPr>
              <w:pStyle w:val="TAC"/>
            </w:pPr>
            <w:r w:rsidRPr="00C964D7">
              <w:rPr>
                <w:lang w:eastAsia="ko-KR"/>
              </w:rPr>
              <w:t xml:space="preserve"> </w:t>
            </w:r>
            <w:r w:rsidRPr="00C964D7">
              <w:t>0 dB</w:t>
            </w:r>
          </w:p>
        </w:tc>
      </w:tr>
    </w:tbl>
    <w:p w:rsidR="00411627" w:rsidRPr="00C964D7" w:rsidRDefault="00411627" w:rsidP="00411627">
      <w:pPr>
        <w:rPr>
          <w:noProof/>
          <w:lang w:eastAsia="ko-KR"/>
        </w:rPr>
      </w:pPr>
    </w:p>
    <w:p w:rsidR="00411627" w:rsidRPr="00C964D7" w:rsidRDefault="00411627" w:rsidP="00411627">
      <w:pPr>
        <w:pStyle w:val="TH"/>
        <w:rPr>
          <w:noProof/>
        </w:rPr>
      </w:pPr>
      <w:r w:rsidRPr="00C964D7">
        <w:rPr>
          <w:noProof/>
        </w:rPr>
        <w:t>Table 7.</w:t>
      </w:r>
      <w:r w:rsidRPr="00C964D7">
        <w:rPr>
          <w:noProof/>
          <w:lang w:eastAsia="ko-KR"/>
        </w:rPr>
        <w:t>3</w:t>
      </w:r>
      <w:r w:rsidRPr="00C964D7">
        <w:rPr>
          <w:noProof/>
        </w:rPr>
        <w:t>-</w:t>
      </w:r>
      <w:r w:rsidRPr="00C964D7">
        <w:rPr>
          <w:noProof/>
          <w:lang w:eastAsia="ko-KR"/>
        </w:rPr>
        <w:t>2</w:t>
      </w:r>
      <w:r w:rsidRPr="00C964D7">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C964D7" w:rsidTr="00D157C9">
        <w:trPr>
          <w:jc w:val="center"/>
        </w:trPr>
        <w:tc>
          <w:tcPr>
            <w:tcW w:w="2369" w:type="dxa"/>
            <w:tcBorders>
              <w:top w:val="single" w:sz="4" w:space="0" w:color="auto"/>
            </w:tcBorders>
            <w:vAlign w:val="center"/>
          </w:tcPr>
          <w:p w:rsidR="00411627" w:rsidRPr="00C964D7" w:rsidRDefault="00411627" w:rsidP="00D157C9">
            <w:pPr>
              <w:pStyle w:val="TAH"/>
              <w:rPr>
                <w:noProof/>
                <w:lang w:eastAsia="ko-KR"/>
              </w:rPr>
            </w:pPr>
            <w:r w:rsidRPr="00C964D7">
              <w:rPr>
                <w:noProof/>
                <w:lang w:eastAsia="ko-KR"/>
              </w:rPr>
              <w:t>Preamble</w:t>
            </w:r>
          </w:p>
          <w:p w:rsidR="00411627" w:rsidRPr="00C964D7" w:rsidRDefault="00411627" w:rsidP="00D157C9">
            <w:pPr>
              <w:pStyle w:val="TAH"/>
              <w:rPr>
                <w:noProof/>
                <w:lang w:eastAsia="ko-KR"/>
              </w:rPr>
            </w:pPr>
            <w:r w:rsidRPr="00C964D7">
              <w:rPr>
                <w:noProof/>
                <w:lang w:eastAsia="ko-KR"/>
              </w:rPr>
              <w:t>Format</w:t>
            </w:r>
          </w:p>
        </w:tc>
        <w:tc>
          <w:tcPr>
            <w:tcW w:w="3047" w:type="dxa"/>
            <w:tcBorders>
              <w:top w:val="single" w:sz="4" w:space="0" w:color="auto"/>
            </w:tcBorders>
            <w:vAlign w:val="center"/>
          </w:tcPr>
          <w:p w:rsidR="00411627" w:rsidRPr="00C964D7" w:rsidRDefault="00411627" w:rsidP="00D157C9">
            <w:pPr>
              <w:pStyle w:val="TAH"/>
              <w:rPr>
                <w:noProof/>
                <w:lang w:eastAsia="ko-KR"/>
              </w:rPr>
            </w:pPr>
            <w:r w:rsidRPr="00C964D7">
              <w:rPr>
                <w:noProof/>
                <w:lang w:eastAsia="ko-KR"/>
              </w:rPr>
              <w:t>DELTA_PREAMBLE values (dB)</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A1</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noProof/>
                <w:lang w:eastAsia="ko-KR"/>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A3</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B1</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B3</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B4</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C0</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11 + 3 </w:t>
            </w:r>
            <w:r w:rsidRPr="00C964D7">
              <w:rPr>
                <w:rFonts w:cs="Arial"/>
                <w:noProof/>
                <w:lang w:eastAsia="ko-KR"/>
              </w:rPr>
              <w:t xml:space="preserve">× </w:t>
            </w:r>
            <w:r w:rsidRPr="00C964D7">
              <w:rPr>
                <w:i/>
              </w:rPr>
              <w:t>μ</w:t>
            </w:r>
          </w:p>
        </w:tc>
      </w:tr>
      <w:tr w:rsidR="00411627"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C2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bl>
    <w:p w:rsidR="00411627" w:rsidRPr="00C964D7" w:rsidRDefault="00411627" w:rsidP="00411627">
      <w:pPr>
        <w:rPr>
          <w:noProof/>
          <w:lang w:eastAsia="ko-KR"/>
        </w:rPr>
      </w:pPr>
    </w:p>
    <w:p w:rsidR="00411627" w:rsidRPr="00C964D7" w:rsidRDefault="00411627" w:rsidP="00411627">
      <w:pPr>
        <w:rPr>
          <w:noProof/>
          <w:lang w:eastAsia="ko-KR"/>
        </w:rPr>
      </w:pPr>
      <w:r w:rsidRPr="00C964D7">
        <w:rPr>
          <w:noProof/>
          <w:lang w:eastAsia="ko-KR"/>
        </w:rPr>
        <w:t xml:space="preserve">where </w:t>
      </w:r>
      <w:r w:rsidRPr="00C964D7">
        <w:rPr>
          <w:i/>
        </w:rPr>
        <w:t>μ</w:t>
      </w:r>
      <w:r w:rsidRPr="00C964D7">
        <w:rPr>
          <w:noProof/>
          <w:lang w:eastAsia="ko-KR"/>
        </w:rPr>
        <w:t xml:space="preserve"> is the sub-carrier spacing configuration determined by </w:t>
      </w:r>
      <w:r w:rsidRPr="00C964D7">
        <w:rPr>
          <w:i/>
          <w:noProof/>
          <w:lang w:eastAsia="ko-KR"/>
        </w:rPr>
        <w:t>msg1-SubcarrierSpacing</w:t>
      </w:r>
      <w:r w:rsidRPr="00C964D7">
        <w:rPr>
          <w:noProof/>
          <w:lang w:eastAsia="ko-KR"/>
        </w:rPr>
        <w:t xml:space="preserve"> and Table 4.2-1 in TS 38.211 [8], and the preamble formats are given by </w:t>
      </w:r>
      <w:r w:rsidRPr="00C964D7">
        <w:rPr>
          <w:i/>
          <w:noProof/>
          <w:lang w:eastAsia="ko-KR"/>
        </w:rPr>
        <w:t>prach-ConfigurationIndex</w:t>
      </w:r>
      <w:r w:rsidRPr="00C964D7">
        <w:rPr>
          <w:noProof/>
          <w:lang w:eastAsia="ko-KR"/>
        </w:rPr>
        <w:t xml:space="preserve"> and Tables 6.3.3.2-2 and 6.3.3.2-3 in TS 38.211 [8].</w:t>
      </w:r>
    </w:p>
    <w:p w:rsidR="00411627" w:rsidRPr="00C964D7" w:rsidRDefault="00411627" w:rsidP="00411627">
      <w:pPr>
        <w:pStyle w:val="Heading2"/>
        <w:rPr>
          <w:lang w:eastAsia="ko-KR"/>
        </w:rPr>
      </w:pPr>
      <w:bookmarkStart w:id="124" w:name="_Toc20428364"/>
      <w:r w:rsidRPr="00C964D7">
        <w:rPr>
          <w:lang w:eastAsia="ko-KR"/>
        </w:rPr>
        <w:lastRenderedPageBreak/>
        <w:t>7.4</w:t>
      </w:r>
      <w:r w:rsidRPr="00C964D7">
        <w:rPr>
          <w:lang w:eastAsia="ko-KR"/>
        </w:rPr>
        <w:tab/>
        <w:t>PRACH Mask Index values</w:t>
      </w:r>
      <w:bookmarkEnd w:id="124"/>
    </w:p>
    <w:p w:rsidR="00411627" w:rsidRPr="00C964D7" w:rsidRDefault="00411627" w:rsidP="00411627">
      <w:pPr>
        <w:pStyle w:val="TH"/>
        <w:rPr>
          <w:lang w:eastAsia="ko-KR"/>
        </w:rPr>
      </w:pPr>
      <w:r w:rsidRPr="00C964D7">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C964D7" w:rsidTr="00D157C9">
        <w:trPr>
          <w:jc w:val="center"/>
        </w:trPr>
        <w:tc>
          <w:tcPr>
            <w:tcW w:w="2268" w:type="dxa"/>
            <w:shd w:val="clear" w:color="auto" w:fill="auto"/>
          </w:tcPr>
          <w:p w:rsidR="00411627" w:rsidRPr="00C964D7" w:rsidRDefault="00411627" w:rsidP="00D157C9">
            <w:pPr>
              <w:pStyle w:val="TAH"/>
              <w:rPr>
                <w:lang w:eastAsia="ko-KR"/>
              </w:rPr>
            </w:pPr>
            <w:r w:rsidRPr="00C964D7">
              <w:rPr>
                <w:lang w:eastAsia="ko-KR"/>
              </w:rPr>
              <w:t>PRACH Mask Index</w:t>
            </w:r>
          </w:p>
        </w:tc>
        <w:tc>
          <w:tcPr>
            <w:tcW w:w="4536" w:type="dxa"/>
            <w:shd w:val="clear" w:color="auto" w:fill="auto"/>
          </w:tcPr>
          <w:p w:rsidR="00411627" w:rsidRPr="00C964D7" w:rsidRDefault="00411627" w:rsidP="00D157C9">
            <w:pPr>
              <w:pStyle w:val="TAH"/>
              <w:rPr>
                <w:lang w:eastAsia="ko-KR"/>
              </w:rPr>
            </w:pPr>
            <w:r w:rsidRPr="00C964D7">
              <w:rPr>
                <w:lang w:eastAsia="ko-KR"/>
              </w:rPr>
              <w:t>Allowed PRACH occasion(s) of SSB</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0</w:t>
            </w:r>
          </w:p>
        </w:tc>
        <w:tc>
          <w:tcPr>
            <w:tcW w:w="4536" w:type="dxa"/>
            <w:shd w:val="clear" w:color="auto" w:fill="auto"/>
          </w:tcPr>
          <w:p w:rsidR="00411627" w:rsidRPr="00C964D7" w:rsidRDefault="00411627" w:rsidP="00D157C9">
            <w:pPr>
              <w:pStyle w:val="TAC"/>
              <w:rPr>
                <w:lang w:eastAsia="ko-KR"/>
              </w:rPr>
            </w:pPr>
            <w:r w:rsidRPr="00C964D7">
              <w:rPr>
                <w:lang w:eastAsia="ko-KR"/>
              </w:rPr>
              <w:t>All</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1</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2</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2</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3</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3</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4</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4</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5</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5</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6</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6</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7</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7</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8</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8</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9</w:t>
            </w:r>
          </w:p>
        </w:tc>
        <w:tc>
          <w:tcPr>
            <w:tcW w:w="4536" w:type="dxa"/>
            <w:shd w:val="clear" w:color="auto" w:fill="auto"/>
          </w:tcPr>
          <w:p w:rsidR="00411627" w:rsidRPr="00C964D7" w:rsidRDefault="00411627" w:rsidP="00D157C9">
            <w:pPr>
              <w:pStyle w:val="TAC"/>
              <w:rPr>
                <w:lang w:eastAsia="ko-KR"/>
              </w:rPr>
            </w:pPr>
            <w:r w:rsidRPr="00C964D7">
              <w:rPr>
                <w:lang w:eastAsia="ko-KR"/>
              </w:rPr>
              <w:t>Every even PRACH occasion</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10</w:t>
            </w:r>
          </w:p>
        </w:tc>
        <w:tc>
          <w:tcPr>
            <w:tcW w:w="4536" w:type="dxa"/>
            <w:shd w:val="clear" w:color="auto" w:fill="auto"/>
          </w:tcPr>
          <w:p w:rsidR="00411627" w:rsidRPr="00C964D7" w:rsidRDefault="00411627" w:rsidP="00D157C9">
            <w:pPr>
              <w:pStyle w:val="TAC"/>
              <w:rPr>
                <w:lang w:eastAsia="ko-KR"/>
              </w:rPr>
            </w:pPr>
            <w:r w:rsidRPr="00C964D7">
              <w:rPr>
                <w:lang w:eastAsia="ko-KR"/>
              </w:rPr>
              <w:t>Every odd PRACH occasion</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11</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12</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13</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14</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411627"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15</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bl>
    <w:p w:rsidR="00C5299F" w:rsidRPr="00C964D7" w:rsidRDefault="00C5299F" w:rsidP="00E9415C">
      <w:pPr>
        <w:rPr>
          <w:lang w:eastAsia="ko-KR"/>
        </w:rPr>
      </w:pPr>
    </w:p>
    <w:p w:rsidR="00080512" w:rsidRPr="00C964D7" w:rsidRDefault="00D9134D" w:rsidP="00CB5883">
      <w:pPr>
        <w:pStyle w:val="Heading8"/>
      </w:pPr>
      <w:r w:rsidRPr="00C964D7">
        <w:br w:type="page"/>
      </w:r>
      <w:bookmarkStart w:id="125" w:name="historyclause"/>
      <w:bookmarkStart w:id="126" w:name="_Toc20428365"/>
      <w:r w:rsidR="00080512" w:rsidRPr="00C964D7">
        <w:lastRenderedPageBreak/>
        <w:t xml:space="preserve">Annex </w:t>
      </w:r>
      <w:r w:rsidR="00071EFE" w:rsidRPr="00C964D7">
        <w:rPr>
          <w:lang w:eastAsia="ko-KR"/>
        </w:rPr>
        <w:t>A</w:t>
      </w:r>
      <w:r w:rsidR="00080512" w:rsidRPr="00C964D7">
        <w:t xml:space="preserve"> (informative):</w:t>
      </w:r>
      <w:r w:rsidR="00080512" w:rsidRPr="00C964D7">
        <w:br/>
        <w:t>Change history</w:t>
      </w:r>
      <w:bookmarkEnd w:id="126"/>
    </w:p>
    <w:bookmarkEnd w:id="125"/>
    <w:p w:rsidR="00054A22" w:rsidRPr="00C964D7"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C964D7" w:rsidTr="005424D2">
        <w:tc>
          <w:tcPr>
            <w:tcW w:w="9639" w:type="dxa"/>
            <w:gridSpan w:val="8"/>
            <w:tcBorders>
              <w:bottom w:val="nil"/>
            </w:tcBorders>
            <w:shd w:val="solid" w:color="FFFFFF" w:fill="auto"/>
          </w:tcPr>
          <w:p w:rsidR="003C3971" w:rsidRPr="00C964D7" w:rsidRDefault="003C3971" w:rsidP="00C72833">
            <w:pPr>
              <w:pStyle w:val="TAL"/>
              <w:jc w:val="center"/>
              <w:rPr>
                <w:b/>
                <w:sz w:val="16"/>
                <w:lang w:val="en-GB"/>
              </w:rPr>
            </w:pPr>
            <w:r w:rsidRPr="00C964D7">
              <w:rPr>
                <w:b/>
                <w:lang w:val="en-GB"/>
              </w:rPr>
              <w:t>Change history</w:t>
            </w:r>
          </w:p>
        </w:tc>
      </w:tr>
      <w:tr w:rsidR="00B9580D" w:rsidRPr="00C964D7" w:rsidTr="005424D2">
        <w:tc>
          <w:tcPr>
            <w:tcW w:w="709" w:type="dxa"/>
            <w:shd w:val="pct10" w:color="auto" w:fill="FFFFFF"/>
          </w:tcPr>
          <w:p w:rsidR="003C3971" w:rsidRPr="00C964D7" w:rsidRDefault="003C3971" w:rsidP="00C72833">
            <w:pPr>
              <w:pStyle w:val="TAL"/>
              <w:rPr>
                <w:b/>
                <w:sz w:val="16"/>
                <w:lang w:val="en-GB"/>
              </w:rPr>
            </w:pPr>
            <w:r w:rsidRPr="00C964D7">
              <w:rPr>
                <w:b/>
                <w:sz w:val="16"/>
                <w:lang w:val="en-GB"/>
              </w:rPr>
              <w:t>Date</w:t>
            </w:r>
          </w:p>
        </w:tc>
        <w:tc>
          <w:tcPr>
            <w:tcW w:w="709" w:type="dxa"/>
            <w:shd w:val="pct10" w:color="auto" w:fill="FFFFFF"/>
          </w:tcPr>
          <w:p w:rsidR="003C3971" w:rsidRPr="00C964D7" w:rsidRDefault="00DF2B1F" w:rsidP="00C72833">
            <w:pPr>
              <w:pStyle w:val="TAL"/>
              <w:rPr>
                <w:b/>
                <w:sz w:val="16"/>
                <w:lang w:val="en-GB"/>
              </w:rPr>
            </w:pPr>
            <w:r w:rsidRPr="00C964D7">
              <w:rPr>
                <w:b/>
                <w:sz w:val="16"/>
                <w:lang w:val="en-GB"/>
              </w:rPr>
              <w:t>Meeting</w:t>
            </w:r>
          </w:p>
        </w:tc>
        <w:tc>
          <w:tcPr>
            <w:tcW w:w="992" w:type="dxa"/>
            <w:shd w:val="pct10" w:color="auto" w:fill="FFFFFF"/>
          </w:tcPr>
          <w:p w:rsidR="003C3971" w:rsidRPr="00C964D7" w:rsidRDefault="003C3971" w:rsidP="00DF2B1F">
            <w:pPr>
              <w:pStyle w:val="TAL"/>
              <w:rPr>
                <w:b/>
                <w:sz w:val="16"/>
                <w:lang w:val="en-GB"/>
              </w:rPr>
            </w:pPr>
            <w:r w:rsidRPr="00C964D7">
              <w:rPr>
                <w:b/>
                <w:sz w:val="16"/>
                <w:lang w:val="en-GB"/>
              </w:rPr>
              <w:t>TDoc</w:t>
            </w:r>
          </w:p>
        </w:tc>
        <w:tc>
          <w:tcPr>
            <w:tcW w:w="567" w:type="dxa"/>
            <w:shd w:val="pct10" w:color="auto" w:fill="FFFFFF"/>
          </w:tcPr>
          <w:p w:rsidR="003C3971" w:rsidRPr="00C964D7" w:rsidRDefault="003C3971" w:rsidP="00C72833">
            <w:pPr>
              <w:pStyle w:val="TAL"/>
              <w:rPr>
                <w:b/>
                <w:sz w:val="16"/>
                <w:lang w:val="en-GB"/>
              </w:rPr>
            </w:pPr>
            <w:r w:rsidRPr="00C964D7">
              <w:rPr>
                <w:b/>
                <w:sz w:val="16"/>
                <w:lang w:val="en-GB"/>
              </w:rPr>
              <w:t>CR</w:t>
            </w:r>
          </w:p>
        </w:tc>
        <w:tc>
          <w:tcPr>
            <w:tcW w:w="425" w:type="dxa"/>
            <w:shd w:val="pct10" w:color="auto" w:fill="FFFFFF"/>
          </w:tcPr>
          <w:p w:rsidR="003C3971" w:rsidRPr="00C964D7" w:rsidRDefault="003C3971" w:rsidP="00C72833">
            <w:pPr>
              <w:pStyle w:val="TAL"/>
              <w:rPr>
                <w:b/>
                <w:sz w:val="16"/>
                <w:lang w:val="en-GB"/>
              </w:rPr>
            </w:pPr>
            <w:r w:rsidRPr="00C964D7">
              <w:rPr>
                <w:b/>
                <w:sz w:val="16"/>
                <w:lang w:val="en-GB"/>
              </w:rPr>
              <w:t>Rev</w:t>
            </w:r>
          </w:p>
        </w:tc>
        <w:tc>
          <w:tcPr>
            <w:tcW w:w="426" w:type="dxa"/>
            <w:shd w:val="pct10" w:color="auto" w:fill="FFFFFF"/>
          </w:tcPr>
          <w:p w:rsidR="003C3971" w:rsidRPr="00C964D7" w:rsidRDefault="003C3971" w:rsidP="00C72833">
            <w:pPr>
              <w:pStyle w:val="TAL"/>
              <w:rPr>
                <w:b/>
                <w:sz w:val="16"/>
                <w:lang w:val="en-GB"/>
              </w:rPr>
            </w:pPr>
            <w:r w:rsidRPr="00C964D7">
              <w:rPr>
                <w:b/>
                <w:sz w:val="16"/>
                <w:lang w:val="en-GB"/>
              </w:rPr>
              <w:t>Cat</w:t>
            </w:r>
          </w:p>
        </w:tc>
        <w:tc>
          <w:tcPr>
            <w:tcW w:w="5103" w:type="dxa"/>
            <w:shd w:val="pct10" w:color="auto" w:fill="FFFFFF"/>
          </w:tcPr>
          <w:p w:rsidR="003C3971" w:rsidRPr="00C964D7" w:rsidRDefault="003C3971" w:rsidP="00C72833">
            <w:pPr>
              <w:pStyle w:val="TAL"/>
              <w:rPr>
                <w:b/>
                <w:sz w:val="16"/>
                <w:lang w:val="en-GB"/>
              </w:rPr>
            </w:pPr>
            <w:r w:rsidRPr="00C964D7">
              <w:rPr>
                <w:b/>
                <w:sz w:val="16"/>
                <w:lang w:val="en-GB"/>
              </w:rPr>
              <w:t>Subject/Comment</w:t>
            </w:r>
          </w:p>
        </w:tc>
        <w:tc>
          <w:tcPr>
            <w:tcW w:w="708" w:type="dxa"/>
            <w:shd w:val="pct10" w:color="auto" w:fill="FFFFFF"/>
          </w:tcPr>
          <w:p w:rsidR="003C3971" w:rsidRPr="00C964D7" w:rsidRDefault="003C3971" w:rsidP="00C72833">
            <w:pPr>
              <w:pStyle w:val="TAL"/>
              <w:rPr>
                <w:b/>
                <w:sz w:val="16"/>
                <w:lang w:val="en-GB"/>
              </w:rPr>
            </w:pPr>
            <w:r w:rsidRPr="00C964D7">
              <w:rPr>
                <w:b/>
                <w:sz w:val="16"/>
                <w:lang w:val="en-GB"/>
              </w:rPr>
              <w:t>New vers</w:t>
            </w:r>
            <w:r w:rsidR="00DF2B1F" w:rsidRPr="00C964D7">
              <w:rPr>
                <w:b/>
                <w:sz w:val="16"/>
                <w:lang w:val="en-GB"/>
              </w:rPr>
              <w:t>ion</w:t>
            </w:r>
          </w:p>
        </w:tc>
      </w:tr>
      <w:tr w:rsidR="00B9580D" w:rsidRPr="00C964D7" w:rsidTr="005424D2">
        <w:tc>
          <w:tcPr>
            <w:tcW w:w="709" w:type="dxa"/>
            <w:shd w:val="solid" w:color="FFFFFF" w:fill="auto"/>
          </w:tcPr>
          <w:p w:rsidR="003C3971" w:rsidRPr="00C964D7" w:rsidRDefault="0037661D" w:rsidP="00C72833">
            <w:pPr>
              <w:pStyle w:val="TAC"/>
              <w:rPr>
                <w:sz w:val="16"/>
                <w:szCs w:val="16"/>
                <w:lang w:eastAsia="ko-KR"/>
              </w:rPr>
            </w:pPr>
            <w:r w:rsidRPr="00C964D7">
              <w:rPr>
                <w:sz w:val="16"/>
                <w:szCs w:val="16"/>
                <w:lang w:eastAsia="ko-KR"/>
              </w:rPr>
              <w:t>2017-04</w:t>
            </w:r>
          </w:p>
        </w:tc>
        <w:tc>
          <w:tcPr>
            <w:tcW w:w="709" w:type="dxa"/>
            <w:shd w:val="solid" w:color="FFFFFF" w:fill="auto"/>
          </w:tcPr>
          <w:p w:rsidR="003C3971" w:rsidRPr="00C964D7" w:rsidRDefault="0037661D" w:rsidP="00746A9F">
            <w:pPr>
              <w:pStyle w:val="TAC"/>
              <w:jc w:val="left"/>
              <w:rPr>
                <w:sz w:val="16"/>
                <w:szCs w:val="16"/>
                <w:lang w:eastAsia="ko-KR"/>
              </w:rPr>
            </w:pPr>
            <w:r w:rsidRPr="00C964D7">
              <w:rPr>
                <w:sz w:val="16"/>
                <w:szCs w:val="16"/>
                <w:lang w:eastAsia="ko-KR"/>
              </w:rPr>
              <w:t>RAN2#97bis</w:t>
            </w:r>
          </w:p>
        </w:tc>
        <w:tc>
          <w:tcPr>
            <w:tcW w:w="992" w:type="dxa"/>
            <w:shd w:val="solid" w:color="FFFFFF" w:fill="auto"/>
          </w:tcPr>
          <w:p w:rsidR="003C3971" w:rsidRPr="00C964D7" w:rsidRDefault="00AA113E" w:rsidP="00746A9F">
            <w:pPr>
              <w:pStyle w:val="TAC"/>
              <w:jc w:val="left"/>
              <w:rPr>
                <w:sz w:val="16"/>
                <w:szCs w:val="16"/>
              </w:rPr>
            </w:pPr>
            <w:r w:rsidRPr="00C964D7">
              <w:rPr>
                <w:sz w:val="16"/>
                <w:szCs w:val="16"/>
              </w:rPr>
              <w:t>R2-1703006</w:t>
            </w:r>
          </w:p>
        </w:tc>
        <w:tc>
          <w:tcPr>
            <w:tcW w:w="567" w:type="dxa"/>
            <w:shd w:val="solid" w:color="FFFFFF" w:fill="auto"/>
          </w:tcPr>
          <w:p w:rsidR="003C3971" w:rsidRPr="00C964D7" w:rsidRDefault="00AA113E" w:rsidP="005E7887">
            <w:pPr>
              <w:pStyle w:val="TAC"/>
              <w:rPr>
                <w:sz w:val="16"/>
                <w:lang w:eastAsia="ko-KR"/>
              </w:rPr>
            </w:pPr>
            <w:r w:rsidRPr="00C964D7">
              <w:rPr>
                <w:sz w:val="16"/>
                <w:lang w:eastAsia="ko-KR"/>
              </w:rPr>
              <w:t>-</w:t>
            </w:r>
          </w:p>
        </w:tc>
        <w:tc>
          <w:tcPr>
            <w:tcW w:w="425" w:type="dxa"/>
            <w:shd w:val="solid" w:color="FFFFFF" w:fill="auto"/>
          </w:tcPr>
          <w:p w:rsidR="003C3971" w:rsidRPr="00C964D7" w:rsidRDefault="00AA113E" w:rsidP="005E7887">
            <w:pPr>
              <w:pStyle w:val="TAC"/>
              <w:rPr>
                <w:sz w:val="16"/>
                <w:lang w:eastAsia="ko-KR"/>
              </w:rPr>
            </w:pPr>
            <w:r w:rsidRPr="00C964D7">
              <w:rPr>
                <w:sz w:val="16"/>
                <w:lang w:eastAsia="ko-KR"/>
              </w:rPr>
              <w:t>-</w:t>
            </w:r>
          </w:p>
        </w:tc>
        <w:tc>
          <w:tcPr>
            <w:tcW w:w="426" w:type="dxa"/>
            <w:shd w:val="solid" w:color="FFFFFF" w:fill="auto"/>
          </w:tcPr>
          <w:p w:rsidR="003C3971" w:rsidRPr="00C964D7" w:rsidRDefault="00AA113E" w:rsidP="00C72833">
            <w:pPr>
              <w:pStyle w:val="TAC"/>
              <w:rPr>
                <w:sz w:val="16"/>
                <w:szCs w:val="16"/>
                <w:lang w:eastAsia="ko-KR"/>
              </w:rPr>
            </w:pPr>
            <w:r w:rsidRPr="00C964D7">
              <w:rPr>
                <w:sz w:val="16"/>
                <w:szCs w:val="16"/>
                <w:lang w:eastAsia="ko-KR"/>
              </w:rPr>
              <w:t>-</w:t>
            </w:r>
          </w:p>
        </w:tc>
        <w:tc>
          <w:tcPr>
            <w:tcW w:w="5103" w:type="dxa"/>
            <w:shd w:val="solid" w:color="FFFFFF" w:fill="auto"/>
          </w:tcPr>
          <w:p w:rsidR="003C3971" w:rsidRPr="00C964D7" w:rsidRDefault="00AA113E" w:rsidP="00C72833">
            <w:pPr>
              <w:pStyle w:val="TAL"/>
              <w:rPr>
                <w:sz w:val="16"/>
                <w:szCs w:val="16"/>
                <w:lang w:val="en-GB"/>
              </w:rPr>
            </w:pPr>
            <w:r w:rsidRPr="00C964D7">
              <w:rPr>
                <w:sz w:val="16"/>
                <w:szCs w:val="16"/>
                <w:lang w:val="en-GB"/>
              </w:rPr>
              <w:t>Skeleton of NR MAC specification</w:t>
            </w:r>
          </w:p>
        </w:tc>
        <w:tc>
          <w:tcPr>
            <w:tcW w:w="708" w:type="dxa"/>
            <w:shd w:val="solid" w:color="FFFFFF" w:fill="auto"/>
          </w:tcPr>
          <w:p w:rsidR="003C3971" w:rsidRPr="00C964D7" w:rsidRDefault="00AA113E" w:rsidP="001118EA">
            <w:pPr>
              <w:pStyle w:val="TAC"/>
              <w:jc w:val="left"/>
              <w:rPr>
                <w:sz w:val="16"/>
                <w:szCs w:val="16"/>
                <w:lang w:eastAsia="ko-KR"/>
              </w:rPr>
            </w:pPr>
            <w:r w:rsidRPr="00C964D7">
              <w:rPr>
                <w:sz w:val="16"/>
                <w:szCs w:val="16"/>
                <w:lang w:eastAsia="ko-KR"/>
              </w:rPr>
              <w:t>0.0.1</w:t>
            </w:r>
          </w:p>
        </w:tc>
      </w:tr>
      <w:tr w:rsidR="00B9580D" w:rsidRPr="00C964D7" w:rsidTr="005424D2">
        <w:tc>
          <w:tcPr>
            <w:tcW w:w="709" w:type="dxa"/>
            <w:shd w:val="solid" w:color="FFFFFF" w:fill="auto"/>
          </w:tcPr>
          <w:p w:rsidR="005E7887" w:rsidRPr="00C964D7" w:rsidRDefault="005E7887" w:rsidP="00BE5FF6">
            <w:pPr>
              <w:pStyle w:val="TAC"/>
              <w:keepNext w:val="0"/>
              <w:keepLines w:val="0"/>
              <w:widowControl w:val="0"/>
              <w:rPr>
                <w:sz w:val="16"/>
                <w:szCs w:val="16"/>
                <w:lang w:eastAsia="ko-KR"/>
              </w:rPr>
            </w:pPr>
            <w:r w:rsidRPr="00C964D7">
              <w:rPr>
                <w:sz w:val="16"/>
                <w:szCs w:val="16"/>
                <w:lang w:eastAsia="ko-KR"/>
              </w:rPr>
              <w:t>2017-04</w:t>
            </w:r>
          </w:p>
        </w:tc>
        <w:tc>
          <w:tcPr>
            <w:tcW w:w="709" w:type="dxa"/>
            <w:shd w:val="solid" w:color="FFFFFF" w:fill="auto"/>
          </w:tcPr>
          <w:p w:rsidR="005E7887" w:rsidRPr="00C964D7" w:rsidRDefault="005E7887" w:rsidP="00BE5FF6">
            <w:pPr>
              <w:pStyle w:val="TAC"/>
              <w:keepNext w:val="0"/>
              <w:keepLines w:val="0"/>
              <w:widowControl w:val="0"/>
              <w:jc w:val="left"/>
              <w:rPr>
                <w:sz w:val="16"/>
                <w:szCs w:val="16"/>
                <w:lang w:eastAsia="ko-KR"/>
              </w:rPr>
            </w:pPr>
            <w:r w:rsidRPr="00C964D7">
              <w:rPr>
                <w:sz w:val="16"/>
                <w:szCs w:val="16"/>
                <w:lang w:eastAsia="ko-KR"/>
              </w:rPr>
              <w:t>RAN2#97bis</w:t>
            </w:r>
          </w:p>
        </w:tc>
        <w:tc>
          <w:tcPr>
            <w:tcW w:w="992" w:type="dxa"/>
            <w:shd w:val="solid" w:color="FFFFFF" w:fill="auto"/>
          </w:tcPr>
          <w:p w:rsidR="005E7887" w:rsidRPr="00C964D7" w:rsidRDefault="008A1A94" w:rsidP="00BE5FF6">
            <w:pPr>
              <w:pStyle w:val="TAC"/>
              <w:keepNext w:val="0"/>
              <w:keepLines w:val="0"/>
              <w:widowControl w:val="0"/>
              <w:jc w:val="left"/>
              <w:rPr>
                <w:sz w:val="16"/>
                <w:szCs w:val="16"/>
              </w:rPr>
            </w:pPr>
            <w:r w:rsidRPr="00C964D7">
              <w:rPr>
                <w:sz w:val="16"/>
                <w:szCs w:val="16"/>
              </w:rPr>
              <w:t>R2-1703915</w:t>
            </w:r>
          </w:p>
        </w:tc>
        <w:tc>
          <w:tcPr>
            <w:tcW w:w="567" w:type="dxa"/>
            <w:shd w:val="solid" w:color="FFFFFF" w:fill="auto"/>
          </w:tcPr>
          <w:p w:rsidR="005E7887" w:rsidRPr="00C964D7" w:rsidRDefault="008A1A94"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5E7887" w:rsidRPr="00C964D7" w:rsidRDefault="008A1A94"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5E7887" w:rsidRPr="00C964D7" w:rsidRDefault="008A1A94"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5E7887" w:rsidRPr="00C964D7" w:rsidRDefault="008A1A94" w:rsidP="00BE5FF6">
            <w:pPr>
              <w:pStyle w:val="TAL"/>
              <w:keepNext w:val="0"/>
              <w:keepLines w:val="0"/>
              <w:widowControl w:val="0"/>
              <w:rPr>
                <w:sz w:val="16"/>
                <w:szCs w:val="16"/>
                <w:lang w:val="en-GB" w:eastAsia="ko-KR"/>
              </w:rPr>
            </w:pPr>
            <w:r w:rsidRPr="00C964D7">
              <w:rPr>
                <w:sz w:val="16"/>
                <w:szCs w:val="16"/>
                <w:lang w:val="en-GB" w:eastAsia="ko-KR"/>
              </w:rPr>
              <w:t>Editorial updates</w:t>
            </w:r>
          </w:p>
        </w:tc>
        <w:tc>
          <w:tcPr>
            <w:tcW w:w="708" w:type="dxa"/>
            <w:shd w:val="solid" w:color="FFFFFF" w:fill="auto"/>
          </w:tcPr>
          <w:p w:rsidR="005E7887" w:rsidRPr="00C964D7" w:rsidRDefault="008A1A94" w:rsidP="00BE5FF6">
            <w:pPr>
              <w:pStyle w:val="TAC"/>
              <w:keepNext w:val="0"/>
              <w:keepLines w:val="0"/>
              <w:widowControl w:val="0"/>
              <w:jc w:val="left"/>
              <w:rPr>
                <w:sz w:val="16"/>
                <w:szCs w:val="16"/>
                <w:lang w:eastAsia="ko-KR"/>
              </w:rPr>
            </w:pPr>
            <w:r w:rsidRPr="00C964D7">
              <w:rPr>
                <w:sz w:val="16"/>
                <w:szCs w:val="16"/>
                <w:lang w:eastAsia="ko-KR"/>
              </w:rPr>
              <w:t>0.0.2</w:t>
            </w:r>
          </w:p>
        </w:tc>
      </w:tr>
      <w:tr w:rsidR="00B9580D" w:rsidRPr="00C964D7" w:rsidTr="005424D2">
        <w:tc>
          <w:tcPr>
            <w:tcW w:w="709" w:type="dxa"/>
            <w:shd w:val="solid" w:color="FFFFFF" w:fill="auto"/>
          </w:tcPr>
          <w:p w:rsidR="008A1A94" w:rsidRPr="00C964D7" w:rsidRDefault="00841962" w:rsidP="00BE5FF6">
            <w:pPr>
              <w:pStyle w:val="TAC"/>
              <w:keepNext w:val="0"/>
              <w:keepLines w:val="0"/>
              <w:widowControl w:val="0"/>
              <w:rPr>
                <w:sz w:val="16"/>
                <w:szCs w:val="16"/>
                <w:lang w:eastAsia="ko-KR"/>
              </w:rPr>
            </w:pPr>
            <w:r w:rsidRPr="00C964D7">
              <w:rPr>
                <w:sz w:val="16"/>
                <w:szCs w:val="16"/>
                <w:lang w:eastAsia="ko-KR"/>
              </w:rPr>
              <w:t>2017-05</w:t>
            </w:r>
          </w:p>
        </w:tc>
        <w:tc>
          <w:tcPr>
            <w:tcW w:w="709" w:type="dxa"/>
            <w:shd w:val="solid" w:color="FFFFFF" w:fill="auto"/>
          </w:tcPr>
          <w:p w:rsidR="008A1A94" w:rsidRPr="00C964D7" w:rsidRDefault="00841962" w:rsidP="00BE5FF6">
            <w:pPr>
              <w:pStyle w:val="TAC"/>
              <w:keepNext w:val="0"/>
              <w:keepLines w:val="0"/>
              <w:widowControl w:val="0"/>
              <w:jc w:val="left"/>
              <w:rPr>
                <w:sz w:val="16"/>
                <w:szCs w:val="16"/>
                <w:lang w:eastAsia="ko-KR"/>
              </w:rPr>
            </w:pPr>
            <w:r w:rsidRPr="00C964D7">
              <w:rPr>
                <w:sz w:val="16"/>
                <w:szCs w:val="16"/>
                <w:lang w:eastAsia="ko-KR"/>
              </w:rPr>
              <w:t>RAN2#98</w:t>
            </w:r>
          </w:p>
        </w:tc>
        <w:tc>
          <w:tcPr>
            <w:tcW w:w="992" w:type="dxa"/>
            <w:shd w:val="solid" w:color="FFFFFF" w:fill="auto"/>
          </w:tcPr>
          <w:p w:rsidR="008A1A94" w:rsidRPr="00C964D7" w:rsidRDefault="00841962" w:rsidP="00BE5FF6">
            <w:pPr>
              <w:pStyle w:val="TAC"/>
              <w:keepNext w:val="0"/>
              <w:keepLines w:val="0"/>
              <w:widowControl w:val="0"/>
              <w:jc w:val="left"/>
              <w:rPr>
                <w:sz w:val="16"/>
                <w:szCs w:val="16"/>
              </w:rPr>
            </w:pPr>
            <w:r w:rsidRPr="00C964D7">
              <w:rPr>
                <w:sz w:val="16"/>
                <w:szCs w:val="16"/>
              </w:rPr>
              <w:t>R2-1704475</w:t>
            </w:r>
          </w:p>
        </w:tc>
        <w:tc>
          <w:tcPr>
            <w:tcW w:w="567" w:type="dxa"/>
            <w:shd w:val="solid" w:color="FFFFFF" w:fill="auto"/>
          </w:tcPr>
          <w:p w:rsidR="008A1A94" w:rsidRPr="00C964D7" w:rsidRDefault="00841962"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8A1A94" w:rsidRPr="00C964D7" w:rsidRDefault="00841962"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8A1A94" w:rsidRPr="00C964D7" w:rsidRDefault="00841962"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8A1A94" w:rsidRPr="00C964D7" w:rsidRDefault="006F4C41" w:rsidP="00BE5FF6">
            <w:pPr>
              <w:pStyle w:val="TAL"/>
              <w:keepNext w:val="0"/>
              <w:keepLines w:val="0"/>
              <w:widowControl w:val="0"/>
              <w:rPr>
                <w:sz w:val="16"/>
                <w:szCs w:val="16"/>
                <w:lang w:val="en-GB" w:eastAsia="ko-KR"/>
              </w:rPr>
            </w:pPr>
            <w:r w:rsidRPr="00C964D7">
              <w:rPr>
                <w:sz w:val="16"/>
                <w:szCs w:val="16"/>
                <w:lang w:val="en-GB" w:eastAsia="ko-KR"/>
              </w:rPr>
              <w:t>To capture agreements from RAN2#97bis</w:t>
            </w:r>
          </w:p>
        </w:tc>
        <w:tc>
          <w:tcPr>
            <w:tcW w:w="708" w:type="dxa"/>
            <w:shd w:val="solid" w:color="FFFFFF" w:fill="auto"/>
          </w:tcPr>
          <w:p w:rsidR="008A1A94" w:rsidRPr="00C964D7" w:rsidRDefault="006F4C41" w:rsidP="00BE5FF6">
            <w:pPr>
              <w:pStyle w:val="TAC"/>
              <w:keepNext w:val="0"/>
              <w:keepLines w:val="0"/>
              <w:widowControl w:val="0"/>
              <w:jc w:val="left"/>
              <w:rPr>
                <w:sz w:val="16"/>
                <w:szCs w:val="16"/>
                <w:lang w:eastAsia="ko-KR"/>
              </w:rPr>
            </w:pPr>
            <w:r w:rsidRPr="00C964D7">
              <w:rPr>
                <w:sz w:val="16"/>
                <w:szCs w:val="16"/>
                <w:lang w:eastAsia="ko-KR"/>
              </w:rPr>
              <w:t>0.0.3</w:t>
            </w:r>
          </w:p>
        </w:tc>
      </w:tr>
      <w:tr w:rsidR="00B9580D" w:rsidRPr="00C964D7" w:rsidTr="005424D2">
        <w:tc>
          <w:tcPr>
            <w:tcW w:w="709" w:type="dxa"/>
            <w:shd w:val="solid" w:color="FFFFFF" w:fill="auto"/>
          </w:tcPr>
          <w:p w:rsidR="006F4C41" w:rsidRPr="00C964D7" w:rsidRDefault="00B47E7F" w:rsidP="00BE5FF6">
            <w:pPr>
              <w:pStyle w:val="TAC"/>
              <w:keepNext w:val="0"/>
              <w:keepLines w:val="0"/>
              <w:widowControl w:val="0"/>
              <w:rPr>
                <w:sz w:val="16"/>
                <w:szCs w:val="16"/>
                <w:lang w:eastAsia="ko-KR"/>
              </w:rPr>
            </w:pPr>
            <w:r w:rsidRPr="00C964D7">
              <w:rPr>
                <w:sz w:val="16"/>
                <w:szCs w:val="16"/>
                <w:lang w:eastAsia="ko-KR"/>
              </w:rPr>
              <w:t>2017-06</w:t>
            </w:r>
          </w:p>
        </w:tc>
        <w:tc>
          <w:tcPr>
            <w:tcW w:w="709" w:type="dxa"/>
            <w:shd w:val="solid" w:color="FFFFFF" w:fill="auto"/>
          </w:tcPr>
          <w:p w:rsidR="006F4C41" w:rsidRPr="00C964D7" w:rsidRDefault="00B47E7F" w:rsidP="00BE5FF6">
            <w:pPr>
              <w:pStyle w:val="TAC"/>
              <w:keepNext w:val="0"/>
              <w:keepLines w:val="0"/>
              <w:widowControl w:val="0"/>
              <w:jc w:val="left"/>
              <w:rPr>
                <w:sz w:val="16"/>
                <w:szCs w:val="16"/>
                <w:lang w:eastAsia="ko-KR"/>
              </w:rPr>
            </w:pPr>
            <w:r w:rsidRPr="00C964D7">
              <w:rPr>
                <w:sz w:val="16"/>
                <w:szCs w:val="16"/>
                <w:lang w:eastAsia="ko-KR"/>
              </w:rPr>
              <w:t>RAN2 NR AH#2</w:t>
            </w:r>
          </w:p>
        </w:tc>
        <w:tc>
          <w:tcPr>
            <w:tcW w:w="992" w:type="dxa"/>
            <w:shd w:val="solid" w:color="FFFFFF" w:fill="auto"/>
          </w:tcPr>
          <w:p w:rsidR="006F4C41" w:rsidRPr="00C964D7" w:rsidRDefault="00B47E7F" w:rsidP="00BE5FF6">
            <w:pPr>
              <w:pStyle w:val="TAC"/>
              <w:keepNext w:val="0"/>
              <w:keepLines w:val="0"/>
              <w:widowControl w:val="0"/>
              <w:jc w:val="left"/>
              <w:rPr>
                <w:sz w:val="16"/>
                <w:szCs w:val="16"/>
              </w:rPr>
            </w:pPr>
            <w:r w:rsidRPr="00C964D7">
              <w:rPr>
                <w:sz w:val="16"/>
                <w:szCs w:val="16"/>
              </w:rPr>
              <w:t>R2-1706608</w:t>
            </w:r>
          </w:p>
        </w:tc>
        <w:tc>
          <w:tcPr>
            <w:tcW w:w="567" w:type="dxa"/>
            <w:shd w:val="solid" w:color="FFFFFF" w:fill="auto"/>
          </w:tcPr>
          <w:p w:rsidR="006F4C41" w:rsidRPr="00C964D7" w:rsidRDefault="00B47E7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6F4C41" w:rsidRPr="00C964D7" w:rsidRDefault="00B47E7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6F4C41" w:rsidRPr="00C964D7" w:rsidRDefault="00B47E7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6F4C41" w:rsidRPr="00C964D7" w:rsidRDefault="00B47E7F" w:rsidP="00BE5FF6">
            <w:pPr>
              <w:pStyle w:val="TAL"/>
              <w:keepNext w:val="0"/>
              <w:keepLines w:val="0"/>
              <w:widowControl w:val="0"/>
              <w:rPr>
                <w:sz w:val="16"/>
                <w:szCs w:val="16"/>
                <w:lang w:val="en-GB" w:eastAsia="ko-KR"/>
              </w:rPr>
            </w:pPr>
            <w:r w:rsidRPr="00C964D7">
              <w:rPr>
                <w:sz w:val="16"/>
                <w:szCs w:val="16"/>
                <w:lang w:val="en-GB" w:eastAsia="ko-KR"/>
              </w:rPr>
              <w:t>To capture agreements from RAN2#98</w:t>
            </w:r>
          </w:p>
        </w:tc>
        <w:tc>
          <w:tcPr>
            <w:tcW w:w="708" w:type="dxa"/>
            <w:shd w:val="solid" w:color="FFFFFF" w:fill="auto"/>
          </w:tcPr>
          <w:p w:rsidR="006F4C41" w:rsidRPr="00C964D7" w:rsidRDefault="00B47E7F" w:rsidP="00BE5FF6">
            <w:pPr>
              <w:pStyle w:val="TAC"/>
              <w:keepNext w:val="0"/>
              <w:keepLines w:val="0"/>
              <w:widowControl w:val="0"/>
              <w:jc w:val="left"/>
              <w:rPr>
                <w:sz w:val="16"/>
                <w:szCs w:val="16"/>
                <w:lang w:eastAsia="ko-KR"/>
              </w:rPr>
            </w:pPr>
            <w:r w:rsidRPr="00C964D7">
              <w:rPr>
                <w:sz w:val="16"/>
                <w:szCs w:val="16"/>
                <w:lang w:eastAsia="ko-KR"/>
              </w:rPr>
              <w:t>0.0.4</w:t>
            </w:r>
          </w:p>
        </w:tc>
      </w:tr>
      <w:tr w:rsidR="00B9580D" w:rsidRPr="00C964D7" w:rsidTr="005424D2">
        <w:tc>
          <w:tcPr>
            <w:tcW w:w="709" w:type="dxa"/>
            <w:shd w:val="solid" w:color="FFFFFF" w:fill="auto"/>
          </w:tcPr>
          <w:p w:rsidR="00B47E7F" w:rsidRPr="00C964D7" w:rsidRDefault="00B47E7F" w:rsidP="00BE5FF6">
            <w:pPr>
              <w:pStyle w:val="TAC"/>
              <w:keepNext w:val="0"/>
              <w:keepLines w:val="0"/>
              <w:widowControl w:val="0"/>
              <w:rPr>
                <w:sz w:val="16"/>
                <w:szCs w:val="16"/>
                <w:lang w:eastAsia="ko-KR"/>
              </w:rPr>
            </w:pPr>
            <w:r w:rsidRPr="00C964D7">
              <w:rPr>
                <w:sz w:val="16"/>
                <w:szCs w:val="16"/>
                <w:lang w:eastAsia="ko-KR"/>
              </w:rPr>
              <w:t>2017-06</w:t>
            </w:r>
          </w:p>
        </w:tc>
        <w:tc>
          <w:tcPr>
            <w:tcW w:w="709"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RAN2 NR AH#2</w:t>
            </w:r>
          </w:p>
        </w:tc>
        <w:tc>
          <w:tcPr>
            <w:tcW w:w="992"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R2-</w:t>
            </w:r>
            <w:r w:rsidR="002B4F8F" w:rsidRPr="00C964D7">
              <w:rPr>
                <w:sz w:val="16"/>
                <w:szCs w:val="16"/>
                <w:lang w:eastAsia="ko-KR"/>
              </w:rPr>
              <w:t>1707471</w:t>
            </w:r>
          </w:p>
        </w:tc>
        <w:tc>
          <w:tcPr>
            <w:tcW w:w="567" w:type="dxa"/>
            <w:shd w:val="solid" w:color="FFFFFF" w:fill="auto"/>
          </w:tcPr>
          <w:p w:rsidR="00B47E7F" w:rsidRPr="00C964D7" w:rsidRDefault="00B47E7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B47E7F" w:rsidRPr="00C964D7" w:rsidRDefault="00B47E7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B47E7F" w:rsidRPr="00C964D7" w:rsidRDefault="00B47E7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B47E7F" w:rsidRPr="00C964D7" w:rsidRDefault="00F567A2" w:rsidP="00BE5FF6">
            <w:pPr>
              <w:pStyle w:val="TAL"/>
              <w:keepNext w:val="0"/>
              <w:keepLines w:val="0"/>
              <w:widowControl w:val="0"/>
              <w:rPr>
                <w:sz w:val="16"/>
                <w:szCs w:val="16"/>
                <w:lang w:val="en-GB" w:eastAsia="ko-KR"/>
              </w:rPr>
            </w:pPr>
            <w:r w:rsidRPr="00C964D7">
              <w:rPr>
                <w:sz w:val="16"/>
                <w:szCs w:val="16"/>
                <w:lang w:val="en-GB" w:eastAsia="ko-KR"/>
              </w:rPr>
              <w:t>E</w:t>
            </w:r>
            <w:r w:rsidR="00B47E7F" w:rsidRPr="00C964D7">
              <w:rPr>
                <w:sz w:val="16"/>
                <w:szCs w:val="16"/>
                <w:lang w:val="en-GB" w:eastAsia="ko-KR"/>
              </w:rPr>
              <w:t>ndorsement</w:t>
            </w:r>
            <w:r w:rsidRPr="00C964D7">
              <w:rPr>
                <w:sz w:val="16"/>
                <w:szCs w:val="16"/>
                <w:lang w:val="en-GB" w:eastAsia="ko-KR"/>
              </w:rPr>
              <w:t xml:space="preserve"> of v0.0.4 (including minor updates)</w:t>
            </w:r>
          </w:p>
        </w:tc>
        <w:tc>
          <w:tcPr>
            <w:tcW w:w="708"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0.1.0</w:t>
            </w:r>
          </w:p>
        </w:tc>
      </w:tr>
      <w:tr w:rsidR="00B9580D" w:rsidRPr="00C964D7" w:rsidTr="005424D2">
        <w:tc>
          <w:tcPr>
            <w:tcW w:w="709" w:type="dxa"/>
            <w:shd w:val="solid" w:color="FFFFFF" w:fill="auto"/>
          </w:tcPr>
          <w:p w:rsidR="002B4F8F" w:rsidRPr="00C964D7" w:rsidRDefault="002B4F8F" w:rsidP="00BE5FF6">
            <w:pPr>
              <w:pStyle w:val="TAC"/>
              <w:keepNext w:val="0"/>
              <w:keepLines w:val="0"/>
              <w:widowControl w:val="0"/>
              <w:rPr>
                <w:sz w:val="16"/>
                <w:szCs w:val="16"/>
                <w:lang w:eastAsia="ko-KR"/>
              </w:rPr>
            </w:pPr>
            <w:r w:rsidRPr="00C964D7">
              <w:rPr>
                <w:sz w:val="16"/>
                <w:szCs w:val="16"/>
                <w:lang w:eastAsia="ko-KR"/>
              </w:rPr>
              <w:t>2017-08</w:t>
            </w:r>
          </w:p>
        </w:tc>
        <w:tc>
          <w:tcPr>
            <w:tcW w:w="709"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RAN2#99</w:t>
            </w:r>
          </w:p>
        </w:tc>
        <w:tc>
          <w:tcPr>
            <w:tcW w:w="992"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R2-1707510</w:t>
            </w:r>
          </w:p>
        </w:tc>
        <w:tc>
          <w:tcPr>
            <w:tcW w:w="567" w:type="dxa"/>
            <w:shd w:val="solid" w:color="FFFFFF" w:fill="auto"/>
          </w:tcPr>
          <w:p w:rsidR="002B4F8F" w:rsidRPr="00C964D7" w:rsidRDefault="002B4F8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2B4F8F" w:rsidRPr="00C964D7" w:rsidRDefault="002B4F8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B4F8F" w:rsidRPr="00C964D7" w:rsidRDefault="002B4F8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2B4F8F" w:rsidRPr="00C964D7" w:rsidRDefault="002B4F8F" w:rsidP="00BE5FF6">
            <w:pPr>
              <w:pStyle w:val="TAL"/>
              <w:keepNext w:val="0"/>
              <w:keepLines w:val="0"/>
              <w:widowControl w:val="0"/>
              <w:rPr>
                <w:sz w:val="16"/>
                <w:szCs w:val="16"/>
                <w:lang w:val="en-GB" w:eastAsia="ko-KR"/>
              </w:rPr>
            </w:pPr>
            <w:r w:rsidRPr="00C964D7">
              <w:rPr>
                <w:sz w:val="16"/>
                <w:szCs w:val="16"/>
                <w:lang w:val="en-GB" w:eastAsia="ko-KR"/>
              </w:rPr>
              <w:t>To capture agreements from RAN2 NR AH#2</w:t>
            </w:r>
          </w:p>
        </w:tc>
        <w:tc>
          <w:tcPr>
            <w:tcW w:w="708"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0.2.0</w:t>
            </w:r>
          </w:p>
        </w:tc>
      </w:tr>
      <w:tr w:rsidR="00B9580D" w:rsidRPr="00C964D7" w:rsidTr="005424D2">
        <w:tc>
          <w:tcPr>
            <w:tcW w:w="709"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2017-08</w:t>
            </w:r>
          </w:p>
        </w:tc>
        <w:tc>
          <w:tcPr>
            <w:tcW w:w="709"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RAN2#99</w:t>
            </w:r>
          </w:p>
        </w:tc>
        <w:tc>
          <w:tcPr>
            <w:tcW w:w="992"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R2-1709946</w:t>
            </w:r>
          </w:p>
        </w:tc>
        <w:tc>
          <w:tcPr>
            <w:tcW w:w="567"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F41A2A" w:rsidRPr="00C964D7" w:rsidRDefault="00F41A2A" w:rsidP="00BE5FF6">
            <w:pPr>
              <w:pStyle w:val="TAL"/>
              <w:keepNext w:val="0"/>
              <w:keepLines w:val="0"/>
              <w:widowControl w:val="0"/>
              <w:rPr>
                <w:sz w:val="16"/>
                <w:szCs w:val="16"/>
                <w:lang w:val="en-GB" w:eastAsia="ko-KR"/>
              </w:rPr>
            </w:pPr>
            <w:r w:rsidRPr="00C964D7">
              <w:rPr>
                <w:sz w:val="16"/>
                <w:szCs w:val="16"/>
                <w:lang w:val="en-GB" w:eastAsia="ko-KR"/>
              </w:rPr>
              <w:t>To capture agreements from RAN2#99</w:t>
            </w:r>
          </w:p>
        </w:tc>
        <w:tc>
          <w:tcPr>
            <w:tcW w:w="708"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0.3.0</w:t>
            </w:r>
          </w:p>
        </w:tc>
      </w:tr>
      <w:tr w:rsidR="00B9580D" w:rsidRPr="00C964D7" w:rsidTr="005424D2">
        <w:tc>
          <w:tcPr>
            <w:tcW w:w="709"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2017-09</w:t>
            </w:r>
          </w:p>
        </w:tc>
        <w:tc>
          <w:tcPr>
            <w:tcW w:w="709"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RAN#77</w:t>
            </w:r>
          </w:p>
        </w:tc>
        <w:tc>
          <w:tcPr>
            <w:tcW w:w="992"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RP-171733</w:t>
            </w:r>
          </w:p>
        </w:tc>
        <w:tc>
          <w:tcPr>
            <w:tcW w:w="567"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F41A2A" w:rsidRPr="00C964D7" w:rsidRDefault="00597C49" w:rsidP="00BE5FF6">
            <w:pPr>
              <w:pStyle w:val="TAL"/>
              <w:keepNext w:val="0"/>
              <w:keepLines w:val="0"/>
              <w:widowControl w:val="0"/>
              <w:rPr>
                <w:sz w:val="16"/>
                <w:szCs w:val="16"/>
                <w:lang w:val="en-GB" w:eastAsia="ko-KR"/>
              </w:rPr>
            </w:pPr>
            <w:r w:rsidRPr="00C964D7">
              <w:rPr>
                <w:sz w:val="16"/>
                <w:szCs w:val="16"/>
                <w:lang w:val="en-GB" w:eastAsia="ko-KR"/>
              </w:rPr>
              <w:t xml:space="preserve">To be presented to RAN </w:t>
            </w:r>
            <w:r w:rsidR="004E731E" w:rsidRPr="00C964D7">
              <w:rPr>
                <w:sz w:val="16"/>
                <w:szCs w:val="16"/>
                <w:lang w:val="en-GB" w:eastAsia="ko-KR"/>
              </w:rPr>
              <w:t>for information</w:t>
            </w:r>
          </w:p>
        </w:tc>
        <w:tc>
          <w:tcPr>
            <w:tcW w:w="708"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1.0.0</w:t>
            </w:r>
          </w:p>
        </w:tc>
      </w:tr>
      <w:tr w:rsidR="00B9580D" w:rsidRPr="00C964D7" w:rsidTr="005424D2">
        <w:tc>
          <w:tcPr>
            <w:tcW w:w="709" w:type="dxa"/>
            <w:shd w:val="solid" w:color="FFFFFF" w:fill="auto"/>
          </w:tcPr>
          <w:p w:rsidR="00E23B61" w:rsidRPr="00C964D7" w:rsidRDefault="00E23B61" w:rsidP="00BE5FF6">
            <w:pPr>
              <w:pStyle w:val="TAC"/>
              <w:keepNext w:val="0"/>
              <w:keepLines w:val="0"/>
              <w:widowControl w:val="0"/>
              <w:rPr>
                <w:sz w:val="16"/>
                <w:szCs w:val="16"/>
                <w:lang w:eastAsia="ko-KR"/>
              </w:rPr>
            </w:pPr>
            <w:r w:rsidRPr="00C964D7">
              <w:rPr>
                <w:sz w:val="16"/>
                <w:szCs w:val="16"/>
                <w:lang w:eastAsia="ko-KR"/>
              </w:rPr>
              <w:t>2017-11</w:t>
            </w:r>
          </w:p>
        </w:tc>
        <w:tc>
          <w:tcPr>
            <w:tcW w:w="709"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RAN2#100</w:t>
            </w:r>
          </w:p>
        </w:tc>
        <w:tc>
          <w:tcPr>
            <w:tcW w:w="992"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R2-</w:t>
            </w:r>
            <w:r w:rsidR="00C34588" w:rsidRPr="00C964D7">
              <w:rPr>
                <w:sz w:val="16"/>
                <w:szCs w:val="16"/>
                <w:lang w:eastAsia="ko-KR"/>
              </w:rPr>
              <w:t>1712698</w:t>
            </w:r>
          </w:p>
        </w:tc>
        <w:tc>
          <w:tcPr>
            <w:tcW w:w="567" w:type="dxa"/>
            <w:shd w:val="solid" w:color="FFFFFF" w:fill="auto"/>
          </w:tcPr>
          <w:p w:rsidR="00E23B61" w:rsidRPr="00C964D7" w:rsidRDefault="00E23B61"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E23B61" w:rsidRPr="00C964D7" w:rsidRDefault="00E23B61"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E23B61" w:rsidRPr="00C964D7" w:rsidRDefault="00E23B61"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E23B61" w:rsidRPr="00C964D7" w:rsidRDefault="00E23B61" w:rsidP="00BE5FF6">
            <w:pPr>
              <w:pStyle w:val="TAL"/>
              <w:keepNext w:val="0"/>
              <w:keepLines w:val="0"/>
              <w:widowControl w:val="0"/>
              <w:rPr>
                <w:sz w:val="16"/>
                <w:szCs w:val="16"/>
                <w:lang w:val="en-GB" w:eastAsia="ko-KR"/>
              </w:rPr>
            </w:pPr>
            <w:r w:rsidRPr="00C964D7">
              <w:rPr>
                <w:sz w:val="16"/>
                <w:szCs w:val="16"/>
                <w:lang w:val="en-GB" w:eastAsia="ko-KR"/>
              </w:rPr>
              <w:t>To capture agreements from RAN2#99bis</w:t>
            </w:r>
          </w:p>
        </w:tc>
        <w:tc>
          <w:tcPr>
            <w:tcW w:w="708"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1.1.0</w:t>
            </w:r>
          </w:p>
        </w:tc>
      </w:tr>
      <w:tr w:rsidR="00B9580D" w:rsidRPr="00C964D7" w:rsidTr="005424D2">
        <w:tc>
          <w:tcPr>
            <w:tcW w:w="709" w:type="dxa"/>
            <w:shd w:val="solid" w:color="FFFFFF" w:fill="auto"/>
          </w:tcPr>
          <w:p w:rsidR="0044634B" w:rsidRPr="00C964D7" w:rsidRDefault="0044634B"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RAN2#100</w:t>
            </w:r>
          </w:p>
        </w:tc>
        <w:tc>
          <w:tcPr>
            <w:tcW w:w="992"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R2-1714253</w:t>
            </w:r>
          </w:p>
        </w:tc>
        <w:tc>
          <w:tcPr>
            <w:tcW w:w="567" w:type="dxa"/>
            <w:shd w:val="solid" w:color="FFFFFF" w:fill="auto"/>
          </w:tcPr>
          <w:p w:rsidR="0044634B" w:rsidRPr="00C964D7" w:rsidRDefault="0044634B"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44634B" w:rsidRPr="00C964D7" w:rsidRDefault="0044634B"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4634B" w:rsidRPr="00C964D7" w:rsidRDefault="0044634B"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44634B" w:rsidRPr="00C964D7" w:rsidRDefault="0044634B" w:rsidP="00BE5FF6">
            <w:pPr>
              <w:pStyle w:val="TAL"/>
              <w:keepNext w:val="0"/>
              <w:keepLines w:val="0"/>
              <w:widowControl w:val="0"/>
              <w:rPr>
                <w:sz w:val="16"/>
                <w:szCs w:val="16"/>
                <w:lang w:val="en-GB" w:eastAsia="ko-KR"/>
              </w:rPr>
            </w:pPr>
            <w:r w:rsidRPr="00C964D7">
              <w:rPr>
                <w:sz w:val="16"/>
                <w:szCs w:val="16"/>
                <w:lang w:val="en-GB" w:eastAsia="ko-KR"/>
              </w:rPr>
              <w:t>To capture agreements from RAN2#100</w:t>
            </w:r>
          </w:p>
        </w:tc>
        <w:tc>
          <w:tcPr>
            <w:tcW w:w="708"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1.2.0</w:t>
            </w:r>
          </w:p>
        </w:tc>
      </w:tr>
      <w:tr w:rsidR="00B9580D" w:rsidRPr="00C964D7" w:rsidTr="005424D2">
        <w:tc>
          <w:tcPr>
            <w:tcW w:w="709" w:type="dxa"/>
            <w:shd w:val="solid" w:color="FFFFFF" w:fill="auto"/>
          </w:tcPr>
          <w:p w:rsidR="004C50C3" w:rsidRPr="00C964D7" w:rsidRDefault="004C50C3"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78</w:t>
            </w:r>
          </w:p>
        </w:tc>
        <w:tc>
          <w:tcPr>
            <w:tcW w:w="992"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RP-172419</w:t>
            </w:r>
          </w:p>
        </w:tc>
        <w:tc>
          <w:tcPr>
            <w:tcW w:w="567" w:type="dxa"/>
            <w:shd w:val="solid" w:color="FFFFFF" w:fill="auto"/>
          </w:tcPr>
          <w:p w:rsidR="004C50C3" w:rsidRPr="00C964D7" w:rsidRDefault="004C50C3"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4C50C3" w:rsidRPr="00C964D7" w:rsidRDefault="004C50C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C50C3" w:rsidRPr="00C964D7" w:rsidRDefault="004C50C3"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4C50C3" w:rsidRPr="00C964D7" w:rsidRDefault="004C50C3" w:rsidP="00BE5FF6">
            <w:pPr>
              <w:pStyle w:val="TAL"/>
              <w:keepNext w:val="0"/>
              <w:keepLines w:val="0"/>
              <w:widowControl w:val="0"/>
              <w:rPr>
                <w:sz w:val="16"/>
                <w:szCs w:val="16"/>
                <w:lang w:val="en-GB" w:eastAsia="ko-KR"/>
              </w:rPr>
            </w:pPr>
            <w:r w:rsidRPr="00C964D7">
              <w:rPr>
                <w:sz w:val="16"/>
                <w:szCs w:val="16"/>
                <w:lang w:val="en-GB" w:eastAsia="ko-KR"/>
              </w:rPr>
              <w:t>To be presented to RAN for approval</w:t>
            </w:r>
          </w:p>
        </w:tc>
        <w:tc>
          <w:tcPr>
            <w:tcW w:w="708"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2.0.0</w:t>
            </w:r>
          </w:p>
        </w:tc>
      </w:tr>
      <w:tr w:rsidR="00B9580D" w:rsidRPr="00C964D7" w:rsidTr="005424D2">
        <w:tc>
          <w:tcPr>
            <w:tcW w:w="709" w:type="dxa"/>
            <w:shd w:val="solid" w:color="FFFFFF" w:fill="auto"/>
          </w:tcPr>
          <w:p w:rsidR="00560E45" w:rsidRPr="00C964D7" w:rsidRDefault="00560E45"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560E45" w:rsidRPr="00C964D7" w:rsidRDefault="00560E45"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78</w:t>
            </w:r>
          </w:p>
        </w:tc>
        <w:tc>
          <w:tcPr>
            <w:tcW w:w="992" w:type="dxa"/>
            <w:shd w:val="solid" w:color="FFFFFF" w:fill="auto"/>
          </w:tcPr>
          <w:p w:rsidR="00560E45" w:rsidRPr="00C964D7"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C964D7" w:rsidRDefault="00560E45" w:rsidP="00BE5FF6">
            <w:pPr>
              <w:pStyle w:val="TAC"/>
              <w:keepNext w:val="0"/>
              <w:keepLines w:val="0"/>
              <w:widowControl w:val="0"/>
              <w:rPr>
                <w:sz w:val="16"/>
                <w:lang w:eastAsia="ko-KR"/>
              </w:rPr>
            </w:pPr>
          </w:p>
        </w:tc>
        <w:tc>
          <w:tcPr>
            <w:tcW w:w="425" w:type="dxa"/>
            <w:shd w:val="solid" w:color="FFFFFF" w:fill="auto"/>
          </w:tcPr>
          <w:p w:rsidR="00560E45" w:rsidRPr="00C964D7" w:rsidRDefault="00560E45" w:rsidP="00BE5FF6">
            <w:pPr>
              <w:pStyle w:val="TAC"/>
              <w:keepNext w:val="0"/>
              <w:keepLines w:val="0"/>
              <w:widowControl w:val="0"/>
              <w:rPr>
                <w:sz w:val="16"/>
                <w:lang w:eastAsia="ko-KR"/>
              </w:rPr>
            </w:pPr>
          </w:p>
        </w:tc>
        <w:tc>
          <w:tcPr>
            <w:tcW w:w="426" w:type="dxa"/>
            <w:shd w:val="solid" w:color="FFFFFF" w:fill="auto"/>
          </w:tcPr>
          <w:p w:rsidR="00560E45" w:rsidRPr="00C964D7"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C964D7" w:rsidRDefault="00560E45" w:rsidP="00BE5FF6">
            <w:pPr>
              <w:pStyle w:val="TAL"/>
              <w:keepNext w:val="0"/>
              <w:keepLines w:val="0"/>
              <w:widowControl w:val="0"/>
              <w:rPr>
                <w:sz w:val="16"/>
                <w:szCs w:val="16"/>
                <w:lang w:val="en-GB" w:eastAsia="ko-KR"/>
              </w:rPr>
            </w:pPr>
            <w:r w:rsidRPr="00C964D7">
              <w:rPr>
                <w:sz w:val="16"/>
                <w:szCs w:val="16"/>
                <w:lang w:val="en-GB" w:eastAsia="ko-KR"/>
              </w:rPr>
              <w:t>Upgraded to Rel-15</w:t>
            </w:r>
          </w:p>
        </w:tc>
        <w:tc>
          <w:tcPr>
            <w:tcW w:w="708" w:type="dxa"/>
            <w:shd w:val="solid" w:color="FFFFFF" w:fill="auto"/>
          </w:tcPr>
          <w:p w:rsidR="00560E45" w:rsidRPr="00C964D7" w:rsidRDefault="00560E45" w:rsidP="00BE5FF6">
            <w:pPr>
              <w:pStyle w:val="TAC"/>
              <w:keepNext w:val="0"/>
              <w:keepLines w:val="0"/>
              <w:widowControl w:val="0"/>
              <w:jc w:val="left"/>
              <w:rPr>
                <w:sz w:val="16"/>
                <w:szCs w:val="16"/>
                <w:lang w:eastAsia="ko-KR"/>
              </w:rPr>
            </w:pPr>
            <w:r w:rsidRPr="00C964D7">
              <w:rPr>
                <w:sz w:val="16"/>
                <w:szCs w:val="16"/>
                <w:lang w:eastAsia="ko-KR"/>
              </w:rPr>
              <w:t>15.0.0</w:t>
            </w:r>
          </w:p>
        </w:tc>
      </w:tr>
      <w:tr w:rsidR="00B9580D" w:rsidRPr="00C964D7" w:rsidTr="005424D2">
        <w:tc>
          <w:tcPr>
            <w:tcW w:w="709" w:type="dxa"/>
            <w:shd w:val="solid" w:color="FFFFFF" w:fill="auto"/>
          </w:tcPr>
          <w:p w:rsidR="00C5299F" w:rsidRPr="00C964D7" w:rsidRDefault="00C5299F" w:rsidP="00BE5FF6">
            <w:pPr>
              <w:pStyle w:val="TAC"/>
              <w:keepNext w:val="0"/>
              <w:keepLines w:val="0"/>
              <w:widowControl w:val="0"/>
              <w:rPr>
                <w:sz w:val="16"/>
                <w:szCs w:val="16"/>
                <w:lang w:eastAsia="ko-KR"/>
              </w:rPr>
            </w:pPr>
            <w:r w:rsidRPr="00C964D7">
              <w:rPr>
                <w:sz w:val="16"/>
                <w:szCs w:val="16"/>
                <w:lang w:eastAsia="ko-KR"/>
              </w:rPr>
              <w:t>2018-03</w:t>
            </w:r>
          </w:p>
        </w:tc>
        <w:tc>
          <w:tcPr>
            <w:tcW w:w="709"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79</w:t>
            </w:r>
          </w:p>
        </w:tc>
        <w:tc>
          <w:tcPr>
            <w:tcW w:w="992"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RP-180440</w:t>
            </w:r>
          </w:p>
        </w:tc>
        <w:tc>
          <w:tcPr>
            <w:tcW w:w="567" w:type="dxa"/>
            <w:shd w:val="solid" w:color="FFFFFF" w:fill="auto"/>
          </w:tcPr>
          <w:p w:rsidR="00C5299F" w:rsidRPr="00C964D7" w:rsidRDefault="00C5299F" w:rsidP="00BE5FF6">
            <w:pPr>
              <w:pStyle w:val="TAC"/>
              <w:keepNext w:val="0"/>
              <w:keepLines w:val="0"/>
              <w:widowControl w:val="0"/>
              <w:rPr>
                <w:sz w:val="16"/>
                <w:lang w:eastAsia="ko-KR"/>
              </w:rPr>
            </w:pPr>
            <w:r w:rsidRPr="00C964D7">
              <w:rPr>
                <w:sz w:val="16"/>
                <w:lang w:eastAsia="ko-KR"/>
              </w:rPr>
              <w:t>0039</w:t>
            </w:r>
          </w:p>
        </w:tc>
        <w:tc>
          <w:tcPr>
            <w:tcW w:w="425" w:type="dxa"/>
            <w:shd w:val="solid" w:color="FFFFFF" w:fill="auto"/>
          </w:tcPr>
          <w:p w:rsidR="00C5299F" w:rsidRPr="00C964D7" w:rsidRDefault="00C5299F"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C5299F" w:rsidRPr="00C964D7" w:rsidRDefault="00C5299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C5299F" w:rsidRPr="00C964D7" w:rsidRDefault="00C5299F" w:rsidP="00BE5FF6">
            <w:pPr>
              <w:pStyle w:val="TAL"/>
              <w:keepNext w:val="0"/>
              <w:keepLines w:val="0"/>
              <w:widowControl w:val="0"/>
              <w:rPr>
                <w:sz w:val="16"/>
                <w:szCs w:val="16"/>
                <w:lang w:val="en-GB" w:eastAsia="ko-KR"/>
              </w:rPr>
            </w:pPr>
            <w:r w:rsidRPr="00C964D7">
              <w:rPr>
                <w:sz w:val="16"/>
                <w:szCs w:val="16"/>
                <w:lang w:val="en-GB" w:eastAsia="ko-KR"/>
              </w:rPr>
              <w:t>General corrections on TS 38.321</w:t>
            </w:r>
          </w:p>
        </w:tc>
        <w:tc>
          <w:tcPr>
            <w:tcW w:w="708"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15.1.0</w:t>
            </w:r>
          </w:p>
        </w:tc>
      </w:tr>
      <w:tr w:rsidR="00B9580D" w:rsidRPr="00C964D7" w:rsidTr="005424D2">
        <w:tc>
          <w:tcPr>
            <w:tcW w:w="709" w:type="dxa"/>
            <w:shd w:val="solid" w:color="FFFFFF" w:fill="auto"/>
          </w:tcPr>
          <w:p w:rsidR="008A1C19" w:rsidRPr="00C964D7" w:rsidRDefault="008A1C19" w:rsidP="00BE5FF6">
            <w:pPr>
              <w:pStyle w:val="TAC"/>
              <w:keepNext w:val="0"/>
              <w:keepLines w:val="0"/>
              <w:widowControl w:val="0"/>
              <w:rPr>
                <w:sz w:val="16"/>
                <w:szCs w:val="16"/>
                <w:lang w:eastAsia="ko-KR"/>
              </w:rPr>
            </w:pPr>
            <w:r w:rsidRPr="00C964D7">
              <w:rPr>
                <w:sz w:val="16"/>
                <w:szCs w:val="16"/>
                <w:lang w:eastAsia="ko-KR"/>
              </w:rPr>
              <w:t>2018-03</w:t>
            </w:r>
          </w:p>
        </w:tc>
        <w:tc>
          <w:tcPr>
            <w:tcW w:w="709"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79</w:t>
            </w:r>
          </w:p>
        </w:tc>
        <w:tc>
          <w:tcPr>
            <w:tcW w:w="992"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RP-180440</w:t>
            </w:r>
          </w:p>
        </w:tc>
        <w:tc>
          <w:tcPr>
            <w:tcW w:w="567" w:type="dxa"/>
            <w:shd w:val="solid" w:color="FFFFFF" w:fill="auto"/>
          </w:tcPr>
          <w:p w:rsidR="008A1C19" w:rsidRPr="00C964D7" w:rsidRDefault="008A1C19" w:rsidP="00BE5FF6">
            <w:pPr>
              <w:pStyle w:val="TAC"/>
              <w:keepNext w:val="0"/>
              <w:keepLines w:val="0"/>
              <w:widowControl w:val="0"/>
              <w:rPr>
                <w:sz w:val="16"/>
                <w:lang w:eastAsia="ko-KR"/>
              </w:rPr>
            </w:pPr>
            <w:r w:rsidRPr="00C964D7">
              <w:rPr>
                <w:sz w:val="16"/>
                <w:lang w:eastAsia="ko-KR"/>
              </w:rPr>
              <w:t>0041</w:t>
            </w:r>
          </w:p>
        </w:tc>
        <w:tc>
          <w:tcPr>
            <w:tcW w:w="425" w:type="dxa"/>
            <w:shd w:val="solid" w:color="FFFFFF" w:fill="auto"/>
          </w:tcPr>
          <w:p w:rsidR="008A1C19" w:rsidRPr="00C964D7" w:rsidRDefault="008A1C19"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8A1C19" w:rsidRPr="00C964D7" w:rsidRDefault="008A1C19" w:rsidP="00BE5FF6">
            <w:pPr>
              <w:pStyle w:val="TAC"/>
              <w:keepNext w:val="0"/>
              <w:keepLines w:val="0"/>
              <w:widowControl w:val="0"/>
              <w:rPr>
                <w:sz w:val="16"/>
                <w:szCs w:val="16"/>
                <w:lang w:eastAsia="ko-KR"/>
              </w:rPr>
            </w:pPr>
            <w:r w:rsidRPr="00C964D7">
              <w:rPr>
                <w:sz w:val="16"/>
                <w:szCs w:val="16"/>
                <w:lang w:eastAsia="ko-KR"/>
              </w:rPr>
              <w:t>B</w:t>
            </w:r>
          </w:p>
        </w:tc>
        <w:tc>
          <w:tcPr>
            <w:tcW w:w="5103" w:type="dxa"/>
            <w:shd w:val="solid" w:color="FFFFFF" w:fill="auto"/>
          </w:tcPr>
          <w:p w:rsidR="008A1C19" w:rsidRPr="00C964D7" w:rsidRDefault="008A1C19" w:rsidP="00BE5FF6">
            <w:pPr>
              <w:pStyle w:val="TAL"/>
              <w:keepNext w:val="0"/>
              <w:keepLines w:val="0"/>
              <w:widowControl w:val="0"/>
              <w:rPr>
                <w:sz w:val="16"/>
                <w:szCs w:val="16"/>
                <w:lang w:val="en-GB" w:eastAsia="ko-KR"/>
              </w:rPr>
            </w:pPr>
            <w:r w:rsidRPr="00C964D7">
              <w:rPr>
                <w:sz w:val="16"/>
                <w:szCs w:val="16"/>
                <w:lang w:val="en-GB" w:eastAsia="ko-KR"/>
              </w:rPr>
              <w:t>Introduction of MAC CEs for NR MIMO</w:t>
            </w:r>
          </w:p>
        </w:tc>
        <w:tc>
          <w:tcPr>
            <w:tcW w:w="708"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15.1.0</w:t>
            </w:r>
          </w:p>
        </w:tc>
      </w:tr>
      <w:tr w:rsidR="00B9580D" w:rsidRPr="00C964D7" w:rsidTr="005424D2">
        <w:tc>
          <w:tcPr>
            <w:tcW w:w="709" w:type="dxa"/>
            <w:shd w:val="solid" w:color="FFFFFF" w:fill="auto"/>
          </w:tcPr>
          <w:p w:rsidR="001118EA" w:rsidRPr="00C964D7" w:rsidRDefault="001118EA" w:rsidP="00BE5FF6">
            <w:pPr>
              <w:pStyle w:val="TAC"/>
              <w:keepNext w:val="0"/>
              <w:keepLines w:val="0"/>
              <w:widowControl w:val="0"/>
              <w:rPr>
                <w:sz w:val="16"/>
                <w:szCs w:val="16"/>
                <w:lang w:eastAsia="ko-KR"/>
              </w:rPr>
            </w:pPr>
            <w:r w:rsidRPr="00C964D7">
              <w:rPr>
                <w:sz w:val="16"/>
                <w:szCs w:val="16"/>
                <w:lang w:eastAsia="ko-KR"/>
              </w:rPr>
              <w:t>2018-06</w:t>
            </w:r>
          </w:p>
        </w:tc>
        <w:tc>
          <w:tcPr>
            <w:tcW w:w="709"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1118EA" w:rsidRPr="00C964D7" w:rsidRDefault="001118EA" w:rsidP="00BE5FF6">
            <w:pPr>
              <w:pStyle w:val="TAC"/>
              <w:keepNext w:val="0"/>
              <w:keepLines w:val="0"/>
              <w:widowControl w:val="0"/>
              <w:rPr>
                <w:sz w:val="16"/>
                <w:lang w:eastAsia="ko-KR"/>
              </w:rPr>
            </w:pPr>
            <w:r w:rsidRPr="00C964D7">
              <w:rPr>
                <w:sz w:val="16"/>
                <w:lang w:eastAsia="ko-KR"/>
              </w:rPr>
              <w:t>0057</w:t>
            </w:r>
          </w:p>
        </w:tc>
        <w:tc>
          <w:tcPr>
            <w:tcW w:w="425" w:type="dxa"/>
            <w:shd w:val="solid" w:color="FFFFFF" w:fill="auto"/>
          </w:tcPr>
          <w:p w:rsidR="001118EA" w:rsidRPr="00C964D7" w:rsidRDefault="001118EA"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1118EA" w:rsidRPr="00C964D7" w:rsidRDefault="001118E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118EA" w:rsidRPr="00C964D7" w:rsidRDefault="001118EA" w:rsidP="00BE5FF6">
            <w:pPr>
              <w:pStyle w:val="TAL"/>
              <w:keepNext w:val="0"/>
              <w:keepLines w:val="0"/>
              <w:widowControl w:val="0"/>
              <w:rPr>
                <w:sz w:val="16"/>
                <w:szCs w:val="16"/>
                <w:lang w:val="en-GB" w:eastAsia="ko-KR"/>
              </w:rPr>
            </w:pPr>
            <w:r w:rsidRPr="00C964D7">
              <w:rPr>
                <w:sz w:val="16"/>
                <w:szCs w:val="16"/>
                <w:lang w:val="en-GB" w:eastAsia="ko-KR"/>
              </w:rPr>
              <w:t>Miscellaneous corrections</w:t>
            </w:r>
          </w:p>
        </w:tc>
        <w:tc>
          <w:tcPr>
            <w:tcW w:w="708"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D338F2" w:rsidRPr="00C964D7"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D338F2" w:rsidRPr="00C964D7" w:rsidRDefault="00D338F2" w:rsidP="00BE5FF6">
            <w:pPr>
              <w:pStyle w:val="TAC"/>
              <w:keepNext w:val="0"/>
              <w:keepLines w:val="0"/>
              <w:widowControl w:val="0"/>
              <w:rPr>
                <w:sz w:val="16"/>
                <w:lang w:eastAsia="ko-KR"/>
              </w:rPr>
            </w:pPr>
            <w:r w:rsidRPr="00C964D7">
              <w:rPr>
                <w:sz w:val="16"/>
                <w:lang w:eastAsia="ko-KR"/>
              </w:rPr>
              <w:t>0103</w:t>
            </w:r>
          </w:p>
        </w:tc>
        <w:tc>
          <w:tcPr>
            <w:tcW w:w="425" w:type="dxa"/>
            <w:shd w:val="solid" w:color="FFFFFF" w:fill="auto"/>
          </w:tcPr>
          <w:p w:rsidR="00D338F2" w:rsidRPr="00C964D7" w:rsidRDefault="00D338F2"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338F2" w:rsidRPr="00C964D7" w:rsidRDefault="00D338F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338F2" w:rsidRPr="00C964D7" w:rsidRDefault="00D338F2" w:rsidP="00BE5FF6">
            <w:pPr>
              <w:pStyle w:val="TAL"/>
              <w:keepNext w:val="0"/>
              <w:keepLines w:val="0"/>
              <w:widowControl w:val="0"/>
              <w:rPr>
                <w:sz w:val="16"/>
                <w:szCs w:val="16"/>
                <w:lang w:val="en-GB" w:eastAsia="ko-KR"/>
              </w:rPr>
            </w:pPr>
            <w:r w:rsidRPr="00C964D7">
              <w:rPr>
                <w:sz w:val="16"/>
                <w:szCs w:val="16"/>
                <w:lang w:val="en-GB" w:eastAsia="ko-KR"/>
              </w:rPr>
              <w:t>Addition of the beamFailureRecoveryTimer</w:t>
            </w:r>
          </w:p>
        </w:tc>
        <w:tc>
          <w:tcPr>
            <w:tcW w:w="708"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1C555C" w:rsidRPr="00C964D7"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RP-181214</w:t>
            </w:r>
          </w:p>
        </w:tc>
        <w:tc>
          <w:tcPr>
            <w:tcW w:w="567" w:type="dxa"/>
            <w:shd w:val="solid" w:color="FFFFFF" w:fill="auto"/>
          </w:tcPr>
          <w:p w:rsidR="001C555C" w:rsidRPr="00C964D7" w:rsidRDefault="001C555C" w:rsidP="00BE5FF6">
            <w:pPr>
              <w:pStyle w:val="TAC"/>
              <w:keepNext w:val="0"/>
              <w:keepLines w:val="0"/>
              <w:widowControl w:val="0"/>
              <w:rPr>
                <w:sz w:val="16"/>
                <w:lang w:eastAsia="ko-KR"/>
              </w:rPr>
            </w:pPr>
            <w:r w:rsidRPr="00C964D7">
              <w:rPr>
                <w:sz w:val="16"/>
                <w:lang w:eastAsia="ko-KR"/>
              </w:rPr>
              <w:t>0115</w:t>
            </w:r>
          </w:p>
        </w:tc>
        <w:tc>
          <w:tcPr>
            <w:tcW w:w="425" w:type="dxa"/>
            <w:shd w:val="solid" w:color="FFFFFF" w:fill="auto"/>
          </w:tcPr>
          <w:p w:rsidR="001C555C" w:rsidRPr="00C964D7" w:rsidRDefault="001C555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1C555C" w:rsidRPr="00C964D7" w:rsidRDefault="001C555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C555C" w:rsidRPr="00C964D7" w:rsidRDefault="001C555C" w:rsidP="00BE5FF6">
            <w:pPr>
              <w:pStyle w:val="TAL"/>
              <w:keepNext w:val="0"/>
              <w:keepLines w:val="0"/>
              <w:widowControl w:val="0"/>
              <w:rPr>
                <w:sz w:val="16"/>
                <w:szCs w:val="16"/>
                <w:lang w:val="en-GB" w:eastAsia="ko-KR"/>
              </w:rPr>
            </w:pPr>
            <w:r w:rsidRPr="00C964D7">
              <w:rPr>
                <w:sz w:val="16"/>
                <w:szCs w:val="16"/>
                <w:lang w:val="en-GB" w:eastAsia="ko-KR"/>
              </w:rPr>
              <w:t>Correction to SR triggering to accommodate the configured grant</w:t>
            </w:r>
          </w:p>
        </w:tc>
        <w:tc>
          <w:tcPr>
            <w:tcW w:w="708"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4B4A94" w:rsidRPr="00C964D7"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RP-1812</w:t>
            </w:r>
            <w:r w:rsidR="00D82C8B" w:rsidRPr="00C964D7">
              <w:rPr>
                <w:sz w:val="16"/>
                <w:szCs w:val="16"/>
                <w:lang w:eastAsia="ko-KR"/>
              </w:rPr>
              <w:t>15</w:t>
            </w:r>
          </w:p>
        </w:tc>
        <w:tc>
          <w:tcPr>
            <w:tcW w:w="567" w:type="dxa"/>
            <w:shd w:val="solid" w:color="FFFFFF" w:fill="auto"/>
          </w:tcPr>
          <w:p w:rsidR="004B4A94" w:rsidRPr="00C964D7" w:rsidRDefault="004B4A94" w:rsidP="00BE5FF6">
            <w:pPr>
              <w:pStyle w:val="TAC"/>
              <w:keepNext w:val="0"/>
              <w:keepLines w:val="0"/>
              <w:widowControl w:val="0"/>
              <w:rPr>
                <w:sz w:val="16"/>
                <w:lang w:eastAsia="ko-KR"/>
              </w:rPr>
            </w:pPr>
            <w:r w:rsidRPr="00C964D7">
              <w:rPr>
                <w:sz w:val="16"/>
                <w:lang w:eastAsia="ko-KR"/>
              </w:rPr>
              <w:t>0145</w:t>
            </w:r>
          </w:p>
        </w:tc>
        <w:tc>
          <w:tcPr>
            <w:tcW w:w="425" w:type="dxa"/>
            <w:shd w:val="solid" w:color="FFFFFF" w:fill="auto"/>
          </w:tcPr>
          <w:p w:rsidR="004B4A94" w:rsidRPr="00C964D7" w:rsidRDefault="004B4A9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4A94" w:rsidRPr="00C964D7" w:rsidRDefault="004B4A9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4A94" w:rsidRPr="00C964D7" w:rsidRDefault="004B4A94" w:rsidP="00BE5FF6">
            <w:pPr>
              <w:pStyle w:val="TAL"/>
              <w:keepNext w:val="0"/>
              <w:keepLines w:val="0"/>
              <w:widowControl w:val="0"/>
              <w:rPr>
                <w:sz w:val="16"/>
                <w:szCs w:val="16"/>
                <w:lang w:val="en-GB" w:eastAsia="ko-KR"/>
              </w:rPr>
            </w:pPr>
            <w:r w:rsidRPr="00C964D7">
              <w:rPr>
                <w:sz w:val="16"/>
                <w:szCs w:val="16"/>
                <w:lang w:val="en-GB" w:eastAsia="ko-KR"/>
              </w:rPr>
              <w:t>Corrections on the timers in MAC</w:t>
            </w:r>
          </w:p>
        </w:tc>
        <w:tc>
          <w:tcPr>
            <w:tcW w:w="708"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B75647" w:rsidRPr="00C964D7"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0148</w:t>
            </w:r>
          </w:p>
        </w:tc>
        <w:tc>
          <w:tcPr>
            <w:tcW w:w="425"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75647" w:rsidRPr="00C964D7" w:rsidRDefault="00B7564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75647" w:rsidRPr="00C964D7" w:rsidRDefault="00B75647" w:rsidP="00BE5FF6">
            <w:pPr>
              <w:pStyle w:val="TAL"/>
              <w:keepNext w:val="0"/>
              <w:keepLines w:val="0"/>
              <w:widowControl w:val="0"/>
              <w:rPr>
                <w:sz w:val="16"/>
                <w:szCs w:val="16"/>
                <w:lang w:val="en-GB" w:eastAsia="ko-KR"/>
              </w:rPr>
            </w:pPr>
            <w:r w:rsidRPr="00C964D7">
              <w:rPr>
                <w:sz w:val="16"/>
                <w:szCs w:val="16"/>
                <w:lang w:val="en-GB" w:eastAsia="ko-KR"/>
              </w:rPr>
              <w:t>Alternative 1 for Cross Carrier Indication for Semi-Persistent SRS MAC CE</w:t>
            </w:r>
          </w:p>
        </w:tc>
        <w:tc>
          <w:tcPr>
            <w:tcW w:w="708"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B75647" w:rsidRPr="00C964D7"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0153</w:t>
            </w:r>
          </w:p>
        </w:tc>
        <w:tc>
          <w:tcPr>
            <w:tcW w:w="425"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B75647" w:rsidRPr="00C964D7" w:rsidRDefault="00B7564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75647" w:rsidRPr="00C964D7" w:rsidRDefault="00B75647" w:rsidP="00BE5FF6">
            <w:pPr>
              <w:pStyle w:val="TAL"/>
              <w:keepNext w:val="0"/>
              <w:keepLines w:val="0"/>
              <w:widowControl w:val="0"/>
              <w:rPr>
                <w:sz w:val="16"/>
                <w:szCs w:val="16"/>
                <w:lang w:val="en-GB" w:eastAsia="ko-KR"/>
              </w:rPr>
            </w:pPr>
            <w:r w:rsidRPr="00C964D7">
              <w:rPr>
                <w:sz w:val="16"/>
                <w:szCs w:val="16"/>
                <w:lang w:val="en-GB" w:eastAsia="ko-KR"/>
              </w:rPr>
              <w:t>Flush HARQ buffer upon skipping a UL transmission</w:t>
            </w:r>
          </w:p>
        </w:tc>
        <w:tc>
          <w:tcPr>
            <w:tcW w:w="708"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865E9A" w:rsidRPr="00C964D7"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865E9A" w:rsidRPr="00C964D7" w:rsidRDefault="00865E9A" w:rsidP="00BE5FF6">
            <w:pPr>
              <w:pStyle w:val="TAC"/>
              <w:keepNext w:val="0"/>
              <w:keepLines w:val="0"/>
              <w:widowControl w:val="0"/>
              <w:rPr>
                <w:sz w:val="16"/>
                <w:lang w:eastAsia="ko-KR"/>
              </w:rPr>
            </w:pPr>
            <w:r w:rsidRPr="00C964D7">
              <w:rPr>
                <w:sz w:val="16"/>
                <w:lang w:eastAsia="ko-KR"/>
              </w:rPr>
              <w:t>0166</w:t>
            </w:r>
          </w:p>
        </w:tc>
        <w:tc>
          <w:tcPr>
            <w:tcW w:w="425" w:type="dxa"/>
            <w:shd w:val="solid" w:color="FFFFFF" w:fill="auto"/>
          </w:tcPr>
          <w:p w:rsidR="00865E9A" w:rsidRPr="00C964D7" w:rsidRDefault="00865E9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65E9A" w:rsidRPr="00C964D7" w:rsidRDefault="00865E9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5E9A" w:rsidRPr="00C964D7" w:rsidRDefault="00865E9A" w:rsidP="00BE5FF6">
            <w:pPr>
              <w:pStyle w:val="TAL"/>
              <w:keepNext w:val="0"/>
              <w:keepLines w:val="0"/>
              <w:widowControl w:val="0"/>
              <w:rPr>
                <w:sz w:val="16"/>
                <w:szCs w:val="16"/>
                <w:lang w:val="en-GB" w:eastAsia="ko-KR"/>
              </w:rPr>
            </w:pPr>
            <w:r w:rsidRPr="00C964D7">
              <w:rPr>
                <w:sz w:val="16"/>
                <w:szCs w:val="16"/>
                <w:lang w:val="en-GB" w:eastAsia="ko-KR"/>
              </w:rPr>
              <w:t>Addition of Prioritized Random Access</w:t>
            </w:r>
          </w:p>
        </w:tc>
        <w:tc>
          <w:tcPr>
            <w:tcW w:w="708"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481EF6" w:rsidRPr="00C964D7"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481EF6" w:rsidRPr="00C964D7" w:rsidRDefault="00481EF6" w:rsidP="00BE5FF6">
            <w:pPr>
              <w:pStyle w:val="TAC"/>
              <w:keepNext w:val="0"/>
              <w:keepLines w:val="0"/>
              <w:widowControl w:val="0"/>
              <w:rPr>
                <w:sz w:val="16"/>
                <w:lang w:eastAsia="ko-KR"/>
              </w:rPr>
            </w:pPr>
            <w:r w:rsidRPr="00C964D7">
              <w:rPr>
                <w:sz w:val="16"/>
                <w:lang w:eastAsia="ko-KR"/>
              </w:rPr>
              <w:t>0185</w:t>
            </w:r>
          </w:p>
        </w:tc>
        <w:tc>
          <w:tcPr>
            <w:tcW w:w="425" w:type="dxa"/>
            <w:shd w:val="solid" w:color="FFFFFF" w:fill="auto"/>
          </w:tcPr>
          <w:p w:rsidR="00481EF6" w:rsidRPr="00C964D7" w:rsidRDefault="00481EF6"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81EF6" w:rsidRPr="00C964D7" w:rsidRDefault="00481EF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81EF6" w:rsidRPr="00C964D7" w:rsidRDefault="00481EF6" w:rsidP="00BE5FF6">
            <w:pPr>
              <w:pStyle w:val="TAL"/>
              <w:keepNext w:val="0"/>
              <w:keepLines w:val="0"/>
              <w:widowControl w:val="0"/>
              <w:rPr>
                <w:sz w:val="16"/>
                <w:szCs w:val="16"/>
                <w:lang w:val="en-GB" w:eastAsia="ko-KR"/>
              </w:rPr>
            </w:pPr>
            <w:r w:rsidRPr="00C964D7">
              <w:rPr>
                <w:sz w:val="16"/>
                <w:szCs w:val="16"/>
                <w:lang w:val="en-GB" w:eastAsia="ko-KR"/>
              </w:rPr>
              <w:t>Introduction of PDCP duplication</w:t>
            </w:r>
          </w:p>
        </w:tc>
        <w:tc>
          <w:tcPr>
            <w:tcW w:w="708"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26647C" w:rsidRPr="00C964D7"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26647C" w:rsidRPr="00C964D7" w:rsidRDefault="0026647C" w:rsidP="00BE5FF6">
            <w:pPr>
              <w:pStyle w:val="TAC"/>
              <w:keepNext w:val="0"/>
              <w:keepLines w:val="0"/>
              <w:widowControl w:val="0"/>
              <w:rPr>
                <w:sz w:val="16"/>
                <w:lang w:eastAsia="ko-KR"/>
              </w:rPr>
            </w:pPr>
            <w:r w:rsidRPr="00C964D7">
              <w:rPr>
                <w:sz w:val="16"/>
                <w:lang w:eastAsia="ko-KR"/>
              </w:rPr>
              <w:t>0186</w:t>
            </w:r>
          </w:p>
        </w:tc>
        <w:tc>
          <w:tcPr>
            <w:tcW w:w="425" w:type="dxa"/>
            <w:shd w:val="solid" w:color="FFFFFF" w:fill="auto"/>
          </w:tcPr>
          <w:p w:rsidR="0026647C" w:rsidRPr="00C964D7" w:rsidRDefault="0026647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6647C" w:rsidRPr="00C964D7" w:rsidRDefault="0026647C" w:rsidP="00BE5FF6">
            <w:pPr>
              <w:pStyle w:val="TAC"/>
              <w:keepNext w:val="0"/>
              <w:keepLines w:val="0"/>
              <w:widowControl w:val="0"/>
              <w:rPr>
                <w:sz w:val="16"/>
                <w:szCs w:val="16"/>
                <w:lang w:eastAsia="ko-KR"/>
              </w:rPr>
            </w:pPr>
            <w:r w:rsidRPr="00C964D7">
              <w:rPr>
                <w:sz w:val="16"/>
                <w:szCs w:val="16"/>
                <w:lang w:eastAsia="ko-KR"/>
              </w:rPr>
              <w:t>B</w:t>
            </w:r>
          </w:p>
        </w:tc>
        <w:tc>
          <w:tcPr>
            <w:tcW w:w="5103" w:type="dxa"/>
            <w:shd w:val="solid" w:color="FFFFFF" w:fill="auto"/>
          </w:tcPr>
          <w:p w:rsidR="0026647C" w:rsidRPr="00C964D7" w:rsidRDefault="0026647C" w:rsidP="00BE5FF6">
            <w:pPr>
              <w:pStyle w:val="TAL"/>
              <w:keepNext w:val="0"/>
              <w:keepLines w:val="0"/>
              <w:widowControl w:val="0"/>
              <w:rPr>
                <w:sz w:val="16"/>
                <w:szCs w:val="16"/>
                <w:lang w:val="en-GB" w:eastAsia="ko-KR"/>
              </w:rPr>
            </w:pPr>
            <w:r w:rsidRPr="00C964D7">
              <w:rPr>
                <w:sz w:val="16"/>
                <w:szCs w:val="16"/>
                <w:lang w:val="en-GB" w:eastAsia="ko-KR"/>
              </w:rPr>
              <w:t>MAC CE adaptation for NR for TS 38.321</w:t>
            </w:r>
          </w:p>
        </w:tc>
        <w:tc>
          <w:tcPr>
            <w:tcW w:w="708"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0652D0" w:rsidRPr="00C964D7" w:rsidRDefault="000652D0" w:rsidP="00BE5FF6">
            <w:pPr>
              <w:pStyle w:val="TAC"/>
              <w:keepNext w:val="0"/>
              <w:keepLines w:val="0"/>
              <w:widowControl w:val="0"/>
              <w:rPr>
                <w:sz w:val="16"/>
                <w:szCs w:val="16"/>
                <w:lang w:eastAsia="ko-KR"/>
              </w:rPr>
            </w:pPr>
            <w:r w:rsidRPr="00C964D7">
              <w:rPr>
                <w:sz w:val="16"/>
                <w:szCs w:val="16"/>
                <w:lang w:eastAsia="ko-KR"/>
              </w:rPr>
              <w:t>2018-09</w:t>
            </w:r>
          </w:p>
        </w:tc>
        <w:tc>
          <w:tcPr>
            <w:tcW w:w="709"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RP-1819</w:t>
            </w:r>
            <w:r w:rsidR="000220E9" w:rsidRPr="00C964D7">
              <w:rPr>
                <w:sz w:val="16"/>
                <w:szCs w:val="16"/>
                <w:lang w:eastAsia="ko-KR"/>
              </w:rPr>
              <w:t>41</w:t>
            </w:r>
          </w:p>
        </w:tc>
        <w:tc>
          <w:tcPr>
            <w:tcW w:w="567" w:type="dxa"/>
            <w:shd w:val="solid" w:color="FFFFFF" w:fill="auto"/>
          </w:tcPr>
          <w:p w:rsidR="000652D0" w:rsidRPr="00C964D7" w:rsidRDefault="000652D0" w:rsidP="00BE5FF6">
            <w:pPr>
              <w:pStyle w:val="TAC"/>
              <w:keepNext w:val="0"/>
              <w:keepLines w:val="0"/>
              <w:widowControl w:val="0"/>
              <w:rPr>
                <w:sz w:val="16"/>
                <w:lang w:eastAsia="ko-KR"/>
              </w:rPr>
            </w:pPr>
            <w:r w:rsidRPr="00C964D7">
              <w:rPr>
                <w:sz w:val="16"/>
                <w:lang w:eastAsia="ko-KR"/>
              </w:rPr>
              <w:t>0058</w:t>
            </w:r>
          </w:p>
        </w:tc>
        <w:tc>
          <w:tcPr>
            <w:tcW w:w="425" w:type="dxa"/>
            <w:shd w:val="solid" w:color="FFFFFF" w:fill="auto"/>
          </w:tcPr>
          <w:p w:rsidR="000652D0" w:rsidRPr="00C964D7" w:rsidRDefault="000652D0"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0652D0" w:rsidRPr="00C964D7" w:rsidRDefault="000652D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652D0" w:rsidRPr="00C964D7" w:rsidRDefault="000652D0" w:rsidP="00BE5FF6">
            <w:pPr>
              <w:pStyle w:val="TAL"/>
              <w:keepNext w:val="0"/>
              <w:keepLines w:val="0"/>
              <w:widowControl w:val="0"/>
              <w:rPr>
                <w:sz w:val="16"/>
                <w:szCs w:val="16"/>
                <w:lang w:val="en-GB" w:eastAsia="ko-KR"/>
              </w:rPr>
            </w:pPr>
            <w:r w:rsidRPr="00C964D7">
              <w:rPr>
                <w:sz w:val="16"/>
                <w:szCs w:val="16"/>
                <w:lang w:val="en-GB" w:eastAsia="ko-KR"/>
              </w:rPr>
              <w:t>Clarification on starting of drx-HARQ-RTT-TimerDL</w:t>
            </w:r>
          </w:p>
        </w:tc>
        <w:tc>
          <w:tcPr>
            <w:tcW w:w="708"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220E9" w:rsidRPr="00C964D7"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0220E9" w:rsidRPr="00C964D7" w:rsidRDefault="000220E9" w:rsidP="00BE5FF6">
            <w:pPr>
              <w:pStyle w:val="TAC"/>
              <w:keepNext w:val="0"/>
              <w:keepLines w:val="0"/>
              <w:widowControl w:val="0"/>
              <w:rPr>
                <w:sz w:val="16"/>
                <w:lang w:eastAsia="ko-KR"/>
              </w:rPr>
            </w:pPr>
            <w:r w:rsidRPr="00C964D7">
              <w:rPr>
                <w:sz w:val="16"/>
                <w:lang w:eastAsia="ko-KR"/>
              </w:rPr>
              <w:t>0094</w:t>
            </w:r>
          </w:p>
        </w:tc>
        <w:tc>
          <w:tcPr>
            <w:tcW w:w="425" w:type="dxa"/>
            <w:shd w:val="solid" w:color="FFFFFF" w:fill="auto"/>
          </w:tcPr>
          <w:p w:rsidR="000220E9" w:rsidRPr="00C964D7" w:rsidRDefault="000220E9"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0220E9" w:rsidRPr="00C964D7" w:rsidRDefault="000220E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220E9" w:rsidRPr="00C964D7" w:rsidRDefault="000220E9" w:rsidP="00BE5FF6">
            <w:pPr>
              <w:pStyle w:val="TAL"/>
              <w:keepNext w:val="0"/>
              <w:keepLines w:val="0"/>
              <w:widowControl w:val="0"/>
              <w:rPr>
                <w:sz w:val="16"/>
                <w:szCs w:val="16"/>
                <w:lang w:val="en-GB" w:eastAsia="ko-KR"/>
              </w:rPr>
            </w:pPr>
            <w:r w:rsidRPr="00C964D7">
              <w:rPr>
                <w:sz w:val="16"/>
                <w:szCs w:val="16"/>
                <w:lang w:val="en-GB" w:eastAsia="ko-KR"/>
              </w:rPr>
              <w:t>Correction of Configured Grant formula</w:t>
            </w:r>
          </w:p>
        </w:tc>
        <w:tc>
          <w:tcPr>
            <w:tcW w:w="708"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0100</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Introduction of DRX ambiguous period</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0139</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Clarification on timing requirement of SCell deactivation timer</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0141</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Correction on PUSCH resource handling for Semi-Persistent CSI reporting</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534765" w:rsidRPr="00C964D7"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534765" w:rsidRPr="00C964D7" w:rsidRDefault="00534765" w:rsidP="00BE5FF6">
            <w:pPr>
              <w:pStyle w:val="TAC"/>
              <w:keepNext w:val="0"/>
              <w:keepLines w:val="0"/>
              <w:widowControl w:val="0"/>
              <w:rPr>
                <w:sz w:val="16"/>
                <w:lang w:eastAsia="ko-KR"/>
              </w:rPr>
            </w:pPr>
            <w:r w:rsidRPr="00C964D7">
              <w:rPr>
                <w:sz w:val="16"/>
                <w:lang w:eastAsia="ko-KR"/>
              </w:rPr>
              <w:t>0184</w:t>
            </w:r>
          </w:p>
        </w:tc>
        <w:tc>
          <w:tcPr>
            <w:tcW w:w="425" w:type="dxa"/>
            <w:shd w:val="solid" w:color="FFFFFF" w:fill="auto"/>
          </w:tcPr>
          <w:p w:rsidR="00534765" w:rsidRPr="00C964D7" w:rsidRDefault="0053476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534765" w:rsidRPr="00C964D7" w:rsidRDefault="0053476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34765" w:rsidRPr="00C964D7" w:rsidRDefault="00534765" w:rsidP="00BE5FF6">
            <w:pPr>
              <w:pStyle w:val="TAL"/>
              <w:keepNext w:val="0"/>
              <w:keepLines w:val="0"/>
              <w:widowControl w:val="0"/>
              <w:rPr>
                <w:sz w:val="16"/>
                <w:szCs w:val="16"/>
                <w:lang w:val="en-GB" w:eastAsia="ko-KR"/>
              </w:rPr>
            </w:pPr>
            <w:r w:rsidRPr="00C964D7">
              <w:rPr>
                <w:sz w:val="16"/>
                <w:szCs w:val="16"/>
                <w:lang w:val="en-GB" w:eastAsia="ko-KR"/>
              </w:rPr>
              <w:t>CR to 38.321 on the allocation of preambles for group B</w:t>
            </w:r>
          </w:p>
        </w:tc>
        <w:tc>
          <w:tcPr>
            <w:tcW w:w="708"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31A65" w:rsidRPr="00C964D7"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B31A65" w:rsidRPr="00C964D7" w:rsidRDefault="00B31A65" w:rsidP="00BE5FF6">
            <w:pPr>
              <w:pStyle w:val="TAC"/>
              <w:keepNext w:val="0"/>
              <w:keepLines w:val="0"/>
              <w:widowControl w:val="0"/>
              <w:rPr>
                <w:sz w:val="16"/>
                <w:lang w:eastAsia="ko-KR"/>
              </w:rPr>
            </w:pPr>
            <w:r w:rsidRPr="00C964D7">
              <w:rPr>
                <w:sz w:val="16"/>
                <w:lang w:eastAsia="ko-KR"/>
              </w:rPr>
              <w:t>0189</w:t>
            </w:r>
          </w:p>
        </w:tc>
        <w:tc>
          <w:tcPr>
            <w:tcW w:w="425" w:type="dxa"/>
            <w:shd w:val="solid" w:color="FFFFFF" w:fill="auto"/>
          </w:tcPr>
          <w:p w:rsidR="00B31A65" w:rsidRPr="00C964D7" w:rsidRDefault="00B31A6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B31A65" w:rsidRPr="00C964D7" w:rsidRDefault="00B31A6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31A65" w:rsidRPr="00C964D7" w:rsidRDefault="00B31A65" w:rsidP="00BE5FF6">
            <w:pPr>
              <w:pStyle w:val="TAL"/>
              <w:keepNext w:val="0"/>
              <w:keepLines w:val="0"/>
              <w:widowControl w:val="0"/>
              <w:rPr>
                <w:sz w:val="16"/>
                <w:szCs w:val="16"/>
                <w:lang w:val="en-GB" w:eastAsia="ko-KR"/>
              </w:rPr>
            </w:pPr>
            <w:r w:rsidRPr="00C964D7">
              <w:rPr>
                <w:sz w:val="16"/>
                <w:szCs w:val="16"/>
                <w:lang w:val="en-GB" w:eastAsia="ko-KR"/>
              </w:rPr>
              <w:t>PRACH Preamble Selection for Msg1 based SI Request</w:t>
            </w:r>
          </w:p>
        </w:tc>
        <w:tc>
          <w:tcPr>
            <w:tcW w:w="708"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40884" w:rsidRPr="00C964D7"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B40884" w:rsidRPr="00C964D7" w:rsidRDefault="00B40884" w:rsidP="00BE5FF6">
            <w:pPr>
              <w:pStyle w:val="TAC"/>
              <w:keepNext w:val="0"/>
              <w:keepLines w:val="0"/>
              <w:widowControl w:val="0"/>
              <w:rPr>
                <w:sz w:val="16"/>
                <w:lang w:eastAsia="ko-KR"/>
              </w:rPr>
            </w:pPr>
            <w:r w:rsidRPr="00C964D7">
              <w:rPr>
                <w:sz w:val="16"/>
                <w:lang w:eastAsia="ko-KR"/>
              </w:rPr>
              <w:t>0190</w:t>
            </w:r>
          </w:p>
        </w:tc>
        <w:tc>
          <w:tcPr>
            <w:tcW w:w="425" w:type="dxa"/>
            <w:shd w:val="solid" w:color="FFFFFF" w:fill="auto"/>
          </w:tcPr>
          <w:p w:rsidR="00B40884" w:rsidRPr="00C964D7" w:rsidRDefault="00B4088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40884" w:rsidRPr="00C964D7" w:rsidRDefault="00B4088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40884" w:rsidRPr="00C964D7" w:rsidRDefault="00B40884" w:rsidP="00BE5FF6">
            <w:pPr>
              <w:pStyle w:val="TAL"/>
              <w:keepNext w:val="0"/>
              <w:keepLines w:val="0"/>
              <w:widowControl w:val="0"/>
              <w:rPr>
                <w:sz w:val="16"/>
                <w:szCs w:val="16"/>
                <w:lang w:val="en-GB" w:eastAsia="ko-KR"/>
              </w:rPr>
            </w:pPr>
            <w:r w:rsidRPr="00C964D7">
              <w:rPr>
                <w:sz w:val="16"/>
                <w:szCs w:val="16"/>
                <w:lang w:val="en-GB" w:eastAsia="ko-KR"/>
              </w:rPr>
              <w:t>PRACH Resource Selection for RA Initiated by PDCCH Order</w:t>
            </w:r>
          </w:p>
        </w:tc>
        <w:tc>
          <w:tcPr>
            <w:tcW w:w="708"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A2F81" w:rsidRPr="00C964D7"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0193</w:t>
            </w:r>
          </w:p>
        </w:tc>
        <w:tc>
          <w:tcPr>
            <w:tcW w:w="425"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7A2F81" w:rsidRPr="00C964D7" w:rsidRDefault="007A2F8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A2F81" w:rsidRPr="00C964D7" w:rsidRDefault="007A2F81" w:rsidP="00BE5FF6">
            <w:pPr>
              <w:pStyle w:val="TAL"/>
              <w:keepNext w:val="0"/>
              <w:keepLines w:val="0"/>
              <w:widowControl w:val="0"/>
              <w:rPr>
                <w:sz w:val="16"/>
                <w:szCs w:val="16"/>
                <w:lang w:val="en-GB" w:eastAsia="ko-KR"/>
              </w:rPr>
            </w:pPr>
            <w:r w:rsidRPr="00C964D7">
              <w:rPr>
                <w:sz w:val="16"/>
                <w:szCs w:val="16"/>
                <w:lang w:val="en-GB" w:eastAsia="ko-KR"/>
              </w:rPr>
              <w:t>Miscellaneous corrections</w:t>
            </w:r>
          </w:p>
        </w:tc>
        <w:tc>
          <w:tcPr>
            <w:tcW w:w="708"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A2F81" w:rsidRPr="00C964D7"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0200</w:t>
            </w:r>
          </w:p>
        </w:tc>
        <w:tc>
          <w:tcPr>
            <w:tcW w:w="425"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A2F81" w:rsidRPr="00C964D7" w:rsidRDefault="007A2F8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A2F81" w:rsidRPr="00C964D7" w:rsidRDefault="007A2F81" w:rsidP="00BE5FF6">
            <w:pPr>
              <w:pStyle w:val="TAL"/>
              <w:keepNext w:val="0"/>
              <w:keepLines w:val="0"/>
              <w:widowControl w:val="0"/>
              <w:rPr>
                <w:sz w:val="16"/>
                <w:szCs w:val="16"/>
                <w:lang w:val="en-GB" w:eastAsia="ko-KR"/>
              </w:rPr>
            </w:pPr>
            <w:r w:rsidRPr="00C964D7">
              <w:rPr>
                <w:sz w:val="16"/>
                <w:szCs w:val="16"/>
                <w:lang w:val="en-GB" w:eastAsia="ko-KR"/>
              </w:rPr>
              <w:t>Correction on BWP inactivity timer configuration</w:t>
            </w:r>
          </w:p>
        </w:tc>
        <w:tc>
          <w:tcPr>
            <w:tcW w:w="708"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934DD0" w:rsidRPr="00C964D7"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C964D7" w:rsidRDefault="00934DD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934DD0" w:rsidRPr="00C964D7" w:rsidRDefault="00934DD0" w:rsidP="00BE5FF6">
            <w:pPr>
              <w:pStyle w:val="TAC"/>
              <w:keepNext w:val="0"/>
              <w:keepLines w:val="0"/>
              <w:widowControl w:val="0"/>
              <w:jc w:val="left"/>
              <w:rPr>
                <w:sz w:val="16"/>
                <w:szCs w:val="16"/>
                <w:lang w:eastAsia="ko-KR"/>
              </w:rPr>
            </w:pPr>
            <w:r w:rsidRPr="00C964D7">
              <w:rPr>
                <w:sz w:val="16"/>
                <w:szCs w:val="16"/>
                <w:lang w:eastAsia="ko-KR"/>
              </w:rPr>
              <w:t>RP-1819</w:t>
            </w:r>
            <w:r w:rsidR="009C2E93" w:rsidRPr="00C964D7">
              <w:rPr>
                <w:sz w:val="16"/>
                <w:szCs w:val="16"/>
                <w:lang w:eastAsia="ko-KR"/>
              </w:rPr>
              <w:t>38</w:t>
            </w:r>
          </w:p>
        </w:tc>
        <w:tc>
          <w:tcPr>
            <w:tcW w:w="567" w:type="dxa"/>
            <w:shd w:val="solid" w:color="FFFFFF" w:fill="auto"/>
          </w:tcPr>
          <w:p w:rsidR="00934DD0" w:rsidRPr="00C964D7" w:rsidRDefault="00934DD0" w:rsidP="00BE5FF6">
            <w:pPr>
              <w:pStyle w:val="TAC"/>
              <w:keepNext w:val="0"/>
              <w:keepLines w:val="0"/>
              <w:widowControl w:val="0"/>
              <w:rPr>
                <w:sz w:val="16"/>
                <w:lang w:eastAsia="ko-KR"/>
              </w:rPr>
            </w:pPr>
            <w:r w:rsidRPr="00C964D7">
              <w:rPr>
                <w:sz w:val="16"/>
                <w:lang w:eastAsia="ko-KR"/>
              </w:rPr>
              <w:t>0203</w:t>
            </w:r>
          </w:p>
        </w:tc>
        <w:tc>
          <w:tcPr>
            <w:tcW w:w="425" w:type="dxa"/>
            <w:shd w:val="solid" w:color="FFFFFF" w:fill="auto"/>
          </w:tcPr>
          <w:p w:rsidR="00934DD0" w:rsidRPr="00C964D7" w:rsidRDefault="00934DD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34DD0" w:rsidRPr="00C964D7" w:rsidRDefault="009C2E9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34DD0" w:rsidRPr="00C964D7" w:rsidRDefault="009C2E93" w:rsidP="00BE5FF6">
            <w:pPr>
              <w:pStyle w:val="TAL"/>
              <w:keepNext w:val="0"/>
              <w:keepLines w:val="0"/>
              <w:widowControl w:val="0"/>
              <w:rPr>
                <w:sz w:val="16"/>
                <w:szCs w:val="16"/>
                <w:lang w:val="en-GB" w:eastAsia="ko-KR"/>
              </w:rPr>
            </w:pPr>
            <w:r w:rsidRPr="00C964D7">
              <w:rPr>
                <w:sz w:val="16"/>
                <w:szCs w:val="16"/>
                <w:lang w:val="en-GB" w:eastAsia="ko-KR"/>
              </w:rPr>
              <w:t>Correction on Ci bitmap length determination in the Activation/Deactivation MAC CE</w:t>
            </w:r>
          </w:p>
        </w:tc>
        <w:tc>
          <w:tcPr>
            <w:tcW w:w="708" w:type="dxa"/>
            <w:shd w:val="solid" w:color="FFFFFF" w:fill="auto"/>
          </w:tcPr>
          <w:p w:rsidR="00934DD0" w:rsidRPr="00C964D7" w:rsidRDefault="009C2E9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9C2E93" w:rsidRPr="00C964D7"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9C2E93" w:rsidRPr="00C964D7" w:rsidRDefault="009C2E93" w:rsidP="00BE5FF6">
            <w:pPr>
              <w:pStyle w:val="TAC"/>
              <w:keepNext w:val="0"/>
              <w:keepLines w:val="0"/>
              <w:widowControl w:val="0"/>
              <w:rPr>
                <w:sz w:val="16"/>
                <w:lang w:eastAsia="ko-KR"/>
              </w:rPr>
            </w:pPr>
            <w:r w:rsidRPr="00C964D7">
              <w:rPr>
                <w:sz w:val="16"/>
                <w:lang w:eastAsia="ko-KR"/>
              </w:rPr>
              <w:t>0206</w:t>
            </w:r>
          </w:p>
        </w:tc>
        <w:tc>
          <w:tcPr>
            <w:tcW w:w="425" w:type="dxa"/>
            <w:shd w:val="solid" w:color="FFFFFF" w:fill="auto"/>
          </w:tcPr>
          <w:p w:rsidR="009C2E93" w:rsidRPr="00C964D7" w:rsidRDefault="009C2E93"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C2E93" w:rsidRPr="00C964D7" w:rsidRDefault="009C2E9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C2E93" w:rsidRPr="00C964D7" w:rsidRDefault="009C2E93" w:rsidP="00BE5FF6">
            <w:pPr>
              <w:pStyle w:val="TAL"/>
              <w:keepNext w:val="0"/>
              <w:keepLines w:val="0"/>
              <w:widowControl w:val="0"/>
              <w:rPr>
                <w:sz w:val="16"/>
                <w:szCs w:val="16"/>
                <w:lang w:val="en-GB" w:eastAsia="ko-KR"/>
              </w:rPr>
            </w:pPr>
            <w:r w:rsidRPr="00C964D7">
              <w:rPr>
                <w:sz w:val="16"/>
                <w:szCs w:val="16"/>
                <w:lang w:val="en-GB" w:eastAsia="ko-KR"/>
              </w:rPr>
              <w:t>Addition of NOTE to clarify meaning of available UL-SCH resource</w:t>
            </w:r>
          </w:p>
        </w:tc>
        <w:tc>
          <w:tcPr>
            <w:tcW w:w="708"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F61AD" w:rsidRPr="00C964D7"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1F61AD" w:rsidRPr="00C964D7" w:rsidRDefault="001F61AD" w:rsidP="00BE5FF6">
            <w:pPr>
              <w:pStyle w:val="TAC"/>
              <w:keepNext w:val="0"/>
              <w:keepLines w:val="0"/>
              <w:widowControl w:val="0"/>
              <w:rPr>
                <w:sz w:val="16"/>
                <w:lang w:eastAsia="ko-KR"/>
              </w:rPr>
            </w:pPr>
            <w:r w:rsidRPr="00C964D7">
              <w:rPr>
                <w:sz w:val="16"/>
                <w:lang w:eastAsia="ko-KR"/>
              </w:rPr>
              <w:t>0214</w:t>
            </w:r>
          </w:p>
        </w:tc>
        <w:tc>
          <w:tcPr>
            <w:tcW w:w="425" w:type="dxa"/>
            <w:shd w:val="solid" w:color="FFFFFF" w:fill="auto"/>
          </w:tcPr>
          <w:p w:rsidR="001F61AD" w:rsidRPr="00C964D7" w:rsidRDefault="001F61AD"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1F61AD" w:rsidRPr="00C964D7" w:rsidRDefault="001F61A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F61AD" w:rsidRPr="00C964D7" w:rsidRDefault="001F61AD" w:rsidP="00BE5FF6">
            <w:pPr>
              <w:pStyle w:val="TAL"/>
              <w:keepNext w:val="0"/>
              <w:keepLines w:val="0"/>
              <w:widowControl w:val="0"/>
              <w:rPr>
                <w:sz w:val="16"/>
                <w:szCs w:val="16"/>
                <w:lang w:val="en-GB" w:eastAsia="ko-KR"/>
              </w:rPr>
            </w:pPr>
            <w:r w:rsidRPr="00C964D7">
              <w:rPr>
                <w:sz w:val="16"/>
                <w:szCs w:val="16"/>
                <w:lang w:val="en-GB" w:eastAsia="ko-KR"/>
              </w:rPr>
              <w:t>Correction to RO selection procedure</w:t>
            </w:r>
          </w:p>
        </w:tc>
        <w:tc>
          <w:tcPr>
            <w:tcW w:w="708"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A0288" w:rsidRPr="00C964D7"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0A0288" w:rsidRPr="00C964D7" w:rsidRDefault="000A0288" w:rsidP="00BE5FF6">
            <w:pPr>
              <w:pStyle w:val="TAC"/>
              <w:keepNext w:val="0"/>
              <w:keepLines w:val="0"/>
              <w:widowControl w:val="0"/>
              <w:rPr>
                <w:sz w:val="16"/>
                <w:lang w:eastAsia="ko-KR"/>
              </w:rPr>
            </w:pPr>
            <w:r w:rsidRPr="00C964D7">
              <w:rPr>
                <w:sz w:val="16"/>
                <w:lang w:eastAsia="ko-KR"/>
              </w:rPr>
              <w:t>0215</w:t>
            </w:r>
          </w:p>
        </w:tc>
        <w:tc>
          <w:tcPr>
            <w:tcW w:w="425" w:type="dxa"/>
            <w:shd w:val="solid" w:color="FFFFFF" w:fill="auto"/>
          </w:tcPr>
          <w:p w:rsidR="000A0288" w:rsidRPr="00C964D7" w:rsidRDefault="000A028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A0288" w:rsidRPr="00C964D7" w:rsidRDefault="000A028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A0288" w:rsidRPr="00C964D7" w:rsidRDefault="000A0288" w:rsidP="00BE5FF6">
            <w:pPr>
              <w:pStyle w:val="TAL"/>
              <w:keepNext w:val="0"/>
              <w:keepLines w:val="0"/>
              <w:widowControl w:val="0"/>
              <w:rPr>
                <w:sz w:val="16"/>
                <w:szCs w:val="16"/>
                <w:lang w:val="en-GB" w:eastAsia="ko-KR"/>
              </w:rPr>
            </w:pPr>
            <w:r w:rsidRPr="00C964D7">
              <w:rPr>
                <w:sz w:val="16"/>
                <w:szCs w:val="16"/>
                <w:lang w:val="en-GB" w:eastAsia="ko-KR"/>
              </w:rPr>
              <w:t>CR on Semi-Persistent CSI Reporting and SRS for DRX</w:t>
            </w:r>
          </w:p>
        </w:tc>
        <w:tc>
          <w:tcPr>
            <w:tcW w:w="708"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395E96" w:rsidRPr="00C964D7"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395E96" w:rsidRPr="00C964D7" w:rsidRDefault="00395E96" w:rsidP="00BE5FF6">
            <w:pPr>
              <w:pStyle w:val="TAC"/>
              <w:keepNext w:val="0"/>
              <w:keepLines w:val="0"/>
              <w:widowControl w:val="0"/>
              <w:rPr>
                <w:sz w:val="16"/>
                <w:lang w:eastAsia="ko-KR"/>
              </w:rPr>
            </w:pPr>
            <w:r w:rsidRPr="00C964D7">
              <w:rPr>
                <w:sz w:val="16"/>
                <w:lang w:eastAsia="ko-KR"/>
              </w:rPr>
              <w:t>0234</w:t>
            </w:r>
          </w:p>
        </w:tc>
        <w:tc>
          <w:tcPr>
            <w:tcW w:w="425" w:type="dxa"/>
            <w:shd w:val="solid" w:color="FFFFFF" w:fill="auto"/>
          </w:tcPr>
          <w:p w:rsidR="00395E96" w:rsidRPr="00C964D7" w:rsidRDefault="00395E96"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95E96" w:rsidRPr="00C964D7" w:rsidRDefault="00395E9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95E96" w:rsidRPr="00C964D7" w:rsidRDefault="00395E96" w:rsidP="00BE5FF6">
            <w:pPr>
              <w:pStyle w:val="TAL"/>
              <w:keepNext w:val="0"/>
              <w:keepLines w:val="0"/>
              <w:widowControl w:val="0"/>
              <w:rPr>
                <w:sz w:val="16"/>
                <w:szCs w:val="16"/>
                <w:lang w:val="en-GB" w:eastAsia="ko-KR"/>
              </w:rPr>
            </w:pPr>
            <w:r w:rsidRPr="00C964D7">
              <w:rPr>
                <w:sz w:val="16"/>
                <w:szCs w:val="16"/>
                <w:lang w:val="en-GB" w:eastAsia="ko-KR"/>
              </w:rPr>
              <w:t>Correction to CCCH LCID</w:t>
            </w:r>
          </w:p>
        </w:tc>
        <w:tc>
          <w:tcPr>
            <w:tcW w:w="708"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E267C" w:rsidRPr="00C964D7"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6E267C" w:rsidRPr="00C964D7" w:rsidRDefault="006E267C" w:rsidP="00BE5FF6">
            <w:pPr>
              <w:pStyle w:val="TAC"/>
              <w:keepNext w:val="0"/>
              <w:keepLines w:val="0"/>
              <w:widowControl w:val="0"/>
              <w:rPr>
                <w:sz w:val="16"/>
                <w:lang w:eastAsia="ko-KR"/>
              </w:rPr>
            </w:pPr>
            <w:r w:rsidRPr="00C964D7">
              <w:rPr>
                <w:sz w:val="16"/>
                <w:lang w:eastAsia="ko-KR"/>
              </w:rPr>
              <w:t>0242</w:t>
            </w:r>
          </w:p>
        </w:tc>
        <w:tc>
          <w:tcPr>
            <w:tcW w:w="425" w:type="dxa"/>
            <w:shd w:val="solid" w:color="FFFFFF" w:fill="auto"/>
          </w:tcPr>
          <w:p w:rsidR="006E267C" w:rsidRPr="00C964D7" w:rsidRDefault="006E267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6E267C" w:rsidRPr="00C964D7" w:rsidRDefault="006E267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E267C" w:rsidRPr="00C964D7" w:rsidRDefault="006E267C" w:rsidP="00BE5FF6">
            <w:pPr>
              <w:pStyle w:val="TAL"/>
              <w:keepNext w:val="0"/>
              <w:keepLines w:val="0"/>
              <w:widowControl w:val="0"/>
              <w:rPr>
                <w:sz w:val="16"/>
                <w:szCs w:val="16"/>
                <w:lang w:val="en-GB" w:eastAsia="ko-KR"/>
              </w:rPr>
            </w:pPr>
            <w:r w:rsidRPr="00C964D7">
              <w:rPr>
                <w:noProof/>
                <w:sz w:val="16"/>
                <w:szCs w:val="16"/>
                <w:lang w:val="en-GB"/>
              </w:rPr>
              <w:t>Correction to SP CSI reporting on PUCCH Activation and Deactivation MAC CE</w:t>
            </w:r>
          </w:p>
        </w:tc>
        <w:tc>
          <w:tcPr>
            <w:tcW w:w="708"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74C6E" w:rsidRPr="00C964D7"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774C6E" w:rsidRPr="00C964D7" w:rsidRDefault="00774C6E" w:rsidP="00BE5FF6">
            <w:pPr>
              <w:pStyle w:val="TAC"/>
              <w:keepNext w:val="0"/>
              <w:keepLines w:val="0"/>
              <w:widowControl w:val="0"/>
              <w:rPr>
                <w:sz w:val="16"/>
                <w:lang w:eastAsia="ko-KR"/>
              </w:rPr>
            </w:pPr>
            <w:r w:rsidRPr="00C964D7">
              <w:rPr>
                <w:sz w:val="16"/>
                <w:lang w:eastAsia="ko-KR"/>
              </w:rPr>
              <w:t>0243</w:t>
            </w:r>
          </w:p>
        </w:tc>
        <w:tc>
          <w:tcPr>
            <w:tcW w:w="425" w:type="dxa"/>
            <w:shd w:val="solid" w:color="FFFFFF" w:fill="auto"/>
          </w:tcPr>
          <w:p w:rsidR="00774C6E" w:rsidRPr="00C964D7" w:rsidRDefault="00774C6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74C6E" w:rsidRPr="00C964D7" w:rsidRDefault="00774C6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74C6E" w:rsidRPr="00C964D7" w:rsidRDefault="00774C6E" w:rsidP="00BE5FF6">
            <w:pPr>
              <w:pStyle w:val="TAL"/>
              <w:keepNext w:val="0"/>
              <w:keepLines w:val="0"/>
              <w:widowControl w:val="0"/>
              <w:rPr>
                <w:noProof/>
                <w:sz w:val="16"/>
                <w:szCs w:val="16"/>
                <w:lang w:val="en-GB"/>
              </w:rPr>
            </w:pPr>
            <w:r w:rsidRPr="00C964D7">
              <w:rPr>
                <w:noProof/>
                <w:sz w:val="16"/>
                <w:szCs w:val="16"/>
                <w:lang w:val="en-GB"/>
              </w:rPr>
              <w:t>Correction to TCI State Indication for UE-specific PDCCH MAC CE</w:t>
            </w:r>
          </w:p>
        </w:tc>
        <w:tc>
          <w:tcPr>
            <w:tcW w:w="708"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E0758" w:rsidRPr="00C964D7"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1E0758" w:rsidRPr="00C964D7" w:rsidRDefault="001E0758" w:rsidP="00BE5FF6">
            <w:pPr>
              <w:pStyle w:val="TAC"/>
              <w:keepNext w:val="0"/>
              <w:keepLines w:val="0"/>
              <w:widowControl w:val="0"/>
              <w:rPr>
                <w:sz w:val="16"/>
                <w:lang w:eastAsia="ko-KR"/>
              </w:rPr>
            </w:pPr>
            <w:r w:rsidRPr="00C964D7">
              <w:rPr>
                <w:sz w:val="16"/>
                <w:lang w:eastAsia="ko-KR"/>
              </w:rPr>
              <w:t>0245</w:t>
            </w:r>
          </w:p>
        </w:tc>
        <w:tc>
          <w:tcPr>
            <w:tcW w:w="425" w:type="dxa"/>
            <w:shd w:val="solid" w:color="FFFFFF" w:fill="auto"/>
          </w:tcPr>
          <w:p w:rsidR="001E0758" w:rsidRPr="00C964D7" w:rsidRDefault="001E075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E0758" w:rsidRPr="00C964D7" w:rsidRDefault="001E075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E0758" w:rsidRPr="00C964D7" w:rsidRDefault="001E0758" w:rsidP="00BE5FF6">
            <w:pPr>
              <w:pStyle w:val="TAL"/>
              <w:keepNext w:val="0"/>
              <w:keepLines w:val="0"/>
              <w:widowControl w:val="0"/>
              <w:rPr>
                <w:noProof/>
                <w:sz w:val="16"/>
                <w:szCs w:val="16"/>
                <w:lang w:val="en-GB"/>
              </w:rPr>
            </w:pPr>
            <w:r w:rsidRPr="00C964D7">
              <w:rPr>
                <w:noProof/>
                <w:sz w:val="16"/>
                <w:szCs w:val="16"/>
                <w:lang w:val="en-GB"/>
              </w:rPr>
              <w:t>CR on MAC RAR</w:t>
            </w:r>
          </w:p>
        </w:tc>
        <w:tc>
          <w:tcPr>
            <w:tcW w:w="708"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07694" w:rsidRPr="00C964D7"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407694" w:rsidRPr="00C964D7" w:rsidRDefault="00407694" w:rsidP="00BE5FF6">
            <w:pPr>
              <w:pStyle w:val="TAC"/>
              <w:keepNext w:val="0"/>
              <w:keepLines w:val="0"/>
              <w:widowControl w:val="0"/>
              <w:rPr>
                <w:sz w:val="16"/>
                <w:lang w:eastAsia="ko-KR"/>
              </w:rPr>
            </w:pPr>
            <w:r w:rsidRPr="00C964D7">
              <w:rPr>
                <w:sz w:val="16"/>
                <w:lang w:eastAsia="ko-KR"/>
              </w:rPr>
              <w:t>0252</w:t>
            </w:r>
          </w:p>
        </w:tc>
        <w:tc>
          <w:tcPr>
            <w:tcW w:w="425" w:type="dxa"/>
            <w:shd w:val="solid" w:color="FFFFFF" w:fill="auto"/>
          </w:tcPr>
          <w:p w:rsidR="00407694" w:rsidRPr="00C964D7" w:rsidRDefault="0040769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07694" w:rsidRPr="00C964D7" w:rsidRDefault="0040769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07694" w:rsidRPr="00C964D7" w:rsidRDefault="00407694" w:rsidP="00BE5FF6">
            <w:pPr>
              <w:pStyle w:val="TAL"/>
              <w:keepNext w:val="0"/>
              <w:keepLines w:val="0"/>
              <w:widowControl w:val="0"/>
              <w:rPr>
                <w:noProof/>
                <w:sz w:val="16"/>
                <w:szCs w:val="16"/>
                <w:lang w:val="en-GB"/>
              </w:rPr>
            </w:pPr>
            <w:r w:rsidRPr="00C964D7">
              <w:rPr>
                <w:noProof/>
                <w:sz w:val="16"/>
                <w:szCs w:val="16"/>
                <w:lang w:val="en-GB"/>
              </w:rPr>
              <w:t>Correction for LCP restriction for duplication and non-duplication</w:t>
            </w:r>
          </w:p>
        </w:tc>
        <w:tc>
          <w:tcPr>
            <w:tcW w:w="708"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06F68" w:rsidRPr="00C964D7"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806F68" w:rsidRPr="00C964D7" w:rsidRDefault="00806F68" w:rsidP="00BE5FF6">
            <w:pPr>
              <w:pStyle w:val="TAC"/>
              <w:keepNext w:val="0"/>
              <w:keepLines w:val="0"/>
              <w:widowControl w:val="0"/>
              <w:rPr>
                <w:sz w:val="16"/>
                <w:lang w:eastAsia="ko-KR"/>
              </w:rPr>
            </w:pPr>
            <w:r w:rsidRPr="00C964D7">
              <w:rPr>
                <w:sz w:val="16"/>
                <w:lang w:eastAsia="ko-KR"/>
              </w:rPr>
              <w:t>0254</w:t>
            </w:r>
          </w:p>
        </w:tc>
        <w:tc>
          <w:tcPr>
            <w:tcW w:w="425" w:type="dxa"/>
            <w:shd w:val="solid" w:color="FFFFFF" w:fill="auto"/>
          </w:tcPr>
          <w:p w:rsidR="00806F68" w:rsidRPr="00C964D7" w:rsidRDefault="00806F6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806F68" w:rsidRPr="00C964D7" w:rsidRDefault="00806F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06F68" w:rsidRPr="00C964D7" w:rsidRDefault="00806F68" w:rsidP="00BE5FF6">
            <w:pPr>
              <w:pStyle w:val="TAL"/>
              <w:keepNext w:val="0"/>
              <w:keepLines w:val="0"/>
              <w:widowControl w:val="0"/>
              <w:rPr>
                <w:noProof/>
                <w:sz w:val="16"/>
                <w:szCs w:val="16"/>
                <w:lang w:val="en-GB"/>
              </w:rPr>
            </w:pPr>
            <w:r w:rsidRPr="00C964D7">
              <w:rPr>
                <w:noProof/>
                <w:sz w:val="16"/>
                <w:szCs w:val="16"/>
                <w:lang w:val="en-GB"/>
              </w:rPr>
              <w:t>CR on BWP Inactivity timer</w:t>
            </w:r>
          </w:p>
        </w:tc>
        <w:tc>
          <w:tcPr>
            <w:tcW w:w="708"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FB5F8F" w:rsidRPr="00C964D7"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FB5F8F" w:rsidRPr="00C964D7" w:rsidRDefault="00FB5F8F" w:rsidP="00BE5FF6">
            <w:pPr>
              <w:pStyle w:val="TAC"/>
              <w:keepNext w:val="0"/>
              <w:keepLines w:val="0"/>
              <w:widowControl w:val="0"/>
              <w:rPr>
                <w:sz w:val="16"/>
                <w:lang w:eastAsia="ko-KR"/>
              </w:rPr>
            </w:pPr>
            <w:r w:rsidRPr="00C964D7">
              <w:rPr>
                <w:sz w:val="16"/>
                <w:lang w:eastAsia="ko-KR"/>
              </w:rPr>
              <w:t>0255</w:t>
            </w:r>
          </w:p>
        </w:tc>
        <w:tc>
          <w:tcPr>
            <w:tcW w:w="425" w:type="dxa"/>
            <w:shd w:val="solid" w:color="FFFFFF" w:fill="auto"/>
          </w:tcPr>
          <w:p w:rsidR="00FB5F8F" w:rsidRPr="00C964D7" w:rsidRDefault="00FB5F8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B5F8F" w:rsidRPr="00C964D7" w:rsidRDefault="00FB5F8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B5F8F" w:rsidRPr="00C964D7" w:rsidRDefault="00FB5F8F" w:rsidP="00BE5FF6">
            <w:pPr>
              <w:pStyle w:val="TAL"/>
              <w:keepNext w:val="0"/>
              <w:keepLines w:val="0"/>
              <w:widowControl w:val="0"/>
              <w:rPr>
                <w:noProof/>
                <w:sz w:val="16"/>
                <w:szCs w:val="16"/>
                <w:lang w:val="en-GB"/>
              </w:rPr>
            </w:pPr>
            <w:r w:rsidRPr="00C964D7">
              <w:rPr>
                <w:noProof/>
                <w:sz w:val="16"/>
                <w:szCs w:val="16"/>
                <w:lang w:val="en-GB"/>
              </w:rPr>
              <w:t>Correction to BWP operations</w:t>
            </w:r>
          </w:p>
        </w:tc>
        <w:tc>
          <w:tcPr>
            <w:tcW w:w="708"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10A60" w:rsidRPr="00C964D7"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0259</w:t>
            </w:r>
          </w:p>
        </w:tc>
        <w:tc>
          <w:tcPr>
            <w:tcW w:w="425"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10A60" w:rsidRPr="00C964D7" w:rsidRDefault="00D10A6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10A60" w:rsidRPr="00C964D7" w:rsidRDefault="00D10A60" w:rsidP="00BE5FF6">
            <w:pPr>
              <w:pStyle w:val="TAL"/>
              <w:keepNext w:val="0"/>
              <w:keepLines w:val="0"/>
              <w:widowControl w:val="0"/>
              <w:rPr>
                <w:noProof/>
                <w:sz w:val="16"/>
                <w:szCs w:val="16"/>
                <w:lang w:val="en-GB"/>
              </w:rPr>
            </w:pPr>
            <w:r w:rsidRPr="00C964D7">
              <w:rPr>
                <w:noProof/>
                <w:sz w:val="16"/>
                <w:szCs w:val="16"/>
                <w:lang w:val="en-GB"/>
              </w:rPr>
              <w:t>CR on BSR transmisison with insufficient grant</w:t>
            </w:r>
          </w:p>
        </w:tc>
        <w:tc>
          <w:tcPr>
            <w:tcW w:w="708"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10A60" w:rsidRPr="00C964D7"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0262</w:t>
            </w:r>
          </w:p>
        </w:tc>
        <w:tc>
          <w:tcPr>
            <w:tcW w:w="425"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10A60" w:rsidRPr="00C964D7" w:rsidRDefault="00D10A6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10A60" w:rsidRPr="00C964D7" w:rsidRDefault="00D10A60" w:rsidP="00BE5FF6">
            <w:pPr>
              <w:pStyle w:val="TAL"/>
              <w:keepNext w:val="0"/>
              <w:keepLines w:val="0"/>
              <w:widowControl w:val="0"/>
              <w:rPr>
                <w:noProof/>
                <w:sz w:val="16"/>
                <w:szCs w:val="16"/>
                <w:lang w:val="en-GB"/>
              </w:rPr>
            </w:pPr>
            <w:r w:rsidRPr="00C964D7">
              <w:rPr>
                <w:noProof/>
                <w:sz w:val="16"/>
                <w:szCs w:val="16"/>
                <w:lang w:val="en-GB"/>
              </w:rPr>
              <w:t>Corrections on Configured Grants and SPS</w:t>
            </w:r>
          </w:p>
        </w:tc>
        <w:tc>
          <w:tcPr>
            <w:tcW w:w="708"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64332" w:rsidRPr="00C964D7"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0272</w:t>
            </w:r>
          </w:p>
        </w:tc>
        <w:tc>
          <w:tcPr>
            <w:tcW w:w="425"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864332" w:rsidRPr="00C964D7" w:rsidRDefault="0086433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4332" w:rsidRPr="00C964D7" w:rsidRDefault="00864332" w:rsidP="00BE5FF6">
            <w:pPr>
              <w:pStyle w:val="TAL"/>
              <w:keepNext w:val="0"/>
              <w:keepLines w:val="0"/>
              <w:widowControl w:val="0"/>
              <w:rPr>
                <w:noProof/>
                <w:sz w:val="16"/>
                <w:szCs w:val="16"/>
                <w:lang w:val="en-GB"/>
              </w:rPr>
            </w:pPr>
            <w:r w:rsidRPr="00C964D7">
              <w:rPr>
                <w:noProof/>
                <w:sz w:val="16"/>
                <w:szCs w:val="16"/>
                <w:lang w:val="en-GB"/>
              </w:rPr>
              <w:t>CR on RA parameter description in TS 38.321</w:t>
            </w:r>
          </w:p>
        </w:tc>
        <w:tc>
          <w:tcPr>
            <w:tcW w:w="708"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64332" w:rsidRPr="00C964D7"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0275</w:t>
            </w:r>
          </w:p>
        </w:tc>
        <w:tc>
          <w:tcPr>
            <w:tcW w:w="425"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64332" w:rsidRPr="00C964D7" w:rsidRDefault="0086433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4332" w:rsidRPr="00C964D7" w:rsidRDefault="00864332" w:rsidP="00BE5FF6">
            <w:pPr>
              <w:pStyle w:val="TAL"/>
              <w:keepNext w:val="0"/>
              <w:keepLines w:val="0"/>
              <w:widowControl w:val="0"/>
              <w:rPr>
                <w:noProof/>
                <w:sz w:val="16"/>
                <w:szCs w:val="16"/>
                <w:lang w:val="en-GB"/>
              </w:rPr>
            </w:pPr>
            <w:r w:rsidRPr="00C964D7">
              <w:rPr>
                <w:noProof/>
                <w:sz w:val="16"/>
                <w:szCs w:val="16"/>
                <w:lang w:val="en-GB"/>
              </w:rPr>
              <w:t>Correction to acknowledgement for SPS deactivation</w:t>
            </w:r>
          </w:p>
        </w:tc>
        <w:tc>
          <w:tcPr>
            <w:tcW w:w="708"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4520C" w:rsidRPr="00C964D7"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04520C" w:rsidRPr="00C964D7" w:rsidRDefault="0004520C" w:rsidP="00BE5FF6">
            <w:pPr>
              <w:pStyle w:val="TAC"/>
              <w:keepNext w:val="0"/>
              <w:keepLines w:val="0"/>
              <w:widowControl w:val="0"/>
              <w:rPr>
                <w:sz w:val="16"/>
                <w:lang w:eastAsia="ko-KR"/>
              </w:rPr>
            </w:pPr>
            <w:r w:rsidRPr="00C964D7">
              <w:rPr>
                <w:sz w:val="16"/>
                <w:lang w:eastAsia="ko-KR"/>
              </w:rPr>
              <w:t>0276</w:t>
            </w:r>
          </w:p>
        </w:tc>
        <w:tc>
          <w:tcPr>
            <w:tcW w:w="425" w:type="dxa"/>
            <w:shd w:val="solid" w:color="FFFFFF" w:fill="auto"/>
          </w:tcPr>
          <w:p w:rsidR="0004520C" w:rsidRPr="00C964D7" w:rsidRDefault="0004520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4520C" w:rsidRPr="00C964D7" w:rsidRDefault="000452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4520C" w:rsidRPr="00C964D7" w:rsidRDefault="0004520C" w:rsidP="00BE5FF6">
            <w:pPr>
              <w:pStyle w:val="TAL"/>
              <w:keepNext w:val="0"/>
              <w:keepLines w:val="0"/>
              <w:widowControl w:val="0"/>
              <w:rPr>
                <w:noProof/>
                <w:sz w:val="16"/>
                <w:szCs w:val="16"/>
                <w:lang w:val="en-GB"/>
              </w:rPr>
            </w:pPr>
            <w:r w:rsidRPr="00C964D7">
              <w:rPr>
                <w:noProof/>
                <w:sz w:val="16"/>
                <w:szCs w:val="16"/>
                <w:lang w:val="en-GB"/>
              </w:rPr>
              <w:t xml:space="preserve">Correction to handling of retransmission with a different TBS in DL </w:t>
            </w:r>
            <w:r w:rsidRPr="00C964D7">
              <w:rPr>
                <w:noProof/>
                <w:sz w:val="16"/>
                <w:szCs w:val="16"/>
                <w:lang w:val="en-GB"/>
              </w:rPr>
              <w:lastRenderedPageBreak/>
              <w:t>HARQ</w:t>
            </w:r>
          </w:p>
        </w:tc>
        <w:tc>
          <w:tcPr>
            <w:tcW w:w="708"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lastRenderedPageBreak/>
              <w:t>15.3.0</w:t>
            </w:r>
          </w:p>
        </w:tc>
      </w:tr>
      <w:tr w:rsidR="00B9580D" w:rsidRPr="00C964D7" w:rsidTr="005424D2">
        <w:tc>
          <w:tcPr>
            <w:tcW w:w="709" w:type="dxa"/>
            <w:shd w:val="solid" w:color="FFFFFF" w:fill="auto"/>
          </w:tcPr>
          <w:p w:rsidR="00086838" w:rsidRPr="00C964D7"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RP-181980</w:t>
            </w:r>
          </w:p>
        </w:tc>
        <w:tc>
          <w:tcPr>
            <w:tcW w:w="567" w:type="dxa"/>
            <w:shd w:val="solid" w:color="FFFFFF" w:fill="auto"/>
          </w:tcPr>
          <w:p w:rsidR="00086838" w:rsidRPr="00C964D7" w:rsidRDefault="00086838" w:rsidP="00BE5FF6">
            <w:pPr>
              <w:pStyle w:val="TAC"/>
              <w:keepNext w:val="0"/>
              <w:keepLines w:val="0"/>
              <w:widowControl w:val="0"/>
              <w:rPr>
                <w:sz w:val="16"/>
                <w:lang w:eastAsia="ko-KR"/>
              </w:rPr>
            </w:pPr>
            <w:r w:rsidRPr="00C964D7">
              <w:rPr>
                <w:sz w:val="16"/>
                <w:lang w:eastAsia="ko-KR"/>
              </w:rPr>
              <w:t>0279</w:t>
            </w:r>
          </w:p>
        </w:tc>
        <w:tc>
          <w:tcPr>
            <w:tcW w:w="425" w:type="dxa"/>
            <w:shd w:val="solid" w:color="FFFFFF" w:fill="auto"/>
          </w:tcPr>
          <w:p w:rsidR="00086838" w:rsidRPr="00C964D7" w:rsidRDefault="0008683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86838" w:rsidRPr="00C964D7" w:rsidRDefault="0008683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86838" w:rsidRPr="00C964D7" w:rsidRDefault="00086838" w:rsidP="00BE5FF6">
            <w:pPr>
              <w:pStyle w:val="TAL"/>
              <w:keepNext w:val="0"/>
              <w:keepLines w:val="0"/>
              <w:widowControl w:val="0"/>
              <w:rPr>
                <w:noProof/>
                <w:sz w:val="16"/>
                <w:szCs w:val="16"/>
                <w:lang w:val="en-GB"/>
              </w:rPr>
            </w:pPr>
            <w:r w:rsidRPr="00C964D7">
              <w:rPr>
                <w:noProof/>
                <w:sz w:val="16"/>
                <w:szCs w:val="16"/>
                <w:lang w:val="en-GB"/>
              </w:rPr>
              <w:t>Correction to BWP handling upon SCell deactivation</w:t>
            </w:r>
          </w:p>
        </w:tc>
        <w:tc>
          <w:tcPr>
            <w:tcW w:w="708"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1FEA" w:rsidRPr="00C964D7"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241FEA" w:rsidRPr="00C964D7" w:rsidRDefault="00241FEA" w:rsidP="00BE5FF6">
            <w:pPr>
              <w:pStyle w:val="TAC"/>
              <w:keepNext w:val="0"/>
              <w:keepLines w:val="0"/>
              <w:widowControl w:val="0"/>
              <w:rPr>
                <w:sz w:val="16"/>
                <w:lang w:eastAsia="ko-KR"/>
              </w:rPr>
            </w:pPr>
            <w:r w:rsidRPr="00C964D7">
              <w:rPr>
                <w:sz w:val="16"/>
                <w:lang w:eastAsia="ko-KR"/>
              </w:rPr>
              <w:t>0280</w:t>
            </w:r>
          </w:p>
        </w:tc>
        <w:tc>
          <w:tcPr>
            <w:tcW w:w="425" w:type="dxa"/>
            <w:shd w:val="solid" w:color="FFFFFF" w:fill="auto"/>
          </w:tcPr>
          <w:p w:rsidR="00241FEA" w:rsidRPr="00C964D7" w:rsidRDefault="00241FEA"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41FEA" w:rsidRPr="00C964D7" w:rsidRDefault="00241FE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1FEA" w:rsidRPr="00C964D7" w:rsidRDefault="00241FEA" w:rsidP="00BE5FF6">
            <w:pPr>
              <w:pStyle w:val="TAL"/>
              <w:keepNext w:val="0"/>
              <w:keepLines w:val="0"/>
              <w:widowControl w:val="0"/>
              <w:rPr>
                <w:noProof/>
                <w:sz w:val="16"/>
                <w:szCs w:val="16"/>
                <w:lang w:val="en-GB"/>
              </w:rPr>
            </w:pPr>
            <w:r w:rsidRPr="00C964D7">
              <w:rPr>
                <w:noProof/>
                <w:sz w:val="16"/>
                <w:szCs w:val="16"/>
                <w:lang w:val="en-GB"/>
              </w:rPr>
              <w:t>Correction to MAC handling during different measurement gaps</w:t>
            </w:r>
          </w:p>
        </w:tc>
        <w:tc>
          <w:tcPr>
            <w:tcW w:w="708"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5759A" w:rsidRPr="00C964D7"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65759A" w:rsidRPr="00C964D7" w:rsidRDefault="0065759A" w:rsidP="00BE5FF6">
            <w:pPr>
              <w:pStyle w:val="TAC"/>
              <w:keepNext w:val="0"/>
              <w:keepLines w:val="0"/>
              <w:widowControl w:val="0"/>
              <w:rPr>
                <w:sz w:val="16"/>
                <w:lang w:eastAsia="ko-KR"/>
              </w:rPr>
            </w:pPr>
            <w:r w:rsidRPr="00C964D7">
              <w:rPr>
                <w:sz w:val="16"/>
                <w:lang w:eastAsia="ko-KR"/>
              </w:rPr>
              <w:t>0283</w:t>
            </w:r>
          </w:p>
        </w:tc>
        <w:tc>
          <w:tcPr>
            <w:tcW w:w="425" w:type="dxa"/>
            <w:shd w:val="solid" w:color="FFFFFF" w:fill="auto"/>
          </w:tcPr>
          <w:p w:rsidR="0065759A" w:rsidRPr="00C964D7" w:rsidRDefault="0065759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65759A" w:rsidRPr="00C964D7" w:rsidRDefault="0065759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5759A" w:rsidRPr="00C964D7" w:rsidRDefault="0065759A" w:rsidP="00BE5FF6">
            <w:pPr>
              <w:pStyle w:val="TAL"/>
              <w:keepNext w:val="0"/>
              <w:keepLines w:val="0"/>
              <w:widowControl w:val="0"/>
              <w:rPr>
                <w:noProof/>
                <w:sz w:val="16"/>
                <w:szCs w:val="16"/>
                <w:lang w:val="en-GB"/>
              </w:rPr>
            </w:pPr>
            <w:r w:rsidRPr="00C964D7">
              <w:rPr>
                <w:noProof/>
                <w:sz w:val="16"/>
                <w:szCs w:val="16"/>
                <w:lang w:val="en-GB"/>
              </w:rPr>
              <w:t>PDCCH for BFR termination</w:t>
            </w:r>
          </w:p>
        </w:tc>
        <w:tc>
          <w:tcPr>
            <w:tcW w:w="708"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490C" w:rsidRPr="00C964D7"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0285</w:t>
            </w:r>
          </w:p>
        </w:tc>
        <w:tc>
          <w:tcPr>
            <w:tcW w:w="425"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4490C" w:rsidRPr="00C964D7" w:rsidRDefault="002449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490C" w:rsidRPr="00C964D7" w:rsidRDefault="0024490C" w:rsidP="00BE5FF6">
            <w:pPr>
              <w:pStyle w:val="TAL"/>
              <w:keepNext w:val="0"/>
              <w:keepLines w:val="0"/>
              <w:widowControl w:val="0"/>
              <w:rPr>
                <w:noProof/>
                <w:sz w:val="16"/>
                <w:szCs w:val="16"/>
                <w:lang w:val="en-GB"/>
              </w:rPr>
            </w:pPr>
            <w:r w:rsidRPr="00C964D7">
              <w:rPr>
                <w:noProof/>
                <w:sz w:val="16"/>
                <w:szCs w:val="16"/>
                <w:lang w:val="en-GB"/>
              </w:rPr>
              <w:t>CSI reporting in DRX</w:t>
            </w:r>
          </w:p>
        </w:tc>
        <w:tc>
          <w:tcPr>
            <w:tcW w:w="708"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490C" w:rsidRPr="00C964D7"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0290</w:t>
            </w:r>
          </w:p>
        </w:tc>
        <w:tc>
          <w:tcPr>
            <w:tcW w:w="425"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4490C" w:rsidRPr="00C964D7" w:rsidRDefault="002449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490C" w:rsidRPr="00C964D7" w:rsidRDefault="0024490C" w:rsidP="00BE5FF6">
            <w:pPr>
              <w:pStyle w:val="TAL"/>
              <w:keepNext w:val="0"/>
              <w:keepLines w:val="0"/>
              <w:widowControl w:val="0"/>
              <w:rPr>
                <w:noProof/>
                <w:sz w:val="16"/>
                <w:szCs w:val="16"/>
                <w:lang w:val="en-GB"/>
              </w:rPr>
            </w:pPr>
            <w:r w:rsidRPr="00C964D7">
              <w:rPr>
                <w:noProof/>
                <w:sz w:val="16"/>
                <w:szCs w:val="16"/>
                <w:lang w:val="en-GB"/>
              </w:rPr>
              <w:t>Introduction of MCS-C-RNTI</w:t>
            </w:r>
          </w:p>
        </w:tc>
        <w:tc>
          <w:tcPr>
            <w:tcW w:w="708"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8581F" w:rsidRPr="00C964D7"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18581F" w:rsidRPr="00C964D7" w:rsidRDefault="00BD452C" w:rsidP="00BE5FF6">
            <w:pPr>
              <w:pStyle w:val="TAC"/>
              <w:keepNext w:val="0"/>
              <w:keepLines w:val="0"/>
              <w:widowControl w:val="0"/>
              <w:rPr>
                <w:sz w:val="16"/>
                <w:lang w:eastAsia="ko-KR"/>
              </w:rPr>
            </w:pPr>
            <w:r w:rsidRPr="00C964D7">
              <w:rPr>
                <w:sz w:val="16"/>
                <w:lang w:eastAsia="ko-KR"/>
              </w:rPr>
              <w:t>0297</w:t>
            </w:r>
          </w:p>
        </w:tc>
        <w:tc>
          <w:tcPr>
            <w:tcW w:w="425" w:type="dxa"/>
            <w:shd w:val="solid" w:color="FFFFFF" w:fill="auto"/>
          </w:tcPr>
          <w:p w:rsidR="0018581F" w:rsidRPr="00C964D7" w:rsidRDefault="00BD452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8581F" w:rsidRPr="00C964D7" w:rsidRDefault="00BD45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8581F" w:rsidRPr="00C964D7" w:rsidRDefault="00BD452C" w:rsidP="00BE5FF6">
            <w:pPr>
              <w:pStyle w:val="TAL"/>
              <w:keepNext w:val="0"/>
              <w:keepLines w:val="0"/>
              <w:widowControl w:val="0"/>
              <w:rPr>
                <w:noProof/>
                <w:sz w:val="16"/>
                <w:szCs w:val="16"/>
                <w:lang w:val="en-GB"/>
              </w:rPr>
            </w:pPr>
            <w:r w:rsidRPr="00C964D7">
              <w:rPr>
                <w:noProof/>
                <w:sz w:val="16"/>
                <w:szCs w:val="16"/>
                <w:lang w:val="en-GB"/>
              </w:rPr>
              <w:t>Clarification on the duration of timers in MAC</w:t>
            </w:r>
          </w:p>
        </w:tc>
        <w:tc>
          <w:tcPr>
            <w:tcW w:w="708"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EB5286" w:rsidRPr="00C964D7"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EB5286" w:rsidRPr="00C964D7" w:rsidRDefault="00EB5286" w:rsidP="00BE5FF6">
            <w:pPr>
              <w:pStyle w:val="TAC"/>
              <w:keepNext w:val="0"/>
              <w:keepLines w:val="0"/>
              <w:widowControl w:val="0"/>
              <w:rPr>
                <w:sz w:val="16"/>
                <w:lang w:eastAsia="ko-KR"/>
              </w:rPr>
            </w:pPr>
            <w:r w:rsidRPr="00C964D7">
              <w:rPr>
                <w:sz w:val="16"/>
                <w:lang w:eastAsia="ko-KR"/>
              </w:rPr>
              <w:t>0300</w:t>
            </w:r>
          </w:p>
        </w:tc>
        <w:tc>
          <w:tcPr>
            <w:tcW w:w="425" w:type="dxa"/>
            <w:shd w:val="solid" w:color="FFFFFF" w:fill="auto"/>
          </w:tcPr>
          <w:p w:rsidR="00EB5286" w:rsidRPr="00C964D7" w:rsidRDefault="00EB528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EB5286" w:rsidRPr="00C964D7" w:rsidRDefault="00EB528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B5286" w:rsidRPr="00C964D7" w:rsidRDefault="00EB5286" w:rsidP="00BE5FF6">
            <w:pPr>
              <w:pStyle w:val="TAL"/>
              <w:keepNext w:val="0"/>
              <w:keepLines w:val="0"/>
              <w:widowControl w:val="0"/>
              <w:rPr>
                <w:noProof/>
                <w:sz w:val="16"/>
                <w:szCs w:val="16"/>
                <w:lang w:val="en-GB"/>
              </w:rPr>
            </w:pPr>
            <w:r w:rsidRPr="00C964D7">
              <w:rPr>
                <w:noProof/>
                <w:sz w:val="16"/>
                <w:szCs w:val="16"/>
                <w:lang w:val="en-GB"/>
              </w:rPr>
              <w:t>Clarification on support of Type 2 PH</w:t>
            </w:r>
          </w:p>
        </w:tc>
        <w:tc>
          <w:tcPr>
            <w:tcW w:w="708"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B1163" w:rsidRPr="00C964D7"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BB1163" w:rsidRPr="00C964D7" w:rsidRDefault="00BB1163" w:rsidP="00BE5FF6">
            <w:pPr>
              <w:pStyle w:val="TAC"/>
              <w:keepNext w:val="0"/>
              <w:keepLines w:val="0"/>
              <w:widowControl w:val="0"/>
              <w:rPr>
                <w:sz w:val="16"/>
                <w:lang w:eastAsia="ko-KR"/>
              </w:rPr>
            </w:pPr>
            <w:r w:rsidRPr="00C964D7">
              <w:rPr>
                <w:sz w:val="16"/>
                <w:lang w:eastAsia="ko-KR"/>
              </w:rPr>
              <w:t>0302</w:t>
            </w:r>
          </w:p>
        </w:tc>
        <w:tc>
          <w:tcPr>
            <w:tcW w:w="425" w:type="dxa"/>
            <w:shd w:val="solid" w:color="FFFFFF" w:fill="auto"/>
          </w:tcPr>
          <w:p w:rsidR="00BB1163" w:rsidRPr="00C964D7" w:rsidRDefault="00BB116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BB1163" w:rsidRPr="00C964D7" w:rsidRDefault="00BB116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B1163" w:rsidRPr="00C964D7" w:rsidRDefault="00BB1163" w:rsidP="00BE5FF6">
            <w:pPr>
              <w:pStyle w:val="TAL"/>
              <w:keepNext w:val="0"/>
              <w:keepLines w:val="0"/>
              <w:widowControl w:val="0"/>
              <w:rPr>
                <w:noProof/>
                <w:sz w:val="16"/>
                <w:szCs w:val="16"/>
                <w:lang w:val="en-GB"/>
              </w:rPr>
            </w:pPr>
            <w:r w:rsidRPr="00C964D7">
              <w:rPr>
                <w:noProof/>
                <w:sz w:val="16"/>
                <w:szCs w:val="16"/>
                <w:lang w:val="en-GB"/>
              </w:rPr>
              <w:t>PRACH Occasion Selection for Msg1 based SI Request</w:t>
            </w:r>
          </w:p>
        </w:tc>
        <w:tc>
          <w:tcPr>
            <w:tcW w:w="708"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EC473E" w:rsidRPr="00C964D7"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EC473E" w:rsidRPr="00C964D7" w:rsidRDefault="00EC473E" w:rsidP="00BE5FF6">
            <w:pPr>
              <w:pStyle w:val="TAC"/>
              <w:keepNext w:val="0"/>
              <w:keepLines w:val="0"/>
              <w:widowControl w:val="0"/>
              <w:rPr>
                <w:sz w:val="16"/>
                <w:lang w:eastAsia="ko-KR"/>
              </w:rPr>
            </w:pPr>
            <w:r w:rsidRPr="00C964D7">
              <w:rPr>
                <w:sz w:val="16"/>
                <w:lang w:eastAsia="ko-KR"/>
              </w:rPr>
              <w:t>0304</w:t>
            </w:r>
          </w:p>
        </w:tc>
        <w:tc>
          <w:tcPr>
            <w:tcW w:w="425" w:type="dxa"/>
            <w:shd w:val="solid" w:color="FFFFFF" w:fill="auto"/>
          </w:tcPr>
          <w:p w:rsidR="00EC473E" w:rsidRPr="00C964D7" w:rsidRDefault="00EC473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EC473E" w:rsidRPr="00C964D7" w:rsidRDefault="00EC473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C473E" w:rsidRPr="00C964D7" w:rsidRDefault="00EC473E" w:rsidP="00BE5FF6">
            <w:pPr>
              <w:pStyle w:val="TAL"/>
              <w:keepNext w:val="0"/>
              <w:keepLines w:val="0"/>
              <w:widowControl w:val="0"/>
              <w:rPr>
                <w:noProof/>
                <w:sz w:val="16"/>
                <w:szCs w:val="16"/>
                <w:lang w:val="en-GB"/>
              </w:rPr>
            </w:pPr>
            <w:r w:rsidRPr="00C964D7">
              <w:rPr>
                <w:noProof/>
                <w:sz w:val="16"/>
                <w:szCs w:val="16"/>
                <w:lang w:val="en-GB"/>
              </w:rPr>
              <w:t>Correction to RA Resource Selection Procedure</w:t>
            </w:r>
          </w:p>
        </w:tc>
        <w:tc>
          <w:tcPr>
            <w:tcW w:w="708"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3248E" w:rsidRPr="00C964D7"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63248E" w:rsidRPr="00C964D7" w:rsidRDefault="0063248E" w:rsidP="00BE5FF6">
            <w:pPr>
              <w:pStyle w:val="TAC"/>
              <w:keepNext w:val="0"/>
              <w:keepLines w:val="0"/>
              <w:widowControl w:val="0"/>
              <w:rPr>
                <w:sz w:val="16"/>
                <w:lang w:eastAsia="ko-KR"/>
              </w:rPr>
            </w:pPr>
            <w:r w:rsidRPr="00C964D7">
              <w:rPr>
                <w:sz w:val="16"/>
                <w:lang w:eastAsia="ko-KR"/>
              </w:rPr>
              <w:t>0306</w:t>
            </w:r>
          </w:p>
        </w:tc>
        <w:tc>
          <w:tcPr>
            <w:tcW w:w="425" w:type="dxa"/>
            <w:shd w:val="solid" w:color="FFFFFF" w:fill="auto"/>
          </w:tcPr>
          <w:p w:rsidR="0063248E" w:rsidRPr="00C964D7" w:rsidRDefault="0063248E"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63248E" w:rsidRPr="00C964D7" w:rsidRDefault="0063248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3248E" w:rsidRPr="00C964D7" w:rsidRDefault="0063248E" w:rsidP="00BE5FF6">
            <w:pPr>
              <w:pStyle w:val="TAL"/>
              <w:keepNext w:val="0"/>
              <w:keepLines w:val="0"/>
              <w:widowControl w:val="0"/>
              <w:rPr>
                <w:noProof/>
                <w:sz w:val="16"/>
                <w:szCs w:val="16"/>
                <w:lang w:val="en-GB"/>
              </w:rPr>
            </w:pPr>
            <w:r w:rsidRPr="00C964D7">
              <w:rPr>
                <w:noProof/>
                <w:sz w:val="16"/>
                <w:szCs w:val="16"/>
                <w:lang w:val="en-GB"/>
              </w:rPr>
              <w:t>Correction on BWP operation procedure</w:t>
            </w:r>
          </w:p>
        </w:tc>
        <w:tc>
          <w:tcPr>
            <w:tcW w:w="708"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F0479E" w:rsidRPr="00C964D7"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C964D7" w:rsidRDefault="009010CD" w:rsidP="00BE5FF6">
            <w:pPr>
              <w:pStyle w:val="TAC"/>
              <w:keepNext w:val="0"/>
              <w:keepLines w:val="0"/>
              <w:widowControl w:val="0"/>
              <w:jc w:val="left"/>
              <w:rPr>
                <w:sz w:val="16"/>
                <w:szCs w:val="16"/>
                <w:lang w:eastAsia="ko-KR"/>
              </w:rPr>
            </w:pPr>
            <w:r w:rsidRPr="00C964D7">
              <w:rPr>
                <w:sz w:val="16"/>
                <w:szCs w:val="16"/>
                <w:lang w:eastAsia="ko-KR"/>
              </w:rPr>
              <w:t>RP-8</w:t>
            </w:r>
            <w:r w:rsidR="00F0479E" w:rsidRPr="00C964D7">
              <w:rPr>
                <w:sz w:val="16"/>
                <w:szCs w:val="16"/>
                <w:lang w:eastAsia="ko-KR"/>
              </w:rPr>
              <w:t>1</w:t>
            </w:r>
          </w:p>
        </w:tc>
        <w:tc>
          <w:tcPr>
            <w:tcW w:w="992" w:type="dxa"/>
            <w:shd w:val="solid" w:color="FFFFFF" w:fill="auto"/>
          </w:tcPr>
          <w:p w:rsidR="00F0479E" w:rsidRPr="00C964D7" w:rsidRDefault="00F0479E"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F0479E" w:rsidRPr="00C964D7" w:rsidRDefault="00F0479E" w:rsidP="00BE5FF6">
            <w:pPr>
              <w:pStyle w:val="TAC"/>
              <w:keepNext w:val="0"/>
              <w:keepLines w:val="0"/>
              <w:widowControl w:val="0"/>
              <w:rPr>
                <w:sz w:val="16"/>
                <w:lang w:eastAsia="ko-KR"/>
              </w:rPr>
            </w:pPr>
            <w:r w:rsidRPr="00C964D7">
              <w:rPr>
                <w:sz w:val="16"/>
                <w:lang w:eastAsia="ko-KR"/>
              </w:rPr>
              <w:t>0326</w:t>
            </w:r>
          </w:p>
        </w:tc>
        <w:tc>
          <w:tcPr>
            <w:tcW w:w="425" w:type="dxa"/>
            <w:shd w:val="solid" w:color="FFFFFF" w:fill="auto"/>
          </w:tcPr>
          <w:p w:rsidR="00F0479E" w:rsidRPr="00C964D7" w:rsidRDefault="00F0479E"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0479E" w:rsidRPr="00C964D7" w:rsidRDefault="00F0479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0479E" w:rsidRPr="00C964D7" w:rsidRDefault="00F0479E" w:rsidP="00BE5FF6">
            <w:pPr>
              <w:pStyle w:val="TAL"/>
              <w:keepNext w:val="0"/>
              <w:keepLines w:val="0"/>
              <w:widowControl w:val="0"/>
              <w:rPr>
                <w:noProof/>
                <w:sz w:val="16"/>
                <w:szCs w:val="16"/>
                <w:lang w:val="en-GB"/>
              </w:rPr>
            </w:pPr>
            <w:r w:rsidRPr="00C964D7">
              <w:rPr>
                <w:noProof/>
                <w:sz w:val="16"/>
                <w:szCs w:val="16"/>
                <w:lang w:val="en-GB"/>
              </w:rPr>
              <w:t>CR on padding BSR</w:t>
            </w:r>
          </w:p>
        </w:tc>
        <w:tc>
          <w:tcPr>
            <w:tcW w:w="708" w:type="dxa"/>
            <w:shd w:val="solid" w:color="FFFFFF" w:fill="auto"/>
          </w:tcPr>
          <w:p w:rsidR="00F0479E" w:rsidRPr="00C964D7" w:rsidRDefault="00F0479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874E6" w:rsidRPr="00C964D7"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2874E6" w:rsidRPr="00C964D7" w:rsidRDefault="002874E6" w:rsidP="00BE5FF6">
            <w:pPr>
              <w:pStyle w:val="TAC"/>
              <w:keepNext w:val="0"/>
              <w:keepLines w:val="0"/>
              <w:widowControl w:val="0"/>
              <w:rPr>
                <w:sz w:val="16"/>
                <w:lang w:eastAsia="ko-KR"/>
              </w:rPr>
            </w:pPr>
            <w:r w:rsidRPr="00C964D7">
              <w:rPr>
                <w:sz w:val="16"/>
                <w:lang w:eastAsia="ko-KR"/>
              </w:rPr>
              <w:t>0328</w:t>
            </w:r>
          </w:p>
        </w:tc>
        <w:tc>
          <w:tcPr>
            <w:tcW w:w="425" w:type="dxa"/>
            <w:shd w:val="solid" w:color="FFFFFF" w:fill="auto"/>
          </w:tcPr>
          <w:p w:rsidR="002874E6" w:rsidRPr="00C964D7" w:rsidRDefault="002874E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874E6" w:rsidRPr="00C964D7" w:rsidRDefault="002874E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874E6" w:rsidRPr="00C964D7" w:rsidRDefault="002874E6" w:rsidP="00BE5FF6">
            <w:pPr>
              <w:pStyle w:val="TAL"/>
              <w:keepNext w:val="0"/>
              <w:keepLines w:val="0"/>
              <w:widowControl w:val="0"/>
              <w:rPr>
                <w:noProof/>
                <w:sz w:val="16"/>
                <w:szCs w:val="16"/>
                <w:lang w:val="en-GB"/>
              </w:rPr>
            </w:pPr>
            <w:r w:rsidRPr="00C964D7">
              <w:rPr>
                <w:noProof/>
                <w:sz w:val="16"/>
                <w:szCs w:val="16"/>
                <w:lang w:val="en-GB"/>
              </w:rPr>
              <w:t>CR on SR cancellation</w:t>
            </w:r>
          </w:p>
        </w:tc>
        <w:tc>
          <w:tcPr>
            <w:tcW w:w="708"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AF79B1" w:rsidRPr="00C964D7"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AF79B1" w:rsidRPr="00C964D7" w:rsidRDefault="00AF79B1" w:rsidP="00BE5FF6">
            <w:pPr>
              <w:pStyle w:val="TAC"/>
              <w:keepNext w:val="0"/>
              <w:keepLines w:val="0"/>
              <w:widowControl w:val="0"/>
              <w:rPr>
                <w:sz w:val="16"/>
                <w:lang w:eastAsia="ko-KR"/>
              </w:rPr>
            </w:pPr>
            <w:r w:rsidRPr="00C964D7">
              <w:rPr>
                <w:sz w:val="16"/>
                <w:lang w:eastAsia="ko-KR"/>
              </w:rPr>
              <w:t>0329</w:t>
            </w:r>
          </w:p>
        </w:tc>
        <w:tc>
          <w:tcPr>
            <w:tcW w:w="425" w:type="dxa"/>
            <w:shd w:val="solid" w:color="FFFFFF" w:fill="auto"/>
          </w:tcPr>
          <w:p w:rsidR="00AF79B1" w:rsidRPr="00C964D7" w:rsidRDefault="00AF79B1"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AF79B1" w:rsidRPr="00C964D7" w:rsidRDefault="00AF79B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F79B1" w:rsidRPr="00C964D7" w:rsidRDefault="00AF79B1" w:rsidP="00BE5FF6">
            <w:pPr>
              <w:pStyle w:val="TAL"/>
              <w:keepNext w:val="0"/>
              <w:keepLines w:val="0"/>
              <w:widowControl w:val="0"/>
              <w:rPr>
                <w:noProof/>
                <w:sz w:val="16"/>
                <w:szCs w:val="16"/>
                <w:lang w:val="en-GB"/>
              </w:rPr>
            </w:pPr>
            <w:r w:rsidRPr="00C964D7">
              <w:rPr>
                <w:noProof/>
                <w:sz w:val="16"/>
                <w:szCs w:val="16"/>
                <w:lang w:val="en-GB"/>
              </w:rPr>
              <w:t>CR on BWP with ongoing RA procedure - Option 1</w:t>
            </w:r>
          </w:p>
        </w:tc>
        <w:tc>
          <w:tcPr>
            <w:tcW w:w="708"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37748" w:rsidRPr="00C964D7"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037748" w:rsidRPr="00C964D7" w:rsidRDefault="00037748" w:rsidP="00BE5FF6">
            <w:pPr>
              <w:pStyle w:val="TAC"/>
              <w:keepNext w:val="0"/>
              <w:keepLines w:val="0"/>
              <w:widowControl w:val="0"/>
              <w:rPr>
                <w:sz w:val="16"/>
                <w:lang w:eastAsia="ko-KR"/>
              </w:rPr>
            </w:pPr>
            <w:r w:rsidRPr="00C964D7">
              <w:rPr>
                <w:sz w:val="16"/>
                <w:lang w:eastAsia="ko-KR"/>
              </w:rPr>
              <w:t>0331</w:t>
            </w:r>
          </w:p>
        </w:tc>
        <w:tc>
          <w:tcPr>
            <w:tcW w:w="425" w:type="dxa"/>
            <w:shd w:val="solid" w:color="FFFFFF" w:fill="auto"/>
          </w:tcPr>
          <w:p w:rsidR="00037748" w:rsidRPr="00C964D7" w:rsidRDefault="0003774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37748" w:rsidRPr="00C964D7" w:rsidRDefault="0003774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37748" w:rsidRPr="00C964D7" w:rsidRDefault="00037748" w:rsidP="00BE5FF6">
            <w:pPr>
              <w:pStyle w:val="TAL"/>
              <w:keepNext w:val="0"/>
              <w:keepLines w:val="0"/>
              <w:widowControl w:val="0"/>
              <w:rPr>
                <w:noProof/>
                <w:sz w:val="16"/>
                <w:szCs w:val="16"/>
                <w:lang w:val="en-GB"/>
              </w:rPr>
            </w:pPr>
            <w:r w:rsidRPr="00C964D7">
              <w:rPr>
                <w:noProof/>
                <w:sz w:val="16"/>
                <w:szCs w:val="16"/>
                <w:lang w:val="en-GB"/>
              </w:rPr>
              <w:t>CR on BWP inactivity timer stopping due to RA</w:t>
            </w:r>
          </w:p>
        </w:tc>
        <w:tc>
          <w:tcPr>
            <w:tcW w:w="708"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C2885" w:rsidRPr="00C964D7"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7C2885" w:rsidRPr="00C964D7" w:rsidRDefault="007C2885" w:rsidP="00BE5FF6">
            <w:pPr>
              <w:pStyle w:val="TAC"/>
              <w:keepNext w:val="0"/>
              <w:keepLines w:val="0"/>
              <w:widowControl w:val="0"/>
              <w:rPr>
                <w:sz w:val="16"/>
                <w:lang w:eastAsia="ko-KR"/>
              </w:rPr>
            </w:pPr>
            <w:r w:rsidRPr="00C964D7">
              <w:rPr>
                <w:sz w:val="16"/>
                <w:lang w:eastAsia="ko-KR"/>
              </w:rPr>
              <w:t>0342</w:t>
            </w:r>
          </w:p>
        </w:tc>
        <w:tc>
          <w:tcPr>
            <w:tcW w:w="425" w:type="dxa"/>
            <w:shd w:val="solid" w:color="FFFFFF" w:fill="auto"/>
          </w:tcPr>
          <w:p w:rsidR="007C2885" w:rsidRPr="00C964D7" w:rsidRDefault="007C2885"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C2885" w:rsidRPr="00C964D7" w:rsidRDefault="007C288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C2885" w:rsidRPr="00C964D7" w:rsidRDefault="007C2885" w:rsidP="00BE5FF6">
            <w:pPr>
              <w:pStyle w:val="TAL"/>
              <w:keepNext w:val="0"/>
              <w:keepLines w:val="0"/>
              <w:widowControl w:val="0"/>
              <w:rPr>
                <w:noProof/>
                <w:sz w:val="16"/>
                <w:szCs w:val="16"/>
                <w:lang w:val="en-GB"/>
              </w:rPr>
            </w:pPr>
            <w:r w:rsidRPr="00C964D7">
              <w:rPr>
                <w:noProof/>
                <w:sz w:val="16"/>
                <w:szCs w:val="16"/>
                <w:lang w:val="en-GB"/>
              </w:rPr>
              <w:t>Correction for Random Access Back off</w:t>
            </w:r>
          </w:p>
        </w:tc>
        <w:tc>
          <w:tcPr>
            <w:tcW w:w="708"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32A97" w:rsidRPr="00C964D7"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832A97" w:rsidRPr="00C964D7" w:rsidRDefault="00832A97" w:rsidP="00BE5FF6">
            <w:pPr>
              <w:pStyle w:val="TAC"/>
              <w:keepNext w:val="0"/>
              <w:keepLines w:val="0"/>
              <w:widowControl w:val="0"/>
              <w:rPr>
                <w:sz w:val="16"/>
                <w:lang w:eastAsia="ko-KR"/>
              </w:rPr>
            </w:pPr>
            <w:r w:rsidRPr="00C964D7">
              <w:rPr>
                <w:sz w:val="16"/>
                <w:lang w:eastAsia="ko-KR"/>
              </w:rPr>
              <w:t>0356</w:t>
            </w:r>
          </w:p>
        </w:tc>
        <w:tc>
          <w:tcPr>
            <w:tcW w:w="425" w:type="dxa"/>
            <w:shd w:val="solid" w:color="FFFFFF" w:fill="auto"/>
          </w:tcPr>
          <w:p w:rsidR="00832A97" w:rsidRPr="00C964D7" w:rsidRDefault="00832A97"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32A97" w:rsidRPr="00C964D7" w:rsidRDefault="00832A9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32A97" w:rsidRPr="00C964D7" w:rsidRDefault="00832A97" w:rsidP="00BE5FF6">
            <w:pPr>
              <w:pStyle w:val="TAL"/>
              <w:keepNext w:val="0"/>
              <w:keepLines w:val="0"/>
              <w:widowControl w:val="0"/>
              <w:rPr>
                <w:noProof/>
                <w:sz w:val="16"/>
                <w:szCs w:val="16"/>
                <w:lang w:val="en-GB"/>
              </w:rPr>
            </w:pPr>
            <w:r w:rsidRPr="00C964D7">
              <w:rPr>
                <w:noProof/>
                <w:sz w:val="16"/>
                <w:szCs w:val="16"/>
                <w:lang w:val="en-GB"/>
              </w:rPr>
              <w:t>RSRP measurements for Random Access</w:t>
            </w:r>
          </w:p>
        </w:tc>
        <w:tc>
          <w:tcPr>
            <w:tcW w:w="708"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04030" w:rsidRPr="00C964D7"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104030" w:rsidRPr="00C964D7" w:rsidRDefault="00104030" w:rsidP="00BE5FF6">
            <w:pPr>
              <w:pStyle w:val="TAC"/>
              <w:keepNext w:val="0"/>
              <w:keepLines w:val="0"/>
              <w:widowControl w:val="0"/>
              <w:rPr>
                <w:sz w:val="16"/>
                <w:lang w:eastAsia="ko-KR"/>
              </w:rPr>
            </w:pPr>
            <w:r w:rsidRPr="00C964D7">
              <w:rPr>
                <w:sz w:val="16"/>
                <w:lang w:eastAsia="ko-KR"/>
              </w:rPr>
              <w:t>0357</w:t>
            </w:r>
          </w:p>
        </w:tc>
        <w:tc>
          <w:tcPr>
            <w:tcW w:w="425" w:type="dxa"/>
            <w:shd w:val="solid" w:color="FFFFFF" w:fill="auto"/>
          </w:tcPr>
          <w:p w:rsidR="00104030" w:rsidRPr="00C964D7" w:rsidRDefault="00104030"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04030" w:rsidRPr="00C964D7" w:rsidRDefault="0010403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04030" w:rsidRPr="00C964D7" w:rsidRDefault="00104030" w:rsidP="00BE5FF6">
            <w:pPr>
              <w:pStyle w:val="TAL"/>
              <w:keepNext w:val="0"/>
              <w:keepLines w:val="0"/>
              <w:widowControl w:val="0"/>
              <w:rPr>
                <w:noProof/>
                <w:sz w:val="16"/>
                <w:szCs w:val="16"/>
                <w:lang w:val="en-GB"/>
              </w:rPr>
            </w:pPr>
            <w:r w:rsidRPr="00C964D7">
              <w:rPr>
                <w:noProof/>
                <w:sz w:val="16"/>
                <w:szCs w:val="16"/>
                <w:lang w:val="en-GB"/>
              </w:rPr>
              <w:t>Reset of BFD</w:t>
            </w:r>
          </w:p>
        </w:tc>
        <w:tc>
          <w:tcPr>
            <w:tcW w:w="708"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C2689" w:rsidRPr="00C964D7"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0C2689" w:rsidRPr="00C964D7" w:rsidRDefault="000C2689" w:rsidP="00BE5FF6">
            <w:pPr>
              <w:pStyle w:val="TAC"/>
              <w:keepNext w:val="0"/>
              <w:keepLines w:val="0"/>
              <w:widowControl w:val="0"/>
              <w:rPr>
                <w:sz w:val="16"/>
                <w:lang w:eastAsia="ko-KR"/>
              </w:rPr>
            </w:pPr>
            <w:r w:rsidRPr="00C964D7">
              <w:rPr>
                <w:sz w:val="16"/>
                <w:lang w:eastAsia="ko-KR"/>
              </w:rPr>
              <w:t>0368</w:t>
            </w:r>
          </w:p>
        </w:tc>
        <w:tc>
          <w:tcPr>
            <w:tcW w:w="425" w:type="dxa"/>
            <w:shd w:val="solid" w:color="FFFFFF" w:fill="auto"/>
          </w:tcPr>
          <w:p w:rsidR="000C2689" w:rsidRPr="00C964D7" w:rsidRDefault="000C268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C2689" w:rsidRPr="00C964D7" w:rsidRDefault="000C268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C2689" w:rsidRPr="00C964D7" w:rsidRDefault="000C2689" w:rsidP="00BE5FF6">
            <w:pPr>
              <w:pStyle w:val="TAL"/>
              <w:keepNext w:val="0"/>
              <w:keepLines w:val="0"/>
              <w:widowControl w:val="0"/>
              <w:rPr>
                <w:noProof/>
                <w:sz w:val="16"/>
                <w:szCs w:val="16"/>
                <w:lang w:val="en-GB"/>
              </w:rPr>
            </w:pPr>
            <w:r w:rsidRPr="00C964D7">
              <w:rPr>
                <w:noProof/>
                <w:sz w:val="16"/>
                <w:szCs w:val="16"/>
                <w:lang w:val="en-GB"/>
              </w:rPr>
              <w:t>CR on first active BWP switching upon RRC (re)configuration</w:t>
            </w:r>
          </w:p>
        </w:tc>
        <w:tc>
          <w:tcPr>
            <w:tcW w:w="708"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529C9" w:rsidRPr="00C964D7"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RP-1819</w:t>
            </w:r>
            <w:r w:rsidR="005467DF" w:rsidRPr="00C964D7">
              <w:rPr>
                <w:sz w:val="16"/>
                <w:szCs w:val="16"/>
                <w:lang w:eastAsia="ko-KR"/>
              </w:rPr>
              <w:t>41</w:t>
            </w:r>
          </w:p>
        </w:tc>
        <w:tc>
          <w:tcPr>
            <w:tcW w:w="567"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0371</w:t>
            </w:r>
          </w:p>
        </w:tc>
        <w:tc>
          <w:tcPr>
            <w:tcW w:w="425"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529C9" w:rsidRPr="00C964D7" w:rsidRDefault="007529C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529C9" w:rsidRPr="00C964D7" w:rsidRDefault="007529C9" w:rsidP="00BE5FF6">
            <w:pPr>
              <w:pStyle w:val="TAL"/>
              <w:keepNext w:val="0"/>
              <w:keepLines w:val="0"/>
              <w:widowControl w:val="0"/>
              <w:rPr>
                <w:noProof/>
                <w:sz w:val="16"/>
                <w:szCs w:val="16"/>
                <w:lang w:val="en-GB"/>
              </w:rPr>
            </w:pPr>
            <w:r w:rsidRPr="00C964D7">
              <w:rPr>
                <w:noProof/>
                <w:sz w:val="16"/>
                <w:szCs w:val="16"/>
                <w:lang w:val="en-GB"/>
              </w:rPr>
              <w:t>Clarification on Long Truncated BSR</w:t>
            </w:r>
          </w:p>
        </w:tc>
        <w:tc>
          <w:tcPr>
            <w:tcW w:w="708"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529C9" w:rsidRPr="00C964D7"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0376</w:t>
            </w:r>
          </w:p>
        </w:tc>
        <w:tc>
          <w:tcPr>
            <w:tcW w:w="425"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7529C9" w:rsidRPr="00C964D7" w:rsidRDefault="007529C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529C9" w:rsidRPr="00C964D7" w:rsidRDefault="007529C9" w:rsidP="00BE5FF6">
            <w:pPr>
              <w:pStyle w:val="TAL"/>
              <w:keepNext w:val="0"/>
              <w:keepLines w:val="0"/>
              <w:widowControl w:val="0"/>
              <w:rPr>
                <w:noProof/>
                <w:sz w:val="16"/>
                <w:szCs w:val="16"/>
                <w:lang w:val="en-GB"/>
              </w:rPr>
            </w:pPr>
            <w:r w:rsidRPr="00C964D7">
              <w:rPr>
                <w:noProof/>
                <w:sz w:val="16"/>
                <w:szCs w:val="16"/>
                <w:lang w:val="en-GB"/>
              </w:rPr>
              <w:t>Correction on SR with PUSCH resource handling of Semi-Persistent CSI reporting</w:t>
            </w:r>
          </w:p>
        </w:tc>
        <w:tc>
          <w:tcPr>
            <w:tcW w:w="708"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34A9E" w:rsidRPr="00C964D7"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734A9E" w:rsidRPr="00C964D7" w:rsidRDefault="00734A9E" w:rsidP="00BE5FF6">
            <w:pPr>
              <w:pStyle w:val="TAC"/>
              <w:keepNext w:val="0"/>
              <w:keepLines w:val="0"/>
              <w:widowControl w:val="0"/>
              <w:rPr>
                <w:sz w:val="16"/>
                <w:lang w:eastAsia="ko-KR"/>
              </w:rPr>
            </w:pPr>
            <w:r w:rsidRPr="00C964D7">
              <w:rPr>
                <w:sz w:val="16"/>
                <w:lang w:eastAsia="ko-KR"/>
              </w:rPr>
              <w:t>0378</w:t>
            </w:r>
          </w:p>
        </w:tc>
        <w:tc>
          <w:tcPr>
            <w:tcW w:w="425" w:type="dxa"/>
            <w:shd w:val="solid" w:color="FFFFFF" w:fill="auto"/>
          </w:tcPr>
          <w:p w:rsidR="00734A9E" w:rsidRPr="00C964D7" w:rsidRDefault="00734A9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34A9E" w:rsidRPr="00C964D7" w:rsidRDefault="00734A9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4A9E" w:rsidRPr="00C964D7" w:rsidRDefault="00734A9E" w:rsidP="00BE5FF6">
            <w:pPr>
              <w:pStyle w:val="TAL"/>
              <w:keepNext w:val="0"/>
              <w:keepLines w:val="0"/>
              <w:widowControl w:val="0"/>
              <w:rPr>
                <w:noProof/>
                <w:sz w:val="16"/>
                <w:szCs w:val="16"/>
                <w:lang w:val="en-GB"/>
              </w:rPr>
            </w:pPr>
            <w:r w:rsidRPr="00C964D7">
              <w:rPr>
                <w:noProof/>
                <w:sz w:val="16"/>
                <w:szCs w:val="16"/>
                <w:lang w:val="en-GB"/>
              </w:rPr>
              <w:t>BWP operation for BFR RA</w:t>
            </w:r>
          </w:p>
        </w:tc>
        <w:tc>
          <w:tcPr>
            <w:tcW w:w="708"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F627F" w:rsidRPr="00C964D7"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DF627F" w:rsidRPr="00C964D7" w:rsidRDefault="00DF627F" w:rsidP="00BE5FF6">
            <w:pPr>
              <w:pStyle w:val="TAC"/>
              <w:keepNext w:val="0"/>
              <w:keepLines w:val="0"/>
              <w:widowControl w:val="0"/>
              <w:rPr>
                <w:sz w:val="16"/>
                <w:lang w:eastAsia="ko-KR"/>
              </w:rPr>
            </w:pPr>
            <w:r w:rsidRPr="00C964D7">
              <w:rPr>
                <w:sz w:val="16"/>
                <w:lang w:eastAsia="ko-KR"/>
              </w:rPr>
              <w:t>0402</w:t>
            </w:r>
          </w:p>
        </w:tc>
        <w:tc>
          <w:tcPr>
            <w:tcW w:w="425" w:type="dxa"/>
            <w:shd w:val="solid" w:color="FFFFFF" w:fill="auto"/>
          </w:tcPr>
          <w:p w:rsidR="00DF627F" w:rsidRPr="00C964D7" w:rsidRDefault="00DF627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F627F" w:rsidRPr="00C964D7" w:rsidRDefault="00DF627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F627F" w:rsidRPr="00C964D7" w:rsidRDefault="00DF627F" w:rsidP="00BE5FF6">
            <w:pPr>
              <w:pStyle w:val="TAL"/>
              <w:keepNext w:val="0"/>
              <w:keepLines w:val="0"/>
              <w:widowControl w:val="0"/>
              <w:rPr>
                <w:noProof/>
                <w:sz w:val="16"/>
                <w:szCs w:val="16"/>
                <w:lang w:val="en-GB"/>
              </w:rPr>
            </w:pPr>
            <w:r w:rsidRPr="00C964D7">
              <w:rPr>
                <w:noProof/>
                <w:sz w:val="16"/>
                <w:szCs w:val="16"/>
                <w:lang w:val="en-GB"/>
              </w:rPr>
              <w:t>Changes for MAC CEs to Support the Extended Maximum Number of TCI States</w:t>
            </w:r>
          </w:p>
        </w:tc>
        <w:tc>
          <w:tcPr>
            <w:tcW w:w="708"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2018-12</w:t>
            </w:r>
          </w:p>
        </w:tc>
        <w:tc>
          <w:tcPr>
            <w:tcW w:w="709"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0303</w:t>
            </w:r>
          </w:p>
        </w:tc>
        <w:tc>
          <w:tcPr>
            <w:tcW w:w="425"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6</w:t>
            </w:r>
          </w:p>
        </w:tc>
        <w:tc>
          <w:tcPr>
            <w:tcW w:w="426"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11972" w:rsidRPr="00C964D7" w:rsidRDefault="00A11972" w:rsidP="00BE5FF6">
            <w:pPr>
              <w:pStyle w:val="TAL"/>
              <w:keepNext w:val="0"/>
              <w:keepLines w:val="0"/>
              <w:widowControl w:val="0"/>
              <w:rPr>
                <w:noProof/>
                <w:sz w:val="16"/>
                <w:szCs w:val="16"/>
                <w:lang w:val="en-GB"/>
              </w:rPr>
            </w:pPr>
            <w:r w:rsidRPr="00C964D7">
              <w:rPr>
                <w:noProof/>
                <w:sz w:val="16"/>
                <w:szCs w:val="16"/>
                <w:lang w:val="en-GB"/>
              </w:rPr>
              <w:t>Msg3 handling for switching from CBRA to CFRA</w:t>
            </w:r>
          </w:p>
        </w:tc>
        <w:tc>
          <w:tcPr>
            <w:tcW w:w="708"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A11972" w:rsidRPr="00C964D7"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0354</w:t>
            </w:r>
          </w:p>
        </w:tc>
        <w:tc>
          <w:tcPr>
            <w:tcW w:w="425"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6</w:t>
            </w:r>
          </w:p>
        </w:tc>
        <w:tc>
          <w:tcPr>
            <w:tcW w:w="426"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11972" w:rsidRPr="00C964D7" w:rsidRDefault="00A11972" w:rsidP="00BE5FF6">
            <w:pPr>
              <w:pStyle w:val="TAL"/>
              <w:keepNext w:val="0"/>
              <w:keepLines w:val="0"/>
              <w:widowControl w:val="0"/>
              <w:rPr>
                <w:noProof/>
                <w:sz w:val="16"/>
                <w:szCs w:val="16"/>
                <w:lang w:val="en-GB"/>
              </w:rPr>
            </w:pPr>
            <w:r w:rsidRPr="00C964D7">
              <w:rPr>
                <w:noProof/>
                <w:sz w:val="16"/>
                <w:szCs w:val="16"/>
                <w:lang w:val="en-GB"/>
              </w:rPr>
              <w:t>Clarification on PHR timing for configured grant</w:t>
            </w:r>
          </w:p>
        </w:tc>
        <w:tc>
          <w:tcPr>
            <w:tcW w:w="708"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61B3A" w:rsidRPr="00C964D7"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RP-182652</w:t>
            </w:r>
          </w:p>
        </w:tc>
        <w:tc>
          <w:tcPr>
            <w:tcW w:w="567" w:type="dxa"/>
            <w:shd w:val="solid" w:color="FFFFFF" w:fill="auto"/>
          </w:tcPr>
          <w:p w:rsidR="00E61B3A" w:rsidRPr="00C964D7" w:rsidRDefault="00E61B3A" w:rsidP="00BE5FF6">
            <w:pPr>
              <w:pStyle w:val="TAC"/>
              <w:keepNext w:val="0"/>
              <w:keepLines w:val="0"/>
              <w:widowControl w:val="0"/>
              <w:rPr>
                <w:sz w:val="16"/>
                <w:lang w:eastAsia="ko-KR"/>
              </w:rPr>
            </w:pPr>
            <w:r w:rsidRPr="00C964D7">
              <w:rPr>
                <w:sz w:val="16"/>
                <w:lang w:eastAsia="ko-KR"/>
              </w:rPr>
              <w:t>0399</w:t>
            </w:r>
          </w:p>
        </w:tc>
        <w:tc>
          <w:tcPr>
            <w:tcW w:w="425" w:type="dxa"/>
            <w:shd w:val="solid" w:color="FFFFFF" w:fill="auto"/>
          </w:tcPr>
          <w:p w:rsidR="00E61B3A" w:rsidRPr="00C964D7" w:rsidRDefault="00E61B3A"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E61B3A" w:rsidRPr="00C964D7" w:rsidRDefault="00E61B3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61B3A" w:rsidRPr="00C964D7" w:rsidRDefault="00E61B3A" w:rsidP="00BE5FF6">
            <w:pPr>
              <w:pStyle w:val="TAL"/>
              <w:keepNext w:val="0"/>
              <w:keepLines w:val="0"/>
              <w:widowControl w:val="0"/>
              <w:rPr>
                <w:noProof/>
                <w:sz w:val="16"/>
                <w:szCs w:val="16"/>
                <w:lang w:val="en-GB"/>
              </w:rPr>
            </w:pPr>
            <w:r w:rsidRPr="00C964D7">
              <w:rPr>
                <w:noProof/>
                <w:sz w:val="16"/>
                <w:szCs w:val="16"/>
                <w:lang w:val="en-GB"/>
              </w:rPr>
              <w:t>Preamble power ramping</w:t>
            </w:r>
          </w:p>
        </w:tc>
        <w:tc>
          <w:tcPr>
            <w:tcW w:w="708"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3F588D" w:rsidRPr="00C964D7"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RP-182651</w:t>
            </w:r>
          </w:p>
        </w:tc>
        <w:tc>
          <w:tcPr>
            <w:tcW w:w="567" w:type="dxa"/>
            <w:shd w:val="solid" w:color="FFFFFF" w:fill="auto"/>
          </w:tcPr>
          <w:p w:rsidR="003F588D" w:rsidRPr="00C964D7" w:rsidRDefault="003F588D" w:rsidP="00BE5FF6">
            <w:pPr>
              <w:pStyle w:val="TAC"/>
              <w:keepNext w:val="0"/>
              <w:keepLines w:val="0"/>
              <w:widowControl w:val="0"/>
              <w:rPr>
                <w:sz w:val="16"/>
                <w:lang w:eastAsia="ko-KR"/>
              </w:rPr>
            </w:pPr>
            <w:r w:rsidRPr="00C964D7">
              <w:rPr>
                <w:sz w:val="16"/>
                <w:lang w:eastAsia="ko-KR"/>
              </w:rPr>
              <w:t>0406</w:t>
            </w:r>
          </w:p>
        </w:tc>
        <w:tc>
          <w:tcPr>
            <w:tcW w:w="425" w:type="dxa"/>
            <w:shd w:val="solid" w:color="FFFFFF" w:fill="auto"/>
          </w:tcPr>
          <w:p w:rsidR="003F588D" w:rsidRPr="00C964D7" w:rsidRDefault="003F588D"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F588D" w:rsidRPr="00C964D7" w:rsidRDefault="003F588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F588D" w:rsidRPr="00C964D7" w:rsidRDefault="003F588D" w:rsidP="00BE5FF6">
            <w:pPr>
              <w:pStyle w:val="TAL"/>
              <w:keepNext w:val="0"/>
              <w:keepLines w:val="0"/>
              <w:widowControl w:val="0"/>
              <w:rPr>
                <w:noProof/>
                <w:sz w:val="16"/>
                <w:szCs w:val="16"/>
                <w:lang w:val="en-GB"/>
              </w:rPr>
            </w:pPr>
            <w:r w:rsidRPr="00C964D7">
              <w:rPr>
                <w:noProof/>
                <w:sz w:val="16"/>
                <w:szCs w:val="16"/>
                <w:lang w:val="en-GB"/>
              </w:rPr>
              <w:t>bwp-InactivityTimer when PDCCH indicating BWP switching is received</w:t>
            </w:r>
          </w:p>
        </w:tc>
        <w:tc>
          <w:tcPr>
            <w:tcW w:w="708"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32C10" w:rsidRPr="00C964D7"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RP-182666</w:t>
            </w:r>
          </w:p>
        </w:tc>
        <w:tc>
          <w:tcPr>
            <w:tcW w:w="567" w:type="dxa"/>
            <w:shd w:val="solid" w:color="FFFFFF" w:fill="auto"/>
          </w:tcPr>
          <w:p w:rsidR="00F32C10" w:rsidRPr="00C964D7" w:rsidRDefault="00F32C10" w:rsidP="00BE5FF6">
            <w:pPr>
              <w:pStyle w:val="TAC"/>
              <w:keepNext w:val="0"/>
              <w:keepLines w:val="0"/>
              <w:widowControl w:val="0"/>
              <w:rPr>
                <w:sz w:val="16"/>
                <w:lang w:eastAsia="ko-KR"/>
              </w:rPr>
            </w:pPr>
            <w:r w:rsidRPr="00C964D7">
              <w:rPr>
                <w:sz w:val="16"/>
                <w:lang w:eastAsia="ko-KR"/>
              </w:rPr>
              <w:t>0409</w:t>
            </w:r>
          </w:p>
        </w:tc>
        <w:tc>
          <w:tcPr>
            <w:tcW w:w="425" w:type="dxa"/>
            <w:shd w:val="solid" w:color="FFFFFF" w:fill="auto"/>
          </w:tcPr>
          <w:p w:rsidR="00F32C10" w:rsidRPr="00C964D7" w:rsidRDefault="00F32C10"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F32C10" w:rsidRPr="00C964D7" w:rsidRDefault="00F32C1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32C10" w:rsidRPr="00C964D7" w:rsidRDefault="00F32C10" w:rsidP="00BE5FF6">
            <w:pPr>
              <w:pStyle w:val="TAL"/>
              <w:keepNext w:val="0"/>
              <w:keepLines w:val="0"/>
              <w:widowControl w:val="0"/>
              <w:rPr>
                <w:noProof/>
                <w:sz w:val="16"/>
                <w:szCs w:val="16"/>
                <w:lang w:val="en-GB"/>
              </w:rPr>
            </w:pPr>
            <w:r w:rsidRPr="00C964D7">
              <w:rPr>
                <w:noProof/>
                <w:sz w:val="16"/>
                <w:szCs w:val="16"/>
                <w:lang w:val="en-GB"/>
              </w:rPr>
              <w:t>RRC triggered BWP switching while RACH is ongoing</w:t>
            </w:r>
          </w:p>
        </w:tc>
        <w:tc>
          <w:tcPr>
            <w:tcW w:w="708"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D76D9" w:rsidRPr="00C964D7"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D76D9" w:rsidRPr="00C964D7" w:rsidRDefault="000D76D9" w:rsidP="00BE5FF6">
            <w:pPr>
              <w:pStyle w:val="TAC"/>
              <w:keepNext w:val="0"/>
              <w:keepLines w:val="0"/>
              <w:widowControl w:val="0"/>
              <w:rPr>
                <w:sz w:val="16"/>
                <w:lang w:eastAsia="ko-KR"/>
              </w:rPr>
            </w:pPr>
            <w:r w:rsidRPr="00C964D7">
              <w:rPr>
                <w:sz w:val="16"/>
                <w:lang w:eastAsia="ko-KR"/>
              </w:rPr>
              <w:t>0411</w:t>
            </w:r>
          </w:p>
        </w:tc>
        <w:tc>
          <w:tcPr>
            <w:tcW w:w="425" w:type="dxa"/>
            <w:shd w:val="solid" w:color="FFFFFF" w:fill="auto"/>
          </w:tcPr>
          <w:p w:rsidR="000D76D9" w:rsidRPr="00C964D7" w:rsidRDefault="000D76D9"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0D76D9" w:rsidRPr="00C964D7" w:rsidRDefault="000D76D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D76D9" w:rsidRPr="00C964D7" w:rsidRDefault="000D76D9"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76DE9" w:rsidRPr="00C964D7"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76DE9" w:rsidRPr="00C964D7" w:rsidRDefault="00776DE9" w:rsidP="00BE5FF6">
            <w:pPr>
              <w:pStyle w:val="TAC"/>
              <w:keepNext w:val="0"/>
              <w:keepLines w:val="0"/>
              <w:widowControl w:val="0"/>
              <w:rPr>
                <w:sz w:val="16"/>
                <w:lang w:eastAsia="ko-KR"/>
              </w:rPr>
            </w:pPr>
            <w:r w:rsidRPr="00C964D7">
              <w:rPr>
                <w:sz w:val="16"/>
                <w:lang w:eastAsia="ko-KR"/>
              </w:rPr>
              <w:t>0413</w:t>
            </w:r>
          </w:p>
        </w:tc>
        <w:tc>
          <w:tcPr>
            <w:tcW w:w="425" w:type="dxa"/>
            <w:shd w:val="solid" w:color="FFFFFF" w:fill="auto"/>
          </w:tcPr>
          <w:p w:rsidR="00776DE9" w:rsidRPr="00C964D7" w:rsidRDefault="00776DE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76DE9" w:rsidRPr="00C964D7" w:rsidRDefault="00776DE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76DE9" w:rsidRPr="00C964D7" w:rsidRDefault="00776DE9" w:rsidP="00BE5FF6">
            <w:pPr>
              <w:pStyle w:val="TAL"/>
              <w:keepNext w:val="0"/>
              <w:keepLines w:val="0"/>
              <w:widowControl w:val="0"/>
              <w:rPr>
                <w:noProof/>
                <w:sz w:val="16"/>
                <w:szCs w:val="16"/>
                <w:lang w:val="en-GB"/>
              </w:rPr>
            </w:pPr>
            <w:r w:rsidRPr="00C964D7">
              <w:rPr>
                <w:noProof/>
                <w:sz w:val="16"/>
                <w:szCs w:val="16"/>
                <w:lang w:val="en-GB"/>
              </w:rPr>
              <w:t>RA Preamble Selection Procedure</w:t>
            </w:r>
          </w:p>
        </w:tc>
        <w:tc>
          <w:tcPr>
            <w:tcW w:w="708"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52198E" w:rsidRPr="00C964D7"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52198E" w:rsidRPr="00C964D7" w:rsidRDefault="0052198E" w:rsidP="00BE5FF6">
            <w:pPr>
              <w:pStyle w:val="TAC"/>
              <w:keepNext w:val="0"/>
              <w:keepLines w:val="0"/>
              <w:widowControl w:val="0"/>
              <w:rPr>
                <w:sz w:val="16"/>
                <w:lang w:eastAsia="ko-KR"/>
              </w:rPr>
            </w:pPr>
            <w:r w:rsidRPr="00C964D7">
              <w:rPr>
                <w:sz w:val="16"/>
                <w:lang w:eastAsia="ko-KR"/>
              </w:rPr>
              <w:t>0421</w:t>
            </w:r>
          </w:p>
        </w:tc>
        <w:tc>
          <w:tcPr>
            <w:tcW w:w="425" w:type="dxa"/>
            <w:shd w:val="solid" w:color="FFFFFF" w:fill="auto"/>
          </w:tcPr>
          <w:p w:rsidR="0052198E" w:rsidRPr="00C964D7" w:rsidRDefault="0052198E"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52198E" w:rsidRPr="00C964D7" w:rsidRDefault="0052198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2198E" w:rsidRPr="00C964D7" w:rsidRDefault="0052198E" w:rsidP="00BE5FF6">
            <w:pPr>
              <w:pStyle w:val="TAL"/>
              <w:keepNext w:val="0"/>
              <w:keepLines w:val="0"/>
              <w:widowControl w:val="0"/>
              <w:rPr>
                <w:noProof/>
                <w:sz w:val="16"/>
                <w:szCs w:val="16"/>
                <w:lang w:val="en-GB"/>
              </w:rPr>
            </w:pPr>
            <w:r w:rsidRPr="00C964D7">
              <w:rPr>
                <w:noProof/>
                <w:sz w:val="16"/>
                <w:szCs w:val="16"/>
                <w:lang w:val="en-GB"/>
              </w:rPr>
              <w:t>Correction for Msg3 grant overlapping with another UL grant</w:t>
            </w:r>
          </w:p>
        </w:tc>
        <w:tc>
          <w:tcPr>
            <w:tcW w:w="708"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8C4C7C" w:rsidRPr="00C964D7"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RP-182649</w:t>
            </w:r>
          </w:p>
        </w:tc>
        <w:tc>
          <w:tcPr>
            <w:tcW w:w="567" w:type="dxa"/>
            <w:shd w:val="solid" w:color="FFFFFF" w:fill="auto"/>
          </w:tcPr>
          <w:p w:rsidR="008C4C7C" w:rsidRPr="00C964D7" w:rsidRDefault="008C4C7C" w:rsidP="00BE5FF6">
            <w:pPr>
              <w:pStyle w:val="TAC"/>
              <w:keepNext w:val="0"/>
              <w:keepLines w:val="0"/>
              <w:widowControl w:val="0"/>
              <w:rPr>
                <w:sz w:val="16"/>
                <w:lang w:eastAsia="ko-KR"/>
              </w:rPr>
            </w:pPr>
            <w:r w:rsidRPr="00C964D7">
              <w:rPr>
                <w:sz w:val="16"/>
                <w:lang w:eastAsia="ko-KR"/>
              </w:rPr>
              <w:t>0423</w:t>
            </w:r>
          </w:p>
        </w:tc>
        <w:tc>
          <w:tcPr>
            <w:tcW w:w="425" w:type="dxa"/>
            <w:shd w:val="solid" w:color="FFFFFF" w:fill="auto"/>
          </w:tcPr>
          <w:p w:rsidR="008C4C7C" w:rsidRPr="00C964D7" w:rsidRDefault="008C4C7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C4C7C" w:rsidRPr="00C964D7" w:rsidRDefault="008C4C7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C4C7C" w:rsidRPr="00C964D7" w:rsidRDefault="008C4C7C" w:rsidP="00BE5FF6">
            <w:pPr>
              <w:pStyle w:val="TAL"/>
              <w:keepNext w:val="0"/>
              <w:keepLines w:val="0"/>
              <w:widowControl w:val="0"/>
              <w:rPr>
                <w:noProof/>
                <w:sz w:val="16"/>
                <w:szCs w:val="16"/>
                <w:lang w:val="en-GB"/>
              </w:rPr>
            </w:pPr>
            <w:r w:rsidRPr="00C964D7">
              <w:rPr>
                <w:noProof/>
                <w:sz w:val="16"/>
                <w:szCs w:val="16"/>
                <w:lang w:val="en-GB"/>
              </w:rPr>
              <w:t>Correction on the scaling between CSI-RS and SSB for BFR</w:t>
            </w:r>
          </w:p>
        </w:tc>
        <w:tc>
          <w:tcPr>
            <w:tcW w:w="708"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22B79" w:rsidRPr="00C964D7"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RP-182654</w:t>
            </w:r>
          </w:p>
        </w:tc>
        <w:tc>
          <w:tcPr>
            <w:tcW w:w="567" w:type="dxa"/>
            <w:shd w:val="solid" w:color="FFFFFF" w:fill="auto"/>
          </w:tcPr>
          <w:p w:rsidR="00F22B79" w:rsidRPr="00C964D7" w:rsidRDefault="00F22B79" w:rsidP="00BE5FF6">
            <w:pPr>
              <w:pStyle w:val="TAC"/>
              <w:keepNext w:val="0"/>
              <w:keepLines w:val="0"/>
              <w:widowControl w:val="0"/>
              <w:rPr>
                <w:sz w:val="16"/>
                <w:lang w:eastAsia="ko-KR"/>
              </w:rPr>
            </w:pPr>
            <w:r w:rsidRPr="00C964D7">
              <w:rPr>
                <w:sz w:val="16"/>
                <w:lang w:eastAsia="ko-KR"/>
              </w:rPr>
              <w:t>0432</w:t>
            </w:r>
          </w:p>
        </w:tc>
        <w:tc>
          <w:tcPr>
            <w:tcW w:w="425" w:type="dxa"/>
            <w:shd w:val="solid" w:color="FFFFFF" w:fill="auto"/>
          </w:tcPr>
          <w:p w:rsidR="00F22B79" w:rsidRPr="00C964D7" w:rsidRDefault="00F22B7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22B79" w:rsidRPr="00C964D7" w:rsidRDefault="00F22B7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22B79" w:rsidRPr="00C964D7" w:rsidRDefault="00F22B79" w:rsidP="00BE5FF6">
            <w:pPr>
              <w:pStyle w:val="TAL"/>
              <w:keepNext w:val="0"/>
              <w:keepLines w:val="0"/>
              <w:widowControl w:val="0"/>
              <w:rPr>
                <w:noProof/>
                <w:sz w:val="16"/>
                <w:szCs w:val="16"/>
                <w:lang w:val="en-GB"/>
              </w:rPr>
            </w:pPr>
            <w:r w:rsidRPr="00C964D7">
              <w:rPr>
                <w:noProof/>
                <w:sz w:val="16"/>
                <w:szCs w:val="16"/>
                <w:lang w:val="en-GB"/>
              </w:rPr>
              <w:t>Corrections on CFRA BFR termination</w:t>
            </w:r>
          </w:p>
        </w:tc>
        <w:tc>
          <w:tcPr>
            <w:tcW w:w="708"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3C3233" w:rsidRPr="00C964D7"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3C3233" w:rsidRPr="00C964D7" w:rsidRDefault="003C3233" w:rsidP="00BE5FF6">
            <w:pPr>
              <w:pStyle w:val="TAC"/>
              <w:keepNext w:val="0"/>
              <w:keepLines w:val="0"/>
              <w:widowControl w:val="0"/>
              <w:rPr>
                <w:sz w:val="16"/>
                <w:lang w:eastAsia="ko-KR"/>
              </w:rPr>
            </w:pPr>
            <w:r w:rsidRPr="00C964D7">
              <w:rPr>
                <w:sz w:val="16"/>
                <w:lang w:eastAsia="ko-KR"/>
              </w:rPr>
              <w:t>0445</w:t>
            </w:r>
          </w:p>
        </w:tc>
        <w:tc>
          <w:tcPr>
            <w:tcW w:w="425" w:type="dxa"/>
            <w:shd w:val="solid" w:color="FFFFFF" w:fill="auto"/>
          </w:tcPr>
          <w:p w:rsidR="003C3233" w:rsidRPr="00C964D7" w:rsidRDefault="003C3233"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C3233" w:rsidRPr="00C964D7" w:rsidRDefault="003C323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C3233" w:rsidRPr="00C964D7" w:rsidRDefault="003C3233" w:rsidP="00BE5FF6">
            <w:pPr>
              <w:pStyle w:val="TAL"/>
              <w:keepNext w:val="0"/>
              <w:keepLines w:val="0"/>
              <w:widowControl w:val="0"/>
              <w:rPr>
                <w:noProof/>
                <w:sz w:val="16"/>
                <w:szCs w:val="16"/>
                <w:lang w:val="en-GB"/>
              </w:rPr>
            </w:pPr>
            <w:r w:rsidRPr="00C964D7">
              <w:rPr>
                <w:noProof/>
                <w:sz w:val="16"/>
                <w:szCs w:val="16"/>
                <w:lang w:val="en-GB"/>
              </w:rPr>
              <w:t>Correction on PHR references</w:t>
            </w:r>
          </w:p>
        </w:tc>
        <w:tc>
          <w:tcPr>
            <w:tcW w:w="708"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D744C" w:rsidRPr="00C964D7"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RP-182653</w:t>
            </w:r>
          </w:p>
        </w:tc>
        <w:tc>
          <w:tcPr>
            <w:tcW w:w="567" w:type="dxa"/>
            <w:shd w:val="solid" w:color="FFFFFF" w:fill="auto"/>
          </w:tcPr>
          <w:p w:rsidR="00ED744C" w:rsidRPr="00C964D7" w:rsidRDefault="00ED744C" w:rsidP="00BE5FF6">
            <w:pPr>
              <w:pStyle w:val="TAC"/>
              <w:keepNext w:val="0"/>
              <w:keepLines w:val="0"/>
              <w:widowControl w:val="0"/>
              <w:rPr>
                <w:sz w:val="16"/>
                <w:lang w:eastAsia="ko-KR"/>
              </w:rPr>
            </w:pPr>
            <w:r w:rsidRPr="00C964D7">
              <w:rPr>
                <w:sz w:val="16"/>
                <w:lang w:eastAsia="ko-KR"/>
              </w:rPr>
              <w:t>0452</w:t>
            </w:r>
          </w:p>
        </w:tc>
        <w:tc>
          <w:tcPr>
            <w:tcW w:w="425" w:type="dxa"/>
            <w:shd w:val="solid" w:color="FFFFFF" w:fill="auto"/>
          </w:tcPr>
          <w:p w:rsidR="00ED744C" w:rsidRPr="00C964D7" w:rsidRDefault="00ED744C"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ED744C" w:rsidRPr="00C964D7" w:rsidRDefault="00ED744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D744C" w:rsidRPr="00C964D7" w:rsidRDefault="00ED744C" w:rsidP="00BE5FF6">
            <w:pPr>
              <w:pStyle w:val="TAL"/>
              <w:keepNext w:val="0"/>
              <w:keepLines w:val="0"/>
              <w:widowControl w:val="0"/>
              <w:rPr>
                <w:noProof/>
                <w:sz w:val="16"/>
                <w:szCs w:val="16"/>
                <w:lang w:val="en-GB"/>
              </w:rPr>
            </w:pPr>
            <w:r w:rsidRPr="00C964D7">
              <w:rPr>
                <w:noProof/>
                <w:sz w:val="16"/>
                <w:szCs w:val="16"/>
                <w:lang w:val="en-GB"/>
              </w:rPr>
              <w:t>Correction of BWP switching when SUL is configured</w:t>
            </w:r>
          </w:p>
        </w:tc>
        <w:tc>
          <w:tcPr>
            <w:tcW w:w="708"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294F34" w:rsidRPr="00C964D7"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294F34" w:rsidRPr="00C964D7" w:rsidRDefault="00294F34" w:rsidP="00BE5FF6">
            <w:pPr>
              <w:pStyle w:val="TAC"/>
              <w:keepNext w:val="0"/>
              <w:keepLines w:val="0"/>
              <w:widowControl w:val="0"/>
              <w:rPr>
                <w:sz w:val="16"/>
                <w:lang w:eastAsia="ko-KR"/>
              </w:rPr>
            </w:pPr>
            <w:r w:rsidRPr="00C964D7">
              <w:rPr>
                <w:sz w:val="16"/>
                <w:lang w:eastAsia="ko-KR"/>
              </w:rPr>
              <w:t>0459</w:t>
            </w:r>
          </w:p>
        </w:tc>
        <w:tc>
          <w:tcPr>
            <w:tcW w:w="425" w:type="dxa"/>
            <w:shd w:val="solid" w:color="FFFFFF" w:fill="auto"/>
          </w:tcPr>
          <w:p w:rsidR="00294F34" w:rsidRPr="00C964D7" w:rsidRDefault="00294F34"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94F34" w:rsidRPr="00C964D7" w:rsidRDefault="00294F3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94F34" w:rsidRPr="00C964D7" w:rsidRDefault="00294F34" w:rsidP="00BE5FF6">
            <w:pPr>
              <w:pStyle w:val="TAL"/>
              <w:keepNext w:val="0"/>
              <w:keepLines w:val="0"/>
              <w:widowControl w:val="0"/>
              <w:rPr>
                <w:noProof/>
                <w:sz w:val="16"/>
                <w:szCs w:val="16"/>
                <w:lang w:val="en-GB"/>
              </w:rPr>
            </w:pPr>
            <w:r w:rsidRPr="00C964D7">
              <w:rPr>
                <w:noProof/>
                <w:sz w:val="16"/>
                <w:szCs w:val="16"/>
                <w:lang w:val="en-GB"/>
              </w:rPr>
              <w:t>Correction on BSR triggered SR</w:t>
            </w:r>
          </w:p>
        </w:tc>
        <w:tc>
          <w:tcPr>
            <w:tcW w:w="708"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94FE7" w:rsidRPr="00C964D7"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F94FE7" w:rsidRPr="00C964D7" w:rsidRDefault="00F94FE7" w:rsidP="00BE5FF6">
            <w:pPr>
              <w:pStyle w:val="TAC"/>
              <w:keepNext w:val="0"/>
              <w:keepLines w:val="0"/>
              <w:widowControl w:val="0"/>
              <w:rPr>
                <w:sz w:val="16"/>
                <w:lang w:eastAsia="ko-KR"/>
              </w:rPr>
            </w:pPr>
            <w:r w:rsidRPr="00C964D7">
              <w:rPr>
                <w:sz w:val="16"/>
                <w:lang w:eastAsia="ko-KR"/>
              </w:rPr>
              <w:t>0471</w:t>
            </w:r>
          </w:p>
        </w:tc>
        <w:tc>
          <w:tcPr>
            <w:tcW w:w="425" w:type="dxa"/>
            <w:shd w:val="solid" w:color="FFFFFF" w:fill="auto"/>
          </w:tcPr>
          <w:p w:rsidR="00F94FE7" w:rsidRPr="00C964D7" w:rsidRDefault="00F94FE7"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94FE7" w:rsidRPr="00C964D7" w:rsidRDefault="00F94FE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94FE7" w:rsidRPr="00C964D7" w:rsidRDefault="00F94FE7" w:rsidP="00BE5FF6">
            <w:pPr>
              <w:pStyle w:val="TAL"/>
              <w:keepNext w:val="0"/>
              <w:keepLines w:val="0"/>
              <w:widowControl w:val="0"/>
              <w:rPr>
                <w:noProof/>
                <w:sz w:val="16"/>
                <w:szCs w:val="16"/>
                <w:lang w:val="en-GB"/>
              </w:rPr>
            </w:pPr>
            <w:r w:rsidRPr="00C964D7">
              <w:rPr>
                <w:noProof/>
                <w:sz w:val="16"/>
                <w:szCs w:val="16"/>
                <w:lang w:val="en-GB"/>
              </w:rPr>
              <w:t>Correction for Reconfiguration of CFRA during ongoing RA</w:t>
            </w:r>
          </w:p>
        </w:tc>
        <w:tc>
          <w:tcPr>
            <w:tcW w:w="708"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9E75BF" w:rsidRPr="00C964D7"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9E75BF" w:rsidRPr="00C964D7" w:rsidRDefault="009E75BF" w:rsidP="00BE5FF6">
            <w:pPr>
              <w:pStyle w:val="TAC"/>
              <w:keepNext w:val="0"/>
              <w:keepLines w:val="0"/>
              <w:widowControl w:val="0"/>
              <w:rPr>
                <w:sz w:val="16"/>
                <w:lang w:eastAsia="ko-KR"/>
              </w:rPr>
            </w:pPr>
            <w:r w:rsidRPr="00C964D7">
              <w:rPr>
                <w:sz w:val="16"/>
                <w:lang w:eastAsia="ko-KR"/>
              </w:rPr>
              <w:t>0475</w:t>
            </w:r>
          </w:p>
        </w:tc>
        <w:tc>
          <w:tcPr>
            <w:tcW w:w="425" w:type="dxa"/>
            <w:shd w:val="solid" w:color="FFFFFF" w:fill="auto"/>
          </w:tcPr>
          <w:p w:rsidR="009E75BF" w:rsidRPr="00C964D7" w:rsidRDefault="009E75B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E75BF" w:rsidRPr="00C964D7" w:rsidRDefault="009E75B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E75BF" w:rsidRPr="00C964D7" w:rsidRDefault="009E75BF" w:rsidP="00BE5FF6">
            <w:pPr>
              <w:pStyle w:val="TAL"/>
              <w:keepNext w:val="0"/>
              <w:keepLines w:val="0"/>
              <w:widowControl w:val="0"/>
              <w:rPr>
                <w:noProof/>
                <w:sz w:val="16"/>
                <w:szCs w:val="16"/>
                <w:lang w:val="en-GB"/>
              </w:rPr>
            </w:pPr>
            <w:r w:rsidRPr="00C964D7">
              <w:rPr>
                <w:noProof/>
                <w:sz w:val="16"/>
                <w:szCs w:val="16"/>
                <w:lang w:val="en-GB"/>
              </w:rPr>
              <w:t>Introduction of Data Inactivity timer in MAC</w:t>
            </w:r>
          </w:p>
        </w:tc>
        <w:tc>
          <w:tcPr>
            <w:tcW w:w="708"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33475" w:rsidRPr="00C964D7"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0486</w:t>
            </w:r>
          </w:p>
        </w:tc>
        <w:tc>
          <w:tcPr>
            <w:tcW w:w="425"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733475" w:rsidRPr="00C964D7" w:rsidRDefault="0073347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3475" w:rsidRPr="00C964D7" w:rsidRDefault="00733475" w:rsidP="00BE5FF6">
            <w:pPr>
              <w:pStyle w:val="TAL"/>
              <w:keepNext w:val="0"/>
              <w:keepLines w:val="0"/>
              <w:widowControl w:val="0"/>
              <w:rPr>
                <w:noProof/>
                <w:sz w:val="16"/>
                <w:szCs w:val="16"/>
                <w:lang w:val="en-GB"/>
              </w:rPr>
            </w:pPr>
            <w:r w:rsidRPr="00C964D7">
              <w:rPr>
                <w:noProof/>
                <w:sz w:val="16"/>
                <w:szCs w:val="16"/>
                <w:lang w:val="en-GB"/>
              </w:rPr>
              <w:t>Correction to RA prioritization</w:t>
            </w:r>
          </w:p>
        </w:tc>
        <w:tc>
          <w:tcPr>
            <w:tcW w:w="708"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33475" w:rsidRPr="00C964D7"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RP-182653</w:t>
            </w:r>
          </w:p>
        </w:tc>
        <w:tc>
          <w:tcPr>
            <w:tcW w:w="567"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0488</w:t>
            </w:r>
          </w:p>
        </w:tc>
        <w:tc>
          <w:tcPr>
            <w:tcW w:w="425"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33475" w:rsidRPr="00C964D7" w:rsidRDefault="0073347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3475" w:rsidRPr="00C964D7" w:rsidRDefault="00733475" w:rsidP="00BE5FF6">
            <w:pPr>
              <w:pStyle w:val="TAL"/>
              <w:keepNext w:val="0"/>
              <w:keepLines w:val="0"/>
              <w:widowControl w:val="0"/>
              <w:rPr>
                <w:noProof/>
                <w:sz w:val="16"/>
                <w:szCs w:val="16"/>
                <w:lang w:val="en-GB"/>
              </w:rPr>
            </w:pPr>
            <w:r w:rsidRPr="00C964D7">
              <w:rPr>
                <w:noProof/>
                <w:sz w:val="16"/>
                <w:szCs w:val="16"/>
                <w:lang w:val="en-GB"/>
              </w:rPr>
              <w:t>Correction to BFR procedure</w:t>
            </w:r>
          </w:p>
        </w:tc>
        <w:tc>
          <w:tcPr>
            <w:tcW w:w="708"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D042C" w:rsidRPr="00C964D7"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D042C" w:rsidRPr="00C964D7" w:rsidRDefault="007D042C" w:rsidP="00BE5FF6">
            <w:pPr>
              <w:pStyle w:val="TAC"/>
              <w:keepNext w:val="0"/>
              <w:keepLines w:val="0"/>
              <w:widowControl w:val="0"/>
              <w:rPr>
                <w:sz w:val="16"/>
                <w:lang w:eastAsia="ko-KR"/>
              </w:rPr>
            </w:pPr>
            <w:r w:rsidRPr="00C964D7">
              <w:rPr>
                <w:sz w:val="16"/>
                <w:lang w:eastAsia="ko-KR"/>
              </w:rPr>
              <w:t>0505</w:t>
            </w:r>
          </w:p>
        </w:tc>
        <w:tc>
          <w:tcPr>
            <w:tcW w:w="425" w:type="dxa"/>
            <w:shd w:val="solid" w:color="FFFFFF" w:fill="auto"/>
          </w:tcPr>
          <w:p w:rsidR="007D042C" w:rsidRPr="00C964D7" w:rsidRDefault="007D042C"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D042C" w:rsidRPr="00C964D7" w:rsidRDefault="007D04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D042C" w:rsidRPr="00C964D7" w:rsidRDefault="007D042C" w:rsidP="00BE5FF6">
            <w:pPr>
              <w:pStyle w:val="TAL"/>
              <w:keepNext w:val="0"/>
              <w:keepLines w:val="0"/>
              <w:widowControl w:val="0"/>
              <w:rPr>
                <w:noProof/>
                <w:sz w:val="16"/>
                <w:szCs w:val="16"/>
                <w:lang w:val="en-GB"/>
              </w:rPr>
            </w:pPr>
            <w:r w:rsidRPr="00C964D7">
              <w:rPr>
                <w:noProof/>
                <w:sz w:val="16"/>
                <w:szCs w:val="16"/>
                <w:lang w:val="en-GB"/>
              </w:rPr>
              <w:t>Handling of overlapped configured grant and UL grant received in RAR</w:t>
            </w:r>
          </w:p>
        </w:tc>
        <w:tc>
          <w:tcPr>
            <w:tcW w:w="708"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03244" w:rsidRPr="00C964D7"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03244" w:rsidRPr="00C964D7" w:rsidRDefault="00003244" w:rsidP="00BE5FF6">
            <w:pPr>
              <w:pStyle w:val="TAC"/>
              <w:keepNext w:val="0"/>
              <w:keepLines w:val="0"/>
              <w:widowControl w:val="0"/>
              <w:rPr>
                <w:sz w:val="16"/>
                <w:lang w:eastAsia="ko-KR"/>
              </w:rPr>
            </w:pPr>
            <w:r w:rsidRPr="00C964D7">
              <w:rPr>
                <w:sz w:val="16"/>
                <w:lang w:eastAsia="ko-KR"/>
              </w:rPr>
              <w:t>0523</w:t>
            </w:r>
          </w:p>
        </w:tc>
        <w:tc>
          <w:tcPr>
            <w:tcW w:w="425" w:type="dxa"/>
            <w:shd w:val="solid" w:color="FFFFFF" w:fill="auto"/>
          </w:tcPr>
          <w:p w:rsidR="00003244" w:rsidRPr="00C964D7" w:rsidRDefault="0000324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03244" w:rsidRPr="00C964D7" w:rsidRDefault="0000324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03244" w:rsidRPr="00C964D7" w:rsidRDefault="00003244" w:rsidP="00BE5FF6">
            <w:pPr>
              <w:pStyle w:val="TAL"/>
              <w:keepNext w:val="0"/>
              <w:keepLines w:val="0"/>
              <w:widowControl w:val="0"/>
              <w:rPr>
                <w:noProof/>
                <w:sz w:val="16"/>
                <w:szCs w:val="16"/>
                <w:lang w:val="en-GB"/>
              </w:rPr>
            </w:pPr>
            <w:r w:rsidRPr="00C964D7">
              <w:rPr>
                <w:noProof/>
                <w:sz w:val="16"/>
                <w:szCs w:val="16"/>
                <w:lang w:val="en-GB"/>
              </w:rPr>
              <w:t>Allow padding when UL grant size is larger than 8 bytes</w:t>
            </w:r>
          </w:p>
        </w:tc>
        <w:tc>
          <w:tcPr>
            <w:tcW w:w="708"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2208B" w:rsidRPr="00C964D7"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E2208B" w:rsidRPr="00C964D7" w:rsidRDefault="00E2208B" w:rsidP="00BE5FF6">
            <w:pPr>
              <w:pStyle w:val="TAC"/>
              <w:keepNext w:val="0"/>
              <w:keepLines w:val="0"/>
              <w:widowControl w:val="0"/>
              <w:rPr>
                <w:sz w:val="16"/>
                <w:lang w:eastAsia="ko-KR"/>
              </w:rPr>
            </w:pPr>
            <w:r w:rsidRPr="00C964D7">
              <w:rPr>
                <w:sz w:val="16"/>
                <w:lang w:eastAsia="ko-KR"/>
              </w:rPr>
              <w:t>0535</w:t>
            </w:r>
          </w:p>
        </w:tc>
        <w:tc>
          <w:tcPr>
            <w:tcW w:w="425" w:type="dxa"/>
            <w:shd w:val="solid" w:color="FFFFFF" w:fill="auto"/>
          </w:tcPr>
          <w:p w:rsidR="00E2208B" w:rsidRPr="00C964D7" w:rsidRDefault="00E2208B"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E2208B" w:rsidRPr="00C964D7" w:rsidRDefault="00E2208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2208B" w:rsidRPr="00C964D7" w:rsidRDefault="00E2208B" w:rsidP="00BE5FF6">
            <w:pPr>
              <w:pStyle w:val="TAL"/>
              <w:keepNext w:val="0"/>
              <w:keepLines w:val="0"/>
              <w:widowControl w:val="0"/>
              <w:rPr>
                <w:noProof/>
                <w:sz w:val="16"/>
                <w:szCs w:val="16"/>
                <w:lang w:val="en-GB"/>
              </w:rPr>
            </w:pPr>
            <w:r w:rsidRPr="00C964D7">
              <w:rPr>
                <w:noProof/>
                <w:sz w:val="16"/>
                <w:szCs w:val="16"/>
                <w:lang w:val="en-GB"/>
              </w:rPr>
              <w:t>Clarification on LCH-to-cell restriction</w:t>
            </w:r>
          </w:p>
        </w:tc>
        <w:tc>
          <w:tcPr>
            <w:tcW w:w="708"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A41A7" w:rsidRPr="00C964D7"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A41A7" w:rsidRPr="00C964D7" w:rsidRDefault="000A41A7" w:rsidP="00BE5FF6">
            <w:pPr>
              <w:pStyle w:val="TAC"/>
              <w:keepNext w:val="0"/>
              <w:keepLines w:val="0"/>
              <w:widowControl w:val="0"/>
              <w:rPr>
                <w:sz w:val="16"/>
                <w:lang w:eastAsia="ko-KR"/>
              </w:rPr>
            </w:pPr>
            <w:r w:rsidRPr="00C964D7">
              <w:rPr>
                <w:sz w:val="16"/>
                <w:lang w:eastAsia="ko-KR"/>
              </w:rPr>
              <w:t>0547</w:t>
            </w:r>
          </w:p>
        </w:tc>
        <w:tc>
          <w:tcPr>
            <w:tcW w:w="425" w:type="dxa"/>
            <w:shd w:val="solid" w:color="FFFFFF" w:fill="auto"/>
          </w:tcPr>
          <w:p w:rsidR="000A41A7" w:rsidRPr="00C964D7" w:rsidRDefault="000A41A7"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0A41A7" w:rsidRPr="00C964D7" w:rsidRDefault="000A41A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A41A7" w:rsidRPr="00C964D7" w:rsidRDefault="000A41A7" w:rsidP="00BE5FF6">
            <w:pPr>
              <w:pStyle w:val="TAL"/>
              <w:keepNext w:val="0"/>
              <w:keepLines w:val="0"/>
              <w:widowControl w:val="0"/>
              <w:rPr>
                <w:noProof/>
                <w:sz w:val="16"/>
                <w:szCs w:val="16"/>
                <w:lang w:val="en-GB"/>
              </w:rPr>
            </w:pPr>
            <w:r w:rsidRPr="00C964D7">
              <w:rPr>
                <w:noProof/>
                <w:sz w:val="16"/>
                <w:szCs w:val="16"/>
                <w:lang w:val="en-GB"/>
              </w:rPr>
              <w:t>Clarification on BWP ID in MAC CE</w:t>
            </w:r>
          </w:p>
        </w:tc>
        <w:tc>
          <w:tcPr>
            <w:tcW w:w="708"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95585" w:rsidRPr="00C964D7"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95585" w:rsidRPr="00C964D7" w:rsidRDefault="00095585" w:rsidP="00BE5FF6">
            <w:pPr>
              <w:pStyle w:val="TAC"/>
              <w:keepNext w:val="0"/>
              <w:keepLines w:val="0"/>
              <w:widowControl w:val="0"/>
              <w:rPr>
                <w:sz w:val="16"/>
                <w:lang w:eastAsia="ko-KR"/>
              </w:rPr>
            </w:pPr>
            <w:r w:rsidRPr="00C964D7">
              <w:rPr>
                <w:sz w:val="16"/>
                <w:lang w:eastAsia="ko-KR"/>
              </w:rPr>
              <w:t>0551</w:t>
            </w:r>
          </w:p>
        </w:tc>
        <w:tc>
          <w:tcPr>
            <w:tcW w:w="425" w:type="dxa"/>
            <w:shd w:val="solid" w:color="FFFFFF" w:fill="auto"/>
          </w:tcPr>
          <w:p w:rsidR="00095585" w:rsidRPr="00C964D7" w:rsidRDefault="00095585"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95585" w:rsidRPr="00C964D7" w:rsidRDefault="0009558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95585" w:rsidRPr="00C964D7" w:rsidRDefault="00095585" w:rsidP="00BE5FF6">
            <w:pPr>
              <w:pStyle w:val="TAL"/>
              <w:keepNext w:val="0"/>
              <w:keepLines w:val="0"/>
              <w:widowControl w:val="0"/>
              <w:rPr>
                <w:noProof/>
                <w:sz w:val="16"/>
                <w:szCs w:val="16"/>
                <w:lang w:val="en-GB"/>
              </w:rPr>
            </w:pPr>
            <w:r w:rsidRPr="00C964D7">
              <w:rPr>
                <w:noProof/>
                <w:sz w:val="16"/>
                <w:szCs w:val="16"/>
                <w:lang w:val="en-GB"/>
              </w:rPr>
              <w:t>Corrections for alignments in RACH resource selection</w:t>
            </w:r>
          </w:p>
        </w:tc>
        <w:tc>
          <w:tcPr>
            <w:tcW w:w="708"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72DD6" w:rsidRPr="00C964D7"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472DD6" w:rsidRPr="00C964D7" w:rsidRDefault="00472DD6" w:rsidP="00BE5FF6">
            <w:pPr>
              <w:pStyle w:val="TAC"/>
              <w:keepNext w:val="0"/>
              <w:keepLines w:val="0"/>
              <w:widowControl w:val="0"/>
              <w:rPr>
                <w:sz w:val="16"/>
                <w:lang w:eastAsia="ko-KR"/>
              </w:rPr>
            </w:pPr>
            <w:r w:rsidRPr="00C964D7">
              <w:rPr>
                <w:sz w:val="16"/>
                <w:lang w:eastAsia="ko-KR"/>
              </w:rPr>
              <w:t>0553</w:t>
            </w:r>
          </w:p>
        </w:tc>
        <w:tc>
          <w:tcPr>
            <w:tcW w:w="425" w:type="dxa"/>
            <w:shd w:val="solid" w:color="FFFFFF" w:fill="auto"/>
          </w:tcPr>
          <w:p w:rsidR="00472DD6" w:rsidRPr="00C964D7" w:rsidRDefault="00472DD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72DD6" w:rsidRPr="00C964D7" w:rsidRDefault="00472DD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72DD6" w:rsidRPr="00C964D7" w:rsidRDefault="00472DD6" w:rsidP="00BE5FF6">
            <w:pPr>
              <w:pStyle w:val="TAL"/>
              <w:keepNext w:val="0"/>
              <w:keepLines w:val="0"/>
              <w:widowControl w:val="0"/>
              <w:rPr>
                <w:noProof/>
                <w:sz w:val="16"/>
                <w:szCs w:val="16"/>
                <w:lang w:val="en-GB"/>
              </w:rPr>
            </w:pPr>
            <w:r w:rsidRPr="00C964D7">
              <w:rPr>
                <w:noProof/>
                <w:sz w:val="16"/>
                <w:szCs w:val="16"/>
                <w:lang w:val="en-GB"/>
              </w:rPr>
              <w:t>Correction on the RO selection for PDCCH order triggered RA</w:t>
            </w:r>
          </w:p>
        </w:tc>
        <w:tc>
          <w:tcPr>
            <w:tcW w:w="708"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2643FB" w:rsidRPr="00C964D7"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RP-182665</w:t>
            </w:r>
          </w:p>
        </w:tc>
        <w:tc>
          <w:tcPr>
            <w:tcW w:w="567" w:type="dxa"/>
            <w:shd w:val="solid" w:color="FFFFFF" w:fill="auto"/>
          </w:tcPr>
          <w:p w:rsidR="002643FB" w:rsidRPr="00C964D7" w:rsidRDefault="002643FB" w:rsidP="00BE5FF6">
            <w:pPr>
              <w:pStyle w:val="TAC"/>
              <w:keepNext w:val="0"/>
              <w:keepLines w:val="0"/>
              <w:widowControl w:val="0"/>
              <w:rPr>
                <w:sz w:val="16"/>
                <w:lang w:eastAsia="ko-KR"/>
              </w:rPr>
            </w:pPr>
            <w:r w:rsidRPr="00C964D7">
              <w:rPr>
                <w:sz w:val="16"/>
                <w:lang w:eastAsia="ko-KR"/>
              </w:rPr>
              <w:t>0564</w:t>
            </w:r>
          </w:p>
        </w:tc>
        <w:tc>
          <w:tcPr>
            <w:tcW w:w="425" w:type="dxa"/>
            <w:shd w:val="solid" w:color="FFFFFF" w:fill="auto"/>
          </w:tcPr>
          <w:p w:rsidR="002643FB" w:rsidRPr="00C964D7" w:rsidRDefault="002643FB"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643FB" w:rsidRPr="00C964D7" w:rsidRDefault="002643F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643FB" w:rsidRPr="00C964D7" w:rsidRDefault="002643FB" w:rsidP="00BE5FF6">
            <w:pPr>
              <w:pStyle w:val="TAL"/>
              <w:keepNext w:val="0"/>
              <w:keepLines w:val="0"/>
              <w:widowControl w:val="0"/>
              <w:rPr>
                <w:noProof/>
                <w:sz w:val="16"/>
                <w:szCs w:val="16"/>
                <w:lang w:val="en-GB"/>
              </w:rPr>
            </w:pPr>
            <w:r w:rsidRPr="00C964D7">
              <w:rPr>
                <w:noProof/>
                <w:sz w:val="16"/>
                <w:szCs w:val="16"/>
                <w:lang w:val="en-GB"/>
              </w:rPr>
              <w:t>Correction to SR triggering</w:t>
            </w:r>
          </w:p>
        </w:tc>
        <w:tc>
          <w:tcPr>
            <w:tcW w:w="708"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1D187E" w:rsidRPr="00C964D7"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RP-182655</w:t>
            </w:r>
          </w:p>
        </w:tc>
        <w:tc>
          <w:tcPr>
            <w:tcW w:w="567" w:type="dxa"/>
            <w:shd w:val="solid" w:color="FFFFFF" w:fill="auto"/>
          </w:tcPr>
          <w:p w:rsidR="001D187E" w:rsidRPr="00C964D7" w:rsidRDefault="001D187E" w:rsidP="00BE5FF6">
            <w:pPr>
              <w:pStyle w:val="TAC"/>
              <w:keepNext w:val="0"/>
              <w:keepLines w:val="0"/>
              <w:widowControl w:val="0"/>
              <w:rPr>
                <w:sz w:val="16"/>
                <w:lang w:eastAsia="ko-KR"/>
              </w:rPr>
            </w:pPr>
            <w:r w:rsidRPr="00C964D7">
              <w:rPr>
                <w:sz w:val="16"/>
                <w:lang w:eastAsia="ko-KR"/>
              </w:rPr>
              <w:t>0575</w:t>
            </w:r>
          </w:p>
        </w:tc>
        <w:tc>
          <w:tcPr>
            <w:tcW w:w="425" w:type="dxa"/>
            <w:shd w:val="solid" w:color="FFFFFF" w:fill="auto"/>
          </w:tcPr>
          <w:p w:rsidR="001D187E" w:rsidRPr="00C964D7" w:rsidRDefault="001D187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1D187E" w:rsidRPr="00C964D7" w:rsidRDefault="001D187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D187E" w:rsidRPr="00C964D7" w:rsidRDefault="001D187E" w:rsidP="00BE5FF6">
            <w:pPr>
              <w:pStyle w:val="TAL"/>
              <w:keepNext w:val="0"/>
              <w:keepLines w:val="0"/>
              <w:widowControl w:val="0"/>
              <w:rPr>
                <w:noProof/>
                <w:sz w:val="16"/>
                <w:szCs w:val="16"/>
                <w:lang w:val="en-GB"/>
              </w:rPr>
            </w:pPr>
            <w:r w:rsidRPr="00C964D7">
              <w:rPr>
                <w:noProof/>
                <w:sz w:val="16"/>
                <w:szCs w:val="16"/>
                <w:lang w:val="en-GB"/>
              </w:rPr>
              <w:t>Handling of Msg3 size allocated by RAR mismatch during CBRA procedure</w:t>
            </w:r>
          </w:p>
        </w:tc>
        <w:tc>
          <w:tcPr>
            <w:tcW w:w="708"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A94A4B" w:rsidRPr="00C964D7"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94A4B" w:rsidRPr="00C964D7" w:rsidRDefault="00A94A4B" w:rsidP="00BE5FF6">
            <w:pPr>
              <w:pStyle w:val="TAC"/>
              <w:keepNext w:val="0"/>
              <w:keepLines w:val="0"/>
              <w:widowControl w:val="0"/>
              <w:rPr>
                <w:sz w:val="16"/>
                <w:lang w:eastAsia="ko-KR"/>
              </w:rPr>
            </w:pPr>
            <w:r w:rsidRPr="00C964D7">
              <w:rPr>
                <w:sz w:val="16"/>
                <w:lang w:eastAsia="ko-KR"/>
              </w:rPr>
              <w:t>0582</w:t>
            </w:r>
          </w:p>
        </w:tc>
        <w:tc>
          <w:tcPr>
            <w:tcW w:w="425" w:type="dxa"/>
            <w:shd w:val="solid" w:color="FFFFFF" w:fill="auto"/>
          </w:tcPr>
          <w:p w:rsidR="00A94A4B" w:rsidRPr="00C964D7" w:rsidRDefault="00A94A4B"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A94A4B" w:rsidRPr="00C964D7" w:rsidRDefault="00A94A4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94A4B" w:rsidRPr="00C964D7" w:rsidRDefault="00A94A4B" w:rsidP="00BE5FF6">
            <w:pPr>
              <w:pStyle w:val="TAL"/>
              <w:keepNext w:val="0"/>
              <w:keepLines w:val="0"/>
              <w:widowControl w:val="0"/>
              <w:rPr>
                <w:noProof/>
                <w:sz w:val="16"/>
                <w:szCs w:val="16"/>
                <w:lang w:val="en-GB"/>
              </w:rPr>
            </w:pPr>
            <w:r w:rsidRPr="00C964D7">
              <w:rPr>
                <w:noProof/>
                <w:sz w:val="16"/>
                <w:szCs w:val="16"/>
                <w:lang w:val="en-GB"/>
              </w:rPr>
              <w:t>Clarification to value table for recommended bit rate MAC CE</w:t>
            </w:r>
          </w:p>
        </w:tc>
        <w:tc>
          <w:tcPr>
            <w:tcW w:w="708"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04E3" w:rsidRPr="00C964D7"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4504E3" w:rsidRPr="00C964D7" w:rsidRDefault="004504E3" w:rsidP="00BE5FF6">
            <w:pPr>
              <w:pStyle w:val="TAC"/>
              <w:keepNext w:val="0"/>
              <w:keepLines w:val="0"/>
              <w:widowControl w:val="0"/>
              <w:rPr>
                <w:sz w:val="16"/>
                <w:lang w:eastAsia="ko-KR"/>
              </w:rPr>
            </w:pPr>
            <w:r w:rsidRPr="00C964D7">
              <w:rPr>
                <w:sz w:val="16"/>
                <w:lang w:eastAsia="ko-KR"/>
              </w:rPr>
              <w:t>0587</w:t>
            </w:r>
          </w:p>
        </w:tc>
        <w:tc>
          <w:tcPr>
            <w:tcW w:w="425" w:type="dxa"/>
            <w:shd w:val="solid" w:color="FFFFFF" w:fill="auto"/>
          </w:tcPr>
          <w:p w:rsidR="004504E3" w:rsidRPr="00C964D7" w:rsidRDefault="004504E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504E3" w:rsidRPr="00C964D7" w:rsidRDefault="004504E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04E3" w:rsidRPr="00C964D7" w:rsidRDefault="004504E3" w:rsidP="00BE5FF6">
            <w:pPr>
              <w:pStyle w:val="TAL"/>
              <w:keepNext w:val="0"/>
              <w:keepLines w:val="0"/>
              <w:widowControl w:val="0"/>
              <w:rPr>
                <w:noProof/>
                <w:sz w:val="16"/>
                <w:szCs w:val="16"/>
                <w:lang w:val="en-GB"/>
              </w:rPr>
            </w:pPr>
            <w:r w:rsidRPr="00C964D7">
              <w:rPr>
                <w:noProof/>
                <w:sz w:val="16"/>
                <w:szCs w:val="16"/>
                <w:lang w:val="en-GB"/>
              </w:rPr>
              <w:t>Clarification for CCCH1</w:t>
            </w:r>
          </w:p>
        </w:tc>
        <w:tc>
          <w:tcPr>
            <w:tcW w:w="708"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032B8" w:rsidRPr="00C964D7"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RP-182666</w:t>
            </w:r>
          </w:p>
        </w:tc>
        <w:tc>
          <w:tcPr>
            <w:tcW w:w="567" w:type="dxa"/>
            <w:shd w:val="solid" w:color="FFFFFF" w:fill="auto"/>
          </w:tcPr>
          <w:p w:rsidR="004032B8" w:rsidRPr="00C964D7" w:rsidRDefault="004032B8" w:rsidP="00BE5FF6">
            <w:pPr>
              <w:pStyle w:val="TAC"/>
              <w:keepNext w:val="0"/>
              <w:keepLines w:val="0"/>
              <w:widowControl w:val="0"/>
              <w:rPr>
                <w:sz w:val="16"/>
                <w:lang w:eastAsia="ko-KR"/>
              </w:rPr>
            </w:pPr>
            <w:r w:rsidRPr="00C964D7">
              <w:rPr>
                <w:sz w:val="16"/>
                <w:lang w:eastAsia="ko-KR"/>
              </w:rPr>
              <w:t>0593</w:t>
            </w:r>
          </w:p>
        </w:tc>
        <w:tc>
          <w:tcPr>
            <w:tcW w:w="425" w:type="dxa"/>
            <w:shd w:val="solid" w:color="FFFFFF" w:fill="auto"/>
          </w:tcPr>
          <w:p w:rsidR="004032B8" w:rsidRPr="00C964D7" w:rsidRDefault="004032B8"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4032B8" w:rsidRPr="00C964D7" w:rsidRDefault="004032B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032B8" w:rsidRPr="00C964D7" w:rsidRDefault="004032B8" w:rsidP="00BE5FF6">
            <w:pPr>
              <w:pStyle w:val="TAL"/>
              <w:keepNext w:val="0"/>
              <w:keepLines w:val="0"/>
              <w:widowControl w:val="0"/>
              <w:rPr>
                <w:noProof/>
                <w:sz w:val="16"/>
                <w:szCs w:val="16"/>
                <w:lang w:val="en-GB"/>
              </w:rPr>
            </w:pPr>
            <w:r w:rsidRPr="00C964D7">
              <w:rPr>
                <w:noProof/>
                <w:sz w:val="16"/>
                <w:szCs w:val="16"/>
                <w:lang w:val="en-GB"/>
              </w:rPr>
              <w:t>Correction to PHR procedures in dual-connectivity</w:t>
            </w:r>
          </w:p>
        </w:tc>
        <w:tc>
          <w:tcPr>
            <w:tcW w:w="708"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23BE" w:rsidRPr="00C964D7"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RP-182664</w:t>
            </w:r>
          </w:p>
        </w:tc>
        <w:tc>
          <w:tcPr>
            <w:tcW w:w="567"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0594</w:t>
            </w:r>
          </w:p>
        </w:tc>
        <w:tc>
          <w:tcPr>
            <w:tcW w:w="425"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523BE" w:rsidRPr="00C964D7" w:rsidRDefault="004523B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23BE" w:rsidRPr="00C964D7" w:rsidRDefault="004523BE" w:rsidP="00BE5FF6">
            <w:pPr>
              <w:pStyle w:val="TAL"/>
              <w:keepNext w:val="0"/>
              <w:keepLines w:val="0"/>
              <w:widowControl w:val="0"/>
              <w:rPr>
                <w:noProof/>
                <w:sz w:val="16"/>
                <w:szCs w:val="16"/>
                <w:lang w:val="en-GB"/>
              </w:rPr>
            </w:pPr>
            <w:r w:rsidRPr="00C964D7">
              <w:rPr>
                <w:noProof/>
                <w:sz w:val="16"/>
                <w:szCs w:val="16"/>
                <w:lang w:val="en-GB"/>
              </w:rPr>
              <w:t>Correction on DL SPS configuration</w:t>
            </w:r>
          </w:p>
        </w:tc>
        <w:tc>
          <w:tcPr>
            <w:tcW w:w="708"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23BE" w:rsidRPr="00C964D7"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RP-182664</w:t>
            </w:r>
          </w:p>
        </w:tc>
        <w:tc>
          <w:tcPr>
            <w:tcW w:w="567"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0595</w:t>
            </w:r>
          </w:p>
        </w:tc>
        <w:tc>
          <w:tcPr>
            <w:tcW w:w="425"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523BE" w:rsidRPr="00C964D7" w:rsidRDefault="004523B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23BE" w:rsidRPr="00C964D7" w:rsidRDefault="004523BE" w:rsidP="00BE5FF6">
            <w:pPr>
              <w:pStyle w:val="TAL"/>
              <w:keepNext w:val="0"/>
              <w:keepLines w:val="0"/>
              <w:widowControl w:val="0"/>
              <w:rPr>
                <w:noProof/>
                <w:sz w:val="16"/>
                <w:szCs w:val="16"/>
                <w:lang w:val="en-GB"/>
              </w:rPr>
            </w:pPr>
            <w:r w:rsidRPr="00C964D7">
              <w:rPr>
                <w:noProof/>
                <w:sz w:val="16"/>
                <w:szCs w:val="16"/>
                <w:lang w:val="en-GB"/>
              </w:rPr>
              <w:t>Enabling to configure TCI-state for CORESET#0 by MAC CE</w:t>
            </w:r>
          </w:p>
        </w:tc>
        <w:tc>
          <w:tcPr>
            <w:tcW w:w="708"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2019-03</w:t>
            </w:r>
          </w:p>
        </w:tc>
        <w:tc>
          <w:tcPr>
            <w:tcW w:w="709"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RP-190540</w:t>
            </w:r>
          </w:p>
        </w:tc>
        <w:tc>
          <w:tcPr>
            <w:tcW w:w="567"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0603</w:t>
            </w:r>
          </w:p>
        </w:tc>
        <w:tc>
          <w:tcPr>
            <w:tcW w:w="425"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D2036" w:rsidRPr="00C964D7" w:rsidRDefault="005D2036"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5D2036" w:rsidRPr="00C964D7"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RP-1905</w:t>
            </w:r>
            <w:r w:rsidR="00981451" w:rsidRPr="00C964D7">
              <w:rPr>
                <w:sz w:val="16"/>
                <w:szCs w:val="16"/>
                <w:lang w:eastAsia="ko-KR"/>
              </w:rPr>
              <w:t>40</w:t>
            </w:r>
          </w:p>
        </w:tc>
        <w:tc>
          <w:tcPr>
            <w:tcW w:w="567"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0630</w:t>
            </w:r>
          </w:p>
        </w:tc>
        <w:tc>
          <w:tcPr>
            <w:tcW w:w="425"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D2036" w:rsidRPr="00C964D7" w:rsidRDefault="005D2036" w:rsidP="00BE5FF6">
            <w:pPr>
              <w:pStyle w:val="TAL"/>
              <w:keepNext w:val="0"/>
              <w:keepLines w:val="0"/>
              <w:widowControl w:val="0"/>
              <w:rPr>
                <w:noProof/>
                <w:sz w:val="16"/>
                <w:szCs w:val="16"/>
                <w:lang w:val="en-GB"/>
              </w:rPr>
            </w:pPr>
            <w:r w:rsidRPr="00C964D7">
              <w:rPr>
                <w:noProof/>
                <w:sz w:val="16"/>
                <w:szCs w:val="16"/>
                <w:lang w:val="en-GB"/>
              </w:rPr>
              <w:t>Correction on PH omitting of dynamic power sharing incapable UE</w:t>
            </w:r>
          </w:p>
        </w:tc>
        <w:tc>
          <w:tcPr>
            <w:tcW w:w="708"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4B3D68" w:rsidRPr="00C964D7"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RP-190540</w:t>
            </w:r>
          </w:p>
        </w:tc>
        <w:tc>
          <w:tcPr>
            <w:tcW w:w="567"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0634</w:t>
            </w:r>
          </w:p>
        </w:tc>
        <w:tc>
          <w:tcPr>
            <w:tcW w:w="425"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3D68" w:rsidRPr="00C964D7" w:rsidRDefault="004B3D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3D68" w:rsidRPr="00C964D7" w:rsidRDefault="004B3D68" w:rsidP="00BE5FF6">
            <w:pPr>
              <w:pStyle w:val="TAL"/>
              <w:keepNext w:val="0"/>
              <w:keepLines w:val="0"/>
              <w:widowControl w:val="0"/>
              <w:rPr>
                <w:noProof/>
                <w:sz w:val="16"/>
                <w:szCs w:val="16"/>
                <w:lang w:val="en-GB"/>
              </w:rPr>
            </w:pPr>
            <w:r w:rsidRPr="00C964D7">
              <w:rPr>
                <w:noProof/>
                <w:sz w:val="16"/>
                <w:szCs w:val="16"/>
                <w:lang w:val="en-GB"/>
              </w:rPr>
              <w:t>CR on RA-RNTI calculation</w:t>
            </w:r>
          </w:p>
        </w:tc>
        <w:tc>
          <w:tcPr>
            <w:tcW w:w="708"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4B3D68" w:rsidRPr="00C964D7"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RP-190545</w:t>
            </w:r>
          </w:p>
        </w:tc>
        <w:tc>
          <w:tcPr>
            <w:tcW w:w="567"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0638</w:t>
            </w:r>
          </w:p>
        </w:tc>
        <w:tc>
          <w:tcPr>
            <w:tcW w:w="425"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3D68" w:rsidRPr="00C964D7" w:rsidRDefault="004B3D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3D68" w:rsidRPr="00C964D7" w:rsidRDefault="004B3D68" w:rsidP="00BE5FF6">
            <w:pPr>
              <w:pStyle w:val="TAL"/>
              <w:keepNext w:val="0"/>
              <w:keepLines w:val="0"/>
              <w:widowControl w:val="0"/>
              <w:rPr>
                <w:noProof/>
                <w:sz w:val="16"/>
                <w:szCs w:val="16"/>
                <w:lang w:val="en-GB"/>
              </w:rPr>
            </w:pPr>
            <w:r w:rsidRPr="00C964D7">
              <w:rPr>
                <w:noProof/>
                <w:sz w:val="16"/>
                <w:szCs w:val="16"/>
                <w:lang w:val="en-GB"/>
              </w:rPr>
              <w:t>Clarification for random access on SUL</w:t>
            </w:r>
          </w:p>
        </w:tc>
        <w:tc>
          <w:tcPr>
            <w:tcW w:w="708"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BC73A2" w:rsidRPr="00C964D7" w:rsidRDefault="00BC73A2" w:rsidP="00BE5FF6">
            <w:pPr>
              <w:pStyle w:val="TAC"/>
              <w:keepNext w:val="0"/>
              <w:keepLines w:val="0"/>
              <w:widowControl w:val="0"/>
              <w:rPr>
                <w:sz w:val="16"/>
                <w:szCs w:val="16"/>
                <w:lang w:eastAsia="ko-KR"/>
              </w:rPr>
            </w:pPr>
            <w:r w:rsidRPr="00C964D7">
              <w:rPr>
                <w:sz w:val="16"/>
                <w:szCs w:val="16"/>
                <w:lang w:eastAsia="ko-KR"/>
              </w:rPr>
              <w:t>2019-06</w:t>
            </w:r>
          </w:p>
        </w:tc>
        <w:tc>
          <w:tcPr>
            <w:tcW w:w="709"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RP-191379</w:t>
            </w:r>
          </w:p>
        </w:tc>
        <w:tc>
          <w:tcPr>
            <w:tcW w:w="567" w:type="dxa"/>
            <w:shd w:val="solid" w:color="FFFFFF" w:fill="auto"/>
          </w:tcPr>
          <w:p w:rsidR="00BC73A2" w:rsidRPr="00C964D7" w:rsidRDefault="00BC73A2" w:rsidP="00BE5FF6">
            <w:pPr>
              <w:pStyle w:val="TAC"/>
              <w:keepNext w:val="0"/>
              <w:keepLines w:val="0"/>
              <w:widowControl w:val="0"/>
              <w:rPr>
                <w:sz w:val="16"/>
                <w:lang w:eastAsia="ko-KR"/>
              </w:rPr>
            </w:pPr>
            <w:r w:rsidRPr="00C964D7">
              <w:rPr>
                <w:sz w:val="16"/>
                <w:lang w:eastAsia="ko-KR"/>
              </w:rPr>
              <w:t>0639</w:t>
            </w:r>
          </w:p>
        </w:tc>
        <w:tc>
          <w:tcPr>
            <w:tcW w:w="425" w:type="dxa"/>
            <w:shd w:val="solid" w:color="FFFFFF" w:fill="auto"/>
          </w:tcPr>
          <w:p w:rsidR="00BC73A2" w:rsidRPr="00C964D7" w:rsidRDefault="00BC73A2"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C73A2" w:rsidRPr="00C964D7" w:rsidRDefault="00BC73A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C73A2" w:rsidRPr="00C964D7" w:rsidRDefault="00BC73A2" w:rsidP="00BE5FF6">
            <w:pPr>
              <w:pStyle w:val="TAL"/>
              <w:keepNext w:val="0"/>
              <w:keepLines w:val="0"/>
              <w:widowControl w:val="0"/>
              <w:rPr>
                <w:noProof/>
                <w:sz w:val="16"/>
                <w:szCs w:val="16"/>
                <w:lang w:val="en-GB"/>
              </w:rPr>
            </w:pPr>
            <w:r w:rsidRPr="00C964D7">
              <w:rPr>
                <w:noProof/>
                <w:sz w:val="16"/>
                <w:szCs w:val="16"/>
                <w:lang w:val="en-GB"/>
              </w:rPr>
              <w:t>Correction to PUCCH spatial relation Activation/Deactivation MAC CE</w:t>
            </w:r>
          </w:p>
        </w:tc>
        <w:tc>
          <w:tcPr>
            <w:tcW w:w="708"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C02BCD" w:rsidRPr="00C964D7"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RP-191375</w:t>
            </w:r>
          </w:p>
        </w:tc>
        <w:tc>
          <w:tcPr>
            <w:tcW w:w="567" w:type="dxa"/>
            <w:shd w:val="solid" w:color="FFFFFF" w:fill="auto"/>
          </w:tcPr>
          <w:p w:rsidR="00C02BCD" w:rsidRPr="00C964D7" w:rsidRDefault="00C02BCD" w:rsidP="00BE5FF6">
            <w:pPr>
              <w:pStyle w:val="TAC"/>
              <w:keepNext w:val="0"/>
              <w:keepLines w:val="0"/>
              <w:widowControl w:val="0"/>
              <w:rPr>
                <w:sz w:val="16"/>
                <w:lang w:eastAsia="ko-KR"/>
              </w:rPr>
            </w:pPr>
            <w:r w:rsidRPr="00C964D7">
              <w:rPr>
                <w:sz w:val="16"/>
                <w:lang w:eastAsia="ko-KR"/>
              </w:rPr>
              <w:t>0642</w:t>
            </w:r>
          </w:p>
        </w:tc>
        <w:tc>
          <w:tcPr>
            <w:tcW w:w="425" w:type="dxa"/>
            <w:shd w:val="solid" w:color="FFFFFF" w:fill="auto"/>
          </w:tcPr>
          <w:p w:rsidR="00C02BCD" w:rsidRPr="00C964D7" w:rsidRDefault="00C02BCD"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C02BCD" w:rsidRPr="00C964D7" w:rsidRDefault="00C02BC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C02BCD" w:rsidRPr="00C964D7" w:rsidRDefault="00C02BCD" w:rsidP="00BE5FF6">
            <w:pPr>
              <w:pStyle w:val="TAL"/>
              <w:keepNext w:val="0"/>
              <w:keepLines w:val="0"/>
              <w:widowControl w:val="0"/>
              <w:rPr>
                <w:noProof/>
                <w:sz w:val="16"/>
                <w:szCs w:val="16"/>
                <w:lang w:val="en-GB"/>
              </w:rPr>
            </w:pPr>
            <w:r w:rsidRPr="00C964D7">
              <w:rPr>
                <w:noProof/>
                <w:sz w:val="16"/>
                <w:szCs w:val="16"/>
                <w:lang w:val="en-GB"/>
              </w:rPr>
              <w:t>Correction on NR PHR for late drop</w:t>
            </w:r>
          </w:p>
        </w:tc>
        <w:tc>
          <w:tcPr>
            <w:tcW w:w="708"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466A2C" w:rsidRPr="00C964D7"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RP-191376</w:t>
            </w:r>
          </w:p>
        </w:tc>
        <w:tc>
          <w:tcPr>
            <w:tcW w:w="567" w:type="dxa"/>
            <w:shd w:val="solid" w:color="FFFFFF" w:fill="auto"/>
          </w:tcPr>
          <w:p w:rsidR="00466A2C" w:rsidRPr="00C964D7" w:rsidRDefault="00466A2C" w:rsidP="00BE5FF6">
            <w:pPr>
              <w:pStyle w:val="TAC"/>
              <w:keepNext w:val="0"/>
              <w:keepLines w:val="0"/>
              <w:widowControl w:val="0"/>
              <w:rPr>
                <w:sz w:val="16"/>
                <w:lang w:eastAsia="ko-KR"/>
              </w:rPr>
            </w:pPr>
            <w:r w:rsidRPr="00C964D7">
              <w:rPr>
                <w:sz w:val="16"/>
                <w:lang w:eastAsia="ko-KR"/>
              </w:rPr>
              <w:t>0646</w:t>
            </w:r>
          </w:p>
        </w:tc>
        <w:tc>
          <w:tcPr>
            <w:tcW w:w="425" w:type="dxa"/>
            <w:shd w:val="solid" w:color="FFFFFF" w:fill="auto"/>
          </w:tcPr>
          <w:p w:rsidR="00466A2C" w:rsidRPr="00C964D7" w:rsidRDefault="00466A2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66A2C" w:rsidRPr="00C964D7" w:rsidRDefault="00466A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66A2C" w:rsidRPr="00C964D7" w:rsidRDefault="00466A2C"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FE7172" w:rsidRPr="00C964D7"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RP-191375</w:t>
            </w:r>
          </w:p>
        </w:tc>
        <w:tc>
          <w:tcPr>
            <w:tcW w:w="567" w:type="dxa"/>
            <w:shd w:val="solid" w:color="FFFFFF" w:fill="auto"/>
          </w:tcPr>
          <w:p w:rsidR="00FE7172" w:rsidRPr="00C964D7" w:rsidRDefault="00FE7172" w:rsidP="00BE5FF6">
            <w:pPr>
              <w:pStyle w:val="TAC"/>
              <w:keepNext w:val="0"/>
              <w:keepLines w:val="0"/>
              <w:widowControl w:val="0"/>
              <w:rPr>
                <w:sz w:val="16"/>
                <w:lang w:eastAsia="ko-KR"/>
              </w:rPr>
            </w:pPr>
            <w:r w:rsidRPr="00C964D7">
              <w:rPr>
                <w:sz w:val="16"/>
                <w:lang w:eastAsia="ko-KR"/>
              </w:rPr>
              <w:t>0648</w:t>
            </w:r>
          </w:p>
        </w:tc>
        <w:tc>
          <w:tcPr>
            <w:tcW w:w="425" w:type="dxa"/>
            <w:shd w:val="solid" w:color="FFFFFF" w:fill="auto"/>
          </w:tcPr>
          <w:p w:rsidR="00FE7172" w:rsidRPr="00C964D7" w:rsidRDefault="00FE7172"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E7172" w:rsidRPr="00C964D7" w:rsidRDefault="00FE71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E7172" w:rsidRPr="00C964D7" w:rsidRDefault="00FE7172" w:rsidP="00BE5FF6">
            <w:pPr>
              <w:pStyle w:val="TAL"/>
              <w:keepNext w:val="0"/>
              <w:keepLines w:val="0"/>
              <w:widowControl w:val="0"/>
              <w:rPr>
                <w:noProof/>
                <w:sz w:val="16"/>
                <w:szCs w:val="16"/>
                <w:lang w:val="en-GB"/>
              </w:rPr>
            </w:pPr>
            <w:r w:rsidRPr="00C964D7">
              <w:rPr>
                <w:noProof/>
                <w:sz w:val="16"/>
                <w:szCs w:val="16"/>
                <w:lang w:val="en-GB"/>
              </w:rPr>
              <w:t>Clarification on PH value type determination</w:t>
            </w:r>
          </w:p>
        </w:tc>
        <w:tc>
          <w:tcPr>
            <w:tcW w:w="708"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15.6.0</w:t>
            </w:r>
          </w:p>
        </w:tc>
      </w:tr>
      <w:tr w:rsidR="002B0E6A" w:rsidRPr="00C964D7" w:rsidTr="005424D2">
        <w:tc>
          <w:tcPr>
            <w:tcW w:w="709"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2019-09</w:t>
            </w:r>
          </w:p>
        </w:tc>
        <w:tc>
          <w:tcPr>
            <w:tcW w:w="709"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RP-85</w:t>
            </w:r>
          </w:p>
        </w:tc>
        <w:tc>
          <w:tcPr>
            <w:tcW w:w="992"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RP-192190</w:t>
            </w:r>
          </w:p>
        </w:tc>
        <w:tc>
          <w:tcPr>
            <w:tcW w:w="567"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0650</w:t>
            </w:r>
          </w:p>
        </w:tc>
        <w:tc>
          <w:tcPr>
            <w:tcW w:w="425"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B0E6A" w:rsidRPr="00C964D7" w:rsidRDefault="002B0E6A"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15.7.0</w:t>
            </w:r>
          </w:p>
        </w:tc>
      </w:tr>
      <w:tr w:rsidR="002B0E6A" w:rsidRPr="00C964D7" w:rsidTr="005424D2">
        <w:tc>
          <w:tcPr>
            <w:tcW w:w="709" w:type="dxa"/>
            <w:shd w:val="solid" w:color="FFFFFF" w:fill="auto"/>
          </w:tcPr>
          <w:p w:rsidR="002B0E6A" w:rsidRPr="00C964D7" w:rsidRDefault="002B0E6A" w:rsidP="00BE5FF6">
            <w:pPr>
              <w:pStyle w:val="TAC"/>
              <w:keepNext w:val="0"/>
              <w:keepLines w:val="0"/>
              <w:widowControl w:val="0"/>
              <w:rPr>
                <w:sz w:val="16"/>
                <w:szCs w:val="16"/>
                <w:lang w:eastAsia="ko-KR"/>
              </w:rPr>
            </w:pPr>
          </w:p>
        </w:tc>
        <w:tc>
          <w:tcPr>
            <w:tcW w:w="709"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RP-85</w:t>
            </w:r>
          </w:p>
        </w:tc>
        <w:tc>
          <w:tcPr>
            <w:tcW w:w="992"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RP-192192</w:t>
            </w:r>
          </w:p>
        </w:tc>
        <w:tc>
          <w:tcPr>
            <w:tcW w:w="567"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0661</w:t>
            </w:r>
          </w:p>
        </w:tc>
        <w:tc>
          <w:tcPr>
            <w:tcW w:w="425"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B0E6A" w:rsidRPr="00C964D7" w:rsidRDefault="002B0E6A" w:rsidP="00BE5FF6">
            <w:pPr>
              <w:pStyle w:val="TAL"/>
              <w:keepNext w:val="0"/>
              <w:keepLines w:val="0"/>
              <w:widowControl w:val="0"/>
              <w:rPr>
                <w:noProof/>
                <w:sz w:val="16"/>
                <w:szCs w:val="16"/>
                <w:lang w:val="en-GB"/>
              </w:rPr>
            </w:pPr>
            <w:r w:rsidRPr="00C964D7">
              <w:rPr>
                <w:noProof/>
                <w:sz w:val="16"/>
                <w:szCs w:val="16"/>
                <w:lang w:val="en-GB"/>
              </w:rPr>
              <w:t>Correction to semi-persistant CSI report in DRX</w:t>
            </w:r>
          </w:p>
        </w:tc>
        <w:tc>
          <w:tcPr>
            <w:tcW w:w="708"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15.7.0</w:t>
            </w:r>
          </w:p>
        </w:tc>
      </w:tr>
    </w:tbl>
    <w:p w:rsidR="00CA6CBE" w:rsidRPr="00C964D7" w:rsidRDefault="00CA6CBE" w:rsidP="003C3971"/>
    <w:sectPr w:rsidR="00CA6CBE" w:rsidRPr="00C964D7">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17" w:rsidRDefault="00D82117">
      <w:r>
        <w:separator/>
      </w:r>
    </w:p>
  </w:endnote>
  <w:endnote w:type="continuationSeparator" w:id="0">
    <w:p w:rsidR="00D82117" w:rsidRDefault="00D8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17" w:rsidRDefault="00D82117">
      <w:r>
        <w:separator/>
      </w:r>
    </w:p>
  </w:footnote>
  <w:footnote w:type="continuationSeparator" w:id="0">
    <w:p w:rsidR="00D82117" w:rsidRDefault="00D8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64D7">
      <w:rPr>
        <w:rFonts w:ascii="Arial" w:hAnsi="Arial" w:cs="Arial"/>
        <w:b/>
        <w:noProof/>
        <w:sz w:val="18"/>
        <w:szCs w:val="18"/>
      </w:rPr>
      <w:t>3GPP TS 38.321 V15.7.0 (2019-09)</w:t>
    </w:r>
    <w:r>
      <w:rPr>
        <w:rFonts w:ascii="Arial" w:hAnsi="Arial" w:cs="Arial"/>
        <w:b/>
        <w:sz w:val="18"/>
        <w:szCs w:val="18"/>
      </w:rPr>
      <w:fldChar w:fldCharType="end"/>
    </w:r>
  </w:p>
  <w:p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64D7">
      <w:rPr>
        <w:rFonts w:ascii="Arial" w:hAnsi="Arial" w:cs="Arial"/>
        <w:b/>
        <w:noProof/>
        <w:sz w:val="18"/>
        <w:szCs w:val="18"/>
      </w:rPr>
      <w:t>Release 15</w:t>
    </w:r>
    <w:r>
      <w:rPr>
        <w:rFonts w:ascii="Arial" w:hAnsi="Arial" w:cs="Arial"/>
        <w:b/>
        <w:sz w:val="18"/>
        <w:szCs w:val="18"/>
      </w:rPr>
      <w:fldChar w:fldCharType="end"/>
    </w:r>
  </w:p>
  <w:p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463B2"/>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F0604-8FC3-4F44-B02C-AF5A47CC6F1C}">
  <ds:schemaRefs>
    <ds:schemaRef ds:uri="http://schemas.openxmlformats.org/officeDocument/2006/bibliography"/>
  </ds:schemaRefs>
</ds:datastoreItem>
</file>

<file path=customXml/itemProps2.xml><?xml version="1.0" encoding="utf-8"?>
<ds:datastoreItem xmlns:ds="http://schemas.openxmlformats.org/officeDocument/2006/customXml" ds:itemID="{D358386E-3EC1-46BE-B6CC-A67F9D7B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78</Pages>
  <Words>30132</Words>
  <Characters>152471</Characters>
  <Application>Microsoft Office Word</Application>
  <DocSecurity>0</DocSecurity>
  <Lines>4620</Lines>
  <Paragraphs>4246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178357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Draft v2</cp:lastModifiedBy>
  <cp:revision>4</cp:revision>
  <dcterms:created xsi:type="dcterms:W3CDTF">2019-09-26T20:07:00Z</dcterms:created>
  <dcterms:modified xsi:type="dcterms:W3CDTF">2019-09-26T20:11:00Z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